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Arial"/>
          <w:sz w:val="21"/>
        </w:rPr>
      </w:pPr>
    </w:p>
    <w:p>
      <w:pPr>
        <w:pStyle w:val="3"/>
        <w:spacing w:before="334" w:line="219" w:lineRule="auto"/>
        <w:ind w:left="3025"/>
        <w:rPr>
          <w:sz w:val="52"/>
          <w:szCs w:val="52"/>
        </w:rPr>
      </w:pPr>
      <w:r>
        <w:rPr>
          <w:spacing w:val="-4"/>
          <w:sz w:val="52"/>
          <w:szCs w:val="52"/>
        </w:rPr>
        <w:t>南宁市政府采购</w:t>
      </w:r>
    </w:p>
    <w:p>
      <w:pPr>
        <w:spacing w:line="370" w:lineRule="auto"/>
        <w:rPr>
          <w:rFonts w:ascii="Arial"/>
          <w:sz w:val="21"/>
        </w:rPr>
      </w:pPr>
    </w:p>
    <w:p>
      <w:pPr>
        <w:pStyle w:val="3"/>
        <w:spacing w:before="169" w:line="220" w:lineRule="auto"/>
        <w:ind w:left="1724"/>
        <w:rPr>
          <w:sz w:val="52"/>
          <w:szCs w:val="52"/>
        </w:rPr>
      </w:pPr>
      <w:r>
        <w:rPr>
          <w:spacing w:val="-3"/>
          <w:sz w:val="52"/>
          <w:szCs w:val="52"/>
        </w:rPr>
        <w:t>竞争性磋商文件（工程类）</w:t>
      </w:r>
    </w:p>
    <w:p>
      <w:pPr>
        <w:pStyle w:val="3"/>
        <w:spacing w:before="410" w:line="222" w:lineRule="auto"/>
        <w:ind w:left="2334"/>
        <w:rPr>
          <w:sz w:val="71"/>
          <w:szCs w:val="71"/>
        </w:rPr>
      </w:pPr>
      <w:r>
        <w:rPr>
          <w:spacing w:val="4"/>
          <w:sz w:val="71"/>
          <w:szCs w:val="71"/>
        </w:rPr>
        <w:t>竞争性磋商文件</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3"/>
        <w:spacing w:before="65" w:line="228" w:lineRule="auto"/>
        <w:ind w:left="3787"/>
        <w:rPr>
          <w:sz w:val="20"/>
          <w:szCs w:val="20"/>
        </w:rPr>
      </w:pPr>
      <w:r>
        <w:rPr>
          <w:spacing w:val="7"/>
          <w:sz w:val="20"/>
          <w:szCs w:val="20"/>
        </w:rPr>
        <w:t>（全流程电子化评标）</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3"/>
        <w:spacing w:before="97" w:line="361" w:lineRule="auto"/>
        <w:ind w:left="16" w:right="3" w:firstLine="1186"/>
        <w:rPr>
          <w:rFonts w:hint="eastAsia" w:eastAsia="宋体"/>
          <w:lang w:eastAsia="zh-CN"/>
        </w:rPr>
      </w:pPr>
      <w:r>
        <w:rPr>
          <w:b/>
          <w:bCs/>
          <w:spacing w:val="-7"/>
        </w:rPr>
        <w:t>项目名称：</w:t>
      </w:r>
      <w:r>
        <w:rPr>
          <w:rFonts w:hint="eastAsia"/>
          <w:b/>
          <w:bCs/>
          <w:spacing w:val="-7"/>
          <w:lang w:eastAsia="zh-CN"/>
        </w:rPr>
        <w:t>南宁市第三十四中学田径场改建工程</w:t>
      </w:r>
    </w:p>
    <w:p>
      <w:pPr>
        <w:pStyle w:val="3"/>
        <w:spacing w:before="250" w:line="219" w:lineRule="auto"/>
        <w:ind w:left="1022"/>
      </w:pPr>
      <w:r>
        <w:rPr>
          <w:b/>
          <w:bCs/>
          <w:spacing w:val="-4"/>
        </w:rPr>
        <w:t>项目编号：NNZC2025-C2-990</w:t>
      </w:r>
      <w:r>
        <w:rPr>
          <w:rFonts w:hint="eastAsia"/>
          <w:b/>
          <w:bCs/>
          <w:spacing w:val="-4"/>
          <w:lang w:val="en-US" w:eastAsia="zh-CN"/>
        </w:rPr>
        <w:t>973</w:t>
      </w:r>
      <w:r>
        <w:rPr>
          <w:b/>
          <w:bCs/>
          <w:spacing w:val="-4"/>
        </w:rPr>
        <w:t>-GXBD</w:t>
      </w:r>
    </w:p>
    <w:p>
      <w:pPr>
        <w:pStyle w:val="3"/>
        <w:spacing w:before="334" w:line="220" w:lineRule="auto"/>
        <w:ind w:left="1215"/>
      </w:pPr>
      <w:r>
        <w:rPr>
          <w:b/>
          <w:bCs/>
          <w:spacing w:val="-4"/>
        </w:rPr>
        <w:t>项目所属区划：</w:t>
      </w:r>
      <w:r>
        <w:rPr>
          <w:rFonts w:hint="eastAsia"/>
          <w:b/>
          <w:bCs/>
          <w:spacing w:val="-4"/>
          <w:u w:val="single" w:color="auto"/>
          <w:lang w:val="en-US" w:eastAsia="zh-CN"/>
        </w:rPr>
        <w:t>江南</w:t>
      </w:r>
      <w:r>
        <w:rPr>
          <w:b/>
          <w:bCs/>
          <w:spacing w:val="-4"/>
          <w:u w:val="single" w:color="auto"/>
        </w:rPr>
        <w:t>区</w:t>
      </w:r>
    </w:p>
    <w:p>
      <w:pPr>
        <w:pStyle w:val="3"/>
        <w:spacing w:before="276" w:line="219" w:lineRule="auto"/>
        <w:ind w:left="1129"/>
      </w:pPr>
      <w:r>
        <w:rPr>
          <w:b/>
          <w:bCs/>
          <w:spacing w:val="-15"/>
        </w:rPr>
        <w:t>采</w:t>
      </w:r>
      <w:r>
        <w:rPr>
          <w:spacing w:val="-15"/>
        </w:rPr>
        <w:t xml:space="preserve"> </w:t>
      </w:r>
      <w:r>
        <w:rPr>
          <w:b/>
          <w:bCs/>
          <w:spacing w:val="-15"/>
        </w:rPr>
        <w:t>购</w:t>
      </w:r>
      <w:r>
        <w:rPr>
          <w:spacing w:val="-15"/>
        </w:rPr>
        <w:t xml:space="preserve"> </w:t>
      </w:r>
      <w:r>
        <w:rPr>
          <w:b/>
          <w:bCs/>
          <w:spacing w:val="-15"/>
        </w:rPr>
        <w:t>人：</w:t>
      </w:r>
      <w:r>
        <w:rPr>
          <w:spacing w:val="-15"/>
        </w:rPr>
        <w:t xml:space="preserve"> </w:t>
      </w:r>
      <w:r>
        <w:rPr>
          <w:rFonts w:hint="eastAsia"/>
          <w:b/>
          <w:bCs/>
          <w:spacing w:val="-7"/>
          <w:lang w:eastAsia="zh-CN"/>
        </w:rPr>
        <w:t>南宁市第三十四中学</w:t>
      </w:r>
    </w:p>
    <w:p>
      <w:pPr>
        <w:spacing w:line="248" w:lineRule="auto"/>
        <w:rPr>
          <w:rFonts w:ascii="Arial"/>
          <w:sz w:val="21"/>
        </w:rPr>
      </w:pPr>
    </w:p>
    <w:p>
      <w:pPr>
        <w:pStyle w:val="3"/>
        <w:spacing w:before="97" w:line="219" w:lineRule="auto"/>
        <w:ind w:left="1129"/>
      </w:pPr>
      <w:r>
        <w:rPr>
          <w:b/>
          <w:bCs/>
          <w:spacing w:val="-17"/>
        </w:rPr>
        <w:t>采购代理机构：</w:t>
      </w:r>
      <w:bookmarkStart w:id="0" w:name="PO_3000001866_PM031"/>
      <w:r>
        <w:rPr>
          <w:rFonts w:hint="eastAsia" w:ascii="仿宋_GB2312" w:hAnsi="宋体" w:eastAsia="仿宋_GB2312"/>
          <w:b/>
          <w:bCs/>
          <w:w w:val="95"/>
          <w:sz w:val="30"/>
          <w:szCs w:val="30"/>
          <w:lang w:eastAsia="zh-CN"/>
        </w:rPr>
        <w:t>广西标鼎工程项目管理有限公司</w:t>
      </w:r>
      <w:bookmarkEnd w:id="0"/>
    </w:p>
    <w:p>
      <w:pPr>
        <w:spacing w:line="251" w:lineRule="auto"/>
        <w:rPr>
          <w:rFonts w:ascii="Arial"/>
          <w:sz w:val="21"/>
        </w:rPr>
      </w:pPr>
    </w:p>
    <w:p>
      <w:pPr>
        <w:pStyle w:val="3"/>
        <w:spacing w:before="99" w:line="219" w:lineRule="auto"/>
        <w:ind w:left="3855"/>
        <w:rPr>
          <w:b/>
          <w:bCs/>
          <w:spacing w:val="-21"/>
        </w:rPr>
      </w:pPr>
    </w:p>
    <w:p>
      <w:pPr>
        <w:pStyle w:val="3"/>
        <w:spacing w:before="99" w:line="219" w:lineRule="auto"/>
        <w:ind w:left="3855"/>
      </w:pPr>
      <w:r>
        <w:rPr>
          <w:b/>
          <w:bCs/>
          <w:spacing w:val="-21"/>
        </w:rPr>
        <w:t>202</w:t>
      </w:r>
      <w:r>
        <w:rPr>
          <w:rFonts w:hint="eastAsia"/>
          <w:b/>
          <w:bCs/>
          <w:spacing w:val="-21"/>
          <w:lang w:val="en-US" w:eastAsia="zh-CN"/>
        </w:rPr>
        <w:t xml:space="preserve">5 </w:t>
      </w:r>
      <w:r>
        <w:rPr>
          <w:b/>
          <w:bCs/>
          <w:spacing w:val="-21"/>
        </w:rPr>
        <w:t>年</w:t>
      </w:r>
      <w:r>
        <w:rPr>
          <w:spacing w:val="-40"/>
        </w:rPr>
        <w:t xml:space="preserve"> </w:t>
      </w:r>
      <w:r>
        <w:rPr>
          <w:rFonts w:hint="eastAsia"/>
          <w:b/>
          <w:bCs/>
          <w:spacing w:val="-21"/>
          <w:lang w:val="en-US" w:eastAsia="zh-CN"/>
        </w:rPr>
        <w:t xml:space="preserve">8 </w:t>
      </w:r>
      <w:r>
        <w:rPr>
          <w:b/>
          <w:bCs/>
          <w:spacing w:val="-21"/>
        </w:rPr>
        <w:t>月</w:t>
      </w:r>
      <w:r>
        <w:rPr>
          <w:spacing w:val="30"/>
        </w:rPr>
        <w:t xml:space="preserve"> </w:t>
      </w:r>
      <w:r>
        <w:rPr>
          <w:rFonts w:hint="eastAsia"/>
          <w:spacing w:val="30"/>
          <w:lang w:val="en-US" w:eastAsia="zh-CN"/>
        </w:rPr>
        <w:t>29</w:t>
      </w:r>
      <w:r>
        <w:rPr>
          <w:spacing w:val="-21"/>
        </w:rPr>
        <w:t xml:space="preserve"> </w:t>
      </w:r>
      <w:r>
        <w:rPr>
          <w:b/>
          <w:bCs/>
          <w:spacing w:val="-21"/>
        </w:rPr>
        <w:t>日</w:t>
      </w:r>
    </w:p>
    <w:p>
      <w:pPr>
        <w:spacing w:line="219" w:lineRule="auto"/>
        <w:sectPr>
          <w:headerReference r:id="rId5" w:type="default"/>
          <w:footerReference r:id="rId6" w:type="default"/>
          <w:pgSz w:w="11906" w:h="16839"/>
          <w:pgMar w:top="1035" w:right="1134" w:bottom="886" w:left="1134" w:header="697" w:footer="720" w:gutter="0"/>
          <w:cols w:space="720" w:num="1"/>
        </w:sectPr>
      </w:pPr>
    </w:p>
    <w:sdt>
      <w:sdtPr>
        <w:rPr>
          <w:rFonts w:ascii="Arial" w:hAnsi="Arial" w:eastAsia="Arial" w:cs="Arial"/>
          <w:sz w:val="21"/>
          <w:szCs w:val="21"/>
        </w:rPr>
        <w:id w:val="1"/>
        <w:docPartObj>
          <w:docPartGallery w:val="Table of Contents"/>
          <w:docPartUnique/>
        </w:docPartObj>
      </w:sdtPr>
      <w:sdtEndPr>
        <w:rPr>
          <w:rFonts w:ascii="宋体" w:hAnsi="宋体" w:eastAsia="宋体" w:cs="宋体"/>
          <w:sz w:val="20"/>
          <w:szCs w:val="20"/>
        </w:rPr>
      </w:sdtEndPr>
      <w:sdtContent>
        <w:p>
          <w:pPr>
            <w:pStyle w:val="3"/>
            <w:spacing w:before="365" w:line="225" w:lineRule="auto"/>
            <w:ind w:left="3767"/>
            <w:rPr>
              <w:sz w:val="43"/>
              <w:szCs w:val="43"/>
            </w:rPr>
          </w:pPr>
          <w:r>
            <w:rPr>
              <w:b/>
              <w:bCs/>
              <w:spacing w:val="-51"/>
              <w:sz w:val="43"/>
              <w:szCs w:val="43"/>
            </w:rPr>
            <w:t>目</w:t>
          </w:r>
          <w:r>
            <w:rPr>
              <w:spacing w:val="12"/>
              <w:sz w:val="43"/>
              <w:szCs w:val="43"/>
            </w:rPr>
            <w:t xml:space="preserve">   </w:t>
          </w:r>
          <w:r>
            <w:rPr>
              <w:b/>
              <w:bCs/>
              <w:spacing w:val="-51"/>
              <w:sz w:val="43"/>
              <w:szCs w:val="43"/>
            </w:rPr>
            <w:t>录</w:t>
          </w:r>
        </w:p>
        <w:p>
          <w:pPr>
            <w:spacing w:line="389" w:lineRule="auto"/>
            <w:rPr>
              <w:rFonts w:ascii="Arial"/>
              <w:sz w:val="21"/>
            </w:rPr>
          </w:pPr>
        </w:p>
        <w:p>
          <w:pPr>
            <w:pStyle w:val="3"/>
            <w:tabs>
              <w:tab w:val="right" w:leader="dot" w:pos="8867"/>
            </w:tabs>
            <w:spacing w:before="65" w:line="193" w:lineRule="auto"/>
            <w:ind w:left="7"/>
            <w:rPr>
              <w:sz w:val="20"/>
              <w:szCs w:val="20"/>
            </w:rPr>
          </w:pPr>
          <w:r>
            <w:fldChar w:fldCharType="begin"/>
          </w:r>
          <w:r>
            <w:instrText xml:space="preserve"> HYPERLINK \l "bookmark1" </w:instrText>
          </w:r>
          <w:r>
            <w:fldChar w:fldCharType="separate"/>
          </w:r>
          <w:r>
            <w:rPr>
              <w:spacing w:val="8"/>
              <w:sz w:val="20"/>
              <w:szCs w:val="20"/>
            </w:rPr>
            <w:t>第一章 竞争性磋商公告</w:t>
          </w:r>
          <w:r>
            <w:rPr>
              <w:spacing w:val="-25"/>
              <w:sz w:val="20"/>
              <w:szCs w:val="20"/>
            </w:rPr>
            <w:t xml:space="preserve"> </w:t>
          </w:r>
          <w:r>
            <w:rPr>
              <w:sz w:val="20"/>
              <w:szCs w:val="20"/>
            </w:rPr>
            <w:tab/>
          </w:r>
          <w:r>
            <w:rPr>
              <w:spacing w:val="25"/>
              <w:sz w:val="20"/>
              <w:szCs w:val="20"/>
            </w:rPr>
            <w:t xml:space="preserve"> </w:t>
          </w:r>
          <w:r>
            <w:rPr>
              <w:spacing w:val="-20"/>
              <w:sz w:val="20"/>
              <w:szCs w:val="20"/>
            </w:rPr>
            <w:t>1</w:t>
          </w:r>
          <w:r>
            <w:rPr>
              <w:spacing w:val="-20"/>
              <w:sz w:val="20"/>
              <w:szCs w:val="20"/>
            </w:rPr>
            <w:fldChar w:fldCharType="end"/>
          </w:r>
        </w:p>
        <w:p>
          <w:pPr>
            <w:pStyle w:val="3"/>
            <w:tabs>
              <w:tab w:val="right" w:leader="dot" w:pos="8867"/>
            </w:tabs>
            <w:spacing w:before="102" w:line="193" w:lineRule="auto"/>
            <w:ind w:left="7"/>
            <w:rPr>
              <w:sz w:val="20"/>
              <w:szCs w:val="20"/>
            </w:rPr>
          </w:pPr>
          <w:r>
            <w:fldChar w:fldCharType="begin"/>
          </w:r>
          <w:r>
            <w:instrText xml:space="preserve"> HYPERLINK \l "bookmark2" </w:instrText>
          </w:r>
          <w:r>
            <w:fldChar w:fldCharType="separate"/>
          </w:r>
          <w:r>
            <w:rPr>
              <w:spacing w:val="8"/>
              <w:sz w:val="20"/>
              <w:szCs w:val="20"/>
            </w:rPr>
            <w:t>第二章 采购需求</w:t>
          </w:r>
          <w:r>
            <w:rPr>
              <w:spacing w:val="-32"/>
              <w:sz w:val="20"/>
              <w:szCs w:val="20"/>
            </w:rPr>
            <w:t xml:space="preserve"> </w:t>
          </w:r>
          <w:r>
            <w:rPr>
              <w:sz w:val="20"/>
              <w:szCs w:val="20"/>
            </w:rPr>
            <w:tab/>
          </w:r>
          <w:r>
            <w:rPr>
              <w:spacing w:val="15"/>
              <w:sz w:val="20"/>
              <w:szCs w:val="20"/>
            </w:rPr>
            <w:t xml:space="preserve"> </w:t>
          </w:r>
          <w:r>
            <w:rPr>
              <w:sz w:val="20"/>
              <w:szCs w:val="20"/>
            </w:rPr>
            <w:t>5</w:t>
          </w:r>
          <w:r>
            <w:rPr>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"bookmark3" </w:instrText>
          </w:r>
          <w:r>
            <w:fldChar w:fldCharType="separate"/>
          </w:r>
          <w:r>
            <w:rPr>
              <w:spacing w:val="8"/>
              <w:sz w:val="20"/>
              <w:szCs w:val="20"/>
            </w:rPr>
            <w:t>第三章 供应商须知</w:t>
          </w:r>
          <w:r>
            <w:rPr>
              <w:spacing w:val="-29"/>
              <w:sz w:val="20"/>
              <w:szCs w:val="20"/>
            </w:rPr>
            <w:t xml:space="preserve"> </w:t>
          </w:r>
          <w:r>
            <w:rPr>
              <w:sz w:val="20"/>
              <w:szCs w:val="20"/>
            </w:rPr>
            <w:tab/>
          </w:r>
          <w:r>
            <w:rPr>
              <w:spacing w:val="25"/>
              <w:sz w:val="20"/>
              <w:szCs w:val="20"/>
            </w:rPr>
            <w:t xml:space="preserve"> </w:t>
          </w:r>
          <w:r>
            <w:rPr>
              <w:spacing w:val="-7"/>
              <w:sz w:val="20"/>
              <w:szCs w:val="20"/>
            </w:rPr>
            <w:t>12</w:t>
          </w:r>
          <w:r>
            <w:rPr>
              <w:spacing w:val="-7"/>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"bookmark4" </w:instrText>
          </w:r>
          <w:r>
            <w:fldChar w:fldCharType="separate"/>
          </w:r>
          <w:r>
            <w:rPr>
              <w:spacing w:val="8"/>
              <w:sz w:val="20"/>
              <w:szCs w:val="20"/>
            </w:rPr>
            <w:t>第一节 供应商须知前附表</w:t>
          </w:r>
          <w:r>
            <w:rPr>
              <w:spacing w:val="-25"/>
              <w:sz w:val="20"/>
              <w:szCs w:val="20"/>
            </w:rPr>
            <w:t xml:space="preserve"> </w:t>
          </w:r>
          <w:r>
            <w:rPr>
              <w:sz w:val="20"/>
              <w:szCs w:val="20"/>
            </w:rPr>
            <w:tab/>
          </w:r>
          <w:r>
            <w:rPr>
              <w:spacing w:val="-23"/>
              <w:sz w:val="20"/>
              <w:szCs w:val="20"/>
            </w:rPr>
            <w:t xml:space="preserve"> </w:t>
          </w:r>
          <w:r>
            <w:rPr>
              <w:spacing w:val="-7"/>
              <w:sz w:val="20"/>
              <w:szCs w:val="20"/>
            </w:rPr>
            <w:t>12</w:t>
          </w:r>
          <w:r>
            <w:rPr>
              <w:spacing w:val="-7"/>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"bookmark5" </w:instrText>
          </w:r>
          <w:r>
            <w:fldChar w:fldCharType="separate"/>
          </w:r>
          <w:r>
            <w:rPr>
              <w:spacing w:val="8"/>
              <w:sz w:val="20"/>
              <w:szCs w:val="20"/>
            </w:rPr>
            <w:t>第二节 供应商须知正文</w:t>
          </w:r>
          <w:r>
            <w:rPr>
              <w:spacing w:val="-25"/>
              <w:sz w:val="20"/>
              <w:szCs w:val="20"/>
            </w:rPr>
            <w:t xml:space="preserve"> </w:t>
          </w:r>
          <w:r>
            <w:rPr>
              <w:sz w:val="20"/>
              <w:szCs w:val="20"/>
            </w:rPr>
            <w:tab/>
          </w:r>
          <w:r>
            <w:rPr>
              <w:spacing w:val="-24"/>
              <w:sz w:val="20"/>
              <w:szCs w:val="20"/>
            </w:rPr>
            <w:t xml:space="preserve"> </w:t>
          </w:r>
          <w:r>
            <w:rPr>
              <w:spacing w:val="-7"/>
              <w:sz w:val="20"/>
              <w:szCs w:val="20"/>
            </w:rPr>
            <w:t>17</w:t>
          </w:r>
          <w:r>
            <w:rPr>
              <w:spacing w:val="-7"/>
              <w:sz w:val="20"/>
              <w:szCs w:val="20"/>
            </w:rPr>
            <w:fldChar w:fldCharType="end"/>
          </w:r>
        </w:p>
        <w:p>
          <w:pPr>
            <w:pStyle w:val="3"/>
            <w:tabs>
              <w:tab w:val="right" w:leader="dot" w:pos="8867"/>
            </w:tabs>
            <w:spacing w:before="103" w:line="193" w:lineRule="auto"/>
            <w:ind w:left="850"/>
            <w:rPr>
              <w:sz w:val="20"/>
              <w:szCs w:val="20"/>
            </w:rPr>
          </w:pPr>
          <w:r>
            <w:fldChar w:fldCharType="begin"/>
          </w:r>
          <w:r>
            <w:instrText xml:space="preserve"> HYPERLINK \l "bookmark6" </w:instrText>
          </w:r>
          <w:r>
            <w:fldChar w:fldCharType="separate"/>
          </w:r>
          <w:r>
            <w:rPr>
              <w:spacing w:val="6"/>
              <w:sz w:val="20"/>
              <w:szCs w:val="20"/>
            </w:rPr>
            <w:t>一、总则</w:t>
          </w:r>
          <w:r>
            <w:rPr>
              <w:spacing w:val="-30"/>
              <w:sz w:val="20"/>
              <w:szCs w:val="20"/>
            </w:rPr>
            <w:t xml:space="preserve"> </w:t>
          </w:r>
          <w:r>
            <w:rPr>
              <w:sz w:val="20"/>
              <w:szCs w:val="20"/>
            </w:rPr>
            <w:tab/>
          </w:r>
          <w:r>
            <w:rPr>
              <w:spacing w:val="26"/>
              <w:sz w:val="20"/>
              <w:szCs w:val="20"/>
            </w:rPr>
            <w:t xml:space="preserve"> </w:t>
          </w:r>
          <w:r>
            <w:rPr>
              <w:spacing w:val="-7"/>
              <w:sz w:val="20"/>
              <w:szCs w:val="20"/>
            </w:rPr>
            <w:t>17</w:t>
          </w:r>
          <w:r>
            <w:rPr>
              <w:spacing w:val="-7"/>
              <w:sz w:val="20"/>
              <w:szCs w:val="20"/>
            </w:rPr>
            <w:fldChar w:fldCharType="end"/>
          </w:r>
        </w:p>
        <w:p>
          <w:pPr>
            <w:pStyle w:val="3"/>
            <w:tabs>
              <w:tab w:val="right" w:leader="dot" w:pos="8867"/>
            </w:tabs>
            <w:spacing w:before="103" w:line="193" w:lineRule="auto"/>
            <w:ind w:left="850"/>
            <w:rPr>
              <w:sz w:val="20"/>
              <w:szCs w:val="20"/>
            </w:rPr>
          </w:pPr>
          <w:r>
            <w:fldChar w:fldCharType="begin"/>
          </w:r>
          <w:r>
            <w:instrText xml:space="preserve"> HYPERLINK \l "bookmark7" </w:instrText>
          </w:r>
          <w:r>
            <w:fldChar w:fldCharType="separate"/>
          </w:r>
          <w:r>
            <w:rPr>
              <w:spacing w:val="7"/>
              <w:sz w:val="20"/>
              <w:szCs w:val="20"/>
            </w:rPr>
            <w:t>二、磋商文件</w:t>
          </w:r>
          <w:r>
            <w:rPr>
              <w:spacing w:val="-28"/>
              <w:sz w:val="20"/>
              <w:szCs w:val="20"/>
            </w:rPr>
            <w:t xml:space="preserve"> </w:t>
          </w:r>
          <w:r>
            <w:rPr>
              <w:sz w:val="20"/>
              <w:szCs w:val="20"/>
            </w:rPr>
            <w:tab/>
          </w:r>
          <w:r>
            <w:rPr>
              <w:spacing w:val="26"/>
              <w:sz w:val="20"/>
              <w:szCs w:val="20"/>
            </w:rPr>
            <w:t xml:space="preserve"> </w:t>
          </w:r>
          <w:r>
            <w:rPr>
              <w:spacing w:val="-7"/>
              <w:sz w:val="20"/>
              <w:szCs w:val="20"/>
            </w:rPr>
            <w:t>19</w:t>
          </w:r>
          <w:r>
            <w:rPr>
              <w:spacing w:val="-7"/>
              <w:sz w:val="20"/>
              <w:szCs w:val="20"/>
            </w:rPr>
            <w:fldChar w:fldCharType="end"/>
          </w:r>
        </w:p>
        <w:p>
          <w:pPr>
            <w:pStyle w:val="3"/>
            <w:tabs>
              <w:tab w:val="right" w:leader="dot" w:pos="8867"/>
            </w:tabs>
            <w:spacing w:before="102" w:line="193" w:lineRule="auto"/>
            <w:ind w:left="847"/>
            <w:rPr>
              <w:sz w:val="20"/>
              <w:szCs w:val="20"/>
            </w:rPr>
          </w:pPr>
          <w:r>
            <w:fldChar w:fldCharType="begin"/>
          </w:r>
          <w:r>
            <w:instrText xml:space="preserve"> HYPERLINK \l "bookmark8" </w:instrText>
          </w:r>
          <w:r>
            <w:fldChar w:fldCharType="separate"/>
          </w:r>
          <w:r>
            <w:rPr>
              <w:spacing w:val="8"/>
              <w:sz w:val="20"/>
              <w:szCs w:val="20"/>
            </w:rPr>
            <w:t>三、响应文件的编制</w:t>
          </w:r>
          <w:r>
            <w:rPr>
              <w:spacing w:val="-26"/>
              <w:sz w:val="20"/>
              <w:szCs w:val="20"/>
            </w:rPr>
            <w:t xml:space="preserve"> </w:t>
          </w:r>
          <w:r>
            <w:rPr>
              <w:sz w:val="20"/>
              <w:szCs w:val="20"/>
            </w:rPr>
            <w:tab/>
          </w:r>
          <w:r>
            <w:rPr>
              <w:spacing w:val="14"/>
              <w:sz w:val="20"/>
              <w:szCs w:val="20"/>
            </w:rPr>
            <w:t xml:space="preserve"> </w:t>
          </w:r>
          <w:r>
            <w:rPr>
              <w:spacing w:val="-1"/>
              <w:sz w:val="20"/>
              <w:szCs w:val="20"/>
            </w:rPr>
            <w:t>20</w:t>
          </w:r>
          <w:r>
            <w:rPr>
              <w:spacing w:val="-1"/>
              <w:sz w:val="20"/>
              <w:szCs w:val="20"/>
            </w:rPr>
            <w:fldChar w:fldCharType="end"/>
          </w:r>
        </w:p>
        <w:p>
          <w:pPr>
            <w:pStyle w:val="3"/>
            <w:tabs>
              <w:tab w:val="right" w:leader="dot" w:pos="8867"/>
            </w:tabs>
            <w:spacing w:before="103" w:line="193" w:lineRule="auto"/>
            <w:ind w:left="867"/>
            <w:rPr>
              <w:sz w:val="20"/>
              <w:szCs w:val="20"/>
            </w:rPr>
          </w:pPr>
          <w:r>
            <w:fldChar w:fldCharType="begin"/>
          </w:r>
          <w:r>
            <w:instrText xml:space="preserve"> HYPERLINK \l "bookmark9" </w:instrText>
          </w:r>
          <w:r>
            <w:fldChar w:fldCharType="separate"/>
          </w:r>
          <w:r>
            <w:rPr>
              <w:spacing w:val="5"/>
              <w:sz w:val="20"/>
              <w:szCs w:val="20"/>
            </w:rPr>
            <w:t>四、评审及磋商</w:t>
          </w:r>
          <w:r>
            <w:rPr>
              <w:spacing w:val="-29"/>
              <w:sz w:val="20"/>
              <w:szCs w:val="20"/>
            </w:rPr>
            <w:t xml:space="preserve"> </w:t>
          </w:r>
          <w:r>
            <w:rPr>
              <w:sz w:val="20"/>
              <w:szCs w:val="20"/>
            </w:rPr>
            <w:tab/>
          </w:r>
          <w:r>
            <w:rPr>
              <w:spacing w:val="14"/>
              <w:sz w:val="20"/>
              <w:szCs w:val="20"/>
            </w:rPr>
            <w:t xml:space="preserve"> </w:t>
          </w:r>
          <w:r>
            <w:rPr>
              <w:spacing w:val="-1"/>
              <w:sz w:val="20"/>
              <w:szCs w:val="20"/>
            </w:rPr>
            <w:t>22</w:t>
          </w:r>
          <w:r>
            <w:rPr>
              <w:spacing w:val="-1"/>
              <w:sz w:val="20"/>
              <w:szCs w:val="20"/>
            </w:rPr>
            <w:fldChar w:fldCharType="end"/>
          </w:r>
        </w:p>
        <w:p>
          <w:pPr>
            <w:pStyle w:val="3"/>
            <w:tabs>
              <w:tab w:val="right" w:leader="dot" w:pos="8867"/>
            </w:tabs>
            <w:spacing w:before="103" w:line="193" w:lineRule="auto"/>
            <w:ind w:left="850"/>
            <w:rPr>
              <w:sz w:val="20"/>
              <w:szCs w:val="20"/>
            </w:rPr>
          </w:pPr>
          <w:r>
            <w:fldChar w:fldCharType="begin"/>
          </w:r>
          <w:r>
            <w:instrText xml:space="preserve"> HYPERLINK \l "bookmark10" </w:instrText>
          </w:r>
          <w:r>
            <w:fldChar w:fldCharType="separate"/>
          </w:r>
          <w:r>
            <w:rPr>
              <w:spacing w:val="8"/>
              <w:sz w:val="20"/>
              <w:szCs w:val="20"/>
            </w:rPr>
            <w:t>五、成交及合同</w:t>
          </w:r>
          <w:r>
            <w:rPr>
              <w:spacing w:val="-34"/>
              <w:sz w:val="20"/>
              <w:szCs w:val="20"/>
            </w:rPr>
            <w:t xml:space="preserve"> </w:t>
          </w:r>
          <w:r>
            <w:rPr>
              <w:sz w:val="20"/>
              <w:szCs w:val="20"/>
            </w:rPr>
            <w:tab/>
          </w:r>
          <w:r>
            <w:rPr>
              <w:spacing w:val="14"/>
              <w:sz w:val="20"/>
              <w:szCs w:val="20"/>
            </w:rPr>
            <w:t xml:space="preserve"> </w:t>
          </w:r>
          <w:r>
            <w:rPr>
              <w:spacing w:val="-1"/>
              <w:sz w:val="20"/>
              <w:szCs w:val="20"/>
            </w:rPr>
            <w:t>23</w:t>
          </w:r>
          <w:r>
            <w:rPr>
              <w:spacing w:val="-1"/>
              <w:sz w:val="20"/>
              <w:szCs w:val="20"/>
            </w:rPr>
            <w:fldChar w:fldCharType="end"/>
          </w:r>
        </w:p>
        <w:p>
          <w:pPr>
            <w:pStyle w:val="3"/>
            <w:tabs>
              <w:tab w:val="right" w:leader="dot" w:pos="8867"/>
            </w:tabs>
            <w:spacing w:before="103" w:line="193" w:lineRule="auto"/>
            <w:ind w:left="849"/>
            <w:rPr>
              <w:sz w:val="20"/>
              <w:szCs w:val="20"/>
            </w:rPr>
          </w:pPr>
          <w:r>
            <w:fldChar w:fldCharType="begin"/>
          </w:r>
          <w:r>
            <w:instrText xml:space="preserve"> HYPERLINK \l "bookmark11" </w:instrText>
          </w:r>
          <w:r>
            <w:fldChar w:fldCharType="separate"/>
          </w:r>
          <w:r>
            <w:rPr>
              <w:spacing w:val="6"/>
              <w:sz w:val="20"/>
              <w:szCs w:val="20"/>
            </w:rPr>
            <w:t>六、验收</w:t>
          </w:r>
          <w:r>
            <w:rPr>
              <w:spacing w:val="-29"/>
              <w:sz w:val="20"/>
              <w:szCs w:val="20"/>
            </w:rPr>
            <w:t xml:space="preserve"> </w:t>
          </w:r>
          <w:r>
            <w:rPr>
              <w:sz w:val="20"/>
              <w:szCs w:val="20"/>
            </w:rPr>
            <w:tab/>
          </w:r>
          <w:r>
            <w:rPr>
              <w:spacing w:val="13"/>
              <w:sz w:val="20"/>
              <w:szCs w:val="20"/>
            </w:rPr>
            <w:t xml:space="preserve"> </w:t>
          </w:r>
          <w:r>
            <w:rPr>
              <w:spacing w:val="-1"/>
              <w:sz w:val="20"/>
              <w:szCs w:val="20"/>
            </w:rPr>
            <w:t>26</w:t>
          </w:r>
          <w:r>
            <w:rPr>
              <w:spacing w:val="-1"/>
              <w:sz w:val="20"/>
              <w:szCs w:val="20"/>
            </w:rPr>
            <w:fldChar w:fldCharType="end"/>
          </w:r>
        </w:p>
        <w:p>
          <w:pPr>
            <w:pStyle w:val="3"/>
            <w:tabs>
              <w:tab w:val="right" w:leader="dot" w:pos="8867"/>
            </w:tabs>
            <w:spacing w:before="103" w:line="193" w:lineRule="auto"/>
            <w:ind w:left="846"/>
            <w:rPr>
              <w:sz w:val="20"/>
              <w:szCs w:val="20"/>
            </w:rPr>
          </w:pPr>
          <w:r>
            <w:fldChar w:fldCharType="begin"/>
          </w:r>
          <w:r>
            <w:instrText xml:space="preserve"> HYPERLINK \l "bookmark12" </w:instrText>
          </w:r>
          <w:r>
            <w:fldChar w:fldCharType="separate"/>
          </w:r>
          <w:r>
            <w:rPr>
              <w:spacing w:val="8"/>
              <w:sz w:val="20"/>
              <w:szCs w:val="20"/>
            </w:rPr>
            <w:t>七、其他事项</w:t>
          </w:r>
          <w:r>
            <w:rPr>
              <w:spacing w:val="-30"/>
              <w:sz w:val="20"/>
              <w:szCs w:val="20"/>
            </w:rPr>
            <w:t xml:space="preserve"> </w:t>
          </w:r>
          <w:r>
            <w:rPr>
              <w:sz w:val="20"/>
              <w:szCs w:val="20"/>
            </w:rPr>
            <w:tab/>
          </w:r>
          <w:r>
            <w:rPr>
              <w:spacing w:val="13"/>
              <w:sz w:val="20"/>
              <w:szCs w:val="20"/>
            </w:rPr>
            <w:t xml:space="preserve"> </w:t>
          </w:r>
          <w:r>
            <w:rPr>
              <w:spacing w:val="-1"/>
              <w:sz w:val="20"/>
              <w:szCs w:val="20"/>
            </w:rPr>
            <w:t>26</w:t>
          </w:r>
          <w:r>
            <w:rPr>
              <w:spacing w:val="-1"/>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"bookmark13" </w:instrText>
          </w:r>
          <w:r>
            <w:fldChar w:fldCharType="separate"/>
          </w:r>
          <w:r>
            <w:rPr>
              <w:spacing w:val="8"/>
              <w:sz w:val="20"/>
              <w:szCs w:val="20"/>
            </w:rPr>
            <w:t>第四章  评审程序、评审方法和评审标准</w:t>
          </w:r>
          <w:r>
            <w:rPr>
              <w:spacing w:val="-15"/>
              <w:sz w:val="20"/>
              <w:szCs w:val="20"/>
            </w:rPr>
            <w:t xml:space="preserve"> </w:t>
          </w:r>
          <w:r>
            <w:rPr>
              <w:sz w:val="20"/>
              <w:szCs w:val="20"/>
            </w:rPr>
            <w:tab/>
          </w:r>
          <w:r>
            <w:rPr>
              <w:spacing w:val="13"/>
              <w:sz w:val="20"/>
              <w:szCs w:val="20"/>
            </w:rPr>
            <w:t xml:space="preserve"> </w:t>
          </w:r>
          <w:r>
            <w:rPr>
              <w:spacing w:val="-1"/>
              <w:sz w:val="20"/>
              <w:szCs w:val="20"/>
            </w:rPr>
            <w:t>28</w:t>
          </w:r>
          <w:r>
            <w:rPr>
              <w:spacing w:val="-1"/>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"bookmark14" </w:instrText>
          </w:r>
          <w:r>
            <w:fldChar w:fldCharType="separate"/>
          </w:r>
          <w:r>
            <w:rPr>
              <w:spacing w:val="8"/>
              <w:sz w:val="20"/>
              <w:szCs w:val="20"/>
            </w:rPr>
            <w:t>第一节 评审程序和评审方法</w:t>
          </w:r>
          <w:r>
            <w:rPr>
              <w:spacing w:val="-21"/>
              <w:sz w:val="20"/>
              <w:szCs w:val="20"/>
            </w:rPr>
            <w:t xml:space="preserve"> </w:t>
          </w:r>
          <w:r>
            <w:rPr>
              <w:sz w:val="20"/>
              <w:szCs w:val="20"/>
            </w:rPr>
            <w:tab/>
          </w:r>
          <w:r>
            <w:rPr>
              <w:spacing w:val="-36"/>
              <w:sz w:val="20"/>
              <w:szCs w:val="20"/>
            </w:rPr>
            <w:t xml:space="preserve"> </w:t>
          </w:r>
          <w:r>
            <w:rPr>
              <w:spacing w:val="-1"/>
              <w:sz w:val="20"/>
              <w:szCs w:val="20"/>
            </w:rPr>
            <w:t>28</w:t>
          </w:r>
          <w:r>
            <w:rPr>
              <w:spacing w:val="-1"/>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"bookmark15" </w:instrText>
          </w:r>
          <w:r>
            <w:fldChar w:fldCharType="separate"/>
          </w:r>
          <w:r>
            <w:rPr>
              <w:spacing w:val="8"/>
              <w:sz w:val="20"/>
              <w:szCs w:val="20"/>
            </w:rPr>
            <w:t>第二节 评标报告</w:t>
          </w:r>
          <w:r>
            <w:rPr>
              <w:spacing w:val="-32"/>
              <w:sz w:val="20"/>
              <w:szCs w:val="20"/>
            </w:rPr>
            <w:t xml:space="preserve"> </w:t>
          </w:r>
          <w:r>
            <w:rPr>
              <w:sz w:val="20"/>
              <w:szCs w:val="20"/>
            </w:rPr>
            <w:tab/>
          </w:r>
          <w:r>
            <w:rPr>
              <w:spacing w:val="-33"/>
              <w:sz w:val="20"/>
              <w:szCs w:val="20"/>
            </w:rPr>
            <w:t xml:space="preserve"> </w:t>
          </w:r>
          <w:r>
            <w:rPr>
              <w:spacing w:val="-2"/>
              <w:sz w:val="20"/>
              <w:szCs w:val="20"/>
            </w:rPr>
            <w:t>36</w:t>
          </w:r>
          <w:r>
            <w:rPr>
              <w:spacing w:val="-2"/>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"bookmark16" </w:instrText>
          </w:r>
          <w:r>
            <w:fldChar w:fldCharType="separate"/>
          </w:r>
          <w:r>
            <w:rPr>
              <w:spacing w:val="8"/>
              <w:sz w:val="20"/>
              <w:szCs w:val="20"/>
            </w:rPr>
            <w:t>第三节 评审过程的保密与录像</w:t>
          </w:r>
          <w:r>
            <w:rPr>
              <w:spacing w:val="-21"/>
              <w:sz w:val="20"/>
              <w:szCs w:val="20"/>
            </w:rPr>
            <w:t xml:space="preserve"> </w:t>
          </w:r>
          <w:r>
            <w:rPr>
              <w:sz w:val="20"/>
              <w:szCs w:val="20"/>
            </w:rPr>
            <w:tab/>
          </w:r>
          <w:r>
            <w:rPr>
              <w:spacing w:val="-33"/>
              <w:sz w:val="20"/>
              <w:szCs w:val="20"/>
            </w:rPr>
            <w:t xml:space="preserve"> </w:t>
          </w:r>
          <w:r>
            <w:rPr>
              <w:spacing w:val="-2"/>
              <w:sz w:val="20"/>
              <w:szCs w:val="20"/>
            </w:rPr>
            <w:t>36</w:t>
          </w:r>
          <w:r>
            <w:rPr>
              <w:spacing w:val="-2"/>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"bookmark17" </w:instrText>
          </w:r>
          <w:r>
            <w:fldChar w:fldCharType="separate"/>
          </w:r>
          <w:r>
            <w:rPr>
              <w:spacing w:val="6"/>
              <w:sz w:val="20"/>
              <w:szCs w:val="20"/>
            </w:rPr>
            <w:t>第五章</w:t>
          </w:r>
          <w:r>
            <w:rPr>
              <w:spacing w:val="29"/>
              <w:sz w:val="20"/>
              <w:szCs w:val="20"/>
            </w:rPr>
            <w:t xml:space="preserve"> </w:t>
          </w:r>
          <w:r>
            <w:rPr>
              <w:spacing w:val="6"/>
              <w:sz w:val="20"/>
              <w:szCs w:val="20"/>
            </w:rPr>
            <w:t>响应文件格式</w:t>
          </w:r>
          <w:r>
            <w:rPr>
              <w:spacing w:val="-32"/>
              <w:sz w:val="20"/>
              <w:szCs w:val="20"/>
            </w:rPr>
            <w:t xml:space="preserve"> </w:t>
          </w:r>
          <w:r>
            <w:rPr>
              <w:sz w:val="20"/>
              <w:szCs w:val="20"/>
            </w:rPr>
            <w:tab/>
          </w:r>
          <w:r>
            <w:rPr>
              <w:spacing w:val="15"/>
              <w:sz w:val="20"/>
              <w:szCs w:val="20"/>
            </w:rPr>
            <w:t xml:space="preserve"> </w:t>
          </w:r>
          <w:r>
            <w:rPr>
              <w:spacing w:val="-2"/>
              <w:sz w:val="20"/>
              <w:szCs w:val="20"/>
            </w:rPr>
            <w:t>37</w:t>
          </w:r>
          <w:r>
            <w:rPr>
              <w:spacing w:val="-2"/>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"bookmark18" </w:instrText>
          </w:r>
          <w:r>
            <w:fldChar w:fldCharType="separate"/>
          </w:r>
          <w:r>
            <w:rPr>
              <w:spacing w:val="8"/>
              <w:sz w:val="20"/>
              <w:szCs w:val="20"/>
            </w:rPr>
            <w:t>第一节 封面格式</w:t>
          </w:r>
          <w:r>
            <w:rPr>
              <w:spacing w:val="-32"/>
              <w:sz w:val="20"/>
              <w:szCs w:val="20"/>
            </w:rPr>
            <w:t xml:space="preserve"> </w:t>
          </w:r>
          <w:r>
            <w:rPr>
              <w:sz w:val="20"/>
              <w:szCs w:val="20"/>
            </w:rPr>
            <w:tab/>
          </w:r>
          <w:r>
            <w:rPr>
              <w:spacing w:val="-33"/>
              <w:sz w:val="20"/>
              <w:szCs w:val="20"/>
            </w:rPr>
            <w:t xml:space="preserve"> </w:t>
          </w:r>
          <w:r>
            <w:rPr>
              <w:spacing w:val="-2"/>
              <w:sz w:val="20"/>
              <w:szCs w:val="20"/>
            </w:rPr>
            <w:t>38</w:t>
          </w:r>
          <w:r>
            <w:rPr>
              <w:spacing w:val="-2"/>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"bookmark19" </w:instrText>
          </w:r>
          <w:r>
            <w:fldChar w:fldCharType="separate"/>
          </w:r>
          <w:r>
            <w:rPr>
              <w:spacing w:val="8"/>
              <w:sz w:val="20"/>
              <w:szCs w:val="20"/>
            </w:rPr>
            <w:t>第二节 资格证明文件格式</w:t>
          </w:r>
          <w:r>
            <w:rPr>
              <w:spacing w:val="-25"/>
              <w:sz w:val="20"/>
              <w:szCs w:val="20"/>
            </w:rPr>
            <w:t xml:space="preserve"> </w:t>
          </w:r>
          <w:r>
            <w:rPr>
              <w:sz w:val="20"/>
              <w:szCs w:val="20"/>
            </w:rPr>
            <w:tab/>
          </w:r>
          <w:r>
            <w:rPr>
              <w:spacing w:val="-33"/>
              <w:sz w:val="20"/>
              <w:szCs w:val="20"/>
            </w:rPr>
            <w:t xml:space="preserve"> </w:t>
          </w:r>
          <w:r>
            <w:rPr>
              <w:spacing w:val="-2"/>
              <w:sz w:val="20"/>
              <w:szCs w:val="20"/>
            </w:rPr>
            <w:t>39</w:t>
          </w:r>
          <w:r>
            <w:rPr>
              <w:spacing w:val="-2"/>
              <w:sz w:val="20"/>
              <w:szCs w:val="20"/>
            </w:rPr>
            <w:fldChar w:fldCharType="end"/>
          </w:r>
        </w:p>
        <w:p>
          <w:pPr>
            <w:pStyle w:val="3"/>
            <w:tabs>
              <w:tab w:val="right" w:leader="dot" w:pos="8295"/>
            </w:tabs>
            <w:spacing w:before="102" w:line="193" w:lineRule="auto"/>
            <w:ind w:left="427"/>
            <w:rPr>
              <w:sz w:val="20"/>
              <w:szCs w:val="20"/>
            </w:rPr>
          </w:pPr>
          <w:r>
            <w:fldChar w:fldCharType="begin"/>
          </w:r>
          <w:r>
            <w:instrText xml:space="preserve"> HYPERLINK \l "bookmark20" </w:instrText>
          </w:r>
          <w:r>
            <w:fldChar w:fldCharType="separate"/>
          </w:r>
          <w:r>
            <w:rPr>
              <w:spacing w:val="8"/>
              <w:sz w:val="20"/>
              <w:szCs w:val="20"/>
            </w:rPr>
            <w:t>第三节 商务技术文件格式</w:t>
          </w:r>
          <w:r>
            <w:rPr>
              <w:spacing w:val="-25"/>
              <w:sz w:val="20"/>
              <w:szCs w:val="20"/>
            </w:rPr>
            <w:t xml:space="preserve"> </w:t>
          </w:r>
          <w:r>
            <w:rPr>
              <w:sz w:val="20"/>
              <w:szCs w:val="20"/>
            </w:rPr>
            <w:tab/>
          </w:r>
          <w:r>
            <w:rPr>
              <w:spacing w:val="-39"/>
              <w:sz w:val="20"/>
              <w:szCs w:val="20"/>
            </w:rPr>
            <w:t xml:space="preserve"> </w:t>
          </w:r>
          <w:r>
            <w:rPr>
              <w:spacing w:val="1"/>
              <w:sz w:val="20"/>
              <w:szCs w:val="20"/>
            </w:rPr>
            <w:t>47</w:t>
          </w:r>
          <w:r>
            <w:rPr>
              <w:spacing w:val="1"/>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"bookmark21" </w:instrText>
          </w:r>
          <w:r>
            <w:fldChar w:fldCharType="separate"/>
          </w:r>
          <w:r>
            <w:rPr>
              <w:spacing w:val="8"/>
              <w:sz w:val="20"/>
              <w:szCs w:val="20"/>
            </w:rPr>
            <w:t>第四节 报价文件格式</w:t>
          </w:r>
          <w:r>
            <w:rPr>
              <w:spacing w:val="-29"/>
              <w:sz w:val="20"/>
              <w:szCs w:val="20"/>
            </w:rPr>
            <w:t xml:space="preserve"> </w:t>
          </w:r>
          <w:r>
            <w:rPr>
              <w:sz w:val="20"/>
              <w:szCs w:val="20"/>
            </w:rPr>
            <w:tab/>
          </w:r>
          <w:r>
            <w:rPr>
              <w:spacing w:val="-37"/>
              <w:sz w:val="20"/>
              <w:szCs w:val="20"/>
            </w:rPr>
            <w:t xml:space="preserve"> </w:t>
          </w:r>
          <w:r>
            <w:rPr>
              <w:sz w:val="20"/>
              <w:szCs w:val="20"/>
            </w:rPr>
            <w:t>63</w:t>
          </w:r>
          <w:r>
            <w:rPr>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"bookmark22" </w:instrText>
          </w:r>
          <w:r>
            <w:fldChar w:fldCharType="separate"/>
          </w:r>
          <w:r>
            <w:rPr>
              <w:spacing w:val="8"/>
              <w:sz w:val="20"/>
              <w:szCs w:val="20"/>
            </w:rPr>
            <w:t>第五节 其他文书、文件格式</w:t>
          </w:r>
          <w:r>
            <w:rPr>
              <w:spacing w:val="-21"/>
              <w:sz w:val="20"/>
              <w:szCs w:val="20"/>
            </w:rPr>
            <w:t xml:space="preserve"> </w:t>
          </w:r>
          <w:r>
            <w:rPr>
              <w:sz w:val="20"/>
              <w:szCs w:val="20"/>
            </w:rPr>
            <w:tab/>
          </w:r>
          <w:r>
            <w:rPr>
              <w:spacing w:val="-38"/>
              <w:sz w:val="20"/>
              <w:szCs w:val="20"/>
            </w:rPr>
            <w:t xml:space="preserve"> </w:t>
          </w:r>
          <w:r>
            <w:rPr>
              <w:sz w:val="20"/>
              <w:szCs w:val="20"/>
            </w:rPr>
            <w:t>69</w:t>
          </w:r>
          <w:r>
            <w:rPr>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"bookmark23" </w:instrText>
          </w:r>
          <w:r>
            <w:fldChar w:fldCharType="separate"/>
          </w:r>
          <w:r>
            <w:rPr>
              <w:b/>
              <w:bCs/>
              <w:spacing w:val="8"/>
              <w:sz w:val="20"/>
              <w:szCs w:val="20"/>
            </w:rPr>
            <w:t>第六章</w:t>
          </w:r>
          <w:r>
            <w:rPr>
              <w:spacing w:val="8"/>
              <w:sz w:val="20"/>
              <w:szCs w:val="20"/>
            </w:rPr>
            <w:t xml:space="preserve">  工程量清单及图纸</w:t>
          </w:r>
          <w:r>
            <w:rPr>
              <w:spacing w:val="-31"/>
              <w:sz w:val="20"/>
              <w:szCs w:val="20"/>
            </w:rPr>
            <w:t xml:space="preserve"> </w:t>
          </w:r>
          <w:r>
            <w:rPr>
              <w:sz w:val="20"/>
              <w:szCs w:val="20"/>
            </w:rPr>
            <w:tab/>
          </w:r>
          <w:r>
            <w:rPr>
              <w:spacing w:val="12"/>
              <w:sz w:val="20"/>
              <w:szCs w:val="20"/>
            </w:rPr>
            <w:t xml:space="preserve"> </w:t>
          </w:r>
          <w:r>
            <w:rPr>
              <w:spacing w:val="-2"/>
              <w:sz w:val="20"/>
              <w:szCs w:val="20"/>
            </w:rPr>
            <w:t>71</w:t>
          </w:r>
          <w:r>
            <w:rPr>
              <w:spacing w:val="-2"/>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"bookmark24" </w:instrText>
          </w:r>
          <w:r>
            <w:fldChar w:fldCharType="separate"/>
          </w:r>
          <w:r>
            <w:rPr>
              <w:spacing w:val="7"/>
              <w:sz w:val="20"/>
              <w:szCs w:val="20"/>
            </w:rPr>
            <w:t>第七章  合同文本</w:t>
          </w:r>
          <w:r>
            <w:rPr>
              <w:spacing w:val="-26"/>
              <w:sz w:val="20"/>
              <w:szCs w:val="20"/>
            </w:rPr>
            <w:t xml:space="preserve"> </w:t>
          </w:r>
          <w:r>
            <w:rPr>
              <w:sz w:val="20"/>
              <w:szCs w:val="20"/>
            </w:rPr>
            <w:tab/>
          </w:r>
          <w:r>
            <w:rPr>
              <w:spacing w:val="15"/>
              <w:sz w:val="20"/>
              <w:szCs w:val="20"/>
            </w:rPr>
            <w:t xml:space="preserve"> </w:t>
          </w:r>
          <w:r>
            <w:rPr>
              <w:spacing w:val="-2"/>
              <w:sz w:val="20"/>
              <w:szCs w:val="20"/>
            </w:rPr>
            <w:t>72</w:t>
          </w:r>
          <w:r>
            <w:rPr>
              <w:spacing w:val="-2"/>
              <w:sz w:val="20"/>
              <w:szCs w:val="20"/>
            </w:rPr>
            <w:fldChar w:fldCharType="end"/>
          </w:r>
        </w:p>
        <w:p>
          <w:pPr>
            <w:pStyle w:val="3"/>
            <w:tabs>
              <w:tab w:val="right" w:leader="dot" w:pos="8867"/>
            </w:tabs>
            <w:spacing w:before="103" w:line="227" w:lineRule="auto"/>
            <w:ind w:left="7"/>
            <w:rPr>
              <w:sz w:val="20"/>
              <w:szCs w:val="20"/>
            </w:rPr>
          </w:pPr>
          <w:r>
            <w:fldChar w:fldCharType="begin"/>
          </w:r>
          <w:r>
            <w:instrText xml:space="preserve"> HYPERLINK \l "bookmark25" </w:instrText>
          </w:r>
          <w:r>
            <w:fldChar w:fldCharType="separate"/>
          </w:r>
          <w:r>
            <w:rPr>
              <w:spacing w:val="8"/>
              <w:sz w:val="20"/>
              <w:szCs w:val="20"/>
            </w:rPr>
            <w:t>第八章 质疑、投诉材料格式</w:t>
          </w:r>
          <w:r>
            <w:rPr>
              <w:spacing w:val="-21"/>
              <w:sz w:val="20"/>
              <w:szCs w:val="20"/>
            </w:rPr>
            <w:t xml:space="preserve"> </w:t>
          </w:r>
          <w:r>
            <w:rPr>
              <w:sz w:val="20"/>
              <w:szCs w:val="20"/>
            </w:rPr>
            <w:tab/>
          </w:r>
          <w:r>
            <w:rPr>
              <w:spacing w:val="24"/>
              <w:sz w:val="20"/>
              <w:szCs w:val="20"/>
            </w:rPr>
            <w:t xml:space="preserve"> </w:t>
          </w:r>
          <w:r>
            <w:rPr>
              <w:spacing w:val="-3"/>
              <w:sz w:val="20"/>
              <w:szCs w:val="20"/>
            </w:rPr>
            <w:t>123</w:t>
          </w:r>
          <w:r>
            <w:rPr>
              <w:spacing w:val="-3"/>
              <w:sz w:val="20"/>
              <w:szCs w:val="20"/>
            </w:rPr>
            <w:fldChar w:fldCharType="end"/>
          </w:r>
        </w:p>
      </w:sdtContent>
    </w:sdt>
    <w:p>
      <w:pPr>
        <w:spacing w:line="227" w:lineRule="auto"/>
        <w:rPr>
          <w:sz w:val="20"/>
          <w:szCs w:val="20"/>
        </w:rPr>
        <w:sectPr>
          <w:headerReference r:id="rId7" w:type="default"/>
          <w:footerReference r:id="rId8" w:type="default"/>
          <w:pgSz w:w="11906" w:h="16839"/>
          <w:pgMar w:top="1166" w:right="1440" w:bottom="1157" w:left="1587" w:header="829" w:footer="992" w:gutter="0"/>
          <w:cols w:space="720" w:num="1"/>
        </w:sectPr>
      </w:pPr>
    </w:p>
    <w:p>
      <w:pPr>
        <w:spacing w:line="405" w:lineRule="auto"/>
        <w:rPr>
          <w:rFonts w:ascii="Arial"/>
          <w:sz w:val="21"/>
        </w:rPr>
      </w:pPr>
    </w:p>
    <w:p>
      <w:pPr>
        <w:pStyle w:val="3"/>
        <w:spacing w:before="140" w:line="222" w:lineRule="auto"/>
        <w:ind w:left="2376"/>
        <w:outlineLvl w:val="0"/>
        <w:rPr>
          <w:sz w:val="43"/>
          <w:szCs w:val="43"/>
        </w:rPr>
      </w:pPr>
      <w:bookmarkStart w:id="1" w:name="bookmark1"/>
      <w:bookmarkEnd w:id="1"/>
      <w:r>
        <w:rPr>
          <w:b/>
          <w:bCs/>
          <w:spacing w:val="5"/>
          <w:sz w:val="43"/>
          <w:szCs w:val="43"/>
        </w:rPr>
        <w:t>第一章</w:t>
      </w:r>
      <w:r>
        <w:rPr>
          <w:spacing w:val="5"/>
          <w:sz w:val="43"/>
          <w:szCs w:val="43"/>
        </w:rPr>
        <w:t xml:space="preserve"> </w:t>
      </w:r>
      <w:r>
        <w:rPr>
          <w:b/>
          <w:bCs/>
          <w:spacing w:val="5"/>
          <w:sz w:val="43"/>
          <w:szCs w:val="43"/>
        </w:rPr>
        <w:t>竞争性磋商公告</w:t>
      </w:r>
    </w:p>
    <w:p>
      <w:pPr>
        <w:spacing w:before="228"/>
      </w:pPr>
    </w:p>
    <w:tbl>
      <w:tblPr>
        <w:tblStyle w:val="7"/>
        <w:tblW w:w="928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2" w:hRule="atLeast"/>
        </w:trPr>
        <w:tc>
          <w:tcPr>
            <w:tcW w:w="9287" w:type="dxa"/>
            <w:vAlign w:val="top"/>
          </w:tcPr>
          <w:p>
            <w:pPr>
              <w:pStyle w:val="8"/>
              <w:spacing w:before="55" w:line="228" w:lineRule="auto"/>
              <w:ind w:left="515"/>
            </w:pPr>
            <w:r>
              <w:rPr>
                <w:spacing w:val="6"/>
              </w:rPr>
              <w:t>项目概况</w:t>
            </w:r>
          </w:p>
          <w:p>
            <w:pPr>
              <w:pStyle w:val="8"/>
              <w:spacing w:before="160" w:line="372" w:lineRule="auto"/>
              <w:ind w:left="94" w:right="82" w:firstLine="418"/>
              <w:jc w:val="both"/>
            </w:pPr>
            <w:r>
              <w:rPr>
                <w:rFonts w:hint="eastAsia"/>
                <w:spacing w:val="11"/>
                <w:u w:val="single" w:color="auto"/>
                <w:lang w:eastAsia="zh-CN"/>
              </w:rPr>
              <w:t>南宁市第三十四中学田径场改建工程</w:t>
            </w:r>
            <w:r>
              <w:rPr>
                <w:spacing w:val="11"/>
                <w:u w:val="single" w:color="auto"/>
              </w:rPr>
              <w:t xml:space="preserve"> </w:t>
            </w:r>
            <w:r>
              <w:rPr>
                <w:spacing w:val="11"/>
              </w:rPr>
              <w:t>采购项目的潜在供应</w:t>
            </w:r>
            <w:r>
              <w:rPr>
                <w:spacing w:val="13"/>
              </w:rPr>
              <w:t xml:space="preserve"> </w:t>
            </w:r>
            <w:r>
              <w:rPr>
                <w:spacing w:val="11"/>
              </w:rPr>
              <w:t>商应在广西政府采购云平台（</w:t>
            </w:r>
            <w:r>
              <w:fldChar w:fldCharType="begin"/>
            </w:r>
            <w:r>
              <w:instrText xml:space="preserve"> HYPERLINK "https://www.gcy.zfcg.gxzf.gov.cn/" </w:instrText>
            </w:r>
            <w:r>
              <w:fldChar w:fldCharType="separate"/>
            </w:r>
            <w:r>
              <w:t>https</w:t>
            </w:r>
            <w:r>
              <w:rPr>
                <w:spacing w:val="11"/>
              </w:rPr>
              <w:t>://</w:t>
            </w:r>
            <w:r>
              <w:t>www</w:t>
            </w:r>
            <w:r>
              <w:rPr>
                <w:spacing w:val="11"/>
              </w:rPr>
              <w:t>.</w:t>
            </w:r>
            <w:r>
              <w:t>gcy</w:t>
            </w:r>
            <w:r>
              <w:rPr>
                <w:spacing w:val="11"/>
              </w:rPr>
              <w:t>.</w:t>
            </w:r>
            <w:r>
              <w:t>zfcg</w:t>
            </w:r>
            <w:r>
              <w:rPr>
                <w:spacing w:val="11"/>
              </w:rPr>
              <w:t>.</w:t>
            </w:r>
            <w:r>
              <w:t>gxzf</w:t>
            </w:r>
            <w:r>
              <w:rPr>
                <w:spacing w:val="11"/>
              </w:rPr>
              <w:t>.</w:t>
            </w:r>
            <w:r>
              <w:t>gov</w:t>
            </w:r>
            <w:r>
              <w:rPr>
                <w:spacing w:val="11"/>
              </w:rPr>
              <w:t>.</w:t>
            </w:r>
            <w:r>
              <w:t>cn</w:t>
            </w:r>
            <w:r>
              <w:rPr>
                <w:spacing w:val="11"/>
              </w:rPr>
              <w:t>/</w:t>
            </w:r>
            <w:r>
              <w:rPr>
                <w:spacing w:val="11"/>
              </w:rPr>
              <w:fldChar w:fldCharType="end"/>
            </w:r>
            <w:r>
              <w:rPr>
                <w:spacing w:val="11"/>
              </w:rPr>
              <w:t>）获取（下载）获取竞争性磋商</w:t>
            </w:r>
            <w:r>
              <w:rPr>
                <w:spacing w:val="6"/>
              </w:rPr>
              <w:t xml:space="preserve"> </w:t>
            </w:r>
            <w:r>
              <w:rPr>
                <w:spacing w:val="7"/>
              </w:rPr>
              <w:t>文件，并于</w:t>
            </w:r>
            <w:r>
              <w:rPr>
                <w:spacing w:val="-37"/>
              </w:rPr>
              <w:t xml:space="preserve"> </w:t>
            </w:r>
            <w:r>
              <w:rPr>
                <w:spacing w:val="7"/>
                <w:u w:val="single" w:color="auto"/>
              </w:rPr>
              <w:t xml:space="preserve"> </w:t>
            </w:r>
            <w:r>
              <w:rPr>
                <w:rFonts w:hint="eastAsia"/>
                <w:spacing w:val="7"/>
                <w:u w:val="single" w:color="auto"/>
                <w:lang w:val="en-US" w:eastAsia="zh-CN"/>
              </w:rPr>
              <w:t>2025年9月9日13：00</w:t>
            </w:r>
            <w:r>
              <w:rPr>
                <w:spacing w:val="7"/>
                <w:u w:val="single" w:color="auto"/>
              </w:rPr>
              <w:t xml:space="preserve"> </w:t>
            </w:r>
            <w:r>
              <w:rPr>
                <w:rFonts w:hint="eastAsia"/>
                <w:spacing w:val="7"/>
                <w:u w:val="single" w:color="auto"/>
                <w:lang w:val="en-US" w:eastAsia="zh-CN"/>
              </w:rPr>
              <w:t xml:space="preserve">    </w:t>
            </w:r>
            <w:r>
              <w:rPr>
                <w:spacing w:val="7"/>
              </w:rPr>
              <w:t>（</w:t>
            </w:r>
            <w:r>
              <w:rPr>
                <w:spacing w:val="6"/>
              </w:rPr>
              <w:t>北京时间）前提交响应文件。</w:t>
            </w:r>
          </w:p>
        </w:tc>
      </w:tr>
    </w:tbl>
    <w:p>
      <w:pPr>
        <w:spacing w:line="318" w:lineRule="auto"/>
        <w:rPr>
          <w:rFonts w:ascii="Arial"/>
          <w:sz w:val="21"/>
        </w:rPr>
      </w:pPr>
    </w:p>
    <w:p>
      <w:pPr>
        <w:spacing w:line="318" w:lineRule="auto"/>
        <w:rPr>
          <w:rFonts w:ascii="Arial"/>
          <w:sz w:val="21"/>
        </w:rPr>
      </w:pPr>
    </w:p>
    <w:p>
      <w:pPr>
        <w:keepNext w:val="0"/>
        <w:keepLines w:val="0"/>
        <w:widowControl/>
        <w:suppressLineNumbers w:val="0"/>
        <w:shd w:val="clear" w:fill="FFFFFF"/>
        <w:spacing w:line="390" w:lineRule="atLeast"/>
        <w:jc w:val="left"/>
        <w:rPr>
          <w:rFonts w:ascii="微软雅黑" w:hAnsi="微软雅黑" w:eastAsia="微软雅黑" w:cs="微软雅黑"/>
          <w:color w:val="3D4B64"/>
          <w:sz w:val="21"/>
          <w:szCs w:val="21"/>
        </w:rPr>
      </w:pPr>
      <w:r>
        <w:rPr>
          <w:spacing w:val="6"/>
          <w:sz w:val="20"/>
          <w:szCs w:val="20"/>
        </w:rPr>
        <w:t>1.项目编号：</w:t>
      </w:r>
      <w:r>
        <w:rPr>
          <w:rStyle w:val="12"/>
          <w:rFonts w:hint="eastAsia" w:ascii="微软雅黑" w:hAnsi="微软雅黑" w:eastAsia="微软雅黑" w:cs="微软雅黑"/>
          <w:snapToGrid w:val="0"/>
          <w:color w:val="000000"/>
          <w:sz w:val="21"/>
          <w:szCs w:val="21"/>
          <w:shd w:val="clear" w:fill="FFFFFF"/>
          <w:lang w:val="en-US" w:eastAsia="zh-CN" w:bidi="ar"/>
        </w:rPr>
        <w:t>NNZC2025-C2-990973-GXBD</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spacing w:val="6"/>
          <w:sz w:val="20"/>
          <w:szCs w:val="20"/>
        </w:rPr>
      </w:pPr>
    </w:p>
    <w:p>
      <w:pPr>
        <w:pStyle w:val="3"/>
        <w:spacing w:before="161" w:line="228" w:lineRule="auto"/>
        <w:ind w:left="745"/>
        <w:rPr>
          <w:rFonts w:hint="eastAsia" w:eastAsia="宋体"/>
          <w:sz w:val="20"/>
          <w:szCs w:val="20"/>
          <w:lang w:eastAsia="zh-CN"/>
        </w:rPr>
      </w:pPr>
      <w:r>
        <w:rPr>
          <w:spacing w:val="9"/>
          <w:sz w:val="20"/>
          <w:szCs w:val="20"/>
        </w:rPr>
        <w:t>2.项目名称：</w:t>
      </w:r>
      <w:r>
        <w:rPr>
          <w:rFonts w:hint="eastAsia"/>
          <w:spacing w:val="9"/>
          <w:sz w:val="20"/>
          <w:szCs w:val="20"/>
          <w:lang w:eastAsia="zh-CN"/>
        </w:rPr>
        <w:t>南宁市第三十四中学田径场改建工程</w:t>
      </w:r>
    </w:p>
    <w:p>
      <w:pPr>
        <w:pStyle w:val="3"/>
        <w:spacing w:before="161" w:line="227" w:lineRule="auto"/>
        <w:ind w:left="747"/>
        <w:rPr>
          <w:sz w:val="20"/>
          <w:szCs w:val="20"/>
        </w:rPr>
      </w:pPr>
      <w:r>
        <w:rPr>
          <w:spacing w:val="7"/>
          <w:sz w:val="20"/>
          <w:szCs w:val="20"/>
        </w:rPr>
        <w:t>3.采购方式：竞争性磋商</w:t>
      </w:r>
    </w:p>
    <w:p>
      <w:pPr>
        <w:pStyle w:val="3"/>
        <w:spacing w:before="161" w:line="228" w:lineRule="auto"/>
        <w:ind w:left="742"/>
        <w:rPr>
          <w:sz w:val="20"/>
          <w:szCs w:val="20"/>
        </w:rPr>
      </w:pPr>
      <w:r>
        <w:rPr>
          <w:spacing w:val="5"/>
          <w:sz w:val="20"/>
          <w:szCs w:val="20"/>
        </w:rPr>
        <w:t>4.预算金额：</w:t>
      </w:r>
      <w:r>
        <w:rPr>
          <w:rFonts w:hint="eastAsia"/>
          <w:spacing w:val="5"/>
          <w:sz w:val="20"/>
          <w:szCs w:val="20"/>
          <w:highlight w:val="none"/>
          <w:lang w:val="en-US" w:eastAsia="zh-CN"/>
        </w:rPr>
        <w:t>150</w:t>
      </w:r>
      <w:r>
        <w:rPr>
          <w:spacing w:val="-27"/>
          <w:sz w:val="20"/>
          <w:szCs w:val="20"/>
        </w:rPr>
        <w:t xml:space="preserve"> </w:t>
      </w:r>
      <w:r>
        <w:rPr>
          <w:rFonts w:hint="eastAsia"/>
          <w:spacing w:val="-27"/>
          <w:sz w:val="20"/>
          <w:szCs w:val="20"/>
          <w:lang w:val="en-US" w:eastAsia="zh-CN"/>
        </w:rPr>
        <w:t>万</w:t>
      </w:r>
      <w:r>
        <w:rPr>
          <w:spacing w:val="5"/>
          <w:sz w:val="20"/>
          <w:szCs w:val="20"/>
        </w:rPr>
        <w:t>元</w:t>
      </w:r>
    </w:p>
    <w:p>
      <w:pPr>
        <w:pStyle w:val="3"/>
        <w:spacing w:before="164" w:line="226" w:lineRule="auto"/>
        <w:ind w:left="747"/>
        <w:rPr>
          <w:sz w:val="20"/>
          <w:szCs w:val="20"/>
        </w:rPr>
      </w:pPr>
      <w:r>
        <w:rPr>
          <w:spacing w:val="4"/>
          <w:sz w:val="20"/>
          <w:szCs w:val="20"/>
        </w:rPr>
        <w:t>5.最高限价（如有</w:t>
      </w:r>
      <w:r>
        <w:rPr>
          <w:spacing w:val="28"/>
          <w:sz w:val="20"/>
          <w:szCs w:val="20"/>
        </w:rPr>
        <w:t>）：</w:t>
      </w:r>
      <w:r>
        <w:rPr>
          <w:rFonts w:hint="eastAsia"/>
          <w:spacing w:val="4"/>
          <w:sz w:val="20"/>
          <w:szCs w:val="20"/>
          <w:highlight w:val="none"/>
          <w:u w:val="none"/>
          <w:lang w:val="en-US" w:eastAsia="zh-CN"/>
        </w:rPr>
        <w:t>149.8017.84</w:t>
      </w:r>
      <w:r>
        <w:rPr>
          <w:rFonts w:hint="eastAsia"/>
          <w:spacing w:val="4"/>
          <w:sz w:val="20"/>
          <w:szCs w:val="20"/>
          <w:lang w:val="en-US" w:eastAsia="zh-CN"/>
        </w:rPr>
        <w:t>万</w:t>
      </w:r>
      <w:r>
        <w:rPr>
          <w:spacing w:val="-38"/>
          <w:sz w:val="20"/>
          <w:szCs w:val="20"/>
        </w:rPr>
        <w:t xml:space="preserve"> </w:t>
      </w:r>
      <w:r>
        <w:rPr>
          <w:spacing w:val="4"/>
          <w:sz w:val="20"/>
          <w:szCs w:val="20"/>
        </w:rPr>
        <w:t>元</w:t>
      </w:r>
    </w:p>
    <w:p>
      <w:pPr>
        <w:pStyle w:val="3"/>
        <w:spacing w:before="163" w:line="227" w:lineRule="auto"/>
        <w:ind w:left="744"/>
        <w:rPr>
          <w:sz w:val="20"/>
          <w:szCs w:val="20"/>
        </w:rPr>
      </w:pPr>
      <w:r>
        <w:rPr>
          <w:spacing w:val="5"/>
          <w:sz w:val="20"/>
          <w:szCs w:val="20"/>
        </w:rPr>
        <w:t>6.采购需求：</w:t>
      </w:r>
    </w:p>
    <w:p>
      <w:pPr>
        <w:spacing w:line="131" w:lineRule="exact"/>
      </w:pPr>
    </w:p>
    <w:tbl>
      <w:tblPr>
        <w:tblStyle w:val="7"/>
        <w:tblW w:w="8950"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650"/>
        <w:gridCol w:w="590"/>
        <w:gridCol w:w="592"/>
        <w:gridCol w:w="1164"/>
        <w:gridCol w:w="2714"/>
        <w:gridCol w:w="1108"/>
        <w:gridCol w:w="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88" w:type="dxa"/>
            <w:textDirection w:val="tbRlV"/>
            <w:vAlign w:val="top"/>
          </w:tcPr>
          <w:p>
            <w:pPr>
              <w:pStyle w:val="8"/>
              <w:spacing w:before="265" w:line="218" w:lineRule="auto"/>
              <w:ind w:left="35"/>
            </w:pPr>
            <w:r>
              <w:rPr>
                <w:spacing w:val="8"/>
              </w:rPr>
              <w:t>序</w:t>
            </w:r>
            <w:r>
              <w:rPr>
                <w:spacing w:val="99"/>
              </w:rPr>
              <w:t xml:space="preserve"> </w:t>
            </w:r>
            <w:r>
              <w:rPr>
                <w:spacing w:val="8"/>
              </w:rPr>
              <w:t>号</w:t>
            </w:r>
          </w:p>
        </w:tc>
        <w:tc>
          <w:tcPr>
            <w:tcW w:w="1650" w:type="dxa"/>
            <w:vAlign w:val="top"/>
          </w:tcPr>
          <w:p>
            <w:pPr>
              <w:pStyle w:val="8"/>
              <w:spacing w:before="35" w:line="228" w:lineRule="auto"/>
              <w:ind w:left="113"/>
            </w:pPr>
            <w:r>
              <w:rPr>
                <w:spacing w:val="6"/>
              </w:rPr>
              <w:t>分标名称</w:t>
            </w:r>
          </w:p>
        </w:tc>
        <w:tc>
          <w:tcPr>
            <w:tcW w:w="590" w:type="dxa"/>
            <w:textDirection w:val="tbRlV"/>
            <w:vAlign w:val="top"/>
          </w:tcPr>
          <w:p>
            <w:pPr>
              <w:pStyle w:val="8"/>
              <w:spacing w:before="271" w:line="216" w:lineRule="auto"/>
              <w:ind w:left="35"/>
            </w:pPr>
            <w:r>
              <w:rPr>
                <w:spacing w:val="8"/>
              </w:rPr>
              <w:t>数</w:t>
            </w:r>
            <w:r>
              <w:rPr>
                <w:spacing w:val="99"/>
              </w:rPr>
              <w:t xml:space="preserve"> </w:t>
            </w:r>
            <w:r>
              <w:rPr>
                <w:spacing w:val="8"/>
              </w:rPr>
              <w:t>量</w:t>
            </w:r>
          </w:p>
        </w:tc>
        <w:tc>
          <w:tcPr>
            <w:tcW w:w="592" w:type="dxa"/>
            <w:textDirection w:val="tbRlV"/>
            <w:vAlign w:val="top"/>
          </w:tcPr>
          <w:p>
            <w:pPr>
              <w:pStyle w:val="8"/>
              <w:spacing w:before="273" w:line="216" w:lineRule="auto"/>
              <w:ind w:left="35"/>
            </w:pPr>
            <w:r>
              <w:rPr>
                <w:spacing w:val="8"/>
              </w:rPr>
              <w:t>单</w:t>
            </w:r>
            <w:r>
              <w:rPr>
                <w:spacing w:val="99"/>
              </w:rPr>
              <w:t xml:space="preserve"> </w:t>
            </w:r>
            <w:r>
              <w:rPr>
                <w:spacing w:val="8"/>
              </w:rPr>
              <w:t>位</w:t>
            </w:r>
          </w:p>
        </w:tc>
        <w:tc>
          <w:tcPr>
            <w:tcW w:w="1164" w:type="dxa"/>
            <w:vAlign w:val="top"/>
          </w:tcPr>
          <w:p>
            <w:pPr>
              <w:pStyle w:val="8"/>
              <w:spacing w:before="35" w:line="360" w:lineRule="auto"/>
              <w:ind w:left="150" w:right="105" w:hanging="35"/>
            </w:pPr>
            <w:r>
              <w:rPr>
                <w:spacing w:val="34"/>
              </w:rPr>
              <w:t>预算金额</w:t>
            </w:r>
            <w:r>
              <w:rPr>
                <w:spacing w:val="1"/>
              </w:rPr>
              <w:t xml:space="preserve"> </w:t>
            </w:r>
            <w:r>
              <w:rPr>
                <w:spacing w:val="-9"/>
              </w:rPr>
              <w:t>(元)</w:t>
            </w:r>
          </w:p>
        </w:tc>
        <w:tc>
          <w:tcPr>
            <w:tcW w:w="2714" w:type="dxa"/>
            <w:vAlign w:val="top"/>
          </w:tcPr>
          <w:p>
            <w:pPr>
              <w:pStyle w:val="8"/>
              <w:spacing w:before="35" w:line="360" w:lineRule="auto"/>
              <w:ind w:left="113" w:right="105" w:firstLine="4"/>
            </w:pPr>
            <w:r>
              <w:rPr>
                <w:spacing w:val="26"/>
              </w:rPr>
              <w:t>简要规格描述或分标基本</w:t>
            </w:r>
            <w:r>
              <w:t xml:space="preserve"> </w:t>
            </w:r>
            <w:r>
              <w:rPr>
                <w:spacing w:val="7"/>
              </w:rPr>
              <w:t>概况介绍</w:t>
            </w:r>
          </w:p>
        </w:tc>
        <w:tc>
          <w:tcPr>
            <w:tcW w:w="1108" w:type="dxa"/>
            <w:vAlign w:val="top"/>
          </w:tcPr>
          <w:p>
            <w:pPr>
              <w:pStyle w:val="8"/>
              <w:spacing w:before="35" w:line="360" w:lineRule="auto"/>
              <w:ind w:left="152" w:right="101" w:hanging="34"/>
            </w:pPr>
            <w:r>
              <w:rPr>
                <w:spacing w:val="20"/>
              </w:rPr>
              <w:t>最高限价</w:t>
            </w:r>
            <w:r>
              <w:rPr>
                <w:spacing w:val="1"/>
              </w:rPr>
              <w:t xml:space="preserve"> </w:t>
            </w:r>
            <w:r>
              <w:rPr>
                <w:spacing w:val="-9"/>
              </w:rPr>
              <w:t>(元)</w:t>
            </w:r>
          </w:p>
        </w:tc>
        <w:tc>
          <w:tcPr>
            <w:tcW w:w="544" w:type="dxa"/>
            <w:textDirection w:val="tbRlV"/>
            <w:vAlign w:val="top"/>
          </w:tcPr>
          <w:p>
            <w:pPr>
              <w:pStyle w:val="8"/>
              <w:spacing w:before="220" w:line="217" w:lineRule="auto"/>
              <w:ind w:left="35"/>
            </w:pPr>
            <w:r>
              <w:rPr>
                <w:spacing w:val="8"/>
              </w:rPr>
              <w:t>备</w:t>
            </w:r>
            <w:r>
              <w:rPr>
                <w:spacing w:val="99"/>
              </w:rPr>
              <w:t xml:space="preserve"> </w:t>
            </w:r>
            <w:r>
              <w:rPr>
                <w:spacing w:val="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588" w:type="dxa"/>
            <w:vAlign w:val="top"/>
          </w:tcPr>
          <w:p>
            <w:pPr>
              <w:pStyle w:val="8"/>
              <w:spacing w:before="33" w:line="270" w:lineRule="exact"/>
              <w:ind w:left="131"/>
            </w:pPr>
            <w:r>
              <w:rPr>
                <w:position w:val="1"/>
              </w:rPr>
              <w:t>1</w:t>
            </w:r>
          </w:p>
        </w:tc>
        <w:tc>
          <w:tcPr>
            <w:tcW w:w="1650" w:type="dxa"/>
            <w:vAlign w:val="top"/>
          </w:tcPr>
          <w:p>
            <w:pPr>
              <w:pStyle w:val="8"/>
              <w:spacing w:before="31" w:line="378" w:lineRule="auto"/>
              <w:ind w:left="111" w:right="106"/>
              <w:jc w:val="both"/>
              <w:rPr>
                <w:rFonts w:hint="eastAsia" w:eastAsia="宋体"/>
                <w:lang w:eastAsia="zh-CN"/>
              </w:rPr>
            </w:pPr>
            <w:r>
              <w:rPr>
                <w:rFonts w:hint="eastAsia"/>
                <w:spacing w:val="18"/>
                <w:lang w:eastAsia="zh-CN"/>
              </w:rPr>
              <w:t>南宁市第三十四中学田径场改建工程</w:t>
            </w:r>
          </w:p>
        </w:tc>
        <w:tc>
          <w:tcPr>
            <w:tcW w:w="590" w:type="dxa"/>
            <w:vAlign w:val="top"/>
          </w:tcPr>
          <w:p>
            <w:pPr>
              <w:pStyle w:val="8"/>
              <w:spacing w:before="33" w:line="270" w:lineRule="exact"/>
              <w:ind w:left="127"/>
            </w:pPr>
            <w:r>
              <w:rPr>
                <w:position w:val="1"/>
              </w:rPr>
              <w:t>1</w:t>
            </w:r>
          </w:p>
        </w:tc>
        <w:tc>
          <w:tcPr>
            <w:tcW w:w="592" w:type="dxa"/>
            <w:vAlign w:val="top"/>
          </w:tcPr>
          <w:p>
            <w:pPr>
              <w:pStyle w:val="8"/>
              <w:spacing w:before="33" w:line="228" w:lineRule="auto"/>
              <w:ind w:left="116"/>
            </w:pPr>
            <w:r>
              <w:t>项</w:t>
            </w:r>
          </w:p>
        </w:tc>
        <w:tc>
          <w:tcPr>
            <w:tcW w:w="1164" w:type="dxa"/>
            <w:vAlign w:val="top"/>
          </w:tcPr>
          <w:p>
            <w:pPr>
              <w:pStyle w:val="8"/>
              <w:spacing w:before="140" w:line="268" w:lineRule="exact"/>
              <w:ind w:left="114"/>
              <w:rPr>
                <w:rFonts w:hint="default" w:eastAsia="宋体"/>
                <w:lang w:val="en-US" w:eastAsia="zh-CN"/>
              </w:rPr>
            </w:pPr>
            <w:r>
              <w:rPr>
                <w:rFonts w:hint="eastAsia"/>
                <w:spacing w:val="2"/>
                <w:position w:val="1"/>
                <w:lang w:val="en-US" w:eastAsia="zh-CN"/>
              </w:rPr>
              <w:t>1500000</w:t>
            </w:r>
          </w:p>
        </w:tc>
        <w:tc>
          <w:tcPr>
            <w:tcW w:w="2714" w:type="dxa"/>
            <w:vAlign w:val="top"/>
          </w:tcPr>
          <w:p>
            <w:pPr>
              <w:pStyle w:val="8"/>
              <w:spacing w:before="31" w:line="373" w:lineRule="auto"/>
              <w:ind w:left="113" w:right="105"/>
              <w:jc w:val="both"/>
              <w:rPr>
                <w:rFonts w:hint="default" w:eastAsia="宋体"/>
                <w:lang w:val="en-US" w:eastAsia="zh-CN"/>
              </w:rPr>
            </w:pPr>
            <w:r>
              <w:rPr>
                <w:rFonts w:hint="eastAsia" w:ascii="宋体" w:hAnsi="宋体" w:eastAsia="宋体" w:cs="宋体"/>
                <w:color w:val="auto"/>
                <w:spacing w:val="-9"/>
                <w:lang w:eastAsia="zh-CN"/>
              </w:rPr>
              <w:t>1.铲除原塑胶面层4114.82平方米，2.破损人造草皮拆除3398.19平方米，3.水沟拆除重建297.45米，4.新建人工草皮3884.49平方米，5.塑胶跑道面层4114.82平方米，</w:t>
            </w:r>
            <w:r>
              <w:rPr>
                <w:rFonts w:hint="eastAsia" w:ascii="宋体" w:hAnsi="宋体" w:eastAsia="宋体" w:cs="宋体"/>
                <w:color w:val="auto"/>
                <w:spacing w:val="-9"/>
                <w:lang w:val="en-US" w:eastAsia="zh-CN"/>
              </w:rPr>
              <w:t>详见工程量清单。</w:t>
            </w:r>
          </w:p>
        </w:tc>
        <w:tc>
          <w:tcPr>
            <w:tcW w:w="1108" w:type="dxa"/>
            <w:vAlign w:val="top"/>
          </w:tcPr>
          <w:p>
            <w:pPr>
              <w:pStyle w:val="8"/>
              <w:spacing w:before="140" w:line="268" w:lineRule="exact"/>
              <w:ind w:left="118"/>
              <w:rPr>
                <w:rFonts w:hint="default" w:eastAsia="宋体"/>
                <w:lang w:val="en-US" w:eastAsia="zh-CN"/>
              </w:rPr>
            </w:pPr>
            <w:r>
              <w:rPr>
                <w:rFonts w:hint="eastAsia"/>
                <w:spacing w:val="4"/>
                <w:sz w:val="20"/>
                <w:szCs w:val="20"/>
                <w:highlight w:val="none"/>
                <w:u w:val="none"/>
                <w:lang w:val="en-US" w:eastAsia="zh-CN"/>
              </w:rPr>
              <w:t>1498017.84</w:t>
            </w:r>
          </w:p>
        </w:tc>
        <w:tc>
          <w:tcPr>
            <w:tcW w:w="544" w:type="dxa"/>
            <w:vAlign w:val="top"/>
          </w:tcPr>
          <w:p>
            <w:pPr>
              <w:rPr>
                <w:rFonts w:ascii="Arial"/>
                <w:sz w:val="21"/>
              </w:rPr>
            </w:pPr>
          </w:p>
        </w:tc>
      </w:tr>
    </w:tbl>
    <w:p>
      <w:pPr>
        <w:spacing w:line="373" w:lineRule="auto"/>
        <w:rPr>
          <w:rFonts w:ascii="Arial"/>
          <w:sz w:val="21"/>
        </w:rPr>
      </w:pPr>
    </w:p>
    <w:p>
      <w:pPr>
        <w:pStyle w:val="3"/>
        <w:spacing w:before="66" w:line="228" w:lineRule="auto"/>
        <w:ind w:left="747"/>
        <w:rPr>
          <w:sz w:val="20"/>
          <w:szCs w:val="20"/>
        </w:rPr>
      </w:pPr>
      <w:r>
        <w:rPr>
          <w:spacing w:val="1"/>
          <w:sz w:val="20"/>
          <w:szCs w:val="20"/>
        </w:rPr>
        <w:t>7.工期：</w:t>
      </w:r>
      <w:r>
        <w:rPr>
          <w:rFonts w:hint="eastAsia"/>
          <w:spacing w:val="1"/>
          <w:sz w:val="20"/>
          <w:szCs w:val="20"/>
          <w:highlight w:val="none"/>
          <w:lang w:val="en-US" w:eastAsia="zh-CN"/>
        </w:rPr>
        <w:t>50</w:t>
      </w:r>
      <w:r>
        <w:rPr>
          <w:spacing w:val="1"/>
          <w:sz w:val="20"/>
          <w:szCs w:val="20"/>
        </w:rPr>
        <w:t>日历天</w:t>
      </w:r>
    </w:p>
    <w:p>
      <w:pPr>
        <w:pStyle w:val="3"/>
        <w:spacing w:before="160" w:line="227" w:lineRule="auto"/>
        <w:ind w:left="743"/>
        <w:rPr>
          <w:sz w:val="20"/>
          <w:szCs w:val="20"/>
        </w:rPr>
      </w:pPr>
      <w:r>
        <w:rPr>
          <w:spacing w:val="8"/>
          <w:sz w:val="20"/>
          <w:szCs w:val="20"/>
        </w:rPr>
        <w:t>8.本项目是否接受联合体：否</w:t>
      </w:r>
    </w:p>
    <w:p>
      <w:pPr>
        <w:pStyle w:val="3"/>
        <w:spacing w:before="166" w:line="219" w:lineRule="auto"/>
        <w:ind w:left="808"/>
        <w:rPr>
          <w:sz w:val="24"/>
          <w:szCs w:val="24"/>
        </w:rPr>
      </w:pPr>
      <w:r>
        <w:rPr>
          <w:b/>
          <w:bCs/>
          <w:spacing w:val="-3"/>
          <w:sz w:val="24"/>
          <w:szCs w:val="24"/>
        </w:rPr>
        <w:t>二、供应商的资格条件</w:t>
      </w:r>
    </w:p>
    <w:p>
      <w:pPr>
        <w:pStyle w:val="3"/>
        <w:spacing w:before="180" w:line="227" w:lineRule="auto"/>
        <w:ind w:left="758"/>
        <w:rPr>
          <w:sz w:val="20"/>
          <w:szCs w:val="20"/>
        </w:rPr>
      </w:pPr>
      <w:bookmarkStart w:id="2" w:name="OLE_LINK7"/>
      <w:r>
        <w:rPr>
          <w:spacing w:val="8"/>
          <w:sz w:val="20"/>
          <w:szCs w:val="20"/>
        </w:rPr>
        <w:t>1.满足《中华人民共和国政府采购法》第二十二条规定；</w:t>
      </w:r>
    </w:p>
    <w:p>
      <w:pPr>
        <w:pStyle w:val="3"/>
        <w:spacing w:before="162" w:line="227" w:lineRule="auto"/>
        <w:ind w:left="745"/>
        <w:rPr>
          <w:sz w:val="20"/>
          <w:szCs w:val="20"/>
        </w:rPr>
      </w:pPr>
      <w:r>
        <w:rPr>
          <w:spacing w:val="8"/>
          <w:sz w:val="20"/>
          <w:szCs w:val="20"/>
        </w:rPr>
        <w:t>2.落实政府采购政策需满足的资格要求：</w:t>
      </w:r>
    </w:p>
    <w:p>
      <w:pPr>
        <w:pStyle w:val="3"/>
        <w:spacing w:before="162" w:line="227" w:lineRule="auto"/>
        <w:ind w:left="743"/>
        <w:rPr>
          <w:sz w:val="20"/>
          <w:szCs w:val="20"/>
        </w:rPr>
      </w:pPr>
      <w:r>
        <w:rPr>
          <w:spacing w:val="10"/>
          <w:sz w:val="20"/>
          <w:szCs w:val="20"/>
          <w:highlight w:val="none"/>
        </w:rPr>
        <w:t>专门面向中小企业采购的项目</w:t>
      </w:r>
      <w:r>
        <w:rPr>
          <w:spacing w:val="10"/>
          <w:sz w:val="20"/>
          <w:szCs w:val="20"/>
        </w:rPr>
        <w:t>（供应商应为中小微企</w:t>
      </w:r>
      <w:r>
        <w:rPr>
          <w:spacing w:val="9"/>
          <w:sz w:val="20"/>
          <w:szCs w:val="20"/>
        </w:rPr>
        <w:t>业、监狱企业、残疾人福利性单位)</w:t>
      </w:r>
      <w:bookmarkEnd w:id="2"/>
    </w:p>
    <w:p>
      <w:pPr>
        <w:pStyle w:val="3"/>
        <w:spacing w:before="165" w:line="377" w:lineRule="auto"/>
        <w:ind w:left="327" w:right="211" w:firstLine="420"/>
        <w:rPr>
          <w:sz w:val="20"/>
          <w:szCs w:val="20"/>
        </w:rPr>
      </w:pPr>
      <w:r>
        <w:rPr>
          <w:spacing w:val="6"/>
          <w:sz w:val="20"/>
          <w:szCs w:val="20"/>
        </w:rPr>
        <w:t>3.本项目的特定资格要求：</w:t>
      </w:r>
      <w:r>
        <w:rPr>
          <w:spacing w:val="6"/>
          <w:sz w:val="20"/>
          <w:szCs w:val="20"/>
          <w:u w:val="single" w:color="auto"/>
        </w:rPr>
        <w:t>供应商须具备有效的建筑工程施工总</w:t>
      </w:r>
      <w:r>
        <w:rPr>
          <w:spacing w:val="6"/>
          <w:sz w:val="20"/>
          <w:szCs w:val="20"/>
          <w:highlight w:val="none"/>
          <w:u w:val="single" w:color="auto"/>
        </w:rPr>
        <w:t>承包叁级</w:t>
      </w:r>
      <w:r>
        <w:rPr>
          <w:spacing w:val="53"/>
          <w:sz w:val="20"/>
          <w:szCs w:val="20"/>
          <w:highlight w:val="none"/>
          <w:u w:val="single" w:color="auto"/>
        </w:rPr>
        <w:t xml:space="preserve"> </w:t>
      </w:r>
      <w:r>
        <w:rPr>
          <w:spacing w:val="6"/>
          <w:sz w:val="20"/>
          <w:szCs w:val="20"/>
          <w:u w:val="single" w:color="auto"/>
        </w:rPr>
        <w:t>(含)</w:t>
      </w:r>
      <w:r>
        <w:rPr>
          <w:spacing w:val="36"/>
          <w:sz w:val="20"/>
          <w:szCs w:val="20"/>
          <w:u w:val="single" w:color="auto"/>
        </w:rPr>
        <w:t xml:space="preserve"> </w:t>
      </w:r>
      <w:r>
        <w:rPr>
          <w:spacing w:val="6"/>
          <w:sz w:val="20"/>
          <w:szCs w:val="20"/>
          <w:u w:val="single" w:color="auto"/>
        </w:rPr>
        <w:t>以上资</w:t>
      </w:r>
      <w:r>
        <w:rPr>
          <w:spacing w:val="5"/>
          <w:sz w:val="20"/>
          <w:szCs w:val="20"/>
          <w:u w:val="single" w:color="auto"/>
        </w:rPr>
        <w:t>质，</w:t>
      </w:r>
      <w:r>
        <w:rPr>
          <w:sz w:val="20"/>
          <w:szCs w:val="20"/>
        </w:rPr>
        <w:t xml:space="preserve"> </w:t>
      </w:r>
      <w:r>
        <w:rPr>
          <w:spacing w:val="8"/>
          <w:sz w:val="20"/>
          <w:szCs w:val="20"/>
          <w:u w:val="single" w:color="auto"/>
        </w:rPr>
        <w:t>并具备有效的安全生产许可证书，在人员、</w:t>
      </w:r>
      <w:r>
        <w:rPr>
          <w:spacing w:val="7"/>
          <w:sz w:val="20"/>
          <w:szCs w:val="20"/>
          <w:u w:val="single" w:color="auto"/>
        </w:rPr>
        <w:t>设备、资金等方面具备相应的施工能力。其中，供应</w:t>
      </w:r>
      <w:r>
        <w:rPr>
          <w:sz w:val="20"/>
          <w:szCs w:val="20"/>
        </w:rPr>
        <w:t xml:space="preserve"> </w:t>
      </w:r>
      <w:r>
        <w:rPr>
          <w:spacing w:val="5"/>
          <w:sz w:val="20"/>
          <w:szCs w:val="20"/>
          <w:u w:val="single" w:color="auto"/>
        </w:rPr>
        <w:t>商拟派项目经理须具备建筑工程专业二级</w:t>
      </w:r>
      <w:r>
        <w:rPr>
          <w:spacing w:val="69"/>
          <w:sz w:val="20"/>
          <w:szCs w:val="20"/>
          <w:u w:val="single" w:color="auto"/>
        </w:rPr>
        <w:t xml:space="preserve"> </w:t>
      </w:r>
      <w:r>
        <w:rPr>
          <w:spacing w:val="5"/>
          <w:sz w:val="20"/>
          <w:szCs w:val="20"/>
          <w:u w:val="single" w:color="auto"/>
        </w:rPr>
        <w:t>(含)</w:t>
      </w:r>
      <w:r>
        <w:rPr>
          <w:spacing w:val="36"/>
          <w:sz w:val="20"/>
          <w:szCs w:val="20"/>
          <w:u w:val="single" w:color="auto"/>
        </w:rPr>
        <w:t xml:space="preserve"> </w:t>
      </w:r>
      <w:r>
        <w:rPr>
          <w:spacing w:val="5"/>
          <w:sz w:val="20"/>
          <w:szCs w:val="20"/>
          <w:u w:val="single" w:color="auto"/>
        </w:rPr>
        <w:t>以上专业注册建造师执业资格，具备有效的省级</w:t>
      </w:r>
    </w:p>
    <w:p>
      <w:pPr>
        <w:spacing w:line="377" w:lineRule="auto"/>
        <w:rPr>
          <w:sz w:val="20"/>
          <w:szCs w:val="20"/>
        </w:rPr>
        <w:sectPr>
          <w:headerReference r:id="rId9" w:type="default"/>
          <w:footerReference r:id="rId10" w:type="default"/>
          <w:pgSz w:w="11910" w:h="16840"/>
          <w:pgMar w:top="1035" w:right="1252" w:bottom="884" w:left="1365" w:header="697" w:footer="720" w:gutter="0"/>
          <w:cols w:space="720" w:num="1"/>
        </w:sectPr>
      </w:pPr>
    </w:p>
    <w:p>
      <w:pPr>
        <w:spacing w:before="81"/>
      </w:pPr>
      <w:r>
        <w:drawing>
          <wp:anchor distT="0" distB="0" distL="0" distR="0" simplePos="0" relativeHeight="251660288" behindDoc="1" locked="0" layoutInCell="0" allowOverlap="1">
            <wp:simplePos x="0" y="0"/>
            <wp:positionH relativeFrom="page">
              <wp:posOffset>5376545</wp:posOffset>
            </wp:positionH>
            <wp:positionV relativeFrom="page">
              <wp:posOffset>4114800</wp:posOffset>
            </wp:positionV>
            <wp:extent cx="6350" cy="25908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29"/>
                    <a:stretch>
                      <a:fillRect/>
                    </a:stretch>
                  </pic:blipFill>
                  <pic:spPr>
                    <a:xfrm>
                      <a:off x="0" y="0"/>
                      <a:ext cx="6350" cy="259079"/>
                    </a:xfrm>
                    <a:prstGeom prst="rect">
                      <a:avLst/>
                    </a:prstGeom>
                  </pic:spPr>
                </pic:pic>
              </a:graphicData>
            </a:graphic>
          </wp:anchor>
        </w:drawing>
      </w:r>
      <w:r>
        <w:pict>
          <v:shape id="_x0000_s1026" o:spid="_x0000_s1026" o:spt="202" type="#_x0000_t202" style="position:absolute;left:0pt;margin-left:83.5pt;margin-top:76.55pt;height:14.3pt;width:437.95pt;mso-position-horizontal-relative:page;mso-position-vertical-relative:page;z-index:-251655168;mso-width-relative:page;mso-height-relative:page;" filled="f" stroked="f" coordsize="21600,21600" o:allowincell="f">
            <v:path/>
            <v:fill on="f" focussize="0,0"/>
            <v:stroke on="f"/>
            <v:imagedata o:title=""/>
            <o:lock v:ext="edit" aspectratio="f"/>
            <v:textbox inset="0mm,0mm,0mm,0mm">
              <w:txbxContent>
                <w:p>
                  <w:pPr>
                    <w:pStyle w:val="3"/>
                    <w:spacing w:before="19" w:line="227" w:lineRule="auto"/>
                    <w:ind w:left="20"/>
                    <w:rPr>
                      <w:sz w:val="20"/>
                      <w:szCs w:val="20"/>
                    </w:rPr>
                  </w:pPr>
                  <w:r>
                    <w:rPr>
                      <w:spacing w:val="9"/>
                      <w:sz w:val="20"/>
                      <w:szCs w:val="20"/>
                    </w:rPr>
                    <w:t>或省级以上建设行政主管部门颁发的 B 类安全生产考核合格证书  本项目不接受有在建  已成</w:t>
                  </w:r>
                </w:p>
              </w:txbxContent>
            </v:textbox>
          </v:shape>
        </w:pict>
      </w:r>
      <w:r>
        <w:pict>
          <v:shape id="_x0000_s1027" o:spid="_x0000_s1027" o:spt="202" type="#_x0000_t202" style="position:absolute;left:0pt;margin-left:104.4pt;margin-top:776.9pt;height:14.3pt;width:416.95pt;mso-position-horizontal-relative:page;mso-position-vertical-relative:page;z-index:-251654144;mso-width-relative:page;mso-height-relative:page;" filled="f" stroked="f" coordsize="21600,21600" o:allowincell="f">
            <v:path/>
            <v:fill on="f" focussize="0,0"/>
            <v:stroke on="f"/>
            <v:imagedata o:title=""/>
            <o:lock v:ext="edit" aspectratio="f"/>
            <v:textbox inset="0mm,0mm,0mm,0mm">
              <w:txbxContent>
                <w:p>
                  <w:pPr>
                    <w:pStyle w:val="3"/>
                    <w:spacing w:before="19" w:line="227" w:lineRule="auto"/>
                    <w:ind w:left="20"/>
                    <w:rPr>
                      <w:sz w:val="20"/>
                      <w:szCs w:val="20"/>
                    </w:rPr>
                  </w:pPr>
                  <w:r>
                    <w:rPr>
                      <w:spacing w:val="8"/>
                      <w:sz w:val="20"/>
                      <w:szCs w:val="20"/>
                    </w:rPr>
                    <w:t>注：供应商应当在首次响应文件提交截止时间前完成电子响应文件的上传</w:t>
                  </w:r>
                  <w:r>
                    <w:rPr>
                      <w:spacing w:val="92"/>
                      <w:sz w:val="20"/>
                      <w:szCs w:val="20"/>
                    </w:rPr>
                    <w:t xml:space="preserve"> </w:t>
                  </w:r>
                  <w:r>
                    <w:rPr>
                      <w:spacing w:val="8"/>
                      <w:sz w:val="20"/>
                      <w:szCs w:val="20"/>
                    </w:rPr>
                    <w:t>递交</w:t>
                  </w:r>
                  <w:r>
                    <w:rPr>
                      <w:sz w:val="20"/>
                      <w:szCs w:val="20"/>
                    </w:rPr>
                    <w:t xml:space="preserve">  </w:t>
                  </w:r>
                  <w:r>
                    <w:rPr>
                      <w:spacing w:val="8"/>
                      <w:sz w:val="20"/>
                      <w:szCs w:val="20"/>
                    </w:rPr>
                    <w:t>响应文件</w:t>
                  </w:r>
                </w:p>
              </w:txbxContent>
            </v:textbox>
          </v:shape>
        </w:pict>
      </w:r>
    </w:p>
    <w:p>
      <w:pPr>
        <w:spacing w:before="81"/>
      </w:pPr>
    </w:p>
    <w:tbl>
      <w:tblPr>
        <w:tblStyle w:val="7"/>
        <w:tblW w:w="873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73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730" w:type="dxa"/>
            <w:tcBorders>
              <w:top w:val="single" w:color="000000" w:sz="2" w:space="0"/>
              <w:bottom w:val="single" w:color="000000" w:sz="2" w:space="0"/>
            </w:tcBorders>
            <w:vAlign w:val="top"/>
          </w:tcPr>
          <w:p>
            <w:pPr>
              <w:pStyle w:val="8"/>
              <w:spacing w:line="87" w:lineRule="exact"/>
              <w:ind w:left="6020"/>
            </w:pPr>
            <w:r>
              <w:rPr>
                <w:spacing w:val="-33"/>
                <w:w w:val="99"/>
                <w:position w:val="3"/>
              </w:rPr>
              <w:t>,</w:t>
            </w:r>
            <w:r>
              <w:rPr>
                <w:spacing w:val="2"/>
                <w:position w:val="3"/>
              </w:rPr>
              <w:t xml:space="preserve">                    </w:t>
            </w:r>
            <w:r>
              <w:rPr>
                <w:spacing w:val="-33"/>
                <w:w w:val="99"/>
                <w:position w:val="3"/>
              </w:rPr>
              <w:t>、</w:t>
            </w:r>
          </w:p>
          <w:p>
            <w:pPr>
              <w:pStyle w:val="8"/>
              <w:spacing w:before="186" w:line="176" w:lineRule="auto"/>
              <w:ind w:left="12"/>
            </w:pPr>
            <w:r>
              <w:rPr>
                <w:spacing w:val="8"/>
              </w:rPr>
              <w:t>交未开工或已列为其他项目成交候选人第一</w:t>
            </w:r>
            <w:r>
              <w:rPr>
                <w:spacing w:val="7"/>
              </w:rPr>
              <w:t>名的建造师作为项目经理（符合《广西壮族自治区建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93" w:hRule="atLeast"/>
        </w:trPr>
        <w:tc>
          <w:tcPr>
            <w:tcW w:w="8730" w:type="dxa"/>
            <w:tcBorders>
              <w:top w:val="single" w:color="000000" w:sz="2" w:space="0"/>
              <w:bottom w:val="single" w:color="000000" w:sz="2" w:space="0"/>
            </w:tcBorders>
            <w:vAlign w:val="top"/>
          </w:tcPr>
          <w:p>
            <w:pPr>
              <w:pStyle w:val="8"/>
              <w:spacing w:before="201" w:line="228" w:lineRule="auto"/>
              <w:ind w:left="9"/>
            </w:pPr>
            <w:r>
              <w:rPr>
                <w:spacing w:val="9"/>
                <w:u w:val="single" w:color="auto"/>
              </w:rPr>
              <w:t>筑市场诚信卡管理暂行办法》第十六条第一款除外）</w:t>
            </w:r>
          </w:p>
          <w:p>
            <w:pPr>
              <w:pStyle w:val="8"/>
              <w:spacing w:before="161" w:line="227" w:lineRule="auto"/>
              <w:ind w:left="427"/>
            </w:pPr>
            <w:r>
              <w:rPr>
                <w:spacing w:val="8"/>
              </w:rPr>
              <w:t>4. 本项目的特定条件：无</w:t>
            </w:r>
          </w:p>
          <w:p>
            <w:pPr>
              <w:pStyle w:val="8"/>
              <w:spacing w:before="163" w:line="327" w:lineRule="auto"/>
              <w:ind w:left="8" w:right="1" w:firstLine="424"/>
            </w:pPr>
            <w:r>
              <w:rPr>
                <w:spacing w:val="9"/>
              </w:rPr>
              <w:t xml:space="preserve">5. 单位负责人为同一人或者存在直接控股、管理关系的不同供应商，不得参加同一合同项 </w:t>
            </w:r>
            <w:r>
              <w:rPr>
                <w:spacing w:val="8"/>
              </w:rPr>
              <w:t>下的政府采购活动。为本项目提供过整体设计、规范编制</w:t>
            </w:r>
            <w:r>
              <w:rPr>
                <w:spacing w:val="7"/>
              </w:rPr>
              <w:t>或者项目管理、监理、检测等服务的供</w:t>
            </w:r>
            <w:r>
              <w:t xml:space="preserve"> </w:t>
            </w:r>
            <w:r>
              <w:rPr>
                <w:spacing w:val="9"/>
              </w:rPr>
              <w:t>应商，不得再参加本项目上述服务以外的其他采购活动。</w:t>
            </w:r>
          </w:p>
          <w:p>
            <w:pPr>
              <w:pStyle w:val="8"/>
              <w:spacing w:before="161" w:line="327" w:lineRule="auto"/>
              <w:ind w:left="8" w:firstLine="418"/>
            </w:pPr>
            <w:r>
              <w:rPr>
                <w:spacing w:val="4"/>
              </w:rPr>
              <w:t>6. 对在“信用中国”网站(</w:t>
            </w:r>
            <w:r>
              <w:fldChar w:fldCharType="begin"/>
            </w:r>
            <w:r>
              <w:instrText xml:space="preserve"> HYPERLINK "https://www.creditchina.gov.cn" </w:instrText>
            </w:r>
            <w:r>
              <w:fldChar w:fldCharType="separate"/>
            </w:r>
            <w:r>
              <w:t>www</w:t>
            </w:r>
            <w:r>
              <w:rPr>
                <w:spacing w:val="4"/>
              </w:rPr>
              <w:t>.</w:t>
            </w:r>
            <w:r>
              <w:t>creditchina</w:t>
            </w:r>
            <w:r>
              <w:rPr>
                <w:spacing w:val="4"/>
              </w:rPr>
              <w:t>.</w:t>
            </w:r>
            <w:r>
              <w:t>gov</w:t>
            </w:r>
            <w:r>
              <w:rPr>
                <w:spacing w:val="4"/>
              </w:rPr>
              <w:t>.</w:t>
            </w:r>
            <w:r>
              <w:t>cn</w:t>
            </w:r>
            <w:r>
              <w:fldChar w:fldCharType="end"/>
            </w:r>
            <w:r>
              <w:rPr>
                <w:spacing w:val="4"/>
              </w:rPr>
              <w:t>) 、中国政府采购网(</w:t>
            </w:r>
            <w:r>
              <w:fldChar w:fldCharType="begin"/>
            </w:r>
            <w:r>
              <w:instrText xml:space="preserve"> HYPERLINK "https://www.ccgp.gov.cn" </w:instrText>
            </w:r>
            <w:r>
              <w:fldChar w:fldCharType="separate"/>
            </w:r>
            <w:r>
              <w:t>www</w:t>
            </w:r>
            <w:r>
              <w:rPr>
                <w:spacing w:val="4"/>
              </w:rPr>
              <w:t>.</w:t>
            </w:r>
            <w:r>
              <w:t>ccgp</w:t>
            </w:r>
            <w:r>
              <w:rPr>
                <w:spacing w:val="4"/>
              </w:rPr>
              <w:t>.</w:t>
            </w:r>
            <w:r>
              <w:t>gov</w:t>
            </w:r>
            <w:r>
              <w:rPr>
                <w:spacing w:val="4"/>
              </w:rPr>
              <w:t>.</w:t>
            </w:r>
            <w:r>
              <w:t>cn</w:t>
            </w:r>
            <w:r>
              <w:fldChar w:fldCharType="end"/>
            </w:r>
            <w:r>
              <w:rPr>
                <w:spacing w:val="4"/>
              </w:rPr>
              <w:t>)</w:t>
            </w:r>
            <w:r>
              <w:rPr>
                <w:spacing w:val="5"/>
              </w:rPr>
              <w:t xml:space="preserve"> </w:t>
            </w:r>
            <w:r>
              <w:rPr>
                <w:spacing w:val="6"/>
              </w:rPr>
              <w:t>被列入失信被执行人、重大税收违法案件当事人名单、政府采购严重违法失信行为记录</w:t>
            </w:r>
            <w:r>
              <w:rPr>
                <w:spacing w:val="5"/>
              </w:rPr>
              <w:t>名单及其</w:t>
            </w:r>
            <w:r>
              <w:t xml:space="preserve"> </w:t>
            </w:r>
            <w:r>
              <w:rPr>
                <w:spacing w:val="3"/>
              </w:rPr>
              <w:t>他不符合《中华人民共和国政府采购法》第二十二条规定条件的供应商，不得</w:t>
            </w:r>
            <w:r>
              <w:rPr>
                <w:spacing w:val="2"/>
              </w:rPr>
              <w:t>参与政府采购活动。</w:t>
            </w:r>
          </w:p>
          <w:p>
            <w:pPr>
              <w:pStyle w:val="8"/>
              <w:spacing w:before="169" w:line="219" w:lineRule="auto"/>
              <w:ind w:left="489"/>
              <w:rPr>
                <w:sz w:val="24"/>
                <w:szCs w:val="24"/>
              </w:rPr>
            </w:pPr>
            <w:r>
              <w:rPr>
                <w:b/>
                <w:bCs/>
                <w:spacing w:val="-3"/>
                <w:sz w:val="24"/>
                <w:szCs w:val="24"/>
              </w:rPr>
              <w:t>三、获取竞争性磋商文件</w:t>
            </w:r>
          </w:p>
          <w:p>
            <w:pPr>
              <w:pStyle w:val="8"/>
              <w:spacing w:before="176" w:line="226" w:lineRule="auto"/>
              <w:ind w:left="437"/>
            </w:pPr>
            <w:r>
              <w:rPr>
                <w:spacing w:val="3"/>
              </w:rPr>
              <w:t>时间：</w:t>
            </w:r>
            <w:r>
              <w:rPr>
                <w:spacing w:val="-47"/>
              </w:rPr>
              <w:t xml:space="preserve"> </w:t>
            </w:r>
            <w:r>
              <w:rPr>
                <w:spacing w:val="3"/>
              </w:rPr>
              <w:t>自公告发布之日起。</w:t>
            </w:r>
          </w:p>
          <w:p>
            <w:pPr>
              <w:pStyle w:val="8"/>
              <w:spacing w:before="161" w:line="377" w:lineRule="auto"/>
              <w:ind w:left="11" w:firstLine="419"/>
              <w:jc w:val="both"/>
            </w:pPr>
            <w:r>
              <w:rPr>
                <w:spacing w:val="15"/>
              </w:rPr>
              <w:t>获取方式:网上下载。本项目不发放纸质采购文件，供应商可自行在广西政府采购云平台</w:t>
            </w:r>
            <w:r>
              <w:rPr>
                <w:spacing w:val="11"/>
              </w:rPr>
              <w:t xml:space="preserve"> </w:t>
            </w:r>
            <w:r>
              <w:rPr>
                <w:spacing w:val="9"/>
              </w:rPr>
              <w:t>（</w:t>
            </w:r>
            <w:r>
              <w:fldChar w:fldCharType="begin"/>
            </w:r>
            <w:r>
              <w:instrText xml:space="preserve"> HYPERLINK "https://www.gcy.zfcg.gxzf.gov.cn/" </w:instrText>
            </w:r>
            <w:r>
              <w:fldChar w:fldCharType="separate"/>
            </w:r>
            <w:r>
              <w:t>https</w:t>
            </w:r>
            <w:r>
              <w:rPr>
                <w:spacing w:val="9"/>
              </w:rPr>
              <w:t>://</w:t>
            </w:r>
            <w:r>
              <w:t>www</w:t>
            </w:r>
            <w:r>
              <w:rPr>
                <w:spacing w:val="9"/>
              </w:rPr>
              <w:t>.</w:t>
            </w:r>
            <w:r>
              <w:t>gcy</w:t>
            </w:r>
            <w:r>
              <w:rPr>
                <w:spacing w:val="9"/>
              </w:rPr>
              <w:t>.</w:t>
            </w:r>
            <w:r>
              <w:t>zfcg</w:t>
            </w:r>
            <w:r>
              <w:rPr>
                <w:spacing w:val="9"/>
              </w:rPr>
              <w:t>.</w:t>
            </w:r>
            <w:r>
              <w:t>gxzf</w:t>
            </w:r>
            <w:r>
              <w:rPr>
                <w:spacing w:val="9"/>
              </w:rPr>
              <w:t>.</w:t>
            </w:r>
            <w:r>
              <w:t>gov</w:t>
            </w:r>
            <w:r>
              <w:rPr>
                <w:spacing w:val="9"/>
              </w:rPr>
              <w:t>.</w:t>
            </w:r>
            <w:r>
              <w:t>cn</w:t>
            </w:r>
            <w:r>
              <w:rPr>
                <w:spacing w:val="9"/>
              </w:rPr>
              <w:t>/</w:t>
            </w:r>
            <w:r>
              <w:rPr>
                <w:spacing w:val="9"/>
              </w:rPr>
              <w:fldChar w:fldCharType="end"/>
            </w:r>
            <w:r>
              <w:rPr>
                <w:spacing w:val="9"/>
              </w:rPr>
              <w:t>）下载采购文件（操作路径：登录广西政府采购云平台-</w:t>
            </w:r>
            <w:r>
              <w:rPr>
                <w:spacing w:val="2"/>
              </w:rPr>
              <w:t xml:space="preserve"> </w:t>
            </w:r>
            <w:r>
              <w:rPr>
                <w:spacing w:val="8"/>
              </w:rPr>
              <w:t>项目采购-获取采购文件-找到本项目-点击“</w:t>
            </w:r>
            <w:r>
              <w:rPr>
                <w:spacing w:val="-64"/>
              </w:rPr>
              <w:t xml:space="preserve"> </w:t>
            </w:r>
            <w:r>
              <w:rPr>
                <w:spacing w:val="8"/>
              </w:rPr>
              <w:t>申请获取采购文件</w:t>
            </w:r>
            <w:r>
              <w:rPr>
                <w:spacing w:val="-72"/>
              </w:rPr>
              <w:t xml:space="preserve"> </w:t>
            </w:r>
            <w:r>
              <w:rPr>
                <w:spacing w:val="8"/>
              </w:rPr>
              <w:t>”</w:t>
            </w:r>
            <w:r>
              <w:rPr>
                <w:spacing w:val="12"/>
              </w:rPr>
              <w:t>），</w:t>
            </w:r>
            <w:r>
              <w:rPr>
                <w:spacing w:val="8"/>
              </w:rPr>
              <w:t>电子响应文件制作需要基</w:t>
            </w:r>
            <w:r>
              <w:t xml:space="preserve"> </w:t>
            </w:r>
            <w:r>
              <w:rPr>
                <w:spacing w:val="11"/>
              </w:rPr>
              <w:t>于广西政府采购云平台（</w:t>
            </w:r>
            <w:r>
              <w:fldChar w:fldCharType="begin"/>
            </w:r>
            <w:r>
              <w:instrText xml:space="preserve"> HYPERLINK "https://www.gcy.zfcg.gxzf.gov.cn/" </w:instrText>
            </w:r>
            <w:r>
              <w:fldChar w:fldCharType="separate"/>
            </w:r>
            <w:r>
              <w:t>https</w:t>
            </w:r>
            <w:r>
              <w:rPr>
                <w:spacing w:val="11"/>
              </w:rPr>
              <w:t>://</w:t>
            </w:r>
            <w:r>
              <w:t>www</w:t>
            </w:r>
            <w:r>
              <w:rPr>
                <w:spacing w:val="11"/>
              </w:rPr>
              <w:t>.</w:t>
            </w:r>
            <w:r>
              <w:t>gcy</w:t>
            </w:r>
            <w:r>
              <w:rPr>
                <w:spacing w:val="11"/>
              </w:rPr>
              <w:t>.</w:t>
            </w:r>
            <w:r>
              <w:t>zfcg</w:t>
            </w:r>
            <w:r>
              <w:rPr>
                <w:spacing w:val="11"/>
              </w:rPr>
              <w:t>.</w:t>
            </w:r>
            <w:r>
              <w:t>gxzf</w:t>
            </w:r>
            <w:r>
              <w:rPr>
                <w:spacing w:val="11"/>
              </w:rPr>
              <w:t>.</w:t>
            </w:r>
            <w:r>
              <w:t>gov</w:t>
            </w:r>
            <w:r>
              <w:rPr>
                <w:spacing w:val="11"/>
              </w:rPr>
              <w:t>.</w:t>
            </w:r>
            <w:r>
              <w:t>cn</w:t>
            </w:r>
            <w:r>
              <w:rPr>
                <w:spacing w:val="11"/>
              </w:rPr>
              <w:t>/</w:t>
            </w:r>
            <w:r>
              <w:rPr>
                <w:spacing w:val="11"/>
              </w:rPr>
              <w:fldChar w:fldCharType="end"/>
            </w:r>
            <w:r>
              <w:rPr>
                <w:spacing w:val="11"/>
              </w:rPr>
              <w:t>）获取的采购文件编制。</w:t>
            </w:r>
          </w:p>
          <w:p>
            <w:pPr>
              <w:pStyle w:val="8"/>
              <w:spacing w:before="3" w:line="226" w:lineRule="auto"/>
              <w:ind w:left="428"/>
            </w:pPr>
            <w:r>
              <w:rPr>
                <w:spacing w:val="4"/>
              </w:rPr>
              <w:t>售价：0</w:t>
            </w:r>
            <w:r>
              <w:rPr>
                <w:spacing w:val="-37"/>
              </w:rPr>
              <w:t xml:space="preserve"> </w:t>
            </w:r>
            <w:r>
              <w:rPr>
                <w:spacing w:val="4"/>
              </w:rPr>
              <w:t>元。</w:t>
            </w:r>
          </w:p>
          <w:p>
            <w:pPr>
              <w:pStyle w:val="8"/>
              <w:spacing w:before="170" w:line="219" w:lineRule="auto"/>
              <w:ind w:left="511"/>
              <w:rPr>
                <w:sz w:val="24"/>
                <w:szCs w:val="24"/>
              </w:rPr>
            </w:pPr>
            <w:r>
              <w:rPr>
                <w:b/>
                <w:bCs/>
                <w:spacing w:val="-6"/>
                <w:sz w:val="24"/>
                <w:szCs w:val="24"/>
              </w:rPr>
              <w:t>四、响应文件提交</w:t>
            </w:r>
          </w:p>
          <w:p>
            <w:pPr>
              <w:pStyle w:val="8"/>
              <w:spacing w:before="176" w:line="302" w:lineRule="auto"/>
              <w:ind w:left="26" w:right="3" w:firstLine="417"/>
            </w:pPr>
            <w:r>
              <w:rPr>
                <w:spacing w:val="6"/>
              </w:rPr>
              <w:t>1、首次响应文件提交截止时间（北京时间</w:t>
            </w:r>
            <w:r>
              <w:rPr>
                <w:spacing w:val="-2"/>
              </w:rPr>
              <w:t>）</w:t>
            </w:r>
            <w:r>
              <w:rPr>
                <w:spacing w:val="-2"/>
                <w:u w:val="single"/>
              </w:rPr>
              <w:t>：</w:t>
            </w:r>
            <w:r>
              <w:rPr>
                <w:rFonts w:hint="eastAsia"/>
                <w:spacing w:val="-2"/>
                <w:u w:val="single"/>
                <w:lang w:val="en-US" w:eastAsia="zh-CN"/>
              </w:rPr>
              <w:t xml:space="preserve">  2025年9月9日13：00分             </w:t>
            </w:r>
            <w:r>
              <w:rPr>
                <w:spacing w:val="5"/>
                <w:u w:val="single" w:color="auto"/>
              </w:rPr>
              <w:t>（从磋商文件开始发</w:t>
            </w:r>
            <w:r>
              <w:t xml:space="preserve"> </w:t>
            </w:r>
            <w:r>
              <w:rPr>
                <w:spacing w:val="7"/>
                <w:u w:val="single" w:color="auto"/>
              </w:rPr>
              <w:t>出之日起至供应商提交首次响应文件截止之日止</w:t>
            </w:r>
            <w:r>
              <w:rPr>
                <w:spacing w:val="6"/>
                <w:u w:val="single" w:color="auto"/>
              </w:rPr>
              <w:t>不得少于</w:t>
            </w:r>
            <w:r>
              <w:rPr>
                <w:spacing w:val="-24"/>
                <w:u w:val="single" w:color="auto"/>
              </w:rPr>
              <w:t xml:space="preserve"> </w:t>
            </w:r>
            <w:r>
              <w:rPr>
                <w:spacing w:val="6"/>
                <w:u w:val="single" w:color="auto"/>
              </w:rPr>
              <w:t>10 日）</w:t>
            </w:r>
          </w:p>
          <w:p>
            <w:pPr>
              <w:pStyle w:val="8"/>
              <w:spacing w:before="164" w:line="228" w:lineRule="auto"/>
              <w:ind w:left="430"/>
            </w:pPr>
            <w:r>
              <w:rPr>
                <w:spacing w:val="7"/>
              </w:rPr>
              <w:t>2、首次响应文件提交地点：</w:t>
            </w:r>
          </w:p>
          <w:p>
            <w:pPr>
              <w:pStyle w:val="8"/>
              <w:spacing w:before="161" w:line="227" w:lineRule="auto"/>
              <w:ind w:left="438"/>
            </w:pPr>
            <w:r>
              <w:rPr>
                <w:spacing w:val="9"/>
              </w:rPr>
              <w:t>（1）响应文件提交方式：本项目为南宁市全流程电子化项目，通过广西政府采购云平台</w:t>
            </w:r>
          </w:p>
          <w:p>
            <w:pPr>
              <w:pStyle w:val="8"/>
              <w:spacing w:before="162" w:line="347" w:lineRule="auto"/>
              <w:ind w:left="6" w:right="3" w:firstLine="11"/>
            </w:pPr>
            <w:r>
              <w:rPr>
                <w:spacing w:val="11"/>
              </w:rPr>
              <w:t>（</w:t>
            </w:r>
            <w:r>
              <w:fldChar w:fldCharType="begin"/>
            </w:r>
            <w:r>
              <w:instrText xml:space="preserve"> HYPERLINK "https://www.gcy.zfcg.gxzf.gov.cn/" </w:instrText>
            </w:r>
            <w:r>
              <w:fldChar w:fldCharType="separate"/>
            </w:r>
            <w:r>
              <w:t>https</w:t>
            </w:r>
            <w:r>
              <w:rPr>
                <w:spacing w:val="11"/>
              </w:rPr>
              <w:t>://</w:t>
            </w:r>
            <w:r>
              <w:t>www</w:t>
            </w:r>
            <w:r>
              <w:rPr>
                <w:spacing w:val="11"/>
              </w:rPr>
              <w:t>.</w:t>
            </w:r>
            <w:r>
              <w:t>gcy</w:t>
            </w:r>
            <w:r>
              <w:rPr>
                <w:spacing w:val="11"/>
              </w:rPr>
              <w:t>.</w:t>
            </w:r>
            <w:r>
              <w:t>zfcg</w:t>
            </w:r>
            <w:r>
              <w:rPr>
                <w:spacing w:val="11"/>
              </w:rPr>
              <w:t>.</w:t>
            </w:r>
            <w:r>
              <w:t>gxzf</w:t>
            </w:r>
            <w:r>
              <w:rPr>
                <w:spacing w:val="11"/>
              </w:rPr>
              <w:t>.</w:t>
            </w:r>
            <w:r>
              <w:t>gov</w:t>
            </w:r>
            <w:r>
              <w:rPr>
                <w:spacing w:val="11"/>
              </w:rPr>
              <w:t>.</w:t>
            </w:r>
            <w:r>
              <w:t>cn</w:t>
            </w:r>
            <w:r>
              <w:rPr>
                <w:spacing w:val="11"/>
              </w:rPr>
              <w:t>/</w:t>
            </w:r>
            <w:r>
              <w:rPr>
                <w:spacing w:val="11"/>
              </w:rPr>
              <w:fldChar w:fldCharType="end"/>
            </w:r>
            <w:r>
              <w:rPr>
                <w:spacing w:val="11"/>
              </w:rPr>
              <w:t>）实行在线电子响应，供应商应先安装“广西政府采购</w:t>
            </w:r>
            <w:r>
              <w:rPr>
                <w:spacing w:val="18"/>
              </w:rPr>
              <w:t xml:space="preserve"> </w:t>
            </w:r>
            <w:r>
              <w:rPr>
                <w:spacing w:val="8"/>
              </w:rPr>
              <w:t>云平台电子交易客户端</w:t>
            </w:r>
            <w:r>
              <w:rPr>
                <w:spacing w:val="-68"/>
              </w:rPr>
              <w:t xml:space="preserve"> </w:t>
            </w:r>
            <w:r>
              <w:rPr>
                <w:spacing w:val="8"/>
              </w:rPr>
              <w:t>”（请自行前往广西</w:t>
            </w:r>
            <w:r>
              <w:rPr>
                <w:spacing w:val="7"/>
              </w:rPr>
              <w:t>政府采购云平台进行下载</w:t>
            </w:r>
            <w:r>
              <w:rPr>
                <w:spacing w:val="-6"/>
              </w:rPr>
              <w:t>），</w:t>
            </w:r>
            <w:r>
              <w:rPr>
                <w:spacing w:val="7"/>
              </w:rPr>
              <w:t>并按照本项目采购文件</w:t>
            </w:r>
            <w:r>
              <w:t xml:space="preserve"> </w:t>
            </w:r>
            <w:r>
              <w:rPr>
                <w:spacing w:val="8"/>
              </w:rPr>
              <w:t>和广西政府采购云平台的要求编制、加密后在投标截止</w:t>
            </w:r>
            <w:r>
              <w:rPr>
                <w:spacing w:val="7"/>
              </w:rPr>
              <w:t>时间前通过网络上传至南宁市广西政府采</w:t>
            </w:r>
            <w:r>
              <w:t xml:space="preserve"> </w:t>
            </w:r>
            <w:r>
              <w:rPr>
                <w:spacing w:val="9"/>
              </w:rPr>
              <w:t>购云平台，</w:t>
            </w:r>
            <w:r>
              <w:rPr>
                <w:b/>
                <w:bCs/>
                <w:spacing w:val="9"/>
              </w:rPr>
              <w:t>供应商在广西政府采购云平台提交电子版</w:t>
            </w:r>
            <w:r>
              <w:rPr>
                <w:b/>
                <w:bCs/>
                <w:spacing w:val="8"/>
              </w:rPr>
              <w:t>响应文件时，请填写参加远程采购活动经</w:t>
            </w:r>
            <w:r>
              <w:t xml:space="preserve">  </w:t>
            </w:r>
            <w:r>
              <w:rPr>
                <w:b/>
                <w:bCs/>
                <w:spacing w:val="7"/>
              </w:rPr>
              <w:t>办人联系方式，</w:t>
            </w:r>
            <w:r>
              <w:rPr>
                <w:spacing w:val="-59"/>
              </w:rPr>
              <w:t xml:space="preserve"> </w:t>
            </w:r>
            <w:r>
              <w:rPr>
                <w:spacing w:val="7"/>
              </w:rPr>
              <w:t>电子响应文件具体操作流程详见本公告附</w:t>
            </w:r>
            <w:r>
              <w:rPr>
                <w:spacing w:val="6"/>
              </w:rPr>
              <w:t>件</w:t>
            </w:r>
            <w:r>
              <w:rPr>
                <w:spacing w:val="-35"/>
              </w:rPr>
              <w:t xml:space="preserve"> </w:t>
            </w:r>
            <w:r>
              <w:rPr>
                <w:spacing w:val="6"/>
              </w:rPr>
              <w:t>3。</w:t>
            </w:r>
          </w:p>
          <w:p>
            <w:pPr>
              <w:pStyle w:val="8"/>
              <w:spacing w:before="162" w:line="340" w:lineRule="auto"/>
              <w:ind w:left="6" w:firstLine="429"/>
            </w:pPr>
            <w:r>
              <w:rPr>
                <w:spacing w:val="3"/>
              </w:rPr>
              <w:t>（2）未进行网上注册并办理数字证书（</w:t>
            </w:r>
            <w:r>
              <w:t>CA</w:t>
            </w:r>
            <w:r>
              <w:rPr>
                <w:spacing w:val="-27"/>
              </w:rPr>
              <w:t xml:space="preserve"> </w:t>
            </w:r>
            <w:r>
              <w:rPr>
                <w:spacing w:val="3"/>
              </w:rPr>
              <w:t>认证）的供应商将无法参与本项目政府采购活动，</w:t>
            </w:r>
            <w:r>
              <w:t xml:space="preserve"> </w:t>
            </w:r>
            <w:r>
              <w:rPr>
                <w:spacing w:val="10"/>
              </w:rPr>
              <w:t>潜在供应商应当在投标截止时间前，完成电子交易平台上的</w:t>
            </w:r>
            <w:r>
              <w:t>CA</w:t>
            </w:r>
            <w:r>
              <w:rPr>
                <w:spacing w:val="-39"/>
              </w:rPr>
              <w:t xml:space="preserve"> </w:t>
            </w:r>
            <w:r>
              <w:rPr>
                <w:spacing w:val="10"/>
              </w:rPr>
              <w:t>数字证书</w:t>
            </w:r>
            <w:r>
              <w:rPr>
                <w:spacing w:val="9"/>
              </w:rPr>
              <w:t>办理（申领流程见本公</w:t>
            </w:r>
            <w:r>
              <w:t xml:space="preserve"> </w:t>
            </w:r>
            <w:r>
              <w:rPr>
                <w:spacing w:val="6"/>
              </w:rPr>
              <w:t>告附件</w:t>
            </w:r>
            <w:r>
              <w:rPr>
                <w:spacing w:val="-35"/>
              </w:rPr>
              <w:t xml:space="preserve"> </w:t>
            </w:r>
            <w:r>
              <w:rPr>
                <w:spacing w:val="6"/>
              </w:rPr>
              <w:t>2）及响应文件的提交。完成</w:t>
            </w:r>
            <w:r>
              <w:rPr>
                <w:spacing w:val="-39"/>
              </w:rPr>
              <w:t xml:space="preserve"> </w:t>
            </w:r>
            <w:r>
              <w:t>CA</w:t>
            </w:r>
            <w:r>
              <w:rPr>
                <w:spacing w:val="-39"/>
              </w:rPr>
              <w:t xml:space="preserve"> </w:t>
            </w:r>
            <w:r>
              <w:rPr>
                <w:spacing w:val="6"/>
              </w:rPr>
              <w:t>数字证书办理预计</w:t>
            </w:r>
            <w:r>
              <w:rPr>
                <w:spacing w:val="-32"/>
              </w:rPr>
              <w:t xml:space="preserve"> </w:t>
            </w:r>
            <w:r>
              <w:rPr>
                <w:spacing w:val="6"/>
              </w:rPr>
              <w:t>7 日左右，供应商只需办理其中一家</w:t>
            </w:r>
            <w:r>
              <w:t xml:space="preserve">  CA</w:t>
            </w:r>
            <w:r>
              <w:rPr>
                <w:spacing w:val="-36"/>
              </w:rPr>
              <w:t xml:space="preserve"> </w:t>
            </w:r>
            <w:r>
              <w:rPr>
                <w:spacing w:val="6"/>
              </w:rPr>
              <w:t>数字证书及签章。</w:t>
            </w:r>
          </w:p>
          <w:p>
            <w:pPr>
              <w:pStyle w:val="8"/>
              <w:spacing w:before="163" w:line="327" w:lineRule="auto"/>
              <w:ind w:left="8" w:right="1" w:firstLine="429"/>
            </w:pPr>
            <w:r>
              <w:rPr>
                <w:spacing w:val="9"/>
              </w:rPr>
              <w:t>（3）为确保网上操作合法、有效和安全，请供应商确保在电子响应过程中能够对相关数据</w:t>
            </w:r>
            <w:r>
              <w:rPr>
                <w:spacing w:val="12"/>
              </w:rPr>
              <w:t xml:space="preserve"> </w:t>
            </w:r>
            <w:r>
              <w:rPr>
                <w:spacing w:val="7"/>
              </w:rPr>
              <w:t>电文进行加密和使用电子签章，妥善保管</w:t>
            </w:r>
            <w:r>
              <w:rPr>
                <w:spacing w:val="-38"/>
              </w:rPr>
              <w:t xml:space="preserve"> </w:t>
            </w:r>
            <w:r>
              <w:t>CA</w:t>
            </w:r>
            <w:r>
              <w:rPr>
                <w:spacing w:val="-36"/>
              </w:rPr>
              <w:t xml:space="preserve"> </w:t>
            </w:r>
            <w:r>
              <w:rPr>
                <w:spacing w:val="7"/>
              </w:rPr>
              <w:t>数字证书并使用有效的</w:t>
            </w:r>
            <w:r>
              <w:rPr>
                <w:spacing w:val="-41"/>
              </w:rPr>
              <w:t xml:space="preserve"> </w:t>
            </w:r>
            <w:r>
              <w:t>CA</w:t>
            </w:r>
            <w:r>
              <w:rPr>
                <w:spacing w:val="-37"/>
              </w:rPr>
              <w:t xml:space="preserve"> </w:t>
            </w:r>
            <w:r>
              <w:rPr>
                <w:spacing w:val="7"/>
              </w:rPr>
              <w:t>数字证书参与整个</w:t>
            </w:r>
            <w:r>
              <w:rPr>
                <w:spacing w:val="6"/>
              </w:rPr>
              <w:t>采购活</w:t>
            </w:r>
            <w:r>
              <w:t xml:space="preserve"> 动。</w:t>
            </w:r>
          </w:p>
          <w:p>
            <w:pPr>
              <w:pStyle w:val="8"/>
              <w:spacing w:before="293" w:line="60" w:lineRule="exact"/>
              <w:ind w:left="7131"/>
            </w:pPr>
            <w:r>
              <w:rPr>
                <w:spacing w:val="-10"/>
              </w:rPr>
              <w:t>、</w:t>
            </w:r>
            <w:r>
              <w:rPr>
                <w:spacing w:val="32"/>
              </w:rPr>
              <w:t xml:space="preserve">   </w:t>
            </w:r>
            <w:r>
              <w:rPr>
                <w:spacing w:val="-10"/>
              </w:rPr>
              <w:t>，</w:t>
            </w:r>
          </w:p>
        </w:tc>
      </w:tr>
    </w:tbl>
    <w:p>
      <w:pPr>
        <w:spacing w:line="179" w:lineRule="exact"/>
        <w:rPr>
          <w:rFonts w:ascii="Arial"/>
          <w:sz w:val="15"/>
        </w:rPr>
      </w:pPr>
    </w:p>
    <w:p>
      <w:pPr>
        <w:spacing w:line="179" w:lineRule="exact"/>
        <w:rPr>
          <w:rFonts w:ascii="Arial" w:hAnsi="Arial" w:eastAsia="Arial" w:cs="Arial"/>
          <w:sz w:val="15"/>
          <w:szCs w:val="15"/>
        </w:rPr>
        <w:sectPr>
          <w:headerReference r:id="rId11" w:type="default"/>
          <w:footerReference r:id="rId12" w:type="default"/>
          <w:pgSz w:w="11910" w:h="16840"/>
          <w:pgMar w:top="1035" w:right="1499" w:bottom="885" w:left="1680" w:header="697" w:footer="720" w:gutter="0"/>
          <w:cols w:space="720" w:num="1"/>
        </w:sectPr>
      </w:pPr>
    </w:p>
    <w:p>
      <w:pPr>
        <w:spacing w:line="446" w:lineRule="auto"/>
        <w:rPr>
          <w:rFonts w:ascii="Arial"/>
          <w:sz w:val="21"/>
        </w:rPr>
      </w:pPr>
    </w:p>
    <w:p>
      <w:pPr>
        <w:pStyle w:val="3"/>
        <w:spacing w:before="65" w:line="377" w:lineRule="auto"/>
        <w:ind w:left="121" w:right="43"/>
        <w:jc w:val="both"/>
        <w:rPr>
          <w:sz w:val="20"/>
          <w:szCs w:val="20"/>
        </w:rPr>
      </w:pPr>
      <w:r>
        <w:rPr>
          <w:spacing w:val="8"/>
          <w:sz w:val="20"/>
          <w:szCs w:val="20"/>
          <w:u w:val="single" w:color="auto"/>
        </w:rPr>
        <w:t>提交截止时间前可以补充、修改或者撤回响应文件。补</w:t>
      </w:r>
      <w:r>
        <w:rPr>
          <w:spacing w:val="7"/>
          <w:sz w:val="20"/>
          <w:szCs w:val="20"/>
          <w:u w:val="single" w:color="auto"/>
        </w:rPr>
        <w:t>充或者修改响应文件的，应当先行撤回原</w:t>
      </w:r>
      <w:r>
        <w:rPr>
          <w:sz w:val="20"/>
          <w:szCs w:val="20"/>
        </w:rPr>
        <w:t xml:space="preserve"> </w:t>
      </w:r>
      <w:r>
        <w:rPr>
          <w:spacing w:val="4"/>
          <w:sz w:val="20"/>
          <w:szCs w:val="20"/>
          <w:u w:val="single" w:color="auto"/>
        </w:rPr>
        <w:t>文件，补充、修改后重新上传、递交。响应截止时间前未完成上传、递交的，视为撤回响应文件。</w:t>
      </w:r>
      <w:r>
        <w:rPr>
          <w:spacing w:val="16"/>
          <w:sz w:val="20"/>
          <w:szCs w:val="20"/>
        </w:rPr>
        <w:t xml:space="preserve"> </w:t>
      </w:r>
      <w:r>
        <w:rPr>
          <w:spacing w:val="10"/>
          <w:sz w:val="20"/>
          <w:szCs w:val="20"/>
          <w:u w:val="single" w:color="auto"/>
        </w:rPr>
        <w:t>响应文件提交截止时间以后上传递交的响应文件的，广西政府采购云平台将予以拒收。</w:t>
      </w:r>
    </w:p>
    <w:p>
      <w:pPr>
        <w:pStyle w:val="3"/>
        <w:spacing w:before="2" w:line="327" w:lineRule="auto"/>
        <w:ind w:left="120" w:right="114" w:firstLine="425"/>
        <w:rPr>
          <w:sz w:val="20"/>
          <w:szCs w:val="20"/>
        </w:rPr>
      </w:pPr>
      <w:r>
        <w:rPr>
          <w:spacing w:val="7"/>
          <w:sz w:val="20"/>
          <w:szCs w:val="20"/>
        </w:rPr>
        <w:t>3、</w:t>
      </w:r>
      <w:r>
        <w:rPr>
          <w:sz w:val="20"/>
          <w:szCs w:val="20"/>
        </w:rPr>
        <w:t>CA</w:t>
      </w:r>
      <w:r>
        <w:rPr>
          <w:spacing w:val="-22"/>
          <w:sz w:val="20"/>
          <w:szCs w:val="20"/>
        </w:rPr>
        <w:t xml:space="preserve"> </w:t>
      </w:r>
      <w:r>
        <w:rPr>
          <w:spacing w:val="7"/>
          <w:sz w:val="20"/>
          <w:szCs w:val="20"/>
        </w:rPr>
        <w:t>证书在线解密：首次响应文件开启时，</w:t>
      </w:r>
      <w:r>
        <w:rPr>
          <w:b/>
          <w:bCs/>
          <w:spacing w:val="7"/>
          <w:sz w:val="20"/>
          <w:szCs w:val="20"/>
        </w:rPr>
        <w:t>须要供应商携带制作响应文件时用来加密的有</w:t>
      </w:r>
      <w:r>
        <w:rPr>
          <w:sz w:val="20"/>
          <w:szCs w:val="20"/>
        </w:rPr>
        <w:t xml:space="preserve"> </w:t>
      </w:r>
      <w:r>
        <w:rPr>
          <w:b/>
          <w:bCs/>
          <w:spacing w:val="11"/>
          <w:sz w:val="20"/>
          <w:szCs w:val="20"/>
        </w:rPr>
        <w:t>效数字证书（</w:t>
      </w:r>
      <w:r>
        <w:rPr>
          <w:b/>
          <w:bCs/>
          <w:sz w:val="20"/>
          <w:szCs w:val="20"/>
        </w:rPr>
        <w:t>CA</w:t>
      </w:r>
      <w:r>
        <w:rPr>
          <w:spacing w:val="-38"/>
          <w:sz w:val="20"/>
          <w:szCs w:val="20"/>
        </w:rPr>
        <w:t xml:space="preserve"> </w:t>
      </w:r>
      <w:r>
        <w:rPr>
          <w:b/>
          <w:bCs/>
          <w:spacing w:val="11"/>
          <w:sz w:val="20"/>
          <w:szCs w:val="20"/>
        </w:rPr>
        <w:t>认证）</w:t>
      </w:r>
      <w:r>
        <w:rPr>
          <w:spacing w:val="11"/>
          <w:sz w:val="20"/>
          <w:szCs w:val="20"/>
        </w:rPr>
        <w:t>登录广西政府采购云平台电子开标大厅现场按规定时间对加</w:t>
      </w:r>
      <w:r>
        <w:rPr>
          <w:spacing w:val="10"/>
          <w:sz w:val="20"/>
          <w:szCs w:val="20"/>
        </w:rPr>
        <w:t>密的响应文</w:t>
      </w:r>
      <w:r>
        <w:rPr>
          <w:sz w:val="20"/>
          <w:szCs w:val="20"/>
        </w:rPr>
        <w:t xml:space="preserve"> </w:t>
      </w:r>
      <w:r>
        <w:rPr>
          <w:spacing w:val="9"/>
          <w:sz w:val="20"/>
          <w:szCs w:val="20"/>
        </w:rPr>
        <w:t>件进行解密，未能按要求进行解密的，由此产生的后果由投标人自行承担。</w:t>
      </w:r>
    </w:p>
    <w:p>
      <w:pPr>
        <w:pStyle w:val="3"/>
        <w:spacing w:before="160" w:line="302" w:lineRule="auto"/>
        <w:ind w:left="126" w:right="114" w:firstLine="413"/>
        <w:rPr>
          <w:sz w:val="20"/>
          <w:szCs w:val="20"/>
        </w:rPr>
      </w:pPr>
      <w:r>
        <w:rPr>
          <w:spacing w:val="10"/>
          <w:sz w:val="20"/>
          <w:szCs w:val="20"/>
        </w:rPr>
        <w:t>4、供应商需要在具备有摄像头及语音功能且互联网网络状况良好的电脑登录广西政府采购</w:t>
      </w:r>
      <w:r>
        <w:rPr>
          <w:sz w:val="20"/>
          <w:szCs w:val="20"/>
        </w:rPr>
        <w:t xml:space="preserve"> </w:t>
      </w:r>
      <w:r>
        <w:rPr>
          <w:spacing w:val="8"/>
          <w:sz w:val="20"/>
          <w:szCs w:val="20"/>
        </w:rPr>
        <w:t>云平台远程开标大厅参与本次磋商，否则后果自负。</w:t>
      </w:r>
    </w:p>
    <w:p>
      <w:pPr>
        <w:pStyle w:val="3"/>
        <w:spacing w:before="167" w:line="219" w:lineRule="auto"/>
        <w:ind w:left="606"/>
        <w:rPr>
          <w:sz w:val="24"/>
          <w:szCs w:val="24"/>
        </w:rPr>
      </w:pPr>
      <w:r>
        <w:rPr>
          <w:b/>
          <w:bCs/>
          <w:spacing w:val="-3"/>
          <w:sz w:val="24"/>
          <w:szCs w:val="24"/>
        </w:rPr>
        <w:t>五、开启（首次响应文件开启时间）</w:t>
      </w:r>
    </w:p>
    <w:p>
      <w:pPr>
        <w:pStyle w:val="3"/>
        <w:spacing w:before="178" w:line="228" w:lineRule="auto"/>
        <w:ind w:left="556"/>
        <w:rPr>
          <w:sz w:val="20"/>
          <w:szCs w:val="20"/>
        </w:rPr>
      </w:pPr>
      <w:r>
        <w:rPr>
          <w:spacing w:val="5"/>
          <w:sz w:val="20"/>
          <w:szCs w:val="20"/>
        </w:rPr>
        <w:t>1.时间（北京时间</w:t>
      </w:r>
      <w:r>
        <w:rPr>
          <w:spacing w:val="16"/>
          <w:sz w:val="20"/>
          <w:szCs w:val="20"/>
        </w:rPr>
        <w:t>）：</w:t>
      </w:r>
      <w:r>
        <w:rPr>
          <w:rFonts w:hint="eastAsia"/>
          <w:spacing w:val="16"/>
          <w:sz w:val="20"/>
          <w:szCs w:val="20"/>
          <w:u w:val="single"/>
          <w:lang w:val="en-US" w:eastAsia="zh-CN"/>
        </w:rPr>
        <w:t xml:space="preserve"> 2025年9月9日13：00分         </w:t>
      </w:r>
      <w:r>
        <w:rPr>
          <w:spacing w:val="4"/>
          <w:sz w:val="20"/>
          <w:szCs w:val="20"/>
        </w:rPr>
        <w:t>后</w:t>
      </w:r>
    </w:p>
    <w:p>
      <w:pPr>
        <w:pStyle w:val="3"/>
        <w:spacing w:before="161" w:line="227" w:lineRule="auto"/>
        <w:ind w:left="543"/>
        <w:rPr>
          <w:sz w:val="20"/>
          <w:szCs w:val="20"/>
        </w:rPr>
      </w:pPr>
      <w:r>
        <w:rPr>
          <w:spacing w:val="8"/>
          <w:sz w:val="20"/>
          <w:szCs w:val="20"/>
        </w:rPr>
        <w:t>2.地点：</w:t>
      </w:r>
      <w:r>
        <w:rPr>
          <w:spacing w:val="8"/>
          <w:sz w:val="20"/>
          <w:szCs w:val="20"/>
          <w:u w:val="single" w:color="auto"/>
        </w:rPr>
        <w:t xml:space="preserve">广西政府采购云平台远程开标大厅  </w:t>
      </w:r>
    </w:p>
    <w:p>
      <w:pPr>
        <w:pStyle w:val="3"/>
        <w:spacing w:before="167" w:line="218" w:lineRule="auto"/>
        <w:ind w:left="604"/>
        <w:rPr>
          <w:sz w:val="24"/>
          <w:szCs w:val="24"/>
        </w:rPr>
      </w:pPr>
      <w:r>
        <w:rPr>
          <w:b/>
          <w:bCs/>
          <w:spacing w:val="-4"/>
          <w:sz w:val="24"/>
          <w:szCs w:val="24"/>
        </w:rPr>
        <w:t>六、公告期限</w:t>
      </w:r>
    </w:p>
    <w:p>
      <w:pPr>
        <w:pStyle w:val="3"/>
        <w:spacing w:before="180" w:line="226" w:lineRule="auto"/>
        <w:ind w:left="575"/>
        <w:rPr>
          <w:sz w:val="20"/>
          <w:szCs w:val="20"/>
        </w:rPr>
      </w:pPr>
      <w:r>
        <w:rPr>
          <w:spacing w:val="4"/>
          <w:sz w:val="20"/>
          <w:szCs w:val="20"/>
        </w:rPr>
        <w:t>自本公告发布之日起</w:t>
      </w:r>
      <w:r>
        <w:rPr>
          <w:spacing w:val="-28"/>
          <w:sz w:val="20"/>
          <w:szCs w:val="20"/>
        </w:rPr>
        <w:t xml:space="preserve"> </w:t>
      </w:r>
      <w:r>
        <w:rPr>
          <w:spacing w:val="4"/>
          <w:sz w:val="20"/>
          <w:szCs w:val="20"/>
        </w:rPr>
        <w:t>5</w:t>
      </w:r>
      <w:r>
        <w:rPr>
          <w:spacing w:val="-38"/>
          <w:sz w:val="20"/>
          <w:szCs w:val="20"/>
        </w:rPr>
        <w:t xml:space="preserve"> </w:t>
      </w:r>
      <w:r>
        <w:rPr>
          <w:spacing w:val="4"/>
          <w:sz w:val="20"/>
          <w:szCs w:val="20"/>
        </w:rPr>
        <w:t>个工作日。</w:t>
      </w:r>
    </w:p>
    <w:p>
      <w:pPr>
        <w:pStyle w:val="3"/>
        <w:spacing w:before="168" w:line="220" w:lineRule="auto"/>
        <w:ind w:left="601"/>
        <w:rPr>
          <w:sz w:val="24"/>
          <w:szCs w:val="24"/>
        </w:rPr>
      </w:pPr>
      <w:r>
        <w:rPr>
          <w:b/>
          <w:bCs/>
          <w:spacing w:val="-3"/>
          <w:sz w:val="24"/>
          <w:szCs w:val="24"/>
        </w:rPr>
        <w:t>七、其他补充事宜</w:t>
      </w:r>
    </w:p>
    <w:p>
      <w:pPr>
        <w:pStyle w:val="3"/>
        <w:spacing w:before="177" w:line="227" w:lineRule="auto"/>
        <w:ind w:left="556"/>
        <w:rPr>
          <w:sz w:val="20"/>
          <w:szCs w:val="20"/>
        </w:rPr>
      </w:pPr>
      <w:bookmarkStart w:id="3" w:name="OLE_LINK8"/>
      <w:r>
        <w:rPr>
          <w:spacing w:val="8"/>
          <w:sz w:val="20"/>
          <w:szCs w:val="20"/>
        </w:rPr>
        <w:t>1.磋商保证金：本项目不收取磋商保证金</w:t>
      </w:r>
    </w:p>
    <w:p>
      <w:pPr>
        <w:pStyle w:val="3"/>
        <w:spacing w:before="162" w:line="227" w:lineRule="auto"/>
        <w:ind w:left="543"/>
        <w:rPr>
          <w:sz w:val="20"/>
          <w:szCs w:val="20"/>
        </w:rPr>
      </w:pPr>
      <w:r>
        <w:rPr>
          <w:spacing w:val="8"/>
          <w:sz w:val="20"/>
          <w:szCs w:val="20"/>
        </w:rPr>
        <w:t>2.采购意向公开链接：</w:t>
      </w:r>
      <w:r>
        <w:rPr>
          <w:sz w:val="20"/>
          <w:szCs w:val="20"/>
          <w:u w:val="single" w:color="auto"/>
        </w:rPr>
        <w:t xml:space="preserve">  </w:t>
      </w:r>
    </w:p>
    <w:p>
      <w:pPr>
        <w:spacing w:line="131" w:lineRule="exact"/>
      </w:pPr>
    </w:p>
    <w:tbl>
      <w:tblPr>
        <w:tblStyle w:val="7"/>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50" w:type="dxa"/>
            <w:vAlign w:val="top"/>
          </w:tcPr>
          <w:p>
            <w:pPr>
              <w:pStyle w:val="8"/>
              <w:spacing w:before="35" w:line="227" w:lineRule="auto"/>
              <w:ind w:left="115"/>
              <w:rPr>
                <w:rFonts w:hint="eastAsia" w:eastAsia="宋体"/>
                <w:lang w:eastAsia="zh-CN"/>
              </w:rPr>
            </w:pPr>
            <w:r>
              <w:rPr>
                <w:spacing w:val="8"/>
                <w:u w:val="single" w:color="auto"/>
              </w:rPr>
              <w:t>采购意向公示链接</w:t>
            </w:r>
            <w:r>
              <w:rPr>
                <w:rFonts w:hint="eastAsia"/>
                <w:spacing w:val="8"/>
                <w:u w:val="single" w:color="auto"/>
                <w:lang w:eastAsia="zh-CN"/>
              </w:rPr>
              <w:t>：https://zfcg.gxzf.gov.cn/luban/detail?parentId=66601&amp;articleId=ann_6tNYrJvfLOSIBRKnbgimn9D5ndTMr3NGt5TILBJnhQo=</w:t>
            </w:r>
          </w:p>
        </w:tc>
      </w:tr>
    </w:tbl>
    <w:p>
      <w:pPr>
        <w:pStyle w:val="3"/>
        <w:spacing w:before="31" w:line="229" w:lineRule="auto"/>
        <w:ind w:left="545"/>
        <w:rPr>
          <w:sz w:val="20"/>
          <w:szCs w:val="20"/>
        </w:rPr>
      </w:pPr>
      <w:r>
        <w:rPr>
          <w:spacing w:val="6"/>
          <w:sz w:val="20"/>
          <w:szCs w:val="20"/>
        </w:rPr>
        <w:t>3.网上查询地址</w:t>
      </w:r>
    </w:p>
    <w:p>
      <w:pPr>
        <w:pStyle w:val="3"/>
        <w:spacing w:before="160" w:line="375" w:lineRule="auto"/>
        <w:ind w:left="118" w:right="164"/>
        <w:rPr>
          <w:sz w:val="20"/>
          <w:szCs w:val="20"/>
        </w:rPr>
      </w:pPr>
      <w:r>
        <w:fldChar w:fldCharType="begin"/>
      </w:r>
      <w:r>
        <w:instrText xml:space="preserve"> HYPERLINK "http://www.ccgp.gov.cn" </w:instrText>
      </w:r>
      <w:r>
        <w:fldChar w:fldCharType="separate"/>
      </w:r>
      <w:r>
        <w:rPr>
          <w:sz w:val="20"/>
          <w:szCs w:val="20"/>
        </w:rPr>
        <w:t>http</w:t>
      </w:r>
      <w:r>
        <w:rPr>
          <w:spacing w:val="11"/>
          <w:sz w:val="20"/>
          <w:szCs w:val="20"/>
        </w:rPr>
        <w:t>://</w:t>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62"/>
          <w:sz w:val="20"/>
          <w:szCs w:val="20"/>
        </w:rPr>
        <w:t xml:space="preserve"> </w:t>
      </w:r>
      <w:r>
        <w:rPr>
          <w:spacing w:val="11"/>
          <w:sz w:val="20"/>
          <w:szCs w:val="20"/>
        </w:rPr>
        <w:t>(中国政府采购网),</w:t>
      </w:r>
      <w:r>
        <w:fldChar w:fldCharType="begin"/>
      </w:r>
      <w:r>
        <w:instrText xml:space="preserve"> HYPERLINK "http://zfcg.gxzf.gov.cn" </w:instrText>
      </w:r>
      <w:r>
        <w:fldChar w:fldCharType="separate"/>
      </w:r>
      <w:r>
        <w:rPr>
          <w:sz w:val="20"/>
          <w:szCs w:val="20"/>
        </w:rPr>
        <w:t>http</w:t>
      </w:r>
      <w:r>
        <w:rPr>
          <w:spacing w:val="11"/>
          <w:sz w:val="20"/>
          <w:szCs w:val="20"/>
        </w:rPr>
        <w:t>://</w:t>
      </w:r>
      <w:r>
        <w:rPr>
          <w:sz w:val="20"/>
          <w:szCs w:val="20"/>
        </w:rPr>
        <w:t>zfcg</w:t>
      </w:r>
      <w:r>
        <w:rPr>
          <w:spacing w:val="11"/>
          <w:sz w:val="20"/>
          <w:szCs w:val="20"/>
        </w:rPr>
        <w:t>.</w:t>
      </w:r>
      <w:r>
        <w:rPr>
          <w:sz w:val="20"/>
          <w:szCs w:val="20"/>
        </w:rPr>
        <w:t>gxzf</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57"/>
          <w:sz w:val="20"/>
          <w:szCs w:val="20"/>
        </w:rPr>
        <w:t xml:space="preserve"> </w:t>
      </w:r>
      <w:r>
        <w:rPr>
          <w:spacing w:val="11"/>
          <w:sz w:val="20"/>
          <w:szCs w:val="20"/>
        </w:rPr>
        <w:t>(广西政府采购网)，</w:t>
      </w:r>
      <w:r>
        <w:rPr>
          <w:sz w:val="20"/>
          <w:szCs w:val="20"/>
        </w:rPr>
        <w:t xml:space="preserve"> </w:t>
      </w:r>
      <w:r>
        <w:fldChar w:fldCharType="begin"/>
      </w:r>
      <w:r>
        <w:instrText xml:space="preserve"> HYPERLINK "http://ggzy.jgswj.gxzf.gov.cn/nnggzy/" </w:instrText>
      </w:r>
      <w:r>
        <w:fldChar w:fldCharType="separate"/>
      </w:r>
      <w:r>
        <w:rPr>
          <w:sz w:val="20"/>
          <w:szCs w:val="20"/>
        </w:rPr>
        <w:t>http</w:t>
      </w:r>
      <w:r>
        <w:rPr>
          <w:spacing w:val="13"/>
          <w:sz w:val="20"/>
          <w:szCs w:val="20"/>
        </w:rPr>
        <w:t>://</w:t>
      </w:r>
      <w:r>
        <w:rPr>
          <w:sz w:val="20"/>
          <w:szCs w:val="20"/>
        </w:rPr>
        <w:t>ggzy</w:t>
      </w:r>
      <w:r>
        <w:rPr>
          <w:spacing w:val="13"/>
          <w:sz w:val="20"/>
          <w:szCs w:val="20"/>
        </w:rPr>
        <w:t>.</w:t>
      </w:r>
      <w:r>
        <w:rPr>
          <w:sz w:val="20"/>
          <w:szCs w:val="20"/>
        </w:rPr>
        <w:t>jgswj</w:t>
      </w:r>
      <w:r>
        <w:rPr>
          <w:spacing w:val="13"/>
          <w:sz w:val="20"/>
          <w:szCs w:val="20"/>
        </w:rPr>
        <w:t>.</w:t>
      </w:r>
      <w:r>
        <w:rPr>
          <w:sz w:val="20"/>
          <w:szCs w:val="20"/>
        </w:rPr>
        <w:t>gxzf</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z w:val="20"/>
          <w:szCs w:val="20"/>
        </w:rPr>
        <w:t>nnggzy</w:t>
      </w:r>
      <w:r>
        <w:rPr>
          <w:spacing w:val="13"/>
          <w:sz w:val="20"/>
          <w:szCs w:val="20"/>
        </w:rPr>
        <w:t>/</w:t>
      </w:r>
      <w:r>
        <w:rPr>
          <w:spacing w:val="13"/>
          <w:sz w:val="20"/>
          <w:szCs w:val="20"/>
        </w:rPr>
        <w:fldChar w:fldCharType="end"/>
      </w:r>
      <w:r>
        <w:rPr>
          <w:spacing w:val="13"/>
          <w:sz w:val="20"/>
          <w:szCs w:val="20"/>
        </w:rPr>
        <w:t>(全国公共资源交易平台（广西·南宁</w:t>
      </w:r>
      <w:r>
        <w:rPr>
          <w:spacing w:val="12"/>
          <w:sz w:val="20"/>
          <w:szCs w:val="20"/>
        </w:rPr>
        <w:t>）)</w:t>
      </w:r>
    </w:p>
    <w:p>
      <w:pPr>
        <w:pStyle w:val="3"/>
        <w:spacing w:before="5" w:line="227" w:lineRule="auto"/>
        <w:ind w:left="645"/>
        <w:rPr>
          <w:sz w:val="20"/>
          <w:szCs w:val="20"/>
        </w:rPr>
      </w:pPr>
      <w:r>
        <w:rPr>
          <w:spacing w:val="8"/>
          <w:sz w:val="20"/>
          <w:szCs w:val="20"/>
        </w:rPr>
        <w:t>4. 本项目需要落实的政府采购政策</w:t>
      </w:r>
    </w:p>
    <w:p>
      <w:pPr>
        <w:pStyle w:val="3"/>
        <w:spacing w:before="162" w:line="227" w:lineRule="auto"/>
        <w:ind w:left="646"/>
        <w:rPr>
          <w:sz w:val="20"/>
          <w:szCs w:val="20"/>
        </w:rPr>
      </w:pPr>
      <w:r>
        <w:rPr>
          <w:spacing w:val="7"/>
          <w:sz w:val="20"/>
          <w:szCs w:val="20"/>
        </w:rPr>
        <w:t>供应商为中小企业/小微企业</w:t>
      </w:r>
      <w:r>
        <w:rPr>
          <w:spacing w:val="-57"/>
          <w:sz w:val="20"/>
          <w:szCs w:val="20"/>
        </w:rPr>
        <w:t xml:space="preserve"> </w:t>
      </w:r>
      <w:r>
        <w:rPr>
          <w:spacing w:val="7"/>
          <w:sz w:val="20"/>
          <w:szCs w:val="20"/>
        </w:rPr>
        <w:t>;供应商应为监狱企业</w:t>
      </w:r>
      <w:r>
        <w:rPr>
          <w:spacing w:val="-56"/>
          <w:sz w:val="20"/>
          <w:szCs w:val="20"/>
        </w:rPr>
        <w:t xml:space="preserve"> </w:t>
      </w:r>
      <w:r>
        <w:rPr>
          <w:spacing w:val="7"/>
          <w:sz w:val="20"/>
          <w:szCs w:val="20"/>
        </w:rPr>
        <w:t>;供应商应</w:t>
      </w:r>
      <w:r>
        <w:rPr>
          <w:spacing w:val="6"/>
          <w:sz w:val="20"/>
          <w:szCs w:val="20"/>
        </w:rPr>
        <w:t>为残疾人福利企业</w:t>
      </w:r>
    </w:p>
    <w:p>
      <w:pPr>
        <w:pStyle w:val="3"/>
        <w:spacing w:before="164" w:line="352" w:lineRule="auto"/>
        <w:ind w:left="121" w:right="113" w:firstLine="423"/>
        <w:rPr>
          <w:sz w:val="20"/>
          <w:szCs w:val="20"/>
        </w:rPr>
      </w:pPr>
      <w:r>
        <w:rPr>
          <w:spacing w:val="7"/>
          <w:sz w:val="20"/>
          <w:szCs w:val="20"/>
        </w:rPr>
        <w:t>5.供应商认为采购文件使自己的权益受到损害的，可以自获取采购文件之日或者采购文件公</w:t>
      </w:r>
      <w:r>
        <w:rPr>
          <w:spacing w:val="6"/>
          <w:sz w:val="20"/>
          <w:szCs w:val="20"/>
        </w:rPr>
        <w:t xml:space="preserve"> </w:t>
      </w:r>
      <w:r>
        <w:rPr>
          <w:spacing w:val="7"/>
          <w:sz w:val="20"/>
          <w:szCs w:val="20"/>
        </w:rPr>
        <w:t>告期限届满之日（公告期限届满后获取采购文件的，以公告期限届满之日为准）起</w:t>
      </w:r>
      <w:r>
        <w:rPr>
          <w:spacing w:val="-35"/>
          <w:sz w:val="20"/>
          <w:szCs w:val="20"/>
        </w:rPr>
        <w:t xml:space="preserve"> </w:t>
      </w:r>
      <w:r>
        <w:rPr>
          <w:spacing w:val="7"/>
          <w:sz w:val="20"/>
          <w:szCs w:val="20"/>
        </w:rPr>
        <w:t>7</w:t>
      </w:r>
      <w:r>
        <w:rPr>
          <w:spacing w:val="-38"/>
          <w:sz w:val="20"/>
          <w:szCs w:val="20"/>
        </w:rPr>
        <w:t xml:space="preserve"> </w:t>
      </w:r>
      <w:r>
        <w:rPr>
          <w:spacing w:val="7"/>
          <w:sz w:val="20"/>
          <w:szCs w:val="20"/>
        </w:rPr>
        <w:t>个工</w:t>
      </w:r>
      <w:r>
        <w:rPr>
          <w:spacing w:val="6"/>
          <w:sz w:val="20"/>
          <w:szCs w:val="20"/>
        </w:rPr>
        <w:t>作日内</w:t>
      </w:r>
      <w:r>
        <w:rPr>
          <w:sz w:val="20"/>
          <w:szCs w:val="20"/>
        </w:rPr>
        <w:t xml:space="preserve"> </w:t>
      </w:r>
      <w:r>
        <w:rPr>
          <w:spacing w:val="8"/>
          <w:sz w:val="20"/>
          <w:szCs w:val="20"/>
        </w:rPr>
        <w:t>以书面形式一次性向采购人和采购代理机构提出同</w:t>
      </w:r>
      <w:r>
        <w:rPr>
          <w:spacing w:val="7"/>
          <w:sz w:val="20"/>
          <w:szCs w:val="20"/>
        </w:rPr>
        <w:t>一环节的质疑。否则，逾期的质疑采购人及招</w:t>
      </w:r>
      <w:r>
        <w:rPr>
          <w:sz w:val="20"/>
          <w:szCs w:val="20"/>
        </w:rPr>
        <w:t xml:space="preserve"> </w:t>
      </w:r>
      <w:r>
        <w:rPr>
          <w:spacing w:val="8"/>
          <w:sz w:val="20"/>
          <w:szCs w:val="20"/>
        </w:rPr>
        <w:t>标代理机构可不予接受。质疑供应商对采购人、采购代</w:t>
      </w:r>
      <w:r>
        <w:rPr>
          <w:spacing w:val="7"/>
          <w:sz w:val="20"/>
          <w:szCs w:val="20"/>
        </w:rPr>
        <w:t>理机构的答复不满意或者采购人、采购代</w:t>
      </w:r>
      <w:r>
        <w:rPr>
          <w:sz w:val="20"/>
          <w:szCs w:val="20"/>
        </w:rPr>
        <w:t xml:space="preserve"> </w:t>
      </w:r>
      <w:r>
        <w:rPr>
          <w:spacing w:val="8"/>
          <w:sz w:val="20"/>
          <w:szCs w:val="20"/>
        </w:rPr>
        <w:t>理机构未在规定的时间内作出答复的，可以在答复期满</w:t>
      </w:r>
      <w:r>
        <w:rPr>
          <w:spacing w:val="7"/>
          <w:sz w:val="20"/>
          <w:szCs w:val="20"/>
        </w:rPr>
        <w:t>后十五个工作日内向同级政府采购监督管</w:t>
      </w:r>
      <w:r>
        <w:rPr>
          <w:sz w:val="20"/>
          <w:szCs w:val="20"/>
        </w:rPr>
        <w:t xml:space="preserve"> </w:t>
      </w:r>
      <w:r>
        <w:rPr>
          <w:spacing w:val="6"/>
          <w:sz w:val="20"/>
          <w:szCs w:val="20"/>
        </w:rPr>
        <w:t>理部门投诉。</w:t>
      </w:r>
    </w:p>
    <w:p>
      <w:pPr>
        <w:pStyle w:val="3"/>
        <w:spacing w:before="162" w:line="327" w:lineRule="auto"/>
        <w:ind w:left="123" w:right="59" w:firstLine="419"/>
        <w:rPr>
          <w:sz w:val="20"/>
          <w:szCs w:val="20"/>
        </w:rPr>
      </w:pPr>
      <w:r>
        <w:rPr>
          <w:spacing w:val="-5"/>
          <w:sz w:val="20"/>
          <w:szCs w:val="20"/>
        </w:rPr>
        <w:t>6.</w:t>
      </w:r>
      <w:r>
        <w:rPr>
          <w:spacing w:val="-32"/>
          <w:sz w:val="20"/>
          <w:szCs w:val="20"/>
        </w:rPr>
        <w:t xml:space="preserve"> </w:t>
      </w:r>
      <w:r>
        <w:rPr>
          <w:spacing w:val="-5"/>
          <w:sz w:val="20"/>
          <w:szCs w:val="20"/>
        </w:rPr>
        <w:t>若</w:t>
      </w:r>
      <w:r>
        <w:rPr>
          <w:spacing w:val="-33"/>
          <w:sz w:val="20"/>
          <w:szCs w:val="20"/>
        </w:rPr>
        <w:t xml:space="preserve"> </w:t>
      </w:r>
      <w:r>
        <w:rPr>
          <w:spacing w:val="-5"/>
          <w:sz w:val="20"/>
          <w:szCs w:val="20"/>
        </w:rPr>
        <w:t>对</w:t>
      </w:r>
      <w:r>
        <w:rPr>
          <w:spacing w:val="-26"/>
          <w:sz w:val="20"/>
          <w:szCs w:val="20"/>
        </w:rPr>
        <w:t xml:space="preserve"> </w:t>
      </w:r>
      <w:r>
        <w:rPr>
          <w:spacing w:val="-5"/>
          <w:sz w:val="20"/>
          <w:szCs w:val="20"/>
        </w:rPr>
        <w:t>项 目</w:t>
      </w:r>
      <w:r>
        <w:rPr>
          <w:spacing w:val="-31"/>
          <w:sz w:val="20"/>
          <w:szCs w:val="20"/>
        </w:rPr>
        <w:t xml:space="preserve"> </w:t>
      </w:r>
      <w:r>
        <w:rPr>
          <w:spacing w:val="-5"/>
          <w:sz w:val="20"/>
          <w:szCs w:val="20"/>
        </w:rPr>
        <w:t>采</w:t>
      </w:r>
      <w:r>
        <w:rPr>
          <w:spacing w:val="-33"/>
          <w:sz w:val="20"/>
          <w:szCs w:val="20"/>
        </w:rPr>
        <w:t xml:space="preserve"> </w:t>
      </w:r>
      <w:r>
        <w:rPr>
          <w:spacing w:val="-5"/>
          <w:sz w:val="20"/>
          <w:szCs w:val="20"/>
        </w:rPr>
        <w:t>购 电</w:t>
      </w:r>
      <w:r>
        <w:rPr>
          <w:spacing w:val="-32"/>
          <w:sz w:val="20"/>
          <w:szCs w:val="20"/>
        </w:rPr>
        <w:t xml:space="preserve"> </w:t>
      </w:r>
      <w:r>
        <w:rPr>
          <w:spacing w:val="-5"/>
          <w:sz w:val="20"/>
          <w:szCs w:val="20"/>
        </w:rPr>
        <w:t>子</w:t>
      </w:r>
      <w:r>
        <w:rPr>
          <w:spacing w:val="-25"/>
          <w:sz w:val="20"/>
          <w:szCs w:val="20"/>
        </w:rPr>
        <w:t xml:space="preserve"> </w:t>
      </w:r>
      <w:r>
        <w:rPr>
          <w:spacing w:val="-5"/>
          <w:sz w:val="20"/>
          <w:szCs w:val="20"/>
        </w:rPr>
        <w:t>交 易</w:t>
      </w:r>
      <w:r>
        <w:rPr>
          <w:spacing w:val="-25"/>
          <w:sz w:val="20"/>
          <w:szCs w:val="20"/>
        </w:rPr>
        <w:t xml:space="preserve"> </w:t>
      </w:r>
      <w:r>
        <w:rPr>
          <w:spacing w:val="-5"/>
          <w:sz w:val="20"/>
          <w:szCs w:val="20"/>
        </w:rPr>
        <w:t>系</w:t>
      </w:r>
      <w:r>
        <w:rPr>
          <w:spacing w:val="-28"/>
          <w:sz w:val="20"/>
          <w:szCs w:val="20"/>
        </w:rPr>
        <w:t xml:space="preserve"> </w:t>
      </w:r>
      <w:r>
        <w:rPr>
          <w:spacing w:val="-5"/>
          <w:sz w:val="20"/>
          <w:szCs w:val="20"/>
        </w:rPr>
        <w:t>统</w:t>
      </w:r>
      <w:r>
        <w:rPr>
          <w:spacing w:val="-30"/>
          <w:sz w:val="20"/>
          <w:szCs w:val="20"/>
        </w:rPr>
        <w:t xml:space="preserve"> </w:t>
      </w:r>
      <w:r>
        <w:rPr>
          <w:spacing w:val="-5"/>
          <w:sz w:val="20"/>
          <w:szCs w:val="20"/>
        </w:rPr>
        <w:t>操</w:t>
      </w:r>
      <w:r>
        <w:rPr>
          <w:spacing w:val="-31"/>
          <w:sz w:val="20"/>
          <w:szCs w:val="20"/>
        </w:rPr>
        <w:t xml:space="preserve"> </w:t>
      </w:r>
      <w:r>
        <w:rPr>
          <w:spacing w:val="-5"/>
          <w:sz w:val="20"/>
          <w:szCs w:val="20"/>
        </w:rPr>
        <w:t>作</w:t>
      </w:r>
      <w:r>
        <w:rPr>
          <w:spacing w:val="-29"/>
          <w:sz w:val="20"/>
          <w:szCs w:val="20"/>
        </w:rPr>
        <w:t xml:space="preserve"> </w:t>
      </w:r>
      <w:r>
        <w:rPr>
          <w:spacing w:val="-5"/>
          <w:sz w:val="20"/>
          <w:szCs w:val="20"/>
        </w:rPr>
        <w:t>有</w:t>
      </w:r>
      <w:r>
        <w:rPr>
          <w:spacing w:val="-30"/>
          <w:sz w:val="20"/>
          <w:szCs w:val="20"/>
        </w:rPr>
        <w:t xml:space="preserve"> </w:t>
      </w:r>
      <w:r>
        <w:rPr>
          <w:spacing w:val="-5"/>
          <w:sz w:val="20"/>
          <w:szCs w:val="20"/>
        </w:rPr>
        <w:t>疑 问 ，</w:t>
      </w:r>
      <w:r>
        <w:rPr>
          <w:spacing w:val="-21"/>
          <w:sz w:val="20"/>
          <w:szCs w:val="20"/>
        </w:rPr>
        <w:t xml:space="preserve"> </w:t>
      </w:r>
      <w:r>
        <w:rPr>
          <w:spacing w:val="-5"/>
          <w:sz w:val="20"/>
          <w:szCs w:val="20"/>
        </w:rPr>
        <w:t>可</w:t>
      </w:r>
      <w:r>
        <w:rPr>
          <w:spacing w:val="-28"/>
          <w:sz w:val="20"/>
          <w:szCs w:val="20"/>
        </w:rPr>
        <w:t xml:space="preserve"> </w:t>
      </w:r>
      <w:r>
        <w:rPr>
          <w:spacing w:val="-5"/>
          <w:sz w:val="20"/>
          <w:szCs w:val="20"/>
        </w:rPr>
        <w:t>登</w:t>
      </w:r>
      <w:r>
        <w:rPr>
          <w:spacing w:val="-29"/>
          <w:sz w:val="20"/>
          <w:szCs w:val="20"/>
        </w:rPr>
        <w:t xml:space="preserve"> </w:t>
      </w:r>
      <w:r>
        <w:rPr>
          <w:spacing w:val="-6"/>
          <w:sz w:val="20"/>
          <w:szCs w:val="20"/>
        </w:rPr>
        <w:t>录</w:t>
      </w:r>
      <w:r>
        <w:rPr>
          <w:spacing w:val="-32"/>
          <w:sz w:val="20"/>
          <w:szCs w:val="20"/>
        </w:rPr>
        <w:t xml:space="preserve"> </w:t>
      </w:r>
      <w:r>
        <w:rPr>
          <w:spacing w:val="-6"/>
          <w:sz w:val="20"/>
          <w:szCs w:val="20"/>
        </w:rPr>
        <w:t>广</w:t>
      </w:r>
      <w:r>
        <w:rPr>
          <w:spacing w:val="-24"/>
          <w:sz w:val="20"/>
          <w:szCs w:val="20"/>
        </w:rPr>
        <w:t xml:space="preserve"> </w:t>
      </w:r>
      <w:r>
        <w:rPr>
          <w:spacing w:val="-6"/>
          <w:sz w:val="20"/>
          <w:szCs w:val="20"/>
        </w:rPr>
        <w:t>西</w:t>
      </w:r>
      <w:r>
        <w:rPr>
          <w:spacing w:val="-33"/>
          <w:sz w:val="20"/>
          <w:szCs w:val="20"/>
        </w:rPr>
        <w:t xml:space="preserve"> </w:t>
      </w:r>
      <w:r>
        <w:rPr>
          <w:spacing w:val="-6"/>
          <w:sz w:val="20"/>
          <w:szCs w:val="20"/>
        </w:rPr>
        <w:t>政</w:t>
      </w:r>
      <w:r>
        <w:rPr>
          <w:spacing w:val="-31"/>
          <w:sz w:val="20"/>
          <w:szCs w:val="20"/>
        </w:rPr>
        <w:t xml:space="preserve"> </w:t>
      </w:r>
      <w:r>
        <w:rPr>
          <w:spacing w:val="-6"/>
          <w:sz w:val="20"/>
          <w:szCs w:val="20"/>
        </w:rPr>
        <w:t>府</w:t>
      </w:r>
      <w:r>
        <w:rPr>
          <w:spacing w:val="-33"/>
          <w:sz w:val="20"/>
          <w:szCs w:val="20"/>
        </w:rPr>
        <w:t xml:space="preserve"> </w:t>
      </w:r>
      <w:r>
        <w:rPr>
          <w:spacing w:val="-6"/>
          <w:sz w:val="20"/>
          <w:szCs w:val="20"/>
        </w:rPr>
        <w:t>采</w:t>
      </w:r>
      <w:r>
        <w:rPr>
          <w:spacing w:val="-31"/>
          <w:sz w:val="20"/>
          <w:szCs w:val="20"/>
        </w:rPr>
        <w:t xml:space="preserve"> </w:t>
      </w:r>
      <w:r>
        <w:rPr>
          <w:spacing w:val="-6"/>
          <w:sz w:val="20"/>
          <w:szCs w:val="20"/>
        </w:rPr>
        <w:t>购</w:t>
      </w:r>
      <w:r>
        <w:rPr>
          <w:spacing w:val="-26"/>
          <w:sz w:val="20"/>
          <w:szCs w:val="20"/>
        </w:rPr>
        <w:t xml:space="preserve"> </w:t>
      </w:r>
      <w:r>
        <w:rPr>
          <w:spacing w:val="-6"/>
          <w:sz w:val="20"/>
          <w:szCs w:val="20"/>
        </w:rPr>
        <w:t>云</w:t>
      </w:r>
      <w:r>
        <w:rPr>
          <w:spacing w:val="-31"/>
          <w:sz w:val="20"/>
          <w:szCs w:val="20"/>
        </w:rPr>
        <w:t xml:space="preserve"> </w:t>
      </w:r>
      <w:r>
        <w:rPr>
          <w:spacing w:val="-6"/>
          <w:sz w:val="20"/>
          <w:szCs w:val="20"/>
        </w:rPr>
        <w:t>平 台</w:t>
      </w:r>
      <w:r>
        <w:rPr>
          <w:sz w:val="20"/>
          <w:szCs w:val="20"/>
        </w:rPr>
        <w:t xml:space="preserve"> </w:t>
      </w:r>
      <w:r>
        <w:rPr>
          <w:spacing w:val="9"/>
          <w:sz w:val="20"/>
          <w:szCs w:val="20"/>
        </w:rPr>
        <w:t>（</w:t>
      </w:r>
      <w:r>
        <w:fldChar w:fldCharType="begin"/>
      </w:r>
      <w:r>
        <w:instrText xml:space="preserve"> HYPERLINK "https://www.gcy.zfcg.gxzf.gov.cn/" </w:instrText>
      </w:r>
      <w:r>
        <w:fldChar w:fldCharType="separate"/>
      </w:r>
      <w:r>
        <w:rPr>
          <w:sz w:val="20"/>
          <w:szCs w:val="20"/>
        </w:rPr>
        <w:t>https</w:t>
      </w:r>
      <w:r>
        <w:rPr>
          <w:spacing w:val="9"/>
          <w:sz w:val="20"/>
          <w:szCs w:val="20"/>
        </w:rPr>
        <w:t>://</w:t>
      </w:r>
      <w:r>
        <w:rPr>
          <w:sz w:val="20"/>
          <w:szCs w:val="20"/>
        </w:rPr>
        <w:t>www</w:t>
      </w:r>
      <w:r>
        <w:rPr>
          <w:spacing w:val="9"/>
          <w:sz w:val="20"/>
          <w:szCs w:val="20"/>
        </w:rPr>
        <w:t>.</w:t>
      </w:r>
      <w:r>
        <w:rPr>
          <w:sz w:val="20"/>
          <w:szCs w:val="20"/>
        </w:rPr>
        <w:t>gcy</w:t>
      </w:r>
      <w:r>
        <w:rPr>
          <w:spacing w:val="9"/>
          <w:sz w:val="20"/>
          <w:szCs w:val="20"/>
        </w:rPr>
        <w:t>.</w:t>
      </w:r>
      <w:r>
        <w:rPr>
          <w:sz w:val="20"/>
          <w:szCs w:val="20"/>
        </w:rPr>
        <w:t>zfcg</w:t>
      </w:r>
      <w:r>
        <w:rPr>
          <w:spacing w:val="9"/>
          <w:sz w:val="20"/>
          <w:szCs w:val="20"/>
        </w:rPr>
        <w:t>.</w:t>
      </w:r>
      <w:r>
        <w:rPr>
          <w:sz w:val="20"/>
          <w:szCs w:val="20"/>
        </w:rPr>
        <w:t>gxzf</w:t>
      </w:r>
      <w:r>
        <w:rPr>
          <w:spacing w:val="9"/>
          <w:sz w:val="20"/>
          <w:szCs w:val="20"/>
        </w:rPr>
        <w:t>.</w:t>
      </w:r>
      <w:r>
        <w:rPr>
          <w:sz w:val="20"/>
          <w:szCs w:val="20"/>
        </w:rPr>
        <w:t>gov</w:t>
      </w:r>
      <w:r>
        <w:rPr>
          <w:spacing w:val="9"/>
          <w:sz w:val="20"/>
          <w:szCs w:val="20"/>
        </w:rPr>
        <w:t>.</w:t>
      </w:r>
      <w:r>
        <w:rPr>
          <w:sz w:val="20"/>
          <w:szCs w:val="20"/>
        </w:rPr>
        <w:t>cn</w:t>
      </w:r>
      <w:r>
        <w:rPr>
          <w:spacing w:val="9"/>
          <w:sz w:val="20"/>
          <w:szCs w:val="20"/>
        </w:rPr>
        <w:t>/</w:t>
      </w:r>
      <w:r>
        <w:rPr>
          <w:spacing w:val="9"/>
          <w:sz w:val="20"/>
          <w:szCs w:val="20"/>
        </w:rPr>
        <w:fldChar w:fldCharType="end"/>
      </w:r>
      <w:r>
        <w:rPr>
          <w:spacing w:val="-10"/>
          <w:sz w:val="20"/>
          <w:szCs w:val="20"/>
        </w:rPr>
        <w:t>），</w:t>
      </w:r>
      <w:r>
        <w:rPr>
          <w:spacing w:val="9"/>
          <w:sz w:val="20"/>
          <w:szCs w:val="20"/>
        </w:rPr>
        <w:t>点击右侧咨询小采，获取采小蜜智能服</w:t>
      </w:r>
      <w:r>
        <w:rPr>
          <w:spacing w:val="8"/>
          <w:sz w:val="20"/>
          <w:szCs w:val="20"/>
        </w:rPr>
        <w:t>务管家帮助，</w:t>
      </w:r>
      <w:r>
        <w:rPr>
          <w:sz w:val="20"/>
          <w:szCs w:val="20"/>
        </w:rPr>
        <w:t xml:space="preserve"> </w:t>
      </w:r>
      <w:r>
        <w:rPr>
          <w:spacing w:val="7"/>
          <w:sz w:val="20"/>
          <w:szCs w:val="20"/>
        </w:rPr>
        <w:t>或拨打广西政府采购云平台服务热线</w:t>
      </w:r>
      <w:r>
        <w:rPr>
          <w:spacing w:val="-19"/>
          <w:sz w:val="20"/>
          <w:szCs w:val="20"/>
        </w:rPr>
        <w:t xml:space="preserve"> </w:t>
      </w:r>
      <w:r>
        <w:rPr>
          <w:spacing w:val="7"/>
          <w:sz w:val="20"/>
          <w:szCs w:val="20"/>
        </w:rPr>
        <w:t>95763</w:t>
      </w:r>
      <w:r>
        <w:rPr>
          <w:spacing w:val="-37"/>
          <w:sz w:val="20"/>
          <w:szCs w:val="20"/>
        </w:rPr>
        <w:t xml:space="preserve"> </w:t>
      </w:r>
      <w:r>
        <w:rPr>
          <w:spacing w:val="7"/>
          <w:sz w:val="20"/>
          <w:szCs w:val="20"/>
        </w:rPr>
        <w:t>获取热线服务帮助。</w:t>
      </w:r>
    </w:p>
    <w:bookmarkEnd w:id="3"/>
    <w:p>
      <w:pPr>
        <w:pStyle w:val="3"/>
        <w:spacing w:before="167" w:line="219" w:lineRule="auto"/>
        <w:ind w:left="606"/>
        <w:rPr>
          <w:sz w:val="24"/>
          <w:szCs w:val="24"/>
        </w:rPr>
      </w:pPr>
      <w:r>
        <w:rPr>
          <w:b/>
          <w:bCs/>
          <w:spacing w:val="-3"/>
          <w:sz w:val="24"/>
          <w:szCs w:val="24"/>
        </w:rPr>
        <w:t>八、凡对本次采购提出询问，请按以下方式联系</w:t>
      </w:r>
    </w:p>
    <w:p>
      <w:pPr>
        <w:spacing w:line="219" w:lineRule="auto"/>
        <w:rPr>
          <w:sz w:val="24"/>
          <w:szCs w:val="24"/>
        </w:rPr>
        <w:sectPr>
          <w:headerReference r:id="rId13" w:type="default"/>
          <w:footerReference r:id="rId14" w:type="default"/>
          <w:pgSz w:w="11910" w:h="16840"/>
          <w:pgMar w:top="1035" w:right="1387" w:bottom="885" w:left="1567" w:header="697" w:footer="720" w:gutter="0"/>
          <w:cols w:space="720" w:num="1"/>
        </w:sectPr>
      </w:pPr>
    </w:p>
    <w:p>
      <w:pPr>
        <w:spacing w:line="448" w:lineRule="auto"/>
        <w:rPr>
          <w:rFonts w:ascii="Arial"/>
          <w:sz w:val="21"/>
        </w:rPr>
      </w:pPr>
    </w:p>
    <w:p>
      <w:pPr>
        <w:pStyle w:val="3"/>
        <w:spacing w:before="65" w:line="227" w:lineRule="auto"/>
        <w:ind w:left="758"/>
        <w:rPr>
          <w:sz w:val="20"/>
          <w:szCs w:val="20"/>
        </w:rPr>
      </w:pPr>
      <w:r>
        <w:rPr>
          <w:spacing w:val="5"/>
          <w:sz w:val="20"/>
          <w:szCs w:val="20"/>
        </w:rPr>
        <w:t>1.采购人信息</w:t>
      </w:r>
    </w:p>
    <w:p>
      <w:pPr>
        <w:pStyle w:val="3"/>
        <w:spacing w:before="161" w:line="228" w:lineRule="auto"/>
        <w:ind w:left="790"/>
        <w:rPr>
          <w:sz w:val="20"/>
          <w:szCs w:val="20"/>
        </w:rPr>
      </w:pPr>
      <w:r>
        <w:rPr>
          <w:spacing w:val="9"/>
          <w:sz w:val="20"/>
          <w:szCs w:val="20"/>
        </w:rPr>
        <w:t>名 称：</w:t>
      </w:r>
      <w:r>
        <w:rPr>
          <w:rFonts w:hint="eastAsia" w:ascii="宋体" w:hAnsi="宋体" w:eastAsia="宋体" w:cs="宋体"/>
          <w:spacing w:val="6"/>
          <w:sz w:val="20"/>
          <w:szCs w:val="20"/>
          <w:u w:val="single" w:color="auto"/>
          <w:lang w:eastAsia="zh-CN"/>
        </w:rPr>
        <w:t>南宁市第三十四中学</w:t>
      </w:r>
    </w:p>
    <w:p>
      <w:pPr>
        <w:pStyle w:val="3"/>
        <w:spacing w:before="161" w:line="228" w:lineRule="auto"/>
        <w:ind w:left="788"/>
        <w:rPr>
          <w:sz w:val="20"/>
          <w:szCs w:val="20"/>
        </w:rPr>
      </w:pPr>
      <w:r>
        <w:rPr>
          <w:spacing w:val="6"/>
          <w:sz w:val="20"/>
          <w:szCs w:val="20"/>
        </w:rPr>
        <w:t>地址：</w:t>
      </w:r>
      <w:r>
        <w:rPr>
          <w:rFonts w:hint="eastAsia" w:ascii="宋体" w:hAnsi="宋体" w:eastAsia="宋体" w:cs="宋体"/>
          <w:spacing w:val="6"/>
          <w:sz w:val="20"/>
          <w:szCs w:val="20"/>
          <w:u w:val="none" w:color="auto"/>
          <w:lang w:eastAsia="zh-CN"/>
        </w:rPr>
        <w:t>南宁市沙井大道15号</w:t>
      </w:r>
    </w:p>
    <w:p>
      <w:pPr>
        <w:pStyle w:val="3"/>
        <w:spacing w:before="160" w:line="227" w:lineRule="auto"/>
        <w:ind w:left="711"/>
        <w:rPr>
          <w:sz w:val="19"/>
          <w:szCs w:val="19"/>
        </w:rPr>
      </w:pPr>
      <w:r>
        <w:rPr>
          <w:spacing w:val="8"/>
          <w:sz w:val="19"/>
          <w:szCs w:val="19"/>
        </w:rPr>
        <w:t>项目联系人：</w:t>
      </w:r>
      <w:r>
        <w:rPr>
          <w:spacing w:val="8"/>
          <w:sz w:val="19"/>
          <w:szCs w:val="19"/>
          <w:u w:val="single" w:color="auto"/>
        </w:rPr>
        <w:t xml:space="preserve"> </w:t>
      </w:r>
      <w:r>
        <w:rPr>
          <w:rFonts w:hint="eastAsia"/>
          <w:spacing w:val="8"/>
          <w:sz w:val="19"/>
          <w:szCs w:val="19"/>
          <w:u w:val="single" w:color="auto"/>
          <w:lang w:val="en-US" w:eastAsia="zh-CN"/>
        </w:rPr>
        <w:t>黄</w:t>
      </w:r>
      <w:r>
        <w:rPr>
          <w:spacing w:val="8"/>
          <w:sz w:val="19"/>
          <w:szCs w:val="19"/>
          <w:u w:val="single" w:color="auto"/>
        </w:rPr>
        <w:t>老师</w:t>
      </w:r>
      <w:r>
        <w:rPr>
          <w:sz w:val="19"/>
          <w:szCs w:val="19"/>
          <w:u w:val="single" w:color="auto"/>
        </w:rPr>
        <w:t xml:space="preserve">  </w:t>
      </w:r>
    </w:p>
    <w:p>
      <w:pPr>
        <w:pStyle w:val="3"/>
        <w:spacing w:before="155" w:line="230" w:lineRule="auto"/>
        <w:ind w:left="788"/>
        <w:rPr>
          <w:rFonts w:hint="default" w:eastAsia="宋体"/>
          <w:sz w:val="20"/>
          <w:szCs w:val="20"/>
          <w:lang w:val="en-US" w:eastAsia="zh-CN"/>
        </w:rPr>
      </w:pPr>
      <w:r>
        <w:rPr>
          <w:spacing w:val="5"/>
          <w:sz w:val="20"/>
          <w:szCs w:val="20"/>
        </w:rPr>
        <w:t>联系电话：</w:t>
      </w:r>
      <w:r>
        <w:rPr>
          <w:spacing w:val="5"/>
          <w:sz w:val="20"/>
          <w:szCs w:val="20"/>
          <w:highlight w:val="none"/>
          <w:u w:val="single" w:color="auto"/>
        </w:rPr>
        <w:t>0771-</w:t>
      </w:r>
      <w:r>
        <w:rPr>
          <w:rFonts w:hint="eastAsia"/>
          <w:spacing w:val="5"/>
          <w:sz w:val="20"/>
          <w:szCs w:val="20"/>
          <w:highlight w:val="none"/>
          <w:u w:val="single" w:color="auto"/>
          <w:lang w:val="en-US" w:eastAsia="zh-CN"/>
        </w:rPr>
        <w:t>4861783</w:t>
      </w:r>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2.采购代理机构信息</w:t>
      </w:r>
    </w:p>
    <w:p>
      <w:pPr>
        <w:pStyle w:val="3"/>
        <w:spacing w:before="161" w:line="228" w:lineRule="auto"/>
        <w:ind w:left="788"/>
        <w:rPr>
          <w:rFonts w:hint="eastAsia" w:ascii="宋体" w:hAnsi="宋体" w:eastAsia="宋体" w:cs="宋体"/>
          <w:spacing w:val="6"/>
          <w:sz w:val="20"/>
          <w:szCs w:val="20"/>
          <w:u w:val="single" w:color="auto"/>
          <w:lang w:eastAsia="zh-CN"/>
        </w:rPr>
      </w:pPr>
      <w:r>
        <w:rPr>
          <w:rFonts w:hint="eastAsia" w:ascii="宋体" w:hAnsi="宋体" w:eastAsia="宋体" w:cs="宋体"/>
          <w:spacing w:val="6"/>
          <w:sz w:val="20"/>
          <w:szCs w:val="20"/>
          <w:u w:val="none" w:color="auto"/>
          <w:lang w:eastAsia="zh-CN"/>
        </w:rPr>
        <w:t>名 称：</w:t>
      </w:r>
      <w:bookmarkStart w:id="4" w:name="PO_3000001868_PM031_1"/>
      <w:r>
        <w:rPr>
          <w:rFonts w:hint="eastAsia" w:ascii="宋体" w:hAnsi="宋体" w:eastAsia="宋体" w:cs="宋体"/>
          <w:spacing w:val="6"/>
          <w:sz w:val="20"/>
          <w:szCs w:val="20"/>
          <w:u w:val="single" w:color="auto"/>
          <w:lang w:eastAsia="zh-CN"/>
        </w:rPr>
        <w:t>广西标鼎工程项目管理有限公司</w:t>
      </w:r>
      <w:bookmarkEnd w:id="4"/>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地　址：</w:t>
      </w:r>
      <w:bookmarkStart w:id="5" w:name="PO_3000001868_PM035"/>
      <w:r>
        <w:rPr>
          <w:rFonts w:hint="eastAsia" w:ascii="宋体" w:hAnsi="宋体" w:eastAsia="宋体" w:cs="宋体"/>
          <w:spacing w:val="6"/>
          <w:sz w:val="20"/>
          <w:szCs w:val="20"/>
          <w:u w:val="single" w:color="auto"/>
          <w:lang w:eastAsia="zh-CN"/>
        </w:rPr>
        <w:t>广西南宁市金湖路59号地王国际商会中心14楼A区</w:t>
      </w:r>
      <w:bookmarkEnd w:id="5"/>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联系电话：</w:t>
      </w:r>
      <w:bookmarkStart w:id="6" w:name="PO_3000001868_PM033"/>
      <w:r>
        <w:rPr>
          <w:rFonts w:hint="eastAsia" w:ascii="宋体" w:hAnsi="宋体" w:eastAsia="宋体" w:cs="宋体"/>
          <w:spacing w:val="6"/>
          <w:sz w:val="20"/>
          <w:szCs w:val="20"/>
          <w:u w:val="single" w:color="auto"/>
          <w:lang w:eastAsia="zh-CN"/>
        </w:rPr>
        <w:t>0771-2626090</w:t>
      </w:r>
      <w:bookmarkEnd w:id="6"/>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3.项目联系方式</w:t>
      </w:r>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 xml:space="preserve">项目联系人：　  </w:t>
      </w:r>
      <w:r>
        <w:rPr>
          <w:rFonts w:hint="eastAsia" w:ascii="宋体" w:hAnsi="宋体" w:eastAsia="宋体" w:cs="宋体"/>
          <w:spacing w:val="6"/>
          <w:sz w:val="20"/>
          <w:szCs w:val="20"/>
          <w:u w:val="single" w:color="auto"/>
          <w:lang w:eastAsia="zh-CN"/>
        </w:rPr>
        <w:t xml:space="preserve"> </w:t>
      </w:r>
      <w:r>
        <w:rPr>
          <w:rFonts w:hint="eastAsia" w:ascii="宋体" w:hAnsi="宋体" w:eastAsia="宋体" w:cs="宋体"/>
          <w:spacing w:val="6"/>
          <w:sz w:val="20"/>
          <w:szCs w:val="20"/>
          <w:u w:val="single" w:color="auto"/>
          <w:lang w:val="en-US" w:eastAsia="zh-CN"/>
        </w:rPr>
        <w:t>叶工</w:t>
      </w:r>
      <w:r>
        <w:rPr>
          <w:rFonts w:hint="eastAsia" w:ascii="宋体" w:hAnsi="宋体" w:eastAsia="宋体" w:cs="宋体"/>
          <w:spacing w:val="6"/>
          <w:sz w:val="20"/>
          <w:szCs w:val="20"/>
          <w:u w:val="single" w:color="auto"/>
          <w:lang w:eastAsia="zh-CN"/>
        </w:rPr>
        <w:t xml:space="preserve">  </w:t>
      </w:r>
      <w:r>
        <w:rPr>
          <w:rFonts w:hint="eastAsia" w:ascii="宋体" w:hAnsi="宋体" w:eastAsia="宋体" w:cs="宋体"/>
          <w:spacing w:val="6"/>
          <w:sz w:val="20"/>
          <w:szCs w:val="20"/>
          <w:u w:val="none" w:color="auto"/>
          <w:lang w:eastAsia="zh-CN"/>
        </w:rPr>
        <w:t xml:space="preserve">              　 </w:t>
      </w:r>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 xml:space="preserve">电    话：      </w:t>
      </w:r>
      <w:r>
        <w:rPr>
          <w:rFonts w:hint="eastAsia" w:ascii="宋体" w:hAnsi="宋体" w:eastAsia="宋体" w:cs="宋体"/>
          <w:spacing w:val="6"/>
          <w:sz w:val="20"/>
          <w:szCs w:val="20"/>
          <w:u w:val="single" w:color="auto"/>
          <w:lang w:val="en-US" w:eastAsia="zh-CN"/>
        </w:rPr>
        <w:t>077</w:t>
      </w:r>
      <w:r>
        <w:rPr>
          <w:rFonts w:hint="eastAsia" w:cs="宋体"/>
          <w:spacing w:val="6"/>
          <w:sz w:val="20"/>
          <w:szCs w:val="20"/>
          <w:u w:val="single" w:color="auto"/>
          <w:lang w:val="en-US" w:eastAsia="zh-CN"/>
        </w:rPr>
        <w:t>1</w:t>
      </w:r>
      <w:r>
        <w:rPr>
          <w:rFonts w:hint="eastAsia" w:ascii="宋体" w:hAnsi="宋体" w:eastAsia="宋体" w:cs="宋体"/>
          <w:spacing w:val="6"/>
          <w:sz w:val="20"/>
          <w:szCs w:val="20"/>
          <w:u w:val="single" w:color="auto"/>
          <w:lang w:val="en-US" w:eastAsia="zh-CN"/>
        </w:rPr>
        <w:t>-2626090</w:t>
      </w:r>
      <w:r>
        <w:rPr>
          <w:rFonts w:hint="eastAsia" w:ascii="宋体" w:hAnsi="宋体" w:eastAsia="宋体" w:cs="宋体"/>
          <w:spacing w:val="6"/>
          <w:sz w:val="20"/>
          <w:szCs w:val="20"/>
          <w:u w:val="single" w:color="auto"/>
          <w:lang w:eastAsia="zh-CN"/>
        </w:rPr>
        <w:t xml:space="preserve">   </w:t>
      </w:r>
      <w:r>
        <w:rPr>
          <w:rFonts w:hint="eastAsia" w:ascii="宋体" w:hAnsi="宋体" w:eastAsia="宋体" w:cs="宋体"/>
          <w:spacing w:val="6"/>
          <w:sz w:val="20"/>
          <w:szCs w:val="20"/>
          <w:u w:val="none" w:color="auto"/>
          <w:lang w:eastAsia="zh-CN"/>
        </w:rPr>
        <w:t xml:space="preserve">               </w:t>
      </w:r>
    </w:p>
    <w:p>
      <w:pPr>
        <w:spacing w:line="469" w:lineRule="auto"/>
        <w:rPr>
          <w:rFonts w:ascii="Arial"/>
          <w:sz w:val="21"/>
        </w:rPr>
      </w:pPr>
    </w:p>
    <w:p>
      <w:pPr>
        <w:pStyle w:val="3"/>
        <w:spacing w:before="66" w:line="372" w:lineRule="auto"/>
        <w:ind w:left="8" w:right="17" w:firstLine="435"/>
        <w:jc w:val="both"/>
        <w:rPr>
          <w:sz w:val="20"/>
          <w:szCs w:val="20"/>
        </w:rPr>
      </w:pPr>
      <w:r>
        <w:rPr>
          <w:spacing w:val="10"/>
          <w:sz w:val="20"/>
          <w:szCs w:val="20"/>
        </w:rPr>
        <w:t>附件：</w:t>
      </w:r>
      <w:r>
        <w:rPr>
          <w:spacing w:val="40"/>
          <w:sz w:val="20"/>
          <w:szCs w:val="20"/>
        </w:rPr>
        <w:t xml:space="preserve"> </w:t>
      </w:r>
      <w:r>
        <w:rPr>
          <w:spacing w:val="10"/>
          <w:sz w:val="20"/>
          <w:szCs w:val="20"/>
        </w:rPr>
        <w:t>1.</w:t>
      </w:r>
      <w:r>
        <w:rPr>
          <w:sz w:val="20"/>
          <w:szCs w:val="20"/>
        </w:rPr>
        <w:t>CA</w:t>
      </w:r>
      <w:r>
        <w:rPr>
          <w:spacing w:val="-40"/>
          <w:sz w:val="20"/>
          <w:szCs w:val="20"/>
        </w:rPr>
        <w:t xml:space="preserve"> </w:t>
      </w:r>
      <w:r>
        <w:rPr>
          <w:spacing w:val="10"/>
          <w:sz w:val="20"/>
          <w:szCs w:val="20"/>
        </w:rPr>
        <w:t>证书申请方式及操作指南下载地址（登陆</w:t>
      </w:r>
      <w:r>
        <w:rPr>
          <w:spacing w:val="-45"/>
          <w:sz w:val="20"/>
          <w:szCs w:val="20"/>
        </w:rPr>
        <w:t xml:space="preserve"> </w:t>
      </w:r>
      <w:r>
        <w:fldChar w:fldCharType="begin"/>
      </w:r>
      <w:r>
        <w:instrText xml:space="preserve"> HYPERLINK "http://nncz.nanning.gov.cn/" </w:instrText>
      </w:r>
      <w:r>
        <w:fldChar w:fldCharType="separate"/>
      </w:r>
      <w:r>
        <w:rPr>
          <w:sz w:val="20"/>
          <w:szCs w:val="20"/>
          <w:u w:val="single" w:color="auto"/>
        </w:rPr>
        <w:t>http</w:t>
      </w:r>
      <w:r>
        <w:rPr>
          <w:spacing w:val="9"/>
          <w:sz w:val="20"/>
          <w:szCs w:val="20"/>
          <w:u w:val="single" w:color="auto"/>
        </w:rPr>
        <w:t>://</w:t>
      </w:r>
      <w:r>
        <w:rPr>
          <w:sz w:val="20"/>
          <w:szCs w:val="20"/>
          <w:u w:val="single" w:color="auto"/>
        </w:rPr>
        <w:t>nncz</w:t>
      </w:r>
      <w:r>
        <w:rPr>
          <w:spacing w:val="9"/>
          <w:sz w:val="20"/>
          <w:szCs w:val="20"/>
          <w:u w:val="single" w:color="auto"/>
        </w:rPr>
        <w:t>.</w:t>
      </w:r>
      <w:r>
        <w:rPr>
          <w:sz w:val="20"/>
          <w:szCs w:val="20"/>
          <w:u w:val="single" w:color="auto"/>
        </w:rPr>
        <w:t>nanning</w:t>
      </w:r>
      <w:r>
        <w:rPr>
          <w:spacing w:val="9"/>
          <w:sz w:val="20"/>
          <w:szCs w:val="20"/>
          <w:u w:val="single" w:color="auto"/>
        </w:rPr>
        <w:t>.</w:t>
      </w:r>
      <w:r>
        <w:rPr>
          <w:sz w:val="20"/>
          <w:szCs w:val="20"/>
          <w:u w:val="single" w:color="auto"/>
        </w:rPr>
        <w:t>gov</w:t>
      </w:r>
      <w:r>
        <w:rPr>
          <w:spacing w:val="9"/>
          <w:sz w:val="20"/>
          <w:szCs w:val="20"/>
          <w:u w:val="single" w:color="auto"/>
        </w:rPr>
        <w:t>.</w:t>
      </w:r>
      <w:r>
        <w:rPr>
          <w:sz w:val="20"/>
          <w:szCs w:val="20"/>
          <w:u w:val="single" w:color="auto"/>
        </w:rPr>
        <w:t>cn</w:t>
      </w:r>
      <w:r>
        <w:rPr>
          <w:spacing w:val="9"/>
          <w:sz w:val="20"/>
          <w:szCs w:val="20"/>
          <w:u w:val="single" w:color="auto"/>
        </w:rPr>
        <w:t>/</w:t>
      </w:r>
      <w:r>
        <w:rPr>
          <w:spacing w:val="9"/>
          <w:sz w:val="20"/>
          <w:szCs w:val="20"/>
          <w:u w:val="single" w:color="auto"/>
        </w:rPr>
        <w:fldChar w:fldCharType="end"/>
      </w:r>
      <w:r>
        <w:rPr>
          <w:spacing w:val="9"/>
          <w:sz w:val="20"/>
          <w:szCs w:val="20"/>
        </w:rPr>
        <w:t>（南</w:t>
      </w:r>
      <w:r>
        <w:rPr>
          <w:sz w:val="20"/>
          <w:szCs w:val="20"/>
        </w:rPr>
        <w:t xml:space="preserve"> </w:t>
      </w:r>
      <w:r>
        <w:rPr>
          <w:spacing w:val="9"/>
          <w:sz w:val="20"/>
          <w:szCs w:val="20"/>
        </w:rPr>
        <w:t>宁市财政局官网）-业务专题-政府采购监督管理-资料下载-“广西政府采购云平台西部</w:t>
      </w:r>
      <w:r>
        <w:rPr>
          <w:spacing w:val="-38"/>
          <w:sz w:val="20"/>
          <w:szCs w:val="20"/>
        </w:rPr>
        <w:t xml:space="preserve"> </w:t>
      </w:r>
      <w:r>
        <w:rPr>
          <w:sz w:val="20"/>
          <w:szCs w:val="20"/>
        </w:rPr>
        <w:t>CA</w:t>
      </w:r>
      <w:r>
        <w:rPr>
          <w:spacing w:val="-36"/>
          <w:sz w:val="20"/>
          <w:szCs w:val="20"/>
        </w:rPr>
        <w:t xml:space="preserve"> </w:t>
      </w:r>
      <w:r>
        <w:rPr>
          <w:spacing w:val="8"/>
          <w:sz w:val="20"/>
          <w:szCs w:val="20"/>
        </w:rPr>
        <w:t>办理</w:t>
      </w:r>
      <w:r>
        <w:rPr>
          <w:sz w:val="20"/>
          <w:szCs w:val="20"/>
        </w:rPr>
        <w:t xml:space="preserve"> </w:t>
      </w:r>
      <w:r>
        <w:rPr>
          <w:spacing w:val="10"/>
          <w:sz w:val="20"/>
          <w:szCs w:val="20"/>
        </w:rPr>
        <w:t>方式</w:t>
      </w:r>
      <w:r>
        <w:rPr>
          <w:spacing w:val="-68"/>
          <w:sz w:val="20"/>
          <w:szCs w:val="20"/>
        </w:rPr>
        <w:t xml:space="preserve"> </w:t>
      </w:r>
      <w:r>
        <w:rPr>
          <w:spacing w:val="10"/>
          <w:sz w:val="20"/>
          <w:szCs w:val="20"/>
        </w:rPr>
        <w:t>”或“南宁市广西政府采购云平台</w:t>
      </w:r>
      <w:r>
        <w:rPr>
          <w:sz w:val="20"/>
          <w:szCs w:val="20"/>
        </w:rPr>
        <w:t>CA</w:t>
      </w:r>
      <w:r>
        <w:rPr>
          <w:spacing w:val="-38"/>
          <w:sz w:val="20"/>
          <w:szCs w:val="20"/>
        </w:rPr>
        <w:t xml:space="preserve"> </w:t>
      </w:r>
      <w:r>
        <w:rPr>
          <w:spacing w:val="10"/>
          <w:sz w:val="20"/>
          <w:szCs w:val="20"/>
        </w:rPr>
        <w:t>证书办理操作指南</w:t>
      </w:r>
      <w:r>
        <w:rPr>
          <w:spacing w:val="-70"/>
          <w:sz w:val="20"/>
          <w:szCs w:val="20"/>
        </w:rPr>
        <w:t xml:space="preserve"> </w:t>
      </w:r>
      <w:r>
        <w:rPr>
          <w:spacing w:val="10"/>
          <w:sz w:val="20"/>
          <w:szCs w:val="20"/>
        </w:rPr>
        <w:t>”）</w:t>
      </w:r>
    </w:p>
    <w:p>
      <w:pPr>
        <w:pStyle w:val="3"/>
        <w:spacing w:before="16" w:line="372" w:lineRule="auto"/>
        <w:ind w:left="8" w:right="3" w:firstLine="421"/>
        <w:jc w:val="both"/>
        <w:rPr>
          <w:sz w:val="20"/>
          <w:szCs w:val="20"/>
        </w:rPr>
      </w:pPr>
      <w:r>
        <w:rPr>
          <w:spacing w:val="11"/>
          <w:sz w:val="20"/>
          <w:szCs w:val="20"/>
        </w:rPr>
        <w:t>2.电子投标文件制作与投送教程（在此网址下载：</w:t>
      </w:r>
      <w:r>
        <w:fldChar w:fldCharType="begin"/>
      </w:r>
      <w:r>
        <w:instrText xml:space="preserve"> HYPERLINK "http://nncz.nanning.gov.cn/" </w:instrText>
      </w:r>
      <w:r>
        <w:fldChar w:fldCharType="separate"/>
      </w:r>
      <w:r>
        <w:rPr>
          <w:sz w:val="20"/>
          <w:szCs w:val="20"/>
          <w:u w:val="single" w:color="auto"/>
        </w:rPr>
        <w:t>http</w:t>
      </w:r>
      <w:r>
        <w:rPr>
          <w:spacing w:val="11"/>
          <w:sz w:val="20"/>
          <w:szCs w:val="20"/>
          <w:u w:val="single" w:color="auto"/>
        </w:rPr>
        <w:t>://</w:t>
      </w:r>
      <w:r>
        <w:rPr>
          <w:sz w:val="20"/>
          <w:szCs w:val="20"/>
          <w:u w:val="single" w:color="auto"/>
        </w:rPr>
        <w:t>nncz</w:t>
      </w:r>
      <w:r>
        <w:rPr>
          <w:spacing w:val="11"/>
          <w:sz w:val="20"/>
          <w:szCs w:val="20"/>
          <w:u w:val="single" w:color="auto"/>
        </w:rPr>
        <w:t>.</w:t>
      </w:r>
      <w:r>
        <w:rPr>
          <w:sz w:val="20"/>
          <w:szCs w:val="20"/>
          <w:u w:val="single" w:color="auto"/>
        </w:rPr>
        <w:t>nanning</w:t>
      </w:r>
      <w:r>
        <w:rPr>
          <w:spacing w:val="11"/>
          <w:sz w:val="20"/>
          <w:szCs w:val="20"/>
          <w:u w:val="single" w:color="auto"/>
        </w:rPr>
        <w:t>.</w:t>
      </w:r>
      <w:r>
        <w:rPr>
          <w:sz w:val="20"/>
          <w:szCs w:val="20"/>
          <w:u w:val="single" w:color="auto"/>
        </w:rPr>
        <w:t>gov</w:t>
      </w:r>
      <w:r>
        <w:rPr>
          <w:spacing w:val="11"/>
          <w:sz w:val="20"/>
          <w:szCs w:val="20"/>
          <w:u w:val="single" w:color="auto"/>
        </w:rPr>
        <w:t>.</w:t>
      </w:r>
      <w:r>
        <w:rPr>
          <w:sz w:val="20"/>
          <w:szCs w:val="20"/>
          <w:u w:val="single" w:color="auto"/>
        </w:rPr>
        <w:t>cn</w:t>
      </w:r>
      <w:r>
        <w:rPr>
          <w:spacing w:val="11"/>
          <w:sz w:val="20"/>
          <w:szCs w:val="20"/>
          <w:u w:val="single" w:color="auto"/>
        </w:rPr>
        <w:t>/</w:t>
      </w:r>
      <w:r>
        <w:rPr>
          <w:spacing w:val="11"/>
          <w:sz w:val="20"/>
          <w:szCs w:val="20"/>
          <w:u w:val="single" w:color="auto"/>
        </w:rPr>
        <w:fldChar w:fldCharType="end"/>
      </w:r>
      <w:r>
        <w:rPr>
          <w:spacing w:val="11"/>
          <w:sz w:val="20"/>
          <w:szCs w:val="20"/>
        </w:rPr>
        <w:t>（南宁市</w:t>
      </w:r>
      <w:r>
        <w:rPr>
          <w:spacing w:val="6"/>
          <w:sz w:val="20"/>
          <w:szCs w:val="20"/>
        </w:rPr>
        <w:t xml:space="preserve"> </w:t>
      </w:r>
      <w:r>
        <w:rPr>
          <w:spacing w:val="7"/>
          <w:sz w:val="20"/>
          <w:szCs w:val="20"/>
        </w:rPr>
        <w:t>财政局官网）-业务专题-政府采购监督管理-资料下载-南宁市政府采购项目全流程电子化交易操</w:t>
      </w:r>
      <w:r>
        <w:rPr>
          <w:spacing w:val="8"/>
          <w:sz w:val="20"/>
          <w:szCs w:val="20"/>
        </w:rPr>
        <w:t xml:space="preserve"> </w:t>
      </w:r>
      <w:r>
        <w:rPr>
          <w:spacing w:val="4"/>
          <w:sz w:val="20"/>
          <w:szCs w:val="20"/>
        </w:rPr>
        <w:t>作指南）</w:t>
      </w:r>
    </w:p>
    <w:p>
      <w:pPr>
        <w:spacing w:line="388" w:lineRule="auto"/>
        <w:rPr>
          <w:rFonts w:ascii="Arial"/>
          <w:sz w:val="21"/>
        </w:rPr>
      </w:pPr>
    </w:p>
    <w:p>
      <w:pPr>
        <w:pStyle w:val="3"/>
        <w:spacing w:before="161" w:line="228" w:lineRule="auto"/>
        <w:jc w:val="right"/>
        <w:rPr>
          <w:rFonts w:hint="eastAsia" w:ascii="宋体" w:hAnsi="宋体" w:eastAsia="宋体" w:cs="宋体"/>
          <w:spacing w:val="6"/>
          <w:sz w:val="20"/>
          <w:szCs w:val="20"/>
          <w:u w:val="single" w:color="auto"/>
          <w:lang w:eastAsia="zh-CN"/>
        </w:rPr>
      </w:pPr>
      <w:bookmarkStart w:id="7" w:name="bookmark2"/>
      <w:bookmarkEnd w:id="7"/>
      <w:r>
        <w:rPr>
          <w:rFonts w:hint="eastAsia" w:ascii="宋体" w:hAnsi="宋体" w:eastAsia="宋体" w:cs="宋体"/>
          <w:spacing w:val="6"/>
          <w:sz w:val="20"/>
          <w:szCs w:val="20"/>
          <w:u w:val="single" w:color="auto"/>
          <w:lang w:eastAsia="zh-CN"/>
        </w:rPr>
        <w:t>广西标鼎工程项目管理有限公司</w:t>
      </w:r>
    </w:p>
    <w:p>
      <w:pPr>
        <w:pStyle w:val="3"/>
        <w:spacing w:before="161" w:line="228" w:lineRule="auto"/>
        <w:jc w:val="center"/>
        <w:rPr>
          <w:rFonts w:hint="default"/>
          <w:sz w:val="20"/>
          <w:szCs w:val="20"/>
          <w:lang w:val="en-US"/>
        </w:rPr>
      </w:pPr>
      <w:r>
        <w:rPr>
          <w:rFonts w:hint="eastAsia"/>
          <w:spacing w:val="-6"/>
          <w:sz w:val="20"/>
          <w:szCs w:val="20"/>
          <w:lang w:val="en-US" w:eastAsia="zh-CN"/>
        </w:rPr>
        <w:t xml:space="preserve">                                                            2025年8月29日</w:t>
      </w:r>
    </w:p>
    <w:p>
      <w:pPr>
        <w:spacing w:line="228" w:lineRule="auto"/>
        <w:rPr>
          <w:sz w:val="20"/>
          <w:szCs w:val="20"/>
        </w:rPr>
        <w:sectPr>
          <w:headerReference r:id="rId15" w:type="default"/>
          <w:footerReference r:id="rId16" w:type="default"/>
          <w:pgSz w:w="11910" w:h="16840"/>
          <w:pgMar w:top="1035" w:right="1500" w:bottom="884" w:left="1680" w:header="697" w:footer="720"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3"/>
        <w:spacing w:before="100" w:line="224" w:lineRule="auto"/>
        <w:ind w:left="3570"/>
        <w:outlineLvl w:val="0"/>
        <w:rPr>
          <w:sz w:val="31"/>
          <w:szCs w:val="31"/>
        </w:rPr>
      </w:pPr>
      <w:bookmarkStart w:id="8" w:name="bookmark26"/>
      <w:bookmarkEnd w:id="8"/>
      <w:r>
        <w:rPr>
          <w:spacing w:val="7"/>
          <w:sz w:val="31"/>
          <w:szCs w:val="31"/>
        </w:rPr>
        <w:t>第二章 采购需求</w:t>
      </w:r>
    </w:p>
    <w:p>
      <w:pPr>
        <w:spacing w:line="251" w:lineRule="auto"/>
        <w:rPr>
          <w:rFonts w:ascii="Arial"/>
          <w:sz w:val="21"/>
        </w:rPr>
      </w:pPr>
    </w:p>
    <w:p>
      <w:pPr>
        <w:pStyle w:val="3"/>
        <w:spacing w:before="78" w:line="219" w:lineRule="auto"/>
        <w:ind w:left="405"/>
        <w:rPr>
          <w:sz w:val="24"/>
          <w:szCs w:val="24"/>
        </w:rPr>
      </w:pPr>
      <w:r>
        <w:rPr>
          <w:spacing w:val="-5"/>
          <w:sz w:val="24"/>
          <w:szCs w:val="24"/>
        </w:rPr>
        <w:t>说明：</w:t>
      </w:r>
    </w:p>
    <w:p>
      <w:pPr>
        <w:pStyle w:val="3"/>
        <w:spacing w:before="134" w:line="219" w:lineRule="auto"/>
        <w:ind w:left="899"/>
        <w:rPr>
          <w:sz w:val="24"/>
          <w:szCs w:val="24"/>
        </w:rPr>
      </w:pPr>
      <w:r>
        <w:rPr>
          <w:spacing w:val="-1"/>
          <w:sz w:val="24"/>
          <w:szCs w:val="24"/>
        </w:rPr>
        <w:t>1. 为落实政府采购政策需满足的要求（根据项目实际情况填写内容）</w:t>
      </w:r>
    </w:p>
    <w:p>
      <w:pPr>
        <w:pStyle w:val="3"/>
        <w:spacing w:before="136" w:line="288" w:lineRule="auto"/>
        <w:ind w:left="401" w:right="394" w:firstLine="492"/>
        <w:rPr>
          <w:sz w:val="24"/>
          <w:szCs w:val="24"/>
        </w:rPr>
      </w:pPr>
      <w:r>
        <w:rPr>
          <w:spacing w:val="-2"/>
          <w:sz w:val="24"/>
          <w:szCs w:val="24"/>
        </w:rPr>
        <w:t>（1）本竞争性磋商采购文件所称中小企业必须符合《政府采购促进中小企业发</w:t>
      </w:r>
      <w:r>
        <w:rPr>
          <w:spacing w:val="16"/>
          <w:sz w:val="24"/>
          <w:szCs w:val="24"/>
        </w:rPr>
        <w:t xml:space="preserve"> </w:t>
      </w:r>
      <w:r>
        <w:rPr>
          <w:spacing w:val="-1"/>
          <w:sz w:val="24"/>
          <w:szCs w:val="24"/>
        </w:rPr>
        <w:t>展管理办法》（财库〔2020〕46</w:t>
      </w:r>
      <w:r>
        <w:rPr>
          <w:spacing w:val="-31"/>
          <w:sz w:val="24"/>
          <w:szCs w:val="24"/>
        </w:rPr>
        <w:t xml:space="preserve"> </w:t>
      </w:r>
      <w:r>
        <w:rPr>
          <w:spacing w:val="-1"/>
          <w:sz w:val="24"/>
          <w:szCs w:val="24"/>
        </w:rPr>
        <w:t>号）的规定。中小企业划分标准所属行业名称（行</w:t>
      </w:r>
      <w:r>
        <w:rPr>
          <w:sz w:val="24"/>
          <w:szCs w:val="24"/>
        </w:rPr>
        <w:t xml:space="preserve"> </w:t>
      </w:r>
      <w:r>
        <w:rPr>
          <w:spacing w:val="-3"/>
          <w:sz w:val="24"/>
          <w:szCs w:val="24"/>
        </w:rPr>
        <w:t>业名称及划分见本章附件</w:t>
      </w:r>
      <w:r>
        <w:rPr>
          <w:spacing w:val="-48"/>
          <w:sz w:val="24"/>
          <w:szCs w:val="24"/>
        </w:rPr>
        <w:t xml:space="preserve"> </w:t>
      </w:r>
      <w:r>
        <w:rPr>
          <w:spacing w:val="-3"/>
          <w:sz w:val="24"/>
          <w:szCs w:val="24"/>
        </w:rPr>
        <w:t>2</w:t>
      </w:r>
      <w:r>
        <w:rPr>
          <w:spacing w:val="-2"/>
          <w:sz w:val="24"/>
          <w:szCs w:val="24"/>
        </w:rPr>
        <w:t>）</w:t>
      </w:r>
      <w:r>
        <w:rPr>
          <w:spacing w:val="30"/>
          <w:sz w:val="24"/>
          <w:szCs w:val="24"/>
        </w:rPr>
        <w:t xml:space="preserve"> </w:t>
      </w:r>
      <w:r>
        <w:rPr>
          <w:spacing w:val="-2"/>
          <w:sz w:val="24"/>
          <w:szCs w:val="24"/>
        </w:rPr>
        <w:t>：</w:t>
      </w:r>
      <w:r>
        <w:rPr>
          <w:spacing w:val="-3"/>
          <w:sz w:val="24"/>
          <w:szCs w:val="24"/>
          <w:u w:val="single" w:color="auto"/>
        </w:rPr>
        <w:t>建筑业</w:t>
      </w:r>
      <w:r>
        <w:rPr>
          <w:spacing w:val="33"/>
          <w:sz w:val="24"/>
          <w:szCs w:val="24"/>
          <w:u w:val="single" w:color="auto"/>
        </w:rPr>
        <w:t xml:space="preserve"> </w:t>
      </w:r>
      <w:r>
        <w:rPr>
          <w:spacing w:val="-3"/>
          <w:sz w:val="24"/>
          <w:szCs w:val="24"/>
          <w:u w:val="single" w:color="auto"/>
        </w:rPr>
        <w:t>。</w:t>
      </w:r>
    </w:p>
    <w:p>
      <w:pPr>
        <w:pStyle w:val="3"/>
        <w:spacing w:before="137" w:line="308" w:lineRule="auto"/>
        <w:ind w:left="403" w:right="198" w:firstLine="490"/>
        <w:rPr>
          <w:sz w:val="24"/>
          <w:szCs w:val="24"/>
        </w:rPr>
      </w:pPr>
      <w:r>
        <w:rPr>
          <w:spacing w:val="2"/>
          <w:sz w:val="24"/>
          <w:szCs w:val="24"/>
        </w:rPr>
        <w:t>（2）服务项目中包含货物的，根据《财政部 发展改革委 生态环</w:t>
      </w:r>
      <w:r>
        <w:rPr>
          <w:spacing w:val="1"/>
          <w:sz w:val="24"/>
          <w:szCs w:val="24"/>
        </w:rPr>
        <w:t>境部 市场监</w:t>
      </w:r>
      <w:r>
        <w:rPr>
          <w:sz w:val="24"/>
          <w:szCs w:val="24"/>
        </w:rPr>
        <w:t xml:space="preserve">  </w:t>
      </w:r>
      <w:r>
        <w:rPr>
          <w:spacing w:val="-11"/>
          <w:sz w:val="24"/>
          <w:szCs w:val="24"/>
        </w:rPr>
        <w:t>管总局关于调整优化节能产品、环境标志产品政府采购执行机制的通知》（财库〔2019〕</w:t>
      </w:r>
      <w:r>
        <w:rPr>
          <w:spacing w:val="4"/>
          <w:sz w:val="24"/>
          <w:szCs w:val="24"/>
        </w:rPr>
        <w:t xml:space="preserve"> </w:t>
      </w:r>
      <w:r>
        <w:rPr>
          <w:spacing w:val="1"/>
          <w:sz w:val="24"/>
          <w:szCs w:val="24"/>
        </w:rPr>
        <w:t>9</w:t>
      </w:r>
      <w:r>
        <w:rPr>
          <w:spacing w:val="-40"/>
          <w:sz w:val="24"/>
          <w:szCs w:val="24"/>
        </w:rPr>
        <w:t xml:space="preserve"> </w:t>
      </w:r>
      <w:r>
        <w:rPr>
          <w:spacing w:val="1"/>
          <w:sz w:val="24"/>
          <w:szCs w:val="24"/>
        </w:rPr>
        <w:t>号）和《关于印发节能产品政府采购品目清单的通知》（财库〔2019〕19</w:t>
      </w:r>
      <w:r>
        <w:rPr>
          <w:spacing w:val="-42"/>
          <w:sz w:val="24"/>
          <w:szCs w:val="24"/>
        </w:rPr>
        <w:t xml:space="preserve"> </w:t>
      </w:r>
      <w:r>
        <w:rPr>
          <w:spacing w:val="1"/>
          <w:sz w:val="24"/>
          <w:szCs w:val="24"/>
        </w:rPr>
        <w:t>号）的</w:t>
      </w:r>
      <w:r>
        <w:rPr>
          <w:sz w:val="24"/>
          <w:szCs w:val="24"/>
        </w:rPr>
        <w:t xml:space="preserve">  </w:t>
      </w:r>
      <w:r>
        <w:rPr>
          <w:spacing w:val="1"/>
          <w:sz w:val="24"/>
          <w:szCs w:val="24"/>
        </w:rPr>
        <w:t>规定，采购需求中的产品属于节能产品政府采购品目清单内标注“★</w:t>
      </w:r>
      <w:r>
        <w:rPr>
          <w:spacing w:val="-79"/>
          <w:sz w:val="24"/>
          <w:szCs w:val="24"/>
        </w:rPr>
        <w:t xml:space="preserve"> </w:t>
      </w:r>
      <w:r>
        <w:rPr>
          <w:spacing w:val="1"/>
          <w:sz w:val="24"/>
          <w:szCs w:val="24"/>
        </w:rPr>
        <w:t>”的，供应商</w:t>
      </w:r>
      <w:r>
        <w:rPr>
          <w:sz w:val="24"/>
          <w:szCs w:val="24"/>
        </w:rPr>
        <w:t xml:space="preserve">  </w:t>
      </w:r>
      <w:r>
        <w:rPr>
          <w:spacing w:val="-1"/>
          <w:sz w:val="24"/>
          <w:szCs w:val="24"/>
        </w:rPr>
        <w:t>必须在响应文件中提供所磋商产品的节能产品认证证书复印件（加盖供应商公章</w:t>
      </w:r>
      <w:r>
        <w:rPr>
          <w:spacing w:val="10"/>
          <w:sz w:val="24"/>
          <w:szCs w:val="24"/>
        </w:rPr>
        <w:t>），</w:t>
      </w:r>
      <w:r>
        <w:rPr>
          <w:spacing w:val="1"/>
          <w:sz w:val="24"/>
          <w:szCs w:val="24"/>
        </w:rPr>
        <w:t xml:space="preserve"> </w:t>
      </w:r>
      <w:r>
        <w:rPr>
          <w:spacing w:val="5"/>
          <w:sz w:val="24"/>
          <w:szCs w:val="24"/>
        </w:rPr>
        <w:t>否则响应文件作无效处理。如本项目包含的</w:t>
      </w:r>
      <w:r>
        <w:rPr>
          <w:spacing w:val="4"/>
          <w:sz w:val="24"/>
          <w:szCs w:val="24"/>
        </w:rPr>
        <w:t>配套货物属于品目清单内非标注“★</w:t>
      </w:r>
      <w:r>
        <w:rPr>
          <w:spacing w:val="-86"/>
          <w:sz w:val="24"/>
          <w:szCs w:val="24"/>
        </w:rPr>
        <w:t xml:space="preserve"> </w:t>
      </w:r>
      <w:r>
        <w:rPr>
          <w:spacing w:val="4"/>
          <w:sz w:val="24"/>
          <w:szCs w:val="24"/>
        </w:rPr>
        <w:t>”</w:t>
      </w:r>
      <w:r>
        <w:rPr>
          <w:sz w:val="24"/>
          <w:szCs w:val="24"/>
        </w:rPr>
        <w:t xml:space="preserve"> 的产品时，应优先采购，具体详见“第四章 评审程</w:t>
      </w:r>
      <w:r>
        <w:rPr>
          <w:spacing w:val="-1"/>
          <w:sz w:val="24"/>
          <w:szCs w:val="24"/>
        </w:rPr>
        <w:t>序和评定成交的标准</w:t>
      </w:r>
      <w:r>
        <w:rPr>
          <w:spacing w:val="-88"/>
          <w:sz w:val="24"/>
          <w:szCs w:val="24"/>
        </w:rPr>
        <w:t xml:space="preserve"> </w:t>
      </w:r>
      <w:r>
        <w:rPr>
          <w:spacing w:val="-1"/>
          <w:sz w:val="24"/>
          <w:szCs w:val="24"/>
        </w:rPr>
        <w:t>”。</w:t>
      </w:r>
    </w:p>
    <w:p>
      <w:pPr>
        <w:pStyle w:val="3"/>
        <w:spacing w:before="136" w:line="325" w:lineRule="auto"/>
        <w:ind w:left="428" w:right="394" w:firstLine="447"/>
        <w:rPr>
          <w:sz w:val="24"/>
          <w:szCs w:val="24"/>
        </w:rPr>
      </w:pPr>
      <w:r>
        <w:rPr>
          <w:b/>
          <w:bCs/>
          <w:spacing w:val="-2"/>
          <w:sz w:val="24"/>
          <w:szCs w:val="24"/>
        </w:rPr>
        <w:t>2.“实质性要求</w:t>
      </w:r>
      <w:r>
        <w:rPr>
          <w:spacing w:val="-83"/>
          <w:sz w:val="24"/>
          <w:szCs w:val="24"/>
        </w:rPr>
        <w:t xml:space="preserve"> </w:t>
      </w:r>
      <w:r>
        <w:rPr>
          <w:b/>
          <w:bCs/>
          <w:spacing w:val="-2"/>
          <w:sz w:val="24"/>
          <w:szCs w:val="24"/>
        </w:rPr>
        <w:t>”是指采购需求中带“▲</w:t>
      </w:r>
      <w:r>
        <w:rPr>
          <w:spacing w:val="-86"/>
          <w:sz w:val="24"/>
          <w:szCs w:val="24"/>
        </w:rPr>
        <w:t xml:space="preserve"> </w:t>
      </w:r>
      <w:r>
        <w:rPr>
          <w:b/>
          <w:bCs/>
          <w:spacing w:val="-2"/>
          <w:sz w:val="24"/>
          <w:szCs w:val="24"/>
        </w:rPr>
        <w:t>”的条款或者不能负偏离</w:t>
      </w:r>
      <w:r>
        <w:rPr>
          <w:b/>
          <w:bCs/>
          <w:spacing w:val="-3"/>
          <w:sz w:val="24"/>
          <w:szCs w:val="24"/>
        </w:rPr>
        <w:t>的条款或者</w:t>
      </w:r>
      <w:r>
        <w:rPr>
          <w:sz w:val="24"/>
          <w:szCs w:val="24"/>
        </w:rPr>
        <w:t xml:space="preserve"> </w:t>
      </w:r>
      <w:r>
        <w:rPr>
          <w:b/>
          <w:bCs/>
          <w:spacing w:val="-4"/>
          <w:sz w:val="24"/>
          <w:szCs w:val="24"/>
        </w:rPr>
        <w:t>已经指明不满足按响应文件作无效处理的条款。</w:t>
      </w:r>
    </w:p>
    <w:p>
      <w:pPr>
        <w:spacing w:before="31"/>
      </w:pPr>
    </w:p>
    <w:tbl>
      <w:tblPr>
        <w:tblStyle w:val="7"/>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545"/>
        <w:gridCol w:w="1630"/>
        <w:gridCol w:w="717"/>
        <w:gridCol w:w="600"/>
        <w:gridCol w:w="3098"/>
        <w:gridCol w:w="1299"/>
        <w:gridCol w:w="10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510" w:type="dxa"/>
            <w:gridSpan w:val="8"/>
            <w:vAlign w:val="top"/>
          </w:tcPr>
          <w:p>
            <w:pPr>
              <w:pStyle w:val="8"/>
              <w:spacing w:before="83" w:line="224" w:lineRule="auto"/>
              <w:ind w:left="3638"/>
              <w:rPr>
                <w:sz w:val="31"/>
                <w:szCs w:val="31"/>
              </w:rPr>
            </w:pPr>
            <w:r>
              <w:rPr>
                <w:b/>
                <w:bCs/>
                <w:spacing w:val="6"/>
                <w:sz w:val="31"/>
                <w:szCs w:val="31"/>
              </w:rPr>
              <w:t>采购需求一览表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549" w:type="dxa"/>
            <w:vMerge w:val="restart"/>
            <w:tcBorders>
              <w:bottom w:val="nil"/>
            </w:tcBorders>
            <w:textDirection w:val="tbRlV"/>
            <w:vAlign w:val="top"/>
          </w:tcPr>
          <w:p>
            <w:pPr>
              <w:pStyle w:val="8"/>
              <w:spacing w:before="150" w:line="209" w:lineRule="auto"/>
              <w:ind w:left="663"/>
              <w:rPr>
                <w:sz w:val="24"/>
                <w:szCs w:val="24"/>
              </w:rPr>
            </w:pPr>
            <w:r>
              <w:rPr>
                <w:spacing w:val="20"/>
                <w:w w:val="118"/>
                <w:sz w:val="24"/>
                <w:szCs w:val="24"/>
              </w:rPr>
              <w:t>采购清单及技术参数</w:t>
            </w:r>
          </w:p>
        </w:tc>
        <w:tc>
          <w:tcPr>
            <w:tcW w:w="545" w:type="dxa"/>
            <w:vAlign w:val="top"/>
          </w:tcPr>
          <w:p>
            <w:pPr>
              <w:spacing w:line="288" w:lineRule="auto"/>
              <w:rPr>
                <w:rFonts w:ascii="Arial"/>
                <w:sz w:val="21"/>
              </w:rPr>
            </w:pPr>
          </w:p>
          <w:p>
            <w:pPr>
              <w:spacing w:line="288" w:lineRule="auto"/>
              <w:rPr>
                <w:rFonts w:ascii="Arial"/>
                <w:sz w:val="21"/>
              </w:rPr>
            </w:pPr>
          </w:p>
          <w:p>
            <w:pPr>
              <w:pStyle w:val="8"/>
              <w:spacing w:before="78" w:line="221" w:lineRule="auto"/>
              <w:ind w:left="36"/>
              <w:rPr>
                <w:sz w:val="24"/>
                <w:szCs w:val="24"/>
              </w:rPr>
            </w:pPr>
            <w:r>
              <w:rPr>
                <w:spacing w:val="-5"/>
                <w:sz w:val="24"/>
                <w:szCs w:val="24"/>
              </w:rPr>
              <w:t>序号</w:t>
            </w:r>
          </w:p>
        </w:tc>
        <w:tc>
          <w:tcPr>
            <w:tcW w:w="1630" w:type="dxa"/>
            <w:vAlign w:val="top"/>
          </w:tcPr>
          <w:p>
            <w:pPr>
              <w:spacing w:line="421" w:lineRule="auto"/>
              <w:rPr>
                <w:rFonts w:ascii="Arial"/>
                <w:sz w:val="21"/>
              </w:rPr>
            </w:pPr>
          </w:p>
          <w:p>
            <w:pPr>
              <w:pStyle w:val="8"/>
              <w:spacing w:before="78" w:line="219" w:lineRule="auto"/>
              <w:ind w:left="218"/>
              <w:rPr>
                <w:sz w:val="24"/>
                <w:szCs w:val="24"/>
              </w:rPr>
            </w:pPr>
            <w:r>
              <w:rPr>
                <w:spacing w:val="-2"/>
                <w:sz w:val="24"/>
                <w:szCs w:val="24"/>
              </w:rPr>
              <w:t>采购项目名</w:t>
            </w:r>
          </w:p>
          <w:p>
            <w:pPr>
              <w:pStyle w:val="8"/>
              <w:spacing w:before="26" w:line="221" w:lineRule="auto"/>
              <w:ind w:left="698"/>
              <w:rPr>
                <w:sz w:val="24"/>
                <w:szCs w:val="24"/>
              </w:rPr>
            </w:pPr>
            <w:r>
              <w:rPr>
                <w:sz w:val="24"/>
                <w:szCs w:val="24"/>
              </w:rPr>
              <w:t>称</w:t>
            </w:r>
          </w:p>
        </w:tc>
        <w:tc>
          <w:tcPr>
            <w:tcW w:w="717" w:type="dxa"/>
            <w:vAlign w:val="top"/>
          </w:tcPr>
          <w:p>
            <w:pPr>
              <w:spacing w:line="288" w:lineRule="auto"/>
              <w:rPr>
                <w:rFonts w:ascii="Arial"/>
                <w:sz w:val="21"/>
              </w:rPr>
            </w:pPr>
          </w:p>
          <w:p>
            <w:pPr>
              <w:spacing w:line="288" w:lineRule="auto"/>
              <w:rPr>
                <w:rFonts w:ascii="Arial"/>
                <w:sz w:val="21"/>
              </w:rPr>
            </w:pPr>
          </w:p>
          <w:p>
            <w:pPr>
              <w:pStyle w:val="8"/>
              <w:spacing w:before="78" w:line="220" w:lineRule="auto"/>
              <w:ind w:left="125"/>
              <w:rPr>
                <w:sz w:val="24"/>
                <w:szCs w:val="24"/>
              </w:rPr>
            </w:pPr>
            <w:r>
              <w:rPr>
                <w:spacing w:val="-6"/>
                <w:sz w:val="24"/>
                <w:szCs w:val="24"/>
              </w:rPr>
              <w:t>单位</w:t>
            </w:r>
          </w:p>
        </w:tc>
        <w:tc>
          <w:tcPr>
            <w:tcW w:w="600" w:type="dxa"/>
            <w:textDirection w:val="tbRlV"/>
            <w:vAlign w:val="top"/>
          </w:tcPr>
          <w:p>
            <w:pPr>
              <w:pStyle w:val="8"/>
              <w:spacing w:before="177" w:line="208" w:lineRule="auto"/>
              <w:ind w:left="502"/>
              <w:rPr>
                <w:sz w:val="24"/>
                <w:szCs w:val="24"/>
              </w:rPr>
            </w:pPr>
            <w:r>
              <w:rPr>
                <w:spacing w:val="34"/>
                <w:sz w:val="24"/>
                <w:szCs w:val="24"/>
              </w:rPr>
              <w:t>数量</w:t>
            </w:r>
          </w:p>
        </w:tc>
        <w:tc>
          <w:tcPr>
            <w:tcW w:w="3098" w:type="dxa"/>
            <w:vAlign w:val="top"/>
          </w:tcPr>
          <w:p>
            <w:pPr>
              <w:spacing w:line="288" w:lineRule="auto"/>
              <w:rPr>
                <w:rFonts w:ascii="Arial"/>
                <w:sz w:val="21"/>
              </w:rPr>
            </w:pPr>
          </w:p>
          <w:p>
            <w:pPr>
              <w:spacing w:line="288" w:lineRule="auto"/>
              <w:rPr>
                <w:rFonts w:ascii="Arial"/>
                <w:sz w:val="21"/>
              </w:rPr>
            </w:pPr>
          </w:p>
          <w:p>
            <w:pPr>
              <w:pStyle w:val="8"/>
              <w:spacing w:before="78" w:line="219" w:lineRule="auto"/>
              <w:ind w:left="1076"/>
              <w:rPr>
                <w:sz w:val="24"/>
                <w:szCs w:val="24"/>
              </w:rPr>
            </w:pPr>
            <w:r>
              <w:rPr>
                <w:spacing w:val="-3"/>
                <w:sz w:val="24"/>
                <w:szCs w:val="24"/>
              </w:rPr>
              <w:t>采购内容</w:t>
            </w:r>
          </w:p>
        </w:tc>
        <w:tc>
          <w:tcPr>
            <w:tcW w:w="1299" w:type="dxa"/>
            <w:vAlign w:val="top"/>
          </w:tcPr>
          <w:p>
            <w:pPr>
              <w:spacing w:line="420" w:lineRule="auto"/>
              <w:rPr>
                <w:rFonts w:ascii="Arial"/>
                <w:sz w:val="21"/>
              </w:rPr>
            </w:pPr>
          </w:p>
          <w:p>
            <w:pPr>
              <w:pStyle w:val="8"/>
              <w:spacing w:before="78" w:line="241" w:lineRule="auto"/>
              <w:ind w:left="115" w:right="9" w:firstLine="64"/>
              <w:rPr>
                <w:sz w:val="24"/>
                <w:szCs w:val="24"/>
              </w:rPr>
            </w:pPr>
            <w:r>
              <w:rPr>
                <w:spacing w:val="-4"/>
                <w:sz w:val="24"/>
                <w:szCs w:val="24"/>
              </w:rPr>
              <w:t>分项预算</w:t>
            </w:r>
            <w:r>
              <w:rPr>
                <w:spacing w:val="1"/>
                <w:sz w:val="24"/>
                <w:szCs w:val="24"/>
              </w:rPr>
              <w:t xml:space="preserve">  </w:t>
            </w:r>
            <w:r>
              <w:rPr>
                <w:spacing w:val="-7"/>
                <w:sz w:val="24"/>
                <w:szCs w:val="24"/>
              </w:rPr>
              <w:t>合计（元）</w:t>
            </w:r>
          </w:p>
        </w:tc>
        <w:tc>
          <w:tcPr>
            <w:tcW w:w="1072" w:type="dxa"/>
            <w:vAlign w:val="top"/>
          </w:tcPr>
          <w:p>
            <w:pPr>
              <w:pStyle w:val="8"/>
              <w:spacing w:before="36" w:line="220" w:lineRule="auto"/>
              <w:ind w:left="206"/>
              <w:rPr>
                <w:sz w:val="24"/>
                <w:szCs w:val="24"/>
              </w:rPr>
            </w:pPr>
            <w:r>
              <w:rPr>
                <w:spacing w:val="-11"/>
                <w:sz w:val="24"/>
                <w:szCs w:val="24"/>
              </w:rPr>
              <w:t>中小企</w:t>
            </w:r>
          </w:p>
          <w:p>
            <w:pPr>
              <w:pStyle w:val="8"/>
              <w:spacing w:before="23" w:line="220" w:lineRule="auto"/>
              <w:ind w:left="183"/>
              <w:rPr>
                <w:sz w:val="24"/>
                <w:szCs w:val="24"/>
              </w:rPr>
            </w:pPr>
            <w:r>
              <w:rPr>
                <w:spacing w:val="-3"/>
                <w:sz w:val="24"/>
                <w:szCs w:val="24"/>
              </w:rPr>
              <w:t>业划分</w:t>
            </w:r>
          </w:p>
          <w:p>
            <w:pPr>
              <w:pStyle w:val="8"/>
              <w:spacing w:before="26" w:line="220" w:lineRule="auto"/>
              <w:ind w:left="184"/>
              <w:rPr>
                <w:sz w:val="24"/>
                <w:szCs w:val="24"/>
              </w:rPr>
            </w:pPr>
            <w:r>
              <w:rPr>
                <w:spacing w:val="-4"/>
                <w:sz w:val="24"/>
                <w:szCs w:val="24"/>
              </w:rPr>
              <w:t>标准所</w:t>
            </w:r>
          </w:p>
          <w:p>
            <w:pPr>
              <w:pStyle w:val="8"/>
              <w:spacing w:before="24" w:line="223" w:lineRule="auto"/>
              <w:ind w:left="305" w:right="172" w:hanging="120"/>
              <w:rPr>
                <w:sz w:val="24"/>
                <w:szCs w:val="24"/>
              </w:rPr>
            </w:pPr>
            <w:r>
              <w:rPr>
                <w:spacing w:val="-4"/>
                <w:sz w:val="24"/>
                <w:szCs w:val="24"/>
              </w:rPr>
              <w:t>属行业</w:t>
            </w:r>
            <w:r>
              <w:rPr>
                <w:sz w:val="24"/>
                <w:szCs w:val="24"/>
              </w:rPr>
              <w:t xml:space="preserve"> </w:t>
            </w:r>
            <w:r>
              <w:rPr>
                <w:spacing w:val="-7"/>
                <w:sz w:val="24"/>
                <w:szCs w:val="24"/>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549" w:type="dxa"/>
            <w:vMerge w:val="continue"/>
            <w:tcBorders>
              <w:top w:val="nil"/>
            </w:tcBorders>
            <w:textDirection w:val="tbRlV"/>
            <w:vAlign w:val="top"/>
          </w:tcPr>
          <w:p>
            <w:pPr>
              <w:rPr>
                <w:rFonts w:ascii="Arial"/>
                <w:sz w:val="21"/>
              </w:rPr>
            </w:pPr>
          </w:p>
        </w:tc>
        <w:tc>
          <w:tcPr>
            <w:tcW w:w="54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41" w:lineRule="auto"/>
              <w:ind w:left="235"/>
              <w:rPr>
                <w:sz w:val="24"/>
                <w:szCs w:val="24"/>
              </w:rPr>
            </w:pPr>
            <w:r>
              <w:rPr>
                <w:sz w:val="24"/>
                <w:szCs w:val="24"/>
              </w:rPr>
              <w:t>1</w:t>
            </w:r>
          </w:p>
        </w:tc>
        <w:tc>
          <w:tcPr>
            <w:tcW w:w="1630" w:type="dxa"/>
            <w:vAlign w:val="top"/>
          </w:tcPr>
          <w:p>
            <w:pPr>
              <w:spacing w:line="269" w:lineRule="auto"/>
              <w:rPr>
                <w:rFonts w:ascii="Arial"/>
                <w:sz w:val="21"/>
              </w:rPr>
            </w:pPr>
          </w:p>
          <w:p>
            <w:pPr>
              <w:pStyle w:val="8"/>
              <w:spacing w:line="219" w:lineRule="auto"/>
              <w:ind w:left="218"/>
              <w:rPr>
                <w:sz w:val="24"/>
                <w:szCs w:val="24"/>
              </w:rPr>
            </w:pPr>
            <w:r>
              <w:rPr>
                <w:rFonts w:hint="eastAsia" w:ascii="宋体" w:hAnsi="宋体" w:eastAsia="宋体" w:cs="宋体"/>
                <w:spacing w:val="-1"/>
                <w:sz w:val="24"/>
                <w:szCs w:val="24"/>
                <w:lang w:eastAsia="zh-CN"/>
              </w:rPr>
              <w:t>南宁市第三十四中学田径场改建工程</w:t>
            </w:r>
          </w:p>
        </w:tc>
        <w:tc>
          <w:tcPr>
            <w:tcW w:w="717"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20" w:lineRule="auto"/>
              <w:ind w:left="247"/>
              <w:rPr>
                <w:sz w:val="24"/>
                <w:szCs w:val="24"/>
              </w:rPr>
            </w:pPr>
            <w:r>
              <w:rPr>
                <w:sz w:val="24"/>
                <w:szCs w:val="24"/>
              </w:rPr>
              <w:t>项</w:t>
            </w:r>
          </w:p>
        </w:tc>
        <w:tc>
          <w:tcPr>
            <w:tcW w:w="60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41" w:lineRule="auto"/>
              <w:ind w:left="264"/>
              <w:rPr>
                <w:sz w:val="24"/>
                <w:szCs w:val="24"/>
              </w:rPr>
            </w:pPr>
            <w:r>
              <w:rPr>
                <w:sz w:val="24"/>
                <w:szCs w:val="24"/>
              </w:rPr>
              <w:t>1</w:t>
            </w:r>
          </w:p>
        </w:tc>
        <w:tc>
          <w:tcPr>
            <w:tcW w:w="3098" w:type="dxa"/>
            <w:vAlign w:val="top"/>
          </w:tcPr>
          <w:p>
            <w:pPr>
              <w:pStyle w:val="8"/>
              <w:spacing w:line="219" w:lineRule="auto"/>
              <w:ind w:left="218"/>
              <w:rPr>
                <w:rFonts w:hint="eastAsia" w:ascii="宋体" w:hAnsi="宋体" w:eastAsia="宋体" w:cs="宋体"/>
                <w:spacing w:val="-1"/>
                <w:sz w:val="24"/>
                <w:szCs w:val="24"/>
                <w:lang w:eastAsia="zh-CN"/>
              </w:rPr>
            </w:pPr>
            <w:r>
              <w:rPr>
                <w:rFonts w:hint="eastAsia"/>
                <w:spacing w:val="-2"/>
                <w:sz w:val="24"/>
                <w:szCs w:val="24"/>
                <w:lang w:eastAsia="zh-CN"/>
              </w:rPr>
              <w:t>1.铲除原塑胶面层4114.82平方米，2.破损人造草皮拆除3398.19平方米，3.水沟拆除重建297.45米，4.新建人工草皮3884.49平方米，5.塑胶跑道面层4114.82平方米。</w:t>
            </w:r>
            <w:r>
              <w:rPr>
                <w:rFonts w:hint="eastAsia" w:ascii="宋体" w:hAnsi="宋体" w:eastAsia="宋体" w:cs="宋体"/>
                <w:spacing w:val="-1"/>
                <w:sz w:val="24"/>
                <w:szCs w:val="24"/>
                <w:lang w:eastAsia="zh-CN"/>
              </w:rPr>
              <w:t>具体内</w:t>
            </w:r>
          </w:p>
          <w:p>
            <w:pPr>
              <w:pStyle w:val="8"/>
              <w:spacing w:before="28" w:line="219" w:lineRule="auto"/>
              <w:ind w:left="119"/>
              <w:rPr>
                <w:sz w:val="24"/>
                <w:szCs w:val="24"/>
              </w:rPr>
            </w:pPr>
            <w:r>
              <w:rPr>
                <w:spacing w:val="-2"/>
                <w:sz w:val="24"/>
                <w:szCs w:val="24"/>
              </w:rPr>
              <w:t>容详见施工图纸及工程量清</w:t>
            </w:r>
          </w:p>
          <w:p>
            <w:pPr>
              <w:pStyle w:val="8"/>
              <w:spacing w:before="26" w:line="205" w:lineRule="auto"/>
              <w:ind w:left="1318"/>
              <w:rPr>
                <w:sz w:val="24"/>
                <w:szCs w:val="24"/>
              </w:rPr>
            </w:pPr>
            <w:r>
              <w:rPr>
                <w:spacing w:val="-6"/>
                <w:sz w:val="24"/>
                <w:szCs w:val="24"/>
              </w:rPr>
              <w:t>单。</w:t>
            </w:r>
          </w:p>
        </w:tc>
        <w:tc>
          <w:tcPr>
            <w:tcW w:w="129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8"/>
              <w:spacing w:line="239" w:lineRule="auto"/>
              <w:rPr>
                <w:rFonts w:hint="default" w:eastAsia="宋体"/>
                <w:sz w:val="24"/>
                <w:szCs w:val="24"/>
                <w:lang w:val="en-US" w:eastAsia="zh-CN"/>
              </w:rPr>
            </w:pPr>
            <w:r>
              <w:rPr>
                <w:rFonts w:hint="eastAsia"/>
                <w:spacing w:val="-4"/>
                <w:sz w:val="24"/>
                <w:szCs w:val="24"/>
                <w:lang w:val="en-US" w:eastAsia="zh-CN"/>
              </w:rPr>
              <w:t>1498017.84</w:t>
            </w:r>
          </w:p>
        </w:tc>
        <w:tc>
          <w:tcPr>
            <w:tcW w:w="1072"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20" w:lineRule="auto"/>
              <w:ind w:left="186"/>
              <w:rPr>
                <w:sz w:val="24"/>
                <w:szCs w:val="24"/>
              </w:rPr>
            </w:pPr>
            <w:r>
              <w:rPr>
                <w:spacing w:val="-5"/>
                <w:sz w:val="24"/>
                <w:szCs w:val="24"/>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49" w:type="dxa"/>
            <w:textDirection w:val="tbRlV"/>
            <w:vAlign w:val="top"/>
          </w:tcPr>
          <w:p>
            <w:pPr>
              <w:pStyle w:val="8"/>
              <w:spacing w:before="151" w:line="206" w:lineRule="auto"/>
              <w:ind w:left="40"/>
              <w:rPr>
                <w:sz w:val="24"/>
                <w:szCs w:val="24"/>
              </w:rPr>
            </w:pPr>
            <w:r>
              <w:rPr>
                <w:spacing w:val="47"/>
                <w:sz w:val="24"/>
                <w:szCs w:val="24"/>
              </w:rPr>
              <w:t>商务条</w:t>
            </w:r>
          </w:p>
        </w:tc>
        <w:tc>
          <w:tcPr>
            <w:tcW w:w="8961" w:type="dxa"/>
            <w:gridSpan w:val="7"/>
            <w:vAlign w:val="top"/>
          </w:tcPr>
          <w:p>
            <w:pPr>
              <w:pStyle w:val="8"/>
              <w:spacing w:before="39" w:line="219" w:lineRule="auto"/>
              <w:ind w:left="600"/>
              <w:rPr>
                <w:sz w:val="24"/>
                <w:szCs w:val="24"/>
              </w:rPr>
            </w:pPr>
            <w:r>
              <w:rPr>
                <w:spacing w:val="-6"/>
                <w:sz w:val="24"/>
                <w:szCs w:val="24"/>
              </w:rPr>
              <w:t>▲一、合同签订期：</w:t>
            </w:r>
            <w:r>
              <w:rPr>
                <w:spacing w:val="-58"/>
                <w:sz w:val="24"/>
                <w:szCs w:val="24"/>
              </w:rPr>
              <w:t xml:space="preserve"> </w:t>
            </w:r>
            <w:r>
              <w:rPr>
                <w:spacing w:val="-6"/>
                <w:sz w:val="24"/>
                <w:szCs w:val="24"/>
              </w:rPr>
              <w:t>自成交通知书发出之日起</w:t>
            </w:r>
            <w:r>
              <w:rPr>
                <w:spacing w:val="-48"/>
                <w:sz w:val="24"/>
                <w:szCs w:val="24"/>
                <w:highlight w:val="none"/>
              </w:rPr>
              <w:t xml:space="preserve"> </w:t>
            </w:r>
            <w:r>
              <w:rPr>
                <w:spacing w:val="-6"/>
                <w:sz w:val="24"/>
                <w:szCs w:val="24"/>
                <w:highlight w:val="none"/>
                <w:u w:val="single" w:color="auto"/>
              </w:rPr>
              <w:t>25</w:t>
            </w:r>
            <w:r>
              <w:rPr>
                <w:spacing w:val="-60"/>
                <w:sz w:val="24"/>
                <w:szCs w:val="24"/>
                <w:highlight w:val="none"/>
                <w:u w:val="single" w:color="auto"/>
              </w:rPr>
              <w:t xml:space="preserve"> </w:t>
            </w:r>
            <w:r>
              <w:rPr>
                <w:spacing w:val="-69"/>
                <w:sz w:val="24"/>
                <w:szCs w:val="24"/>
                <w:highlight w:val="none"/>
              </w:rPr>
              <w:t xml:space="preserve"> </w:t>
            </w:r>
            <w:r>
              <w:rPr>
                <w:spacing w:val="-6"/>
                <w:sz w:val="24"/>
                <w:szCs w:val="24"/>
              </w:rPr>
              <w:t>日内</w:t>
            </w:r>
          </w:p>
          <w:p>
            <w:pPr>
              <w:pStyle w:val="8"/>
              <w:spacing w:before="181" w:line="220" w:lineRule="auto"/>
              <w:ind w:left="600"/>
              <w:rPr>
                <w:sz w:val="24"/>
                <w:szCs w:val="24"/>
              </w:rPr>
            </w:pPr>
            <w:r>
              <w:rPr>
                <w:spacing w:val="-7"/>
                <w:sz w:val="24"/>
                <w:szCs w:val="24"/>
              </w:rPr>
              <w:t>▲二、工期：</w:t>
            </w:r>
            <w:r>
              <w:rPr>
                <w:rFonts w:hint="eastAsia"/>
                <w:spacing w:val="-7"/>
                <w:sz w:val="24"/>
                <w:szCs w:val="24"/>
                <w:highlight w:val="none"/>
                <w:lang w:val="en-US" w:eastAsia="zh-CN"/>
              </w:rPr>
              <w:t>50</w:t>
            </w:r>
            <w:r>
              <w:rPr>
                <w:spacing w:val="-7"/>
                <w:sz w:val="24"/>
                <w:szCs w:val="24"/>
              </w:rPr>
              <w:t>日历天</w:t>
            </w:r>
          </w:p>
        </w:tc>
      </w:tr>
    </w:tbl>
    <w:p>
      <w:pPr>
        <w:spacing w:line="103" w:lineRule="exact"/>
        <w:rPr>
          <w:rFonts w:ascii="Arial"/>
          <w:sz w:val="8"/>
        </w:rPr>
      </w:pPr>
    </w:p>
    <w:p>
      <w:pPr>
        <w:spacing w:line="103" w:lineRule="exact"/>
        <w:rPr>
          <w:rFonts w:ascii="Arial" w:hAnsi="Arial" w:eastAsia="Arial" w:cs="Arial"/>
          <w:sz w:val="8"/>
          <w:szCs w:val="8"/>
        </w:rPr>
        <w:sectPr>
          <w:headerReference r:id="rId17" w:type="default"/>
          <w:footerReference r:id="rId18" w:type="default"/>
          <w:pgSz w:w="11910" w:h="16840"/>
          <w:pgMar w:top="1035" w:right="1107" w:bottom="884" w:left="1287" w:header="697" w:footer="720" w:gutter="0"/>
          <w:cols w:space="720" w:num="1"/>
        </w:sectPr>
      </w:pPr>
    </w:p>
    <w:p>
      <w:pPr>
        <w:spacing w:before="1"/>
      </w:pPr>
    </w:p>
    <w:p/>
    <w:tbl>
      <w:tblPr>
        <w:tblStyle w:val="7"/>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8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3" w:hRule="atLeast"/>
        </w:trPr>
        <w:tc>
          <w:tcPr>
            <w:tcW w:w="549" w:type="dxa"/>
            <w:vAlign w:val="top"/>
          </w:tcPr>
          <w:p>
            <w:pPr>
              <w:pStyle w:val="8"/>
              <w:spacing w:before="40" w:line="221" w:lineRule="auto"/>
              <w:ind w:left="162"/>
              <w:rPr>
                <w:sz w:val="24"/>
                <w:szCs w:val="24"/>
              </w:rPr>
            </w:pPr>
            <w:r>
              <w:rPr>
                <w:sz w:val="24"/>
                <w:szCs w:val="24"/>
              </w:rPr>
              <w:t>款</w:t>
            </w:r>
          </w:p>
        </w:tc>
        <w:tc>
          <w:tcPr>
            <w:tcW w:w="8961" w:type="dxa"/>
            <w:vAlign w:val="top"/>
          </w:tcPr>
          <w:p>
            <w:pPr>
              <w:pStyle w:val="8"/>
              <w:spacing w:before="40" w:line="219" w:lineRule="auto"/>
              <w:ind w:left="592"/>
              <w:rPr>
                <w:sz w:val="24"/>
                <w:szCs w:val="24"/>
              </w:rPr>
            </w:pPr>
            <w:r>
              <w:rPr>
                <w:spacing w:val="-1"/>
                <w:sz w:val="24"/>
                <w:szCs w:val="24"/>
              </w:rPr>
              <w:t>三、提交成果地点：采购人指定地点。</w:t>
            </w:r>
          </w:p>
          <w:p>
            <w:pPr>
              <w:pStyle w:val="8"/>
              <w:spacing w:before="181" w:line="219" w:lineRule="auto"/>
              <w:ind w:left="600"/>
              <w:rPr>
                <w:sz w:val="24"/>
                <w:szCs w:val="24"/>
              </w:rPr>
            </w:pPr>
            <w:r>
              <w:rPr>
                <w:spacing w:val="-1"/>
                <w:sz w:val="24"/>
                <w:szCs w:val="24"/>
              </w:rPr>
              <w:t>▲四、质量验收标准、规范：达到国家施工验收规范合格标准。</w:t>
            </w:r>
          </w:p>
          <w:p>
            <w:pPr>
              <w:pStyle w:val="8"/>
              <w:spacing w:before="182" w:line="289" w:lineRule="auto"/>
              <w:ind w:left="115" w:right="107" w:firstLine="485"/>
              <w:rPr>
                <w:sz w:val="24"/>
                <w:szCs w:val="24"/>
              </w:rPr>
            </w:pPr>
            <w:r>
              <w:rPr>
                <w:b/>
                <w:bCs/>
                <w:spacing w:val="-1"/>
                <w:sz w:val="24"/>
                <w:szCs w:val="24"/>
              </w:rPr>
              <w:t>▲</w:t>
            </w:r>
            <w:r>
              <w:rPr>
                <w:spacing w:val="-1"/>
                <w:sz w:val="24"/>
                <w:szCs w:val="24"/>
              </w:rPr>
              <w:t xml:space="preserve"> 五、工程质量保修期要求：本项目的质量保修期为保修期的起算日至通过完</w:t>
            </w:r>
            <w:r>
              <w:rPr>
                <w:sz w:val="24"/>
                <w:szCs w:val="24"/>
              </w:rPr>
              <w:t xml:space="preserve"> </w:t>
            </w:r>
            <w:r>
              <w:rPr>
                <w:spacing w:val="-2"/>
                <w:sz w:val="24"/>
                <w:szCs w:val="24"/>
              </w:rPr>
              <w:t>工验收后一年。</w:t>
            </w:r>
          </w:p>
          <w:p>
            <w:pPr>
              <w:pStyle w:val="8"/>
              <w:spacing w:before="182" w:line="220" w:lineRule="auto"/>
              <w:ind w:left="600"/>
              <w:rPr>
                <w:sz w:val="24"/>
                <w:szCs w:val="24"/>
              </w:rPr>
            </w:pPr>
            <w:r>
              <w:rPr>
                <w:spacing w:val="-3"/>
                <w:sz w:val="24"/>
                <w:szCs w:val="24"/>
              </w:rPr>
              <w:t>▲六、其他要求：</w:t>
            </w:r>
          </w:p>
          <w:p>
            <w:pPr>
              <w:pStyle w:val="8"/>
              <w:spacing w:before="180" w:line="219" w:lineRule="auto"/>
              <w:ind w:left="609"/>
              <w:rPr>
                <w:sz w:val="24"/>
                <w:szCs w:val="24"/>
              </w:rPr>
            </w:pPr>
            <w:r>
              <w:rPr>
                <w:spacing w:val="-4"/>
                <w:sz w:val="24"/>
                <w:szCs w:val="24"/>
              </w:rPr>
              <w:t>1、付款方式：</w:t>
            </w:r>
          </w:p>
          <w:p>
            <w:pPr>
              <w:pStyle w:val="8"/>
              <w:spacing w:before="182" w:line="290" w:lineRule="auto"/>
              <w:ind w:left="771" w:right="107" w:hanging="240"/>
              <w:rPr>
                <w:sz w:val="24"/>
                <w:szCs w:val="24"/>
              </w:rPr>
            </w:pPr>
            <w:r>
              <w:rPr>
                <w:spacing w:val="-2"/>
                <w:sz w:val="24"/>
                <w:szCs w:val="24"/>
              </w:rPr>
              <w:t>①本项目预付款支付比例为合同价款扣除建安劳</w:t>
            </w:r>
            <w:r>
              <w:rPr>
                <w:spacing w:val="-3"/>
                <w:sz w:val="24"/>
                <w:szCs w:val="24"/>
              </w:rPr>
              <w:t>保费、发包人材料价款、暂估专</w:t>
            </w:r>
            <w:r>
              <w:rPr>
                <w:sz w:val="24"/>
                <w:szCs w:val="24"/>
              </w:rPr>
              <w:t xml:space="preserve"> </w:t>
            </w:r>
            <w:r>
              <w:rPr>
                <w:spacing w:val="-2"/>
                <w:sz w:val="24"/>
                <w:szCs w:val="24"/>
              </w:rPr>
              <w:t>业工程、暂列金额后的</w:t>
            </w:r>
            <w:r>
              <w:rPr>
                <w:spacing w:val="-42"/>
                <w:sz w:val="24"/>
                <w:szCs w:val="24"/>
                <w:highlight w:val="none"/>
              </w:rPr>
              <w:t xml:space="preserve"> </w:t>
            </w:r>
            <w:r>
              <w:rPr>
                <w:spacing w:val="-2"/>
                <w:sz w:val="24"/>
                <w:szCs w:val="24"/>
                <w:highlight w:val="none"/>
              </w:rPr>
              <w:t>30%。</w:t>
            </w:r>
          </w:p>
          <w:p>
            <w:pPr>
              <w:pStyle w:val="8"/>
              <w:spacing w:before="180" w:line="324" w:lineRule="auto"/>
              <w:ind w:left="114" w:right="107" w:firstLine="476"/>
              <w:rPr>
                <w:sz w:val="24"/>
                <w:szCs w:val="24"/>
              </w:rPr>
            </w:pPr>
            <w:r>
              <w:rPr>
                <w:spacing w:val="-1"/>
                <w:sz w:val="24"/>
                <w:szCs w:val="24"/>
              </w:rPr>
              <w:t>②工程款原则上按月支付，工程进度款支付限额为已完成工程量的</w:t>
            </w:r>
            <w:r>
              <w:rPr>
                <w:spacing w:val="-1"/>
                <w:sz w:val="24"/>
                <w:szCs w:val="24"/>
                <w:highlight w:val="none"/>
              </w:rPr>
              <w:t>80%</w:t>
            </w:r>
            <w:r>
              <w:rPr>
                <w:spacing w:val="-1"/>
                <w:sz w:val="24"/>
                <w:szCs w:val="24"/>
              </w:rPr>
              <w:t>，工程变</w:t>
            </w:r>
            <w:r>
              <w:rPr>
                <w:spacing w:val="13"/>
                <w:sz w:val="24"/>
                <w:szCs w:val="24"/>
              </w:rPr>
              <w:t xml:space="preserve"> </w:t>
            </w:r>
            <w:r>
              <w:rPr>
                <w:spacing w:val="2"/>
                <w:sz w:val="24"/>
                <w:szCs w:val="24"/>
              </w:rPr>
              <w:t>更部分进度款支付限额为已完成工程量的</w:t>
            </w:r>
            <w:r>
              <w:rPr>
                <w:rFonts w:hint="eastAsia"/>
                <w:spacing w:val="2"/>
                <w:sz w:val="24"/>
                <w:szCs w:val="24"/>
                <w:highlight w:val="none"/>
                <w:lang w:val="en-US" w:eastAsia="zh-CN"/>
              </w:rPr>
              <w:t>7</w:t>
            </w:r>
            <w:r>
              <w:rPr>
                <w:spacing w:val="2"/>
                <w:sz w:val="24"/>
                <w:szCs w:val="24"/>
                <w:highlight w:val="none"/>
              </w:rPr>
              <w:t>0%</w:t>
            </w:r>
            <w:r>
              <w:rPr>
                <w:spacing w:val="2"/>
                <w:sz w:val="24"/>
                <w:szCs w:val="24"/>
              </w:rPr>
              <w:t>。工程完工验收达到质量要求，结算</w:t>
            </w:r>
            <w:r>
              <w:rPr>
                <w:spacing w:val="17"/>
                <w:sz w:val="24"/>
                <w:szCs w:val="24"/>
              </w:rPr>
              <w:t xml:space="preserve"> </w:t>
            </w:r>
            <w:r>
              <w:rPr>
                <w:spacing w:val="2"/>
                <w:sz w:val="24"/>
                <w:szCs w:val="24"/>
              </w:rPr>
              <w:t>经业主及合同约定工程款支付至结算总价的</w:t>
            </w:r>
            <w:r>
              <w:rPr>
                <w:spacing w:val="-45"/>
                <w:sz w:val="24"/>
                <w:szCs w:val="24"/>
              </w:rPr>
              <w:t xml:space="preserve"> </w:t>
            </w:r>
            <w:r>
              <w:rPr>
                <w:spacing w:val="2"/>
                <w:sz w:val="24"/>
                <w:szCs w:val="24"/>
              </w:rPr>
              <w:t>97%。</w:t>
            </w:r>
            <w:r>
              <w:rPr>
                <w:spacing w:val="1"/>
                <w:sz w:val="24"/>
                <w:szCs w:val="24"/>
              </w:rPr>
              <w:t>发包人按工程价款结算总额的</w:t>
            </w:r>
            <w:r>
              <w:rPr>
                <w:spacing w:val="-43"/>
                <w:sz w:val="24"/>
                <w:szCs w:val="24"/>
              </w:rPr>
              <w:t xml:space="preserve"> </w:t>
            </w:r>
            <w:r>
              <w:rPr>
                <w:spacing w:val="1"/>
                <w:sz w:val="24"/>
                <w:szCs w:val="24"/>
              </w:rPr>
              <w:t>3%</w:t>
            </w:r>
            <w:r>
              <w:rPr>
                <w:sz w:val="24"/>
                <w:szCs w:val="24"/>
              </w:rPr>
              <w:t xml:space="preserve"> </w:t>
            </w:r>
            <w:r>
              <w:rPr>
                <w:spacing w:val="-2"/>
                <w:sz w:val="24"/>
                <w:szCs w:val="24"/>
              </w:rPr>
              <w:t>（最高不超过</w:t>
            </w:r>
            <w:r>
              <w:rPr>
                <w:spacing w:val="-35"/>
                <w:sz w:val="24"/>
                <w:szCs w:val="24"/>
              </w:rPr>
              <w:t xml:space="preserve"> </w:t>
            </w:r>
            <w:r>
              <w:rPr>
                <w:spacing w:val="-2"/>
                <w:sz w:val="24"/>
                <w:szCs w:val="24"/>
              </w:rPr>
              <w:t>3%）预留工程质量保证金。</w:t>
            </w:r>
          </w:p>
          <w:p>
            <w:pPr>
              <w:pStyle w:val="8"/>
              <w:spacing w:before="182" w:line="219" w:lineRule="auto"/>
              <w:ind w:left="595"/>
              <w:rPr>
                <w:sz w:val="24"/>
                <w:szCs w:val="24"/>
              </w:rPr>
            </w:pPr>
            <w:r>
              <w:rPr>
                <w:spacing w:val="-2"/>
                <w:sz w:val="24"/>
                <w:szCs w:val="24"/>
              </w:rPr>
              <w:t>2、信誉要求：</w:t>
            </w:r>
          </w:p>
          <w:p>
            <w:pPr>
              <w:pStyle w:val="8"/>
              <w:spacing w:before="185" w:line="219" w:lineRule="auto"/>
              <w:ind w:left="603"/>
              <w:rPr>
                <w:sz w:val="24"/>
                <w:szCs w:val="24"/>
              </w:rPr>
            </w:pPr>
            <w:r>
              <w:rPr>
                <w:spacing w:val="-1"/>
                <w:sz w:val="24"/>
                <w:szCs w:val="24"/>
              </w:rPr>
              <w:t>（1）最近三年内不得有骗取成交或重大安全事故、重大工程质量问题。</w:t>
            </w:r>
          </w:p>
          <w:p>
            <w:pPr>
              <w:pStyle w:val="8"/>
              <w:spacing w:before="182" w:line="336" w:lineRule="auto"/>
              <w:ind w:left="111" w:right="107" w:firstLine="492"/>
              <w:rPr>
                <w:sz w:val="24"/>
                <w:szCs w:val="24"/>
              </w:rPr>
            </w:pPr>
            <w:r>
              <w:rPr>
                <w:spacing w:val="2"/>
                <w:sz w:val="24"/>
                <w:szCs w:val="24"/>
              </w:rPr>
              <w:t>（2）在最近三年（开标之日前三年）内不得有下列行为：①被《信 用中国》</w:t>
            </w:r>
            <w:r>
              <w:rPr>
                <w:spacing w:val="4"/>
                <w:sz w:val="24"/>
                <w:szCs w:val="24"/>
              </w:rPr>
              <w:t xml:space="preserve"> </w:t>
            </w:r>
            <w:r>
              <w:rPr>
                <w:spacing w:val="-7"/>
                <w:sz w:val="24"/>
                <w:szCs w:val="24"/>
              </w:rPr>
              <w:t>（</w:t>
            </w:r>
            <w:r>
              <w:rPr>
                <w:spacing w:val="-37"/>
                <w:sz w:val="24"/>
                <w:szCs w:val="24"/>
              </w:rPr>
              <w:t xml:space="preserve"> </w:t>
            </w:r>
            <w:r>
              <w:fldChar w:fldCharType="begin"/>
            </w:r>
            <w:r>
              <w:instrText xml:space="preserve"> HYPERLINK "http：" </w:instrText>
            </w:r>
            <w:r>
              <w:fldChar w:fldCharType="separate"/>
            </w:r>
            <w:r>
              <w:rPr>
                <w:spacing w:val="-7"/>
                <w:sz w:val="24"/>
                <w:szCs w:val="24"/>
              </w:rPr>
              <w:t>http</w:t>
            </w:r>
            <w:r>
              <w:rPr>
                <w:spacing w:val="-30"/>
                <w:sz w:val="24"/>
                <w:szCs w:val="24"/>
              </w:rPr>
              <w:t xml:space="preserve"> </w:t>
            </w:r>
            <w:r>
              <w:rPr>
                <w:spacing w:val="-7"/>
                <w:sz w:val="24"/>
                <w:szCs w:val="24"/>
              </w:rPr>
              <w:t>：</w:t>
            </w:r>
            <w:r>
              <w:rPr>
                <w:spacing w:val="-7"/>
                <w:sz w:val="24"/>
                <w:szCs w:val="24"/>
              </w:rPr>
              <w:fldChar w:fldCharType="end"/>
            </w:r>
            <w:r>
              <w:rPr>
                <w:spacing w:val="-45"/>
                <w:sz w:val="24"/>
                <w:szCs w:val="24"/>
              </w:rPr>
              <w:t xml:space="preserve"> </w:t>
            </w:r>
            <w:r>
              <w:rPr>
                <w:spacing w:val="-7"/>
                <w:sz w:val="24"/>
                <w:szCs w:val="24"/>
              </w:rPr>
              <w:t>\\</w:t>
            </w:r>
            <w:r>
              <w:fldChar w:fldCharType="begin"/>
            </w:r>
            <w:r>
              <w:instrText xml:space="preserve"> HYPERLINK "https://www.creditchina.gov.cn" </w:instrText>
            </w:r>
            <w:r>
              <w:fldChar w:fldCharType="separate"/>
            </w:r>
            <w:r>
              <w:rPr>
                <w:spacing w:val="-7"/>
                <w:sz w:val="24"/>
                <w:szCs w:val="24"/>
              </w:rPr>
              <w:t>www.creditchina.gov.cn</w:t>
            </w:r>
            <w:r>
              <w:rPr>
                <w:spacing w:val="-7"/>
                <w:sz w:val="24"/>
                <w:szCs w:val="24"/>
              </w:rPr>
              <w:fldChar w:fldCharType="end"/>
            </w:r>
            <w:r>
              <w:rPr>
                <w:spacing w:val="-25"/>
                <w:sz w:val="24"/>
                <w:szCs w:val="24"/>
              </w:rPr>
              <w:t xml:space="preserve"> </w:t>
            </w:r>
            <w:r>
              <w:rPr>
                <w:spacing w:val="-7"/>
                <w:sz w:val="24"/>
                <w:szCs w:val="24"/>
              </w:rPr>
              <w:t>）</w:t>
            </w:r>
            <w:r>
              <w:rPr>
                <w:spacing w:val="-48"/>
                <w:sz w:val="24"/>
                <w:szCs w:val="24"/>
              </w:rPr>
              <w:t xml:space="preserve"> </w:t>
            </w:r>
            <w:r>
              <w:rPr>
                <w:spacing w:val="-7"/>
                <w:sz w:val="24"/>
                <w:szCs w:val="24"/>
              </w:rPr>
              <w:t>或</w:t>
            </w:r>
            <w:r>
              <w:rPr>
                <w:spacing w:val="-63"/>
                <w:sz w:val="24"/>
                <w:szCs w:val="24"/>
              </w:rPr>
              <w:t xml:space="preserve"> </w:t>
            </w:r>
            <w:r>
              <w:rPr>
                <w:spacing w:val="-7"/>
                <w:sz w:val="24"/>
                <w:szCs w:val="24"/>
              </w:rPr>
              <w:t>《</w:t>
            </w:r>
            <w:r>
              <w:rPr>
                <w:spacing w:val="-27"/>
                <w:sz w:val="24"/>
                <w:szCs w:val="24"/>
              </w:rPr>
              <w:t xml:space="preserve"> </w:t>
            </w:r>
            <w:r>
              <w:rPr>
                <w:spacing w:val="-7"/>
                <w:sz w:val="24"/>
                <w:szCs w:val="24"/>
              </w:rPr>
              <w:t>信</w:t>
            </w:r>
            <w:r>
              <w:rPr>
                <w:spacing w:val="-48"/>
                <w:sz w:val="24"/>
                <w:szCs w:val="24"/>
              </w:rPr>
              <w:t xml:space="preserve"> </w:t>
            </w:r>
            <w:r>
              <w:rPr>
                <w:spacing w:val="-7"/>
                <w:sz w:val="24"/>
                <w:szCs w:val="24"/>
              </w:rPr>
              <w:t>用</w:t>
            </w:r>
            <w:r>
              <w:rPr>
                <w:spacing w:val="-31"/>
                <w:sz w:val="24"/>
                <w:szCs w:val="24"/>
              </w:rPr>
              <w:t xml:space="preserve"> </w:t>
            </w:r>
            <w:r>
              <w:rPr>
                <w:spacing w:val="-7"/>
                <w:sz w:val="24"/>
                <w:szCs w:val="24"/>
              </w:rPr>
              <w:t>中</w:t>
            </w:r>
            <w:r>
              <w:rPr>
                <w:spacing w:val="-27"/>
                <w:sz w:val="24"/>
                <w:szCs w:val="24"/>
              </w:rPr>
              <w:t xml:space="preserve"> </w:t>
            </w:r>
            <w:r>
              <w:rPr>
                <w:spacing w:val="-7"/>
                <w:sz w:val="24"/>
                <w:szCs w:val="24"/>
              </w:rPr>
              <w:t>国</w:t>
            </w:r>
            <w:r>
              <w:rPr>
                <w:spacing w:val="-60"/>
                <w:sz w:val="24"/>
                <w:szCs w:val="24"/>
              </w:rPr>
              <w:t xml:space="preserve"> </w:t>
            </w:r>
            <w:r>
              <w:rPr>
                <w:spacing w:val="-7"/>
                <w:sz w:val="24"/>
                <w:szCs w:val="24"/>
              </w:rPr>
              <w:t>（广</w:t>
            </w:r>
            <w:r>
              <w:rPr>
                <w:spacing w:val="-45"/>
                <w:sz w:val="24"/>
                <w:szCs w:val="24"/>
              </w:rPr>
              <w:t xml:space="preserve"> </w:t>
            </w:r>
            <w:r>
              <w:rPr>
                <w:spacing w:val="-7"/>
                <w:sz w:val="24"/>
                <w:szCs w:val="24"/>
              </w:rPr>
              <w:t>西</w:t>
            </w:r>
            <w:r>
              <w:rPr>
                <w:spacing w:val="-25"/>
                <w:sz w:val="24"/>
                <w:szCs w:val="24"/>
              </w:rPr>
              <w:t xml:space="preserve"> </w:t>
            </w:r>
            <w:r>
              <w:rPr>
                <w:spacing w:val="-7"/>
                <w:sz w:val="24"/>
                <w:szCs w:val="24"/>
              </w:rPr>
              <w:t>）</w:t>
            </w:r>
            <w:r>
              <w:rPr>
                <w:spacing w:val="-40"/>
                <w:sz w:val="24"/>
                <w:szCs w:val="24"/>
              </w:rPr>
              <w:t xml:space="preserve"> </w:t>
            </w:r>
            <w:r>
              <w:rPr>
                <w:spacing w:val="-7"/>
                <w:sz w:val="24"/>
                <w:szCs w:val="24"/>
              </w:rPr>
              <w:t>》</w:t>
            </w:r>
            <w:r>
              <w:rPr>
                <w:spacing w:val="-60"/>
                <w:sz w:val="24"/>
                <w:szCs w:val="24"/>
              </w:rPr>
              <w:t xml:space="preserve"> </w:t>
            </w:r>
            <w:r>
              <w:rPr>
                <w:spacing w:val="-7"/>
                <w:sz w:val="24"/>
                <w:szCs w:val="24"/>
              </w:rPr>
              <w:t xml:space="preserve">（ </w:t>
            </w:r>
            <w:r>
              <w:fldChar w:fldCharType="begin"/>
            </w:r>
            <w:r>
              <w:instrText xml:space="preserve"> HYPERLINK "http：" </w:instrText>
            </w:r>
            <w:r>
              <w:fldChar w:fldCharType="separate"/>
            </w:r>
            <w:r>
              <w:rPr>
                <w:spacing w:val="-7"/>
                <w:sz w:val="24"/>
                <w:szCs w:val="24"/>
              </w:rPr>
              <w:t>http</w:t>
            </w:r>
            <w:r>
              <w:rPr>
                <w:spacing w:val="-30"/>
                <w:sz w:val="24"/>
                <w:szCs w:val="24"/>
              </w:rPr>
              <w:t xml:space="preserve"> </w:t>
            </w:r>
            <w:r>
              <w:rPr>
                <w:spacing w:val="-7"/>
                <w:sz w:val="24"/>
                <w:szCs w:val="24"/>
              </w:rPr>
              <w:t>：</w:t>
            </w:r>
            <w:r>
              <w:rPr>
                <w:spacing w:val="-7"/>
                <w:sz w:val="24"/>
                <w:szCs w:val="24"/>
              </w:rPr>
              <w:fldChar w:fldCharType="end"/>
            </w:r>
            <w:r>
              <w:rPr>
                <w:sz w:val="24"/>
                <w:szCs w:val="24"/>
              </w:rPr>
              <w:t xml:space="preserve"> \\</w:t>
            </w:r>
            <w:r>
              <w:fldChar w:fldCharType="begin"/>
            </w:r>
            <w:r>
              <w:instrText xml:space="preserve"> HYPERLINK "https://www.gxcredit.gov.cn" </w:instrText>
            </w:r>
            <w:r>
              <w:fldChar w:fldCharType="separate"/>
            </w:r>
            <w:r>
              <w:rPr>
                <w:sz w:val="24"/>
                <w:szCs w:val="24"/>
              </w:rPr>
              <w:t>www.gxcredit.gov.cn</w:t>
            </w:r>
            <w:r>
              <w:rPr>
                <w:sz w:val="24"/>
                <w:szCs w:val="24"/>
              </w:rPr>
              <w:fldChar w:fldCharType="end"/>
            </w:r>
            <w:r>
              <w:rPr>
                <w:sz w:val="24"/>
                <w:szCs w:val="24"/>
              </w:rPr>
              <w:t>）列</w:t>
            </w:r>
            <w:r>
              <w:rPr>
                <w:spacing w:val="-1"/>
                <w:sz w:val="24"/>
                <w:szCs w:val="24"/>
              </w:rPr>
              <w:t>为受惩名单，包括失信被执行人、企业经营异常、重大</w:t>
            </w:r>
            <w:r>
              <w:rPr>
                <w:sz w:val="24"/>
                <w:szCs w:val="24"/>
              </w:rPr>
              <w:t xml:space="preserve"> </w:t>
            </w:r>
            <w:r>
              <w:rPr>
                <w:spacing w:val="3"/>
                <w:sz w:val="24"/>
                <w:szCs w:val="24"/>
              </w:rPr>
              <w:t>税收违法案件当事 人、政府采购严重违法 失信</w:t>
            </w:r>
            <w:r>
              <w:rPr>
                <w:spacing w:val="2"/>
                <w:sz w:val="24"/>
                <w:szCs w:val="24"/>
              </w:rPr>
              <w:t>；②被国家企业信用信息公示系统</w:t>
            </w:r>
            <w:r>
              <w:rPr>
                <w:sz w:val="24"/>
                <w:szCs w:val="24"/>
              </w:rPr>
              <w:t xml:space="preserve"> </w:t>
            </w:r>
            <w:r>
              <w:rPr>
                <w:spacing w:val="-1"/>
                <w:sz w:val="24"/>
                <w:szCs w:val="24"/>
              </w:rPr>
              <w:t>中列入严 重违法失信企业名单；③投标人、法定代表人、项目经理有犯罪、行贿记</w:t>
            </w:r>
            <w:r>
              <w:rPr>
                <w:spacing w:val="13"/>
                <w:sz w:val="24"/>
                <w:szCs w:val="24"/>
              </w:rPr>
              <w:t xml:space="preserve"> </w:t>
            </w:r>
            <w:r>
              <w:rPr>
                <w:spacing w:val="-5"/>
                <w:sz w:val="24"/>
                <w:szCs w:val="24"/>
              </w:rPr>
              <w:t>录；</w:t>
            </w:r>
          </w:p>
          <w:p>
            <w:pPr>
              <w:pStyle w:val="8"/>
              <w:spacing w:before="178" w:line="312" w:lineRule="auto"/>
              <w:ind w:left="112" w:right="107" w:firstLine="491"/>
              <w:rPr>
                <w:sz w:val="24"/>
                <w:szCs w:val="24"/>
              </w:rPr>
            </w:pPr>
            <w:r>
              <w:rPr>
                <w:spacing w:val="-1"/>
                <w:sz w:val="24"/>
                <w:szCs w:val="24"/>
              </w:rPr>
              <w:t>（3）近三年内不得被依法暂停或者取消投标资格；不得被有关主管部门责</w:t>
            </w:r>
            <w:r>
              <w:rPr>
                <w:spacing w:val="-2"/>
                <w:sz w:val="24"/>
                <w:szCs w:val="24"/>
              </w:rPr>
              <w:t>令停</w:t>
            </w:r>
            <w:r>
              <w:rPr>
                <w:sz w:val="24"/>
                <w:szCs w:val="24"/>
              </w:rPr>
              <w:t xml:space="preserve"> </w:t>
            </w:r>
            <w:r>
              <w:rPr>
                <w:spacing w:val="3"/>
                <w:sz w:val="24"/>
                <w:szCs w:val="24"/>
              </w:rPr>
              <w:t>产停业、暂扣或者吊销许可证、暂扣或者吊销执照</w:t>
            </w:r>
            <w:r>
              <w:rPr>
                <w:spacing w:val="2"/>
                <w:sz w:val="24"/>
                <w:szCs w:val="24"/>
              </w:rPr>
              <w:t>；不得处于进入清算程序，或被</w:t>
            </w:r>
            <w:r>
              <w:rPr>
                <w:sz w:val="24"/>
                <w:szCs w:val="24"/>
              </w:rPr>
              <w:t xml:space="preserve"> </w:t>
            </w:r>
            <w:r>
              <w:rPr>
                <w:spacing w:val="-1"/>
                <w:sz w:val="24"/>
                <w:szCs w:val="24"/>
              </w:rPr>
              <w:t>宣告破产，或其他丧失履约能力的情形。</w:t>
            </w:r>
          </w:p>
          <w:p>
            <w:pPr>
              <w:pStyle w:val="8"/>
              <w:spacing w:before="186" w:line="312" w:lineRule="auto"/>
              <w:ind w:left="115" w:right="107" w:firstLine="481"/>
              <w:rPr>
                <w:sz w:val="24"/>
                <w:szCs w:val="24"/>
              </w:rPr>
            </w:pPr>
            <w:r>
              <w:rPr>
                <w:spacing w:val="-2"/>
                <w:sz w:val="24"/>
                <w:szCs w:val="24"/>
              </w:rPr>
              <w:t>3、人员要求</w:t>
            </w:r>
            <w:r>
              <w:rPr>
                <w:spacing w:val="40"/>
                <w:sz w:val="24"/>
                <w:szCs w:val="24"/>
              </w:rPr>
              <w:t xml:space="preserve"> </w:t>
            </w:r>
            <w:r>
              <w:rPr>
                <w:spacing w:val="-2"/>
                <w:sz w:val="24"/>
                <w:szCs w:val="24"/>
              </w:rPr>
              <w:t>：拟投入本工程的项目经理、 技术负责人、质量员、安全员、施</w:t>
            </w:r>
            <w:r>
              <w:rPr>
                <w:sz w:val="24"/>
                <w:szCs w:val="24"/>
              </w:rPr>
              <w:t xml:space="preserve"> </w:t>
            </w:r>
            <w:r>
              <w:rPr>
                <w:spacing w:val="3"/>
                <w:sz w:val="24"/>
                <w:szCs w:val="24"/>
              </w:rPr>
              <w:t>工员、材料员必须是本单位的在岗人员，并持</w:t>
            </w:r>
            <w:r>
              <w:rPr>
                <w:spacing w:val="2"/>
                <w:sz w:val="24"/>
                <w:szCs w:val="24"/>
              </w:rPr>
              <w:t>有相应有效的执业资格证书或岗位证</w:t>
            </w:r>
            <w:r>
              <w:rPr>
                <w:sz w:val="24"/>
                <w:szCs w:val="24"/>
              </w:rPr>
              <w:t xml:space="preserve"> </w:t>
            </w:r>
            <w:r>
              <w:rPr>
                <w:spacing w:val="-1"/>
                <w:sz w:val="24"/>
                <w:szCs w:val="24"/>
              </w:rPr>
              <w:t>书，对相关人员的具体条件要求如下：</w:t>
            </w:r>
          </w:p>
          <w:p>
            <w:pPr>
              <w:pStyle w:val="8"/>
              <w:spacing w:before="182" w:line="313" w:lineRule="auto"/>
              <w:ind w:left="115" w:right="107" w:firstLine="488"/>
              <w:rPr>
                <w:sz w:val="24"/>
                <w:szCs w:val="24"/>
              </w:rPr>
            </w:pPr>
            <w:r>
              <w:rPr>
                <w:spacing w:val="-1"/>
                <w:sz w:val="24"/>
                <w:szCs w:val="24"/>
              </w:rPr>
              <w:t>（1）项目经理：持有贰级或贰级以上建造师注册证书，专业是建筑工程类</w:t>
            </w:r>
            <w:r>
              <w:rPr>
                <w:spacing w:val="-2"/>
                <w:sz w:val="24"/>
                <w:szCs w:val="24"/>
              </w:rPr>
              <w:t>专业</w:t>
            </w:r>
            <w:r>
              <w:rPr>
                <w:sz w:val="24"/>
                <w:szCs w:val="24"/>
              </w:rPr>
              <w:t xml:space="preserve"> </w:t>
            </w:r>
            <w:r>
              <w:rPr>
                <w:spacing w:val="1"/>
                <w:sz w:val="24"/>
                <w:szCs w:val="24"/>
              </w:rPr>
              <w:t>（以建造师注册证书中“专业类别</w:t>
            </w:r>
            <w:r>
              <w:rPr>
                <w:spacing w:val="-84"/>
                <w:sz w:val="24"/>
                <w:szCs w:val="24"/>
              </w:rPr>
              <w:t xml:space="preserve"> </w:t>
            </w:r>
            <w:r>
              <w:rPr>
                <w:spacing w:val="1"/>
                <w:sz w:val="24"/>
                <w:szCs w:val="24"/>
              </w:rPr>
              <w:t>”栏所填写的专业为准</w:t>
            </w:r>
            <w:r>
              <w:rPr>
                <w:spacing w:val="11"/>
                <w:sz w:val="24"/>
                <w:szCs w:val="24"/>
              </w:rPr>
              <w:t>）；</w:t>
            </w:r>
            <w:r>
              <w:rPr>
                <w:spacing w:val="1"/>
                <w:sz w:val="24"/>
                <w:szCs w:val="24"/>
              </w:rPr>
              <w:t>持有省级或省级以上</w:t>
            </w:r>
            <w:r>
              <w:rPr>
                <w:sz w:val="24"/>
                <w:szCs w:val="24"/>
              </w:rPr>
              <w:t xml:space="preserve"> </w:t>
            </w:r>
            <w:r>
              <w:rPr>
                <w:spacing w:val="-1"/>
                <w:sz w:val="24"/>
                <w:szCs w:val="24"/>
              </w:rPr>
              <w:t>建设行政主管部门颁发的</w:t>
            </w:r>
            <w:r>
              <w:rPr>
                <w:spacing w:val="-56"/>
                <w:sz w:val="24"/>
                <w:szCs w:val="24"/>
              </w:rPr>
              <w:t xml:space="preserve"> </w:t>
            </w:r>
            <w:r>
              <w:rPr>
                <w:spacing w:val="-1"/>
                <w:sz w:val="24"/>
                <w:szCs w:val="24"/>
              </w:rPr>
              <w:t>B</w:t>
            </w:r>
            <w:r>
              <w:rPr>
                <w:spacing w:val="-51"/>
                <w:sz w:val="24"/>
                <w:szCs w:val="24"/>
              </w:rPr>
              <w:t xml:space="preserve"> </w:t>
            </w:r>
            <w:r>
              <w:rPr>
                <w:spacing w:val="-1"/>
                <w:sz w:val="24"/>
                <w:szCs w:val="24"/>
              </w:rPr>
              <w:t>类安全生产考核</w:t>
            </w:r>
            <w:r>
              <w:rPr>
                <w:spacing w:val="-2"/>
                <w:sz w:val="24"/>
                <w:szCs w:val="24"/>
              </w:rPr>
              <w:t>合格证。</w:t>
            </w:r>
          </w:p>
          <w:p>
            <w:pPr>
              <w:pStyle w:val="8"/>
              <w:spacing w:before="181" w:line="219" w:lineRule="auto"/>
              <w:ind w:left="596"/>
              <w:rPr>
                <w:sz w:val="24"/>
                <w:szCs w:val="24"/>
              </w:rPr>
            </w:pPr>
            <w:r>
              <w:rPr>
                <w:spacing w:val="3"/>
                <w:sz w:val="24"/>
                <w:szCs w:val="24"/>
              </w:rPr>
              <w:t>项目经理不得在任何在建工程中担任任何管理职务。符合以下条件之一的，界</w:t>
            </w:r>
          </w:p>
        </w:tc>
      </w:tr>
    </w:tbl>
    <w:p>
      <w:pPr>
        <w:rPr>
          <w:rFonts w:ascii="Arial"/>
          <w:sz w:val="21"/>
        </w:rPr>
      </w:pPr>
    </w:p>
    <w:p>
      <w:pPr>
        <w:rPr>
          <w:rFonts w:ascii="Arial" w:hAnsi="Arial" w:eastAsia="Arial" w:cs="Arial"/>
          <w:sz w:val="21"/>
          <w:szCs w:val="21"/>
        </w:rPr>
        <w:sectPr>
          <w:footerReference r:id="rId19" w:type="default"/>
          <w:pgSz w:w="11910" w:h="16840"/>
          <w:pgMar w:top="1035" w:right="1107" w:bottom="885" w:left="1287" w:header="697" w:footer="720" w:gutter="0"/>
          <w:cols w:space="720" w:num="1"/>
        </w:sectPr>
      </w:pPr>
    </w:p>
    <w:p>
      <w:pPr>
        <w:spacing w:before="1"/>
      </w:pPr>
    </w:p>
    <w:p/>
    <w:tbl>
      <w:tblPr>
        <w:tblStyle w:val="7"/>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8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1" w:hRule="atLeast"/>
        </w:trPr>
        <w:tc>
          <w:tcPr>
            <w:tcW w:w="549" w:type="dxa"/>
            <w:vAlign w:val="top"/>
          </w:tcPr>
          <w:p>
            <w:pPr>
              <w:rPr>
                <w:rFonts w:ascii="Arial"/>
                <w:sz w:val="21"/>
              </w:rPr>
            </w:pPr>
          </w:p>
        </w:tc>
        <w:tc>
          <w:tcPr>
            <w:tcW w:w="8961" w:type="dxa"/>
            <w:vAlign w:val="top"/>
          </w:tcPr>
          <w:p>
            <w:pPr>
              <w:pStyle w:val="8"/>
              <w:spacing w:before="41" w:line="220" w:lineRule="auto"/>
              <w:ind w:left="117"/>
              <w:rPr>
                <w:sz w:val="24"/>
                <w:szCs w:val="24"/>
              </w:rPr>
            </w:pPr>
            <w:r>
              <w:rPr>
                <w:spacing w:val="-2"/>
                <w:sz w:val="24"/>
                <w:szCs w:val="24"/>
              </w:rPr>
              <w:t>定为无在建工程：</w:t>
            </w:r>
          </w:p>
          <w:p>
            <w:pPr>
              <w:pStyle w:val="8"/>
              <w:spacing w:before="179" w:line="217" w:lineRule="auto"/>
              <w:ind w:left="591"/>
              <w:rPr>
                <w:sz w:val="24"/>
                <w:szCs w:val="24"/>
              </w:rPr>
            </w:pPr>
            <w:r>
              <w:rPr>
                <w:spacing w:val="-1"/>
                <w:sz w:val="24"/>
                <w:szCs w:val="24"/>
              </w:rPr>
              <w:t>①在建项目施工合同（包括签订的补充协议）工期已结束。</w:t>
            </w:r>
          </w:p>
          <w:p>
            <w:pPr>
              <w:pStyle w:val="8"/>
              <w:spacing w:before="186" w:line="288" w:lineRule="auto"/>
              <w:ind w:left="120" w:right="107" w:firstLine="469"/>
              <w:rPr>
                <w:sz w:val="24"/>
                <w:szCs w:val="24"/>
              </w:rPr>
            </w:pPr>
            <w:r>
              <w:rPr>
                <w:spacing w:val="3"/>
                <w:sz w:val="24"/>
                <w:szCs w:val="24"/>
              </w:rPr>
              <w:t>②项目通过合同完工验收（五方验收签字盖章）或竣工验收（六</w:t>
            </w:r>
            <w:r>
              <w:rPr>
                <w:spacing w:val="2"/>
                <w:sz w:val="24"/>
                <w:szCs w:val="24"/>
              </w:rPr>
              <w:t>方验收签字盖</w:t>
            </w:r>
            <w:r>
              <w:rPr>
                <w:sz w:val="24"/>
                <w:szCs w:val="24"/>
              </w:rPr>
              <w:t xml:space="preserve"> </w:t>
            </w:r>
            <w:r>
              <w:rPr>
                <w:spacing w:val="-6"/>
                <w:sz w:val="24"/>
                <w:szCs w:val="24"/>
              </w:rPr>
              <w:t>章）。</w:t>
            </w:r>
          </w:p>
          <w:p>
            <w:pPr>
              <w:pStyle w:val="8"/>
              <w:spacing w:before="184" w:line="217" w:lineRule="auto"/>
              <w:ind w:left="590"/>
              <w:rPr>
                <w:sz w:val="24"/>
                <w:szCs w:val="24"/>
              </w:rPr>
            </w:pPr>
            <w:r>
              <w:rPr>
                <w:sz w:val="24"/>
                <w:szCs w:val="24"/>
              </w:rPr>
              <w:t>③发包人原因造成停工的，工程项目已按建设管理</w:t>
            </w:r>
            <w:r>
              <w:rPr>
                <w:spacing w:val="-1"/>
                <w:sz w:val="24"/>
                <w:szCs w:val="24"/>
              </w:rPr>
              <w:t>程序办理停工手续。</w:t>
            </w:r>
          </w:p>
          <w:p>
            <w:pPr>
              <w:pStyle w:val="8"/>
              <w:spacing w:before="184" w:line="313" w:lineRule="auto"/>
              <w:ind w:left="111" w:right="107" w:firstLine="492"/>
              <w:rPr>
                <w:sz w:val="24"/>
                <w:szCs w:val="24"/>
              </w:rPr>
            </w:pPr>
            <w:r>
              <w:rPr>
                <w:spacing w:val="-8"/>
                <w:sz w:val="24"/>
                <w:szCs w:val="24"/>
              </w:rPr>
              <w:t>（2）技术负责人：具有中级或中级以上技术职称，且专业是建筑工程类专业（专</w:t>
            </w:r>
            <w:r>
              <w:rPr>
                <w:spacing w:val="11"/>
                <w:sz w:val="24"/>
                <w:szCs w:val="24"/>
              </w:rPr>
              <w:t xml:space="preserve"> </w:t>
            </w:r>
            <w:r>
              <w:rPr>
                <w:spacing w:val="3"/>
                <w:sz w:val="24"/>
                <w:szCs w:val="24"/>
              </w:rPr>
              <w:t>业以技术职称证书所填写专业为准，如技术职称证书</w:t>
            </w:r>
            <w:r>
              <w:rPr>
                <w:spacing w:val="2"/>
                <w:sz w:val="24"/>
                <w:szCs w:val="24"/>
              </w:rPr>
              <w:t>不填写专业的，则以毕业证书</w:t>
            </w:r>
            <w:r>
              <w:rPr>
                <w:sz w:val="24"/>
                <w:szCs w:val="24"/>
              </w:rPr>
              <w:t xml:space="preserve"> </w:t>
            </w:r>
            <w:r>
              <w:rPr>
                <w:spacing w:val="-2"/>
                <w:sz w:val="24"/>
                <w:szCs w:val="24"/>
              </w:rPr>
              <w:t>所填专业为准）。</w:t>
            </w:r>
          </w:p>
          <w:p>
            <w:pPr>
              <w:pStyle w:val="8"/>
              <w:spacing w:before="180" w:line="229" w:lineRule="auto"/>
              <w:ind w:left="113" w:right="107" w:firstLine="370"/>
              <w:rPr>
                <w:sz w:val="24"/>
                <w:szCs w:val="24"/>
              </w:rPr>
            </w:pPr>
            <w:r>
              <w:rPr>
                <w:spacing w:val="2"/>
                <w:sz w:val="24"/>
                <w:szCs w:val="24"/>
              </w:rPr>
              <w:t>（3）质量员、施工员、材料员：持有省级或省级以上建设行政主管部门颁发的</w:t>
            </w:r>
            <w:r>
              <w:rPr>
                <w:spacing w:val="13"/>
                <w:sz w:val="24"/>
                <w:szCs w:val="24"/>
              </w:rPr>
              <w:t xml:space="preserve"> </w:t>
            </w:r>
            <w:r>
              <w:rPr>
                <w:spacing w:val="-2"/>
                <w:sz w:val="24"/>
                <w:szCs w:val="24"/>
              </w:rPr>
              <w:t>有效岗位证书。</w:t>
            </w:r>
          </w:p>
          <w:p>
            <w:pPr>
              <w:pStyle w:val="8"/>
              <w:spacing w:before="26" w:line="289" w:lineRule="auto"/>
              <w:ind w:left="113" w:right="107" w:firstLine="370"/>
              <w:rPr>
                <w:sz w:val="24"/>
                <w:szCs w:val="24"/>
              </w:rPr>
            </w:pPr>
            <w:r>
              <w:rPr>
                <w:spacing w:val="4"/>
                <w:sz w:val="24"/>
                <w:szCs w:val="24"/>
              </w:rPr>
              <w:t>（4）安全员：持有省级或省级以上建设行政主管部门颁发</w:t>
            </w:r>
            <w:r>
              <w:rPr>
                <w:spacing w:val="3"/>
                <w:sz w:val="24"/>
                <w:szCs w:val="24"/>
              </w:rPr>
              <w:t>的C</w:t>
            </w:r>
            <w:r>
              <w:rPr>
                <w:spacing w:val="-48"/>
                <w:sz w:val="24"/>
                <w:szCs w:val="24"/>
              </w:rPr>
              <w:t xml:space="preserve"> </w:t>
            </w:r>
            <w:r>
              <w:rPr>
                <w:spacing w:val="3"/>
                <w:sz w:val="24"/>
                <w:szCs w:val="24"/>
              </w:rPr>
              <w:t>类安全生产考核</w:t>
            </w:r>
            <w:r>
              <w:rPr>
                <w:sz w:val="24"/>
                <w:szCs w:val="24"/>
              </w:rPr>
              <w:t xml:space="preserve"> </w:t>
            </w:r>
            <w:r>
              <w:rPr>
                <w:spacing w:val="-3"/>
                <w:sz w:val="24"/>
                <w:szCs w:val="24"/>
              </w:rPr>
              <w:t>合格证书。</w:t>
            </w:r>
          </w:p>
          <w:p>
            <w:pPr>
              <w:pStyle w:val="8"/>
              <w:spacing w:before="182" w:line="289" w:lineRule="auto"/>
              <w:ind w:left="121" w:right="107" w:firstLine="482"/>
              <w:rPr>
                <w:sz w:val="24"/>
                <w:szCs w:val="24"/>
              </w:rPr>
            </w:pPr>
            <w:r>
              <w:rPr>
                <w:spacing w:val="-1"/>
                <w:sz w:val="24"/>
                <w:szCs w:val="24"/>
              </w:rPr>
              <w:t>（5）拟投入本工程的项目经理、技术负责人、质量员、安全员、施工员、</w:t>
            </w:r>
            <w:r>
              <w:rPr>
                <w:spacing w:val="-2"/>
                <w:sz w:val="24"/>
                <w:szCs w:val="24"/>
              </w:rPr>
              <w:t>材料</w:t>
            </w:r>
            <w:r>
              <w:rPr>
                <w:sz w:val="24"/>
                <w:szCs w:val="24"/>
              </w:rPr>
              <w:t xml:space="preserve"> </w:t>
            </w:r>
            <w:r>
              <w:rPr>
                <w:spacing w:val="-3"/>
                <w:sz w:val="24"/>
                <w:szCs w:val="24"/>
              </w:rPr>
              <w:t>员必须提供</w:t>
            </w:r>
            <w:r>
              <w:rPr>
                <w:spacing w:val="-45"/>
                <w:sz w:val="24"/>
                <w:szCs w:val="24"/>
                <w:highlight w:val="none"/>
              </w:rPr>
              <w:t xml:space="preserve"> </w:t>
            </w:r>
            <w:r>
              <w:rPr>
                <w:spacing w:val="-3"/>
                <w:sz w:val="24"/>
                <w:szCs w:val="24"/>
                <w:highlight w:val="none"/>
              </w:rPr>
              <w:t>202</w:t>
            </w:r>
            <w:r>
              <w:rPr>
                <w:rFonts w:hint="eastAsia"/>
                <w:spacing w:val="-3"/>
                <w:sz w:val="24"/>
                <w:szCs w:val="24"/>
                <w:highlight w:val="none"/>
                <w:lang w:val="en-US" w:eastAsia="zh-CN"/>
              </w:rPr>
              <w:t>5</w:t>
            </w:r>
            <w:r>
              <w:rPr>
                <w:spacing w:val="-3"/>
                <w:sz w:val="24"/>
                <w:szCs w:val="24"/>
                <w:highlight w:val="none"/>
              </w:rPr>
              <w:t>年</w:t>
            </w:r>
            <w:r>
              <w:rPr>
                <w:rFonts w:hint="eastAsia"/>
                <w:spacing w:val="-3"/>
                <w:sz w:val="24"/>
                <w:szCs w:val="24"/>
                <w:highlight w:val="none"/>
                <w:lang w:val="en-US" w:eastAsia="zh-CN"/>
              </w:rPr>
              <w:t>5</w:t>
            </w:r>
            <w:r>
              <w:rPr>
                <w:spacing w:val="-44"/>
                <w:sz w:val="24"/>
                <w:szCs w:val="24"/>
                <w:highlight w:val="none"/>
              </w:rPr>
              <w:t xml:space="preserve"> </w:t>
            </w:r>
            <w:r>
              <w:rPr>
                <w:spacing w:val="-3"/>
                <w:sz w:val="24"/>
                <w:szCs w:val="24"/>
                <w:highlight w:val="none"/>
              </w:rPr>
              <w:t>月至</w:t>
            </w:r>
            <w:r>
              <w:rPr>
                <w:spacing w:val="-48"/>
                <w:sz w:val="24"/>
                <w:szCs w:val="24"/>
                <w:highlight w:val="none"/>
              </w:rPr>
              <w:t xml:space="preserve"> </w:t>
            </w:r>
            <w:r>
              <w:rPr>
                <w:spacing w:val="-3"/>
                <w:sz w:val="24"/>
                <w:szCs w:val="24"/>
                <w:highlight w:val="none"/>
              </w:rPr>
              <w:t>202</w:t>
            </w:r>
            <w:r>
              <w:rPr>
                <w:rFonts w:hint="eastAsia"/>
                <w:spacing w:val="-3"/>
                <w:sz w:val="24"/>
                <w:szCs w:val="24"/>
                <w:highlight w:val="none"/>
                <w:lang w:val="en-US" w:eastAsia="zh-CN"/>
              </w:rPr>
              <w:t>5</w:t>
            </w:r>
            <w:r>
              <w:rPr>
                <w:spacing w:val="-50"/>
                <w:sz w:val="24"/>
                <w:szCs w:val="24"/>
                <w:highlight w:val="none"/>
              </w:rPr>
              <w:t xml:space="preserve"> </w:t>
            </w:r>
            <w:r>
              <w:rPr>
                <w:spacing w:val="-3"/>
                <w:sz w:val="24"/>
                <w:szCs w:val="24"/>
                <w:highlight w:val="none"/>
              </w:rPr>
              <w:t>年</w:t>
            </w:r>
            <w:r>
              <w:rPr>
                <w:spacing w:val="-33"/>
                <w:sz w:val="24"/>
                <w:szCs w:val="24"/>
                <w:highlight w:val="none"/>
              </w:rPr>
              <w:t xml:space="preserve"> </w:t>
            </w:r>
            <w:r>
              <w:rPr>
                <w:rFonts w:hint="eastAsia"/>
                <w:spacing w:val="-3"/>
                <w:sz w:val="24"/>
                <w:szCs w:val="24"/>
                <w:highlight w:val="none"/>
                <w:lang w:val="en-US" w:eastAsia="zh-CN"/>
              </w:rPr>
              <w:t>7</w:t>
            </w:r>
            <w:r>
              <w:rPr>
                <w:spacing w:val="-3"/>
                <w:sz w:val="24"/>
                <w:szCs w:val="24"/>
                <w:highlight w:val="none"/>
              </w:rPr>
              <w:t>月任意</w:t>
            </w:r>
            <w:r>
              <w:rPr>
                <w:spacing w:val="-33"/>
                <w:sz w:val="24"/>
                <w:szCs w:val="24"/>
                <w:highlight w:val="none"/>
              </w:rPr>
              <w:t xml:space="preserve"> </w:t>
            </w:r>
            <w:r>
              <w:rPr>
                <w:spacing w:val="-3"/>
                <w:sz w:val="24"/>
                <w:szCs w:val="24"/>
                <w:highlight w:val="none"/>
              </w:rPr>
              <w:t>1</w:t>
            </w:r>
            <w:r>
              <w:rPr>
                <w:spacing w:val="-50"/>
                <w:sz w:val="24"/>
                <w:szCs w:val="24"/>
                <w:highlight w:val="none"/>
              </w:rPr>
              <w:t xml:space="preserve"> </w:t>
            </w:r>
            <w:r>
              <w:rPr>
                <w:spacing w:val="-3"/>
                <w:sz w:val="24"/>
                <w:szCs w:val="24"/>
                <w:highlight w:val="none"/>
              </w:rPr>
              <w:t>个月</w:t>
            </w:r>
            <w:r>
              <w:rPr>
                <w:spacing w:val="-3"/>
                <w:sz w:val="24"/>
                <w:szCs w:val="24"/>
              </w:rPr>
              <w:t>的参保缴费凭证。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549" w:type="dxa"/>
            <w:textDirection w:val="tbRlV"/>
            <w:vAlign w:val="top"/>
          </w:tcPr>
          <w:p>
            <w:pPr>
              <w:pStyle w:val="8"/>
              <w:spacing w:before="151" w:line="208" w:lineRule="auto"/>
              <w:ind w:left="582"/>
              <w:rPr>
                <w:sz w:val="24"/>
                <w:szCs w:val="24"/>
              </w:rPr>
            </w:pPr>
            <w:r>
              <w:rPr>
                <w:spacing w:val="-1"/>
                <w:sz w:val="24"/>
                <w:szCs w:val="24"/>
              </w:rPr>
              <w:t>其</w:t>
            </w:r>
            <w:r>
              <w:rPr>
                <w:spacing w:val="-46"/>
                <w:sz w:val="24"/>
                <w:szCs w:val="24"/>
              </w:rPr>
              <w:t xml:space="preserve"> </w:t>
            </w:r>
            <w:r>
              <w:rPr>
                <w:spacing w:val="-1"/>
                <w:sz w:val="24"/>
                <w:szCs w:val="24"/>
              </w:rPr>
              <w:t>他</w:t>
            </w:r>
            <w:r>
              <w:rPr>
                <w:spacing w:val="-48"/>
                <w:sz w:val="24"/>
                <w:szCs w:val="24"/>
              </w:rPr>
              <w:t xml:space="preserve"> </w:t>
            </w:r>
            <w:r>
              <w:rPr>
                <w:spacing w:val="-1"/>
                <w:sz w:val="24"/>
                <w:szCs w:val="24"/>
              </w:rPr>
              <w:t>说</w:t>
            </w:r>
            <w:r>
              <w:rPr>
                <w:spacing w:val="-50"/>
                <w:sz w:val="24"/>
                <w:szCs w:val="24"/>
              </w:rPr>
              <w:t xml:space="preserve"> </w:t>
            </w:r>
            <w:r>
              <w:rPr>
                <w:spacing w:val="-1"/>
                <w:sz w:val="24"/>
                <w:szCs w:val="24"/>
              </w:rPr>
              <w:t>明</w:t>
            </w:r>
          </w:p>
        </w:tc>
        <w:tc>
          <w:tcPr>
            <w:tcW w:w="8961" w:type="dxa"/>
            <w:vAlign w:val="top"/>
          </w:tcPr>
          <w:p>
            <w:pPr>
              <w:pStyle w:val="8"/>
              <w:spacing w:before="39" w:line="219" w:lineRule="auto"/>
              <w:ind w:left="536"/>
              <w:rPr>
                <w:sz w:val="24"/>
                <w:szCs w:val="24"/>
              </w:rPr>
            </w:pPr>
            <w:r>
              <w:rPr>
                <w:b/>
                <w:bCs/>
                <w:spacing w:val="-2"/>
                <w:sz w:val="24"/>
                <w:szCs w:val="24"/>
              </w:rPr>
              <w:t>一、与本项目有关的技术规范、文件等附件资料及</w:t>
            </w:r>
            <w:r>
              <w:rPr>
                <w:b/>
                <w:bCs/>
                <w:spacing w:val="-3"/>
                <w:sz w:val="24"/>
                <w:szCs w:val="24"/>
              </w:rPr>
              <w:t>其获取方式</w:t>
            </w:r>
          </w:p>
          <w:p>
            <w:pPr>
              <w:pStyle w:val="8"/>
              <w:spacing w:before="181" w:line="219" w:lineRule="auto"/>
              <w:ind w:left="602"/>
              <w:rPr>
                <w:sz w:val="24"/>
                <w:szCs w:val="24"/>
              </w:rPr>
            </w:pPr>
            <w:r>
              <w:rPr>
                <w:spacing w:val="-2"/>
                <w:sz w:val="24"/>
                <w:szCs w:val="24"/>
              </w:rPr>
              <w:t>资料名称：1、工程量清单，图纸等；</w:t>
            </w:r>
          </w:p>
          <w:p>
            <w:pPr>
              <w:pStyle w:val="8"/>
              <w:spacing w:before="183" w:line="348" w:lineRule="auto"/>
              <w:ind w:left="109" w:right="107" w:firstLine="486"/>
              <w:jc w:val="both"/>
              <w:rPr>
                <w:sz w:val="24"/>
                <w:szCs w:val="24"/>
              </w:rPr>
            </w:pPr>
            <w:r>
              <w:rPr>
                <w:spacing w:val="-15"/>
                <w:sz w:val="24"/>
                <w:szCs w:val="24"/>
              </w:rPr>
              <w:t>获 取</w:t>
            </w:r>
            <w:r>
              <w:rPr>
                <w:spacing w:val="-31"/>
                <w:sz w:val="24"/>
                <w:szCs w:val="24"/>
              </w:rPr>
              <w:t xml:space="preserve"> </w:t>
            </w:r>
            <w:r>
              <w:rPr>
                <w:spacing w:val="-15"/>
                <w:sz w:val="24"/>
                <w:szCs w:val="24"/>
              </w:rPr>
              <w:t>方</w:t>
            </w:r>
            <w:r>
              <w:rPr>
                <w:spacing w:val="-24"/>
                <w:sz w:val="24"/>
                <w:szCs w:val="24"/>
              </w:rPr>
              <w:t xml:space="preserve"> </w:t>
            </w:r>
            <w:r>
              <w:rPr>
                <w:spacing w:val="-15"/>
                <w:sz w:val="24"/>
                <w:szCs w:val="24"/>
              </w:rPr>
              <w:t>式 ： 网</w:t>
            </w:r>
            <w:r>
              <w:rPr>
                <w:spacing w:val="-29"/>
                <w:sz w:val="24"/>
                <w:szCs w:val="24"/>
              </w:rPr>
              <w:t xml:space="preserve"> </w:t>
            </w:r>
            <w:r>
              <w:rPr>
                <w:spacing w:val="-15"/>
                <w:sz w:val="24"/>
                <w:szCs w:val="24"/>
              </w:rPr>
              <w:t>上</w:t>
            </w:r>
            <w:r>
              <w:rPr>
                <w:spacing w:val="-22"/>
                <w:sz w:val="24"/>
                <w:szCs w:val="24"/>
              </w:rPr>
              <w:t xml:space="preserve"> </w:t>
            </w:r>
            <w:r>
              <w:rPr>
                <w:spacing w:val="-15"/>
                <w:sz w:val="24"/>
                <w:szCs w:val="24"/>
              </w:rPr>
              <w:t>下</w:t>
            </w:r>
            <w:r>
              <w:rPr>
                <w:spacing w:val="-28"/>
                <w:sz w:val="24"/>
                <w:szCs w:val="24"/>
              </w:rPr>
              <w:t xml:space="preserve"> </w:t>
            </w:r>
            <w:r>
              <w:rPr>
                <w:spacing w:val="-15"/>
                <w:sz w:val="24"/>
                <w:szCs w:val="24"/>
              </w:rPr>
              <w:t>载 。</w:t>
            </w:r>
            <w:r>
              <w:rPr>
                <w:spacing w:val="-31"/>
                <w:sz w:val="24"/>
                <w:szCs w:val="24"/>
              </w:rPr>
              <w:t xml:space="preserve"> </w:t>
            </w:r>
            <w:r>
              <w:rPr>
                <w:spacing w:val="-15"/>
                <w:sz w:val="24"/>
                <w:szCs w:val="24"/>
              </w:rPr>
              <w:t>供</w:t>
            </w:r>
            <w:r>
              <w:rPr>
                <w:spacing w:val="-29"/>
                <w:sz w:val="24"/>
                <w:szCs w:val="24"/>
              </w:rPr>
              <w:t xml:space="preserve"> </w:t>
            </w:r>
            <w:r>
              <w:rPr>
                <w:spacing w:val="-15"/>
                <w:sz w:val="24"/>
                <w:szCs w:val="24"/>
              </w:rPr>
              <w:t>应</w:t>
            </w:r>
            <w:r>
              <w:rPr>
                <w:spacing w:val="-25"/>
                <w:sz w:val="24"/>
                <w:szCs w:val="24"/>
              </w:rPr>
              <w:t xml:space="preserve"> </w:t>
            </w:r>
            <w:r>
              <w:rPr>
                <w:spacing w:val="-15"/>
                <w:sz w:val="24"/>
                <w:szCs w:val="24"/>
              </w:rPr>
              <w:t>商</w:t>
            </w:r>
            <w:r>
              <w:rPr>
                <w:spacing w:val="-27"/>
                <w:sz w:val="24"/>
                <w:szCs w:val="24"/>
              </w:rPr>
              <w:t xml:space="preserve"> </w:t>
            </w:r>
            <w:r>
              <w:rPr>
                <w:spacing w:val="-15"/>
                <w:sz w:val="24"/>
                <w:szCs w:val="24"/>
              </w:rPr>
              <w:t>可 自 行</w:t>
            </w:r>
            <w:r>
              <w:rPr>
                <w:spacing w:val="-30"/>
                <w:sz w:val="24"/>
                <w:szCs w:val="24"/>
              </w:rPr>
              <w:t xml:space="preserve"> </w:t>
            </w:r>
            <w:r>
              <w:rPr>
                <w:spacing w:val="-15"/>
                <w:sz w:val="24"/>
                <w:szCs w:val="24"/>
              </w:rPr>
              <w:t>在</w:t>
            </w:r>
            <w:r>
              <w:rPr>
                <w:spacing w:val="-29"/>
                <w:sz w:val="24"/>
                <w:szCs w:val="24"/>
              </w:rPr>
              <w:t xml:space="preserve"> </w:t>
            </w:r>
            <w:r>
              <w:rPr>
                <w:spacing w:val="-15"/>
                <w:sz w:val="24"/>
                <w:szCs w:val="24"/>
              </w:rPr>
              <w:t>广</w:t>
            </w:r>
            <w:r>
              <w:rPr>
                <w:spacing w:val="-26"/>
                <w:sz w:val="24"/>
                <w:szCs w:val="24"/>
              </w:rPr>
              <w:t xml:space="preserve"> </w:t>
            </w:r>
            <w:r>
              <w:rPr>
                <w:spacing w:val="-15"/>
                <w:sz w:val="24"/>
                <w:szCs w:val="24"/>
              </w:rPr>
              <w:t>西</w:t>
            </w:r>
            <w:r>
              <w:rPr>
                <w:spacing w:val="-30"/>
                <w:sz w:val="24"/>
                <w:szCs w:val="24"/>
              </w:rPr>
              <w:t xml:space="preserve"> </w:t>
            </w:r>
            <w:r>
              <w:rPr>
                <w:spacing w:val="-15"/>
                <w:sz w:val="24"/>
                <w:szCs w:val="24"/>
              </w:rPr>
              <w:t>政</w:t>
            </w:r>
            <w:r>
              <w:rPr>
                <w:spacing w:val="-30"/>
                <w:sz w:val="24"/>
                <w:szCs w:val="24"/>
              </w:rPr>
              <w:t xml:space="preserve"> </w:t>
            </w:r>
            <w:r>
              <w:rPr>
                <w:spacing w:val="-15"/>
                <w:sz w:val="24"/>
                <w:szCs w:val="24"/>
              </w:rPr>
              <w:t>府</w:t>
            </w:r>
            <w:r>
              <w:rPr>
                <w:spacing w:val="-30"/>
                <w:sz w:val="24"/>
                <w:szCs w:val="24"/>
              </w:rPr>
              <w:t xml:space="preserve"> </w:t>
            </w:r>
            <w:r>
              <w:rPr>
                <w:spacing w:val="-15"/>
                <w:sz w:val="24"/>
                <w:szCs w:val="24"/>
              </w:rPr>
              <w:t>采</w:t>
            </w:r>
            <w:r>
              <w:rPr>
                <w:spacing w:val="-33"/>
                <w:sz w:val="24"/>
                <w:szCs w:val="24"/>
              </w:rPr>
              <w:t xml:space="preserve"> </w:t>
            </w:r>
            <w:r>
              <w:rPr>
                <w:spacing w:val="-15"/>
                <w:sz w:val="24"/>
                <w:szCs w:val="24"/>
              </w:rPr>
              <w:t>购 云</w:t>
            </w:r>
            <w:r>
              <w:rPr>
                <w:spacing w:val="-30"/>
                <w:sz w:val="24"/>
                <w:szCs w:val="24"/>
              </w:rPr>
              <w:t xml:space="preserve"> </w:t>
            </w:r>
            <w:r>
              <w:rPr>
                <w:spacing w:val="-15"/>
                <w:sz w:val="24"/>
                <w:szCs w:val="24"/>
              </w:rPr>
              <w:t>平</w:t>
            </w:r>
            <w:r>
              <w:rPr>
                <w:spacing w:val="-10"/>
                <w:sz w:val="24"/>
                <w:szCs w:val="24"/>
              </w:rPr>
              <w:t xml:space="preserve"> </w:t>
            </w:r>
            <w:r>
              <w:rPr>
                <w:spacing w:val="-15"/>
                <w:sz w:val="24"/>
                <w:szCs w:val="24"/>
              </w:rPr>
              <w:t>台</w:t>
            </w:r>
            <w:r>
              <w:rPr>
                <w:sz w:val="24"/>
                <w:szCs w:val="24"/>
              </w:rPr>
              <w:t xml:space="preserve"> </w:t>
            </w:r>
            <w:r>
              <w:fldChar w:fldCharType="begin"/>
            </w:r>
            <w:r>
              <w:instrText xml:space="preserve"> HYPERLINK "https://www.gcy.zfcg.gxzf.gov.cn/" </w:instrText>
            </w:r>
            <w:r>
              <w:fldChar w:fldCharType="separate"/>
            </w:r>
            <w:r>
              <w:rPr>
                <w:sz w:val="24"/>
                <w:szCs w:val="24"/>
              </w:rPr>
              <w:t>https://www.gcy.zfcg.gxzf.gov.c</w:t>
            </w:r>
            <w:r>
              <w:rPr>
                <w:spacing w:val="-1"/>
                <w:sz w:val="24"/>
                <w:szCs w:val="24"/>
              </w:rPr>
              <w:t>n/</w:t>
            </w:r>
            <w:r>
              <w:rPr>
                <w:spacing w:val="-1"/>
                <w:sz w:val="24"/>
                <w:szCs w:val="24"/>
              </w:rPr>
              <w:fldChar w:fldCharType="end"/>
            </w:r>
            <w:r>
              <w:rPr>
                <w:spacing w:val="-1"/>
                <w:sz w:val="24"/>
                <w:szCs w:val="24"/>
              </w:rPr>
              <w:t>下载采购文件（操作路径：登录广西政府采购</w:t>
            </w:r>
            <w:r>
              <w:rPr>
                <w:sz w:val="24"/>
                <w:szCs w:val="24"/>
              </w:rPr>
              <w:t xml:space="preserve"> </w:t>
            </w:r>
            <w:r>
              <w:rPr>
                <w:spacing w:val="-1"/>
                <w:sz w:val="24"/>
                <w:szCs w:val="24"/>
              </w:rPr>
              <w:t>云平台-项目采购-获取采购文件及工程量清单等文件）。</w:t>
            </w:r>
          </w:p>
        </w:tc>
      </w:tr>
    </w:tbl>
    <w:p>
      <w:pPr>
        <w:rPr>
          <w:rFonts w:ascii="Arial"/>
          <w:sz w:val="21"/>
        </w:rPr>
      </w:pPr>
    </w:p>
    <w:p>
      <w:pPr>
        <w:rPr>
          <w:rFonts w:ascii="Arial" w:hAnsi="Arial" w:eastAsia="Arial" w:cs="Arial"/>
          <w:sz w:val="21"/>
          <w:szCs w:val="21"/>
        </w:rPr>
        <w:sectPr>
          <w:footerReference r:id="rId20" w:type="default"/>
          <w:pgSz w:w="11910" w:h="16840"/>
          <w:pgMar w:top="1035" w:right="1107" w:bottom="884" w:left="1287" w:header="697" w:footer="720" w:gutter="0"/>
          <w:cols w:space="720" w:num="1"/>
        </w:sectPr>
      </w:pPr>
    </w:p>
    <w:p>
      <w:pPr>
        <w:spacing w:line="279" w:lineRule="auto"/>
        <w:rPr>
          <w:rFonts w:ascii="Arial"/>
          <w:sz w:val="21"/>
        </w:rPr>
      </w:pPr>
    </w:p>
    <w:p>
      <w:pPr>
        <w:spacing w:line="280" w:lineRule="auto"/>
        <w:rPr>
          <w:rFonts w:ascii="Arial"/>
          <w:sz w:val="21"/>
        </w:rPr>
      </w:pPr>
    </w:p>
    <w:p>
      <w:pPr>
        <w:pStyle w:val="3"/>
        <w:spacing w:before="101" w:line="224" w:lineRule="auto"/>
        <w:ind w:left="180"/>
        <w:rPr>
          <w:sz w:val="31"/>
          <w:szCs w:val="31"/>
        </w:rPr>
      </w:pPr>
      <w:r>
        <w:rPr>
          <w:spacing w:val="-7"/>
          <w:sz w:val="31"/>
          <w:szCs w:val="31"/>
        </w:rPr>
        <w:t>附件：</w:t>
      </w:r>
    </w:p>
    <w:p>
      <w:pPr>
        <w:pStyle w:val="3"/>
        <w:spacing w:before="60" w:line="208" w:lineRule="auto"/>
        <w:ind w:left="1911"/>
        <w:rPr>
          <w:sz w:val="40"/>
          <w:szCs w:val="40"/>
        </w:rPr>
      </w:pPr>
      <w:r>
        <w:rPr>
          <w:spacing w:val="-2"/>
          <w:sz w:val="40"/>
          <w:szCs w:val="40"/>
        </w:rPr>
        <w:t>节能产品政府采购品目清单</w:t>
      </w:r>
    </w:p>
    <w:tbl>
      <w:tblPr>
        <w:tblStyle w:val="7"/>
        <w:tblW w:w="92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14"/>
        <w:gridCol w:w="1513"/>
        <w:gridCol w:w="1609"/>
        <w:gridCol w:w="4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650" w:type="dxa"/>
            <w:textDirection w:val="tbRlV"/>
            <w:vAlign w:val="top"/>
          </w:tcPr>
          <w:p>
            <w:pPr>
              <w:pStyle w:val="8"/>
              <w:spacing w:before="208" w:line="203" w:lineRule="auto"/>
              <w:ind w:left="57"/>
              <w:rPr>
                <w:sz w:val="22"/>
                <w:szCs w:val="22"/>
              </w:rPr>
            </w:pPr>
            <w:r>
              <w:rPr>
                <w:b/>
                <w:bCs/>
                <w:spacing w:val="-1"/>
                <w:sz w:val="22"/>
                <w:szCs w:val="22"/>
              </w:rPr>
              <w:t>品</w:t>
            </w:r>
            <w:r>
              <w:rPr>
                <w:spacing w:val="-1"/>
                <w:sz w:val="22"/>
                <w:szCs w:val="22"/>
              </w:rPr>
              <w:t xml:space="preserve"> </w:t>
            </w:r>
            <w:r>
              <w:rPr>
                <w:b/>
                <w:bCs/>
                <w:spacing w:val="-1"/>
                <w:position w:val="1"/>
                <w:sz w:val="22"/>
                <w:szCs w:val="22"/>
              </w:rPr>
              <w:t>目</w:t>
            </w:r>
            <w:r>
              <w:rPr>
                <w:spacing w:val="-1"/>
                <w:position w:val="1"/>
                <w:sz w:val="22"/>
                <w:szCs w:val="22"/>
              </w:rPr>
              <w:t xml:space="preserve"> </w:t>
            </w:r>
            <w:r>
              <w:rPr>
                <w:b/>
                <w:bCs/>
                <w:spacing w:val="-1"/>
                <w:sz w:val="22"/>
                <w:szCs w:val="22"/>
              </w:rPr>
              <w:t>序</w:t>
            </w:r>
            <w:r>
              <w:rPr>
                <w:spacing w:val="-1"/>
                <w:sz w:val="22"/>
                <w:szCs w:val="22"/>
              </w:rPr>
              <w:t xml:space="preserve"> </w:t>
            </w:r>
            <w:r>
              <w:rPr>
                <w:b/>
                <w:bCs/>
                <w:spacing w:val="-1"/>
                <w:sz w:val="22"/>
                <w:szCs w:val="22"/>
              </w:rPr>
              <w:t>号</w:t>
            </w:r>
          </w:p>
        </w:tc>
        <w:tc>
          <w:tcPr>
            <w:tcW w:w="4236" w:type="dxa"/>
            <w:gridSpan w:val="3"/>
            <w:vAlign w:val="top"/>
          </w:tcPr>
          <w:p>
            <w:pPr>
              <w:rPr>
                <w:rFonts w:ascii="Arial"/>
                <w:sz w:val="21"/>
              </w:rPr>
            </w:pPr>
          </w:p>
          <w:p>
            <w:pPr>
              <w:rPr>
                <w:rFonts w:ascii="Arial"/>
                <w:sz w:val="21"/>
              </w:rPr>
            </w:pPr>
          </w:p>
          <w:p>
            <w:pPr>
              <w:pStyle w:val="8"/>
              <w:spacing w:before="72" w:line="222" w:lineRule="auto"/>
              <w:ind w:left="1896"/>
              <w:rPr>
                <w:sz w:val="22"/>
                <w:szCs w:val="22"/>
              </w:rPr>
            </w:pPr>
            <w:r>
              <w:rPr>
                <w:b/>
                <w:bCs/>
                <w:spacing w:val="-8"/>
                <w:sz w:val="22"/>
                <w:szCs w:val="22"/>
              </w:rPr>
              <w:t>名称</w:t>
            </w:r>
          </w:p>
        </w:tc>
        <w:tc>
          <w:tcPr>
            <w:tcW w:w="4338" w:type="dxa"/>
            <w:vAlign w:val="top"/>
          </w:tcPr>
          <w:p>
            <w:pPr>
              <w:rPr>
                <w:rFonts w:ascii="Arial"/>
                <w:sz w:val="21"/>
              </w:rPr>
            </w:pPr>
          </w:p>
          <w:p>
            <w:pPr>
              <w:rPr>
                <w:rFonts w:ascii="Arial"/>
                <w:sz w:val="21"/>
              </w:rPr>
            </w:pPr>
          </w:p>
          <w:p>
            <w:pPr>
              <w:pStyle w:val="8"/>
              <w:spacing w:before="72" w:line="219" w:lineRule="auto"/>
              <w:ind w:left="1619"/>
              <w:rPr>
                <w:sz w:val="22"/>
                <w:szCs w:val="22"/>
              </w:rPr>
            </w:pPr>
            <w:r>
              <w:rPr>
                <w:b/>
                <w:bCs/>
                <w:spacing w:val="-4"/>
                <w:sz w:val="22"/>
                <w:szCs w:val="22"/>
              </w:rPr>
              <w:t>依据的标准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6" w:hRule="atLeast"/>
        </w:trPr>
        <w:tc>
          <w:tcPr>
            <w:tcW w:w="65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2" w:line="257" w:lineRule="exact"/>
              <w:ind w:left="287"/>
              <w:rPr>
                <w:sz w:val="19"/>
                <w:szCs w:val="19"/>
              </w:rPr>
            </w:pPr>
            <w:r>
              <w:rPr>
                <w:position w:val="1"/>
                <w:sz w:val="19"/>
                <w:szCs w:val="19"/>
              </w:rPr>
              <w:t>1</w:t>
            </w:r>
          </w:p>
        </w:tc>
        <w:tc>
          <w:tcPr>
            <w:tcW w:w="1114" w:type="dxa"/>
            <w:vMerge w:val="restart"/>
            <w:tcBorders>
              <w:bottom w:val="nil"/>
            </w:tcBorders>
            <w:vAlign w:val="top"/>
          </w:tcPr>
          <w:p>
            <w:pPr>
              <w:spacing w:line="339" w:lineRule="auto"/>
              <w:rPr>
                <w:rFonts w:ascii="Arial"/>
                <w:sz w:val="21"/>
              </w:rPr>
            </w:pPr>
          </w:p>
          <w:p>
            <w:pPr>
              <w:spacing w:line="340" w:lineRule="auto"/>
              <w:rPr>
                <w:rFonts w:ascii="Arial"/>
                <w:sz w:val="21"/>
              </w:rPr>
            </w:pPr>
          </w:p>
          <w:p>
            <w:pPr>
              <w:pStyle w:val="8"/>
              <w:spacing w:before="62" w:line="255" w:lineRule="exact"/>
              <w:ind w:left="195"/>
              <w:rPr>
                <w:sz w:val="19"/>
                <w:szCs w:val="19"/>
              </w:rPr>
            </w:pPr>
            <w:r>
              <w:rPr>
                <w:spacing w:val="4"/>
                <w:position w:val="1"/>
                <w:sz w:val="19"/>
                <w:szCs w:val="19"/>
              </w:rPr>
              <w:t>A020101</w:t>
            </w:r>
          </w:p>
          <w:p>
            <w:pPr>
              <w:pStyle w:val="8"/>
              <w:spacing w:before="76" w:line="227" w:lineRule="auto"/>
              <w:ind w:left="150"/>
              <w:rPr>
                <w:sz w:val="19"/>
                <w:szCs w:val="19"/>
              </w:rPr>
            </w:pPr>
            <w:r>
              <w:rPr>
                <w:spacing w:val="7"/>
                <w:sz w:val="19"/>
                <w:szCs w:val="19"/>
              </w:rPr>
              <w:t>计算机设</w:t>
            </w:r>
          </w:p>
          <w:p>
            <w:pPr>
              <w:pStyle w:val="8"/>
              <w:spacing w:before="96" w:line="230" w:lineRule="auto"/>
              <w:ind w:left="453"/>
              <w:rPr>
                <w:sz w:val="19"/>
                <w:szCs w:val="19"/>
              </w:rPr>
            </w:pPr>
            <w:r>
              <w:rPr>
                <w:sz w:val="19"/>
                <w:szCs w:val="19"/>
              </w:rPr>
              <w:t>备</w:t>
            </w:r>
          </w:p>
        </w:tc>
        <w:tc>
          <w:tcPr>
            <w:tcW w:w="1513" w:type="dxa"/>
            <w:vAlign w:val="top"/>
          </w:tcPr>
          <w:p>
            <w:pPr>
              <w:pStyle w:val="8"/>
              <w:spacing w:before="63" w:line="288" w:lineRule="auto"/>
              <w:ind w:left="268" w:right="202" w:hanging="62"/>
              <w:rPr>
                <w:sz w:val="19"/>
                <w:szCs w:val="19"/>
              </w:rPr>
            </w:pPr>
            <w:r>
              <w:rPr>
                <w:spacing w:val="4"/>
                <w:sz w:val="19"/>
                <w:szCs w:val="19"/>
              </w:rPr>
              <w:t>★A02010104</w:t>
            </w:r>
            <w:r>
              <w:rPr>
                <w:spacing w:val="3"/>
                <w:sz w:val="19"/>
                <w:szCs w:val="19"/>
              </w:rPr>
              <w:t xml:space="preserve"> </w:t>
            </w:r>
            <w:r>
              <w:rPr>
                <w:spacing w:val="4"/>
                <w:sz w:val="19"/>
                <w:szCs w:val="19"/>
              </w:rPr>
              <w:t>台式计算机</w:t>
            </w:r>
          </w:p>
        </w:tc>
        <w:tc>
          <w:tcPr>
            <w:tcW w:w="1609" w:type="dxa"/>
            <w:vAlign w:val="top"/>
          </w:tcPr>
          <w:p>
            <w:pPr>
              <w:rPr>
                <w:rFonts w:ascii="Arial"/>
                <w:sz w:val="21"/>
              </w:rPr>
            </w:pPr>
          </w:p>
        </w:tc>
        <w:tc>
          <w:tcPr>
            <w:tcW w:w="4338" w:type="dxa"/>
            <w:vAlign w:val="top"/>
          </w:tcPr>
          <w:p>
            <w:pPr>
              <w:pStyle w:val="8"/>
              <w:spacing w:before="63" w:line="288" w:lineRule="auto"/>
              <w:ind w:left="119" w:right="834"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65" w:line="287" w:lineRule="auto"/>
              <w:ind w:left="153" w:right="153" w:firstLine="52"/>
              <w:rPr>
                <w:sz w:val="19"/>
                <w:szCs w:val="19"/>
              </w:rPr>
            </w:pPr>
            <w:r>
              <w:rPr>
                <w:spacing w:val="4"/>
                <w:sz w:val="19"/>
                <w:szCs w:val="19"/>
              </w:rPr>
              <w:t>★A02010105</w:t>
            </w:r>
            <w:r>
              <w:rPr>
                <w:spacing w:val="3"/>
                <w:sz w:val="19"/>
                <w:szCs w:val="19"/>
              </w:rPr>
              <w:t xml:space="preserve"> </w:t>
            </w:r>
            <w:r>
              <w:rPr>
                <w:spacing w:val="8"/>
                <w:sz w:val="19"/>
                <w:szCs w:val="19"/>
              </w:rPr>
              <w:t>便携式计算机</w:t>
            </w:r>
          </w:p>
        </w:tc>
        <w:tc>
          <w:tcPr>
            <w:tcW w:w="1609" w:type="dxa"/>
            <w:vAlign w:val="top"/>
          </w:tcPr>
          <w:p>
            <w:pPr>
              <w:rPr>
                <w:rFonts w:ascii="Arial"/>
                <w:sz w:val="21"/>
              </w:rPr>
            </w:pPr>
          </w:p>
        </w:tc>
        <w:tc>
          <w:tcPr>
            <w:tcW w:w="4338" w:type="dxa"/>
            <w:vAlign w:val="top"/>
          </w:tcPr>
          <w:p>
            <w:pPr>
              <w:pStyle w:val="8"/>
              <w:spacing w:before="65" w:line="287" w:lineRule="auto"/>
              <w:ind w:left="119" w:right="834"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64" w:line="322" w:lineRule="auto"/>
              <w:ind w:left="152" w:right="153" w:firstLine="54"/>
              <w:rPr>
                <w:sz w:val="19"/>
                <w:szCs w:val="19"/>
              </w:rPr>
            </w:pPr>
            <w:r>
              <w:rPr>
                <w:spacing w:val="4"/>
                <w:sz w:val="19"/>
                <w:szCs w:val="19"/>
              </w:rPr>
              <w:t>★A02010107</w:t>
            </w:r>
            <w:r>
              <w:rPr>
                <w:spacing w:val="3"/>
                <w:sz w:val="19"/>
                <w:szCs w:val="19"/>
              </w:rPr>
              <w:t xml:space="preserve"> </w:t>
            </w:r>
            <w:r>
              <w:rPr>
                <w:spacing w:val="8"/>
                <w:sz w:val="19"/>
                <w:szCs w:val="19"/>
              </w:rPr>
              <w:t>平板式微型计</w:t>
            </w:r>
          </w:p>
          <w:p>
            <w:pPr>
              <w:pStyle w:val="8"/>
              <w:spacing w:line="227" w:lineRule="auto"/>
              <w:ind w:left="555"/>
              <w:rPr>
                <w:sz w:val="19"/>
                <w:szCs w:val="19"/>
              </w:rPr>
            </w:pPr>
            <w:r>
              <w:rPr>
                <w:spacing w:val="4"/>
                <w:sz w:val="19"/>
                <w:szCs w:val="19"/>
              </w:rPr>
              <w:t>算机</w:t>
            </w:r>
          </w:p>
        </w:tc>
        <w:tc>
          <w:tcPr>
            <w:tcW w:w="1609" w:type="dxa"/>
            <w:vAlign w:val="top"/>
          </w:tcPr>
          <w:p>
            <w:pPr>
              <w:rPr>
                <w:rFonts w:ascii="Arial"/>
                <w:sz w:val="21"/>
              </w:rPr>
            </w:pPr>
          </w:p>
        </w:tc>
        <w:tc>
          <w:tcPr>
            <w:tcW w:w="4338" w:type="dxa"/>
            <w:vAlign w:val="top"/>
          </w:tcPr>
          <w:p>
            <w:pPr>
              <w:pStyle w:val="8"/>
              <w:spacing w:before="231" w:line="329" w:lineRule="auto"/>
              <w:ind w:left="119" w:right="834"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62" w:line="257" w:lineRule="exact"/>
              <w:ind w:left="275"/>
              <w:rPr>
                <w:sz w:val="19"/>
                <w:szCs w:val="19"/>
              </w:rPr>
            </w:pPr>
            <w:r>
              <w:rPr>
                <w:position w:val="1"/>
                <w:sz w:val="19"/>
                <w:szCs w:val="19"/>
              </w:rPr>
              <w:t>2</w:t>
            </w:r>
          </w:p>
        </w:tc>
        <w:tc>
          <w:tcPr>
            <w:tcW w:w="1114"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62" w:line="322" w:lineRule="auto"/>
              <w:ind w:left="150" w:right="156" w:firstLine="45"/>
              <w:rPr>
                <w:sz w:val="19"/>
                <w:szCs w:val="19"/>
              </w:rPr>
            </w:pPr>
            <w:r>
              <w:rPr>
                <w:spacing w:val="4"/>
                <w:sz w:val="19"/>
                <w:szCs w:val="19"/>
              </w:rPr>
              <w:t>A020106</w:t>
            </w:r>
            <w:r>
              <w:rPr>
                <w:spacing w:val="3"/>
                <w:sz w:val="19"/>
                <w:szCs w:val="19"/>
              </w:rPr>
              <w:t xml:space="preserve"> </w:t>
            </w:r>
            <w:r>
              <w:rPr>
                <w:spacing w:val="8"/>
                <w:sz w:val="19"/>
                <w:szCs w:val="19"/>
              </w:rPr>
              <w:t>输入输出</w:t>
            </w:r>
          </w:p>
          <w:p>
            <w:pPr>
              <w:pStyle w:val="8"/>
              <w:spacing w:line="229" w:lineRule="auto"/>
              <w:ind w:left="353"/>
              <w:rPr>
                <w:sz w:val="19"/>
                <w:szCs w:val="19"/>
              </w:rPr>
            </w:pPr>
            <w:r>
              <w:rPr>
                <w:spacing w:val="3"/>
                <w:sz w:val="19"/>
                <w:szCs w:val="19"/>
              </w:rPr>
              <w:t>设备</w:t>
            </w:r>
          </w:p>
        </w:tc>
        <w:tc>
          <w:tcPr>
            <w:tcW w:w="1513" w:type="dxa"/>
            <w:vMerge w:val="restart"/>
            <w:tcBorders>
              <w:bottom w:val="nil"/>
            </w:tcBorders>
            <w:vAlign w:val="top"/>
          </w:tcPr>
          <w:p>
            <w:pPr>
              <w:spacing w:line="340" w:lineRule="auto"/>
              <w:rPr>
                <w:rFonts w:ascii="Arial"/>
                <w:sz w:val="21"/>
              </w:rPr>
            </w:pPr>
          </w:p>
          <w:p>
            <w:pPr>
              <w:spacing w:line="341" w:lineRule="auto"/>
              <w:rPr>
                <w:rFonts w:ascii="Arial"/>
                <w:sz w:val="21"/>
              </w:rPr>
            </w:pPr>
          </w:p>
          <w:p>
            <w:pPr>
              <w:pStyle w:val="8"/>
              <w:spacing w:before="62" w:line="229" w:lineRule="auto"/>
              <w:ind w:left="173"/>
              <w:rPr>
                <w:sz w:val="19"/>
                <w:szCs w:val="19"/>
              </w:rPr>
            </w:pPr>
            <w:r>
              <w:rPr>
                <w:spacing w:val="4"/>
                <w:sz w:val="19"/>
                <w:szCs w:val="19"/>
              </w:rPr>
              <w:t>A02010601</w:t>
            </w:r>
            <w:r>
              <w:rPr>
                <w:spacing w:val="-34"/>
                <w:sz w:val="19"/>
                <w:szCs w:val="19"/>
              </w:rPr>
              <w:t xml:space="preserve"> </w:t>
            </w:r>
            <w:r>
              <w:rPr>
                <w:spacing w:val="4"/>
                <w:sz w:val="19"/>
                <w:szCs w:val="19"/>
              </w:rPr>
              <w:t>打</w:t>
            </w:r>
          </w:p>
          <w:p>
            <w:pPr>
              <w:pStyle w:val="8"/>
              <w:spacing w:before="95" w:line="228" w:lineRule="auto"/>
              <w:ind w:left="468"/>
              <w:rPr>
                <w:sz w:val="19"/>
                <w:szCs w:val="19"/>
              </w:rPr>
            </w:pPr>
            <w:r>
              <w:rPr>
                <w:spacing w:val="2"/>
                <w:sz w:val="19"/>
                <w:szCs w:val="19"/>
              </w:rPr>
              <w:t>印设备</w:t>
            </w:r>
          </w:p>
        </w:tc>
        <w:tc>
          <w:tcPr>
            <w:tcW w:w="1609" w:type="dxa"/>
            <w:vAlign w:val="top"/>
          </w:tcPr>
          <w:p>
            <w:pPr>
              <w:pStyle w:val="8"/>
              <w:spacing w:before="65" w:line="229" w:lineRule="auto"/>
              <w:ind w:left="124"/>
              <w:rPr>
                <w:sz w:val="19"/>
                <w:szCs w:val="19"/>
              </w:rPr>
            </w:pPr>
            <w:r>
              <w:rPr>
                <w:spacing w:val="4"/>
                <w:sz w:val="19"/>
                <w:szCs w:val="19"/>
              </w:rPr>
              <w:t>A0201060101</w:t>
            </w:r>
            <w:r>
              <w:rPr>
                <w:spacing w:val="-26"/>
                <w:sz w:val="19"/>
                <w:szCs w:val="19"/>
              </w:rPr>
              <w:t xml:space="preserve"> </w:t>
            </w:r>
            <w:r>
              <w:rPr>
                <w:spacing w:val="4"/>
                <w:sz w:val="19"/>
                <w:szCs w:val="19"/>
              </w:rPr>
              <w:t>喷</w:t>
            </w:r>
          </w:p>
          <w:p>
            <w:pPr>
              <w:pStyle w:val="8"/>
              <w:spacing w:before="96" w:line="227" w:lineRule="auto"/>
              <w:ind w:left="409"/>
              <w:rPr>
                <w:sz w:val="19"/>
                <w:szCs w:val="19"/>
              </w:rPr>
            </w:pPr>
            <w:r>
              <w:rPr>
                <w:spacing w:val="6"/>
                <w:sz w:val="19"/>
                <w:szCs w:val="19"/>
              </w:rPr>
              <w:t>墨打印机</w:t>
            </w:r>
          </w:p>
        </w:tc>
        <w:tc>
          <w:tcPr>
            <w:tcW w:w="4338" w:type="dxa"/>
            <w:vAlign w:val="top"/>
          </w:tcPr>
          <w:p>
            <w:pPr>
              <w:pStyle w:val="8"/>
              <w:spacing w:before="65" w:line="287"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67" w:line="286" w:lineRule="auto"/>
              <w:ind w:left="301" w:right="147" w:hanging="144"/>
              <w:rPr>
                <w:sz w:val="19"/>
                <w:szCs w:val="19"/>
              </w:rPr>
            </w:pPr>
            <w:r>
              <w:rPr>
                <w:spacing w:val="4"/>
                <w:sz w:val="19"/>
                <w:szCs w:val="19"/>
              </w:rPr>
              <w:t xml:space="preserve">★A0201060102 </w:t>
            </w:r>
            <w:r>
              <w:rPr>
                <w:spacing w:val="8"/>
                <w:sz w:val="19"/>
                <w:szCs w:val="19"/>
              </w:rPr>
              <w:t>激光打印机</w:t>
            </w:r>
          </w:p>
        </w:tc>
        <w:tc>
          <w:tcPr>
            <w:tcW w:w="4338" w:type="dxa"/>
            <w:vAlign w:val="top"/>
          </w:tcPr>
          <w:p>
            <w:pPr>
              <w:pStyle w:val="8"/>
              <w:spacing w:before="67" w:line="286"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67" w:line="286" w:lineRule="auto"/>
              <w:ind w:left="302" w:right="147" w:hanging="145"/>
              <w:rPr>
                <w:sz w:val="19"/>
                <w:szCs w:val="19"/>
              </w:rPr>
            </w:pPr>
            <w:r>
              <w:rPr>
                <w:spacing w:val="4"/>
                <w:sz w:val="19"/>
                <w:szCs w:val="19"/>
              </w:rPr>
              <w:t xml:space="preserve">★A0201060104 </w:t>
            </w:r>
            <w:r>
              <w:rPr>
                <w:spacing w:val="8"/>
                <w:sz w:val="19"/>
                <w:szCs w:val="19"/>
              </w:rPr>
              <w:t>针式打印机</w:t>
            </w:r>
          </w:p>
        </w:tc>
        <w:tc>
          <w:tcPr>
            <w:tcW w:w="4338" w:type="dxa"/>
            <w:vAlign w:val="top"/>
          </w:tcPr>
          <w:p>
            <w:pPr>
              <w:pStyle w:val="8"/>
              <w:spacing w:before="67" w:line="286"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67" w:line="242" w:lineRule="auto"/>
              <w:ind w:left="173"/>
              <w:rPr>
                <w:sz w:val="19"/>
                <w:szCs w:val="19"/>
              </w:rPr>
            </w:pPr>
            <w:r>
              <w:rPr>
                <w:spacing w:val="4"/>
                <w:sz w:val="19"/>
                <w:szCs w:val="19"/>
              </w:rPr>
              <w:t>A02010604</w:t>
            </w:r>
            <w:r>
              <w:rPr>
                <w:spacing w:val="-33"/>
                <w:sz w:val="19"/>
                <w:szCs w:val="19"/>
              </w:rPr>
              <w:t xml:space="preserve"> </w:t>
            </w:r>
            <w:r>
              <w:rPr>
                <w:spacing w:val="4"/>
                <w:sz w:val="19"/>
                <w:szCs w:val="19"/>
              </w:rPr>
              <w:t>显</w:t>
            </w:r>
          </w:p>
          <w:p>
            <w:pPr>
              <w:pStyle w:val="8"/>
              <w:spacing w:before="81" w:line="230" w:lineRule="auto"/>
              <w:ind w:left="453"/>
              <w:rPr>
                <w:sz w:val="19"/>
                <w:szCs w:val="19"/>
              </w:rPr>
            </w:pPr>
            <w:r>
              <w:rPr>
                <w:spacing w:val="7"/>
                <w:sz w:val="19"/>
                <w:szCs w:val="19"/>
              </w:rPr>
              <w:t>示设备</w:t>
            </w:r>
          </w:p>
        </w:tc>
        <w:tc>
          <w:tcPr>
            <w:tcW w:w="1609" w:type="dxa"/>
            <w:vAlign w:val="top"/>
          </w:tcPr>
          <w:p>
            <w:pPr>
              <w:pStyle w:val="8"/>
              <w:spacing w:before="67" w:line="286" w:lineRule="auto"/>
              <w:ind w:left="304" w:right="147" w:hanging="147"/>
              <w:rPr>
                <w:sz w:val="19"/>
                <w:szCs w:val="19"/>
              </w:rPr>
            </w:pPr>
            <w:r>
              <w:rPr>
                <w:spacing w:val="4"/>
                <w:sz w:val="19"/>
                <w:szCs w:val="19"/>
              </w:rPr>
              <w:t xml:space="preserve">★A0201060401 </w:t>
            </w:r>
            <w:r>
              <w:rPr>
                <w:spacing w:val="7"/>
                <w:sz w:val="19"/>
                <w:szCs w:val="19"/>
              </w:rPr>
              <w:t>液晶显示器</w:t>
            </w:r>
          </w:p>
        </w:tc>
        <w:tc>
          <w:tcPr>
            <w:tcW w:w="4338" w:type="dxa"/>
            <w:vAlign w:val="top"/>
          </w:tcPr>
          <w:p>
            <w:pPr>
              <w:pStyle w:val="8"/>
              <w:spacing w:before="67" w:line="286" w:lineRule="auto"/>
              <w:ind w:left="119" w:right="633" w:hanging="4"/>
              <w:rPr>
                <w:sz w:val="19"/>
                <w:szCs w:val="19"/>
              </w:rPr>
            </w:pPr>
            <w:r>
              <w:rPr>
                <w:spacing w:val="8"/>
                <w:sz w:val="19"/>
                <w:szCs w:val="19"/>
              </w:rPr>
              <w:t>《计算机显示器能效限定值及能效等级》</w:t>
            </w:r>
            <w:r>
              <w:rPr>
                <w:spacing w:val="9"/>
                <w:sz w:val="19"/>
                <w:szCs w:val="19"/>
              </w:rPr>
              <w:t xml:space="preserve"> </w:t>
            </w:r>
            <w:r>
              <w:rPr>
                <w:spacing w:val="3"/>
                <w:sz w:val="19"/>
                <w:szCs w:val="19"/>
              </w:rPr>
              <w:t>（</w:t>
            </w:r>
            <w:r>
              <w:rPr>
                <w:sz w:val="19"/>
                <w:szCs w:val="19"/>
              </w:rPr>
              <w:t>GB</w:t>
            </w:r>
            <w:r>
              <w:rPr>
                <w:spacing w:val="3"/>
                <w:sz w:val="19"/>
                <w:szCs w:val="19"/>
              </w:rPr>
              <w:t>21520）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70" w:line="321" w:lineRule="auto"/>
              <w:ind w:left="155" w:right="153" w:firstLine="17"/>
              <w:rPr>
                <w:sz w:val="19"/>
                <w:szCs w:val="19"/>
              </w:rPr>
            </w:pPr>
            <w:r>
              <w:rPr>
                <w:spacing w:val="2"/>
                <w:sz w:val="19"/>
                <w:szCs w:val="19"/>
              </w:rPr>
              <w:t>A02010609</w:t>
            </w:r>
            <w:r>
              <w:rPr>
                <w:spacing w:val="-16"/>
                <w:sz w:val="19"/>
                <w:szCs w:val="19"/>
              </w:rPr>
              <w:t xml:space="preserve"> </w:t>
            </w:r>
            <w:r>
              <w:rPr>
                <w:spacing w:val="2"/>
                <w:sz w:val="19"/>
                <w:szCs w:val="19"/>
              </w:rPr>
              <w:t>图</w:t>
            </w:r>
            <w:r>
              <w:rPr>
                <w:sz w:val="19"/>
                <w:szCs w:val="19"/>
              </w:rPr>
              <w:t xml:space="preserve"> </w:t>
            </w:r>
            <w:r>
              <w:rPr>
                <w:spacing w:val="8"/>
                <w:sz w:val="19"/>
                <w:szCs w:val="19"/>
              </w:rPr>
              <w:t>形图像输入设</w:t>
            </w:r>
          </w:p>
          <w:p>
            <w:pPr>
              <w:pStyle w:val="8"/>
              <w:spacing w:line="229" w:lineRule="auto"/>
              <w:ind w:left="654"/>
              <w:rPr>
                <w:sz w:val="19"/>
                <w:szCs w:val="19"/>
              </w:rPr>
            </w:pPr>
            <w:r>
              <w:rPr>
                <w:sz w:val="19"/>
                <w:szCs w:val="19"/>
              </w:rPr>
              <w:t>备</w:t>
            </w:r>
          </w:p>
        </w:tc>
        <w:tc>
          <w:tcPr>
            <w:tcW w:w="1609" w:type="dxa"/>
            <w:vAlign w:val="top"/>
          </w:tcPr>
          <w:p>
            <w:pPr>
              <w:pStyle w:val="8"/>
              <w:spacing w:before="233" w:line="230" w:lineRule="auto"/>
              <w:ind w:left="124"/>
              <w:rPr>
                <w:sz w:val="19"/>
                <w:szCs w:val="19"/>
              </w:rPr>
            </w:pPr>
            <w:r>
              <w:rPr>
                <w:spacing w:val="4"/>
                <w:sz w:val="19"/>
                <w:szCs w:val="19"/>
              </w:rPr>
              <w:t>A0201060901</w:t>
            </w:r>
            <w:r>
              <w:rPr>
                <w:spacing w:val="-31"/>
                <w:sz w:val="19"/>
                <w:szCs w:val="19"/>
              </w:rPr>
              <w:t xml:space="preserve"> </w:t>
            </w:r>
            <w:r>
              <w:rPr>
                <w:spacing w:val="4"/>
                <w:sz w:val="19"/>
                <w:szCs w:val="19"/>
              </w:rPr>
              <w:t>扫</w:t>
            </w:r>
          </w:p>
          <w:p>
            <w:pPr>
              <w:pStyle w:val="8"/>
              <w:spacing w:before="95" w:line="228" w:lineRule="auto"/>
              <w:ind w:left="604"/>
              <w:rPr>
                <w:sz w:val="19"/>
                <w:szCs w:val="19"/>
              </w:rPr>
            </w:pPr>
            <w:r>
              <w:rPr>
                <w:spacing w:val="4"/>
                <w:sz w:val="19"/>
                <w:szCs w:val="19"/>
              </w:rPr>
              <w:t>描仪</w:t>
            </w:r>
          </w:p>
        </w:tc>
        <w:tc>
          <w:tcPr>
            <w:tcW w:w="4338" w:type="dxa"/>
            <w:vAlign w:val="top"/>
          </w:tcPr>
          <w:p>
            <w:pPr>
              <w:pStyle w:val="8"/>
              <w:spacing w:before="69" w:line="292" w:lineRule="auto"/>
              <w:ind w:left="113" w:right="102" w:hanging="2"/>
              <w:jc w:val="both"/>
            </w:pPr>
            <w:r>
              <w:rPr>
                <w:spacing w:val="5"/>
                <w:sz w:val="19"/>
                <w:szCs w:val="19"/>
              </w:rPr>
              <w:t>参照《复印机、打印机和传真机能效限定值及能</w:t>
            </w:r>
            <w:r>
              <w:rPr>
                <w:spacing w:val="10"/>
                <w:sz w:val="19"/>
                <w:szCs w:val="19"/>
              </w:rPr>
              <w:t xml:space="preserve"> </w:t>
            </w:r>
            <w:r>
              <w:rPr>
                <w:spacing w:val="4"/>
                <w:sz w:val="19"/>
                <w:szCs w:val="19"/>
              </w:rPr>
              <w:t>效等级》（</w:t>
            </w:r>
            <w:r>
              <w:rPr>
                <w:sz w:val="19"/>
                <w:szCs w:val="19"/>
              </w:rPr>
              <w:t>GB</w:t>
            </w:r>
            <w:r>
              <w:rPr>
                <w:spacing w:val="4"/>
                <w:sz w:val="19"/>
                <w:szCs w:val="19"/>
              </w:rPr>
              <w:t>21521</w:t>
            </w:r>
            <w:r>
              <w:rPr>
                <w:spacing w:val="-17"/>
                <w:sz w:val="19"/>
                <w:szCs w:val="19"/>
              </w:rPr>
              <w:t xml:space="preserve"> </w:t>
            </w:r>
            <w:r>
              <w:rPr>
                <w:spacing w:val="4"/>
                <w:sz w:val="19"/>
                <w:szCs w:val="19"/>
              </w:rPr>
              <w:t>中打印速度为</w:t>
            </w:r>
            <w:r>
              <w:rPr>
                <w:spacing w:val="-22"/>
                <w:sz w:val="19"/>
                <w:szCs w:val="19"/>
              </w:rPr>
              <w:t xml:space="preserve"> </w:t>
            </w:r>
            <w:r>
              <w:rPr>
                <w:spacing w:val="4"/>
                <w:sz w:val="19"/>
                <w:szCs w:val="19"/>
              </w:rPr>
              <w:t>15</w:t>
            </w:r>
            <w:r>
              <w:rPr>
                <w:spacing w:val="-33"/>
                <w:sz w:val="19"/>
                <w:szCs w:val="19"/>
              </w:rPr>
              <w:t xml:space="preserve"> </w:t>
            </w:r>
            <w:r>
              <w:rPr>
                <w:spacing w:val="4"/>
                <w:sz w:val="19"/>
                <w:szCs w:val="19"/>
              </w:rPr>
              <w:t>页/分的针</w:t>
            </w:r>
            <w:r>
              <w:rPr>
                <w:sz w:val="19"/>
                <w:szCs w:val="19"/>
              </w:rPr>
              <w:t xml:space="preserve"> </w:t>
            </w:r>
            <w:r>
              <w:rPr>
                <w:spacing w:val="7"/>
                <w:sz w:val="19"/>
                <w:szCs w:val="19"/>
              </w:rPr>
              <w:t>式打印机相关要求</w:t>
            </w:r>
            <w:r>
              <w:rPr>
                <w:spacing w:val="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4" w:line="256" w:lineRule="exact"/>
              <w:ind w:left="276"/>
              <w:rPr>
                <w:sz w:val="19"/>
                <w:szCs w:val="19"/>
              </w:rPr>
            </w:pPr>
            <w:r>
              <w:rPr>
                <w:position w:val="1"/>
                <w:sz w:val="19"/>
                <w:szCs w:val="19"/>
              </w:rPr>
              <w:t>3</w:t>
            </w:r>
          </w:p>
        </w:tc>
        <w:tc>
          <w:tcPr>
            <w:tcW w:w="1114" w:type="dxa"/>
            <w:vAlign w:val="top"/>
          </w:tcPr>
          <w:p>
            <w:pPr>
              <w:pStyle w:val="8"/>
              <w:spacing w:before="71" w:line="284" w:lineRule="auto"/>
              <w:ind w:left="253" w:right="205" w:hanging="58"/>
              <w:rPr>
                <w:sz w:val="19"/>
                <w:szCs w:val="19"/>
              </w:rPr>
            </w:pPr>
            <w:r>
              <w:rPr>
                <w:spacing w:val="4"/>
                <w:sz w:val="19"/>
                <w:szCs w:val="19"/>
              </w:rPr>
              <w:t>A020202</w:t>
            </w:r>
            <w:r>
              <w:rPr>
                <w:spacing w:val="3"/>
                <w:sz w:val="19"/>
                <w:szCs w:val="19"/>
              </w:rPr>
              <w:t xml:space="preserve"> </w:t>
            </w:r>
            <w:r>
              <w:rPr>
                <w:spacing w:val="6"/>
                <w:sz w:val="19"/>
                <w:szCs w:val="19"/>
              </w:rPr>
              <w:t>投影仪</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235" w:line="227" w:lineRule="auto"/>
              <w:ind w:left="115"/>
              <w:rPr>
                <w:sz w:val="19"/>
                <w:szCs w:val="19"/>
              </w:rPr>
            </w:pPr>
            <w:r>
              <w:rPr>
                <w:spacing w:val="8"/>
                <w:sz w:val="19"/>
                <w:szCs w:val="19"/>
              </w:rPr>
              <w:t>《投影机能效限定值及能效等级》（</w:t>
            </w:r>
            <w:r>
              <w:rPr>
                <w:sz w:val="19"/>
                <w:szCs w:val="19"/>
              </w:rPr>
              <w:t>GB</w:t>
            </w:r>
            <w:r>
              <w:rPr>
                <w:spacing w:val="8"/>
                <w:sz w:val="19"/>
                <w:szCs w:val="19"/>
              </w:rPr>
              <w:t>32028）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Align w:val="top"/>
          </w:tcPr>
          <w:p>
            <w:pPr>
              <w:spacing w:line="339" w:lineRule="auto"/>
              <w:rPr>
                <w:rFonts w:ascii="Arial"/>
                <w:sz w:val="21"/>
              </w:rPr>
            </w:pPr>
          </w:p>
          <w:p>
            <w:pPr>
              <w:pStyle w:val="8"/>
              <w:spacing w:before="62" w:line="257" w:lineRule="exact"/>
              <w:ind w:left="272"/>
              <w:rPr>
                <w:sz w:val="19"/>
                <w:szCs w:val="19"/>
              </w:rPr>
            </w:pPr>
            <w:r>
              <w:rPr>
                <w:position w:val="1"/>
                <w:sz w:val="19"/>
                <w:szCs w:val="19"/>
              </w:rPr>
              <w:t>4</w:t>
            </w:r>
          </w:p>
        </w:tc>
        <w:tc>
          <w:tcPr>
            <w:tcW w:w="1114" w:type="dxa"/>
            <w:vAlign w:val="top"/>
          </w:tcPr>
          <w:p>
            <w:pPr>
              <w:pStyle w:val="8"/>
              <w:spacing w:before="72" w:line="255" w:lineRule="exact"/>
              <w:ind w:left="195"/>
              <w:rPr>
                <w:sz w:val="19"/>
                <w:szCs w:val="19"/>
              </w:rPr>
            </w:pPr>
            <w:r>
              <w:rPr>
                <w:spacing w:val="4"/>
                <w:position w:val="1"/>
                <w:sz w:val="19"/>
                <w:szCs w:val="19"/>
              </w:rPr>
              <w:t>A020204</w:t>
            </w:r>
          </w:p>
          <w:p>
            <w:pPr>
              <w:pStyle w:val="8"/>
              <w:spacing w:before="75" w:line="230" w:lineRule="auto"/>
              <w:ind w:left="160"/>
              <w:rPr>
                <w:sz w:val="19"/>
                <w:szCs w:val="19"/>
              </w:rPr>
            </w:pPr>
            <w:r>
              <w:rPr>
                <w:spacing w:val="5"/>
                <w:sz w:val="19"/>
                <w:szCs w:val="19"/>
              </w:rPr>
              <w:t>多功能一</w:t>
            </w:r>
          </w:p>
          <w:p>
            <w:pPr>
              <w:pStyle w:val="8"/>
              <w:spacing w:before="95" w:line="227" w:lineRule="auto"/>
              <w:ind w:left="350"/>
              <w:rPr>
                <w:sz w:val="19"/>
                <w:szCs w:val="19"/>
              </w:rPr>
            </w:pPr>
            <w:r>
              <w:rPr>
                <w:spacing w:val="5"/>
                <w:sz w:val="19"/>
                <w:szCs w:val="19"/>
              </w:rPr>
              <w:t>体机</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238" w:line="324"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650" w:type="dxa"/>
            <w:vAlign w:val="top"/>
          </w:tcPr>
          <w:p>
            <w:pPr>
              <w:pStyle w:val="8"/>
              <w:spacing w:before="238" w:line="256" w:lineRule="exact"/>
              <w:ind w:left="276"/>
              <w:rPr>
                <w:sz w:val="19"/>
                <w:szCs w:val="19"/>
              </w:rPr>
            </w:pPr>
            <w:r>
              <w:rPr>
                <w:position w:val="1"/>
                <w:sz w:val="19"/>
                <w:szCs w:val="19"/>
              </w:rPr>
              <w:t>5</w:t>
            </w:r>
          </w:p>
        </w:tc>
        <w:tc>
          <w:tcPr>
            <w:tcW w:w="1114" w:type="dxa"/>
            <w:vAlign w:val="top"/>
          </w:tcPr>
          <w:p>
            <w:pPr>
              <w:pStyle w:val="8"/>
              <w:spacing w:before="73" w:line="255" w:lineRule="exact"/>
              <w:ind w:left="195"/>
              <w:rPr>
                <w:sz w:val="19"/>
                <w:szCs w:val="19"/>
              </w:rPr>
            </w:pPr>
            <w:r>
              <w:rPr>
                <w:spacing w:val="4"/>
                <w:position w:val="1"/>
                <w:sz w:val="19"/>
                <w:szCs w:val="19"/>
              </w:rPr>
              <w:t>A020519</w:t>
            </w:r>
          </w:p>
          <w:p>
            <w:pPr>
              <w:pStyle w:val="8"/>
              <w:spacing w:before="75" w:line="228" w:lineRule="auto"/>
              <w:ind w:left="451"/>
              <w:rPr>
                <w:sz w:val="19"/>
                <w:szCs w:val="19"/>
              </w:rPr>
            </w:pPr>
            <w:r>
              <w:rPr>
                <w:sz w:val="19"/>
                <w:szCs w:val="19"/>
              </w:rPr>
              <w:t>泵</w:t>
            </w:r>
          </w:p>
        </w:tc>
        <w:tc>
          <w:tcPr>
            <w:tcW w:w="1513" w:type="dxa"/>
            <w:vAlign w:val="top"/>
          </w:tcPr>
          <w:p>
            <w:pPr>
              <w:pStyle w:val="8"/>
              <w:spacing w:before="72" w:line="229" w:lineRule="auto"/>
              <w:ind w:left="173"/>
              <w:rPr>
                <w:sz w:val="19"/>
                <w:szCs w:val="19"/>
              </w:rPr>
            </w:pPr>
            <w:r>
              <w:rPr>
                <w:spacing w:val="4"/>
                <w:sz w:val="19"/>
                <w:szCs w:val="19"/>
              </w:rPr>
              <w:t>A02051901</w:t>
            </w:r>
            <w:r>
              <w:rPr>
                <w:spacing w:val="-34"/>
                <w:sz w:val="19"/>
                <w:szCs w:val="19"/>
              </w:rPr>
              <w:t xml:space="preserve"> </w:t>
            </w:r>
            <w:r>
              <w:rPr>
                <w:spacing w:val="4"/>
                <w:sz w:val="19"/>
                <w:szCs w:val="19"/>
              </w:rPr>
              <w:t>离</w:t>
            </w:r>
          </w:p>
          <w:p>
            <w:pPr>
              <w:pStyle w:val="8"/>
              <w:spacing w:before="95" w:line="228" w:lineRule="auto"/>
              <w:ind w:left="560"/>
              <w:rPr>
                <w:sz w:val="19"/>
                <w:szCs w:val="19"/>
              </w:rPr>
            </w:pPr>
            <w:r>
              <w:rPr>
                <w:spacing w:val="1"/>
                <w:sz w:val="19"/>
                <w:szCs w:val="19"/>
              </w:rPr>
              <w:t>心泵</w:t>
            </w:r>
          </w:p>
        </w:tc>
        <w:tc>
          <w:tcPr>
            <w:tcW w:w="1609" w:type="dxa"/>
            <w:vAlign w:val="top"/>
          </w:tcPr>
          <w:p>
            <w:pPr>
              <w:rPr>
                <w:rFonts w:ascii="Arial"/>
                <w:sz w:val="21"/>
              </w:rPr>
            </w:pPr>
          </w:p>
        </w:tc>
        <w:tc>
          <w:tcPr>
            <w:tcW w:w="4338" w:type="dxa"/>
            <w:vAlign w:val="top"/>
          </w:tcPr>
          <w:p>
            <w:pPr>
              <w:pStyle w:val="8"/>
              <w:spacing w:before="72" w:line="284" w:lineRule="auto"/>
              <w:ind w:left="119" w:right="633" w:hanging="4"/>
              <w:rPr>
                <w:sz w:val="19"/>
                <w:szCs w:val="19"/>
              </w:rPr>
            </w:pPr>
            <w:r>
              <w:rPr>
                <w:spacing w:val="8"/>
                <w:sz w:val="19"/>
                <w:szCs w:val="19"/>
              </w:rPr>
              <w:t>《清水离心泵能效限定值及节能评价值》</w:t>
            </w:r>
            <w:r>
              <w:rPr>
                <w:spacing w:val="9"/>
                <w:sz w:val="19"/>
                <w:szCs w:val="19"/>
              </w:rPr>
              <w:t xml:space="preserve"> </w:t>
            </w:r>
            <w:r>
              <w:rPr>
                <w:spacing w:val="3"/>
                <w:sz w:val="19"/>
                <w:szCs w:val="19"/>
              </w:rPr>
              <w:t>（</w:t>
            </w:r>
            <w:r>
              <w:rPr>
                <w:sz w:val="19"/>
                <w:szCs w:val="19"/>
              </w:rPr>
              <w:t>GB</w:t>
            </w:r>
            <w:r>
              <w:rPr>
                <w:spacing w:val="3"/>
                <w:sz w:val="19"/>
                <w:szCs w:val="19"/>
              </w:rPr>
              <w:t>19762）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62" w:line="256" w:lineRule="exact"/>
              <w:ind w:left="274"/>
              <w:rPr>
                <w:sz w:val="19"/>
                <w:szCs w:val="19"/>
              </w:rPr>
            </w:pPr>
            <w:r>
              <w:rPr>
                <w:position w:val="1"/>
                <w:sz w:val="19"/>
                <w:szCs w:val="19"/>
              </w:rPr>
              <w:t>6</w:t>
            </w:r>
          </w:p>
        </w:tc>
        <w:tc>
          <w:tcPr>
            <w:tcW w:w="111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322" w:lineRule="auto"/>
              <w:ind w:left="151" w:right="156" w:firstLine="43"/>
              <w:rPr>
                <w:sz w:val="19"/>
                <w:szCs w:val="19"/>
              </w:rPr>
            </w:pPr>
            <w:r>
              <w:rPr>
                <w:spacing w:val="4"/>
                <w:sz w:val="19"/>
                <w:szCs w:val="19"/>
              </w:rPr>
              <w:t>A020523</w:t>
            </w:r>
            <w:r>
              <w:rPr>
                <w:spacing w:val="3"/>
                <w:sz w:val="19"/>
                <w:szCs w:val="19"/>
              </w:rPr>
              <w:t xml:space="preserve"> </w:t>
            </w:r>
            <w:r>
              <w:rPr>
                <w:spacing w:val="7"/>
                <w:sz w:val="19"/>
                <w:szCs w:val="19"/>
              </w:rPr>
              <w:t>制冷空调</w:t>
            </w:r>
          </w:p>
          <w:p>
            <w:pPr>
              <w:pStyle w:val="8"/>
              <w:spacing w:line="229" w:lineRule="auto"/>
              <w:ind w:left="353"/>
              <w:rPr>
                <w:sz w:val="19"/>
                <w:szCs w:val="19"/>
              </w:rPr>
            </w:pPr>
            <w:r>
              <w:rPr>
                <w:spacing w:val="3"/>
                <w:sz w:val="19"/>
                <w:szCs w:val="19"/>
              </w:rPr>
              <w:t>设备</w:t>
            </w:r>
          </w:p>
        </w:tc>
        <w:tc>
          <w:tcPr>
            <w:tcW w:w="1513"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2" w:line="323" w:lineRule="auto"/>
              <w:ind w:left="254" w:right="202" w:hanging="48"/>
              <w:rPr>
                <w:sz w:val="19"/>
                <w:szCs w:val="19"/>
              </w:rPr>
            </w:pPr>
            <w:r>
              <w:rPr>
                <w:spacing w:val="4"/>
                <w:sz w:val="19"/>
                <w:szCs w:val="19"/>
              </w:rPr>
              <w:t>★A02052301</w:t>
            </w:r>
            <w:r>
              <w:rPr>
                <w:spacing w:val="3"/>
                <w:sz w:val="19"/>
                <w:szCs w:val="19"/>
              </w:rPr>
              <w:t xml:space="preserve"> </w:t>
            </w:r>
            <w:r>
              <w:rPr>
                <w:spacing w:val="7"/>
                <w:sz w:val="19"/>
                <w:szCs w:val="19"/>
              </w:rPr>
              <w:t>制冷压缩机</w:t>
            </w:r>
          </w:p>
        </w:tc>
        <w:tc>
          <w:tcPr>
            <w:tcW w:w="1609" w:type="dxa"/>
            <w:vAlign w:val="top"/>
          </w:tcPr>
          <w:p>
            <w:pPr>
              <w:spacing w:line="340" w:lineRule="auto"/>
              <w:rPr>
                <w:rFonts w:ascii="Arial"/>
                <w:sz w:val="21"/>
              </w:rPr>
            </w:pPr>
          </w:p>
          <w:p>
            <w:pPr>
              <w:pStyle w:val="8"/>
              <w:spacing w:before="62" w:line="227" w:lineRule="auto"/>
              <w:ind w:left="405"/>
              <w:rPr>
                <w:sz w:val="19"/>
                <w:szCs w:val="19"/>
              </w:rPr>
            </w:pPr>
            <w:r>
              <w:rPr>
                <w:spacing w:val="7"/>
                <w:sz w:val="19"/>
                <w:szCs w:val="19"/>
              </w:rPr>
              <w:t>冷水机组</w:t>
            </w:r>
          </w:p>
        </w:tc>
        <w:tc>
          <w:tcPr>
            <w:tcW w:w="4338" w:type="dxa"/>
            <w:vAlign w:val="top"/>
          </w:tcPr>
          <w:p>
            <w:pPr>
              <w:pStyle w:val="8"/>
              <w:spacing w:before="73" w:line="296" w:lineRule="auto"/>
              <w:ind w:left="110" w:right="52" w:firstLine="5"/>
              <w:jc w:val="both"/>
              <w:rPr>
                <w:sz w:val="19"/>
                <w:szCs w:val="19"/>
              </w:rPr>
            </w:pPr>
            <w:r>
              <w:rPr>
                <w:sz w:val="19"/>
                <w:szCs w:val="19"/>
              </w:rPr>
              <w:t>《冷水机组能效限定值及能效等级》（GB19577</w:t>
            </w:r>
            <w:r>
              <w:rPr>
                <w:spacing w:val="-46"/>
                <w:w w:val="92"/>
                <w:sz w:val="19"/>
                <w:szCs w:val="19"/>
              </w:rPr>
              <w:t>），</w:t>
            </w:r>
            <w:r>
              <w:rPr>
                <w:spacing w:val="1"/>
                <w:sz w:val="19"/>
                <w:szCs w:val="19"/>
              </w:rPr>
              <w:t xml:space="preserve"> </w:t>
            </w:r>
            <w:r>
              <w:rPr>
                <w:spacing w:val="5"/>
                <w:sz w:val="19"/>
                <w:szCs w:val="19"/>
              </w:rPr>
              <w:t>《低环境温度空气源热泵（冷水）机组能效限定</w:t>
            </w:r>
            <w:r>
              <w:rPr>
                <w:spacing w:val="14"/>
                <w:sz w:val="19"/>
                <w:szCs w:val="19"/>
              </w:rPr>
              <w:t xml:space="preserve"> </w:t>
            </w:r>
            <w:r>
              <w:rPr>
                <w:spacing w:val="7"/>
                <w:sz w:val="19"/>
                <w:szCs w:val="19"/>
              </w:rPr>
              <w:t>值及能效等级》（</w:t>
            </w:r>
            <w:r>
              <w:rPr>
                <w:sz w:val="19"/>
                <w:szCs w:val="19"/>
              </w:rPr>
              <w:t>GB</w:t>
            </w:r>
            <w:r>
              <w:rPr>
                <w:spacing w:val="7"/>
                <w:sz w:val="19"/>
                <w:szCs w:val="19"/>
              </w:rPr>
              <w:t>37480）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239" w:line="227" w:lineRule="auto"/>
              <w:ind w:left="207"/>
              <w:rPr>
                <w:sz w:val="19"/>
                <w:szCs w:val="19"/>
              </w:rPr>
            </w:pPr>
            <w:r>
              <w:rPr>
                <w:spacing w:val="8"/>
                <w:sz w:val="19"/>
                <w:szCs w:val="19"/>
              </w:rPr>
              <w:t>水源热泵机组</w:t>
            </w:r>
          </w:p>
        </w:tc>
        <w:tc>
          <w:tcPr>
            <w:tcW w:w="4338" w:type="dxa"/>
            <w:vAlign w:val="top"/>
          </w:tcPr>
          <w:p>
            <w:pPr>
              <w:pStyle w:val="8"/>
              <w:spacing w:before="73" w:line="283" w:lineRule="auto"/>
              <w:ind w:left="119" w:right="35" w:hanging="4"/>
              <w:rPr>
                <w:sz w:val="19"/>
                <w:szCs w:val="19"/>
              </w:rPr>
            </w:pPr>
            <w:r>
              <w:rPr>
                <w:spacing w:val="8"/>
                <w:sz w:val="19"/>
                <w:szCs w:val="19"/>
              </w:rPr>
              <w:t>《水（地）源热泵机组能效限定值及能效等级》</w:t>
            </w:r>
            <w:r>
              <w:rPr>
                <w:spacing w:val="13"/>
                <w:sz w:val="19"/>
                <w:szCs w:val="19"/>
              </w:rPr>
              <w:t xml:space="preserve"> </w:t>
            </w:r>
            <w:r>
              <w:rPr>
                <w:spacing w:val="3"/>
                <w:sz w:val="19"/>
                <w:szCs w:val="19"/>
              </w:rPr>
              <w:t>（</w:t>
            </w:r>
            <w:r>
              <w:rPr>
                <w:sz w:val="19"/>
                <w:szCs w:val="19"/>
              </w:rPr>
              <w:t>GB</w:t>
            </w:r>
            <w:r>
              <w:rPr>
                <w:spacing w:val="3"/>
                <w:sz w:val="19"/>
                <w:szCs w:val="19"/>
              </w:rPr>
              <w:t>30721）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74" w:line="228" w:lineRule="auto"/>
              <w:ind w:left="208"/>
              <w:rPr>
                <w:sz w:val="19"/>
                <w:szCs w:val="19"/>
              </w:rPr>
            </w:pPr>
            <w:r>
              <w:rPr>
                <w:spacing w:val="8"/>
                <w:sz w:val="19"/>
                <w:szCs w:val="19"/>
              </w:rPr>
              <w:t>溴化锂吸收式</w:t>
            </w:r>
          </w:p>
          <w:p>
            <w:pPr>
              <w:pStyle w:val="8"/>
              <w:spacing w:before="96" w:line="227" w:lineRule="auto"/>
              <w:ind w:left="405"/>
              <w:rPr>
                <w:sz w:val="19"/>
                <w:szCs w:val="19"/>
              </w:rPr>
            </w:pPr>
            <w:r>
              <w:rPr>
                <w:spacing w:val="7"/>
                <w:sz w:val="19"/>
                <w:szCs w:val="19"/>
              </w:rPr>
              <w:t>冷水机组</w:t>
            </w:r>
          </w:p>
        </w:tc>
        <w:tc>
          <w:tcPr>
            <w:tcW w:w="4338" w:type="dxa"/>
            <w:vAlign w:val="top"/>
          </w:tcPr>
          <w:p>
            <w:pPr>
              <w:pStyle w:val="8"/>
              <w:spacing w:before="73" w:line="283" w:lineRule="auto"/>
              <w:ind w:left="113" w:right="222" w:firstLine="2"/>
              <w:rPr>
                <w:sz w:val="19"/>
                <w:szCs w:val="19"/>
              </w:rPr>
            </w:pPr>
            <w:r>
              <w:rPr>
                <w:spacing w:val="9"/>
                <w:sz w:val="19"/>
                <w:szCs w:val="19"/>
              </w:rPr>
              <w:t>《溴化锂吸收式冷水机组能效限定值及能效等</w:t>
            </w:r>
            <w:r>
              <w:rPr>
                <w:spacing w:val="3"/>
                <w:sz w:val="19"/>
                <w:szCs w:val="19"/>
              </w:rPr>
              <w:t xml:space="preserve"> </w:t>
            </w:r>
            <w:r>
              <w:rPr>
                <w:spacing w:val="5"/>
                <w:sz w:val="19"/>
                <w:szCs w:val="19"/>
              </w:rPr>
              <w:t>级》（</w:t>
            </w:r>
            <w:r>
              <w:rPr>
                <w:sz w:val="19"/>
                <w:szCs w:val="19"/>
              </w:rPr>
              <w:t>GB</w:t>
            </w:r>
            <w:r>
              <w:rPr>
                <w:spacing w:val="5"/>
                <w:sz w:val="19"/>
                <w:szCs w:val="19"/>
              </w:rPr>
              <w:t>29540）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113" w:line="235" w:lineRule="auto"/>
              <w:ind w:left="206"/>
              <w:rPr>
                <w:sz w:val="19"/>
                <w:szCs w:val="19"/>
              </w:rPr>
            </w:pPr>
            <w:r>
              <w:rPr>
                <w:spacing w:val="4"/>
                <w:sz w:val="19"/>
                <w:szCs w:val="19"/>
              </w:rPr>
              <w:t>★A02052305</w:t>
            </w:r>
          </w:p>
          <w:p>
            <w:pPr>
              <w:pStyle w:val="8"/>
              <w:spacing w:before="87" w:line="227" w:lineRule="auto"/>
              <w:ind w:left="358"/>
              <w:rPr>
                <w:sz w:val="19"/>
                <w:szCs w:val="19"/>
              </w:rPr>
            </w:pPr>
            <w:r>
              <w:rPr>
                <w:spacing w:val="6"/>
                <w:sz w:val="19"/>
                <w:szCs w:val="19"/>
              </w:rPr>
              <w:t>空调机组</w:t>
            </w:r>
          </w:p>
        </w:tc>
        <w:tc>
          <w:tcPr>
            <w:tcW w:w="1609" w:type="dxa"/>
            <w:vAlign w:val="top"/>
          </w:tcPr>
          <w:p>
            <w:pPr>
              <w:pStyle w:val="8"/>
              <w:spacing w:before="112" w:line="230" w:lineRule="auto"/>
              <w:ind w:left="115"/>
              <w:rPr>
                <w:sz w:val="19"/>
                <w:szCs w:val="19"/>
              </w:rPr>
            </w:pPr>
            <w:r>
              <w:rPr>
                <w:spacing w:val="6"/>
                <w:sz w:val="19"/>
                <w:szCs w:val="19"/>
              </w:rPr>
              <w:t>多联式空调（热</w:t>
            </w:r>
          </w:p>
          <w:p>
            <w:pPr>
              <w:pStyle w:val="8"/>
              <w:spacing w:before="92" w:line="227" w:lineRule="auto"/>
              <w:ind w:left="155"/>
              <w:rPr>
                <w:sz w:val="19"/>
                <w:szCs w:val="19"/>
              </w:rPr>
            </w:pPr>
            <w:r>
              <w:rPr>
                <w:spacing w:val="7"/>
                <w:sz w:val="19"/>
                <w:szCs w:val="19"/>
              </w:rPr>
              <w:t>泵）机组(制冷</w:t>
            </w:r>
          </w:p>
        </w:tc>
        <w:tc>
          <w:tcPr>
            <w:tcW w:w="4338" w:type="dxa"/>
            <w:vAlign w:val="top"/>
          </w:tcPr>
          <w:p>
            <w:pPr>
              <w:pStyle w:val="8"/>
              <w:spacing w:before="113" w:line="303" w:lineRule="auto"/>
              <w:ind w:left="111" w:right="104" w:firstLine="3"/>
              <w:rPr>
                <w:sz w:val="19"/>
                <w:szCs w:val="19"/>
              </w:rPr>
            </w:pPr>
            <w:r>
              <w:rPr>
                <w:spacing w:val="5"/>
                <w:sz w:val="19"/>
                <w:szCs w:val="19"/>
              </w:rPr>
              <w:t>《多联式空调（热泵）机组能效限定值及能源效</w:t>
            </w:r>
            <w:r>
              <w:rPr>
                <w:spacing w:val="6"/>
                <w:sz w:val="19"/>
                <w:szCs w:val="19"/>
              </w:rPr>
              <w:t xml:space="preserve"> 率等级》（</w:t>
            </w:r>
            <w:r>
              <w:rPr>
                <w:sz w:val="19"/>
                <w:szCs w:val="19"/>
              </w:rPr>
              <w:t>GB</w:t>
            </w:r>
            <w:r>
              <w:rPr>
                <w:spacing w:val="6"/>
                <w:sz w:val="19"/>
                <w:szCs w:val="19"/>
              </w:rPr>
              <w:t>21454）</w:t>
            </w:r>
          </w:p>
        </w:tc>
      </w:tr>
    </w:tbl>
    <w:p>
      <w:pPr>
        <w:rPr>
          <w:rFonts w:ascii="Arial"/>
          <w:sz w:val="21"/>
        </w:rPr>
      </w:pPr>
    </w:p>
    <w:p>
      <w:pPr>
        <w:rPr>
          <w:rFonts w:ascii="Arial" w:hAnsi="Arial" w:eastAsia="Arial" w:cs="Arial"/>
          <w:sz w:val="21"/>
          <w:szCs w:val="21"/>
        </w:rPr>
        <w:sectPr>
          <w:headerReference r:id="rId21" w:type="default"/>
          <w:footerReference r:id="rId22" w:type="default"/>
          <w:pgSz w:w="11906" w:h="16839"/>
          <w:pgMar w:top="1035" w:right="1134" w:bottom="886" w:left="1109" w:header="697" w:footer="720" w:gutter="0"/>
          <w:cols w:space="720" w:num="1"/>
        </w:sectPr>
      </w:pPr>
    </w:p>
    <w:p>
      <w:pPr>
        <w:spacing w:line="98" w:lineRule="exact"/>
      </w:pPr>
    </w:p>
    <w:tbl>
      <w:tblPr>
        <w:tblStyle w:val="7"/>
        <w:tblW w:w="92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14"/>
        <w:gridCol w:w="1513"/>
        <w:gridCol w:w="1609"/>
        <w:gridCol w:w="4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650" w:type="dxa"/>
            <w:vMerge w:val="restart"/>
            <w:tcBorders>
              <w:top w:val="nil"/>
              <w:bottom w:val="nil"/>
            </w:tcBorders>
            <w:vAlign w:val="top"/>
          </w:tcPr>
          <w:p>
            <w:pPr>
              <w:rPr>
                <w:rFonts w:ascii="Arial"/>
                <w:sz w:val="21"/>
              </w:rPr>
            </w:pPr>
          </w:p>
        </w:tc>
        <w:tc>
          <w:tcPr>
            <w:tcW w:w="1114" w:type="dxa"/>
            <w:vMerge w:val="restart"/>
            <w:tcBorders>
              <w:top w:val="nil"/>
              <w:bottom w:val="nil"/>
            </w:tcBorders>
            <w:vAlign w:val="top"/>
          </w:tcPr>
          <w:p>
            <w:pPr>
              <w:rPr>
                <w:rFonts w:ascii="Arial"/>
                <w:sz w:val="21"/>
              </w:rPr>
            </w:pPr>
          </w:p>
        </w:tc>
        <w:tc>
          <w:tcPr>
            <w:tcW w:w="1513" w:type="dxa"/>
            <w:vMerge w:val="restart"/>
            <w:tcBorders>
              <w:top w:val="nil"/>
              <w:bottom w:val="nil"/>
            </w:tcBorders>
            <w:vAlign w:val="top"/>
          </w:tcPr>
          <w:p>
            <w:pPr>
              <w:rPr>
                <w:rFonts w:ascii="Arial"/>
                <w:sz w:val="21"/>
              </w:rPr>
            </w:pPr>
          </w:p>
        </w:tc>
        <w:tc>
          <w:tcPr>
            <w:tcW w:w="1609" w:type="dxa"/>
            <w:tcBorders>
              <w:top w:val="nil"/>
            </w:tcBorders>
            <w:vAlign w:val="top"/>
          </w:tcPr>
          <w:p>
            <w:pPr>
              <w:pStyle w:val="8"/>
              <w:spacing w:before="88" w:line="231" w:lineRule="auto"/>
              <w:ind w:left="303"/>
              <w:rPr>
                <w:sz w:val="19"/>
                <w:szCs w:val="19"/>
              </w:rPr>
            </w:pPr>
            <w:r>
              <w:rPr>
                <w:spacing w:val="4"/>
                <w:sz w:val="19"/>
                <w:szCs w:val="19"/>
              </w:rPr>
              <w:t>量&gt;14000W)</w:t>
            </w:r>
          </w:p>
        </w:tc>
        <w:tc>
          <w:tcPr>
            <w:tcW w:w="4338" w:type="dxa"/>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63" w:line="229" w:lineRule="auto"/>
              <w:ind w:left="206"/>
              <w:rPr>
                <w:sz w:val="19"/>
                <w:szCs w:val="19"/>
              </w:rPr>
            </w:pPr>
            <w:r>
              <w:rPr>
                <w:spacing w:val="8"/>
                <w:sz w:val="19"/>
                <w:szCs w:val="19"/>
              </w:rPr>
              <w:t>单元式空气调</w:t>
            </w:r>
          </w:p>
          <w:p>
            <w:pPr>
              <w:pStyle w:val="8"/>
              <w:spacing w:before="96" w:line="227" w:lineRule="auto"/>
              <w:ind w:left="353"/>
              <w:rPr>
                <w:sz w:val="19"/>
                <w:szCs w:val="19"/>
              </w:rPr>
            </w:pPr>
            <w:r>
              <w:rPr>
                <w:spacing w:val="7"/>
                <w:sz w:val="19"/>
                <w:szCs w:val="19"/>
              </w:rPr>
              <w:t>节机(制冷</w:t>
            </w:r>
          </w:p>
          <w:p>
            <w:pPr>
              <w:pStyle w:val="8"/>
              <w:spacing w:before="97" w:line="234" w:lineRule="auto"/>
              <w:ind w:left="255"/>
              <w:rPr>
                <w:sz w:val="19"/>
                <w:szCs w:val="19"/>
              </w:rPr>
            </w:pPr>
            <w:r>
              <w:rPr>
                <w:spacing w:val="3"/>
                <w:sz w:val="19"/>
                <w:szCs w:val="19"/>
              </w:rPr>
              <w:t>量&gt;14000W）</w:t>
            </w:r>
          </w:p>
        </w:tc>
        <w:tc>
          <w:tcPr>
            <w:tcW w:w="4338" w:type="dxa"/>
            <w:vAlign w:val="top"/>
          </w:tcPr>
          <w:p>
            <w:pPr>
              <w:pStyle w:val="8"/>
              <w:spacing w:before="63" w:line="227" w:lineRule="auto"/>
              <w:ind w:left="115"/>
              <w:rPr>
                <w:sz w:val="19"/>
                <w:szCs w:val="19"/>
              </w:rPr>
            </w:pPr>
            <w:r>
              <w:rPr>
                <w:spacing w:val="8"/>
                <w:sz w:val="19"/>
                <w:szCs w:val="19"/>
              </w:rPr>
              <w:t>《单元式空气调节机能效限定值及能效等级》</w:t>
            </w:r>
          </w:p>
          <w:p>
            <w:pPr>
              <w:pStyle w:val="8"/>
              <w:spacing w:before="96" w:line="288" w:lineRule="auto"/>
              <w:ind w:left="109" w:right="121" w:firstLine="10"/>
              <w:jc w:val="both"/>
              <w:rPr>
                <w:sz w:val="19"/>
                <w:szCs w:val="19"/>
              </w:rPr>
            </w:pPr>
            <w:r>
              <w:rPr>
                <w:spacing w:val="8"/>
                <w:sz w:val="19"/>
                <w:szCs w:val="19"/>
              </w:rPr>
              <w:t>（</w:t>
            </w:r>
            <w:r>
              <w:rPr>
                <w:sz w:val="19"/>
                <w:szCs w:val="19"/>
              </w:rPr>
              <w:t>GB</w:t>
            </w:r>
            <w:r>
              <w:rPr>
                <w:spacing w:val="8"/>
                <w:sz w:val="19"/>
                <w:szCs w:val="19"/>
              </w:rPr>
              <w:t>19576）《风管送风式空调机组能效限定值</w:t>
            </w:r>
            <w:r>
              <w:rPr>
                <w:spacing w:val="9"/>
                <w:sz w:val="19"/>
                <w:szCs w:val="19"/>
              </w:rPr>
              <w:t xml:space="preserve"> </w:t>
            </w:r>
            <w:r>
              <w:rPr>
                <w:spacing w:val="7"/>
                <w:sz w:val="19"/>
                <w:szCs w:val="19"/>
              </w:rPr>
              <w:t>及能效等级》（</w:t>
            </w:r>
            <w:r>
              <w:rPr>
                <w:sz w:val="19"/>
                <w:szCs w:val="19"/>
              </w:rPr>
              <w:t>GB</w:t>
            </w:r>
            <w:r>
              <w:rPr>
                <w:spacing w:val="7"/>
                <w:sz w:val="19"/>
                <w:szCs w:val="19"/>
              </w:rPr>
              <w:t>37479）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63" w:line="322" w:lineRule="auto"/>
              <w:ind w:left="103" w:right="105" w:firstLine="103"/>
              <w:rPr>
                <w:sz w:val="19"/>
                <w:szCs w:val="19"/>
              </w:rPr>
            </w:pPr>
            <w:r>
              <w:rPr>
                <w:spacing w:val="4"/>
                <w:sz w:val="19"/>
                <w:szCs w:val="19"/>
              </w:rPr>
              <w:t>★A02052309</w:t>
            </w:r>
            <w:r>
              <w:rPr>
                <w:spacing w:val="1"/>
                <w:sz w:val="19"/>
                <w:szCs w:val="19"/>
              </w:rPr>
              <w:t xml:space="preserve">  </w:t>
            </w:r>
            <w:r>
              <w:rPr>
                <w:spacing w:val="-6"/>
                <w:sz w:val="19"/>
                <w:szCs w:val="19"/>
              </w:rPr>
              <w:t>专用制冷、空调</w:t>
            </w:r>
          </w:p>
          <w:p>
            <w:pPr>
              <w:pStyle w:val="8"/>
              <w:spacing w:line="229" w:lineRule="auto"/>
              <w:ind w:left="556"/>
              <w:rPr>
                <w:sz w:val="19"/>
                <w:szCs w:val="19"/>
              </w:rPr>
            </w:pPr>
            <w:r>
              <w:rPr>
                <w:spacing w:val="3"/>
                <w:sz w:val="19"/>
                <w:szCs w:val="19"/>
              </w:rPr>
              <w:t>设备</w:t>
            </w:r>
          </w:p>
        </w:tc>
        <w:tc>
          <w:tcPr>
            <w:tcW w:w="1609" w:type="dxa"/>
            <w:vAlign w:val="top"/>
          </w:tcPr>
          <w:p>
            <w:pPr>
              <w:spacing w:line="332" w:lineRule="auto"/>
              <w:rPr>
                <w:rFonts w:ascii="Arial"/>
                <w:sz w:val="21"/>
              </w:rPr>
            </w:pPr>
          </w:p>
          <w:p>
            <w:pPr>
              <w:pStyle w:val="8"/>
              <w:spacing w:before="61" w:line="227" w:lineRule="auto"/>
              <w:ind w:left="403"/>
              <w:rPr>
                <w:sz w:val="19"/>
                <w:szCs w:val="19"/>
              </w:rPr>
            </w:pPr>
            <w:r>
              <w:rPr>
                <w:spacing w:val="8"/>
                <w:sz w:val="19"/>
                <w:szCs w:val="19"/>
              </w:rPr>
              <w:t>机房空调</w:t>
            </w:r>
          </w:p>
        </w:tc>
        <w:tc>
          <w:tcPr>
            <w:tcW w:w="4338" w:type="dxa"/>
            <w:vAlign w:val="top"/>
          </w:tcPr>
          <w:p>
            <w:pPr>
              <w:pStyle w:val="8"/>
              <w:spacing w:before="230" w:line="329" w:lineRule="auto"/>
              <w:ind w:left="119" w:right="234" w:hanging="4"/>
              <w:rPr>
                <w:sz w:val="19"/>
                <w:szCs w:val="19"/>
              </w:rPr>
            </w:pPr>
            <w:r>
              <w:rPr>
                <w:spacing w:val="8"/>
                <w:sz w:val="19"/>
                <w:szCs w:val="19"/>
              </w:rPr>
              <w:t>《单元式空气调节机能效限定值及能效等级》</w:t>
            </w:r>
            <w:r>
              <w:rPr>
                <w:spacing w:val="11"/>
                <w:sz w:val="19"/>
                <w:szCs w:val="19"/>
              </w:rPr>
              <w:t xml:space="preserve"> </w:t>
            </w:r>
            <w:r>
              <w:rPr>
                <w:spacing w:val="3"/>
                <w:sz w:val="19"/>
                <w:szCs w:val="19"/>
              </w:rPr>
              <w:t>（</w:t>
            </w:r>
            <w:r>
              <w:rPr>
                <w:sz w:val="19"/>
                <w:szCs w:val="19"/>
              </w:rPr>
              <w:t>GB</w:t>
            </w:r>
            <w:r>
              <w:rPr>
                <w:spacing w:val="3"/>
                <w:sz w:val="19"/>
                <w:szCs w:val="19"/>
              </w:rPr>
              <w:t>19576）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64" w:line="322" w:lineRule="auto"/>
              <w:ind w:left="152" w:right="153" w:firstLine="20"/>
              <w:rPr>
                <w:sz w:val="19"/>
                <w:szCs w:val="19"/>
              </w:rPr>
            </w:pPr>
            <w:r>
              <w:rPr>
                <w:spacing w:val="4"/>
                <w:sz w:val="19"/>
                <w:szCs w:val="19"/>
              </w:rPr>
              <w:t>A02052399</w:t>
            </w:r>
            <w:r>
              <w:rPr>
                <w:spacing w:val="-36"/>
                <w:sz w:val="19"/>
                <w:szCs w:val="19"/>
              </w:rPr>
              <w:t xml:space="preserve"> </w:t>
            </w:r>
            <w:r>
              <w:rPr>
                <w:spacing w:val="4"/>
                <w:sz w:val="19"/>
                <w:szCs w:val="19"/>
              </w:rPr>
              <w:t>其</w:t>
            </w:r>
            <w:r>
              <w:rPr>
                <w:sz w:val="19"/>
                <w:szCs w:val="19"/>
              </w:rPr>
              <w:t xml:space="preserve"> </w:t>
            </w:r>
            <w:r>
              <w:rPr>
                <w:spacing w:val="8"/>
                <w:sz w:val="19"/>
                <w:szCs w:val="19"/>
              </w:rPr>
              <w:t>他制冷空调设</w:t>
            </w:r>
          </w:p>
          <w:p>
            <w:pPr>
              <w:pStyle w:val="8"/>
              <w:spacing w:line="229" w:lineRule="auto"/>
              <w:ind w:left="654"/>
              <w:rPr>
                <w:sz w:val="19"/>
                <w:szCs w:val="19"/>
              </w:rPr>
            </w:pPr>
            <w:r>
              <w:rPr>
                <w:sz w:val="19"/>
                <w:szCs w:val="19"/>
              </w:rPr>
              <w:t>备</w:t>
            </w:r>
          </w:p>
        </w:tc>
        <w:tc>
          <w:tcPr>
            <w:tcW w:w="1609" w:type="dxa"/>
            <w:vAlign w:val="top"/>
          </w:tcPr>
          <w:p>
            <w:pPr>
              <w:spacing w:line="332" w:lineRule="auto"/>
              <w:rPr>
                <w:rFonts w:ascii="Arial"/>
                <w:sz w:val="21"/>
              </w:rPr>
            </w:pPr>
          </w:p>
          <w:p>
            <w:pPr>
              <w:pStyle w:val="8"/>
              <w:spacing w:before="62" w:line="230" w:lineRule="auto"/>
              <w:ind w:left="506"/>
              <w:rPr>
                <w:sz w:val="19"/>
                <w:szCs w:val="19"/>
              </w:rPr>
            </w:pPr>
            <w:r>
              <w:rPr>
                <w:spacing w:val="6"/>
                <w:sz w:val="19"/>
                <w:szCs w:val="19"/>
              </w:rPr>
              <w:t>冷却塔</w:t>
            </w:r>
          </w:p>
        </w:tc>
        <w:tc>
          <w:tcPr>
            <w:tcW w:w="4338" w:type="dxa"/>
            <w:vAlign w:val="top"/>
          </w:tcPr>
          <w:p>
            <w:pPr>
              <w:pStyle w:val="8"/>
              <w:spacing w:before="63" w:line="299" w:lineRule="auto"/>
              <w:ind w:left="110" w:right="222" w:firstLine="5"/>
              <w:jc w:val="both"/>
              <w:rPr>
                <w:sz w:val="19"/>
                <w:szCs w:val="19"/>
              </w:rPr>
            </w:pPr>
            <w:r>
              <w:rPr>
                <w:spacing w:val="5"/>
                <w:sz w:val="19"/>
                <w:szCs w:val="19"/>
              </w:rPr>
              <w:t>《机械通风冷却塔第</w:t>
            </w:r>
            <w:r>
              <w:rPr>
                <w:spacing w:val="-17"/>
                <w:sz w:val="19"/>
                <w:szCs w:val="19"/>
              </w:rPr>
              <w:t xml:space="preserve"> </w:t>
            </w:r>
            <w:r>
              <w:rPr>
                <w:spacing w:val="5"/>
                <w:sz w:val="19"/>
                <w:szCs w:val="19"/>
              </w:rPr>
              <w:t>1</w:t>
            </w:r>
            <w:r>
              <w:rPr>
                <w:spacing w:val="-33"/>
                <w:sz w:val="19"/>
                <w:szCs w:val="19"/>
              </w:rPr>
              <w:t xml:space="preserve"> </w:t>
            </w:r>
            <w:r>
              <w:rPr>
                <w:spacing w:val="5"/>
                <w:sz w:val="19"/>
                <w:szCs w:val="19"/>
              </w:rPr>
              <w:t>部分：</w:t>
            </w:r>
            <w:r>
              <w:rPr>
                <w:spacing w:val="-56"/>
                <w:sz w:val="19"/>
                <w:szCs w:val="19"/>
              </w:rPr>
              <w:t xml:space="preserve"> </w:t>
            </w:r>
            <w:r>
              <w:rPr>
                <w:spacing w:val="5"/>
                <w:sz w:val="19"/>
                <w:szCs w:val="19"/>
              </w:rPr>
              <w:t>中小型开式冷却</w:t>
            </w:r>
            <w:r>
              <w:rPr>
                <w:sz w:val="19"/>
                <w:szCs w:val="19"/>
              </w:rPr>
              <w:t xml:space="preserve"> </w:t>
            </w:r>
            <w:r>
              <w:rPr>
                <w:spacing w:val="7"/>
                <w:sz w:val="19"/>
                <w:szCs w:val="19"/>
              </w:rPr>
              <w:t>塔》（</w:t>
            </w:r>
            <w:r>
              <w:rPr>
                <w:sz w:val="19"/>
                <w:szCs w:val="19"/>
              </w:rPr>
              <w:t>GB</w:t>
            </w:r>
            <w:r>
              <w:rPr>
                <w:spacing w:val="7"/>
                <w:sz w:val="19"/>
                <w:szCs w:val="19"/>
              </w:rPr>
              <w:t>/T7190.1</w:t>
            </w:r>
            <w:r>
              <w:rPr>
                <w:spacing w:val="12"/>
                <w:sz w:val="19"/>
                <w:szCs w:val="19"/>
              </w:rPr>
              <w:t>）；</w:t>
            </w:r>
            <w:r>
              <w:rPr>
                <w:spacing w:val="7"/>
                <w:sz w:val="19"/>
                <w:szCs w:val="19"/>
              </w:rPr>
              <w:t>《机械通风冷却塔第</w:t>
            </w:r>
            <w:r>
              <w:rPr>
                <w:spacing w:val="-31"/>
                <w:sz w:val="19"/>
                <w:szCs w:val="19"/>
              </w:rPr>
              <w:t xml:space="preserve"> </w:t>
            </w:r>
            <w:r>
              <w:rPr>
                <w:spacing w:val="7"/>
                <w:sz w:val="19"/>
                <w:szCs w:val="19"/>
              </w:rPr>
              <w:t>2</w:t>
            </w:r>
            <w:r>
              <w:rPr>
                <w:sz w:val="19"/>
                <w:szCs w:val="19"/>
              </w:rPr>
              <w:t xml:space="preserve"> </w:t>
            </w:r>
            <w:r>
              <w:rPr>
                <w:spacing w:val="7"/>
                <w:sz w:val="19"/>
                <w:szCs w:val="19"/>
              </w:rPr>
              <w:t>部分：大型开式冷却塔》（</w:t>
            </w:r>
            <w:r>
              <w:rPr>
                <w:sz w:val="19"/>
                <w:szCs w:val="19"/>
              </w:rPr>
              <w:t>GB</w:t>
            </w:r>
            <w:r>
              <w:rPr>
                <w:spacing w:val="7"/>
                <w:sz w:val="19"/>
                <w:szCs w:val="19"/>
              </w:rPr>
              <w:t>/T7190.2）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1" w:line="255" w:lineRule="exact"/>
              <w:ind w:left="277"/>
              <w:rPr>
                <w:sz w:val="19"/>
                <w:szCs w:val="19"/>
              </w:rPr>
            </w:pPr>
            <w:r>
              <w:rPr>
                <w:position w:val="1"/>
                <w:sz w:val="19"/>
                <w:szCs w:val="19"/>
              </w:rPr>
              <w:t>7</w:t>
            </w:r>
          </w:p>
        </w:tc>
        <w:tc>
          <w:tcPr>
            <w:tcW w:w="1114" w:type="dxa"/>
            <w:vAlign w:val="top"/>
          </w:tcPr>
          <w:p>
            <w:pPr>
              <w:pStyle w:val="8"/>
              <w:spacing w:before="65" w:line="287" w:lineRule="auto"/>
              <w:ind w:left="373" w:right="205" w:hanging="178"/>
              <w:rPr>
                <w:sz w:val="19"/>
                <w:szCs w:val="19"/>
              </w:rPr>
            </w:pPr>
            <w:r>
              <w:rPr>
                <w:spacing w:val="4"/>
                <w:sz w:val="19"/>
                <w:szCs w:val="19"/>
              </w:rPr>
              <w:t>A020601</w:t>
            </w:r>
            <w:r>
              <w:rPr>
                <w:spacing w:val="3"/>
                <w:sz w:val="19"/>
                <w:szCs w:val="19"/>
              </w:rPr>
              <w:t xml:space="preserve"> </w:t>
            </w:r>
            <w:r>
              <w:rPr>
                <w:spacing w:val="-7"/>
                <w:sz w:val="19"/>
                <w:szCs w:val="19"/>
              </w:rPr>
              <w:t>电机</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65" w:line="287" w:lineRule="auto"/>
              <w:ind w:left="113" w:right="222" w:firstLine="2"/>
              <w:rPr>
                <w:sz w:val="19"/>
                <w:szCs w:val="19"/>
              </w:rPr>
            </w:pPr>
            <w:r>
              <w:rPr>
                <w:spacing w:val="9"/>
                <w:sz w:val="19"/>
                <w:szCs w:val="19"/>
              </w:rPr>
              <w:t>《中小型三相异步电动机能效限定值及能效等</w:t>
            </w:r>
            <w:r>
              <w:rPr>
                <w:spacing w:val="3"/>
                <w:sz w:val="19"/>
                <w:szCs w:val="19"/>
              </w:rPr>
              <w:t xml:space="preserve"> </w:t>
            </w:r>
            <w:r>
              <w:rPr>
                <w:spacing w:val="5"/>
                <w:sz w:val="19"/>
                <w:szCs w:val="19"/>
              </w:rPr>
              <w:t>级》（</w:t>
            </w:r>
            <w:r>
              <w:rPr>
                <w:sz w:val="19"/>
                <w:szCs w:val="19"/>
              </w:rPr>
              <w:t>GB</w:t>
            </w:r>
            <w:r>
              <w:rPr>
                <w:spacing w:val="5"/>
                <w:sz w:val="19"/>
                <w:szCs w:val="19"/>
              </w:rPr>
              <w:t>18613）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2" w:line="255" w:lineRule="exact"/>
              <w:ind w:left="273"/>
              <w:rPr>
                <w:sz w:val="19"/>
                <w:szCs w:val="19"/>
              </w:rPr>
            </w:pPr>
            <w:r>
              <w:rPr>
                <w:position w:val="1"/>
                <w:sz w:val="19"/>
                <w:szCs w:val="19"/>
              </w:rPr>
              <w:t>8</w:t>
            </w:r>
          </w:p>
        </w:tc>
        <w:tc>
          <w:tcPr>
            <w:tcW w:w="1114" w:type="dxa"/>
            <w:vAlign w:val="top"/>
          </w:tcPr>
          <w:p>
            <w:pPr>
              <w:pStyle w:val="8"/>
              <w:spacing w:before="67" w:line="286" w:lineRule="auto"/>
              <w:ind w:left="251" w:right="205" w:hanging="56"/>
              <w:rPr>
                <w:sz w:val="19"/>
                <w:szCs w:val="19"/>
              </w:rPr>
            </w:pPr>
            <w:r>
              <w:rPr>
                <w:spacing w:val="4"/>
                <w:sz w:val="19"/>
                <w:szCs w:val="19"/>
              </w:rPr>
              <w:t>A020602</w:t>
            </w:r>
            <w:r>
              <w:rPr>
                <w:spacing w:val="3"/>
                <w:sz w:val="19"/>
                <w:szCs w:val="19"/>
              </w:rPr>
              <w:t xml:space="preserve"> </w:t>
            </w:r>
            <w:r>
              <w:rPr>
                <w:spacing w:val="7"/>
                <w:sz w:val="19"/>
                <w:szCs w:val="19"/>
              </w:rPr>
              <w:t>变压器</w:t>
            </w:r>
          </w:p>
        </w:tc>
        <w:tc>
          <w:tcPr>
            <w:tcW w:w="1513" w:type="dxa"/>
            <w:vAlign w:val="top"/>
          </w:tcPr>
          <w:p>
            <w:pPr>
              <w:pStyle w:val="8"/>
              <w:spacing w:before="231" w:line="230" w:lineRule="auto"/>
              <w:ind w:left="253"/>
              <w:rPr>
                <w:sz w:val="19"/>
                <w:szCs w:val="19"/>
              </w:rPr>
            </w:pPr>
            <w:r>
              <w:rPr>
                <w:spacing w:val="8"/>
                <w:sz w:val="19"/>
                <w:szCs w:val="19"/>
              </w:rPr>
              <w:t>配电变压器</w:t>
            </w:r>
          </w:p>
        </w:tc>
        <w:tc>
          <w:tcPr>
            <w:tcW w:w="1609" w:type="dxa"/>
            <w:vAlign w:val="top"/>
          </w:tcPr>
          <w:p>
            <w:pPr>
              <w:rPr>
                <w:rFonts w:ascii="Arial"/>
                <w:sz w:val="21"/>
              </w:rPr>
            </w:pPr>
          </w:p>
        </w:tc>
        <w:tc>
          <w:tcPr>
            <w:tcW w:w="4338" w:type="dxa"/>
            <w:vAlign w:val="top"/>
          </w:tcPr>
          <w:p>
            <w:pPr>
              <w:pStyle w:val="8"/>
              <w:spacing w:before="67" w:line="286" w:lineRule="auto"/>
              <w:ind w:left="119" w:right="434" w:hanging="4"/>
              <w:rPr>
                <w:sz w:val="19"/>
                <w:szCs w:val="19"/>
              </w:rPr>
            </w:pPr>
            <w:r>
              <w:rPr>
                <w:spacing w:val="8"/>
                <w:sz w:val="19"/>
                <w:szCs w:val="19"/>
              </w:rPr>
              <w:t>《三相配电变压器能效限定值及能效等级》</w:t>
            </w:r>
            <w:r>
              <w:rPr>
                <w:spacing w:val="10"/>
                <w:sz w:val="19"/>
                <w:szCs w:val="19"/>
              </w:rPr>
              <w:t xml:space="preserve"> </w:t>
            </w:r>
            <w:r>
              <w:rPr>
                <w:spacing w:val="3"/>
                <w:sz w:val="19"/>
                <w:szCs w:val="19"/>
              </w:rPr>
              <w:t>（</w:t>
            </w:r>
            <w:r>
              <w:rPr>
                <w:sz w:val="19"/>
                <w:szCs w:val="19"/>
              </w:rPr>
              <w:t>GB</w:t>
            </w:r>
            <w:r>
              <w:rPr>
                <w:spacing w:val="3"/>
                <w:sz w:val="19"/>
                <w:szCs w:val="19"/>
              </w:rPr>
              <w:t>20052）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2" w:line="256" w:lineRule="exact"/>
              <w:ind w:left="273"/>
              <w:rPr>
                <w:sz w:val="19"/>
                <w:szCs w:val="19"/>
              </w:rPr>
            </w:pPr>
            <w:r>
              <w:rPr>
                <w:position w:val="1"/>
                <w:sz w:val="19"/>
                <w:szCs w:val="19"/>
              </w:rPr>
              <w:t>9</w:t>
            </w:r>
          </w:p>
        </w:tc>
        <w:tc>
          <w:tcPr>
            <w:tcW w:w="1114" w:type="dxa"/>
            <w:vAlign w:val="top"/>
          </w:tcPr>
          <w:p>
            <w:pPr>
              <w:pStyle w:val="8"/>
              <w:spacing w:before="67" w:line="286" w:lineRule="auto"/>
              <w:ind w:left="251" w:right="105" w:hanging="148"/>
              <w:rPr>
                <w:sz w:val="19"/>
                <w:szCs w:val="19"/>
              </w:rPr>
            </w:pPr>
            <w:r>
              <w:rPr>
                <w:spacing w:val="4"/>
                <w:sz w:val="19"/>
                <w:szCs w:val="19"/>
              </w:rPr>
              <w:t>★A020609</w:t>
            </w:r>
            <w:r>
              <w:rPr>
                <w:spacing w:val="2"/>
                <w:sz w:val="19"/>
                <w:szCs w:val="19"/>
              </w:rPr>
              <w:t xml:space="preserve"> </w:t>
            </w:r>
            <w:r>
              <w:rPr>
                <w:spacing w:val="7"/>
                <w:sz w:val="19"/>
                <w:szCs w:val="19"/>
              </w:rPr>
              <w:t>镇流器</w:t>
            </w:r>
          </w:p>
        </w:tc>
        <w:tc>
          <w:tcPr>
            <w:tcW w:w="1513" w:type="dxa"/>
            <w:vAlign w:val="top"/>
          </w:tcPr>
          <w:p>
            <w:pPr>
              <w:pStyle w:val="8"/>
              <w:spacing w:before="67" w:line="228" w:lineRule="auto"/>
              <w:ind w:left="157"/>
              <w:rPr>
                <w:sz w:val="19"/>
                <w:szCs w:val="19"/>
              </w:rPr>
            </w:pPr>
            <w:r>
              <w:rPr>
                <w:spacing w:val="7"/>
                <w:sz w:val="19"/>
                <w:szCs w:val="19"/>
              </w:rPr>
              <w:t>管型荧光灯镇</w:t>
            </w:r>
          </w:p>
          <w:p>
            <w:pPr>
              <w:pStyle w:val="8"/>
              <w:spacing w:before="96" w:line="232" w:lineRule="auto"/>
              <w:ind w:left="554"/>
              <w:rPr>
                <w:sz w:val="19"/>
                <w:szCs w:val="19"/>
              </w:rPr>
            </w:pPr>
            <w:r>
              <w:rPr>
                <w:spacing w:val="4"/>
                <w:sz w:val="19"/>
                <w:szCs w:val="19"/>
              </w:rPr>
              <w:t>流器</w:t>
            </w:r>
          </w:p>
        </w:tc>
        <w:tc>
          <w:tcPr>
            <w:tcW w:w="1609" w:type="dxa"/>
            <w:vAlign w:val="top"/>
          </w:tcPr>
          <w:p>
            <w:pPr>
              <w:rPr>
                <w:rFonts w:ascii="Arial"/>
                <w:sz w:val="21"/>
              </w:rPr>
            </w:pPr>
          </w:p>
        </w:tc>
        <w:tc>
          <w:tcPr>
            <w:tcW w:w="4338" w:type="dxa"/>
            <w:vAlign w:val="top"/>
          </w:tcPr>
          <w:p>
            <w:pPr>
              <w:pStyle w:val="8"/>
              <w:spacing w:before="67" w:line="286" w:lineRule="auto"/>
              <w:ind w:left="119" w:right="234" w:hanging="4"/>
              <w:rPr>
                <w:sz w:val="19"/>
                <w:szCs w:val="19"/>
              </w:rPr>
            </w:pPr>
            <w:r>
              <w:rPr>
                <w:spacing w:val="8"/>
                <w:sz w:val="19"/>
                <w:szCs w:val="19"/>
              </w:rPr>
              <w:t>《管形荧光灯镇流器能效限定值及能效等级》</w:t>
            </w:r>
            <w:r>
              <w:rPr>
                <w:spacing w:val="11"/>
                <w:sz w:val="19"/>
                <w:szCs w:val="19"/>
              </w:rPr>
              <w:t xml:space="preserve"> </w:t>
            </w:r>
            <w:r>
              <w:rPr>
                <w:spacing w:val="3"/>
                <w:sz w:val="19"/>
                <w:szCs w:val="19"/>
              </w:rPr>
              <w:t>（</w:t>
            </w:r>
            <w:r>
              <w:rPr>
                <w:sz w:val="19"/>
                <w:szCs w:val="19"/>
              </w:rPr>
              <w:t>GB</w:t>
            </w:r>
            <w:r>
              <w:rPr>
                <w:spacing w:val="3"/>
                <w:sz w:val="19"/>
                <w:szCs w:val="19"/>
              </w:rPr>
              <w:t>17896）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2" w:line="256" w:lineRule="exact"/>
              <w:ind w:left="237"/>
              <w:rPr>
                <w:sz w:val="19"/>
                <w:szCs w:val="19"/>
              </w:rPr>
            </w:pPr>
            <w:r>
              <w:rPr>
                <w:spacing w:val="-7"/>
                <w:position w:val="1"/>
                <w:sz w:val="19"/>
                <w:szCs w:val="19"/>
              </w:rPr>
              <w:t>10</w:t>
            </w:r>
          </w:p>
        </w:tc>
        <w:tc>
          <w:tcPr>
            <w:tcW w:w="111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2" w:line="322" w:lineRule="auto"/>
              <w:ind w:left="152" w:right="156" w:firstLine="42"/>
              <w:rPr>
                <w:sz w:val="19"/>
                <w:szCs w:val="19"/>
              </w:rPr>
            </w:pPr>
            <w:r>
              <w:rPr>
                <w:spacing w:val="4"/>
                <w:sz w:val="19"/>
                <w:szCs w:val="19"/>
              </w:rPr>
              <w:t>A020618</w:t>
            </w:r>
            <w:r>
              <w:rPr>
                <w:spacing w:val="3"/>
                <w:sz w:val="19"/>
                <w:szCs w:val="19"/>
              </w:rPr>
              <w:t xml:space="preserve"> </w:t>
            </w:r>
            <w:r>
              <w:rPr>
                <w:spacing w:val="7"/>
                <w:sz w:val="19"/>
                <w:szCs w:val="19"/>
              </w:rPr>
              <w:t>生活用电</w:t>
            </w:r>
          </w:p>
          <w:p>
            <w:pPr>
              <w:pStyle w:val="8"/>
              <w:spacing w:line="233" w:lineRule="auto"/>
              <w:ind w:left="450"/>
              <w:rPr>
                <w:sz w:val="19"/>
                <w:szCs w:val="19"/>
              </w:rPr>
            </w:pPr>
            <w:r>
              <w:rPr>
                <w:spacing w:val="1"/>
                <w:sz w:val="19"/>
                <w:szCs w:val="19"/>
              </w:rPr>
              <w:t>器</w:t>
            </w:r>
          </w:p>
        </w:tc>
        <w:tc>
          <w:tcPr>
            <w:tcW w:w="1513" w:type="dxa"/>
            <w:vAlign w:val="top"/>
          </w:tcPr>
          <w:p>
            <w:pPr>
              <w:pStyle w:val="8"/>
              <w:spacing w:before="70" w:line="255" w:lineRule="exact"/>
              <w:ind w:left="197"/>
              <w:rPr>
                <w:sz w:val="19"/>
                <w:szCs w:val="19"/>
              </w:rPr>
            </w:pPr>
            <w:r>
              <w:rPr>
                <w:spacing w:val="4"/>
                <w:position w:val="1"/>
                <w:sz w:val="19"/>
                <w:szCs w:val="19"/>
              </w:rPr>
              <w:t>A0206180101</w:t>
            </w:r>
          </w:p>
          <w:p>
            <w:pPr>
              <w:pStyle w:val="8"/>
              <w:spacing w:before="73" w:line="229" w:lineRule="auto"/>
              <w:ind w:left="476"/>
              <w:rPr>
                <w:sz w:val="19"/>
                <w:szCs w:val="19"/>
              </w:rPr>
            </w:pPr>
            <w:r>
              <w:rPr>
                <w:spacing w:val="-1"/>
                <w:sz w:val="19"/>
                <w:szCs w:val="19"/>
              </w:rPr>
              <w:t>电冰箱</w:t>
            </w:r>
          </w:p>
        </w:tc>
        <w:tc>
          <w:tcPr>
            <w:tcW w:w="1609" w:type="dxa"/>
            <w:vAlign w:val="top"/>
          </w:tcPr>
          <w:p>
            <w:pPr>
              <w:rPr>
                <w:rFonts w:ascii="Arial"/>
                <w:sz w:val="21"/>
              </w:rPr>
            </w:pPr>
          </w:p>
        </w:tc>
        <w:tc>
          <w:tcPr>
            <w:tcW w:w="4338" w:type="dxa"/>
            <w:vAlign w:val="top"/>
          </w:tcPr>
          <w:p>
            <w:pPr>
              <w:pStyle w:val="8"/>
              <w:spacing w:before="69" w:line="285" w:lineRule="auto"/>
              <w:ind w:left="124" w:right="221" w:hanging="9"/>
              <w:rPr>
                <w:sz w:val="19"/>
                <w:szCs w:val="19"/>
              </w:rPr>
            </w:pPr>
            <w:r>
              <w:rPr>
                <w:spacing w:val="9"/>
                <w:sz w:val="19"/>
                <w:szCs w:val="19"/>
              </w:rPr>
              <w:t>《家用电冰箱耗电量限定值及能效等级》（</w:t>
            </w:r>
            <w:r>
              <w:rPr>
                <w:sz w:val="19"/>
                <w:szCs w:val="19"/>
              </w:rPr>
              <w:t>GB</w:t>
            </w:r>
            <w:r>
              <w:rPr>
                <w:spacing w:val="14"/>
                <w:sz w:val="19"/>
                <w:szCs w:val="19"/>
              </w:rPr>
              <w:t xml:space="preserve"> </w:t>
            </w:r>
            <w:r>
              <w:rPr>
                <w:spacing w:val="1"/>
                <w:sz w:val="19"/>
                <w:szCs w:val="19"/>
              </w:rPr>
              <w:t>12021.2）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8"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35" w:lineRule="auto"/>
              <w:ind w:left="105"/>
              <w:rPr>
                <w:sz w:val="19"/>
                <w:szCs w:val="19"/>
              </w:rPr>
            </w:pPr>
            <w:r>
              <w:rPr>
                <w:spacing w:val="4"/>
                <w:sz w:val="19"/>
                <w:szCs w:val="19"/>
              </w:rPr>
              <w:t>★A0206180203</w:t>
            </w:r>
          </w:p>
          <w:p>
            <w:pPr>
              <w:pStyle w:val="8"/>
              <w:spacing w:before="89" w:line="227" w:lineRule="auto"/>
              <w:ind w:left="459"/>
              <w:rPr>
                <w:sz w:val="19"/>
                <w:szCs w:val="19"/>
              </w:rPr>
            </w:pPr>
            <w:r>
              <w:rPr>
                <w:spacing w:val="5"/>
                <w:sz w:val="19"/>
                <w:szCs w:val="19"/>
              </w:rPr>
              <w:t>空调机</w:t>
            </w:r>
          </w:p>
        </w:tc>
        <w:tc>
          <w:tcPr>
            <w:tcW w:w="1609" w:type="dxa"/>
            <w:vAlign w:val="top"/>
          </w:tcPr>
          <w:p>
            <w:pPr>
              <w:spacing w:line="337" w:lineRule="auto"/>
              <w:rPr>
                <w:rFonts w:ascii="Arial"/>
                <w:sz w:val="21"/>
              </w:rPr>
            </w:pPr>
          </w:p>
          <w:p>
            <w:pPr>
              <w:pStyle w:val="8"/>
              <w:spacing w:before="62" w:line="229" w:lineRule="auto"/>
              <w:ind w:left="205"/>
              <w:rPr>
                <w:sz w:val="19"/>
                <w:szCs w:val="19"/>
              </w:rPr>
            </w:pPr>
            <w:r>
              <w:rPr>
                <w:spacing w:val="8"/>
                <w:sz w:val="19"/>
                <w:szCs w:val="19"/>
              </w:rPr>
              <w:t>房间空气调节</w:t>
            </w:r>
          </w:p>
          <w:p>
            <w:pPr>
              <w:pStyle w:val="8"/>
              <w:spacing w:before="95" w:line="233" w:lineRule="auto"/>
              <w:ind w:left="703"/>
              <w:rPr>
                <w:sz w:val="19"/>
                <w:szCs w:val="19"/>
              </w:rPr>
            </w:pPr>
            <w:r>
              <w:rPr>
                <w:spacing w:val="1"/>
                <w:sz w:val="19"/>
                <w:szCs w:val="19"/>
              </w:rPr>
              <w:t>器</w:t>
            </w:r>
          </w:p>
        </w:tc>
        <w:tc>
          <w:tcPr>
            <w:tcW w:w="4338" w:type="dxa"/>
            <w:vAlign w:val="top"/>
          </w:tcPr>
          <w:p>
            <w:pPr>
              <w:pStyle w:val="8"/>
              <w:spacing w:before="70" w:line="303" w:lineRule="auto"/>
              <w:ind w:left="110" w:right="102" w:firstLine="5"/>
              <w:jc w:val="both"/>
              <w:rPr>
                <w:sz w:val="19"/>
                <w:szCs w:val="19"/>
              </w:rPr>
            </w:pPr>
            <w:r>
              <w:rPr>
                <w:spacing w:val="9"/>
                <w:sz w:val="19"/>
                <w:szCs w:val="19"/>
              </w:rPr>
              <w:t>《转速可控型房间空气调节器能效限定值及能</w:t>
            </w:r>
            <w:r>
              <w:rPr>
                <w:spacing w:val="1"/>
                <w:sz w:val="19"/>
                <w:szCs w:val="19"/>
              </w:rPr>
              <w:t xml:space="preserve">  </w:t>
            </w:r>
            <w:r>
              <w:rPr>
                <w:spacing w:val="6"/>
                <w:sz w:val="19"/>
                <w:szCs w:val="19"/>
              </w:rPr>
              <w:t>效等级》（</w:t>
            </w:r>
            <w:r>
              <w:rPr>
                <w:sz w:val="19"/>
                <w:szCs w:val="19"/>
              </w:rPr>
              <w:t>GB</w:t>
            </w:r>
            <w:r>
              <w:rPr>
                <w:spacing w:val="6"/>
                <w:sz w:val="19"/>
                <w:szCs w:val="19"/>
              </w:rPr>
              <w:t>21455-2013</w:t>
            </w:r>
            <w:r>
              <w:rPr>
                <w:spacing w:val="14"/>
                <w:sz w:val="19"/>
                <w:szCs w:val="19"/>
              </w:rPr>
              <w:t>），</w:t>
            </w:r>
            <w:r>
              <w:rPr>
                <w:spacing w:val="6"/>
                <w:sz w:val="19"/>
                <w:szCs w:val="19"/>
              </w:rPr>
              <w:t>待</w:t>
            </w:r>
            <w:r>
              <w:rPr>
                <w:spacing w:val="-34"/>
                <w:sz w:val="19"/>
                <w:szCs w:val="19"/>
              </w:rPr>
              <w:t xml:space="preserve"> </w:t>
            </w:r>
            <w:r>
              <w:rPr>
                <w:spacing w:val="6"/>
                <w:sz w:val="19"/>
                <w:szCs w:val="19"/>
              </w:rPr>
              <w:t>2019</w:t>
            </w:r>
            <w:r>
              <w:rPr>
                <w:spacing w:val="-34"/>
                <w:sz w:val="19"/>
                <w:szCs w:val="19"/>
              </w:rPr>
              <w:t xml:space="preserve"> </w:t>
            </w:r>
            <w:r>
              <w:rPr>
                <w:spacing w:val="5"/>
                <w:sz w:val="19"/>
                <w:szCs w:val="19"/>
              </w:rPr>
              <w:t>年修订发</w:t>
            </w:r>
            <w:r>
              <w:rPr>
                <w:sz w:val="19"/>
                <w:szCs w:val="19"/>
              </w:rPr>
              <w:t xml:space="preserve"> </w:t>
            </w:r>
            <w:r>
              <w:rPr>
                <w:spacing w:val="5"/>
                <w:sz w:val="19"/>
                <w:szCs w:val="19"/>
              </w:rPr>
              <w:t>布后，按《房间空气调节器能效限定值及能效等</w:t>
            </w:r>
            <w:r>
              <w:rPr>
                <w:spacing w:val="14"/>
                <w:sz w:val="19"/>
                <w:szCs w:val="19"/>
              </w:rPr>
              <w:t xml:space="preserve"> </w:t>
            </w:r>
            <w:r>
              <w:rPr>
                <w:spacing w:val="5"/>
                <w:sz w:val="19"/>
                <w:szCs w:val="19"/>
              </w:rPr>
              <w:t>级》（</w:t>
            </w:r>
            <w:r>
              <w:rPr>
                <w:sz w:val="19"/>
                <w:szCs w:val="19"/>
              </w:rPr>
              <w:t>GB</w:t>
            </w:r>
            <w:r>
              <w:rPr>
                <w:spacing w:val="5"/>
                <w:sz w:val="19"/>
                <w:szCs w:val="19"/>
              </w:rPr>
              <w:t>21455-2019</w:t>
            </w:r>
            <w:r>
              <w:rPr>
                <w:spacing w:val="-28"/>
                <w:sz w:val="19"/>
                <w:szCs w:val="19"/>
              </w:rPr>
              <w:t xml:space="preserve"> </w:t>
            </w:r>
            <w:r>
              <w:rPr>
                <w:spacing w:val="5"/>
                <w:sz w:val="19"/>
                <w:szCs w:val="19"/>
              </w:rPr>
              <w:t>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71" w:line="230" w:lineRule="auto"/>
              <w:ind w:left="115"/>
              <w:rPr>
                <w:sz w:val="19"/>
                <w:szCs w:val="19"/>
              </w:rPr>
            </w:pPr>
            <w:r>
              <w:rPr>
                <w:spacing w:val="6"/>
                <w:sz w:val="19"/>
                <w:szCs w:val="19"/>
              </w:rPr>
              <w:t>多联式空调（热</w:t>
            </w:r>
          </w:p>
          <w:p>
            <w:pPr>
              <w:pStyle w:val="8"/>
              <w:spacing w:before="94" w:line="284" w:lineRule="auto"/>
              <w:ind w:left="154" w:right="101" w:hanging="47"/>
              <w:rPr>
                <w:sz w:val="19"/>
                <w:szCs w:val="19"/>
              </w:rPr>
            </w:pPr>
            <w:r>
              <w:rPr>
                <w:spacing w:val="7"/>
                <w:sz w:val="19"/>
                <w:szCs w:val="19"/>
              </w:rPr>
              <w:t>泵）机组（制冷</w:t>
            </w:r>
            <w:r>
              <w:rPr>
                <w:spacing w:val="5"/>
                <w:sz w:val="19"/>
                <w:szCs w:val="19"/>
              </w:rPr>
              <w:t xml:space="preserve"> </w:t>
            </w:r>
            <w:r>
              <w:rPr>
                <w:spacing w:val="2"/>
                <w:sz w:val="19"/>
                <w:szCs w:val="19"/>
              </w:rPr>
              <w:t>量≤</w:t>
            </w:r>
            <w:r>
              <w:rPr>
                <w:spacing w:val="28"/>
                <w:sz w:val="19"/>
                <w:szCs w:val="19"/>
              </w:rPr>
              <w:t xml:space="preserve"> </w:t>
            </w:r>
            <w:r>
              <w:rPr>
                <w:spacing w:val="2"/>
                <w:sz w:val="19"/>
                <w:szCs w:val="19"/>
              </w:rPr>
              <w:t>14000W）</w:t>
            </w:r>
          </w:p>
        </w:tc>
        <w:tc>
          <w:tcPr>
            <w:tcW w:w="4338" w:type="dxa"/>
            <w:vAlign w:val="top"/>
          </w:tcPr>
          <w:p>
            <w:pPr>
              <w:pStyle w:val="8"/>
              <w:spacing w:before="235" w:line="323" w:lineRule="auto"/>
              <w:ind w:left="111" w:right="104" w:firstLine="3"/>
              <w:rPr>
                <w:sz w:val="19"/>
                <w:szCs w:val="19"/>
              </w:rPr>
            </w:pPr>
            <w:r>
              <w:rPr>
                <w:spacing w:val="5"/>
                <w:sz w:val="19"/>
                <w:szCs w:val="19"/>
              </w:rPr>
              <w:t>《多联式空调（热泵）机组能效限定值及能源效</w:t>
            </w:r>
            <w:r>
              <w:rPr>
                <w:spacing w:val="6"/>
                <w:sz w:val="19"/>
                <w:szCs w:val="19"/>
              </w:rPr>
              <w:t xml:space="preserve"> 率等级》（</w:t>
            </w:r>
            <w:r>
              <w:rPr>
                <w:sz w:val="19"/>
                <w:szCs w:val="19"/>
              </w:rPr>
              <w:t>GB</w:t>
            </w:r>
            <w:r>
              <w:rPr>
                <w:spacing w:val="6"/>
                <w:sz w:val="19"/>
                <w:szCs w:val="19"/>
              </w:rP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72" w:line="322" w:lineRule="auto"/>
              <w:ind w:left="154" w:right="149" w:firstLine="51"/>
              <w:rPr>
                <w:sz w:val="19"/>
                <w:szCs w:val="19"/>
              </w:rPr>
            </w:pPr>
            <w:r>
              <w:rPr>
                <w:spacing w:val="8"/>
                <w:sz w:val="19"/>
                <w:szCs w:val="19"/>
              </w:rPr>
              <w:t>单元式空气调</w:t>
            </w:r>
            <w:r>
              <w:rPr>
                <w:spacing w:val="1"/>
                <w:sz w:val="19"/>
                <w:szCs w:val="19"/>
              </w:rPr>
              <w:t xml:space="preserve"> </w:t>
            </w:r>
            <w:r>
              <w:rPr>
                <w:spacing w:val="7"/>
                <w:sz w:val="19"/>
                <w:szCs w:val="19"/>
              </w:rPr>
              <w:t>节机(制冷量≤</w:t>
            </w:r>
          </w:p>
          <w:p>
            <w:pPr>
              <w:pStyle w:val="8"/>
              <w:spacing w:line="230" w:lineRule="auto"/>
              <w:ind w:left="469"/>
              <w:rPr>
                <w:sz w:val="19"/>
                <w:szCs w:val="19"/>
              </w:rPr>
            </w:pPr>
            <w:r>
              <w:rPr>
                <w:spacing w:val="1"/>
                <w:sz w:val="19"/>
                <w:szCs w:val="19"/>
              </w:rPr>
              <w:t>14000W)</w:t>
            </w:r>
          </w:p>
        </w:tc>
        <w:tc>
          <w:tcPr>
            <w:tcW w:w="4338" w:type="dxa"/>
            <w:vAlign w:val="top"/>
          </w:tcPr>
          <w:p>
            <w:pPr>
              <w:pStyle w:val="8"/>
              <w:spacing w:before="73" w:line="296" w:lineRule="auto"/>
              <w:ind w:left="113" w:right="124" w:firstLine="2"/>
              <w:jc w:val="both"/>
              <w:rPr>
                <w:sz w:val="19"/>
                <w:szCs w:val="19"/>
              </w:rPr>
            </w:pPr>
            <w:r>
              <w:rPr>
                <w:spacing w:val="9"/>
                <w:sz w:val="19"/>
                <w:szCs w:val="19"/>
              </w:rPr>
              <w:t>《单元式空气调节机能效限定值及能源效率等</w:t>
            </w:r>
            <w:r>
              <w:rPr>
                <w:spacing w:val="1"/>
                <w:sz w:val="19"/>
                <w:szCs w:val="19"/>
              </w:rPr>
              <w:t xml:space="preserve">  </w:t>
            </w:r>
            <w:r>
              <w:rPr>
                <w:spacing w:val="8"/>
                <w:sz w:val="19"/>
                <w:szCs w:val="19"/>
              </w:rPr>
              <w:t>级》（</w:t>
            </w:r>
            <w:r>
              <w:rPr>
                <w:sz w:val="19"/>
                <w:szCs w:val="19"/>
              </w:rPr>
              <w:t>GB</w:t>
            </w:r>
            <w:r>
              <w:rPr>
                <w:spacing w:val="8"/>
                <w:sz w:val="19"/>
                <w:szCs w:val="19"/>
              </w:rPr>
              <w:t>19576）《风管送风式空调机组能效限</w:t>
            </w:r>
            <w:r>
              <w:rPr>
                <w:spacing w:val="13"/>
                <w:sz w:val="19"/>
                <w:szCs w:val="19"/>
              </w:rPr>
              <w:t xml:space="preserve"> </w:t>
            </w:r>
            <w:r>
              <w:rPr>
                <w:spacing w:val="7"/>
                <w:sz w:val="19"/>
                <w:szCs w:val="19"/>
              </w:rPr>
              <w:t>定值及能效等级》（</w:t>
            </w:r>
            <w:r>
              <w:rPr>
                <w:sz w:val="19"/>
                <w:szCs w:val="19"/>
              </w:rPr>
              <w:t>GB</w:t>
            </w:r>
            <w:r>
              <w:rPr>
                <w:spacing w:val="7"/>
                <w:sz w:val="19"/>
                <w:szCs w:val="19"/>
              </w:rPr>
              <w:t>37479）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73" w:line="255" w:lineRule="exact"/>
              <w:ind w:left="197"/>
              <w:rPr>
                <w:sz w:val="19"/>
                <w:szCs w:val="19"/>
              </w:rPr>
            </w:pPr>
            <w:r>
              <w:rPr>
                <w:spacing w:val="4"/>
                <w:position w:val="1"/>
                <w:sz w:val="19"/>
                <w:szCs w:val="19"/>
              </w:rPr>
              <w:t>A0206180301</w:t>
            </w:r>
          </w:p>
          <w:p>
            <w:pPr>
              <w:pStyle w:val="8"/>
              <w:spacing w:before="76" w:line="227" w:lineRule="auto"/>
              <w:ind w:left="452"/>
              <w:rPr>
                <w:sz w:val="19"/>
                <w:szCs w:val="19"/>
              </w:rPr>
            </w:pPr>
            <w:r>
              <w:rPr>
                <w:spacing w:val="7"/>
                <w:sz w:val="19"/>
                <w:szCs w:val="19"/>
              </w:rPr>
              <w:t>洗衣机</w:t>
            </w:r>
          </w:p>
        </w:tc>
        <w:tc>
          <w:tcPr>
            <w:tcW w:w="1609" w:type="dxa"/>
            <w:vAlign w:val="top"/>
          </w:tcPr>
          <w:p>
            <w:pPr>
              <w:rPr>
                <w:rFonts w:ascii="Arial"/>
                <w:sz w:val="21"/>
              </w:rPr>
            </w:pPr>
          </w:p>
        </w:tc>
        <w:tc>
          <w:tcPr>
            <w:tcW w:w="4338" w:type="dxa"/>
            <w:vAlign w:val="top"/>
          </w:tcPr>
          <w:p>
            <w:pPr>
              <w:pStyle w:val="8"/>
              <w:spacing w:before="73" w:line="283" w:lineRule="auto"/>
              <w:ind w:left="119" w:right="834" w:hanging="4"/>
              <w:rPr>
                <w:sz w:val="19"/>
                <w:szCs w:val="19"/>
              </w:rPr>
            </w:pPr>
            <w:r>
              <w:rPr>
                <w:spacing w:val="8"/>
                <w:sz w:val="19"/>
                <w:szCs w:val="19"/>
              </w:rPr>
              <w:t>《电动洗衣机能效水效限定值及等级》</w:t>
            </w:r>
            <w:r>
              <w:rPr>
                <w:spacing w:val="5"/>
                <w:sz w:val="19"/>
                <w:szCs w:val="19"/>
              </w:rPr>
              <w:t xml:space="preserve"> </w:t>
            </w:r>
            <w:r>
              <w:rPr>
                <w:spacing w:val="4"/>
                <w:sz w:val="19"/>
                <w:szCs w:val="19"/>
              </w:rPr>
              <w:t>（</w:t>
            </w:r>
            <w:r>
              <w:rPr>
                <w:sz w:val="19"/>
                <w:szCs w:val="19"/>
              </w:rPr>
              <w:t>GB</w:t>
            </w:r>
            <w:r>
              <w:rPr>
                <w:spacing w:val="4"/>
                <w:sz w:val="19"/>
                <w:szCs w:val="19"/>
              </w:rPr>
              <w:t>12021.4）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2" w:line="234" w:lineRule="auto"/>
              <w:ind w:left="173"/>
              <w:rPr>
                <w:sz w:val="19"/>
                <w:szCs w:val="19"/>
              </w:rPr>
            </w:pPr>
            <w:r>
              <w:rPr>
                <w:spacing w:val="4"/>
                <w:sz w:val="19"/>
                <w:szCs w:val="19"/>
              </w:rPr>
              <w:t>A02061808</w:t>
            </w:r>
            <w:r>
              <w:rPr>
                <w:spacing w:val="-33"/>
                <w:sz w:val="19"/>
                <w:szCs w:val="19"/>
              </w:rPr>
              <w:t xml:space="preserve"> </w:t>
            </w:r>
            <w:r>
              <w:rPr>
                <w:spacing w:val="4"/>
                <w:sz w:val="19"/>
                <w:szCs w:val="19"/>
              </w:rPr>
              <w:t>热</w:t>
            </w:r>
          </w:p>
          <w:p>
            <w:pPr>
              <w:pStyle w:val="8"/>
              <w:spacing w:before="90" w:line="228" w:lineRule="auto"/>
              <w:ind w:left="556"/>
              <w:rPr>
                <w:sz w:val="19"/>
                <w:szCs w:val="19"/>
              </w:rPr>
            </w:pPr>
            <w:r>
              <w:rPr>
                <w:spacing w:val="4"/>
                <w:sz w:val="19"/>
                <w:szCs w:val="19"/>
              </w:rPr>
              <w:t>水器</w:t>
            </w:r>
          </w:p>
        </w:tc>
        <w:tc>
          <w:tcPr>
            <w:tcW w:w="1609" w:type="dxa"/>
            <w:vAlign w:val="top"/>
          </w:tcPr>
          <w:p>
            <w:pPr>
              <w:pStyle w:val="8"/>
              <w:spacing w:before="239" w:line="228" w:lineRule="auto"/>
              <w:ind w:left="306"/>
              <w:rPr>
                <w:sz w:val="19"/>
                <w:szCs w:val="19"/>
              </w:rPr>
            </w:pPr>
            <w:r>
              <w:rPr>
                <w:spacing w:val="7"/>
                <w:sz w:val="19"/>
                <w:szCs w:val="19"/>
              </w:rPr>
              <w:t>★电热水器</w:t>
            </w:r>
          </w:p>
        </w:tc>
        <w:tc>
          <w:tcPr>
            <w:tcW w:w="4338" w:type="dxa"/>
            <w:vAlign w:val="top"/>
          </w:tcPr>
          <w:p>
            <w:pPr>
              <w:pStyle w:val="8"/>
              <w:spacing w:before="74" w:line="283" w:lineRule="auto"/>
              <w:ind w:left="119" w:right="434" w:hanging="4"/>
              <w:rPr>
                <w:sz w:val="19"/>
                <w:szCs w:val="19"/>
              </w:rPr>
            </w:pPr>
            <w:r>
              <w:rPr>
                <w:spacing w:val="8"/>
                <w:sz w:val="19"/>
                <w:szCs w:val="19"/>
              </w:rPr>
              <w:t>《储水式电热水器能效限定值及能效等级》</w:t>
            </w:r>
            <w:r>
              <w:rPr>
                <w:spacing w:val="10"/>
                <w:sz w:val="19"/>
                <w:szCs w:val="19"/>
              </w:rPr>
              <w:t xml:space="preserve"> </w:t>
            </w:r>
            <w:r>
              <w:rPr>
                <w:spacing w:val="3"/>
                <w:sz w:val="19"/>
                <w:szCs w:val="19"/>
              </w:rPr>
              <w:t>（</w:t>
            </w:r>
            <w:r>
              <w:rPr>
                <w:sz w:val="19"/>
                <w:szCs w:val="19"/>
              </w:rPr>
              <w:t>GB</w:t>
            </w:r>
            <w:r>
              <w:rPr>
                <w:spacing w:val="3"/>
                <w:sz w:val="19"/>
                <w:szCs w:val="19"/>
              </w:rPr>
              <w:t>21519）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239" w:line="228" w:lineRule="auto"/>
              <w:ind w:left="303"/>
              <w:rPr>
                <w:sz w:val="19"/>
                <w:szCs w:val="19"/>
              </w:rPr>
            </w:pPr>
            <w:r>
              <w:rPr>
                <w:spacing w:val="7"/>
                <w:sz w:val="19"/>
                <w:szCs w:val="19"/>
              </w:rPr>
              <w:t>燃气热水器</w:t>
            </w:r>
          </w:p>
        </w:tc>
        <w:tc>
          <w:tcPr>
            <w:tcW w:w="4338" w:type="dxa"/>
            <w:vAlign w:val="top"/>
          </w:tcPr>
          <w:p>
            <w:pPr>
              <w:pStyle w:val="8"/>
              <w:spacing w:before="73" w:line="283" w:lineRule="auto"/>
              <w:ind w:left="123" w:right="222" w:hanging="8"/>
              <w:rPr>
                <w:sz w:val="19"/>
                <w:szCs w:val="19"/>
              </w:rPr>
            </w:pPr>
            <w:r>
              <w:rPr>
                <w:spacing w:val="9"/>
                <w:sz w:val="19"/>
                <w:szCs w:val="19"/>
              </w:rPr>
              <w:t>《家用燃气快速热水器和燃气采暖热水炉能效</w:t>
            </w:r>
            <w:r>
              <w:rPr>
                <w:spacing w:val="3"/>
                <w:sz w:val="19"/>
                <w:szCs w:val="19"/>
              </w:rPr>
              <w:t xml:space="preserve"> </w:t>
            </w:r>
            <w:r>
              <w:rPr>
                <w:spacing w:val="6"/>
                <w:sz w:val="19"/>
                <w:szCs w:val="19"/>
              </w:rPr>
              <w:t>限定值及能效等级》（</w:t>
            </w:r>
            <w:r>
              <w:rPr>
                <w:sz w:val="19"/>
                <w:szCs w:val="19"/>
              </w:rPr>
              <w:t>GB</w:t>
            </w:r>
            <w:r>
              <w:rPr>
                <w:spacing w:val="6"/>
                <w:sz w:val="19"/>
                <w:szCs w:val="19"/>
              </w:rPr>
              <w:t>20665）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239" w:line="228" w:lineRule="auto"/>
              <w:ind w:left="307"/>
              <w:rPr>
                <w:sz w:val="19"/>
                <w:szCs w:val="19"/>
              </w:rPr>
            </w:pPr>
            <w:r>
              <w:rPr>
                <w:spacing w:val="7"/>
                <w:sz w:val="19"/>
                <w:szCs w:val="19"/>
              </w:rPr>
              <w:t>热泵热水器</w:t>
            </w:r>
          </w:p>
        </w:tc>
        <w:tc>
          <w:tcPr>
            <w:tcW w:w="4338" w:type="dxa"/>
            <w:vAlign w:val="top"/>
          </w:tcPr>
          <w:p>
            <w:pPr>
              <w:pStyle w:val="8"/>
              <w:spacing w:before="73" w:line="283" w:lineRule="auto"/>
              <w:ind w:left="119" w:right="234" w:hanging="4"/>
              <w:rPr>
                <w:sz w:val="19"/>
                <w:szCs w:val="19"/>
              </w:rPr>
            </w:pPr>
            <w:r>
              <w:rPr>
                <w:spacing w:val="8"/>
                <w:sz w:val="19"/>
                <w:szCs w:val="19"/>
              </w:rPr>
              <w:t>《热泵热水机（器）能效限定值及能效等级》</w:t>
            </w:r>
            <w:r>
              <w:rPr>
                <w:spacing w:val="11"/>
                <w:sz w:val="19"/>
                <w:szCs w:val="19"/>
              </w:rPr>
              <w:t xml:space="preserve"> </w:t>
            </w:r>
            <w:r>
              <w:rPr>
                <w:spacing w:val="3"/>
                <w:sz w:val="19"/>
                <w:szCs w:val="19"/>
              </w:rPr>
              <w:t>（</w:t>
            </w:r>
            <w:r>
              <w:rPr>
                <w:sz w:val="19"/>
                <w:szCs w:val="19"/>
              </w:rPr>
              <w:t>GB</w:t>
            </w:r>
            <w:r>
              <w:rPr>
                <w:spacing w:val="3"/>
                <w:sz w:val="19"/>
                <w:szCs w:val="19"/>
              </w:rPr>
              <w:t>29541）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77" w:line="228" w:lineRule="auto"/>
              <w:ind w:left="204"/>
              <w:rPr>
                <w:sz w:val="19"/>
                <w:szCs w:val="19"/>
              </w:rPr>
            </w:pPr>
            <w:r>
              <w:rPr>
                <w:spacing w:val="8"/>
                <w:sz w:val="19"/>
                <w:szCs w:val="19"/>
              </w:rPr>
              <w:t>太阳能热水系</w:t>
            </w:r>
          </w:p>
          <w:p>
            <w:pPr>
              <w:pStyle w:val="8"/>
              <w:spacing w:before="93" w:line="230" w:lineRule="auto"/>
              <w:ind w:left="708"/>
              <w:rPr>
                <w:sz w:val="19"/>
                <w:szCs w:val="19"/>
              </w:rPr>
            </w:pPr>
            <w:r>
              <w:rPr>
                <w:sz w:val="19"/>
                <w:szCs w:val="19"/>
              </w:rPr>
              <w:t>统</w:t>
            </w:r>
          </w:p>
        </w:tc>
        <w:tc>
          <w:tcPr>
            <w:tcW w:w="4338" w:type="dxa"/>
            <w:vAlign w:val="top"/>
          </w:tcPr>
          <w:p>
            <w:pPr>
              <w:pStyle w:val="8"/>
              <w:spacing w:before="76" w:line="282" w:lineRule="auto"/>
              <w:ind w:left="119" w:right="35" w:hanging="4"/>
              <w:rPr>
                <w:sz w:val="19"/>
                <w:szCs w:val="19"/>
              </w:rPr>
            </w:pPr>
            <w:r>
              <w:rPr>
                <w:spacing w:val="8"/>
                <w:sz w:val="19"/>
                <w:szCs w:val="19"/>
              </w:rPr>
              <w:t>《家用太阳能热水系统能效限定值及能效等级》</w:t>
            </w:r>
            <w:r>
              <w:rPr>
                <w:spacing w:val="13"/>
                <w:sz w:val="19"/>
                <w:szCs w:val="19"/>
              </w:rPr>
              <w:t xml:space="preserve"> </w:t>
            </w:r>
            <w:r>
              <w:rPr>
                <w:spacing w:val="3"/>
                <w:sz w:val="19"/>
                <w:szCs w:val="19"/>
              </w:rPr>
              <w:t>（</w:t>
            </w:r>
            <w:r>
              <w:rPr>
                <w:sz w:val="19"/>
                <w:szCs w:val="19"/>
              </w:rPr>
              <w:t>GB</w:t>
            </w:r>
            <w:r>
              <w:rPr>
                <w:spacing w:val="3"/>
                <w:sz w:val="19"/>
                <w:szCs w:val="19"/>
              </w:rPr>
              <w:t>26969）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434" w:lineRule="auto"/>
              <w:rPr>
                <w:rFonts w:ascii="Arial"/>
                <w:sz w:val="21"/>
              </w:rPr>
            </w:pPr>
          </w:p>
          <w:p>
            <w:pPr>
              <w:pStyle w:val="8"/>
              <w:spacing w:before="62" w:line="257" w:lineRule="exact"/>
              <w:ind w:left="237"/>
              <w:rPr>
                <w:sz w:val="19"/>
                <w:szCs w:val="19"/>
              </w:rPr>
            </w:pPr>
            <w:r>
              <w:rPr>
                <w:spacing w:val="-7"/>
                <w:position w:val="1"/>
                <w:sz w:val="19"/>
                <w:szCs w:val="19"/>
              </w:rPr>
              <w:t>11</w:t>
            </w:r>
          </w:p>
        </w:tc>
        <w:tc>
          <w:tcPr>
            <w:tcW w:w="1114" w:type="dxa"/>
            <w:vMerge w:val="restart"/>
            <w:tcBorders>
              <w:bottom w:val="nil"/>
            </w:tcBorders>
            <w:vAlign w:val="top"/>
          </w:tcPr>
          <w:p>
            <w:pPr>
              <w:spacing w:line="270" w:lineRule="auto"/>
              <w:rPr>
                <w:rFonts w:ascii="Arial"/>
                <w:sz w:val="21"/>
              </w:rPr>
            </w:pPr>
          </w:p>
          <w:p>
            <w:pPr>
              <w:pStyle w:val="8"/>
              <w:spacing w:before="62" w:line="323" w:lineRule="auto"/>
              <w:ind w:left="157" w:right="156" w:firstLine="38"/>
              <w:rPr>
                <w:sz w:val="19"/>
                <w:szCs w:val="19"/>
              </w:rPr>
            </w:pPr>
            <w:r>
              <w:rPr>
                <w:spacing w:val="4"/>
                <w:sz w:val="19"/>
                <w:szCs w:val="19"/>
              </w:rPr>
              <w:t>A020619</w:t>
            </w:r>
            <w:r>
              <w:rPr>
                <w:spacing w:val="3"/>
                <w:sz w:val="19"/>
                <w:szCs w:val="19"/>
              </w:rPr>
              <w:t xml:space="preserve"> </w:t>
            </w:r>
            <w:r>
              <w:rPr>
                <w:spacing w:val="6"/>
                <w:sz w:val="19"/>
                <w:szCs w:val="19"/>
              </w:rPr>
              <w:t>照明设备</w:t>
            </w:r>
          </w:p>
        </w:tc>
        <w:tc>
          <w:tcPr>
            <w:tcW w:w="1513" w:type="dxa"/>
            <w:vAlign w:val="top"/>
          </w:tcPr>
          <w:p>
            <w:pPr>
              <w:pStyle w:val="8"/>
              <w:spacing w:before="77" w:line="281" w:lineRule="auto"/>
              <w:ind w:left="253" w:right="155" w:hanging="97"/>
              <w:rPr>
                <w:sz w:val="19"/>
                <w:szCs w:val="19"/>
              </w:rPr>
            </w:pPr>
            <w:r>
              <w:rPr>
                <w:spacing w:val="7"/>
                <w:sz w:val="19"/>
                <w:szCs w:val="19"/>
              </w:rPr>
              <w:t>★普通照明用</w:t>
            </w:r>
            <w:r>
              <w:rPr>
                <w:spacing w:val="3"/>
                <w:sz w:val="19"/>
                <w:szCs w:val="19"/>
              </w:rPr>
              <w:t xml:space="preserve"> </w:t>
            </w:r>
            <w:r>
              <w:rPr>
                <w:spacing w:val="8"/>
                <w:sz w:val="19"/>
                <w:szCs w:val="19"/>
              </w:rPr>
              <w:t>双端荧光灯</w:t>
            </w:r>
          </w:p>
        </w:tc>
        <w:tc>
          <w:tcPr>
            <w:tcW w:w="1609" w:type="dxa"/>
            <w:vAlign w:val="top"/>
          </w:tcPr>
          <w:p>
            <w:pPr>
              <w:rPr>
                <w:rFonts w:ascii="Arial"/>
                <w:sz w:val="21"/>
              </w:rPr>
            </w:pPr>
          </w:p>
        </w:tc>
        <w:tc>
          <w:tcPr>
            <w:tcW w:w="4338" w:type="dxa"/>
            <w:vAlign w:val="top"/>
          </w:tcPr>
          <w:p>
            <w:pPr>
              <w:pStyle w:val="8"/>
              <w:spacing w:before="77" w:line="281" w:lineRule="auto"/>
              <w:ind w:left="113" w:right="222" w:firstLine="2"/>
              <w:rPr>
                <w:sz w:val="19"/>
                <w:szCs w:val="19"/>
              </w:rPr>
            </w:pPr>
            <w:r>
              <w:rPr>
                <w:spacing w:val="9"/>
                <w:sz w:val="19"/>
                <w:szCs w:val="19"/>
              </w:rPr>
              <w:t>《普通照明用双端荧光灯能效限定值及能效等</w:t>
            </w:r>
            <w:r>
              <w:rPr>
                <w:spacing w:val="3"/>
                <w:sz w:val="19"/>
                <w:szCs w:val="19"/>
              </w:rPr>
              <w:t xml:space="preserve"> </w:t>
            </w:r>
            <w:r>
              <w:rPr>
                <w:spacing w:val="5"/>
                <w:sz w:val="19"/>
                <w:szCs w:val="19"/>
              </w:rPr>
              <w:t>级》（</w:t>
            </w:r>
            <w:r>
              <w:rPr>
                <w:sz w:val="19"/>
                <w:szCs w:val="19"/>
              </w:rPr>
              <w:t>GB</w:t>
            </w:r>
            <w:r>
              <w:rPr>
                <w:spacing w:val="5"/>
                <w:sz w:val="19"/>
                <w:szCs w:val="19"/>
              </w:rPr>
              <w:t>19043）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158" w:line="228" w:lineRule="auto"/>
              <w:ind w:left="127"/>
              <w:rPr>
                <w:sz w:val="19"/>
                <w:szCs w:val="19"/>
              </w:rPr>
            </w:pPr>
            <w:r>
              <w:rPr>
                <w:sz w:val="19"/>
                <w:szCs w:val="19"/>
              </w:rPr>
              <w:t>LED</w:t>
            </w:r>
            <w:r>
              <w:rPr>
                <w:spacing w:val="-39"/>
                <w:sz w:val="19"/>
                <w:szCs w:val="19"/>
              </w:rPr>
              <w:t xml:space="preserve"> </w:t>
            </w:r>
            <w:r>
              <w:rPr>
                <w:spacing w:val="9"/>
                <w:sz w:val="19"/>
                <w:szCs w:val="19"/>
              </w:rPr>
              <w:t>道路/隧道</w:t>
            </w:r>
          </w:p>
        </w:tc>
        <w:tc>
          <w:tcPr>
            <w:tcW w:w="1609" w:type="dxa"/>
            <w:vAlign w:val="top"/>
          </w:tcPr>
          <w:p>
            <w:pPr>
              <w:rPr>
                <w:rFonts w:ascii="Arial"/>
                <w:sz w:val="21"/>
              </w:rPr>
            </w:pPr>
          </w:p>
        </w:tc>
        <w:tc>
          <w:tcPr>
            <w:tcW w:w="4338" w:type="dxa"/>
            <w:vAlign w:val="top"/>
          </w:tcPr>
          <w:p>
            <w:pPr>
              <w:pStyle w:val="8"/>
              <w:spacing w:before="158" w:line="228" w:lineRule="auto"/>
              <w:ind w:left="115"/>
              <w:rPr>
                <w:sz w:val="19"/>
                <w:szCs w:val="19"/>
              </w:rPr>
            </w:pPr>
            <w:r>
              <w:rPr>
                <w:spacing w:val="12"/>
                <w:sz w:val="19"/>
                <w:szCs w:val="19"/>
              </w:rPr>
              <w:t>《道路和隧道照明用</w:t>
            </w:r>
            <w:r>
              <w:rPr>
                <w:sz w:val="19"/>
                <w:szCs w:val="19"/>
              </w:rPr>
              <w:t>LED</w:t>
            </w:r>
            <w:r>
              <w:rPr>
                <w:spacing w:val="-32"/>
                <w:sz w:val="19"/>
                <w:szCs w:val="19"/>
              </w:rPr>
              <w:t xml:space="preserve"> </w:t>
            </w:r>
            <w:r>
              <w:rPr>
                <w:spacing w:val="12"/>
                <w:sz w:val="19"/>
                <w:szCs w:val="19"/>
              </w:rPr>
              <w:t>灯具能效限定值及能</w:t>
            </w:r>
          </w:p>
        </w:tc>
      </w:tr>
    </w:tbl>
    <w:p>
      <w:pPr>
        <w:rPr>
          <w:rFonts w:ascii="Arial"/>
          <w:sz w:val="21"/>
        </w:rPr>
      </w:pPr>
    </w:p>
    <w:p>
      <w:pPr>
        <w:rPr>
          <w:rFonts w:ascii="Arial" w:hAnsi="Arial" w:eastAsia="Arial" w:cs="Arial"/>
          <w:sz w:val="21"/>
          <w:szCs w:val="21"/>
        </w:rPr>
        <w:sectPr>
          <w:footerReference r:id="rId23" w:type="default"/>
          <w:pgSz w:w="11906" w:h="16839"/>
          <w:pgMar w:top="1035" w:right="1134" w:bottom="886" w:left="1109" w:header="697" w:footer="720" w:gutter="0"/>
          <w:cols w:space="720" w:num="1"/>
        </w:sectPr>
      </w:pPr>
    </w:p>
    <w:p>
      <w:pPr>
        <w:spacing w:line="98" w:lineRule="exact"/>
      </w:pPr>
    </w:p>
    <w:tbl>
      <w:tblPr>
        <w:tblStyle w:val="7"/>
        <w:tblW w:w="92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14"/>
        <w:gridCol w:w="1513"/>
        <w:gridCol w:w="1609"/>
        <w:gridCol w:w="4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50" w:type="dxa"/>
            <w:vMerge w:val="restart"/>
            <w:tcBorders>
              <w:top w:val="nil"/>
              <w:bottom w:val="nil"/>
            </w:tcBorders>
            <w:vAlign w:val="top"/>
          </w:tcPr>
          <w:p>
            <w:pPr>
              <w:rPr>
                <w:rFonts w:ascii="Arial"/>
                <w:sz w:val="21"/>
              </w:rPr>
            </w:pPr>
          </w:p>
        </w:tc>
        <w:tc>
          <w:tcPr>
            <w:tcW w:w="1114" w:type="dxa"/>
            <w:vMerge w:val="restart"/>
            <w:tcBorders>
              <w:top w:val="nil"/>
              <w:bottom w:val="nil"/>
            </w:tcBorders>
            <w:vAlign w:val="top"/>
          </w:tcPr>
          <w:p>
            <w:pPr>
              <w:rPr>
                <w:rFonts w:ascii="Arial"/>
                <w:sz w:val="21"/>
              </w:rPr>
            </w:pPr>
          </w:p>
        </w:tc>
        <w:tc>
          <w:tcPr>
            <w:tcW w:w="1513" w:type="dxa"/>
            <w:tcBorders>
              <w:top w:val="nil"/>
            </w:tcBorders>
            <w:vAlign w:val="top"/>
          </w:tcPr>
          <w:p>
            <w:pPr>
              <w:pStyle w:val="8"/>
              <w:spacing w:before="88" w:line="228" w:lineRule="auto"/>
              <w:ind w:left="358"/>
              <w:rPr>
                <w:sz w:val="19"/>
                <w:szCs w:val="19"/>
              </w:rPr>
            </w:pPr>
            <w:r>
              <w:rPr>
                <w:spacing w:val="6"/>
                <w:sz w:val="19"/>
                <w:szCs w:val="19"/>
              </w:rPr>
              <w:t>照明产品</w:t>
            </w:r>
          </w:p>
        </w:tc>
        <w:tc>
          <w:tcPr>
            <w:tcW w:w="1609" w:type="dxa"/>
            <w:tcBorders>
              <w:top w:val="nil"/>
            </w:tcBorders>
            <w:vAlign w:val="top"/>
          </w:tcPr>
          <w:p>
            <w:pPr>
              <w:rPr>
                <w:rFonts w:ascii="Arial"/>
                <w:sz w:val="21"/>
              </w:rPr>
            </w:pPr>
          </w:p>
        </w:tc>
        <w:tc>
          <w:tcPr>
            <w:tcW w:w="4338" w:type="dxa"/>
            <w:tcBorders>
              <w:top w:val="nil"/>
            </w:tcBorders>
            <w:vAlign w:val="top"/>
          </w:tcPr>
          <w:p>
            <w:pPr>
              <w:pStyle w:val="8"/>
              <w:spacing w:before="88" w:line="228" w:lineRule="auto"/>
              <w:ind w:left="114"/>
              <w:rPr>
                <w:sz w:val="19"/>
                <w:szCs w:val="19"/>
              </w:rPr>
            </w:pPr>
            <w:r>
              <w:rPr>
                <w:spacing w:val="6"/>
                <w:sz w:val="19"/>
                <w:szCs w:val="19"/>
              </w:rPr>
              <w:t>效等级》（</w:t>
            </w:r>
            <w:r>
              <w:rPr>
                <w:sz w:val="19"/>
                <w:szCs w:val="19"/>
              </w:rPr>
              <w:t>GB</w:t>
            </w:r>
            <w:r>
              <w:rPr>
                <w:spacing w:val="6"/>
                <w:sz w:val="19"/>
                <w:szCs w:val="19"/>
              </w:rPr>
              <w:t>37478）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229" w:line="228" w:lineRule="auto"/>
              <w:ind w:left="376"/>
              <w:rPr>
                <w:sz w:val="19"/>
                <w:szCs w:val="19"/>
              </w:rPr>
            </w:pPr>
            <w:r>
              <w:rPr>
                <w:sz w:val="19"/>
                <w:szCs w:val="19"/>
              </w:rPr>
              <w:t>LED</w:t>
            </w:r>
            <w:r>
              <w:rPr>
                <w:spacing w:val="-35"/>
                <w:sz w:val="19"/>
                <w:szCs w:val="19"/>
              </w:rPr>
              <w:t xml:space="preserve"> </w:t>
            </w:r>
            <w:r>
              <w:rPr>
                <w:spacing w:val="8"/>
                <w:sz w:val="19"/>
                <w:szCs w:val="19"/>
              </w:rPr>
              <w:t>筒灯</w:t>
            </w:r>
          </w:p>
        </w:tc>
        <w:tc>
          <w:tcPr>
            <w:tcW w:w="1609" w:type="dxa"/>
            <w:vAlign w:val="top"/>
          </w:tcPr>
          <w:p>
            <w:pPr>
              <w:rPr>
                <w:rFonts w:ascii="Arial"/>
                <w:sz w:val="21"/>
              </w:rPr>
            </w:pPr>
          </w:p>
        </w:tc>
        <w:tc>
          <w:tcPr>
            <w:tcW w:w="4338" w:type="dxa"/>
            <w:vAlign w:val="top"/>
          </w:tcPr>
          <w:p>
            <w:pPr>
              <w:pStyle w:val="8"/>
              <w:spacing w:before="63" w:line="288" w:lineRule="auto"/>
              <w:ind w:left="119" w:right="35" w:hanging="4"/>
              <w:rPr>
                <w:sz w:val="19"/>
                <w:szCs w:val="19"/>
              </w:rPr>
            </w:pPr>
            <w:r>
              <w:rPr>
                <w:spacing w:val="11"/>
                <w:sz w:val="19"/>
                <w:szCs w:val="19"/>
              </w:rPr>
              <w:t>《室内照明用</w:t>
            </w:r>
            <w:r>
              <w:rPr>
                <w:sz w:val="19"/>
                <w:szCs w:val="19"/>
              </w:rPr>
              <w:t>LED</w:t>
            </w:r>
            <w:r>
              <w:rPr>
                <w:spacing w:val="-28"/>
                <w:sz w:val="19"/>
                <w:szCs w:val="19"/>
              </w:rPr>
              <w:t xml:space="preserve"> </w:t>
            </w:r>
            <w:r>
              <w:rPr>
                <w:spacing w:val="11"/>
                <w:sz w:val="19"/>
                <w:szCs w:val="19"/>
              </w:rPr>
              <w:t>产品能效限定值及能效等级》</w:t>
            </w:r>
            <w:r>
              <w:rPr>
                <w:sz w:val="19"/>
                <w:szCs w:val="19"/>
              </w:rPr>
              <w:t xml:space="preserve"> </w:t>
            </w:r>
            <w:r>
              <w:rPr>
                <w:spacing w:val="3"/>
                <w:sz w:val="19"/>
                <w:szCs w:val="19"/>
              </w:rPr>
              <w:t>（</w:t>
            </w:r>
            <w:r>
              <w:rPr>
                <w:sz w:val="19"/>
                <w:szCs w:val="19"/>
              </w:rPr>
              <w:t>GB</w:t>
            </w:r>
            <w:r>
              <w:rPr>
                <w:spacing w:val="3"/>
                <w:sz w:val="19"/>
                <w:szCs w:val="19"/>
              </w:rP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63" w:line="322" w:lineRule="auto"/>
              <w:ind w:left="258" w:right="153" w:hanging="106"/>
              <w:rPr>
                <w:sz w:val="19"/>
                <w:szCs w:val="19"/>
              </w:rPr>
            </w:pPr>
            <w:r>
              <w:rPr>
                <w:spacing w:val="8"/>
                <w:sz w:val="19"/>
                <w:szCs w:val="19"/>
              </w:rPr>
              <w:t>普通照明用非</w:t>
            </w:r>
            <w:r>
              <w:rPr>
                <w:spacing w:val="3"/>
                <w:sz w:val="19"/>
                <w:szCs w:val="19"/>
              </w:rPr>
              <w:t xml:space="preserve"> </w:t>
            </w:r>
            <w:r>
              <w:rPr>
                <w:spacing w:val="7"/>
                <w:sz w:val="19"/>
                <w:szCs w:val="19"/>
              </w:rPr>
              <w:t>定向自镇流</w:t>
            </w:r>
          </w:p>
          <w:p>
            <w:pPr>
              <w:pStyle w:val="8"/>
              <w:spacing w:line="228" w:lineRule="auto"/>
              <w:ind w:left="477"/>
              <w:rPr>
                <w:sz w:val="19"/>
                <w:szCs w:val="19"/>
              </w:rPr>
            </w:pPr>
            <w:r>
              <w:rPr>
                <w:sz w:val="19"/>
                <w:szCs w:val="19"/>
              </w:rPr>
              <w:t>LED</w:t>
            </w:r>
            <w:r>
              <w:rPr>
                <w:spacing w:val="-38"/>
                <w:sz w:val="19"/>
                <w:szCs w:val="19"/>
              </w:rPr>
              <w:t xml:space="preserve"> </w:t>
            </w:r>
            <w:r>
              <w:rPr>
                <w:spacing w:val="7"/>
                <w:sz w:val="19"/>
                <w:szCs w:val="19"/>
              </w:rPr>
              <w:t>灯</w:t>
            </w:r>
          </w:p>
        </w:tc>
        <w:tc>
          <w:tcPr>
            <w:tcW w:w="1609" w:type="dxa"/>
            <w:vAlign w:val="top"/>
          </w:tcPr>
          <w:p>
            <w:pPr>
              <w:rPr>
                <w:rFonts w:ascii="Arial"/>
                <w:sz w:val="21"/>
              </w:rPr>
            </w:pPr>
          </w:p>
        </w:tc>
        <w:tc>
          <w:tcPr>
            <w:tcW w:w="4338" w:type="dxa"/>
            <w:vAlign w:val="top"/>
          </w:tcPr>
          <w:p>
            <w:pPr>
              <w:pStyle w:val="8"/>
              <w:spacing w:before="230" w:line="329" w:lineRule="auto"/>
              <w:ind w:left="119" w:right="35" w:hanging="4"/>
              <w:rPr>
                <w:sz w:val="19"/>
                <w:szCs w:val="19"/>
              </w:rPr>
            </w:pPr>
            <w:r>
              <w:rPr>
                <w:spacing w:val="11"/>
                <w:sz w:val="19"/>
                <w:szCs w:val="19"/>
              </w:rPr>
              <w:t>《室内照明用</w:t>
            </w:r>
            <w:r>
              <w:rPr>
                <w:sz w:val="19"/>
                <w:szCs w:val="19"/>
              </w:rPr>
              <w:t>LED</w:t>
            </w:r>
            <w:r>
              <w:rPr>
                <w:spacing w:val="-28"/>
                <w:sz w:val="19"/>
                <w:szCs w:val="19"/>
              </w:rPr>
              <w:t xml:space="preserve"> </w:t>
            </w:r>
            <w:r>
              <w:rPr>
                <w:spacing w:val="11"/>
                <w:sz w:val="19"/>
                <w:szCs w:val="19"/>
              </w:rPr>
              <w:t>产品能效限定值及能效等级》</w:t>
            </w:r>
            <w:r>
              <w:rPr>
                <w:sz w:val="19"/>
                <w:szCs w:val="19"/>
              </w:rPr>
              <w:t xml:space="preserve"> </w:t>
            </w:r>
            <w:r>
              <w:rPr>
                <w:spacing w:val="3"/>
                <w:sz w:val="19"/>
                <w:szCs w:val="19"/>
              </w:rPr>
              <w:t>（</w:t>
            </w:r>
            <w:r>
              <w:rPr>
                <w:sz w:val="19"/>
                <w:szCs w:val="19"/>
              </w:rPr>
              <w:t>GB</w:t>
            </w:r>
            <w:r>
              <w:rPr>
                <w:spacing w:val="3"/>
                <w:sz w:val="19"/>
                <w:szCs w:val="19"/>
              </w:rP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Align w:val="top"/>
          </w:tcPr>
          <w:p>
            <w:pPr>
              <w:spacing w:line="333" w:lineRule="auto"/>
              <w:rPr>
                <w:rFonts w:ascii="Arial"/>
                <w:sz w:val="21"/>
              </w:rPr>
            </w:pPr>
          </w:p>
          <w:p>
            <w:pPr>
              <w:pStyle w:val="8"/>
              <w:spacing w:before="62" w:line="256" w:lineRule="exact"/>
              <w:ind w:left="237"/>
              <w:rPr>
                <w:sz w:val="19"/>
                <w:szCs w:val="19"/>
              </w:rPr>
            </w:pPr>
            <w:r>
              <w:rPr>
                <w:spacing w:val="-7"/>
                <w:position w:val="1"/>
                <w:sz w:val="19"/>
                <w:szCs w:val="19"/>
              </w:rPr>
              <w:t>12</w:t>
            </w:r>
          </w:p>
        </w:tc>
        <w:tc>
          <w:tcPr>
            <w:tcW w:w="1114" w:type="dxa"/>
            <w:vAlign w:val="top"/>
          </w:tcPr>
          <w:p>
            <w:pPr>
              <w:pStyle w:val="8"/>
              <w:spacing w:before="230" w:line="324" w:lineRule="auto"/>
              <w:ind w:left="173" w:right="105" w:hanging="70"/>
              <w:rPr>
                <w:sz w:val="19"/>
                <w:szCs w:val="19"/>
              </w:rPr>
            </w:pPr>
            <w:r>
              <w:rPr>
                <w:spacing w:val="4"/>
                <w:sz w:val="19"/>
                <w:szCs w:val="19"/>
              </w:rPr>
              <w:t>★A020910</w:t>
            </w:r>
            <w:r>
              <w:rPr>
                <w:spacing w:val="2"/>
                <w:sz w:val="19"/>
                <w:szCs w:val="19"/>
              </w:rPr>
              <w:t xml:space="preserve"> </w:t>
            </w:r>
            <w:r>
              <w:rPr>
                <w:spacing w:val="1"/>
                <w:sz w:val="19"/>
                <w:szCs w:val="19"/>
              </w:rPr>
              <w:t>电视设备</w:t>
            </w:r>
          </w:p>
        </w:tc>
        <w:tc>
          <w:tcPr>
            <w:tcW w:w="1513" w:type="dxa"/>
            <w:vAlign w:val="top"/>
          </w:tcPr>
          <w:p>
            <w:pPr>
              <w:pStyle w:val="8"/>
              <w:spacing w:before="65" w:line="322" w:lineRule="auto"/>
              <w:ind w:left="102" w:right="102" w:firstLine="70"/>
              <w:rPr>
                <w:sz w:val="19"/>
                <w:szCs w:val="19"/>
              </w:rPr>
            </w:pPr>
            <w:r>
              <w:rPr>
                <w:spacing w:val="4"/>
                <w:sz w:val="19"/>
                <w:szCs w:val="19"/>
              </w:rPr>
              <w:t>A02091001</w:t>
            </w:r>
            <w:r>
              <w:rPr>
                <w:spacing w:val="-36"/>
                <w:sz w:val="19"/>
                <w:szCs w:val="19"/>
              </w:rPr>
              <w:t xml:space="preserve"> </w:t>
            </w:r>
            <w:r>
              <w:rPr>
                <w:spacing w:val="4"/>
                <w:sz w:val="19"/>
                <w:szCs w:val="19"/>
              </w:rPr>
              <w:t>普</w:t>
            </w:r>
            <w:r>
              <w:rPr>
                <w:sz w:val="19"/>
                <w:szCs w:val="19"/>
              </w:rPr>
              <w:t xml:space="preserve">  </w:t>
            </w:r>
            <w:r>
              <w:rPr>
                <w:spacing w:val="-6"/>
                <w:sz w:val="19"/>
                <w:szCs w:val="19"/>
              </w:rPr>
              <w:t>通电视设备（电</w:t>
            </w:r>
          </w:p>
          <w:p>
            <w:pPr>
              <w:pStyle w:val="8"/>
              <w:spacing w:line="227" w:lineRule="auto"/>
              <w:ind w:left="452"/>
              <w:rPr>
                <w:sz w:val="19"/>
                <w:szCs w:val="19"/>
              </w:rPr>
            </w:pPr>
            <w:r>
              <w:rPr>
                <w:spacing w:val="3"/>
                <w:sz w:val="19"/>
                <w:szCs w:val="19"/>
              </w:rPr>
              <w:t>视机）</w:t>
            </w:r>
          </w:p>
        </w:tc>
        <w:tc>
          <w:tcPr>
            <w:tcW w:w="1609" w:type="dxa"/>
            <w:vAlign w:val="top"/>
          </w:tcPr>
          <w:p>
            <w:pPr>
              <w:rPr>
                <w:rFonts w:ascii="Arial"/>
                <w:sz w:val="21"/>
              </w:rPr>
            </w:pPr>
          </w:p>
        </w:tc>
        <w:tc>
          <w:tcPr>
            <w:tcW w:w="4338" w:type="dxa"/>
            <w:vAlign w:val="top"/>
          </w:tcPr>
          <w:p>
            <w:pPr>
              <w:spacing w:line="333" w:lineRule="auto"/>
              <w:rPr>
                <w:rFonts w:ascii="Arial"/>
                <w:sz w:val="21"/>
              </w:rPr>
            </w:pPr>
          </w:p>
          <w:p>
            <w:pPr>
              <w:pStyle w:val="8"/>
              <w:spacing w:before="62" w:line="227" w:lineRule="auto"/>
              <w:ind w:right="11"/>
              <w:jc w:val="right"/>
              <w:rPr>
                <w:sz w:val="19"/>
                <w:szCs w:val="19"/>
              </w:rPr>
            </w:pPr>
            <w:r>
              <w:rPr>
                <w:spacing w:val="4"/>
                <w:sz w:val="19"/>
                <w:szCs w:val="19"/>
              </w:rPr>
              <w:t>《平板电视能效限定值及能效等级》（</w:t>
            </w:r>
            <w:r>
              <w:rPr>
                <w:sz w:val="19"/>
                <w:szCs w:val="19"/>
              </w:rPr>
              <w:t>GB</w:t>
            </w:r>
            <w:r>
              <w:rPr>
                <w:spacing w:val="4"/>
                <w:sz w:val="19"/>
                <w:szCs w:val="19"/>
              </w:rPr>
              <w:t>24850）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trPr>
        <w:tc>
          <w:tcPr>
            <w:tcW w:w="650" w:type="dxa"/>
            <w:vAlign w:val="top"/>
          </w:tcPr>
          <w:p>
            <w:pPr>
              <w:spacing w:line="249" w:lineRule="auto"/>
              <w:rPr>
                <w:rFonts w:ascii="Arial"/>
                <w:sz w:val="21"/>
              </w:rPr>
            </w:pPr>
          </w:p>
          <w:p>
            <w:pPr>
              <w:spacing w:line="250" w:lineRule="auto"/>
              <w:rPr>
                <w:rFonts w:ascii="Arial"/>
                <w:sz w:val="21"/>
              </w:rPr>
            </w:pPr>
          </w:p>
          <w:p>
            <w:pPr>
              <w:pStyle w:val="8"/>
              <w:spacing w:before="62" w:line="255" w:lineRule="exact"/>
              <w:ind w:left="237"/>
              <w:rPr>
                <w:sz w:val="19"/>
                <w:szCs w:val="19"/>
              </w:rPr>
            </w:pPr>
            <w:r>
              <w:rPr>
                <w:spacing w:val="-7"/>
                <w:position w:val="1"/>
                <w:sz w:val="19"/>
                <w:szCs w:val="19"/>
              </w:rPr>
              <w:t>13</w:t>
            </w:r>
          </w:p>
        </w:tc>
        <w:tc>
          <w:tcPr>
            <w:tcW w:w="1114" w:type="dxa"/>
            <w:vAlign w:val="top"/>
          </w:tcPr>
          <w:p>
            <w:pPr>
              <w:spacing w:line="334" w:lineRule="auto"/>
              <w:rPr>
                <w:rFonts w:ascii="Arial"/>
                <w:sz w:val="21"/>
              </w:rPr>
            </w:pPr>
          </w:p>
          <w:p>
            <w:pPr>
              <w:pStyle w:val="8"/>
              <w:spacing w:before="61" w:line="324" w:lineRule="auto"/>
              <w:ind w:left="149" w:right="105" w:hanging="46"/>
              <w:rPr>
                <w:sz w:val="19"/>
                <w:szCs w:val="19"/>
              </w:rPr>
            </w:pPr>
            <w:r>
              <w:rPr>
                <w:spacing w:val="4"/>
                <w:sz w:val="19"/>
                <w:szCs w:val="19"/>
              </w:rPr>
              <w:t>★A020911</w:t>
            </w:r>
            <w:r>
              <w:rPr>
                <w:spacing w:val="2"/>
                <w:sz w:val="19"/>
                <w:szCs w:val="19"/>
              </w:rPr>
              <w:t xml:space="preserve"> </w:t>
            </w:r>
            <w:r>
              <w:rPr>
                <w:spacing w:val="8"/>
                <w:sz w:val="19"/>
                <w:szCs w:val="19"/>
              </w:rPr>
              <w:t>视频设备</w:t>
            </w:r>
          </w:p>
        </w:tc>
        <w:tc>
          <w:tcPr>
            <w:tcW w:w="1513" w:type="dxa"/>
            <w:vAlign w:val="top"/>
          </w:tcPr>
          <w:p>
            <w:pPr>
              <w:spacing w:line="334" w:lineRule="auto"/>
              <w:rPr>
                <w:rFonts w:ascii="Arial"/>
                <w:sz w:val="21"/>
              </w:rPr>
            </w:pPr>
          </w:p>
          <w:p>
            <w:pPr>
              <w:pStyle w:val="8"/>
              <w:spacing w:before="61" w:line="324" w:lineRule="auto"/>
              <w:ind w:left="254" w:right="179" w:hanging="81"/>
              <w:rPr>
                <w:sz w:val="19"/>
                <w:szCs w:val="19"/>
              </w:rPr>
            </w:pPr>
            <w:r>
              <w:rPr>
                <w:spacing w:val="4"/>
                <w:sz w:val="19"/>
                <w:szCs w:val="19"/>
              </w:rPr>
              <w:t>A02091107</w:t>
            </w:r>
            <w:r>
              <w:rPr>
                <w:spacing w:val="-36"/>
                <w:sz w:val="19"/>
                <w:szCs w:val="19"/>
              </w:rPr>
              <w:t xml:space="preserve"> </w:t>
            </w:r>
            <w:r>
              <w:rPr>
                <w:spacing w:val="4"/>
                <w:sz w:val="19"/>
                <w:szCs w:val="19"/>
              </w:rPr>
              <w:t>视</w:t>
            </w:r>
            <w:r>
              <w:rPr>
                <w:sz w:val="19"/>
                <w:szCs w:val="19"/>
              </w:rPr>
              <w:t xml:space="preserve"> </w:t>
            </w:r>
            <w:r>
              <w:rPr>
                <w:spacing w:val="7"/>
                <w:sz w:val="19"/>
                <w:szCs w:val="19"/>
              </w:rPr>
              <w:t>频监控设备</w:t>
            </w:r>
          </w:p>
        </w:tc>
        <w:tc>
          <w:tcPr>
            <w:tcW w:w="1609" w:type="dxa"/>
            <w:vAlign w:val="top"/>
          </w:tcPr>
          <w:p>
            <w:pPr>
              <w:spacing w:line="249" w:lineRule="auto"/>
              <w:rPr>
                <w:rFonts w:ascii="Arial"/>
                <w:sz w:val="21"/>
              </w:rPr>
            </w:pPr>
          </w:p>
          <w:p>
            <w:pPr>
              <w:spacing w:line="250" w:lineRule="auto"/>
              <w:rPr>
                <w:rFonts w:ascii="Arial"/>
                <w:sz w:val="21"/>
              </w:rPr>
            </w:pPr>
          </w:p>
          <w:p>
            <w:pPr>
              <w:pStyle w:val="8"/>
              <w:spacing w:before="62" w:line="229" w:lineRule="auto"/>
              <w:ind w:left="505"/>
              <w:rPr>
                <w:sz w:val="19"/>
                <w:szCs w:val="19"/>
              </w:rPr>
            </w:pPr>
            <w:r>
              <w:rPr>
                <w:spacing w:val="7"/>
                <w:sz w:val="19"/>
                <w:szCs w:val="19"/>
              </w:rPr>
              <w:t>监视器</w:t>
            </w:r>
          </w:p>
        </w:tc>
        <w:tc>
          <w:tcPr>
            <w:tcW w:w="4338" w:type="dxa"/>
            <w:vAlign w:val="top"/>
          </w:tcPr>
          <w:p>
            <w:pPr>
              <w:pStyle w:val="8"/>
              <w:spacing w:before="69" w:line="303" w:lineRule="auto"/>
              <w:ind w:left="110" w:right="21" w:firstLine="21"/>
              <w:jc w:val="both"/>
              <w:rPr>
                <w:sz w:val="19"/>
                <w:szCs w:val="19"/>
              </w:rPr>
            </w:pPr>
            <w:r>
              <w:rPr>
                <w:spacing w:val="4"/>
                <w:sz w:val="19"/>
                <w:szCs w:val="19"/>
              </w:rPr>
              <w:t>以射频信号为主要信号输入的监视器应符合《平</w:t>
            </w:r>
            <w:r>
              <w:rPr>
                <w:spacing w:val="6"/>
                <w:sz w:val="19"/>
                <w:szCs w:val="19"/>
              </w:rPr>
              <w:t xml:space="preserve">  </w:t>
            </w:r>
            <w:r>
              <w:rPr>
                <w:spacing w:val="8"/>
                <w:sz w:val="19"/>
                <w:szCs w:val="19"/>
              </w:rPr>
              <w:t>板电视能效限定值及能效等级》（</w:t>
            </w:r>
            <w:r>
              <w:rPr>
                <w:sz w:val="19"/>
                <w:szCs w:val="19"/>
              </w:rPr>
              <w:t>GB</w:t>
            </w:r>
            <w:r>
              <w:rPr>
                <w:spacing w:val="8"/>
                <w:sz w:val="19"/>
                <w:szCs w:val="19"/>
              </w:rPr>
              <w:t>24850</w:t>
            </w:r>
            <w:r>
              <w:rPr>
                <w:spacing w:val="23"/>
                <w:sz w:val="19"/>
                <w:szCs w:val="19"/>
              </w:rPr>
              <w:t>），</w:t>
            </w:r>
            <w:r>
              <w:rPr>
                <w:sz w:val="19"/>
                <w:szCs w:val="19"/>
              </w:rPr>
              <w:t xml:space="preserve">  </w:t>
            </w:r>
            <w:r>
              <w:rPr>
                <w:spacing w:val="5"/>
                <w:sz w:val="19"/>
                <w:szCs w:val="19"/>
              </w:rPr>
              <w:t>以数字信号为主要信号输入的监视器应符合《计</w:t>
            </w:r>
            <w:r>
              <w:rPr>
                <w:spacing w:val="6"/>
                <w:sz w:val="19"/>
                <w:szCs w:val="19"/>
              </w:rPr>
              <w:t xml:space="preserve">  </w:t>
            </w:r>
            <w:r>
              <w:rPr>
                <w:spacing w:val="4"/>
                <w:sz w:val="19"/>
                <w:szCs w:val="19"/>
              </w:rPr>
              <w:t>算机显示器能效限定值及能效等级》（</w:t>
            </w:r>
            <w:r>
              <w:rPr>
                <w:sz w:val="19"/>
                <w:szCs w:val="19"/>
              </w:rPr>
              <w:t>GB</w:t>
            </w:r>
            <w:r>
              <w:rPr>
                <w:spacing w:val="4"/>
                <w:sz w:val="19"/>
                <w:szCs w:val="19"/>
              </w:rPr>
              <w:t>21520）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Align w:val="top"/>
          </w:tcPr>
          <w:p>
            <w:pPr>
              <w:spacing w:line="337" w:lineRule="auto"/>
              <w:rPr>
                <w:rFonts w:ascii="Arial"/>
                <w:sz w:val="21"/>
              </w:rPr>
            </w:pPr>
          </w:p>
          <w:p>
            <w:pPr>
              <w:pStyle w:val="8"/>
              <w:spacing w:before="61" w:line="257" w:lineRule="exact"/>
              <w:ind w:left="237"/>
              <w:rPr>
                <w:sz w:val="19"/>
                <w:szCs w:val="19"/>
              </w:rPr>
            </w:pPr>
            <w:r>
              <w:rPr>
                <w:spacing w:val="-7"/>
                <w:position w:val="1"/>
                <w:sz w:val="19"/>
                <w:szCs w:val="19"/>
              </w:rPr>
              <w:t>14</w:t>
            </w:r>
          </w:p>
        </w:tc>
        <w:tc>
          <w:tcPr>
            <w:tcW w:w="1114" w:type="dxa"/>
            <w:vAlign w:val="top"/>
          </w:tcPr>
          <w:p>
            <w:pPr>
              <w:pStyle w:val="8"/>
              <w:spacing w:before="69" w:line="256" w:lineRule="exact"/>
              <w:ind w:left="195"/>
              <w:rPr>
                <w:sz w:val="19"/>
                <w:szCs w:val="19"/>
              </w:rPr>
            </w:pPr>
            <w:r>
              <w:rPr>
                <w:spacing w:val="4"/>
                <w:position w:val="1"/>
                <w:sz w:val="19"/>
                <w:szCs w:val="19"/>
              </w:rPr>
              <w:t>A031210</w:t>
            </w:r>
          </w:p>
          <w:p>
            <w:pPr>
              <w:pStyle w:val="8"/>
              <w:spacing w:before="75" w:line="229" w:lineRule="auto"/>
              <w:ind w:left="150"/>
              <w:rPr>
                <w:sz w:val="19"/>
                <w:szCs w:val="19"/>
              </w:rPr>
            </w:pPr>
            <w:r>
              <w:rPr>
                <w:spacing w:val="7"/>
                <w:sz w:val="19"/>
                <w:szCs w:val="19"/>
              </w:rPr>
              <w:t>饮食炊事</w:t>
            </w:r>
          </w:p>
          <w:p>
            <w:pPr>
              <w:pStyle w:val="8"/>
              <w:spacing w:before="96" w:line="227" w:lineRule="auto"/>
              <w:ind w:left="349"/>
              <w:rPr>
                <w:sz w:val="19"/>
                <w:szCs w:val="19"/>
              </w:rPr>
            </w:pPr>
            <w:r>
              <w:rPr>
                <w:spacing w:val="5"/>
                <w:sz w:val="19"/>
                <w:szCs w:val="19"/>
              </w:rPr>
              <w:t>机械</w:t>
            </w:r>
          </w:p>
        </w:tc>
        <w:tc>
          <w:tcPr>
            <w:tcW w:w="1513" w:type="dxa"/>
            <w:vAlign w:val="top"/>
          </w:tcPr>
          <w:p>
            <w:pPr>
              <w:spacing w:line="336" w:lineRule="auto"/>
              <w:rPr>
                <w:rFonts w:ascii="Arial"/>
                <w:sz w:val="21"/>
              </w:rPr>
            </w:pPr>
          </w:p>
          <w:p>
            <w:pPr>
              <w:pStyle w:val="8"/>
              <w:spacing w:before="62" w:line="229" w:lineRule="auto"/>
              <w:ind w:left="156"/>
              <w:rPr>
                <w:sz w:val="19"/>
                <w:szCs w:val="19"/>
              </w:rPr>
            </w:pPr>
            <w:r>
              <w:rPr>
                <w:spacing w:val="8"/>
                <w:sz w:val="19"/>
                <w:szCs w:val="19"/>
              </w:rPr>
              <w:t>商用燃气灶具</w:t>
            </w:r>
          </w:p>
        </w:tc>
        <w:tc>
          <w:tcPr>
            <w:tcW w:w="1609" w:type="dxa"/>
            <w:vAlign w:val="top"/>
          </w:tcPr>
          <w:p>
            <w:pPr>
              <w:rPr>
                <w:rFonts w:ascii="Arial"/>
                <w:sz w:val="21"/>
              </w:rPr>
            </w:pPr>
          </w:p>
        </w:tc>
        <w:tc>
          <w:tcPr>
            <w:tcW w:w="4338" w:type="dxa"/>
            <w:vAlign w:val="top"/>
          </w:tcPr>
          <w:p>
            <w:pPr>
              <w:pStyle w:val="8"/>
              <w:spacing w:before="235" w:line="329" w:lineRule="auto"/>
              <w:ind w:left="119" w:right="633" w:hanging="4"/>
              <w:rPr>
                <w:sz w:val="19"/>
                <w:szCs w:val="19"/>
              </w:rPr>
            </w:pPr>
            <w:r>
              <w:rPr>
                <w:spacing w:val="8"/>
                <w:sz w:val="19"/>
                <w:szCs w:val="19"/>
              </w:rPr>
              <w:t>《商用燃气灶具能效限定值及能效等级》</w:t>
            </w:r>
            <w:r>
              <w:rPr>
                <w:spacing w:val="9"/>
                <w:sz w:val="19"/>
                <w:szCs w:val="19"/>
              </w:rPr>
              <w:t xml:space="preserve"> </w:t>
            </w:r>
            <w:r>
              <w:rPr>
                <w:spacing w:val="3"/>
                <w:sz w:val="19"/>
                <w:szCs w:val="19"/>
              </w:rPr>
              <w:t>（</w:t>
            </w:r>
            <w:r>
              <w:rPr>
                <w:sz w:val="19"/>
                <w:szCs w:val="19"/>
              </w:rPr>
              <w:t>GB</w:t>
            </w:r>
            <w:r>
              <w:rPr>
                <w:spacing w:val="3"/>
                <w:sz w:val="19"/>
                <w:szCs w:val="19"/>
              </w:rPr>
              <w:t>30531）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650" w:type="dxa"/>
            <w:vMerge w:val="restart"/>
            <w:tcBorders>
              <w:bottom w:val="nil"/>
            </w:tcBorders>
            <w:vAlign w:val="top"/>
          </w:tcPr>
          <w:p>
            <w:pPr>
              <w:spacing w:line="343" w:lineRule="auto"/>
              <w:rPr>
                <w:rFonts w:ascii="Arial"/>
                <w:sz w:val="21"/>
              </w:rPr>
            </w:pPr>
          </w:p>
          <w:p>
            <w:pPr>
              <w:spacing w:line="344" w:lineRule="auto"/>
              <w:rPr>
                <w:rFonts w:ascii="Arial"/>
                <w:sz w:val="21"/>
              </w:rPr>
            </w:pPr>
          </w:p>
          <w:p>
            <w:pPr>
              <w:pStyle w:val="8"/>
              <w:spacing w:before="61" w:line="256" w:lineRule="exact"/>
              <w:ind w:left="237"/>
              <w:rPr>
                <w:sz w:val="19"/>
                <w:szCs w:val="19"/>
              </w:rPr>
            </w:pPr>
            <w:r>
              <w:rPr>
                <w:spacing w:val="-7"/>
                <w:position w:val="1"/>
                <w:sz w:val="19"/>
                <w:szCs w:val="19"/>
              </w:rPr>
              <w:t>15</w:t>
            </w:r>
          </w:p>
        </w:tc>
        <w:tc>
          <w:tcPr>
            <w:tcW w:w="1114"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8"/>
              <w:spacing w:before="62" w:line="235" w:lineRule="auto"/>
              <w:ind w:left="103"/>
              <w:rPr>
                <w:sz w:val="19"/>
                <w:szCs w:val="19"/>
              </w:rPr>
            </w:pPr>
            <w:r>
              <w:rPr>
                <w:spacing w:val="4"/>
                <w:sz w:val="19"/>
                <w:szCs w:val="19"/>
              </w:rPr>
              <w:t>★A060805</w:t>
            </w:r>
          </w:p>
          <w:p>
            <w:pPr>
              <w:pStyle w:val="8"/>
              <w:spacing w:before="89" w:line="228" w:lineRule="auto"/>
              <w:ind w:left="350"/>
              <w:rPr>
                <w:sz w:val="19"/>
                <w:szCs w:val="19"/>
              </w:rPr>
            </w:pPr>
            <w:r>
              <w:rPr>
                <w:spacing w:val="4"/>
                <w:sz w:val="19"/>
                <w:szCs w:val="19"/>
              </w:rPr>
              <w:t>便器</w:t>
            </w:r>
          </w:p>
        </w:tc>
        <w:tc>
          <w:tcPr>
            <w:tcW w:w="1513" w:type="dxa"/>
            <w:vAlign w:val="top"/>
          </w:tcPr>
          <w:p>
            <w:pPr>
              <w:pStyle w:val="8"/>
              <w:spacing w:before="71" w:line="228" w:lineRule="auto"/>
              <w:ind w:left="453"/>
              <w:rPr>
                <w:sz w:val="19"/>
                <w:szCs w:val="19"/>
              </w:rPr>
            </w:pPr>
            <w:r>
              <w:rPr>
                <w:spacing w:val="7"/>
                <w:sz w:val="19"/>
                <w:szCs w:val="19"/>
              </w:rPr>
              <w:t>坐便器</w:t>
            </w:r>
          </w:p>
        </w:tc>
        <w:tc>
          <w:tcPr>
            <w:tcW w:w="1609" w:type="dxa"/>
            <w:vAlign w:val="top"/>
          </w:tcPr>
          <w:p>
            <w:pPr>
              <w:rPr>
                <w:rFonts w:ascii="Arial"/>
                <w:sz w:val="21"/>
              </w:rPr>
            </w:pPr>
          </w:p>
        </w:tc>
        <w:tc>
          <w:tcPr>
            <w:tcW w:w="4338" w:type="dxa"/>
            <w:vAlign w:val="top"/>
          </w:tcPr>
          <w:p>
            <w:pPr>
              <w:pStyle w:val="8"/>
              <w:spacing w:before="71" w:line="228" w:lineRule="auto"/>
              <w:ind w:left="115"/>
              <w:rPr>
                <w:sz w:val="19"/>
                <w:szCs w:val="19"/>
              </w:rPr>
            </w:pPr>
            <w:r>
              <w:rPr>
                <w:spacing w:val="8"/>
                <w:sz w:val="19"/>
                <w:szCs w:val="19"/>
              </w:rPr>
              <w:t>《坐便器水效限定值及水效等级》（</w:t>
            </w:r>
            <w:r>
              <w:rPr>
                <w:sz w:val="19"/>
                <w:szCs w:val="19"/>
              </w:rPr>
              <w:t>GB</w:t>
            </w:r>
            <w:r>
              <w:rPr>
                <w:spacing w:val="8"/>
                <w:sz w:val="19"/>
                <w:szCs w:val="19"/>
              </w:rPr>
              <w:t>25502）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236" w:line="228" w:lineRule="auto"/>
              <w:ind w:left="452"/>
              <w:rPr>
                <w:sz w:val="19"/>
                <w:szCs w:val="19"/>
              </w:rPr>
            </w:pPr>
            <w:r>
              <w:rPr>
                <w:spacing w:val="7"/>
                <w:sz w:val="19"/>
                <w:szCs w:val="19"/>
              </w:rPr>
              <w:t>蹲便器</w:t>
            </w:r>
          </w:p>
        </w:tc>
        <w:tc>
          <w:tcPr>
            <w:tcW w:w="1609" w:type="dxa"/>
            <w:vAlign w:val="top"/>
          </w:tcPr>
          <w:p>
            <w:pPr>
              <w:rPr>
                <w:rFonts w:ascii="Arial"/>
                <w:sz w:val="21"/>
              </w:rPr>
            </w:pPr>
          </w:p>
        </w:tc>
        <w:tc>
          <w:tcPr>
            <w:tcW w:w="4338" w:type="dxa"/>
            <w:vAlign w:val="top"/>
          </w:tcPr>
          <w:p>
            <w:pPr>
              <w:pStyle w:val="8"/>
              <w:spacing w:before="71" w:line="284" w:lineRule="auto"/>
              <w:ind w:left="119" w:right="434" w:hanging="4"/>
              <w:rPr>
                <w:sz w:val="19"/>
                <w:szCs w:val="19"/>
              </w:rPr>
            </w:pPr>
            <w:r>
              <w:rPr>
                <w:spacing w:val="8"/>
                <w:sz w:val="19"/>
                <w:szCs w:val="19"/>
              </w:rPr>
              <w:t>《蹲便器用水效率限定值及用水效率等级》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30717）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237" w:line="228" w:lineRule="auto"/>
              <w:ind w:left="458"/>
              <w:rPr>
                <w:sz w:val="19"/>
                <w:szCs w:val="19"/>
              </w:rPr>
            </w:pPr>
            <w:r>
              <w:rPr>
                <w:spacing w:val="5"/>
                <w:sz w:val="19"/>
                <w:szCs w:val="19"/>
              </w:rPr>
              <w:t>小便器</w:t>
            </w:r>
          </w:p>
        </w:tc>
        <w:tc>
          <w:tcPr>
            <w:tcW w:w="1609" w:type="dxa"/>
            <w:vAlign w:val="top"/>
          </w:tcPr>
          <w:p>
            <w:pPr>
              <w:rPr>
                <w:rFonts w:ascii="Arial"/>
                <w:sz w:val="21"/>
              </w:rPr>
            </w:pPr>
          </w:p>
        </w:tc>
        <w:tc>
          <w:tcPr>
            <w:tcW w:w="4338" w:type="dxa"/>
            <w:vAlign w:val="top"/>
          </w:tcPr>
          <w:p>
            <w:pPr>
              <w:pStyle w:val="8"/>
              <w:spacing w:before="73" w:line="283" w:lineRule="auto"/>
              <w:ind w:left="119" w:right="434" w:hanging="4"/>
              <w:rPr>
                <w:sz w:val="19"/>
                <w:szCs w:val="19"/>
              </w:rPr>
            </w:pPr>
            <w:r>
              <w:rPr>
                <w:spacing w:val="8"/>
                <w:sz w:val="19"/>
                <w:szCs w:val="19"/>
              </w:rPr>
              <w:t>《小便器用水效率限定值及用水效率等级》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28377）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40" w:line="255" w:lineRule="exact"/>
              <w:ind w:left="237"/>
              <w:rPr>
                <w:sz w:val="19"/>
                <w:szCs w:val="19"/>
              </w:rPr>
            </w:pPr>
            <w:r>
              <w:rPr>
                <w:spacing w:val="-7"/>
                <w:position w:val="1"/>
                <w:sz w:val="19"/>
                <w:szCs w:val="19"/>
              </w:rPr>
              <w:t>16</w:t>
            </w:r>
          </w:p>
        </w:tc>
        <w:tc>
          <w:tcPr>
            <w:tcW w:w="1114" w:type="dxa"/>
            <w:vAlign w:val="top"/>
          </w:tcPr>
          <w:p>
            <w:pPr>
              <w:pStyle w:val="8"/>
              <w:spacing w:before="74" w:line="235" w:lineRule="auto"/>
              <w:ind w:left="103"/>
              <w:rPr>
                <w:sz w:val="19"/>
                <w:szCs w:val="19"/>
              </w:rPr>
            </w:pPr>
            <w:r>
              <w:rPr>
                <w:spacing w:val="4"/>
                <w:sz w:val="19"/>
                <w:szCs w:val="19"/>
              </w:rPr>
              <w:t>★A060806</w:t>
            </w:r>
          </w:p>
          <w:p>
            <w:pPr>
              <w:pStyle w:val="8"/>
              <w:spacing w:before="89" w:line="228" w:lineRule="auto"/>
              <w:ind w:left="352"/>
              <w:rPr>
                <w:sz w:val="19"/>
                <w:szCs w:val="19"/>
              </w:rPr>
            </w:pPr>
            <w:r>
              <w:rPr>
                <w:spacing w:val="4"/>
                <w:sz w:val="19"/>
                <w:szCs w:val="19"/>
              </w:rPr>
              <w:t>水嘴</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73" w:line="283" w:lineRule="auto"/>
              <w:ind w:left="112" w:right="221" w:firstLine="2"/>
              <w:rPr>
                <w:sz w:val="19"/>
                <w:szCs w:val="19"/>
              </w:rPr>
            </w:pPr>
            <w:r>
              <w:rPr>
                <w:spacing w:val="9"/>
                <w:sz w:val="19"/>
                <w:szCs w:val="19"/>
              </w:rPr>
              <w:t>《水嘴用水效率限定值及用水效率等级》（</w:t>
            </w:r>
            <w:r>
              <w:rPr>
                <w:sz w:val="19"/>
                <w:szCs w:val="19"/>
              </w:rPr>
              <w:t>GB</w:t>
            </w:r>
            <w:r>
              <w:rPr>
                <w:spacing w:val="14"/>
                <w:sz w:val="19"/>
                <w:szCs w:val="19"/>
              </w:rPr>
              <w:t xml:space="preserve"> </w:t>
            </w:r>
            <w:r>
              <w:rPr>
                <w:spacing w:val="2"/>
                <w:sz w:val="19"/>
                <w:szCs w:val="19"/>
              </w:rPr>
              <w:t>25501）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Align w:val="top"/>
          </w:tcPr>
          <w:p>
            <w:pPr>
              <w:spacing w:line="342" w:lineRule="auto"/>
              <w:rPr>
                <w:rFonts w:ascii="Arial"/>
                <w:sz w:val="21"/>
              </w:rPr>
            </w:pPr>
          </w:p>
          <w:p>
            <w:pPr>
              <w:pStyle w:val="8"/>
              <w:spacing w:before="62" w:line="255" w:lineRule="exact"/>
              <w:ind w:left="237"/>
              <w:rPr>
                <w:sz w:val="19"/>
                <w:szCs w:val="19"/>
              </w:rPr>
            </w:pPr>
            <w:r>
              <w:rPr>
                <w:spacing w:val="-7"/>
                <w:position w:val="1"/>
                <w:sz w:val="19"/>
                <w:szCs w:val="19"/>
              </w:rPr>
              <w:t>17</w:t>
            </w:r>
          </w:p>
        </w:tc>
        <w:tc>
          <w:tcPr>
            <w:tcW w:w="1114" w:type="dxa"/>
            <w:vAlign w:val="top"/>
          </w:tcPr>
          <w:p>
            <w:pPr>
              <w:pStyle w:val="8"/>
              <w:spacing w:before="74" w:line="322" w:lineRule="auto"/>
              <w:ind w:left="151" w:right="156" w:firstLine="43"/>
              <w:rPr>
                <w:sz w:val="19"/>
                <w:szCs w:val="19"/>
              </w:rPr>
            </w:pPr>
            <w:r>
              <w:rPr>
                <w:spacing w:val="4"/>
                <w:sz w:val="19"/>
                <w:szCs w:val="19"/>
              </w:rPr>
              <w:t>A060807</w:t>
            </w:r>
            <w:r>
              <w:rPr>
                <w:spacing w:val="3"/>
                <w:sz w:val="19"/>
                <w:szCs w:val="19"/>
              </w:rPr>
              <w:t xml:space="preserve"> </w:t>
            </w:r>
            <w:r>
              <w:rPr>
                <w:spacing w:val="7"/>
                <w:sz w:val="19"/>
                <w:szCs w:val="19"/>
              </w:rPr>
              <w:t>便器冲洗</w:t>
            </w:r>
          </w:p>
          <w:p>
            <w:pPr>
              <w:pStyle w:val="8"/>
              <w:spacing w:line="229" w:lineRule="auto"/>
              <w:ind w:left="469"/>
              <w:rPr>
                <w:sz w:val="19"/>
                <w:szCs w:val="19"/>
              </w:rPr>
            </w:pPr>
            <w:r>
              <w:rPr>
                <w:sz w:val="19"/>
                <w:szCs w:val="19"/>
              </w:rPr>
              <w:t>阀</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241" w:line="329" w:lineRule="auto"/>
              <w:ind w:left="119" w:right="35" w:hanging="4"/>
              <w:rPr>
                <w:sz w:val="19"/>
                <w:szCs w:val="19"/>
              </w:rPr>
            </w:pPr>
            <w:r>
              <w:rPr>
                <w:spacing w:val="8"/>
                <w:sz w:val="19"/>
                <w:szCs w:val="19"/>
              </w:rPr>
              <w:t>《便器冲洗阀用水效率限定值及用水效率等级》</w:t>
            </w:r>
            <w:r>
              <w:rPr>
                <w:spacing w:val="13"/>
                <w:sz w:val="19"/>
                <w:szCs w:val="19"/>
              </w:rPr>
              <w:t xml:space="preserve"> </w:t>
            </w:r>
            <w:r>
              <w:rPr>
                <w:spacing w:val="3"/>
                <w:sz w:val="19"/>
                <w:szCs w:val="19"/>
              </w:rPr>
              <w:t>（</w:t>
            </w:r>
            <w:r>
              <w:rPr>
                <w:sz w:val="19"/>
                <w:szCs w:val="19"/>
              </w:rPr>
              <w:t>GB</w:t>
            </w:r>
            <w:r>
              <w:rPr>
                <w:spacing w:val="3"/>
                <w:sz w:val="19"/>
                <w:szCs w:val="19"/>
              </w:rPr>
              <w:t>28379）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650" w:type="dxa"/>
            <w:vAlign w:val="top"/>
          </w:tcPr>
          <w:p>
            <w:pPr>
              <w:pStyle w:val="8"/>
              <w:spacing w:before="242" w:line="255" w:lineRule="exact"/>
              <w:ind w:left="237"/>
              <w:rPr>
                <w:sz w:val="19"/>
                <w:szCs w:val="19"/>
              </w:rPr>
            </w:pPr>
            <w:r>
              <w:rPr>
                <w:spacing w:val="-7"/>
                <w:position w:val="1"/>
                <w:sz w:val="19"/>
                <w:szCs w:val="19"/>
              </w:rPr>
              <w:t>18</w:t>
            </w:r>
          </w:p>
        </w:tc>
        <w:tc>
          <w:tcPr>
            <w:tcW w:w="1114" w:type="dxa"/>
            <w:vAlign w:val="top"/>
          </w:tcPr>
          <w:p>
            <w:pPr>
              <w:pStyle w:val="8"/>
              <w:spacing w:before="77" w:line="286" w:lineRule="auto"/>
              <w:ind w:left="253" w:right="205" w:hanging="58"/>
              <w:rPr>
                <w:sz w:val="19"/>
                <w:szCs w:val="19"/>
              </w:rPr>
            </w:pPr>
            <w:r>
              <w:rPr>
                <w:spacing w:val="4"/>
                <w:sz w:val="19"/>
                <w:szCs w:val="19"/>
              </w:rPr>
              <w:t>A060810</w:t>
            </w:r>
            <w:r>
              <w:rPr>
                <w:spacing w:val="3"/>
                <w:sz w:val="19"/>
                <w:szCs w:val="19"/>
              </w:rPr>
              <w:t xml:space="preserve"> </w:t>
            </w:r>
            <w:r>
              <w:rPr>
                <w:spacing w:val="6"/>
                <w:sz w:val="19"/>
                <w:szCs w:val="19"/>
              </w:rPr>
              <w:t>淋浴器</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77" w:line="286" w:lineRule="auto"/>
              <w:ind w:left="119" w:right="434" w:hanging="4"/>
              <w:rPr>
                <w:sz w:val="19"/>
                <w:szCs w:val="19"/>
              </w:rPr>
            </w:pPr>
            <w:r>
              <w:rPr>
                <w:spacing w:val="8"/>
                <w:sz w:val="19"/>
                <w:szCs w:val="19"/>
              </w:rPr>
              <w:t>《淋浴器用水效率限定值及用水效率等级》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28378）</w:t>
            </w:r>
          </w:p>
        </w:tc>
      </w:tr>
    </w:tbl>
    <w:p>
      <w:pPr>
        <w:pStyle w:val="3"/>
        <w:spacing w:before="144" w:line="227" w:lineRule="auto"/>
        <w:ind w:left="31"/>
        <w:rPr>
          <w:sz w:val="20"/>
          <w:szCs w:val="20"/>
        </w:rPr>
      </w:pPr>
      <w:r>
        <w:rPr>
          <w:spacing w:val="4"/>
          <w:sz w:val="20"/>
          <w:szCs w:val="20"/>
        </w:rPr>
        <w:t>注：1.节能产品认证应依据相关国家标准的最新版本，依据国家标准中二级能</w:t>
      </w:r>
      <w:r>
        <w:rPr>
          <w:spacing w:val="3"/>
          <w:sz w:val="20"/>
          <w:szCs w:val="20"/>
        </w:rPr>
        <w:t>效（水效）指标。</w:t>
      </w:r>
    </w:p>
    <w:p>
      <w:pPr>
        <w:pStyle w:val="3"/>
        <w:spacing w:before="293" w:line="227" w:lineRule="auto"/>
        <w:ind w:left="434"/>
        <w:rPr>
          <w:sz w:val="19"/>
          <w:szCs w:val="19"/>
        </w:rPr>
      </w:pPr>
      <w:r>
        <w:rPr>
          <w:spacing w:val="7"/>
          <w:sz w:val="19"/>
          <w:szCs w:val="19"/>
        </w:rPr>
        <w:t>2.以“★</w:t>
      </w:r>
      <w:r>
        <w:rPr>
          <w:spacing w:val="-69"/>
          <w:sz w:val="19"/>
          <w:szCs w:val="19"/>
        </w:rPr>
        <w:t xml:space="preserve"> </w:t>
      </w:r>
      <w:r>
        <w:rPr>
          <w:spacing w:val="7"/>
          <w:sz w:val="19"/>
          <w:szCs w:val="19"/>
        </w:rPr>
        <w:t>”标注的为政府强制采购产品。</w:t>
      </w:r>
    </w:p>
    <w:p>
      <w:pPr>
        <w:spacing w:line="227" w:lineRule="auto"/>
        <w:rPr>
          <w:sz w:val="19"/>
          <w:szCs w:val="19"/>
        </w:rPr>
        <w:sectPr>
          <w:footerReference r:id="rId24" w:type="default"/>
          <w:pgSz w:w="11906" w:h="16839"/>
          <w:pgMar w:top="1035" w:right="1134" w:bottom="886" w:left="1109" w:header="697" w:footer="720" w:gutter="0"/>
          <w:cols w:space="720" w:num="1"/>
        </w:sectPr>
      </w:pPr>
    </w:p>
    <w:p>
      <w:pPr>
        <w:pStyle w:val="3"/>
        <w:spacing w:before="270" w:line="224" w:lineRule="auto"/>
        <w:ind w:left="36"/>
        <w:rPr>
          <w:sz w:val="31"/>
          <w:szCs w:val="31"/>
        </w:rPr>
      </w:pPr>
      <w:r>
        <w:rPr>
          <w:spacing w:val="-8"/>
          <w:sz w:val="31"/>
          <w:szCs w:val="31"/>
        </w:rPr>
        <w:t>附件</w:t>
      </w:r>
      <w:r>
        <w:rPr>
          <w:spacing w:val="-57"/>
          <w:sz w:val="31"/>
          <w:szCs w:val="31"/>
        </w:rPr>
        <w:t xml:space="preserve"> </w:t>
      </w:r>
      <w:r>
        <w:rPr>
          <w:spacing w:val="-8"/>
          <w:sz w:val="31"/>
          <w:szCs w:val="31"/>
        </w:rPr>
        <w:t>2：</w:t>
      </w:r>
    </w:p>
    <w:p>
      <w:pPr>
        <w:pStyle w:val="3"/>
        <w:spacing w:before="191" w:line="208" w:lineRule="auto"/>
        <w:ind w:left="1924"/>
        <w:rPr>
          <w:sz w:val="40"/>
          <w:szCs w:val="40"/>
        </w:rPr>
      </w:pPr>
      <w:r>
        <w:rPr>
          <w:spacing w:val="-6"/>
          <w:sz w:val="40"/>
          <w:szCs w:val="40"/>
        </w:rPr>
        <w:t>中小微企业划型标准</w:t>
      </w:r>
    </w:p>
    <w:tbl>
      <w:tblPr>
        <w:tblStyle w:val="7"/>
        <w:tblW w:w="9504"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4"/>
        <w:gridCol w:w="850"/>
        <w:gridCol w:w="1842"/>
        <w:gridCol w:w="1701"/>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89" w:type="dxa"/>
            <w:vAlign w:val="top"/>
          </w:tcPr>
          <w:p>
            <w:pPr>
              <w:pStyle w:val="8"/>
              <w:spacing w:before="216" w:line="220" w:lineRule="auto"/>
              <w:ind w:left="121"/>
              <w:rPr>
                <w:sz w:val="24"/>
                <w:szCs w:val="24"/>
              </w:rPr>
            </w:pPr>
            <w:r>
              <w:rPr>
                <w:b/>
                <w:bCs/>
                <w:spacing w:val="-6"/>
                <w:sz w:val="24"/>
                <w:szCs w:val="24"/>
              </w:rPr>
              <w:t>行业名称</w:t>
            </w:r>
          </w:p>
        </w:tc>
        <w:tc>
          <w:tcPr>
            <w:tcW w:w="1984" w:type="dxa"/>
            <w:vAlign w:val="top"/>
          </w:tcPr>
          <w:p>
            <w:pPr>
              <w:pStyle w:val="8"/>
              <w:spacing w:before="216" w:line="220" w:lineRule="auto"/>
              <w:ind w:left="116"/>
              <w:rPr>
                <w:sz w:val="24"/>
                <w:szCs w:val="24"/>
              </w:rPr>
            </w:pPr>
            <w:r>
              <w:rPr>
                <w:b/>
                <w:bCs/>
                <w:spacing w:val="-5"/>
                <w:sz w:val="24"/>
                <w:szCs w:val="24"/>
              </w:rPr>
              <w:t>指标名称</w:t>
            </w:r>
          </w:p>
        </w:tc>
        <w:tc>
          <w:tcPr>
            <w:tcW w:w="850" w:type="dxa"/>
            <w:vAlign w:val="top"/>
          </w:tcPr>
          <w:p>
            <w:pPr>
              <w:pStyle w:val="8"/>
              <w:spacing w:before="50" w:line="221" w:lineRule="auto"/>
              <w:ind w:left="114"/>
              <w:rPr>
                <w:sz w:val="24"/>
                <w:szCs w:val="24"/>
              </w:rPr>
            </w:pPr>
            <w:r>
              <w:rPr>
                <w:b/>
                <w:bCs/>
                <w:spacing w:val="-8"/>
                <w:sz w:val="24"/>
                <w:szCs w:val="24"/>
              </w:rPr>
              <w:t>计量</w:t>
            </w:r>
          </w:p>
          <w:p>
            <w:pPr>
              <w:pStyle w:val="8"/>
              <w:spacing w:before="43" w:line="215" w:lineRule="auto"/>
              <w:ind w:left="116"/>
              <w:rPr>
                <w:sz w:val="24"/>
                <w:szCs w:val="24"/>
              </w:rPr>
            </w:pPr>
            <w:r>
              <w:rPr>
                <w:b/>
                <w:bCs/>
                <w:spacing w:val="-9"/>
                <w:sz w:val="24"/>
                <w:szCs w:val="24"/>
              </w:rPr>
              <w:t>单位</w:t>
            </w:r>
          </w:p>
        </w:tc>
        <w:tc>
          <w:tcPr>
            <w:tcW w:w="1842" w:type="dxa"/>
            <w:vAlign w:val="top"/>
          </w:tcPr>
          <w:p>
            <w:pPr>
              <w:pStyle w:val="8"/>
              <w:spacing w:before="216" w:line="220" w:lineRule="auto"/>
              <w:ind w:left="136"/>
              <w:rPr>
                <w:sz w:val="24"/>
                <w:szCs w:val="24"/>
              </w:rPr>
            </w:pPr>
            <w:r>
              <w:rPr>
                <w:b/>
                <w:bCs/>
                <w:spacing w:val="-19"/>
                <w:sz w:val="24"/>
                <w:szCs w:val="24"/>
              </w:rPr>
              <w:t>中型</w:t>
            </w:r>
          </w:p>
        </w:tc>
        <w:tc>
          <w:tcPr>
            <w:tcW w:w="1701" w:type="dxa"/>
            <w:vAlign w:val="top"/>
          </w:tcPr>
          <w:p>
            <w:pPr>
              <w:pStyle w:val="8"/>
              <w:spacing w:before="216" w:line="221" w:lineRule="auto"/>
              <w:ind w:left="121"/>
              <w:rPr>
                <w:sz w:val="24"/>
                <w:szCs w:val="24"/>
              </w:rPr>
            </w:pPr>
            <w:r>
              <w:rPr>
                <w:b/>
                <w:bCs/>
                <w:spacing w:val="-11"/>
                <w:sz w:val="24"/>
                <w:szCs w:val="24"/>
              </w:rPr>
              <w:t>小型</w:t>
            </w:r>
          </w:p>
        </w:tc>
        <w:tc>
          <w:tcPr>
            <w:tcW w:w="1138" w:type="dxa"/>
            <w:vAlign w:val="top"/>
          </w:tcPr>
          <w:p>
            <w:pPr>
              <w:pStyle w:val="8"/>
              <w:spacing w:before="216" w:line="219" w:lineRule="auto"/>
              <w:ind w:left="115"/>
              <w:rPr>
                <w:sz w:val="24"/>
                <w:szCs w:val="24"/>
              </w:rPr>
            </w:pPr>
            <w:r>
              <w:rPr>
                <w:b/>
                <w:bCs/>
                <w:spacing w:val="-8"/>
                <w:sz w:val="24"/>
                <w:szCs w:val="24"/>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Align w:val="top"/>
          </w:tcPr>
          <w:p>
            <w:pPr>
              <w:pStyle w:val="8"/>
              <w:spacing w:before="76" w:line="219" w:lineRule="auto"/>
              <w:ind w:left="367"/>
              <w:rPr>
                <w:sz w:val="18"/>
                <w:szCs w:val="18"/>
              </w:rPr>
            </w:pPr>
            <w:r>
              <w:rPr>
                <w:b/>
                <w:bCs/>
                <w:spacing w:val="-2"/>
                <w:sz w:val="18"/>
                <w:szCs w:val="18"/>
              </w:rPr>
              <w:t>农、林、牧、渔</w:t>
            </w:r>
          </w:p>
        </w:tc>
        <w:tc>
          <w:tcPr>
            <w:tcW w:w="1984" w:type="dxa"/>
            <w:vAlign w:val="top"/>
          </w:tcPr>
          <w:p>
            <w:pPr>
              <w:pStyle w:val="8"/>
              <w:spacing w:before="76" w:line="219" w:lineRule="auto"/>
              <w:ind w:left="116"/>
              <w:rPr>
                <w:sz w:val="18"/>
                <w:szCs w:val="18"/>
              </w:rPr>
            </w:pPr>
            <w:r>
              <w:rPr>
                <w:spacing w:val="-2"/>
                <w:sz w:val="18"/>
                <w:szCs w:val="18"/>
              </w:rPr>
              <w:t>营业收入（Y）</w:t>
            </w:r>
          </w:p>
        </w:tc>
        <w:tc>
          <w:tcPr>
            <w:tcW w:w="850" w:type="dxa"/>
            <w:vAlign w:val="top"/>
          </w:tcPr>
          <w:p>
            <w:pPr>
              <w:pStyle w:val="8"/>
              <w:spacing w:before="76" w:line="220" w:lineRule="auto"/>
              <w:ind w:left="116"/>
              <w:rPr>
                <w:sz w:val="18"/>
                <w:szCs w:val="18"/>
              </w:rPr>
            </w:pPr>
            <w:r>
              <w:rPr>
                <w:spacing w:val="-6"/>
                <w:sz w:val="18"/>
                <w:szCs w:val="18"/>
              </w:rPr>
              <w:t>万元</w:t>
            </w:r>
          </w:p>
        </w:tc>
        <w:tc>
          <w:tcPr>
            <w:tcW w:w="1842" w:type="dxa"/>
            <w:vAlign w:val="top"/>
          </w:tcPr>
          <w:p>
            <w:pPr>
              <w:pStyle w:val="8"/>
              <w:spacing w:before="76" w:line="236" w:lineRule="auto"/>
              <w:ind w:left="115"/>
              <w:rPr>
                <w:sz w:val="18"/>
                <w:szCs w:val="18"/>
              </w:rPr>
            </w:pPr>
            <w:r>
              <w:rPr>
                <w:spacing w:val="-1"/>
                <w:sz w:val="18"/>
                <w:szCs w:val="18"/>
              </w:rPr>
              <w:t>500≤Y＜20000</w:t>
            </w:r>
          </w:p>
        </w:tc>
        <w:tc>
          <w:tcPr>
            <w:tcW w:w="1701" w:type="dxa"/>
            <w:vAlign w:val="top"/>
          </w:tcPr>
          <w:p>
            <w:pPr>
              <w:pStyle w:val="8"/>
              <w:spacing w:before="76" w:line="236" w:lineRule="auto"/>
              <w:ind w:left="116"/>
              <w:rPr>
                <w:sz w:val="18"/>
                <w:szCs w:val="18"/>
              </w:rPr>
            </w:pPr>
            <w:r>
              <w:rPr>
                <w:spacing w:val="-2"/>
                <w:sz w:val="18"/>
                <w:szCs w:val="18"/>
              </w:rPr>
              <w:t>50≤Y＜500</w:t>
            </w:r>
          </w:p>
        </w:tc>
        <w:tc>
          <w:tcPr>
            <w:tcW w:w="1138" w:type="dxa"/>
            <w:vAlign w:val="top"/>
          </w:tcPr>
          <w:p>
            <w:pPr>
              <w:pStyle w:val="8"/>
              <w:spacing w:before="76"/>
              <w:ind w:left="110"/>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7" w:lineRule="auto"/>
              <w:rPr>
                <w:rFonts w:ascii="Arial"/>
                <w:sz w:val="21"/>
              </w:rPr>
            </w:pPr>
          </w:p>
          <w:p>
            <w:pPr>
              <w:pStyle w:val="8"/>
              <w:spacing w:before="58" w:line="232" w:lineRule="auto"/>
              <w:ind w:left="820"/>
              <w:rPr>
                <w:sz w:val="18"/>
                <w:szCs w:val="18"/>
              </w:rPr>
            </w:pPr>
            <w:r>
              <w:rPr>
                <w:b/>
                <w:bCs/>
                <w:spacing w:val="-7"/>
                <w:sz w:val="18"/>
                <w:szCs w:val="18"/>
              </w:rPr>
              <w:t>工业</w:t>
            </w:r>
          </w:p>
        </w:tc>
        <w:tc>
          <w:tcPr>
            <w:tcW w:w="1984" w:type="dxa"/>
            <w:vAlign w:val="top"/>
          </w:tcPr>
          <w:p>
            <w:pPr>
              <w:pStyle w:val="8"/>
              <w:spacing w:before="77" w:line="220" w:lineRule="auto"/>
              <w:ind w:left="113"/>
              <w:rPr>
                <w:sz w:val="18"/>
                <w:szCs w:val="18"/>
              </w:rPr>
            </w:pPr>
            <w:r>
              <w:rPr>
                <w:spacing w:val="-2"/>
                <w:sz w:val="18"/>
                <w:szCs w:val="18"/>
              </w:rPr>
              <w:t>从业人员（X）</w:t>
            </w:r>
          </w:p>
        </w:tc>
        <w:tc>
          <w:tcPr>
            <w:tcW w:w="850" w:type="dxa"/>
            <w:vAlign w:val="top"/>
          </w:tcPr>
          <w:p>
            <w:pPr>
              <w:pStyle w:val="8"/>
              <w:spacing w:before="77" w:line="222" w:lineRule="auto"/>
              <w:ind w:left="113"/>
              <w:rPr>
                <w:sz w:val="18"/>
                <w:szCs w:val="18"/>
              </w:rPr>
            </w:pPr>
            <w:r>
              <w:rPr>
                <w:sz w:val="18"/>
                <w:szCs w:val="18"/>
              </w:rPr>
              <w:t>人</w:t>
            </w:r>
          </w:p>
        </w:tc>
        <w:tc>
          <w:tcPr>
            <w:tcW w:w="1842" w:type="dxa"/>
            <w:vAlign w:val="top"/>
          </w:tcPr>
          <w:p>
            <w:pPr>
              <w:pStyle w:val="8"/>
              <w:spacing w:before="77" w:line="236" w:lineRule="auto"/>
              <w:ind w:left="115"/>
              <w:rPr>
                <w:sz w:val="18"/>
                <w:szCs w:val="18"/>
              </w:rPr>
            </w:pPr>
            <w:r>
              <w:rPr>
                <w:spacing w:val="-1"/>
                <w:sz w:val="18"/>
                <w:szCs w:val="18"/>
              </w:rPr>
              <w:t>300≤X＜1000</w:t>
            </w:r>
          </w:p>
        </w:tc>
        <w:tc>
          <w:tcPr>
            <w:tcW w:w="1701" w:type="dxa"/>
            <w:vAlign w:val="top"/>
          </w:tcPr>
          <w:p>
            <w:pPr>
              <w:pStyle w:val="8"/>
              <w:spacing w:before="77" w:line="236" w:lineRule="auto"/>
              <w:ind w:left="115"/>
              <w:rPr>
                <w:sz w:val="18"/>
                <w:szCs w:val="18"/>
              </w:rPr>
            </w:pPr>
            <w:r>
              <w:rPr>
                <w:spacing w:val="-1"/>
                <w:sz w:val="18"/>
                <w:szCs w:val="18"/>
              </w:rPr>
              <w:t>20≤X＜300</w:t>
            </w:r>
          </w:p>
        </w:tc>
        <w:tc>
          <w:tcPr>
            <w:tcW w:w="1138" w:type="dxa"/>
            <w:vAlign w:val="top"/>
          </w:tcPr>
          <w:p>
            <w:pPr>
              <w:pStyle w:val="8"/>
              <w:spacing w:before="76"/>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7" w:line="219" w:lineRule="auto"/>
              <w:ind w:left="116"/>
              <w:rPr>
                <w:sz w:val="18"/>
                <w:szCs w:val="18"/>
              </w:rPr>
            </w:pPr>
            <w:r>
              <w:rPr>
                <w:spacing w:val="-2"/>
                <w:sz w:val="18"/>
                <w:szCs w:val="18"/>
              </w:rPr>
              <w:t>营业收入（Y）</w:t>
            </w:r>
          </w:p>
        </w:tc>
        <w:tc>
          <w:tcPr>
            <w:tcW w:w="850" w:type="dxa"/>
            <w:vAlign w:val="top"/>
          </w:tcPr>
          <w:p>
            <w:pPr>
              <w:pStyle w:val="8"/>
              <w:spacing w:before="77" w:line="220" w:lineRule="auto"/>
              <w:ind w:left="116"/>
              <w:rPr>
                <w:sz w:val="18"/>
                <w:szCs w:val="18"/>
              </w:rPr>
            </w:pPr>
            <w:r>
              <w:rPr>
                <w:spacing w:val="-6"/>
                <w:sz w:val="18"/>
                <w:szCs w:val="18"/>
              </w:rPr>
              <w:t>万元</w:t>
            </w:r>
          </w:p>
        </w:tc>
        <w:tc>
          <w:tcPr>
            <w:tcW w:w="1842" w:type="dxa"/>
            <w:vAlign w:val="top"/>
          </w:tcPr>
          <w:p>
            <w:pPr>
              <w:pStyle w:val="8"/>
              <w:spacing w:before="77" w:line="236" w:lineRule="auto"/>
              <w:ind w:left="113"/>
              <w:rPr>
                <w:sz w:val="18"/>
                <w:szCs w:val="18"/>
              </w:rPr>
            </w:pPr>
            <w:r>
              <w:rPr>
                <w:spacing w:val="-1"/>
                <w:sz w:val="18"/>
                <w:szCs w:val="18"/>
              </w:rPr>
              <w:t>2000≤Y＜40000</w:t>
            </w:r>
          </w:p>
        </w:tc>
        <w:tc>
          <w:tcPr>
            <w:tcW w:w="1701" w:type="dxa"/>
            <w:vAlign w:val="top"/>
          </w:tcPr>
          <w:p>
            <w:pPr>
              <w:pStyle w:val="8"/>
              <w:spacing w:before="77" w:line="236" w:lineRule="auto"/>
              <w:ind w:left="116"/>
              <w:rPr>
                <w:sz w:val="18"/>
                <w:szCs w:val="18"/>
              </w:rPr>
            </w:pPr>
            <w:r>
              <w:rPr>
                <w:spacing w:val="-1"/>
                <w:sz w:val="18"/>
                <w:szCs w:val="18"/>
              </w:rPr>
              <w:t>300≤Y＜2000</w:t>
            </w:r>
          </w:p>
        </w:tc>
        <w:tc>
          <w:tcPr>
            <w:tcW w:w="1138" w:type="dxa"/>
            <w:vAlign w:val="top"/>
          </w:tcPr>
          <w:p>
            <w:pPr>
              <w:pStyle w:val="8"/>
              <w:spacing w:before="76"/>
              <w:ind w:left="110"/>
              <w:rPr>
                <w:sz w:val="18"/>
                <w:szCs w:val="18"/>
              </w:rPr>
            </w:pPr>
            <w:r>
              <w:rPr>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20" w:lineRule="auto"/>
              <w:ind w:left="729"/>
              <w:rPr>
                <w:sz w:val="18"/>
                <w:szCs w:val="18"/>
              </w:rPr>
            </w:pPr>
            <w:r>
              <w:rPr>
                <w:b/>
                <w:bCs/>
                <w:spacing w:val="-5"/>
                <w:sz w:val="18"/>
                <w:szCs w:val="18"/>
              </w:rPr>
              <w:t>建筑业</w:t>
            </w: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3"/>
              <w:rPr>
                <w:sz w:val="18"/>
                <w:szCs w:val="18"/>
              </w:rPr>
            </w:pPr>
            <w:r>
              <w:rPr>
                <w:spacing w:val="-1"/>
                <w:sz w:val="18"/>
                <w:szCs w:val="18"/>
              </w:rPr>
              <w:t>6000≤Y＜80000</w:t>
            </w:r>
          </w:p>
        </w:tc>
        <w:tc>
          <w:tcPr>
            <w:tcW w:w="1701" w:type="dxa"/>
            <w:vAlign w:val="top"/>
          </w:tcPr>
          <w:p>
            <w:pPr>
              <w:pStyle w:val="8"/>
              <w:spacing w:before="79" w:line="236" w:lineRule="auto"/>
              <w:ind w:left="116"/>
              <w:rPr>
                <w:sz w:val="18"/>
                <w:szCs w:val="18"/>
              </w:rPr>
            </w:pPr>
            <w:r>
              <w:rPr>
                <w:spacing w:val="-1"/>
                <w:sz w:val="18"/>
                <w:szCs w:val="18"/>
              </w:rPr>
              <w:t>300≤Y＜6000</w:t>
            </w:r>
          </w:p>
        </w:tc>
        <w:tc>
          <w:tcPr>
            <w:tcW w:w="1138" w:type="dxa"/>
            <w:vAlign w:val="top"/>
          </w:tcPr>
          <w:p>
            <w:pPr>
              <w:pStyle w:val="8"/>
              <w:spacing w:before="78"/>
              <w:ind w:left="110"/>
              <w:rPr>
                <w:sz w:val="18"/>
                <w:szCs w:val="18"/>
              </w:rPr>
            </w:pPr>
            <w:r>
              <w:rPr>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9"/>
              <w:rPr>
                <w:sz w:val="18"/>
                <w:szCs w:val="18"/>
              </w:rPr>
            </w:pPr>
            <w:r>
              <w:rPr>
                <w:spacing w:val="-3"/>
                <w:sz w:val="18"/>
                <w:szCs w:val="18"/>
              </w:rPr>
              <w:t>资产总额（Z）</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5000≤Z＜80000</w:t>
            </w:r>
          </w:p>
        </w:tc>
        <w:tc>
          <w:tcPr>
            <w:tcW w:w="1701" w:type="dxa"/>
            <w:vAlign w:val="top"/>
          </w:tcPr>
          <w:p>
            <w:pPr>
              <w:pStyle w:val="8"/>
              <w:spacing w:before="79" w:line="236" w:lineRule="auto"/>
              <w:ind w:left="116"/>
              <w:rPr>
                <w:sz w:val="18"/>
                <w:szCs w:val="18"/>
              </w:rPr>
            </w:pPr>
            <w:r>
              <w:rPr>
                <w:spacing w:val="-1"/>
                <w:sz w:val="18"/>
                <w:szCs w:val="18"/>
              </w:rPr>
              <w:t>300≤Z＜5000</w:t>
            </w:r>
          </w:p>
        </w:tc>
        <w:tc>
          <w:tcPr>
            <w:tcW w:w="1138" w:type="dxa"/>
            <w:vAlign w:val="top"/>
          </w:tcPr>
          <w:p>
            <w:pPr>
              <w:pStyle w:val="8"/>
              <w:spacing w:before="78"/>
              <w:ind w:left="112"/>
              <w:rPr>
                <w:sz w:val="18"/>
                <w:szCs w:val="18"/>
              </w:rPr>
            </w:pPr>
            <w:r>
              <w:rPr>
                <w:spacing w:val="-1"/>
                <w:sz w:val="18"/>
                <w:szCs w:val="18"/>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vAlign w:val="top"/>
          </w:tcPr>
          <w:p>
            <w:pPr>
              <w:spacing w:line="359" w:lineRule="auto"/>
              <w:rPr>
                <w:rFonts w:ascii="Arial"/>
                <w:sz w:val="21"/>
              </w:rPr>
            </w:pPr>
          </w:p>
          <w:p>
            <w:pPr>
              <w:pStyle w:val="8"/>
              <w:spacing w:before="58" w:line="220" w:lineRule="auto"/>
              <w:ind w:left="726"/>
              <w:rPr>
                <w:sz w:val="18"/>
                <w:szCs w:val="18"/>
              </w:rPr>
            </w:pPr>
            <w:r>
              <w:rPr>
                <w:b/>
                <w:bCs/>
                <w:spacing w:val="-4"/>
                <w:sz w:val="18"/>
                <w:szCs w:val="18"/>
              </w:rPr>
              <w:t>批发业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8" w:line="236" w:lineRule="auto"/>
              <w:ind w:left="113"/>
              <w:rPr>
                <w:sz w:val="18"/>
                <w:szCs w:val="18"/>
              </w:rPr>
            </w:pPr>
            <w:r>
              <w:rPr>
                <w:spacing w:val="-1"/>
                <w:sz w:val="18"/>
                <w:szCs w:val="18"/>
              </w:rPr>
              <w:t>20≤X＜200</w:t>
            </w:r>
          </w:p>
        </w:tc>
        <w:tc>
          <w:tcPr>
            <w:tcW w:w="1701" w:type="dxa"/>
            <w:vAlign w:val="top"/>
          </w:tcPr>
          <w:p>
            <w:pPr>
              <w:pStyle w:val="8"/>
              <w:spacing w:before="78" w:line="236" w:lineRule="auto"/>
              <w:ind w:left="116"/>
              <w:rPr>
                <w:sz w:val="18"/>
                <w:szCs w:val="18"/>
              </w:rPr>
            </w:pPr>
            <w:r>
              <w:rPr>
                <w:spacing w:val="-2"/>
                <w:sz w:val="18"/>
                <w:szCs w:val="18"/>
              </w:rPr>
              <w:t>5≤X＜20</w:t>
            </w:r>
          </w:p>
        </w:tc>
        <w:tc>
          <w:tcPr>
            <w:tcW w:w="1138" w:type="dxa"/>
            <w:vAlign w:val="top"/>
          </w:tcPr>
          <w:p>
            <w:pPr>
              <w:pStyle w:val="8"/>
              <w:spacing w:before="78"/>
              <w:ind w:left="111"/>
              <w:rPr>
                <w:sz w:val="18"/>
                <w:szCs w:val="18"/>
              </w:rPr>
            </w:pPr>
            <w:r>
              <w:rPr>
                <w:spacing w:val="-2"/>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5000≤Y＜40000</w:t>
            </w:r>
          </w:p>
        </w:tc>
        <w:tc>
          <w:tcPr>
            <w:tcW w:w="1701" w:type="dxa"/>
            <w:vAlign w:val="top"/>
          </w:tcPr>
          <w:p>
            <w:pPr>
              <w:pStyle w:val="8"/>
              <w:spacing w:before="79" w:line="236" w:lineRule="auto"/>
              <w:ind w:left="126"/>
              <w:rPr>
                <w:sz w:val="18"/>
                <w:szCs w:val="18"/>
              </w:rPr>
            </w:pPr>
            <w:r>
              <w:rPr>
                <w:spacing w:val="-2"/>
                <w:sz w:val="18"/>
                <w:szCs w:val="18"/>
              </w:rPr>
              <w:t>1000≤Y＜5000</w:t>
            </w:r>
          </w:p>
        </w:tc>
        <w:tc>
          <w:tcPr>
            <w:tcW w:w="1138" w:type="dxa"/>
            <w:vAlign w:val="top"/>
          </w:tcPr>
          <w:p>
            <w:pPr>
              <w:pStyle w:val="8"/>
              <w:spacing w:before="79"/>
              <w:ind w:left="110"/>
              <w:rPr>
                <w:sz w:val="18"/>
                <w:szCs w:val="18"/>
              </w:rPr>
            </w:pPr>
            <w:r>
              <w:rPr>
                <w:spacing w:val="-1"/>
                <w:sz w:val="18"/>
                <w:szCs w:val="18"/>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19" w:lineRule="auto"/>
              <w:ind w:left="728"/>
              <w:rPr>
                <w:sz w:val="18"/>
                <w:szCs w:val="18"/>
              </w:rPr>
            </w:pPr>
            <w:r>
              <w:rPr>
                <w:b/>
                <w:bCs/>
                <w:spacing w:val="-4"/>
                <w:sz w:val="18"/>
                <w:szCs w:val="18"/>
              </w:rPr>
              <w:t>零售业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2"/>
                <w:sz w:val="18"/>
                <w:szCs w:val="18"/>
              </w:rPr>
              <w:t>50≤X＜300</w:t>
            </w:r>
          </w:p>
        </w:tc>
        <w:tc>
          <w:tcPr>
            <w:tcW w:w="1701" w:type="dxa"/>
            <w:vAlign w:val="top"/>
          </w:tcPr>
          <w:p>
            <w:pPr>
              <w:pStyle w:val="8"/>
              <w:spacing w:before="79" w:line="236" w:lineRule="auto"/>
              <w:ind w:left="126"/>
              <w:rPr>
                <w:sz w:val="18"/>
                <w:szCs w:val="18"/>
              </w:rPr>
            </w:pPr>
            <w:r>
              <w:rPr>
                <w:spacing w:val="-3"/>
                <w:sz w:val="18"/>
                <w:szCs w:val="18"/>
              </w:rPr>
              <w:t>10≤X＜50</w:t>
            </w:r>
          </w:p>
        </w:tc>
        <w:tc>
          <w:tcPr>
            <w:tcW w:w="1138" w:type="dxa"/>
            <w:vAlign w:val="top"/>
          </w:tcPr>
          <w:p>
            <w:pPr>
              <w:pStyle w:val="8"/>
              <w:spacing w:before="79"/>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500≤Y＜20000</w:t>
            </w:r>
          </w:p>
        </w:tc>
        <w:tc>
          <w:tcPr>
            <w:tcW w:w="1701" w:type="dxa"/>
            <w:vAlign w:val="top"/>
          </w:tcPr>
          <w:p>
            <w:pPr>
              <w:pStyle w:val="8"/>
              <w:spacing w:before="79" w:line="236" w:lineRule="auto"/>
              <w:ind w:left="126"/>
              <w:rPr>
                <w:sz w:val="18"/>
                <w:szCs w:val="18"/>
              </w:rPr>
            </w:pPr>
            <w:r>
              <w:rPr>
                <w:spacing w:val="-3"/>
                <w:sz w:val="18"/>
                <w:szCs w:val="18"/>
              </w:rPr>
              <w:t>100≤Y＜500</w:t>
            </w:r>
          </w:p>
        </w:tc>
        <w:tc>
          <w:tcPr>
            <w:tcW w:w="1138" w:type="dxa"/>
            <w:vAlign w:val="top"/>
          </w:tcPr>
          <w:p>
            <w:pPr>
              <w:pStyle w:val="8"/>
              <w:spacing w:before="78"/>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19" w:lineRule="auto"/>
              <w:ind w:left="551"/>
              <w:rPr>
                <w:sz w:val="18"/>
                <w:szCs w:val="18"/>
              </w:rPr>
            </w:pPr>
            <w:r>
              <w:rPr>
                <w:b/>
                <w:bCs/>
                <w:spacing w:val="-4"/>
                <w:sz w:val="18"/>
                <w:szCs w:val="18"/>
              </w:rPr>
              <w:t>交通运输业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1"/>
                <w:sz w:val="18"/>
                <w:szCs w:val="18"/>
              </w:rPr>
              <w:t>300≤X＜1000</w:t>
            </w:r>
          </w:p>
        </w:tc>
        <w:tc>
          <w:tcPr>
            <w:tcW w:w="1701" w:type="dxa"/>
            <w:vAlign w:val="top"/>
          </w:tcPr>
          <w:p>
            <w:pPr>
              <w:pStyle w:val="8"/>
              <w:spacing w:before="79" w:line="236" w:lineRule="auto"/>
              <w:ind w:left="115"/>
              <w:rPr>
                <w:sz w:val="18"/>
                <w:szCs w:val="18"/>
              </w:rPr>
            </w:pPr>
            <w:r>
              <w:rPr>
                <w:spacing w:val="-1"/>
                <w:sz w:val="18"/>
                <w:szCs w:val="18"/>
              </w:rPr>
              <w:t>20≤X＜300</w:t>
            </w:r>
          </w:p>
        </w:tc>
        <w:tc>
          <w:tcPr>
            <w:tcW w:w="1138" w:type="dxa"/>
            <w:vAlign w:val="top"/>
          </w:tcPr>
          <w:p>
            <w:pPr>
              <w:pStyle w:val="8"/>
              <w:spacing w:before="78"/>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8" w:line="236" w:lineRule="auto"/>
              <w:ind w:left="115"/>
              <w:rPr>
                <w:sz w:val="18"/>
                <w:szCs w:val="18"/>
              </w:rPr>
            </w:pPr>
            <w:r>
              <w:rPr>
                <w:spacing w:val="-1"/>
                <w:sz w:val="18"/>
                <w:szCs w:val="18"/>
              </w:rPr>
              <w:t>3000≤Y＜30000</w:t>
            </w:r>
          </w:p>
        </w:tc>
        <w:tc>
          <w:tcPr>
            <w:tcW w:w="1701" w:type="dxa"/>
            <w:vAlign w:val="top"/>
          </w:tcPr>
          <w:p>
            <w:pPr>
              <w:pStyle w:val="8"/>
              <w:spacing w:before="78" w:line="236" w:lineRule="auto"/>
              <w:ind w:left="115"/>
              <w:rPr>
                <w:sz w:val="18"/>
                <w:szCs w:val="18"/>
              </w:rPr>
            </w:pPr>
            <w:r>
              <w:rPr>
                <w:spacing w:val="-1"/>
                <w:sz w:val="18"/>
                <w:szCs w:val="18"/>
              </w:rPr>
              <w:t>200≤Y＜3000</w:t>
            </w:r>
          </w:p>
        </w:tc>
        <w:tc>
          <w:tcPr>
            <w:tcW w:w="1138" w:type="dxa"/>
            <w:vAlign w:val="top"/>
          </w:tcPr>
          <w:p>
            <w:pPr>
              <w:pStyle w:val="8"/>
              <w:spacing w:before="78"/>
              <w:ind w:left="110"/>
              <w:rPr>
                <w:sz w:val="18"/>
                <w:szCs w:val="18"/>
              </w:rPr>
            </w:pPr>
            <w:r>
              <w:rPr>
                <w:spacing w:val="-1"/>
                <w:sz w:val="18"/>
                <w:szCs w:val="18"/>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20" w:lineRule="auto"/>
              <w:ind w:left="726"/>
              <w:rPr>
                <w:sz w:val="18"/>
                <w:szCs w:val="18"/>
              </w:rPr>
            </w:pPr>
            <w:r>
              <w:rPr>
                <w:b/>
                <w:bCs/>
                <w:spacing w:val="-4"/>
                <w:sz w:val="18"/>
                <w:szCs w:val="18"/>
              </w:rPr>
              <w:t>仓储业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25"/>
              <w:rPr>
                <w:sz w:val="18"/>
                <w:szCs w:val="18"/>
              </w:rPr>
            </w:pPr>
            <w:r>
              <w:rPr>
                <w:spacing w:val="-3"/>
                <w:sz w:val="18"/>
                <w:szCs w:val="18"/>
              </w:rPr>
              <w:t>100≤X＜200</w:t>
            </w:r>
          </w:p>
        </w:tc>
        <w:tc>
          <w:tcPr>
            <w:tcW w:w="1701" w:type="dxa"/>
            <w:vAlign w:val="top"/>
          </w:tcPr>
          <w:p>
            <w:pPr>
              <w:pStyle w:val="8"/>
              <w:spacing w:before="79" w:line="236" w:lineRule="auto"/>
              <w:ind w:left="115"/>
              <w:rPr>
                <w:sz w:val="18"/>
                <w:szCs w:val="18"/>
              </w:rPr>
            </w:pPr>
            <w:r>
              <w:rPr>
                <w:spacing w:val="-1"/>
                <w:sz w:val="18"/>
                <w:szCs w:val="18"/>
              </w:rPr>
              <w:t>20≤X＜100</w:t>
            </w:r>
          </w:p>
        </w:tc>
        <w:tc>
          <w:tcPr>
            <w:tcW w:w="1138" w:type="dxa"/>
            <w:vAlign w:val="top"/>
          </w:tcPr>
          <w:p>
            <w:pPr>
              <w:pStyle w:val="8"/>
              <w:spacing w:before="79"/>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25"/>
              <w:rPr>
                <w:sz w:val="18"/>
                <w:szCs w:val="18"/>
              </w:rPr>
            </w:pPr>
            <w:r>
              <w:rPr>
                <w:spacing w:val="-2"/>
                <w:sz w:val="18"/>
                <w:szCs w:val="18"/>
              </w:rPr>
              <w:t>1000≤Y＜30000</w:t>
            </w:r>
          </w:p>
        </w:tc>
        <w:tc>
          <w:tcPr>
            <w:tcW w:w="1701" w:type="dxa"/>
            <w:vAlign w:val="top"/>
          </w:tcPr>
          <w:p>
            <w:pPr>
              <w:pStyle w:val="8"/>
              <w:spacing w:before="79" w:line="236" w:lineRule="auto"/>
              <w:ind w:left="126"/>
              <w:rPr>
                <w:sz w:val="18"/>
                <w:szCs w:val="18"/>
              </w:rPr>
            </w:pPr>
            <w:r>
              <w:rPr>
                <w:spacing w:val="-2"/>
                <w:sz w:val="18"/>
                <w:szCs w:val="18"/>
              </w:rPr>
              <w:t>100≤Y＜1000</w:t>
            </w:r>
          </w:p>
        </w:tc>
        <w:tc>
          <w:tcPr>
            <w:tcW w:w="1138" w:type="dxa"/>
            <w:vAlign w:val="top"/>
          </w:tcPr>
          <w:p>
            <w:pPr>
              <w:pStyle w:val="8"/>
              <w:spacing w:before="79"/>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8" w:line="221" w:lineRule="auto"/>
              <w:ind w:left="740"/>
              <w:rPr>
                <w:sz w:val="18"/>
                <w:szCs w:val="18"/>
              </w:rPr>
            </w:pPr>
            <w:r>
              <w:rPr>
                <w:b/>
                <w:bCs/>
                <w:spacing w:val="-8"/>
                <w:sz w:val="18"/>
                <w:szCs w:val="18"/>
              </w:rPr>
              <w:t>邮政业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1"/>
                <w:sz w:val="18"/>
                <w:szCs w:val="18"/>
              </w:rPr>
              <w:t>300≤X＜1000</w:t>
            </w:r>
          </w:p>
        </w:tc>
        <w:tc>
          <w:tcPr>
            <w:tcW w:w="1701" w:type="dxa"/>
            <w:vAlign w:val="top"/>
          </w:tcPr>
          <w:p>
            <w:pPr>
              <w:pStyle w:val="8"/>
              <w:spacing w:before="79" w:line="236" w:lineRule="auto"/>
              <w:ind w:left="115"/>
              <w:rPr>
                <w:sz w:val="18"/>
                <w:szCs w:val="18"/>
              </w:rPr>
            </w:pPr>
            <w:r>
              <w:rPr>
                <w:spacing w:val="-1"/>
                <w:sz w:val="18"/>
                <w:szCs w:val="18"/>
              </w:rPr>
              <w:t>20≤X＜300</w:t>
            </w:r>
          </w:p>
        </w:tc>
        <w:tc>
          <w:tcPr>
            <w:tcW w:w="1138" w:type="dxa"/>
            <w:vAlign w:val="top"/>
          </w:tcPr>
          <w:p>
            <w:pPr>
              <w:pStyle w:val="8"/>
              <w:spacing w:before="78"/>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3"/>
              <w:rPr>
                <w:sz w:val="18"/>
                <w:szCs w:val="18"/>
              </w:rPr>
            </w:pPr>
            <w:r>
              <w:rPr>
                <w:spacing w:val="-1"/>
                <w:sz w:val="18"/>
                <w:szCs w:val="18"/>
              </w:rPr>
              <w:t>2000≤Y＜30000</w:t>
            </w:r>
          </w:p>
        </w:tc>
        <w:tc>
          <w:tcPr>
            <w:tcW w:w="1701" w:type="dxa"/>
            <w:vAlign w:val="top"/>
          </w:tcPr>
          <w:p>
            <w:pPr>
              <w:pStyle w:val="8"/>
              <w:spacing w:before="79" w:line="236" w:lineRule="auto"/>
              <w:ind w:left="126"/>
              <w:rPr>
                <w:sz w:val="18"/>
                <w:szCs w:val="18"/>
              </w:rPr>
            </w:pPr>
            <w:r>
              <w:rPr>
                <w:spacing w:val="-2"/>
                <w:sz w:val="18"/>
                <w:szCs w:val="18"/>
              </w:rPr>
              <w:t>100≤Y＜2000</w:t>
            </w:r>
          </w:p>
        </w:tc>
        <w:tc>
          <w:tcPr>
            <w:tcW w:w="1138" w:type="dxa"/>
            <w:vAlign w:val="top"/>
          </w:tcPr>
          <w:p>
            <w:pPr>
              <w:pStyle w:val="8"/>
              <w:spacing w:before="78"/>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1" w:lineRule="auto"/>
              <w:rPr>
                <w:rFonts w:ascii="Arial"/>
                <w:sz w:val="21"/>
              </w:rPr>
            </w:pPr>
          </w:p>
          <w:p>
            <w:pPr>
              <w:pStyle w:val="8"/>
              <w:spacing w:before="59" w:line="219" w:lineRule="auto"/>
              <w:ind w:left="726"/>
              <w:rPr>
                <w:sz w:val="18"/>
                <w:szCs w:val="18"/>
              </w:rPr>
            </w:pPr>
            <w:r>
              <w:rPr>
                <w:b/>
                <w:bCs/>
                <w:spacing w:val="-4"/>
                <w:sz w:val="18"/>
                <w:szCs w:val="18"/>
              </w:rPr>
              <w:t>住宿业</w:t>
            </w:r>
          </w:p>
        </w:tc>
        <w:tc>
          <w:tcPr>
            <w:tcW w:w="1984" w:type="dxa"/>
            <w:vAlign w:val="top"/>
          </w:tcPr>
          <w:p>
            <w:pPr>
              <w:pStyle w:val="8"/>
              <w:spacing w:before="81" w:line="220" w:lineRule="auto"/>
              <w:ind w:left="113"/>
              <w:rPr>
                <w:sz w:val="18"/>
                <w:szCs w:val="18"/>
              </w:rPr>
            </w:pPr>
            <w:r>
              <w:rPr>
                <w:spacing w:val="-2"/>
                <w:sz w:val="18"/>
                <w:szCs w:val="18"/>
              </w:rPr>
              <w:t>从业人员（X）</w:t>
            </w:r>
          </w:p>
        </w:tc>
        <w:tc>
          <w:tcPr>
            <w:tcW w:w="850" w:type="dxa"/>
            <w:vAlign w:val="top"/>
          </w:tcPr>
          <w:p>
            <w:pPr>
              <w:pStyle w:val="8"/>
              <w:spacing w:before="81" w:line="222" w:lineRule="auto"/>
              <w:ind w:left="113"/>
              <w:rPr>
                <w:sz w:val="18"/>
                <w:szCs w:val="18"/>
              </w:rPr>
            </w:pPr>
            <w:r>
              <w:rPr>
                <w:sz w:val="18"/>
                <w:szCs w:val="18"/>
              </w:rPr>
              <w:t>人</w:t>
            </w:r>
          </w:p>
        </w:tc>
        <w:tc>
          <w:tcPr>
            <w:tcW w:w="1842" w:type="dxa"/>
            <w:vAlign w:val="top"/>
          </w:tcPr>
          <w:p>
            <w:pPr>
              <w:pStyle w:val="8"/>
              <w:spacing w:before="81" w:line="236" w:lineRule="auto"/>
              <w:ind w:left="125"/>
              <w:rPr>
                <w:sz w:val="18"/>
                <w:szCs w:val="18"/>
              </w:rPr>
            </w:pPr>
            <w:r>
              <w:rPr>
                <w:spacing w:val="-3"/>
                <w:sz w:val="18"/>
                <w:szCs w:val="18"/>
              </w:rPr>
              <w:t>100≤X＜300</w:t>
            </w:r>
          </w:p>
        </w:tc>
        <w:tc>
          <w:tcPr>
            <w:tcW w:w="1701" w:type="dxa"/>
            <w:vAlign w:val="top"/>
          </w:tcPr>
          <w:p>
            <w:pPr>
              <w:pStyle w:val="8"/>
              <w:spacing w:before="81" w:line="236" w:lineRule="auto"/>
              <w:ind w:left="126"/>
              <w:rPr>
                <w:sz w:val="18"/>
                <w:szCs w:val="18"/>
              </w:rPr>
            </w:pPr>
            <w:r>
              <w:rPr>
                <w:spacing w:val="-3"/>
                <w:sz w:val="18"/>
                <w:szCs w:val="18"/>
              </w:rPr>
              <w:t>10≤X＜100</w:t>
            </w:r>
          </w:p>
        </w:tc>
        <w:tc>
          <w:tcPr>
            <w:tcW w:w="1138" w:type="dxa"/>
            <w:vAlign w:val="top"/>
          </w:tcPr>
          <w:p>
            <w:pPr>
              <w:pStyle w:val="8"/>
              <w:spacing w:before="80"/>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1" w:line="219" w:lineRule="auto"/>
              <w:ind w:left="116"/>
              <w:rPr>
                <w:sz w:val="18"/>
                <w:szCs w:val="18"/>
              </w:rPr>
            </w:pPr>
            <w:r>
              <w:rPr>
                <w:spacing w:val="-2"/>
                <w:sz w:val="18"/>
                <w:szCs w:val="18"/>
              </w:rPr>
              <w:t>营业收入（Y）</w:t>
            </w:r>
          </w:p>
        </w:tc>
        <w:tc>
          <w:tcPr>
            <w:tcW w:w="850" w:type="dxa"/>
            <w:vAlign w:val="top"/>
          </w:tcPr>
          <w:p>
            <w:pPr>
              <w:pStyle w:val="8"/>
              <w:spacing w:before="81" w:line="220" w:lineRule="auto"/>
              <w:ind w:left="116"/>
              <w:rPr>
                <w:sz w:val="18"/>
                <w:szCs w:val="18"/>
              </w:rPr>
            </w:pPr>
            <w:r>
              <w:rPr>
                <w:spacing w:val="-6"/>
                <w:sz w:val="18"/>
                <w:szCs w:val="18"/>
              </w:rPr>
              <w:t>万元</w:t>
            </w:r>
          </w:p>
        </w:tc>
        <w:tc>
          <w:tcPr>
            <w:tcW w:w="1842" w:type="dxa"/>
            <w:vAlign w:val="top"/>
          </w:tcPr>
          <w:p>
            <w:pPr>
              <w:pStyle w:val="8"/>
              <w:spacing w:before="81" w:line="236" w:lineRule="auto"/>
              <w:ind w:left="113"/>
              <w:rPr>
                <w:sz w:val="18"/>
                <w:szCs w:val="18"/>
              </w:rPr>
            </w:pPr>
            <w:r>
              <w:rPr>
                <w:spacing w:val="-1"/>
                <w:sz w:val="18"/>
                <w:szCs w:val="18"/>
              </w:rPr>
              <w:t>2000≤Y＜10000</w:t>
            </w:r>
          </w:p>
        </w:tc>
        <w:tc>
          <w:tcPr>
            <w:tcW w:w="1701" w:type="dxa"/>
            <w:vAlign w:val="top"/>
          </w:tcPr>
          <w:p>
            <w:pPr>
              <w:pStyle w:val="8"/>
              <w:spacing w:before="81" w:line="236" w:lineRule="auto"/>
              <w:ind w:left="126"/>
              <w:rPr>
                <w:sz w:val="18"/>
                <w:szCs w:val="18"/>
              </w:rPr>
            </w:pPr>
            <w:r>
              <w:rPr>
                <w:spacing w:val="-2"/>
                <w:sz w:val="18"/>
                <w:szCs w:val="18"/>
              </w:rPr>
              <w:t>100≤Y＜2000</w:t>
            </w:r>
          </w:p>
        </w:tc>
        <w:tc>
          <w:tcPr>
            <w:tcW w:w="1138" w:type="dxa"/>
            <w:vAlign w:val="top"/>
          </w:tcPr>
          <w:p>
            <w:pPr>
              <w:pStyle w:val="8"/>
              <w:spacing w:before="80"/>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1" w:lineRule="auto"/>
              <w:rPr>
                <w:rFonts w:ascii="Arial"/>
                <w:sz w:val="21"/>
              </w:rPr>
            </w:pPr>
          </w:p>
          <w:p>
            <w:pPr>
              <w:pStyle w:val="8"/>
              <w:spacing w:before="58" w:line="219" w:lineRule="auto"/>
              <w:ind w:left="729"/>
              <w:rPr>
                <w:sz w:val="18"/>
                <w:szCs w:val="18"/>
              </w:rPr>
            </w:pPr>
            <w:r>
              <w:rPr>
                <w:b/>
                <w:bCs/>
                <w:spacing w:val="-4"/>
                <w:sz w:val="18"/>
                <w:szCs w:val="18"/>
              </w:rPr>
              <w:t>餐饮业</w:t>
            </w:r>
          </w:p>
        </w:tc>
        <w:tc>
          <w:tcPr>
            <w:tcW w:w="1984" w:type="dxa"/>
            <w:vAlign w:val="top"/>
          </w:tcPr>
          <w:p>
            <w:pPr>
              <w:pStyle w:val="8"/>
              <w:spacing w:before="81" w:line="220" w:lineRule="auto"/>
              <w:ind w:left="113"/>
              <w:rPr>
                <w:sz w:val="18"/>
                <w:szCs w:val="18"/>
              </w:rPr>
            </w:pPr>
            <w:r>
              <w:rPr>
                <w:spacing w:val="-2"/>
                <w:sz w:val="18"/>
                <w:szCs w:val="18"/>
              </w:rPr>
              <w:t>从业人员（X）</w:t>
            </w:r>
          </w:p>
        </w:tc>
        <w:tc>
          <w:tcPr>
            <w:tcW w:w="850" w:type="dxa"/>
            <w:vAlign w:val="top"/>
          </w:tcPr>
          <w:p>
            <w:pPr>
              <w:pStyle w:val="8"/>
              <w:spacing w:before="81" w:line="222" w:lineRule="auto"/>
              <w:ind w:left="113"/>
              <w:rPr>
                <w:sz w:val="18"/>
                <w:szCs w:val="18"/>
              </w:rPr>
            </w:pPr>
            <w:r>
              <w:rPr>
                <w:sz w:val="18"/>
                <w:szCs w:val="18"/>
              </w:rPr>
              <w:t>人</w:t>
            </w:r>
          </w:p>
        </w:tc>
        <w:tc>
          <w:tcPr>
            <w:tcW w:w="1842" w:type="dxa"/>
            <w:vAlign w:val="top"/>
          </w:tcPr>
          <w:p>
            <w:pPr>
              <w:pStyle w:val="8"/>
              <w:spacing w:before="80" w:line="236" w:lineRule="auto"/>
              <w:ind w:left="125"/>
              <w:rPr>
                <w:sz w:val="18"/>
                <w:szCs w:val="18"/>
              </w:rPr>
            </w:pPr>
            <w:r>
              <w:rPr>
                <w:spacing w:val="-3"/>
                <w:sz w:val="18"/>
                <w:szCs w:val="18"/>
              </w:rPr>
              <w:t>100≤X＜300</w:t>
            </w:r>
          </w:p>
        </w:tc>
        <w:tc>
          <w:tcPr>
            <w:tcW w:w="1701" w:type="dxa"/>
            <w:vAlign w:val="top"/>
          </w:tcPr>
          <w:p>
            <w:pPr>
              <w:pStyle w:val="8"/>
              <w:spacing w:before="80" w:line="236" w:lineRule="auto"/>
              <w:ind w:left="126"/>
              <w:rPr>
                <w:sz w:val="18"/>
                <w:szCs w:val="18"/>
              </w:rPr>
            </w:pPr>
            <w:r>
              <w:rPr>
                <w:spacing w:val="-3"/>
                <w:sz w:val="18"/>
                <w:szCs w:val="18"/>
              </w:rPr>
              <w:t>10≤X＜100</w:t>
            </w:r>
          </w:p>
        </w:tc>
        <w:tc>
          <w:tcPr>
            <w:tcW w:w="1138" w:type="dxa"/>
            <w:vAlign w:val="top"/>
          </w:tcPr>
          <w:p>
            <w:pPr>
              <w:pStyle w:val="8"/>
              <w:spacing w:before="80"/>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1"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80" w:line="236" w:lineRule="auto"/>
              <w:ind w:left="113"/>
              <w:rPr>
                <w:sz w:val="18"/>
                <w:szCs w:val="18"/>
              </w:rPr>
            </w:pPr>
            <w:r>
              <w:rPr>
                <w:spacing w:val="-1"/>
                <w:sz w:val="18"/>
                <w:szCs w:val="18"/>
              </w:rPr>
              <w:t>2000≤Y＜10000</w:t>
            </w:r>
          </w:p>
        </w:tc>
        <w:tc>
          <w:tcPr>
            <w:tcW w:w="1701" w:type="dxa"/>
            <w:vAlign w:val="top"/>
          </w:tcPr>
          <w:p>
            <w:pPr>
              <w:pStyle w:val="8"/>
              <w:spacing w:before="80" w:line="236" w:lineRule="auto"/>
              <w:ind w:left="126"/>
              <w:rPr>
                <w:sz w:val="18"/>
                <w:szCs w:val="18"/>
              </w:rPr>
            </w:pPr>
            <w:r>
              <w:rPr>
                <w:spacing w:val="-2"/>
                <w:sz w:val="18"/>
                <w:szCs w:val="18"/>
              </w:rPr>
              <w:t>100≤Y＜2000</w:t>
            </w:r>
          </w:p>
        </w:tc>
        <w:tc>
          <w:tcPr>
            <w:tcW w:w="1138" w:type="dxa"/>
            <w:vAlign w:val="top"/>
          </w:tcPr>
          <w:p>
            <w:pPr>
              <w:pStyle w:val="8"/>
              <w:spacing w:before="80"/>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0" w:lineRule="auto"/>
              <w:rPr>
                <w:rFonts w:ascii="Arial"/>
                <w:sz w:val="21"/>
              </w:rPr>
            </w:pPr>
          </w:p>
          <w:p>
            <w:pPr>
              <w:pStyle w:val="8"/>
              <w:spacing w:before="58" w:line="219" w:lineRule="auto"/>
              <w:ind w:left="547"/>
              <w:rPr>
                <w:sz w:val="18"/>
                <w:szCs w:val="18"/>
              </w:rPr>
            </w:pPr>
            <w:r>
              <w:rPr>
                <w:b/>
                <w:bCs/>
                <w:spacing w:val="-3"/>
                <w:sz w:val="18"/>
                <w:szCs w:val="18"/>
              </w:rPr>
              <w:t>信息传输业</w:t>
            </w:r>
          </w:p>
        </w:tc>
        <w:tc>
          <w:tcPr>
            <w:tcW w:w="1984" w:type="dxa"/>
            <w:vAlign w:val="top"/>
          </w:tcPr>
          <w:p>
            <w:pPr>
              <w:pStyle w:val="8"/>
              <w:spacing w:before="80" w:line="220" w:lineRule="auto"/>
              <w:ind w:left="113"/>
              <w:rPr>
                <w:sz w:val="18"/>
                <w:szCs w:val="18"/>
              </w:rPr>
            </w:pPr>
            <w:r>
              <w:rPr>
                <w:spacing w:val="-2"/>
                <w:sz w:val="18"/>
                <w:szCs w:val="18"/>
              </w:rPr>
              <w:t>从业人员（X）</w:t>
            </w:r>
          </w:p>
        </w:tc>
        <w:tc>
          <w:tcPr>
            <w:tcW w:w="850" w:type="dxa"/>
            <w:vAlign w:val="top"/>
          </w:tcPr>
          <w:p>
            <w:pPr>
              <w:pStyle w:val="8"/>
              <w:spacing w:before="80" w:line="222" w:lineRule="auto"/>
              <w:ind w:left="113"/>
              <w:rPr>
                <w:sz w:val="18"/>
                <w:szCs w:val="18"/>
              </w:rPr>
            </w:pPr>
            <w:r>
              <w:rPr>
                <w:sz w:val="18"/>
                <w:szCs w:val="18"/>
              </w:rPr>
              <w:t>人</w:t>
            </w:r>
          </w:p>
        </w:tc>
        <w:tc>
          <w:tcPr>
            <w:tcW w:w="1842" w:type="dxa"/>
            <w:vAlign w:val="top"/>
          </w:tcPr>
          <w:p>
            <w:pPr>
              <w:pStyle w:val="8"/>
              <w:spacing w:before="80" w:line="236" w:lineRule="auto"/>
              <w:ind w:left="125"/>
              <w:rPr>
                <w:sz w:val="18"/>
                <w:szCs w:val="18"/>
              </w:rPr>
            </w:pPr>
            <w:r>
              <w:rPr>
                <w:spacing w:val="-2"/>
                <w:sz w:val="18"/>
                <w:szCs w:val="18"/>
              </w:rPr>
              <w:t>100≤X＜2000</w:t>
            </w:r>
          </w:p>
        </w:tc>
        <w:tc>
          <w:tcPr>
            <w:tcW w:w="1701" w:type="dxa"/>
            <w:vAlign w:val="top"/>
          </w:tcPr>
          <w:p>
            <w:pPr>
              <w:pStyle w:val="8"/>
              <w:spacing w:before="80" w:line="236" w:lineRule="auto"/>
              <w:ind w:left="126"/>
              <w:rPr>
                <w:sz w:val="18"/>
                <w:szCs w:val="18"/>
              </w:rPr>
            </w:pPr>
            <w:r>
              <w:rPr>
                <w:spacing w:val="-3"/>
                <w:sz w:val="18"/>
                <w:szCs w:val="18"/>
              </w:rPr>
              <w:t>10≤X＜100</w:t>
            </w:r>
          </w:p>
        </w:tc>
        <w:tc>
          <w:tcPr>
            <w:tcW w:w="1138" w:type="dxa"/>
            <w:vAlign w:val="top"/>
          </w:tcPr>
          <w:p>
            <w:pPr>
              <w:pStyle w:val="8"/>
              <w:spacing w:before="80"/>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80" w:line="236" w:lineRule="auto"/>
              <w:ind w:left="125"/>
              <w:rPr>
                <w:sz w:val="18"/>
                <w:szCs w:val="18"/>
              </w:rPr>
            </w:pPr>
            <w:r>
              <w:rPr>
                <w:spacing w:val="-2"/>
                <w:sz w:val="18"/>
                <w:szCs w:val="18"/>
              </w:rPr>
              <w:t>1000≤Y＜100000</w:t>
            </w:r>
          </w:p>
        </w:tc>
        <w:tc>
          <w:tcPr>
            <w:tcW w:w="1701" w:type="dxa"/>
            <w:vAlign w:val="top"/>
          </w:tcPr>
          <w:p>
            <w:pPr>
              <w:pStyle w:val="8"/>
              <w:spacing w:before="80" w:line="236" w:lineRule="auto"/>
              <w:ind w:left="126"/>
              <w:rPr>
                <w:sz w:val="18"/>
                <w:szCs w:val="18"/>
              </w:rPr>
            </w:pPr>
            <w:r>
              <w:rPr>
                <w:spacing w:val="-2"/>
                <w:sz w:val="18"/>
                <w:szCs w:val="18"/>
              </w:rPr>
              <w:t>100≤Y＜1000</w:t>
            </w:r>
          </w:p>
        </w:tc>
        <w:tc>
          <w:tcPr>
            <w:tcW w:w="1138" w:type="dxa"/>
            <w:vAlign w:val="top"/>
          </w:tcPr>
          <w:p>
            <w:pPr>
              <w:pStyle w:val="8"/>
              <w:spacing w:before="79"/>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pStyle w:val="8"/>
              <w:spacing w:before="90" w:line="219" w:lineRule="auto"/>
              <w:ind w:left="187"/>
              <w:rPr>
                <w:sz w:val="18"/>
                <w:szCs w:val="18"/>
              </w:rPr>
            </w:pPr>
            <w:r>
              <w:rPr>
                <w:b/>
                <w:bCs/>
                <w:spacing w:val="-3"/>
                <w:sz w:val="18"/>
                <w:szCs w:val="18"/>
              </w:rPr>
              <w:t>软件和信息技术服务</w:t>
            </w:r>
          </w:p>
          <w:p>
            <w:pPr>
              <w:pStyle w:val="8"/>
              <w:spacing w:before="116" w:line="232" w:lineRule="auto"/>
              <w:ind w:left="906"/>
              <w:rPr>
                <w:sz w:val="18"/>
                <w:szCs w:val="18"/>
              </w:rPr>
            </w:pPr>
            <w:r>
              <w:rPr>
                <w:b/>
                <w:bCs/>
                <w:spacing w:val="-2"/>
                <w:sz w:val="18"/>
                <w:szCs w:val="18"/>
              </w:rPr>
              <w:t>业</w:t>
            </w:r>
          </w:p>
        </w:tc>
        <w:tc>
          <w:tcPr>
            <w:tcW w:w="1984" w:type="dxa"/>
            <w:vAlign w:val="top"/>
          </w:tcPr>
          <w:p>
            <w:pPr>
              <w:pStyle w:val="8"/>
              <w:spacing w:before="80" w:line="220" w:lineRule="auto"/>
              <w:ind w:left="113"/>
              <w:rPr>
                <w:sz w:val="18"/>
                <w:szCs w:val="18"/>
              </w:rPr>
            </w:pPr>
            <w:r>
              <w:rPr>
                <w:spacing w:val="-2"/>
                <w:sz w:val="18"/>
                <w:szCs w:val="18"/>
              </w:rPr>
              <w:t>从业人员（X）</w:t>
            </w:r>
          </w:p>
        </w:tc>
        <w:tc>
          <w:tcPr>
            <w:tcW w:w="850" w:type="dxa"/>
            <w:vAlign w:val="top"/>
          </w:tcPr>
          <w:p>
            <w:pPr>
              <w:pStyle w:val="8"/>
              <w:spacing w:before="80" w:line="222" w:lineRule="auto"/>
              <w:ind w:left="113"/>
              <w:rPr>
                <w:sz w:val="18"/>
                <w:szCs w:val="18"/>
              </w:rPr>
            </w:pPr>
            <w:r>
              <w:rPr>
                <w:sz w:val="18"/>
                <w:szCs w:val="18"/>
              </w:rPr>
              <w:t>人</w:t>
            </w:r>
          </w:p>
        </w:tc>
        <w:tc>
          <w:tcPr>
            <w:tcW w:w="1842" w:type="dxa"/>
            <w:vAlign w:val="top"/>
          </w:tcPr>
          <w:p>
            <w:pPr>
              <w:pStyle w:val="8"/>
              <w:spacing w:before="80" w:line="236" w:lineRule="auto"/>
              <w:ind w:left="125"/>
              <w:rPr>
                <w:sz w:val="18"/>
                <w:szCs w:val="18"/>
              </w:rPr>
            </w:pPr>
            <w:r>
              <w:rPr>
                <w:spacing w:val="-3"/>
                <w:sz w:val="18"/>
                <w:szCs w:val="18"/>
              </w:rPr>
              <w:t>100≤X＜300</w:t>
            </w:r>
          </w:p>
        </w:tc>
        <w:tc>
          <w:tcPr>
            <w:tcW w:w="1701" w:type="dxa"/>
            <w:vAlign w:val="top"/>
          </w:tcPr>
          <w:p>
            <w:pPr>
              <w:pStyle w:val="8"/>
              <w:spacing w:before="80" w:line="236" w:lineRule="auto"/>
              <w:ind w:left="126"/>
              <w:rPr>
                <w:sz w:val="18"/>
                <w:szCs w:val="18"/>
              </w:rPr>
            </w:pPr>
            <w:r>
              <w:rPr>
                <w:spacing w:val="-3"/>
                <w:sz w:val="18"/>
                <w:szCs w:val="18"/>
              </w:rPr>
              <w:t>10≤X＜100</w:t>
            </w:r>
          </w:p>
        </w:tc>
        <w:tc>
          <w:tcPr>
            <w:tcW w:w="1138" w:type="dxa"/>
            <w:vAlign w:val="top"/>
          </w:tcPr>
          <w:p>
            <w:pPr>
              <w:pStyle w:val="8"/>
              <w:spacing w:before="79"/>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79" w:line="236" w:lineRule="auto"/>
              <w:ind w:left="125"/>
              <w:rPr>
                <w:sz w:val="18"/>
                <w:szCs w:val="18"/>
              </w:rPr>
            </w:pPr>
            <w:r>
              <w:rPr>
                <w:spacing w:val="-2"/>
                <w:sz w:val="18"/>
                <w:szCs w:val="18"/>
              </w:rPr>
              <w:t>1000≤Y＜10000</w:t>
            </w:r>
          </w:p>
        </w:tc>
        <w:tc>
          <w:tcPr>
            <w:tcW w:w="1701" w:type="dxa"/>
            <w:vAlign w:val="top"/>
          </w:tcPr>
          <w:p>
            <w:pPr>
              <w:pStyle w:val="8"/>
              <w:spacing w:before="79" w:line="236" w:lineRule="auto"/>
              <w:ind w:left="116"/>
              <w:rPr>
                <w:sz w:val="18"/>
                <w:szCs w:val="18"/>
              </w:rPr>
            </w:pPr>
            <w:r>
              <w:rPr>
                <w:spacing w:val="-1"/>
                <w:sz w:val="18"/>
                <w:szCs w:val="18"/>
              </w:rPr>
              <w:t>50≤Y＜1000</w:t>
            </w:r>
          </w:p>
        </w:tc>
        <w:tc>
          <w:tcPr>
            <w:tcW w:w="1138" w:type="dxa"/>
            <w:vAlign w:val="top"/>
          </w:tcPr>
          <w:p>
            <w:pPr>
              <w:pStyle w:val="8"/>
              <w:spacing w:before="79"/>
              <w:ind w:left="110"/>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0" w:lineRule="auto"/>
              <w:rPr>
                <w:rFonts w:ascii="Arial"/>
                <w:sz w:val="21"/>
              </w:rPr>
            </w:pPr>
          </w:p>
          <w:p>
            <w:pPr>
              <w:pStyle w:val="8"/>
              <w:spacing w:before="58" w:line="219" w:lineRule="auto"/>
              <w:ind w:left="368"/>
              <w:rPr>
                <w:sz w:val="18"/>
                <w:szCs w:val="18"/>
              </w:rPr>
            </w:pPr>
            <w:r>
              <w:rPr>
                <w:b/>
                <w:bCs/>
                <w:spacing w:val="-3"/>
                <w:sz w:val="18"/>
                <w:szCs w:val="18"/>
              </w:rPr>
              <w:t>房地产开发经营</w:t>
            </w: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25"/>
              <w:rPr>
                <w:sz w:val="18"/>
                <w:szCs w:val="18"/>
              </w:rPr>
            </w:pPr>
            <w:r>
              <w:rPr>
                <w:spacing w:val="-2"/>
                <w:sz w:val="18"/>
                <w:szCs w:val="18"/>
              </w:rPr>
              <w:t>1000≤Y＜200000</w:t>
            </w:r>
          </w:p>
        </w:tc>
        <w:tc>
          <w:tcPr>
            <w:tcW w:w="1701" w:type="dxa"/>
            <w:vAlign w:val="top"/>
          </w:tcPr>
          <w:p>
            <w:pPr>
              <w:pStyle w:val="8"/>
              <w:spacing w:before="79" w:line="236" w:lineRule="auto"/>
              <w:ind w:left="126"/>
              <w:rPr>
                <w:sz w:val="18"/>
                <w:szCs w:val="18"/>
              </w:rPr>
            </w:pPr>
            <w:r>
              <w:rPr>
                <w:spacing w:val="-2"/>
                <w:sz w:val="18"/>
                <w:szCs w:val="18"/>
              </w:rPr>
              <w:t>100≤X＜1000</w:t>
            </w:r>
          </w:p>
        </w:tc>
        <w:tc>
          <w:tcPr>
            <w:tcW w:w="1138" w:type="dxa"/>
            <w:vAlign w:val="top"/>
          </w:tcPr>
          <w:p>
            <w:pPr>
              <w:pStyle w:val="8"/>
              <w:spacing w:before="79"/>
              <w:ind w:left="111"/>
              <w:rPr>
                <w:sz w:val="18"/>
                <w:szCs w:val="18"/>
              </w:rPr>
            </w:pPr>
            <w:r>
              <w:rPr>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9"/>
              <w:rPr>
                <w:sz w:val="18"/>
                <w:szCs w:val="18"/>
              </w:rPr>
            </w:pPr>
            <w:r>
              <w:rPr>
                <w:spacing w:val="-3"/>
                <w:sz w:val="18"/>
                <w:szCs w:val="18"/>
              </w:rPr>
              <w:t>资产总额（Z）</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5000≤Z＜10000</w:t>
            </w:r>
          </w:p>
        </w:tc>
        <w:tc>
          <w:tcPr>
            <w:tcW w:w="1701" w:type="dxa"/>
            <w:vAlign w:val="top"/>
          </w:tcPr>
          <w:p>
            <w:pPr>
              <w:pStyle w:val="8"/>
              <w:spacing w:before="79" w:line="236" w:lineRule="auto"/>
              <w:ind w:left="115"/>
              <w:rPr>
                <w:sz w:val="18"/>
                <w:szCs w:val="18"/>
              </w:rPr>
            </w:pPr>
            <w:r>
              <w:rPr>
                <w:spacing w:val="-1"/>
                <w:sz w:val="18"/>
                <w:szCs w:val="18"/>
              </w:rPr>
              <w:t>2000≤Y＜5000</w:t>
            </w:r>
          </w:p>
        </w:tc>
        <w:tc>
          <w:tcPr>
            <w:tcW w:w="1138" w:type="dxa"/>
            <w:vAlign w:val="top"/>
          </w:tcPr>
          <w:p>
            <w:pPr>
              <w:pStyle w:val="8"/>
              <w:spacing w:before="79"/>
              <w:ind w:left="110"/>
              <w:rPr>
                <w:sz w:val="18"/>
                <w:szCs w:val="18"/>
              </w:rPr>
            </w:pPr>
            <w:r>
              <w:rPr>
                <w:spacing w:val="-1"/>
                <w:sz w:val="18"/>
                <w:szCs w:val="18"/>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vAlign w:val="top"/>
          </w:tcPr>
          <w:p>
            <w:pPr>
              <w:spacing w:line="359" w:lineRule="auto"/>
              <w:rPr>
                <w:rFonts w:ascii="Arial"/>
                <w:sz w:val="21"/>
              </w:rPr>
            </w:pPr>
          </w:p>
          <w:p>
            <w:pPr>
              <w:pStyle w:val="8"/>
              <w:spacing w:before="59" w:line="219" w:lineRule="auto"/>
              <w:ind w:left="638"/>
              <w:rPr>
                <w:sz w:val="18"/>
                <w:szCs w:val="18"/>
              </w:rPr>
            </w:pPr>
            <w:r>
              <w:rPr>
                <w:b/>
                <w:bCs/>
                <w:spacing w:val="-4"/>
                <w:sz w:val="18"/>
                <w:szCs w:val="18"/>
              </w:rPr>
              <w:t>物业管理</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1"/>
                <w:sz w:val="18"/>
                <w:szCs w:val="18"/>
              </w:rPr>
              <w:t>300≤X＜1000</w:t>
            </w:r>
          </w:p>
        </w:tc>
        <w:tc>
          <w:tcPr>
            <w:tcW w:w="1701" w:type="dxa"/>
            <w:vAlign w:val="top"/>
          </w:tcPr>
          <w:p>
            <w:pPr>
              <w:pStyle w:val="8"/>
              <w:spacing w:before="79" w:line="236" w:lineRule="auto"/>
              <w:ind w:left="126"/>
              <w:rPr>
                <w:sz w:val="18"/>
                <w:szCs w:val="18"/>
              </w:rPr>
            </w:pPr>
            <w:r>
              <w:rPr>
                <w:spacing w:val="-3"/>
                <w:sz w:val="18"/>
                <w:szCs w:val="18"/>
              </w:rPr>
              <w:t>100≤X＜300</w:t>
            </w:r>
          </w:p>
        </w:tc>
        <w:tc>
          <w:tcPr>
            <w:tcW w:w="1138" w:type="dxa"/>
            <w:vAlign w:val="top"/>
          </w:tcPr>
          <w:p>
            <w:pPr>
              <w:pStyle w:val="8"/>
              <w:spacing w:before="78"/>
              <w:ind w:left="111"/>
              <w:rPr>
                <w:sz w:val="18"/>
                <w:szCs w:val="18"/>
              </w:rPr>
            </w:pPr>
            <w:r>
              <w:rPr>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80" w:line="236" w:lineRule="auto"/>
              <w:ind w:left="125"/>
              <w:rPr>
                <w:sz w:val="18"/>
                <w:szCs w:val="18"/>
              </w:rPr>
            </w:pPr>
            <w:r>
              <w:rPr>
                <w:spacing w:val="-2"/>
                <w:sz w:val="18"/>
                <w:szCs w:val="18"/>
              </w:rPr>
              <w:t>1000≤Y＜5000</w:t>
            </w:r>
          </w:p>
        </w:tc>
        <w:tc>
          <w:tcPr>
            <w:tcW w:w="1701" w:type="dxa"/>
            <w:vAlign w:val="top"/>
          </w:tcPr>
          <w:p>
            <w:pPr>
              <w:pStyle w:val="8"/>
              <w:spacing w:before="80" w:line="236" w:lineRule="auto"/>
              <w:ind w:left="116"/>
              <w:rPr>
                <w:sz w:val="18"/>
                <w:szCs w:val="18"/>
              </w:rPr>
            </w:pPr>
            <w:r>
              <w:rPr>
                <w:spacing w:val="-1"/>
                <w:sz w:val="18"/>
                <w:szCs w:val="18"/>
              </w:rPr>
              <w:t>500≤Y＜1000</w:t>
            </w:r>
          </w:p>
        </w:tc>
        <w:tc>
          <w:tcPr>
            <w:tcW w:w="1138" w:type="dxa"/>
            <w:vAlign w:val="top"/>
          </w:tcPr>
          <w:p>
            <w:pPr>
              <w:pStyle w:val="8"/>
              <w:spacing w:before="79"/>
              <w:ind w:left="110"/>
              <w:rPr>
                <w:sz w:val="18"/>
                <w:szCs w:val="18"/>
              </w:rPr>
            </w:pPr>
            <w:r>
              <w:rPr>
                <w:spacing w:val="-1"/>
                <w:sz w:val="18"/>
                <w:szCs w:val="18"/>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2" w:lineRule="auto"/>
              <w:rPr>
                <w:rFonts w:ascii="Arial"/>
                <w:sz w:val="21"/>
              </w:rPr>
            </w:pPr>
          </w:p>
          <w:p>
            <w:pPr>
              <w:pStyle w:val="8"/>
              <w:spacing w:before="59" w:line="219" w:lineRule="auto"/>
              <w:ind w:left="277"/>
              <w:rPr>
                <w:sz w:val="18"/>
                <w:szCs w:val="18"/>
              </w:rPr>
            </w:pPr>
            <w:r>
              <w:rPr>
                <w:b/>
                <w:bCs/>
                <w:spacing w:val="-3"/>
                <w:sz w:val="18"/>
                <w:szCs w:val="18"/>
              </w:rPr>
              <w:t>租赁和商务服务业</w:t>
            </w:r>
          </w:p>
        </w:tc>
        <w:tc>
          <w:tcPr>
            <w:tcW w:w="1984" w:type="dxa"/>
            <w:vAlign w:val="top"/>
          </w:tcPr>
          <w:p>
            <w:pPr>
              <w:pStyle w:val="8"/>
              <w:spacing w:before="82" w:line="220" w:lineRule="auto"/>
              <w:ind w:left="113"/>
              <w:rPr>
                <w:sz w:val="18"/>
                <w:szCs w:val="18"/>
              </w:rPr>
            </w:pPr>
            <w:r>
              <w:rPr>
                <w:spacing w:val="-2"/>
                <w:sz w:val="18"/>
                <w:szCs w:val="18"/>
              </w:rPr>
              <w:t>从业人员（X）</w:t>
            </w:r>
          </w:p>
        </w:tc>
        <w:tc>
          <w:tcPr>
            <w:tcW w:w="850" w:type="dxa"/>
            <w:vAlign w:val="top"/>
          </w:tcPr>
          <w:p>
            <w:pPr>
              <w:pStyle w:val="8"/>
              <w:spacing w:before="82" w:line="222" w:lineRule="auto"/>
              <w:ind w:left="113"/>
              <w:rPr>
                <w:sz w:val="18"/>
                <w:szCs w:val="18"/>
              </w:rPr>
            </w:pPr>
            <w:r>
              <w:rPr>
                <w:sz w:val="18"/>
                <w:szCs w:val="18"/>
              </w:rPr>
              <w:t>人</w:t>
            </w:r>
          </w:p>
        </w:tc>
        <w:tc>
          <w:tcPr>
            <w:tcW w:w="1842" w:type="dxa"/>
            <w:vAlign w:val="top"/>
          </w:tcPr>
          <w:p>
            <w:pPr>
              <w:pStyle w:val="8"/>
              <w:spacing w:before="82" w:line="236" w:lineRule="auto"/>
              <w:ind w:left="125"/>
              <w:rPr>
                <w:sz w:val="18"/>
                <w:szCs w:val="18"/>
              </w:rPr>
            </w:pPr>
            <w:r>
              <w:rPr>
                <w:spacing w:val="-3"/>
                <w:sz w:val="18"/>
                <w:szCs w:val="18"/>
              </w:rPr>
              <w:t>100≤X＜300</w:t>
            </w:r>
          </w:p>
        </w:tc>
        <w:tc>
          <w:tcPr>
            <w:tcW w:w="1701" w:type="dxa"/>
            <w:vAlign w:val="top"/>
          </w:tcPr>
          <w:p>
            <w:pPr>
              <w:pStyle w:val="8"/>
              <w:spacing w:before="82" w:line="236" w:lineRule="auto"/>
              <w:ind w:left="126"/>
              <w:rPr>
                <w:sz w:val="18"/>
                <w:szCs w:val="18"/>
              </w:rPr>
            </w:pPr>
            <w:r>
              <w:rPr>
                <w:spacing w:val="-3"/>
                <w:sz w:val="18"/>
                <w:szCs w:val="18"/>
              </w:rPr>
              <w:t>10≤X＜100</w:t>
            </w:r>
          </w:p>
        </w:tc>
        <w:tc>
          <w:tcPr>
            <w:tcW w:w="1138" w:type="dxa"/>
            <w:vAlign w:val="top"/>
          </w:tcPr>
          <w:p>
            <w:pPr>
              <w:pStyle w:val="8"/>
              <w:spacing w:before="81"/>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2" w:line="219" w:lineRule="auto"/>
              <w:ind w:left="119"/>
              <w:rPr>
                <w:sz w:val="18"/>
                <w:szCs w:val="18"/>
              </w:rPr>
            </w:pPr>
            <w:r>
              <w:rPr>
                <w:spacing w:val="-3"/>
                <w:sz w:val="18"/>
                <w:szCs w:val="18"/>
              </w:rPr>
              <w:t>资产总额（Z）</w:t>
            </w:r>
          </w:p>
        </w:tc>
        <w:tc>
          <w:tcPr>
            <w:tcW w:w="850" w:type="dxa"/>
            <w:vAlign w:val="top"/>
          </w:tcPr>
          <w:p>
            <w:pPr>
              <w:pStyle w:val="8"/>
              <w:spacing w:before="82" w:line="220" w:lineRule="auto"/>
              <w:ind w:left="116"/>
              <w:rPr>
                <w:sz w:val="18"/>
                <w:szCs w:val="18"/>
              </w:rPr>
            </w:pPr>
            <w:r>
              <w:rPr>
                <w:spacing w:val="-6"/>
                <w:sz w:val="18"/>
                <w:szCs w:val="18"/>
              </w:rPr>
              <w:t>万元</w:t>
            </w:r>
          </w:p>
        </w:tc>
        <w:tc>
          <w:tcPr>
            <w:tcW w:w="1842" w:type="dxa"/>
            <w:vAlign w:val="top"/>
          </w:tcPr>
          <w:p>
            <w:pPr>
              <w:pStyle w:val="8"/>
              <w:spacing w:before="82" w:line="236" w:lineRule="auto"/>
              <w:ind w:left="112"/>
              <w:rPr>
                <w:sz w:val="18"/>
                <w:szCs w:val="18"/>
              </w:rPr>
            </w:pPr>
            <w:r>
              <w:rPr>
                <w:spacing w:val="-1"/>
                <w:sz w:val="18"/>
                <w:szCs w:val="18"/>
              </w:rPr>
              <w:t>8000≤Z＜120000</w:t>
            </w:r>
          </w:p>
        </w:tc>
        <w:tc>
          <w:tcPr>
            <w:tcW w:w="1701" w:type="dxa"/>
            <w:vAlign w:val="top"/>
          </w:tcPr>
          <w:p>
            <w:pPr>
              <w:pStyle w:val="8"/>
              <w:spacing w:before="82" w:line="236" w:lineRule="auto"/>
              <w:ind w:left="126"/>
              <w:rPr>
                <w:sz w:val="18"/>
                <w:szCs w:val="18"/>
              </w:rPr>
            </w:pPr>
            <w:r>
              <w:rPr>
                <w:spacing w:val="-2"/>
                <w:sz w:val="18"/>
                <w:szCs w:val="18"/>
              </w:rPr>
              <w:t>100≤Z＜8000</w:t>
            </w:r>
          </w:p>
        </w:tc>
        <w:tc>
          <w:tcPr>
            <w:tcW w:w="1138" w:type="dxa"/>
            <w:vAlign w:val="top"/>
          </w:tcPr>
          <w:p>
            <w:pPr>
              <w:pStyle w:val="8"/>
              <w:spacing w:before="81"/>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89" w:type="dxa"/>
            <w:vAlign w:val="top"/>
          </w:tcPr>
          <w:p>
            <w:pPr>
              <w:pStyle w:val="8"/>
              <w:spacing w:before="82" w:line="219" w:lineRule="auto"/>
              <w:ind w:left="368"/>
              <w:rPr>
                <w:sz w:val="18"/>
                <w:szCs w:val="18"/>
              </w:rPr>
            </w:pPr>
            <w:r>
              <w:rPr>
                <w:b/>
                <w:bCs/>
                <w:spacing w:val="-3"/>
                <w:sz w:val="18"/>
                <w:szCs w:val="18"/>
              </w:rPr>
              <w:t>其他未列明行业</w:t>
            </w:r>
          </w:p>
        </w:tc>
        <w:tc>
          <w:tcPr>
            <w:tcW w:w="1984" w:type="dxa"/>
            <w:vAlign w:val="top"/>
          </w:tcPr>
          <w:p>
            <w:pPr>
              <w:pStyle w:val="8"/>
              <w:spacing w:before="82" w:line="220" w:lineRule="auto"/>
              <w:ind w:left="113"/>
              <w:rPr>
                <w:sz w:val="18"/>
                <w:szCs w:val="18"/>
              </w:rPr>
            </w:pPr>
            <w:r>
              <w:rPr>
                <w:spacing w:val="-2"/>
                <w:sz w:val="18"/>
                <w:szCs w:val="18"/>
              </w:rPr>
              <w:t>从业人员（X）</w:t>
            </w:r>
          </w:p>
        </w:tc>
        <w:tc>
          <w:tcPr>
            <w:tcW w:w="850" w:type="dxa"/>
            <w:vAlign w:val="top"/>
          </w:tcPr>
          <w:p>
            <w:pPr>
              <w:pStyle w:val="8"/>
              <w:spacing w:before="82" w:line="222" w:lineRule="auto"/>
              <w:ind w:left="113"/>
              <w:rPr>
                <w:sz w:val="18"/>
                <w:szCs w:val="18"/>
              </w:rPr>
            </w:pPr>
            <w:r>
              <w:rPr>
                <w:sz w:val="18"/>
                <w:szCs w:val="18"/>
              </w:rPr>
              <w:t>人</w:t>
            </w:r>
          </w:p>
        </w:tc>
        <w:tc>
          <w:tcPr>
            <w:tcW w:w="1842" w:type="dxa"/>
            <w:vAlign w:val="top"/>
          </w:tcPr>
          <w:p>
            <w:pPr>
              <w:pStyle w:val="8"/>
              <w:spacing w:before="81" w:line="236" w:lineRule="auto"/>
              <w:ind w:left="125"/>
              <w:rPr>
                <w:sz w:val="18"/>
                <w:szCs w:val="18"/>
              </w:rPr>
            </w:pPr>
            <w:r>
              <w:rPr>
                <w:spacing w:val="-3"/>
                <w:sz w:val="18"/>
                <w:szCs w:val="18"/>
              </w:rPr>
              <w:t>100≤X＜300</w:t>
            </w:r>
          </w:p>
        </w:tc>
        <w:tc>
          <w:tcPr>
            <w:tcW w:w="1701" w:type="dxa"/>
            <w:vAlign w:val="top"/>
          </w:tcPr>
          <w:p>
            <w:pPr>
              <w:pStyle w:val="8"/>
              <w:spacing w:before="81" w:line="236" w:lineRule="auto"/>
              <w:ind w:left="126"/>
              <w:rPr>
                <w:sz w:val="18"/>
                <w:szCs w:val="18"/>
              </w:rPr>
            </w:pPr>
            <w:r>
              <w:rPr>
                <w:spacing w:val="-3"/>
                <w:sz w:val="18"/>
                <w:szCs w:val="18"/>
              </w:rPr>
              <w:t>10≤X＜100</w:t>
            </w:r>
          </w:p>
        </w:tc>
        <w:tc>
          <w:tcPr>
            <w:tcW w:w="1138" w:type="dxa"/>
            <w:vAlign w:val="top"/>
          </w:tcPr>
          <w:p>
            <w:pPr>
              <w:pStyle w:val="8"/>
              <w:spacing w:before="81"/>
              <w:ind w:left="111"/>
              <w:rPr>
                <w:sz w:val="18"/>
                <w:szCs w:val="18"/>
              </w:rPr>
            </w:pPr>
            <w:r>
              <w:rPr>
                <w:spacing w:val="-1"/>
                <w:sz w:val="18"/>
                <w:szCs w:val="18"/>
              </w:rPr>
              <w:t>X＜10</w:t>
            </w:r>
          </w:p>
        </w:tc>
      </w:tr>
    </w:tbl>
    <w:p>
      <w:pPr>
        <w:pStyle w:val="3"/>
        <w:spacing w:before="269" w:line="519" w:lineRule="auto"/>
        <w:ind w:left="8" w:right="9" w:firstLine="526"/>
        <w:jc w:val="both"/>
        <w:rPr>
          <w:sz w:val="20"/>
          <w:szCs w:val="20"/>
        </w:rPr>
      </w:pPr>
      <w:r>
        <w:rPr>
          <w:spacing w:val="7"/>
          <w:sz w:val="20"/>
          <w:szCs w:val="20"/>
        </w:rPr>
        <w:t>说明：上述标准参照《关于印发中小企业划型标准规定的通知》（工信部联企业[2011]300</w:t>
      </w:r>
      <w:r>
        <w:rPr>
          <w:spacing w:val="-35"/>
          <w:sz w:val="20"/>
          <w:szCs w:val="20"/>
        </w:rPr>
        <w:t xml:space="preserve"> </w:t>
      </w:r>
      <w:r>
        <w:rPr>
          <w:spacing w:val="7"/>
          <w:sz w:val="20"/>
          <w:szCs w:val="20"/>
        </w:rPr>
        <w:t>号），大</w:t>
      </w:r>
      <w:r>
        <w:rPr>
          <w:sz w:val="20"/>
          <w:szCs w:val="20"/>
        </w:rPr>
        <w:t xml:space="preserve"> </w:t>
      </w:r>
      <w:r>
        <w:rPr>
          <w:spacing w:val="9"/>
          <w:sz w:val="20"/>
          <w:szCs w:val="20"/>
        </w:rPr>
        <w:t>型、中型和小型企业须同时满足所列指标的下限，否则下划一档；微型企业只须满足所列指标中的一项即</w:t>
      </w:r>
      <w:r>
        <w:rPr>
          <w:spacing w:val="11"/>
          <w:sz w:val="20"/>
          <w:szCs w:val="20"/>
        </w:rPr>
        <w:t xml:space="preserve"> </w:t>
      </w:r>
      <w:r>
        <w:rPr>
          <w:spacing w:val="-1"/>
          <w:sz w:val="20"/>
          <w:szCs w:val="20"/>
        </w:rPr>
        <w:t>可。</w:t>
      </w:r>
    </w:p>
    <w:p>
      <w:pPr>
        <w:spacing w:line="519" w:lineRule="auto"/>
        <w:rPr>
          <w:sz w:val="20"/>
          <w:szCs w:val="20"/>
        </w:rPr>
        <w:sectPr>
          <w:headerReference r:id="rId25" w:type="default"/>
          <w:footerReference r:id="rId26" w:type="default"/>
          <w:pgSz w:w="11906" w:h="16839"/>
          <w:pgMar w:top="1035" w:right="1125" w:bottom="885" w:left="1134" w:header="697" w:footer="720" w:gutter="0"/>
          <w:cols w:space="720" w:num="1"/>
        </w:sectPr>
      </w:pPr>
    </w:p>
    <w:p>
      <w:pPr>
        <w:spacing w:line="324" w:lineRule="auto"/>
        <w:rPr>
          <w:rFonts w:ascii="Arial"/>
          <w:sz w:val="21"/>
        </w:rPr>
      </w:pPr>
      <w:r>
        <w:pict>
          <v:shape id="_x0000_s1028" o:spid="_x0000_s1028" style="position:absolute;left:0pt;margin-left:84pt;margin-top:48.65pt;height:0.75pt;width:436.5pt;mso-position-horizontal-relative:page;mso-position-vertical-relative:page;z-index:251663360;mso-width-relative:page;mso-height-relative:page;" fillcolor="#000000" filled="t" stroked="f" coordsize="8730,15" o:allowincell="f" path="m0,0l8730,0,8730,14,0,14,0,0xe">
            <v:path/>
            <v:fill on="t" focussize="0,0"/>
            <v:stroke on="f"/>
            <v:imagedata o:title=""/>
            <o:lock v:ext="edit"/>
          </v:shape>
        </w:pict>
      </w:r>
    </w:p>
    <w:p>
      <w:pPr>
        <w:spacing w:line="325" w:lineRule="auto"/>
        <w:rPr>
          <w:rFonts w:ascii="Arial"/>
          <w:sz w:val="21"/>
        </w:rPr>
      </w:pPr>
    </w:p>
    <w:p>
      <w:pPr>
        <w:pStyle w:val="3"/>
        <w:spacing w:before="100" w:line="224" w:lineRule="auto"/>
        <w:ind w:left="3558"/>
        <w:outlineLvl w:val="0"/>
        <w:rPr>
          <w:sz w:val="31"/>
          <w:szCs w:val="31"/>
        </w:rPr>
      </w:pPr>
      <w:bookmarkStart w:id="9" w:name="bookmark3"/>
      <w:bookmarkEnd w:id="9"/>
      <w:bookmarkStart w:id="10" w:name="bookmark4"/>
      <w:bookmarkEnd w:id="10"/>
      <w:r>
        <w:rPr>
          <w:b/>
          <w:bCs/>
          <w:spacing w:val="5"/>
          <w:sz w:val="31"/>
          <w:szCs w:val="31"/>
        </w:rPr>
        <w:t>第三章</w:t>
      </w:r>
      <w:r>
        <w:rPr>
          <w:spacing w:val="5"/>
          <w:sz w:val="31"/>
          <w:szCs w:val="31"/>
        </w:rPr>
        <w:t xml:space="preserve"> </w:t>
      </w:r>
      <w:r>
        <w:rPr>
          <w:b/>
          <w:bCs/>
          <w:spacing w:val="5"/>
          <w:sz w:val="31"/>
          <w:szCs w:val="31"/>
        </w:rPr>
        <w:t>供应商须知</w:t>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3"/>
        <w:spacing w:before="101" w:line="224" w:lineRule="auto"/>
        <w:ind w:left="3083"/>
        <w:outlineLvl w:val="1"/>
        <w:rPr>
          <w:sz w:val="31"/>
          <w:szCs w:val="31"/>
        </w:rPr>
      </w:pPr>
      <w:bookmarkStart w:id="11" w:name="bookmark27"/>
      <w:bookmarkEnd w:id="11"/>
      <w:r>
        <w:rPr>
          <w:spacing w:val="8"/>
          <w:sz w:val="31"/>
          <w:szCs w:val="31"/>
        </w:rPr>
        <w:t>第一节 供应商须知前附表</w:t>
      </w:r>
    </w:p>
    <w:p>
      <w:pPr>
        <w:spacing w:before="36"/>
      </w:pPr>
    </w:p>
    <w:p>
      <w:pPr>
        <w:spacing w:before="35"/>
      </w:pP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29" w:type="dxa"/>
            <w:vAlign w:val="top"/>
          </w:tcPr>
          <w:p>
            <w:pPr>
              <w:pStyle w:val="8"/>
              <w:spacing w:before="34" w:line="228" w:lineRule="auto"/>
              <w:ind w:left="154"/>
            </w:pPr>
            <w:r>
              <w:rPr>
                <w:b/>
                <w:bCs/>
                <w:spacing w:val="5"/>
              </w:rPr>
              <w:t>条款号</w:t>
            </w:r>
          </w:p>
        </w:tc>
        <w:tc>
          <w:tcPr>
            <w:tcW w:w="2584" w:type="dxa"/>
            <w:vAlign w:val="top"/>
          </w:tcPr>
          <w:p>
            <w:pPr>
              <w:pStyle w:val="8"/>
              <w:spacing w:before="34" w:line="228" w:lineRule="auto"/>
              <w:ind w:left="876"/>
            </w:pPr>
            <w:r>
              <w:rPr>
                <w:b/>
                <w:bCs/>
                <w:spacing w:val="6"/>
              </w:rPr>
              <w:t>条款内容</w:t>
            </w:r>
          </w:p>
        </w:tc>
        <w:tc>
          <w:tcPr>
            <w:tcW w:w="6302" w:type="dxa"/>
            <w:vAlign w:val="top"/>
          </w:tcPr>
          <w:p>
            <w:pPr>
              <w:pStyle w:val="8"/>
              <w:spacing w:before="34" w:line="229" w:lineRule="auto"/>
              <w:ind w:left="2737"/>
            </w:pPr>
            <w:r>
              <w:rPr>
                <w:b/>
                <w:bCs/>
                <w:spacing w:val="5"/>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pStyle w:val="8"/>
              <w:spacing w:before="32" w:line="268" w:lineRule="exact"/>
              <w:ind w:left="317"/>
            </w:pPr>
            <w:r>
              <w:rPr>
                <w:spacing w:val="1"/>
                <w:position w:val="1"/>
              </w:rPr>
              <w:t>3.1</w:t>
            </w:r>
          </w:p>
        </w:tc>
        <w:tc>
          <w:tcPr>
            <w:tcW w:w="2584" w:type="dxa"/>
            <w:vAlign w:val="top"/>
          </w:tcPr>
          <w:p>
            <w:pPr>
              <w:pStyle w:val="8"/>
              <w:spacing w:before="32" w:line="227" w:lineRule="auto"/>
              <w:ind w:left="560"/>
            </w:pPr>
            <w:r>
              <w:rPr>
                <w:spacing w:val="8"/>
              </w:rPr>
              <w:t>供应商资格条件</w:t>
            </w:r>
          </w:p>
        </w:tc>
        <w:tc>
          <w:tcPr>
            <w:tcW w:w="6302" w:type="dxa"/>
            <w:vAlign w:val="top"/>
          </w:tcPr>
          <w:p>
            <w:pPr>
              <w:pStyle w:val="8"/>
              <w:spacing w:before="32" w:line="226" w:lineRule="auto"/>
              <w:ind w:left="112"/>
            </w:pPr>
            <w:r>
              <w:rPr>
                <w:spacing w:val="8"/>
              </w:rPr>
              <w:t>供应商资格条件要求详见公告。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29" w:type="dxa"/>
            <w:vAlign w:val="top"/>
          </w:tcPr>
          <w:p>
            <w:pPr>
              <w:pStyle w:val="8"/>
              <w:spacing w:before="31" w:line="267" w:lineRule="exact"/>
              <w:ind w:left="317"/>
            </w:pPr>
            <w:r>
              <w:rPr>
                <w:spacing w:val="1"/>
                <w:position w:val="1"/>
              </w:rPr>
              <w:t>5.1</w:t>
            </w:r>
          </w:p>
        </w:tc>
        <w:tc>
          <w:tcPr>
            <w:tcW w:w="2584" w:type="dxa"/>
            <w:vAlign w:val="top"/>
          </w:tcPr>
          <w:p>
            <w:pPr>
              <w:pStyle w:val="8"/>
              <w:spacing w:before="31" w:line="228" w:lineRule="auto"/>
              <w:ind w:left="355"/>
            </w:pPr>
            <w:r>
              <w:rPr>
                <w:spacing w:val="8"/>
              </w:rPr>
              <w:t>是否接受联合体竞标</w:t>
            </w:r>
          </w:p>
        </w:tc>
        <w:tc>
          <w:tcPr>
            <w:tcW w:w="6302" w:type="dxa"/>
            <w:vAlign w:val="top"/>
          </w:tcPr>
          <w:p>
            <w:pPr>
              <w:pStyle w:val="8"/>
              <w:spacing w:before="30" w:line="228" w:lineRule="auto"/>
              <w:ind w:left="115"/>
            </w:pPr>
            <w:r>
              <w:rPr>
                <w:spacing w:val="5"/>
              </w:rPr>
              <w:t>分标</w:t>
            </w:r>
            <w:r>
              <w:rPr>
                <w:spacing w:val="-13"/>
              </w:rPr>
              <w:t xml:space="preserve"> </w:t>
            </w:r>
            <w:r>
              <w:rPr>
                <w:spacing w:val="5"/>
              </w:rPr>
              <w:t>1:不允许联合体投标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pStyle w:val="8"/>
              <w:spacing w:before="33" w:line="267" w:lineRule="exact"/>
              <w:ind w:left="317"/>
            </w:pPr>
            <w:r>
              <w:rPr>
                <w:spacing w:val="1"/>
                <w:position w:val="1"/>
              </w:rPr>
              <w:t>5.2</w:t>
            </w:r>
          </w:p>
        </w:tc>
        <w:tc>
          <w:tcPr>
            <w:tcW w:w="2584" w:type="dxa"/>
            <w:vAlign w:val="top"/>
          </w:tcPr>
          <w:p>
            <w:pPr>
              <w:pStyle w:val="8"/>
              <w:spacing w:before="33" w:line="228" w:lineRule="auto"/>
              <w:ind w:left="561"/>
            </w:pPr>
            <w:r>
              <w:rPr>
                <w:spacing w:val="8"/>
              </w:rPr>
              <w:t>联合体竞标要求</w:t>
            </w:r>
          </w:p>
        </w:tc>
        <w:tc>
          <w:tcPr>
            <w:tcW w:w="6302" w:type="dxa"/>
            <w:vAlign w:val="top"/>
          </w:tcPr>
          <w:p>
            <w:pPr>
              <w:pStyle w:val="8"/>
              <w:spacing w:before="33" w:line="228" w:lineRule="auto"/>
              <w:ind w:left="428"/>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929" w:type="dxa"/>
            <w:vAlign w:val="top"/>
          </w:tcPr>
          <w:p>
            <w:pPr>
              <w:spacing w:line="372" w:lineRule="auto"/>
              <w:rPr>
                <w:rFonts w:ascii="Arial"/>
                <w:sz w:val="21"/>
              </w:rPr>
            </w:pPr>
          </w:p>
          <w:p>
            <w:pPr>
              <w:pStyle w:val="8"/>
              <w:spacing w:before="65" w:line="268" w:lineRule="exact"/>
              <w:ind w:left="315"/>
            </w:pPr>
            <w:r>
              <w:rPr>
                <w:spacing w:val="1"/>
                <w:position w:val="1"/>
              </w:rPr>
              <w:t>6.1</w:t>
            </w:r>
          </w:p>
        </w:tc>
        <w:tc>
          <w:tcPr>
            <w:tcW w:w="2584" w:type="dxa"/>
            <w:vAlign w:val="top"/>
          </w:tcPr>
          <w:p>
            <w:pPr>
              <w:spacing w:line="372" w:lineRule="auto"/>
              <w:rPr>
                <w:rFonts w:ascii="Arial"/>
                <w:sz w:val="21"/>
              </w:rPr>
            </w:pPr>
          </w:p>
          <w:p>
            <w:pPr>
              <w:pStyle w:val="8"/>
              <w:spacing w:before="65" w:line="228" w:lineRule="auto"/>
              <w:ind w:left="669"/>
            </w:pPr>
            <w:r>
              <w:rPr>
                <w:spacing w:val="7"/>
              </w:rPr>
              <w:t>是否允许分包</w:t>
            </w:r>
          </w:p>
        </w:tc>
        <w:tc>
          <w:tcPr>
            <w:tcW w:w="6302" w:type="dxa"/>
            <w:vAlign w:val="top"/>
          </w:tcPr>
          <w:p>
            <w:pPr>
              <w:pStyle w:val="8"/>
              <w:spacing w:before="31" w:line="228" w:lineRule="auto"/>
              <w:ind w:left="116"/>
            </w:pPr>
            <w:r>
              <w:rPr>
                <w:spacing w:val="7"/>
              </w:rPr>
              <w:t>不允许分包</w:t>
            </w:r>
          </w:p>
          <w:p>
            <w:pPr>
              <w:pStyle w:val="8"/>
              <w:spacing w:before="160" w:line="228" w:lineRule="auto"/>
              <w:ind w:left="115"/>
            </w:pPr>
            <w:r>
              <w:rPr>
                <w:spacing w:val="6"/>
              </w:rPr>
              <w:t>分包内容：</w:t>
            </w:r>
            <w:r>
              <w:rPr>
                <w:u w:val="single" w:color="auto"/>
              </w:rPr>
              <w:t xml:space="preserve">                                       </w:t>
            </w:r>
            <w:r>
              <w:rPr>
                <w:spacing w:val="6"/>
                <w:u w:val="single" w:color="auto"/>
              </w:rPr>
              <w:t>。</w:t>
            </w:r>
          </w:p>
          <w:p>
            <w:pPr>
              <w:pStyle w:val="8"/>
              <w:spacing w:before="161" w:line="228" w:lineRule="auto"/>
              <w:ind w:left="115"/>
            </w:pPr>
            <w:r>
              <w:rPr>
                <w:spacing w:val="8"/>
              </w:rPr>
              <w:t>分包金额或者比例：</w:t>
            </w:r>
            <w:r>
              <w:rPr>
                <w:u w:val="single" w:color="auto"/>
              </w:rPr>
              <w:t xml:space="preserve">                                       </w:t>
            </w:r>
            <w:r>
              <w:rPr>
                <w:spacing w:val="8"/>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8" w:hRule="atLeast"/>
        </w:trPr>
        <w:tc>
          <w:tcPr>
            <w:tcW w:w="92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68" w:lineRule="exact"/>
              <w:ind w:left="170"/>
            </w:pPr>
            <w:r>
              <w:rPr>
                <w:spacing w:val="1"/>
                <w:position w:val="1"/>
              </w:rPr>
              <w:t>12.1.1</w:t>
            </w:r>
          </w:p>
        </w:tc>
        <w:tc>
          <w:tcPr>
            <w:tcW w:w="258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28" w:lineRule="auto"/>
              <w:ind w:left="461"/>
            </w:pPr>
            <w:r>
              <w:rPr>
                <w:b/>
                <w:bCs/>
                <w:spacing w:val="6"/>
              </w:rPr>
              <w:t>资格证明文件组成</w:t>
            </w:r>
          </w:p>
        </w:tc>
        <w:tc>
          <w:tcPr>
            <w:tcW w:w="6302" w:type="dxa"/>
            <w:vAlign w:val="top"/>
          </w:tcPr>
          <w:p>
            <w:pPr>
              <w:pStyle w:val="8"/>
              <w:spacing w:before="34" w:line="340" w:lineRule="auto"/>
              <w:ind w:left="111" w:right="110" w:firstLine="16"/>
            </w:pPr>
            <w:r>
              <w:rPr>
                <w:spacing w:val="8"/>
              </w:rPr>
              <w:t>1.供应商为法人或者其他组织的提供其营业执照等证明文件（如营</w:t>
            </w:r>
            <w:r>
              <w:rPr>
                <w:spacing w:val="17"/>
              </w:rPr>
              <w:t xml:space="preserve"> </w:t>
            </w:r>
            <w:r>
              <w:rPr>
                <w:spacing w:val="9"/>
              </w:rPr>
              <w:t>业执照或者事业单位法人证书或者执业许可证等</w:t>
            </w:r>
            <w:r>
              <w:rPr>
                <w:spacing w:val="15"/>
              </w:rPr>
              <w:t>），</w:t>
            </w:r>
            <w:r>
              <w:rPr>
                <w:spacing w:val="9"/>
              </w:rPr>
              <w:t>供应商为自然</w:t>
            </w:r>
            <w:r>
              <w:t xml:space="preserve"> </w:t>
            </w:r>
            <w:r>
              <w:rPr>
                <w:spacing w:val="10"/>
              </w:rPr>
              <w:t>人的提供其身份证复印件</w:t>
            </w:r>
            <w:r>
              <w:rPr>
                <w:spacing w:val="-12"/>
              </w:rPr>
              <w:t>；（</w:t>
            </w:r>
            <w:bookmarkStart w:id="12" w:name="OLE_LINK2"/>
            <w:r>
              <w:rPr>
                <w:b/>
                <w:bCs/>
                <w:spacing w:val="10"/>
              </w:rPr>
              <w:t>必须提供，否则响</w:t>
            </w:r>
            <w:r>
              <w:rPr>
                <w:b/>
                <w:bCs/>
                <w:spacing w:val="9"/>
              </w:rPr>
              <w:t>应文件按无效响应</w:t>
            </w:r>
            <w:r>
              <w:rPr>
                <w:spacing w:val="1"/>
              </w:rPr>
              <w:t xml:space="preserve"> </w:t>
            </w:r>
            <w:r>
              <w:rPr>
                <w:b/>
                <w:bCs/>
                <w:spacing w:val="2"/>
              </w:rPr>
              <w:t>处理</w:t>
            </w:r>
            <w:bookmarkEnd w:id="12"/>
            <w:r>
              <w:rPr>
                <w:spacing w:val="2"/>
              </w:rPr>
              <w:t>）</w:t>
            </w:r>
          </w:p>
          <w:p>
            <w:pPr>
              <w:pStyle w:val="8"/>
              <w:spacing w:before="251" w:line="326" w:lineRule="auto"/>
              <w:ind w:left="111" w:right="108" w:firstLine="4"/>
            </w:pPr>
            <w:r>
              <w:rPr>
                <w:spacing w:val="5"/>
              </w:rPr>
              <w:t>2.供应商依法缴纳税收的相关材料：</w:t>
            </w:r>
            <w:r>
              <w:rPr>
                <w:spacing w:val="-45"/>
              </w:rPr>
              <w:t xml:space="preserve"> </w:t>
            </w:r>
            <w:r>
              <w:rPr>
                <w:spacing w:val="5"/>
              </w:rPr>
              <w:t>[</w:t>
            </w:r>
            <w:r>
              <w:rPr>
                <w:spacing w:val="5"/>
                <w:u w:val="single" w:color="auto"/>
              </w:rPr>
              <w:t>截标前</w:t>
            </w:r>
            <w:r>
              <w:rPr>
                <w:spacing w:val="-24"/>
                <w:u w:val="single" w:color="auto"/>
              </w:rPr>
              <w:t xml:space="preserve"> </w:t>
            </w:r>
            <w:r>
              <w:rPr>
                <w:spacing w:val="5"/>
                <w:u w:val="single" w:color="auto"/>
              </w:rPr>
              <w:t>1</w:t>
            </w:r>
            <w:r>
              <w:rPr>
                <w:spacing w:val="-37"/>
                <w:u w:val="single" w:color="auto"/>
              </w:rPr>
              <w:t xml:space="preserve"> </w:t>
            </w:r>
            <w:r>
              <w:rPr>
                <w:spacing w:val="5"/>
                <w:u w:val="single" w:color="auto"/>
              </w:rPr>
              <w:t>年内任意连续</w:t>
            </w:r>
            <w:r>
              <w:rPr>
                <w:spacing w:val="-35"/>
                <w:u w:val="single" w:color="auto"/>
              </w:rPr>
              <w:t xml:space="preserve"> </w:t>
            </w:r>
            <w:r>
              <w:rPr>
                <w:spacing w:val="5"/>
                <w:u w:val="single" w:color="auto"/>
              </w:rPr>
              <w:t>3</w:t>
            </w:r>
            <w:r>
              <w:rPr>
                <w:spacing w:val="-38"/>
                <w:u w:val="single" w:color="auto"/>
              </w:rPr>
              <w:t xml:space="preserve"> </w:t>
            </w:r>
            <w:r>
              <w:rPr>
                <w:spacing w:val="5"/>
                <w:u w:val="single" w:color="auto"/>
              </w:rPr>
              <w:t>个</w:t>
            </w:r>
            <w:r>
              <w:t xml:space="preserve">  </w:t>
            </w:r>
            <w:r>
              <w:rPr>
                <w:spacing w:val="9"/>
                <w:u w:val="single" w:color="auto"/>
              </w:rPr>
              <w:t>月</w:t>
            </w:r>
            <w:r>
              <w:rPr>
                <w:spacing w:val="9"/>
              </w:rPr>
              <w:t>]的依法缴纳税收的凭据复印件；依法免税的供应商，必须提供</w:t>
            </w:r>
            <w:r>
              <w:rPr>
                <w:spacing w:val="7"/>
              </w:rPr>
              <w:t xml:space="preserve">  </w:t>
            </w:r>
            <w:r>
              <w:rPr>
                <w:spacing w:val="9"/>
              </w:rPr>
              <w:t>相应文件证明其依法免税。从取得营业执照时间起到投标文件提交</w:t>
            </w:r>
            <w:r>
              <w:rPr>
                <w:spacing w:val="15"/>
              </w:rPr>
              <w:t xml:space="preserve"> </w:t>
            </w:r>
            <w:r>
              <w:rPr>
                <w:spacing w:val="9"/>
              </w:rPr>
              <w:t>截止时间为止不足要求月数的，只需提供从取得营业执照起的依法</w:t>
            </w:r>
            <w:r>
              <w:rPr>
                <w:spacing w:val="15"/>
              </w:rPr>
              <w:t xml:space="preserve"> </w:t>
            </w:r>
            <w:r>
              <w:rPr>
                <w:spacing w:val="9"/>
              </w:rPr>
              <w:t>缴纳税收相应证明文件</w:t>
            </w:r>
            <w:r>
              <w:rPr>
                <w:spacing w:val="6"/>
              </w:rPr>
              <w:t>）；（</w:t>
            </w:r>
            <w:r>
              <w:rPr>
                <w:b/>
                <w:bCs/>
                <w:spacing w:val="9"/>
              </w:rPr>
              <w:t>必须提供，否则作无效竞标处理</w:t>
            </w:r>
            <w:r>
              <w:rPr>
                <w:spacing w:val="9"/>
              </w:rPr>
              <w:t>）</w:t>
            </w:r>
          </w:p>
          <w:p>
            <w:pPr>
              <w:pStyle w:val="8"/>
              <w:spacing w:before="135" w:line="326" w:lineRule="auto"/>
              <w:ind w:left="112" w:right="108" w:firstLine="4"/>
            </w:pPr>
            <w:r>
              <w:rPr>
                <w:spacing w:val="6"/>
              </w:rPr>
              <w:t>3.供应商依法缴纳社会保障资金的相关材料：</w:t>
            </w:r>
            <w:r>
              <w:rPr>
                <w:spacing w:val="-49"/>
                <w:highlight w:val="none"/>
              </w:rPr>
              <w:t xml:space="preserve"> </w:t>
            </w:r>
            <w:r>
              <w:rPr>
                <w:spacing w:val="6"/>
                <w:highlight w:val="none"/>
              </w:rPr>
              <w:t>[</w:t>
            </w:r>
            <w:r>
              <w:rPr>
                <w:spacing w:val="6"/>
                <w:highlight w:val="none"/>
                <w:u w:val="single" w:color="auto"/>
              </w:rPr>
              <w:t>截标前</w:t>
            </w:r>
            <w:r>
              <w:rPr>
                <w:spacing w:val="-24"/>
                <w:highlight w:val="none"/>
                <w:u w:val="single" w:color="auto"/>
              </w:rPr>
              <w:t xml:space="preserve"> </w:t>
            </w:r>
            <w:r>
              <w:rPr>
                <w:spacing w:val="6"/>
                <w:highlight w:val="none"/>
                <w:u w:val="single" w:color="auto"/>
              </w:rPr>
              <w:t>1</w:t>
            </w:r>
            <w:r>
              <w:rPr>
                <w:spacing w:val="-37"/>
                <w:highlight w:val="none"/>
                <w:u w:val="single" w:color="auto"/>
              </w:rPr>
              <w:t xml:space="preserve"> </w:t>
            </w:r>
            <w:r>
              <w:rPr>
                <w:spacing w:val="6"/>
                <w:highlight w:val="none"/>
                <w:u w:val="single" w:color="auto"/>
              </w:rPr>
              <w:t>年内任意</w:t>
            </w:r>
            <w:r>
              <w:rPr>
                <w:highlight w:val="none"/>
              </w:rPr>
              <w:t xml:space="preserve">  </w:t>
            </w:r>
            <w:r>
              <w:rPr>
                <w:spacing w:val="8"/>
                <w:highlight w:val="none"/>
                <w:u w:val="single" w:color="auto"/>
              </w:rPr>
              <w:t>连续</w:t>
            </w:r>
            <w:r>
              <w:rPr>
                <w:spacing w:val="-20"/>
                <w:highlight w:val="none"/>
                <w:u w:val="single" w:color="auto"/>
              </w:rPr>
              <w:t xml:space="preserve"> </w:t>
            </w:r>
            <w:r>
              <w:rPr>
                <w:spacing w:val="8"/>
                <w:highlight w:val="none"/>
                <w:u w:val="single" w:color="auto"/>
              </w:rPr>
              <w:t>3</w:t>
            </w:r>
            <w:r>
              <w:rPr>
                <w:spacing w:val="-38"/>
                <w:highlight w:val="none"/>
                <w:u w:val="single" w:color="auto"/>
              </w:rPr>
              <w:t xml:space="preserve"> </w:t>
            </w:r>
            <w:r>
              <w:rPr>
                <w:spacing w:val="8"/>
                <w:highlight w:val="none"/>
                <w:u w:val="single" w:color="auto"/>
              </w:rPr>
              <w:t>个月</w:t>
            </w:r>
            <w:r>
              <w:rPr>
                <w:spacing w:val="8"/>
                <w:highlight w:val="none"/>
              </w:rPr>
              <w:t>]</w:t>
            </w:r>
            <w:r>
              <w:rPr>
                <w:spacing w:val="8"/>
              </w:rPr>
              <w:t>的依法缴纳社会保障资金的缴费凭证（专用收据或者</w:t>
            </w:r>
            <w:r>
              <w:t xml:space="preserve">  </w:t>
            </w:r>
            <w:r>
              <w:rPr>
                <w:spacing w:val="9"/>
              </w:rPr>
              <w:t>社会保险缴纳清单）复印件；依法不需要缴纳社会保障资金的供应</w:t>
            </w:r>
            <w:r>
              <w:rPr>
                <w:spacing w:val="11"/>
              </w:rPr>
              <w:t xml:space="preserve"> </w:t>
            </w:r>
            <w:r>
              <w:rPr>
                <w:spacing w:val="9"/>
              </w:rPr>
              <w:t>商，必须提供相应文件证明不需要缴纳社会保障资金。从取得营业</w:t>
            </w:r>
            <w:r>
              <w:rPr>
                <w:spacing w:val="14"/>
              </w:rPr>
              <w:t xml:space="preserve"> </w:t>
            </w:r>
            <w:r>
              <w:rPr>
                <w:spacing w:val="9"/>
              </w:rPr>
              <w:t>执照时间起到响应文件提交截止时间为止不足要求月数的只需提</w:t>
            </w:r>
          </w:p>
          <w:p>
            <w:pPr>
              <w:pStyle w:val="8"/>
              <w:spacing w:before="133" w:line="288" w:lineRule="auto"/>
              <w:ind w:left="122" w:right="365" w:hanging="10"/>
            </w:pPr>
            <w:r>
              <w:rPr>
                <w:spacing w:val="8"/>
              </w:rPr>
              <w:t>供从取得营业执照起的依法缴纳社会保障资金的</w:t>
            </w:r>
            <w:r>
              <w:rPr>
                <w:spacing w:val="7"/>
              </w:rPr>
              <w:t>相应证明文件；</w:t>
            </w:r>
            <w:r>
              <w:t xml:space="preserve"> </w:t>
            </w:r>
            <w:r>
              <w:rPr>
                <w:spacing w:val="7"/>
              </w:rPr>
              <w:t>（</w:t>
            </w:r>
            <w:r>
              <w:rPr>
                <w:b/>
                <w:bCs/>
                <w:spacing w:val="7"/>
              </w:rPr>
              <w:t>必须提供，否则作无效竞标处理</w:t>
            </w:r>
            <w:r>
              <w:rPr>
                <w:spacing w:val="7"/>
              </w:rPr>
              <w:t>）</w:t>
            </w:r>
          </w:p>
          <w:p>
            <w:pPr>
              <w:pStyle w:val="8"/>
              <w:spacing w:before="137" w:line="288" w:lineRule="auto"/>
              <w:ind w:left="111" w:right="110"/>
            </w:pPr>
            <w:r>
              <w:rPr>
                <w:spacing w:val="6"/>
              </w:rPr>
              <w:t>4.供应商财务状况报告</w:t>
            </w:r>
            <w:r>
              <w:rPr>
                <w:spacing w:val="6"/>
                <w:highlight w:val="none"/>
              </w:rPr>
              <w:t>：[</w:t>
            </w:r>
            <w:r>
              <w:rPr>
                <w:spacing w:val="6"/>
                <w:highlight w:val="none"/>
                <w:u w:val="single" w:color="auto"/>
              </w:rPr>
              <w:t>202</w:t>
            </w:r>
            <w:r>
              <w:rPr>
                <w:rFonts w:hint="eastAsia"/>
                <w:spacing w:val="6"/>
                <w:highlight w:val="none"/>
                <w:u w:val="single" w:color="auto"/>
                <w:lang w:val="en-US" w:eastAsia="zh-CN"/>
              </w:rPr>
              <w:t>4</w:t>
            </w:r>
            <w:r>
              <w:rPr>
                <w:spacing w:val="6"/>
                <w:highlight w:val="none"/>
                <w:u w:val="single" w:color="auto"/>
              </w:rPr>
              <w:t>年</w:t>
            </w:r>
            <w:r>
              <w:rPr>
                <w:spacing w:val="6"/>
                <w:highlight w:val="none"/>
              </w:rPr>
              <w:t>]</w:t>
            </w:r>
            <w:r>
              <w:rPr>
                <w:spacing w:val="6"/>
              </w:rPr>
              <w:t>财务状况报告复印件；供应商成</w:t>
            </w:r>
            <w:r>
              <w:t xml:space="preserve"> </w:t>
            </w:r>
            <w:r>
              <w:rPr>
                <w:spacing w:val="9"/>
              </w:rPr>
              <w:t>立不满一年的应提供首次响应文件提交截止时间上一个月的财务</w:t>
            </w:r>
          </w:p>
          <w:p>
            <w:pPr>
              <w:pStyle w:val="8"/>
              <w:spacing w:before="133" w:line="320" w:lineRule="auto"/>
              <w:ind w:left="112" w:right="108"/>
            </w:pPr>
            <w:r>
              <w:rPr>
                <w:spacing w:val="9"/>
              </w:rPr>
              <w:t>状况报告复印件。（上述财务状况报告包括：供应商执行《企业会</w:t>
            </w:r>
            <w:r>
              <w:rPr>
                <w:spacing w:val="14"/>
              </w:rPr>
              <w:t xml:space="preserve"> </w:t>
            </w:r>
            <w:r>
              <w:rPr>
                <w:spacing w:val="9"/>
              </w:rPr>
              <w:t>计准则》的，提供资产负债表、利润表、现金流量表、所有者权益</w:t>
            </w:r>
            <w:r>
              <w:rPr>
                <w:spacing w:val="14"/>
              </w:rPr>
              <w:t xml:space="preserve"> </w:t>
            </w:r>
            <w:r>
              <w:rPr>
                <w:spacing w:val="8"/>
              </w:rPr>
              <w:t>变动表及其附注（以下称“</w:t>
            </w:r>
            <w:r>
              <w:rPr>
                <w:spacing w:val="-72"/>
              </w:rPr>
              <w:t xml:space="preserve"> </w:t>
            </w:r>
            <w:r>
              <w:rPr>
                <w:spacing w:val="8"/>
              </w:rPr>
              <w:t>四表一注</w:t>
            </w:r>
            <w:r>
              <w:rPr>
                <w:spacing w:val="-70"/>
              </w:rPr>
              <w:t xml:space="preserve"> </w:t>
            </w:r>
            <w:r>
              <w:rPr>
                <w:spacing w:val="8"/>
              </w:rPr>
              <w:t>”</w:t>
            </w:r>
            <w:r>
              <w:rPr>
                <w:spacing w:val="-1"/>
              </w:rPr>
              <w:t>）；</w:t>
            </w:r>
            <w:r>
              <w:rPr>
                <w:spacing w:val="8"/>
              </w:rPr>
              <w:t>供应商执行《小企业会</w:t>
            </w:r>
            <w:r>
              <w:t xml:space="preserve"> </w:t>
            </w:r>
            <w:r>
              <w:rPr>
                <w:spacing w:val="9"/>
              </w:rPr>
              <w:t>计准则》的，提供资产负债表、利润表、现金流量表及其附注（以</w:t>
            </w:r>
          </w:p>
        </w:tc>
      </w:tr>
    </w:tbl>
    <w:p>
      <w:pPr>
        <w:spacing w:line="135" w:lineRule="exact"/>
        <w:rPr>
          <w:rFonts w:ascii="Arial"/>
          <w:sz w:val="11"/>
        </w:rPr>
      </w:pPr>
    </w:p>
    <w:p>
      <w:pPr>
        <w:spacing w:line="135" w:lineRule="exact"/>
        <w:rPr>
          <w:rFonts w:ascii="Arial" w:hAnsi="Arial" w:eastAsia="Arial" w:cs="Arial"/>
          <w:sz w:val="11"/>
          <w:szCs w:val="11"/>
        </w:rPr>
        <w:sectPr>
          <w:headerReference r:id="rId27" w:type="default"/>
          <w:footerReference r:id="rId28" w:type="default"/>
          <w:pgSz w:w="11910" w:h="16840"/>
          <w:pgMar w:top="974" w:right="955" w:bottom="885" w:left="1134" w:header="697" w:footer="720" w:gutter="0"/>
          <w:cols w:space="720" w:num="1"/>
        </w:sectPr>
      </w:pPr>
    </w:p>
    <w:p>
      <w:pPr>
        <w:spacing w:before="123"/>
      </w:pPr>
      <w:r>
        <w:pict>
          <v:shape id="_x0000_s1029" o:spid="_x0000_s1029" style="position:absolute;left:0pt;margin-left:84pt;margin-top:48.65pt;height:0.75pt;width:436.5pt;mso-position-horizontal-relative:page;mso-position-vertical-relative:page;z-index:251664384;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6"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129" w:line="322" w:lineRule="auto"/>
              <w:ind w:left="116" w:right="110" w:firstLine="2"/>
              <w:jc w:val="both"/>
            </w:pPr>
            <w:r>
              <w:rPr>
                <w:spacing w:val="9"/>
              </w:rPr>
              <w:t>下称“三表一注</w:t>
            </w:r>
            <w:r>
              <w:rPr>
                <w:spacing w:val="-70"/>
              </w:rPr>
              <w:t xml:space="preserve"> </w:t>
            </w:r>
            <w:r>
              <w:rPr>
                <w:spacing w:val="9"/>
              </w:rPr>
              <w:t>”</w:t>
            </w:r>
            <w:r>
              <w:rPr>
                <w:spacing w:val="-1"/>
              </w:rPr>
              <w:t>）；</w:t>
            </w:r>
            <w:r>
              <w:rPr>
                <w:spacing w:val="9"/>
              </w:rPr>
              <w:t>供应商执行《政府会计制度》的</w:t>
            </w:r>
            <w:r>
              <w:rPr>
                <w:spacing w:val="8"/>
              </w:rPr>
              <w:t>，提供资产</w:t>
            </w:r>
            <w:r>
              <w:t xml:space="preserve"> </w:t>
            </w:r>
            <w:r>
              <w:rPr>
                <w:spacing w:val="10"/>
              </w:rPr>
              <w:t>负债表、收入费用表和净资产变动表及其附注)</w:t>
            </w:r>
            <w:r>
              <w:rPr>
                <w:spacing w:val="-4"/>
              </w:rPr>
              <w:t>；（</w:t>
            </w:r>
            <w:r>
              <w:rPr>
                <w:b/>
                <w:bCs/>
                <w:spacing w:val="10"/>
              </w:rPr>
              <w:t>必须提供，否</w:t>
            </w:r>
            <w:r>
              <w:t xml:space="preserve">  </w:t>
            </w:r>
            <w:r>
              <w:rPr>
                <w:b/>
                <w:bCs/>
                <w:spacing w:val="6"/>
              </w:rPr>
              <w:t>则作无效竞标处理</w:t>
            </w:r>
            <w:r>
              <w:rPr>
                <w:spacing w:val="3"/>
              </w:rPr>
              <w:t>）；</w:t>
            </w:r>
          </w:p>
          <w:p>
            <w:pPr>
              <w:pStyle w:val="8"/>
              <w:spacing w:line="302" w:lineRule="auto"/>
              <w:ind w:left="114" w:right="110" w:firstLine="2"/>
            </w:pPr>
            <w:r>
              <w:rPr>
                <w:spacing w:val="9"/>
              </w:rPr>
              <w:t>5.供应商直接控股、管理关系信息表</w:t>
            </w:r>
            <w:r>
              <w:rPr>
                <w:spacing w:val="-4"/>
              </w:rPr>
              <w:t>；（</w:t>
            </w:r>
            <w:r>
              <w:rPr>
                <w:b/>
                <w:bCs/>
                <w:spacing w:val="9"/>
              </w:rPr>
              <w:t>必须提供，否则响应文件</w:t>
            </w:r>
            <w:r>
              <w:rPr>
                <w:spacing w:val="1"/>
              </w:rPr>
              <w:t xml:space="preserve"> </w:t>
            </w:r>
            <w:r>
              <w:rPr>
                <w:b/>
                <w:bCs/>
                <w:spacing w:val="6"/>
              </w:rPr>
              <w:t>按无效响应处理</w:t>
            </w:r>
            <w:r>
              <w:rPr>
                <w:spacing w:val="6"/>
              </w:rPr>
              <w:t>）</w:t>
            </w:r>
          </w:p>
          <w:p>
            <w:pPr>
              <w:pStyle w:val="8"/>
              <w:spacing w:before="161" w:line="227" w:lineRule="auto"/>
              <w:ind w:left="114"/>
            </w:pPr>
            <w:r>
              <w:rPr>
                <w:spacing w:val="9"/>
              </w:rPr>
              <w:t>6.资格声明</w:t>
            </w:r>
            <w:r>
              <w:rPr>
                <w:spacing w:val="-6"/>
              </w:rPr>
              <w:t>；（</w:t>
            </w:r>
            <w:r>
              <w:rPr>
                <w:b/>
                <w:bCs/>
                <w:spacing w:val="9"/>
              </w:rPr>
              <w:t>必须提供，否则响应文件按无效响应处理</w:t>
            </w:r>
            <w:r>
              <w:rPr>
                <w:spacing w:val="9"/>
              </w:rPr>
              <w:t>）</w:t>
            </w:r>
          </w:p>
          <w:p>
            <w:pPr>
              <w:pStyle w:val="8"/>
              <w:spacing w:before="161" w:line="328" w:lineRule="auto"/>
              <w:ind w:left="114" w:right="108" w:firstLine="3"/>
            </w:pPr>
            <w:r>
              <w:rPr>
                <w:spacing w:val="9"/>
              </w:rPr>
              <w:t>7.（采购人或采购代理机构根据竞争性磋商公告对应的特定资格要</w:t>
            </w:r>
            <w:r>
              <w:t xml:space="preserve"> </w:t>
            </w:r>
            <w:r>
              <w:rPr>
                <w:spacing w:val="10"/>
              </w:rPr>
              <w:t>求及特定条件设置供应商提供的资格证明材料</w:t>
            </w:r>
            <w:r>
              <w:t>）；（</w:t>
            </w:r>
            <w:r>
              <w:rPr>
                <w:b/>
                <w:bCs/>
                <w:spacing w:val="10"/>
              </w:rPr>
              <w:t>必须提供，否</w:t>
            </w:r>
            <w:r>
              <w:t xml:space="preserve"> </w:t>
            </w:r>
            <w:r>
              <w:rPr>
                <w:b/>
                <w:bCs/>
                <w:spacing w:val="7"/>
              </w:rPr>
              <w:t>则响应文件按无效响应处理</w:t>
            </w:r>
            <w:r>
              <w:rPr>
                <w:spacing w:val="7"/>
              </w:rPr>
              <w:t>）</w:t>
            </w:r>
          </w:p>
          <w:p>
            <w:pPr>
              <w:pStyle w:val="8"/>
              <w:spacing w:before="160" w:line="302" w:lineRule="auto"/>
              <w:ind w:left="112" w:right="110"/>
            </w:pPr>
            <w:r>
              <w:rPr>
                <w:spacing w:val="9"/>
              </w:rPr>
              <w:t>8.除磋商文件规定必须提供以外，供应商认为需要提供的其他证明</w:t>
            </w:r>
            <w:r>
              <w:rPr>
                <w:spacing w:val="1"/>
              </w:rPr>
              <w:t xml:space="preserve"> </w:t>
            </w:r>
            <w:r>
              <w:rPr>
                <w:spacing w:val="3"/>
              </w:rPr>
              <w:t>材料；</w:t>
            </w:r>
          </w:p>
          <w:p>
            <w:pPr>
              <w:pStyle w:val="8"/>
              <w:spacing w:before="165" w:line="232" w:lineRule="auto"/>
              <w:ind w:left="112"/>
            </w:pPr>
            <w:r>
              <w:rPr>
                <w:b/>
                <w:bCs/>
                <w:spacing w:val="-2"/>
              </w:rPr>
              <w:t>注：</w:t>
            </w:r>
          </w:p>
          <w:p>
            <w:pPr>
              <w:pStyle w:val="8"/>
              <w:spacing w:before="156" w:line="302" w:lineRule="auto"/>
              <w:ind w:left="112" w:right="108" w:firstLine="428"/>
            </w:pPr>
            <w:r>
              <w:rPr>
                <w:b/>
                <w:bCs/>
                <w:spacing w:val="5"/>
              </w:rPr>
              <w:t>1.以上标明“必须提供</w:t>
            </w:r>
            <w:r>
              <w:rPr>
                <w:spacing w:val="-53"/>
              </w:rPr>
              <w:t xml:space="preserve"> </w:t>
            </w:r>
            <w:r>
              <w:rPr>
                <w:b/>
                <w:bCs/>
                <w:spacing w:val="5"/>
              </w:rPr>
              <w:t>”的材料属于复印件的扫描件的，必须</w:t>
            </w:r>
            <w:r>
              <w:t xml:space="preserve"> </w:t>
            </w:r>
            <w:r>
              <w:rPr>
                <w:b/>
                <w:bCs/>
                <w:spacing w:val="8"/>
              </w:rPr>
              <w:t>加盖供应商电子公章，否则响应文件按无效响</w:t>
            </w:r>
            <w:r>
              <w:rPr>
                <w:b/>
                <w:bCs/>
                <w:spacing w:val="7"/>
              </w:rPr>
              <w:t>应处理。</w:t>
            </w:r>
          </w:p>
          <w:p>
            <w:pPr>
              <w:pStyle w:val="8"/>
              <w:spacing w:before="163" w:line="330" w:lineRule="auto"/>
              <w:ind w:left="115" w:right="108" w:firstLine="420"/>
            </w:pPr>
            <w:r>
              <w:rPr>
                <w:b/>
                <w:bCs/>
                <w:spacing w:val="5"/>
              </w:rPr>
              <w:t>2.联合体竞标时，第</w:t>
            </w:r>
            <w:r>
              <w:rPr>
                <w:spacing w:val="-19"/>
              </w:rPr>
              <w:t xml:space="preserve"> </w:t>
            </w:r>
            <w:r>
              <w:rPr>
                <w:b/>
                <w:bCs/>
                <w:spacing w:val="5"/>
              </w:rPr>
              <w:t>1-5</w:t>
            </w:r>
            <w:r>
              <w:rPr>
                <w:spacing w:val="-35"/>
              </w:rPr>
              <w:t xml:space="preserve"> </w:t>
            </w:r>
            <w:r>
              <w:rPr>
                <w:b/>
                <w:bCs/>
                <w:spacing w:val="5"/>
              </w:rPr>
              <w:t>项资格证明文件联合体各方均必须分</w:t>
            </w:r>
            <w:r>
              <w:t xml:space="preserve"> </w:t>
            </w:r>
            <w:r>
              <w:rPr>
                <w:b/>
                <w:bCs/>
                <w:spacing w:val="7"/>
              </w:rPr>
              <w:t>别提供，联合体各方分别盖章和签字，否则响应文件按无效响应处</w:t>
            </w:r>
            <w:r>
              <w:rPr>
                <w:spacing w:val="6"/>
              </w:rPr>
              <w:t xml:space="preserve"> </w:t>
            </w:r>
            <w:r>
              <w:rPr>
                <w:b/>
                <w:bCs/>
                <w:spacing w:val="-3"/>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4" w:hRule="atLeast"/>
        </w:trPr>
        <w:tc>
          <w:tcPr>
            <w:tcW w:w="92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68" w:lineRule="exact"/>
              <w:ind w:left="170"/>
            </w:pPr>
            <w:r>
              <w:rPr>
                <w:spacing w:val="1"/>
                <w:position w:val="1"/>
              </w:rPr>
              <w:t>12.1.2</w:t>
            </w:r>
          </w:p>
        </w:tc>
        <w:tc>
          <w:tcPr>
            <w:tcW w:w="258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28" w:lineRule="auto"/>
              <w:ind w:left="668"/>
            </w:pPr>
            <w:r>
              <w:rPr>
                <w:b/>
                <w:bCs/>
                <w:spacing w:val="6"/>
              </w:rPr>
              <w:t>商务文件组成</w:t>
            </w:r>
          </w:p>
        </w:tc>
        <w:tc>
          <w:tcPr>
            <w:tcW w:w="6302" w:type="dxa"/>
            <w:vAlign w:val="top"/>
          </w:tcPr>
          <w:p>
            <w:pPr>
              <w:pStyle w:val="8"/>
              <w:spacing w:before="34" w:line="303" w:lineRule="auto"/>
              <w:ind w:left="112" w:right="108" w:firstLine="15"/>
            </w:pPr>
            <w:r>
              <w:rPr>
                <w:spacing w:val="9"/>
              </w:rPr>
              <w:t>1.无串通竞标行为的承诺函</w:t>
            </w:r>
            <w:r>
              <w:rPr>
                <w:spacing w:val="-12"/>
              </w:rPr>
              <w:t>；（</w:t>
            </w:r>
            <w:r>
              <w:rPr>
                <w:b/>
                <w:bCs/>
                <w:spacing w:val="9"/>
              </w:rPr>
              <w:t>必须提供，否则响应文件按无</w:t>
            </w:r>
            <w:r>
              <w:rPr>
                <w:b/>
                <w:bCs/>
                <w:spacing w:val="8"/>
              </w:rPr>
              <w:t>效响</w:t>
            </w:r>
            <w:r>
              <w:rPr>
                <w:spacing w:val="1"/>
              </w:rPr>
              <w:t xml:space="preserve"> </w:t>
            </w:r>
            <w:r>
              <w:rPr>
                <w:b/>
                <w:bCs/>
                <w:spacing w:val="4"/>
              </w:rPr>
              <w:t>应处理</w:t>
            </w:r>
            <w:r>
              <w:rPr>
                <w:spacing w:val="4"/>
              </w:rPr>
              <w:t>）</w:t>
            </w:r>
          </w:p>
          <w:p>
            <w:pPr>
              <w:pStyle w:val="8"/>
              <w:spacing w:before="158" w:line="302" w:lineRule="auto"/>
              <w:ind w:left="122" w:right="156" w:hanging="7"/>
            </w:pPr>
            <w:r>
              <w:rPr>
                <w:spacing w:val="7"/>
              </w:rPr>
              <w:t>2.</w:t>
            </w:r>
            <w:bookmarkStart w:id="13" w:name="OLE_LINK3"/>
            <w:r>
              <w:rPr>
                <w:spacing w:val="7"/>
              </w:rPr>
              <w:t>法定代表人身份证明书及法定代表人有效身份证正反面复印件</w:t>
            </w:r>
            <w:bookmarkEnd w:id="13"/>
            <w:r>
              <w:rPr>
                <w:spacing w:val="7"/>
              </w:rPr>
              <w:t>；</w:t>
            </w:r>
            <w:r>
              <w:rPr>
                <w:spacing w:val="13"/>
              </w:rPr>
              <w:t xml:space="preserve"> </w:t>
            </w:r>
            <w:r>
              <w:rPr>
                <w:spacing w:val="7"/>
              </w:rPr>
              <w:t>（</w:t>
            </w:r>
            <w:r>
              <w:rPr>
                <w:b/>
                <w:bCs/>
                <w:spacing w:val="7"/>
              </w:rPr>
              <w:t>除自然人竞标外必须提供，否则响应文件按无效响应处理</w:t>
            </w:r>
            <w:r>
              <w:rPr>
                <w:spacing w:val="7"/>
              </w:rPr>
              <w:t>）</w:t>
            </w:r>
          </w:p>
          <w:p>
            <w:pPr>
              <w:pStyle w:val="8"/>
              <w:spacing w:before="164" w:line="302" w:lineRule="auto"/>
              <w:ind w:left="121" w:right="156" w:hanging="5"/>
            </w:pPr>
            <w:r>
              <w:rPr>
                <w:spacing w:val="7"/>
              </w:rPr>
              <w:t>3.法定代表人授权委托书及委托代理人有效身份证正反面复印件；</w:t>
            </w:r>
            <w:r>
              <w:rPr>
                <w:spacing w:val="12"/>
              </w:rPr>
              <w:t xml:space="preserve"> </w:t>
            </w:r>
            <w:r>
              <w:rPr>
                <w:spacing w:val="7"/>
              </w:rPr>
              <w:t>（</w:t>
            </w:r>
            <w:r>
              <w:rPr>
                <w:b/>
                <w:bCs/>
                <w:spacing w:val="7"/>
              </w:rPr>
              <w:t>委托时必须提供，否则响应文件按无效响应处理</w:t>
            </w:r>
            <w:r>
              <w:rPr>
                <w:spacing w:val="7"/>
              </w:rPr>
              <w:t>）</w:t>
            </w:r>
          </w:p>
          <w:p>
            <w:pPr>
              <w:pStyle w:val="8"/>
              <w:spacing w:before="162" w:line="227" w:lineRule="auto"/>
              <w:ind w:left="111"/>
            </w:pPr>
            <w:r>
              <w:rPr>
                <w:spacing w:val="9"/>
              </w:rPr>
              <w:t>4.</w:t>
            </w:r>
            <w:bookmarkStart w:id="14" w:name="OLE_LINK4"/>
            <w:r>
              <w:rPr>
                <w:spacing w:val="9"/>
              </w:rPr>
              <w:t>商务条款偏离表</w:t>
            </w:r>
            <w:bookmarkEnd w:id="14"/>
            <w:r>
              <w:rPr>
                <w:spacing w:val="-4"/>
              </w:rPr>
              <w:t>；（</w:t>
            </w:r>
            <w:r>
              <w:rPr>
                <w:b/>
                <w:bCs/>
                <w:spacing w:val="9"/>
              </w:rPr>
              <w:t>必须提供，否则响应文件按无效响应处理</w:t>
            </w:r>
            <w:r>
              <w:rPr>
                <w:spacing w:val="9"/>
              </w:rPr>
              <w:t>）</w:t>
            </w:r>
          </w:p>
          <w:p>
            <w:pPr>
              <w:pStyle w:val="8"/>
              <w:spacing w:before="162" w:line="227" w:lineRule="auto"/>
              <w:ind w:left="116"/>
            </w:pPr>
            <w:r>
              <w:rPr>
                <w:spacing w:val="8"/>
              </w:rPr>
              <w:t>5.供应商认为需要提供的其他有关资料。</w:t>
            </w:r>
          </w:p>
          <w:p>
            <w:pPr>
              <w:pStyle w:val="8"/>
              <w:spacing w:before="164" w:line="232" w:lineRule="auto"/>
              <w:ind w:left="112"/>
            </w:pPr>
            <w:r>
              <w:rPr>
                <w:b/>
                <w:bCs/>
                <w:spacing w:val="-2"/>
              </w:rPr>
              <w:t>注：</w:t>
            </w:r>
          </w:p>
          <w:p>
            <w:pPr>
              <w:pStyle w:val="8"/>
              <w:spacing w:before="156" w:line="302" w:lineRule="auto"/>
              <w:ind w:left="113" w:right="300" w:firstLine="427"/>
            </w:pPr>
            <w:r>
              <w:rPr>
                <w:b/>
                <w:bCs/>
                <w:spacing w:val="7"/>
              </w:rPr>
              <w:t>1.法定代表人授权委托书必须由法定代表人及委托代理人签</w:t>
            </w:r>
            <w:r>
              <w:rPr>
                <w:spacing w:val="8"/>
              </w:rPr>
              <w:t xml:space="preserve"> </w:t>
            </w:r>
            <w:r>
              <w:rPr>
                <w:b/>
                <w:bCs/>
                <w:spacing w:val="8"/>
              </w:rPr>
              <w:t>字，并加盖供应商公章，否则响应文件按无</w:t>
            </w:r>
            <w:r>
              <w:rPr>
                <w:b/>
                <w:bCs/>
                <w:spacing w:val="7"/>
              </w:rPr>
              <w:t>效响应处理。</w:t>
            </w:r>
          </w:p>
          <w:p>
            <w:pPr>
              <w:pStyle w:val="8"/>
              <w:spacing w:before="162" w:line="303" w:lineRule="auto"/>
              <w:ind w:left="112" w:right="108" w:firstLine="415"/>
            </w:pPr>
            <w:r>
              <w:rPr>
                <w:b/>
                <w:bCs/>
                <w:spacing w:val="6"/>
              </w:rPr>
              <w:t>2.以上标明“必须提供</w:t>
            </w:r>
            <w:r>
              <w:rPr>
                <w:spacing w:val="-68"/>
              </w:rPr>
              <w:t xml:space="preserve"> </w:t>
            </w:r>
            <w:r>
              <w:rPr>
                <w:b/>
                <w:bCs/>
                <w:spacing w:val="6"/>
              </w:rPr>
              <w:t>”的材料属于复印件的扫描件的，必须</w:t>
            </w:r>
            <w:r>
              <w:t xml:space="preserve"> </w:t>
            </w:r>
            <w:r>
              <w:rPr>
                <w:b/>
                <w:bCs/>
                <w:spacing w:val="8"/>
              </w:rPr>
              <w:t>加盖供应商电子公章，否则响应文件按无效响</w:t>
            </w:r>
            <w:r>
              <w:rPr>
                <w:b/>
                <w:bCs/>
                <w:spacing w:val="7"/>
              </w:rPr>
              <w:t>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929" w:type="dxa"/>
            <w:vMerge w:val="continue"/>
            <w:tcBorders>
              <w:top w:val="nil"/>
            </w:tcBorders>
            <w:vAlign w:val="top"/>
          </w:tcPr>
          <w:p>
            <w:pPr>
              <w:rPr>
                <w:rFonts w:ascii="Arial"/>
                <w:sz w:val="21"/>
              </w:rPr>
            </w:pPr>
          </w:p>
        </w:tc>
        <w:tc>
          <w:tcPr>
            <w:tcW w:w="258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65" w:line="228" w:lineRule="auto"/>
              <w:ind w:left="664"/>
            </w:pPr>
            <w:r>
              <w:rPr>
                <w:b/>
                <w:bCs/>
                <w:spacing w:val="6"/>
              </w:rPr>
              <w:t>技术文件组成</w:t>
            </w:r>
          </w:p>
        </w:tc>
        <w:tc>
          <w:tcPr>
            <w:tcW w:w="6302" w:type="dxa"/>
            <w:vAlign w:val="top"/>
          </w:tcPr>
          <w:p>
            <w:pPr>
              <w:pStyle w:val="8"/>
              <w:spacing w:before="35" w:line="227" w:lineRule="auto"/>
              <w:ind w:left="128"/>
            </w:pPr>
            <w:r>
              <w:rPr>
                <w:spacing w:val="9"/>
              </w:rPr>
              <w:t>1.企业概况表</w:t>
            </w:r>
            <w:r>
              <w:t>；（</w:t>
            </w:r>
            <w:r>
              <w:rPr>
                <w:spacing w:val="9"/>
              </w:rPr>
              <w:t>必须提供，否则响应文件按无效响应处理）</w:t>
            </w:r>
          </w:p>
          <w:p>
            <w:pPr>
              <w:pStyle w:val="8"/>
              <w:spacing w:before="161" w:line="228" w:lineRule="auto"/>
              <w:ind w:left="115"/>
            </w:pPr>
            <w:r>
              <w:rPr>
                <w:spacing w:val="5"/>
              </w:rPr>
              <w:t>2.</w:t>
            </w:r>
            <w:bookmarkStart w:id="15" w:name="OLE_LINK1"/>
            <w:r>
              <w:rPr>
                <w:spacing w:val="5"/>
              </w:rPr>
              <w:t>业绩</w:t>
            </w:r>
            <w:bookmarkEnd w:id="15"/>
            <w:r>
              <w:rPr>
                <w:rFonts w:hint="eastAsia"/>
                <w:spacing w:val="5"/>
                <w:lang w:val="en-US" w:eastAsia="zh-CN"/>
              </w:rPr>
              <w:t>证明材料</w:t>
            </w:r>
            <w:r>
              <w:rPr>
                <w:rFonts w:hint="eastAsia"/>
                <w:spacing w:val="5"/>
              </w:rPr>
              <w:t>（成交通知书或施工合同复印件）</w:t>
            </w:r>
          </w:p>
          <w:p>
            <w:pPr>
              <w:pStyle w:val="8"/>
              <w:spacing w:before="162" w:line="302" w:lineRule="auto"/>
              <w:ind w:left="116" w:right="110"/>
            </w:pPr>
            <w:r>
              <w:rPr>
                <w:spacing w:val="10"/>
              </w:rPr>
              <w:t>3.项目经理（或建造师）简历表</w:t>
            </w:r>
            <w:r>
              <w:rPr>
                <w:spacing w:val="-6"/>
              </w:rPr>
              <w:t>；（</w:t>
            </w:r>
            <w:r>
              <w:rPr>
                <w:spacing w:val="10"/>
              </w:rPr>
              <w:t>必须提供，否则响应文件按无</w:t>
            </w:r>
            <w:r>
              <w:t xml:space="preserve"> </w:t>
            </w:r>
            <w:r>
              <w:rPr>
                <w:spacing w:val="5"/>
              </w:rPr>
              <w:t>效响应处理）</w:t>
            </w:r>
          </w:p>
          <w:p>
            <w:pPr>
              <w:pStyle w:val="8"/>
              <w:spacing w:before="163" w:line="227" w:lineRule="auto"/>
              <w:ind w:left="111"/>
            </w:pPr>
            <w:r>
              <w:rPr>
                <w:spacing w:val="10"/>
              </w:rPr>
              <w:t>4.主要施工管理人员表</w:t>
            </w:r>
            <w:r>
              <w:rPr>
                <w:spacing w:val="-4"/>
              </w:rPr>
              <w:t>；（</w:t>
            </w:r>
            <w:r>
              <w:rPr>
                <w:spacing w:val="10"/>
              </w:rPr>
              <w:t>必须提供，否则响应文件按无效响应处</w:t>
            </w:r>
          </w:p>
        </w:tc>
      </w:tr>
    </w:tbl>
    <w:p>
      <w:pPr>
        <w:rPr>
          <w:rFonts w:ascii="Arial"/>
          <w:sz w:val="21"/>
        </w:rPr>
      </w:pPr>
    </w:p>
    <w:p>
      <w:pPr>
        <w:rPr>
          <w:rFonts w:ascii="Arial" w:hAnsi="Arial" w:eastAsia="Arial" w:cs="Arial"/>
          <w:sz w:val="21"/>
          <w:szCs w:val="21"/>
        </w:rPr>
        <w:sectPr>
          <w:footerReference r:id="rId29" w:type="default"/>
          <w:pgSz w:w="11910" w:h="16840"/>
          <w:pgMar w:top="974" w:right="955" w:bottom="885" w:left="1134" w:header="697" w:footer="720" w:gutter="0"/>
          <w:cols w:space="720" w:num="1"/>
        </w:sectPr>
      </w:pPr>
    </w:p>
    <w:p>
      <w:pPr>
        <w:spacing w:before="123"/>
      </w:pPr>
      <w:r>
        <w:pict>
          <v:shape id="_x0000_s1030" o:spid="_x0000_s1030" style="position:absolute;left:0pt;margin-left:84pt;margin-top:48.65pt;height:0.75pt;width:436.5pt;mso-position-horizontal-relative:page;mso-position-vertical-relative:page;z-index:251665408;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36" w:line="238" w:lineRule="auto"/>
              <w:ind w:left="115"/>
            </w:pPr>
            <w:r>
              <w:rPr>
                <w:spacing w:val="-1"/>
              </w:rPr>
              <w:t>理）</w:t>
            </w:r>
          </w:p>
          <w:p>
            <w:pPr>
              <w:pStyle w:val="8"/>
              <w:spacing w:before="150" w:line="227" w:lineRule="auto"/>
              <w:ind w:left="116"/>
            </w:pPr>
            <w:r>
              <w:rPr>
                <w:spacing w:val="10"/>
              </w:rPr>
              <w:t>5.施工组织设计</w:t>
            </w:r>
            <w:r>
              <w:rPr>
                <w:spacing w:val="-5"/>
              </w:rPr>
              <w:t>；（</w:t>
            </w:r>
            <w:r>
              <w:rPr>
                <w:spacing w:val="10"/>
              </w:rPr>
              <w:t>必须提供，否则响应文件按无效</w:t>
            </w:r>
            <w:r>
              <w:rPr>
                <w:spacing w:val="9"/>
              </w:rPr>
              <w:t>响应处理）</w:t>
            </w:r>
          </w:p>
          <w:p>
            <w:pPr>
              <w:pStyle w:val="8"/>
              <w:spacing w:before="162" w:line="227" w:lineRule="auto"/>
              <w:ind w:left="114"/>
            </w:pPr>
            <w:r>
              <w:rPr>
                <w:spacing w:val="8"/>
              </w:rPr>
              <w:t>6.按本竞争性磋商文件规定提交的其它资料。</w:t>
            </w:r>
          </w:p>
          <w:p>
            <w:pPr>
              <w:pStyle w:val="8"/>
              <w:spacing w:before="161" w:line="254" w:lineRule="auto"/>
              <w:ind w:left="112" w:right="110"/>
            </w:pPr>
            <w:r>
              <w:rPr>
                <w:spacing w:val="8"/>
              </w:rPr>
              <w:t>注：1.以上标明“必须提供</w:t>
            </w:r>
            <w:r>
              <w:rPr>
                <w:spacing w:val="-68"/>
              </w:rPr>
              <w:t xml:space="preserve"> </w:t>
            </w:r>
            <w:r>
              <w:rPr>
                <w:spacing w:val="8"/>
              </w:rPr>
              <w:t>”的材料属于复印件的扫描件的，必须</w:t>
            </w:r>
            <w:r>
              <w:t xml:space="preserve"> </w:t>
            </w:r>
            <w:r>
              <w:rPr>
                <w:spacing w:val="9"/>
              </w:rPr>
              <w:t>加盖供应商电子公章，否则响应文件按无效响应处理。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929" w:type="dxa"/>
            <w:vAlign w:val="top"/>
          </w:tcPr>
          <w:p>
            <w:pPr>
              <w:spacing w:line="425" w:lineRule="auto"/>
              <w:rPr>
                <w:rFonts w:ascii="Arial"/>
                <w:sz w:val="21"/>
              </w:rPr>
            </w:pPr>
          </w:p>
          <w:p>
            <w:pPr>
              <w:pStyle w:val="8"/>
              <w:spacing w:before="65" w:line="268" w:lineRule="exact"/>
              <w:ind w:left="170"/>
            </w:pPr>
            <w:r>
              <w:rPr>
                <w:spacing w:val="1"/>
                <w:position w:val="1"/>
              </w:rPr>
              <w:t>12.1.2</w:t>
            </w:r>
          </w:p>
        </w:tc>
        <w:tc>
          <w:tcPr>
            <w:tcW w:w="2584" w:type="dxa"/>
            <w:vAlign w:val="top"/>
          </w:tcPr>
          <w:p>
            <w:pPr>
              <w:spacing w:line="425" w:lineRule="auto"/>
              <w:rPr>
                <w:rFonts w:ascii="Arial"/>
                <w:sz w:val="21"/>
              </w:rPr>
            </w:pPr>
          </w:p>
          <w:p>
            <w:pPr>
              <w:pStyle w:val="8"/>
              <w:spacing w:before="65" w:line="226" w:lineRule="auto"/>
              <w:ind w:left="662"/>
            </w:pPr>
            <w:r>
              <w:rPr>
                <w:b/>
                <w:bCs/>
                <w:spacing w:val="7"/>
              </w:rPr>
              <w:t>报价文件组成</w:t>
            </w:r>
          </w:p>
        </w:tc>
        <w:tc>
          <w:tcPr>
            <w:tcW w:w="6302" w:type="dxa"/>
            <w:vAlign w:val="top"/>
          </w:tcPr>
          <w:p>
            <w:pPr>
              <w:pStyle w:val="8"/>
              <w:spacing w:before="123" w:line="227" w:lineRule="auto"/>
              <w:ind w:left="128"/>
            </w:pPr>
            <w:r>
              <w:rPr>
                <w:spacing w:val="8"/>
              </w:rPr>
              <w:t>1.响应函</w:t>
            </w:r>
            <w:r>
              <w:rPr>
                <w:spacing w:val="-4"/>
              </w:rPr>
              <w:t>；</w:t>
            </w:r>
            <w:r>
              <w:rPr>
                <w:b/>
                <w:bCs/>
                <w:spacing w:val="-4"/>
              </w:rPr>
              <w:t>（</w:t>
            </w:r>
            <w:r>
              <w:rPr>
                <w:b/>
                <w:bCs/>
                <w:spacing w:val="8"/>
              </w:rPr>
              <w:t>必须提供，否则作无效响应处理）</w:t>
            </w:r>
          </w:p>
          <w:p>
            <w:pPr>
              <w:pStyle w:val="8"/>
              <w:spacing w:before="42" w:line="226" w:lineRule="auto"/>
              <w:ind w:left="115"/>
            </w:pPr>
            <w:r>
              <w:rPr>
                <w:spacing w:val="9"/>
              </w:rPr>
              <w:t>2.响应报价表</w:t>
            </w:r>
            <w:r>
              <w:rPr>
                <w:spacing w:val="-5"/>
              </w:rPr>
              <w:t>；（</w:t>
            </w:r>
            <w:r>
              <w:rPr>
                <w:b/>
                <w:bCs/>
                <w:spacing w:val="9"/>
              </w:rPr>
              <w:t>必须提供，否则响应文件按无效响应处</w:t>
            </w:r>
            <w:r>
              <w:rPr>
                <w:b/>
                <w:bCs/>
                <w:spacing w:val="8"/>
              </w:rPr>
              <w:t>理</w:t>
            </w:r>
            <w:r>
              <w:rPr>
                <w:spacing w:val="8"/>
              </w:rPr>
              <w:t>）</w:t>
            </w:r>
          </w:p>
          <w:p>
            <w:pPr>
              <w:pStyle w:val="8"/>
              <w:spacing w:before="163" w:line="234" w:lineRule="auto"/>
              <w:ind w:left="112" w:right="108" w:firstLine="4"/>
            </w:pPr>
            <w:r>
              <w:rPr>
                <w:spacing w:val="11"/>
              </w:rPr>
              <w:t>3. 工程量清单报价有关资料</w:t>
            </w:r>
            <w:r>
              <w:rPr>
                <w:b/>
                <w:bCs/>
                <w:spacing w:val="11"/>
              </w:rPr>
              <w:t>（必须提供，否则响应文件按无效响</w:t>
            </w:r>
            <w:r>
              <w:rPr>
                <w:spacing w:val="7"/>
              </w:rPr>
              <w:t xml:space="preserve"> </w:t>
            </w:r>
            <w:r>
              <w:rPr>
                <w:b/>
                <w:bCs/>
                <w:spacing w:val="3"/>
              </w:rPr>
              <w:t>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2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67" w:lineRule="exact"/>
              <w:ind w:left="276"/>
            </w:pPr>
            <w:r>
              <w:rPr>
                <w:spacing w:val="-2"/>
                <w:position w:val="1"/>
              </w:rPr>
              <w:t>12.2</w:t>
            </w:r>
          </w:p>
        </w:tc>
        <w:tc>
          <w:tcPr>
            <w:tcW w:w="258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28" w:lineRule="auto"/>
              <w:ind w:left="362"/>
            </w:pPr>
            <w:r>
              <w:rPr>
                <w:spacing w:val="7"/>
              </w:rPr>
              <w:t>响应文件电子版要求</w:t>
            </w:r>
          </w:p>
        </w:tc>
        <w:tc>
          <w:tcPr>
            <w:tcW w:w="6302" w:type="dxa"/>
            <w:vAlign w:val="top"/>
          </w:tcPr>
          <w:p>
            <w:pPr>
              <w:pStyle w:val="8"/>
              <w:spacing w:before="33" w:line="327" w:lineRule="auto"/>
              <w:ind w:left="114" w:firstLine="13"/>
            </w:pPr>
            <w:r>
              <w:rPr>
                <w:spacing w:val="8"/>
              </w:rPr>
              <w:t>1.响应文件电子版要求：按照本采购文件“第</w:t>
            </w:r>
            <w:r>
              <w:rPr>
                <w:spacing w:val="7"/>
              </w:rPr>
              <w:t>五章 响应文件格式</w:t>
            </w:r>
            <w:r>
              <w:rPr>
                <w:spacing w:val="-71"/>
              </w:rPr>
              <w:t xml:space="preserve"> </w:t>
            </w:r>
            <w:r>
              <w:rPr>
                <w:spacing w:val="7"/>
              </w:rPr>
              <w:t>”</w:t>
            </w:r>
            <w:r>
              <w:t xml:space="preserve"> </w:t>
            </w:r>
            <w:r>
              <w:rPr>
                <w:spacing w:val="6"/>
              </w:rPr>
              <w:t>编写（第五章未附格式的，由供应商自行拟</w:t>
            </w:r>
            <w:r>
              <w:rPr>
                <w:spacing w:val="5"/>
              </w:rPr>
              <w:t>定</w:t>
            </w:r>
            <w:r>
              <w:rPr>
                <w:spacing w:val="12"/>
              </w:rPr>
              <w:t>），</w:t>
            </w:r>
            <w:r>
              <w:rPr>
                <w:spacing w:val="5"/>
              </w:rPr>
              <w:t>不可涂改并在规</w:t>
            </w:r>
            <w:r>
              <w:t xml:space="preserve">   </w:t>
            </w:r>
            <w:r>
              <w:rPr>
                <w:spacing w:val="5"/>
              </w:rPr>
              <w:t>定加盖公章处加盖电子公章，</w:t>
            </w:r>
            <w:r>
              <w:rPr>
                <w:b/>
                <w:bCs/>
                <w:spacing w:val="5"/>
              </w:rPr>
              <w:t>否则响应文件按无效响应处理</w:t>
            </w:r>
            <w:r>
              <w:rPr>
                <w:spacing w:val="5"/>
              </w:rPr>
              <w:t>。</w:t>
            </w:r>
          </w:p>
          <w:p>
            <w:pPr>
              <w:pStyle w:val="8"/>
              <w:spacing w:before="162" w:line="327" w:lineRule="auto"/>
              <w:ind w:left="114" w:right="110"/>
            </w:pPr>
            <w:r>
              <w:rPr>
                <w:spacing w:val="7"/>
              </w:rPr>
              <w:t>2.响应文件电子版密封方式：</w:t>
            </w:r>
            <w:r>
              <w:rPr>
                <w:spacing w:val="-46"/>
              </w:rPr>
              <w:t xml:space="preserve"> </w:t>
            </w:r>
            <w:r>
              <w:rPr>
                <w:spacing w:val="7"/>
              </w:rPr>
              <w:t>电子响应文件通过平台有效</w:t>
            </w:r>
            <w:r>
              <w:rPr>
                <w:spacing w:val="-41"/>
              </w:rPr>
              <w:t xml:space="preserve"> </w:t>
            </w:r>
            <w:r>
              <w:t>CA</w:t>
            </w:r>
            <w:r>
              <w:rPr>
                <w:spacing w:val="-38"/>
              </w:rPr>
              <w:t xml:space="preserve"> </w:t>
            </w:r>
            <w:r>
              <w:rPr>
                <w:spacing w:val="7"/>
              </w:rPr>
              <w:t>加密</w:t>
            </w:r>
            <w:r>
              <w:t xml:space="preserve">  </w:t>
            </w:r>
            <w:r>
              <w:rPr>
                <w:spacing w:val="8"/>
              </w:rPr>
              <w:t>后在广西政府采购云平台投送。（操作方式见公告附件“</w:t>
            </w:r>
            <w:r>
              <w:rPr>
                <w:spacing w:val="-62"/>
              </w:rPr>
              <w:t xml:space="preserve"> </w:t>
            </w:r>
            <w:r>
              <w:rPr>
                <w:spacing w:val="8"/>
              </w:rPr>
              <w:t>电子响应</w:t>
            </w:r>
            <w:r>
              <w:t xml:space="preserve"> </w:t>
            </w:r>
            <w:r>
              <w:rPr>
                <w:spacing w:val="5"/>
              </w:rPr>
              <w:t>文件制作与投送教程</w:t>
            </w:r>
            <w:r>
              <w:rPr>
                <w:spacing w:val="-64"/>
              </w:rPr>
              <w:t xml:space="preserve"> </w:t>
            </w:r>
            <w:r>
              <w:rPr>
                <w:spacing w:val="5"/>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29" w:type="dxa"/>
            <w:vAlign w:val="top"/>
          </w:tcPr>
          <w:p>
            <w:pPr>
              <w:spacing w:line="288" w:lineRule="auto"/>
              <w:rPr>
                <w:rFonts w:ascii="Arial"/>
                <w:sz w:val="21"/>
              </w:rPr>
            </w:pPr>
          </w:p>
          <w:p>
            <w:pPr>
              <w:spacing w:line="289" w:lineRule="auto"/>
              <w:rPr>
                <w:rFonts w:ascii="Arial"/>
                <w:sz w:val="21"/>
              </w:rPr>
            </w:pPr>
          </w:p>
          <w:p>
            <w:pPr>
              <w:pStyle w:val="8"/>
              <w:spacing w:before="65" w:line="268" w:lineRule="exact"/>
              <w:ind w:left="276"/>
            </w:pPr>
            <w:r>
              <w:rPr>
                <w:spacing w:val="-2"/>
                <w:position w:val="1"/>
              </w:rPr>
              <w:t>15.2</w:t>
            </w:r>
          </w:p>
        </w:tc>
        <w:tc>
          <w:tcPr>
            <w:tcW w:w="2584" w:type="dxa"/>
            <w:vAlign w:val="top"/>
          </w:tcPr>
          <w:p>
            <w:pPr>
              <w:spacing w:line="288" w:lineRule="auto"/>
              <w:rPr>
                <w:rFonts w:ascii="Arial"/>
                <w:sz w:val="21"/>
              </w:rPr>
            </w:pPr>
          </w:p>
          <w:p>
            <w:pPr>
              <w:spacing w:line="289" w:lineRule="auto"/>
              <w:rPr>
                <w:rFonts w:ascii="Arial"/>
                <w:sz w:val="21"/>
              </w:rPr>
            </w:pPr>
          </w:p>
          <w:p>
            <w:pPr>
              <w:pStyle w:val="8"/>
              <w:spacing w:before="65" w:line="226" w:lineRule="auto"/>
              <w:ind w:left="677"/>
            </w:pPr>
            <w:r>
              <w:rPr>
                <w:spacing w:val="6"/>
              </w:rPr>
              <w:t>响应报价要求</w:t>
            </w:r>
          </w:p>
        </w:tc>
        <w:tc>
          <w:tcPr>
            <w:tcW w:w="6302" w:type="dxa"/>
            <w:vAlign w:val="top"/>
          </w:tcPr>
          <w:p>
            <w:pPr>
              <w:pStyle w:val="8"/>
              <w:spacing w:before="33" w:line="368" w:lineRule="auto"/>
              <w:ind w:left="111" w:right="39" w:firstLine="11"/>
              <w:jc w:val="both"/>
            </w:pPr>
            <w:r>
              <w:rPr>
                <w:spacing w:val="9"/>
              </w:rPr>
              <w:t>响应报价必须包含满足本次竞标全部采购需求所应提供的服务，以</w:t>
            </w:r>
            <w:r>
              <w:rPr>
                <w:spacing w:val="3"/>
              </w:rPr>
              <w:t xml:space="preserve"> </w:t>
            </w:r>
            <w:r>
              <w:rPr>
                <w:spacing w:val="9"/>
              </w:rPr>
              <w:t>及伴随的货物和工程（如有）的价格；包含竞标服务、货物、工程</w:t>
            </w:r>
            <w:r>
              <w:rPr>
                <w:spacing w:val="12"/>
              </w:rPr>
              <w:t xml:space="preserve"> </w:t>
            </w:r>
            <w:r>
              <w:rPr>
                <w:spacing w:val="5"/>
              </w:rPr>
              <w:t>的成本、运输（含保险）、安装（如有）、调试、检验</w:t>
            </w:r>
            <w:r>
              <w:rPr>
                <w:spacing w:val="4"/>
              </w:rPr>
              <w:t>、技术服务、</w:t>
            </w:r>
            <w:r>
              <w:t xml:space="preserve"> </w:t>
            </w:r>
            <w:r>
              <w:rPr>
                <w:spacing w:val="8"/>
              </w:rPr>
              <w:t>培训、税费等所有费用。</w:t>
            </w:r>
            <w:r>
              <w:rPr>
                <w:b/>
                <w:bCs/>
                <w:spacing w:val="8"/>
              </w:rPr>
              <w:t>（采购需求另有约定的，从其约定。）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29" w:type="dxa"/>
            <w:vAlign w:val="top"/>
          </w:tcPr>
          <w:p>
            <w:pPr>
              <w:pStyle w:val="8"/>
              <w:spacing w:before="95" w:line="267" w:lineRule="exact"/>
              <w:ind w:left="276"/>
            </w:pPr>
            <w:r>
              <w:rPr>
                <w:spacing w:val="-2"/>
                <w:position w:val="1"/>
              </w:rPr>
              <w:t>16.2</w:t>
            </w:r>
          </w:p>
        </w:tc>
        <w:tc>
          <w:tcPr>
            <w:tcW w:w="2584" w:type="dxa"/>
            <w:vAlign w:val="top"/>
          </w:tcPr>
          <w:p>
            <w:pPr>
              <w:pStyle w:val="8"/>
              <w:spacing w:before="95" w:line="228" w:lineRule="auto"/>
              <w:ind w:left="774"/>
            </w:pPr>
            <w:r>
              <w:rPr>
                <w:spacing w:val="7"/>
              </w:rPr>
              <w:t>竞标有效期</w:t>
            </w:r>
          </w:p>
        </w:tc>
        <w:tc>
          <w:tcPr>
            <w:tcW w:w="6302" w:type="dxa"/>
            <w:vAlign w:val="top"/>
          </w:tcPr>
          <w:p>
            <w:pPr>
              <w:pStyle w:val="8"/>
              <w:spacing w:before="34" w:line="228" w:lineRule="auto"/>
              <w:ind w:left="147"/>
            </w:pPr>
            <w:r>
              <w:rPr>
                <w:spacing w:val="3"/>
              </w:rPr>
              <w:t>自首次响应文件提交截止之日起</w:t>
            </w:r>
            <w:r>
              <w:rPr>
                <w:spacing w:val="-24"/>
              </w:rPr>
              <w:t xml:space="preserve"> </w:t>
            </w:r>
            <w:r>
              <w:rPr>
                <w:rFonts w:hint="eastAsia"/>
                <w:color w:val="auto"/>
                <w:spacing w:val="3"/>
                <w:highlight w:val="none"/>
                <w:u w:val="single" w:color="auto"/>
                <w:lang w:val="en-US" w:eastAsia="zh-CN"/>
              </w:rPr>
              <w:t>60</w:t>
            </w:r>
            <w:r>
              <w:rPr>
                <w:spacing w:val="3"/>
                <w:u w:val="single" w:color="auto"/>
              </w:rPr>
              <w:t>日历天</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29" w:type="dxa"/>
            <w:vAlign w:val="top"/>
          </w:tcPr>
          <w:p>
            <w:pPr>
              <w:pStyle w:val="8"/>
              <w:spacing w:before="33" w:line="268" w:lineRule="exact"/>
              <w:ind w:left="276"/>
            </w:pPr>
            <w:r>
              <w:rPr>
                <w:spacing w:val="-2"/>
                <w:position w:val="1"/>
              </w:rPr>
              <w:t>17.1</w:t>
            </w:r>
          </w:p>
        </w:tc>
        <w:tc>
          <w:tcPr>
            <w:tcW w:w="2584" w:type="dxa"/>
            <w:vAlign w:val="top"/>
          </w:tcPr>
          <w:p>
            <w:pPr>
              <w:pStyle w:val="8"/>
              <w:spacing w:before="34" w:line="228" w:lineRule="auto"/>
              <w:ind w:left="771"/>
            </w:pPr>
            <w:r>
              <w:rPr>
                <w:spacing w:val="8"/>
              </w:rPr>
              <w:t>磋商保证金</w:t>
            </w:r>
          </w:p>
        </w:tc>
        <w:tc>
          <w:tcPr>
            <w:tcW w:w="6302" w:type="dxa"/>
            <w:vAlign w:val="top"/>
          </w:tcPr>
          <w:p>
            <w:pPr>
              <w:pStyle w:val="8"/>
              <w:spacing w:before="33" w:line="227" w:lineRule="auto"/>
              <w:ind w:left="113"/>
            </w:pPr>
            <w:r>
              <w:rPr>
                <w:spacing w:val="8"/>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29" w:type="dxa"/>
            <w:vMerge w:val="restart"/>
            <w:tcBorders>
              <w:bottom w:val="nil"/>
            </w:tcBorders>
            <w:vAlign w:val="top"/>
          </w:tcPr>
          <w:p>
            <w:pPr>
              <w:spacing w:line="388" w:lineRule="auto"/>
              <w:rPr>
                <w:rFonts w:ascii="Arial"/>
                <w:sz w:val="21"/>
              </w:rPr>
            </w:pPr>
          </w:p>
          <w:p>
            <w:pPr>
              <w:pStyle w:val="8"/>
              <w:spacing w:before="65" w:line="268" w:lineRule="exact"/>
              <w:ind w:left="263"/>
            </w:pPr>
            <w:r>
              <w:rPr>
                <w:spacing w:val="2"/>
                <w:position w:val="1"/>
              </w:rPr>
              <w:t>20.1</w:t>
            </w:r>
          </w:p>
        </w:tc>
        <w:tc>
          <w:tcPr>
            <w:tcW w:w="2584" w:type="dxa"/>
            <w:vAlign w:val="top"/>
          </w:tcPr>
          <w:p>
            <w:pPr>
              <w:pStyle w:val="8"/>
              <w:spacing w:before="35" w:line="228" w:lineRule="auto"/>
              <w:ind w:left="144"/>
            </w:pPr>
            <w:r>
              <w:rPr>
                <w:spacing w:val="8"/>
              </w:rPr>
              <w:t>首次响应文件提交起止时</w:t>
            </w:r>
          </w:p>
          <w:p>
            <w:pPr>
              <w:pStyle w:val="8"/>
              <w:spacing w:before="160" w:line="231" w:lineRule="auto"/>
              <w:ind w:left="1208"/>
            </w:pPr>
            <w:r>
              <w:t>间</w:t>
            </w:r>
          </w:p>
        </w:tc>
        <w:tc>
          <w:tcPr>
            <w:tcW w:w="6302" w:type="dxa"/>
            <w:vAlign w:val="top"/>
          </w:tcPr>
          <w:p>
            <w:pPr>
              <w:pStyle w:val="8"/>
              <w:spacing w:before="240" w:line="226" w:lineRule="auto"/>
              <w:ind w:left="115"/>
            </w:pPr>
            <w:r>
              <w:rPr>
                <w:spacing w:val="7"/>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41" w:line="228" w:lineRule="auto"/>
              <w:ind w:left="249"/>
            </w:pPr>
            <w:r>
              <w:rPr>
                <w:spacing w:val="8"/>
              </w:rPr>
              <w:t>首次响应文件提交地点</w:t>
            </w:r>
          </w:p>
        </w:tc>
        <w:tc>
          <w:tcPr>
            <w:tcW w:w="6302" w:type="dxa"/>
            <w:vAlign w:val="top"/>
          </w:tcPr>
          <w:p>
            <w:pPr>
              <w:pStyle w:val="8"/>
              <w:spacing w:before="41" w:line="226" w:lineRule="auto"/>
              <w:ind w:left="115"/>
            </w:pPr>
            <w:r>
              <w:rPr>
                <w:spacing w:val="7"/>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9" w:type="dxa"/>
            <w:vAlign w:val="top"/>
          </w:tcPr>
          <w:p>
            <w:pPr>
              <w:pStyle w:val="8"/>
              <w:spacing w:before="41" w:line="268" w:lineRule="exact"/>
              <w:ind w:left="263"/>
            </w:pPr>
            <w:r>
              <w:rPr>
                <w:spacing w:val="2"/>
                <w:position w:val="1"/>
              </w:rPr>
              <w:t>20.6</w:t>
            </w:r>
          </w:p>
        </w:tc>
        <w:tc>
          <w:tcPr>
            <w:tcW w:w="2584" w:type="dxa"/>
            <w:vAlign w:val="top"/>
          </w:tcPr>
          <w:p>
            <w:pPr>
              <w:pStyle w:val="8"/>
              <w:spacing w:before="41" w:line="228" w:lineRule="auto"/>
              <w:ind w:left="668"/>
            </w:pPr>
            <w:r>
              <w:rPr>
                <w:spacing w:val="7"/>
              </w:rPr>
              <w:t>备份响应文件</w:t>
            </w:r>
          </w:p>
        </w:tc>
        <w:tc>
          <w:tcPr>
            <w:tcW w:w="6302" w:type="dxa"/>
            <w:vAlign w:val="top"/>
          </w:tcPr>
          <w:p>
            <w:pPr>
              <w:pStyle w:val="8"/>
              <w:spacing w:before="41" w:line="227" w:lineRule="auto"/>
              <w:ind w:left="113"/>
            </w:pPr>
            <w:r>
              <w:rPr>
                <w:spacing w:val="8"/>
              </w:rPr>
              <w:t>本项目不接受备份响应文件。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9" w:type="dxa"/>
            <w:vAlign w:val="top"/>
          </w:tcPr>
          <w:p>
            <w:pPr>
              <w:pStyle w:val="8"/>
              <w:spacing w:before="41" w:line="270" w:lineRule="exact"/>
              <w:ind w:left="366"/>
            </w:pPr>
            <w:r>
              <w:rPr>
                <w:spacing w:val="-1"/>
                <w:position w:val="1"/>
              </w:rPr>
              <w:t>21</w:t>
            </w:r>
          </w:p>
        </w:tc>
        <w:tc>
          <w:tcPr>
            <w:tcW w:w="2584" w:type="dxa"/>
            <w:vAlign w:val="top"/>
          </w:tcPr>
          <w:p>
            <w:pPr>
              <w:pStyle w:val="8"/>
              <w:spacing w:before="41" w:line="228" w:lineRule="auto"/>
              <w:ind w:left="355"/>
            </w:pPr>
            <w:r>
              <w:rPr>
                <w:spacing w:val="8"/>
              </w:rPr>
              <w:t>首次响应文件的退回</w:t>
            </w:r>
          </w:p>
        </w:tc>
        <w:tc>
          <w:tcPr>
            <w:tcW w:w="6302" w:type="dxa"/>
            <w:vAlign w:val="top"/>
          </w:tcPr>
          <w:p>
            <w:pPr>
              <w:pStyle w:val="8"/>
              <w:spacing w:before="41" w:line="226" w:lineRule="auto"/>
              <w:ind w:left="115"/>
            </w:pPr>
            <w:r>
              <w:rPr>
                <w:spacing w:val="7"/>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29"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68" w:lineRule="exact"/>
              <w:ind w:left="263"/>
            </w:pPr>
            <w:r>
              <w:rPr>
                <w:spacing w:val="2"/>
                <w:position w:val="1"/>
              </w:rPr>
              <w:t>26.2</w:t>
            </w:r>
          </w:p>
        </w:tc>
        <w:tc>
          <w:tcPr>
            <w:tcW w:w="2584" w:type="dxa"/>
            <w:vAlign w:val="top"/>
          </w:tcPr>
          <w:p>
            <w:pPr>
              <w:pStyle w:val="8"/>
              <w:spacing w:before="238" w:line="228" w:lineRule="auto"/>
              <w:ind w:left="780"/>
            </w:pPr>
            <w:r>
              <w:rPr>
                <w:spacing w:val="6"/>
              </w:rPr>
              <w:t>负偏离要求</w:t>
            </w:r>
          </w:p>
        </w:tc>
        <w:tc>
          <w:tcPr>
            <w:tcW w:w="6302" w:type="dxa"/>
            <w:vAlign w:val="top"/>
          </w:tcPr>
          <w:p>
            <w:pPr>
              <w:pStyle w:val="8"/>
              <w:spacing w:before="34" w:line="359" w:lineRule="auto"/>
              <w:ind w:left="112" w:right="1818" w:firstLine="4"/>
            </w:pPr>
            <w:r>
              <w:rPr>
                <w:spacing w:val="7"/>
              </w:rPr>
              <w:t>商务条款评审中允许负偏离的条款数为</w:t>
            </w:r>
            <w:r>
              <w:rPr>
                <w:spacing w:val="7"/>
                <w:u w:val="single" w:color="auto"/>
              </w:rPr>
              <w:t xml:space="preserve">  0 </w:t>
            </w:r>
            <w:r>
              <w:rPr>
                <w:spacing w:val="7"/>
              </w:rPr>
              <w:t>项。</w:t>
            </w:r>
            <w:r>
              <w:t xml:space="preserve"> </w:t>
            </w:r>
            <w:r>
              <w:rPr>
                <w:spacing w:val="7"/>
              </w:rPr>
              <w:t>服务需求评审中允许负偏离的条款数为</w:t>
            </w:r>
            <w:r>
              <w:rPr>
                <w:spacing w:val="7"/>
                <w:u w:val="single" w:color="auto"/>
              </w:rPr>
              <w:t xml:space="preserve">  0 </w:t>
            </w:r>
            <w:r>
              <w:rPr>
                <w:spacing w:val="7"/>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239" w:line="228" w:lineRule="auto"/>
              <w:ind w:left="771"/>
            </w:pPr>
            <w:r>
              <w:rPr>
                <w:spacing w:val="8"/>
              </w:rPr>
              <w:t>磋商的顺序</w:t>
            </w:r>
          </w:p>
        </w:tc>
        <w:tc>
          <w:tcPr>
            <w:tcW w:w="6302" w:type="dxa"/>
            <w:vAlign w:val="top"/>
          </w:tcPr>
          <w:p>
            <w:pPr>
              <w:pStyle w:val="8"/>
              <w:spacing w:before="37" w:line="364" w:lineRule="auto"/>
              <w:ind w:left="112" w:right="108" w:firstLine="1"/>
              <w:jc w:val="both"/>
            </w:pPr>
            <w:r>
              <w:rPr>
                <w:spacing w:val="9"/>
              </w:rPr>
              <w:t>按照提交首次响应文件的顺序，通知磋商时，若某供应商不在通知</w:t>
            </w:r>
            <w:r>
              <w:rPr>
                <w:spacing w:val="12"/>
              </w:rPr>
              <w:t xml:space="preserve"> </w:t>
            </w:r>
            <w:r>
              <w:rPr>
                <w:spacing w:val="9"/>
              </w:rPr>
              <w:t>现场时，该供应商排序到最后磋商，按照签到的顺序由其下一位供</w:t>
            </w:r>
            <w:r>
              <w:rPr>
                <w:spacing w:val="13"/>
              </w:rPr>
              <w:t xml:space="preserve"> </w:t>
            </w:r>
            <w:r>
              <w:rPr>
                <w:spacing w:val="7"/>
              </w:rPr>
              <w:t>应商先参与磋商。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29" w:type="dxa"/>
            <w:vAlign w:val="top"/>
          </w:tcPr>
          <w:p>
            <w:pPr>
              <w:pStyle w:val="8"/>
              <w:spacing w:before="36" w:line="268" w:lineRule="exact"/>
              <w:ind w:left="366"/>
            </w:pPr>
            <w:r>
              <w:rPr>
                <w:spacing w:val="-1"/>
                <w:position w:val="1"/>
              </w:rPr>
              <w:t>28</w:t>
            </w:r>
          </w:p>
        </w:tc>
        <w:tc>
          <w:tcPr>
            <w:tcW w:w="2584" w:type="dxa"/>
            <w:vAlign w:val="top"/>
          </w:tcPr>
          <w:p>
            <w:pPr>
              <w:pStyle w:val="8"/>
              <w:spacing w:before="36" w:line="228" w:lineRule="auto"/>
              <w:ind w:left="775"/>
            </w:pPr>
            <w:r>
              <w:rPr>
                <w:spacing w:val="7"/>
              </w:rPr>
              <w:t>履约保证金</w:t>
            </w:r>
          </w:p>
        </w:tc>
        <w:tc>
          <w:tcPr>
            <w:tcW w:w="6302" w:type="dxa"/>
            <w:vAlign w:val="top"/>
          </w:tcPr>
          <w:p>
            <w:pPr>
              <w:pStyle w:val="8"/>
              <w:spacing w:before="36" w:line="227" w:lineRule="auto"/>
              <w:ind w:left="113"/>
            </w:pPr>
            <w:r>
              <w:rPr>
                <w:spacing w:val="9"/>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pStyle w:val="8"/>
              <w:spacing w:before="36" w:line="267" w:lineRule="exact"/>
              <w:ind w:left="263"/>
            </w:pPr>
            <w:r>
              <w:rPr>
                <w:spacing w:val="2"/>
                <w:position w:val="1"/>
              </w:rPr>
              <w:t>29.5</w:t>
            </w:r>
          </w:p>
        </w:tc>
        <w:tc>
          <w:tcPr>
            <w:tcW w:w="2584" w:type="dxa"/>
            <w:vAlign w:val="top"/>
          </w:tcPr>
          <w:p>
            <w:pPr>
              <w:pStyle w:val="8"/>
              <w:spacing w:before="35" w:line="227" w:lineRule="auto"/>
              <w:ind w:left="351"/>
            </w:pPr>
            <w:r>
              <w:rPr>
                <w:spacing w:val="8"/>
              </w:rPr>
              <w:t>签订合同携带的材料</w:t>
            </w:r>
          </w:p>
        </w:tc>
        <w:tc>
          <w:tcPr>
            <w:tcW w:w="6302" w:type="dxa"/>
            <w:vAlign w:val="top"/>
          </w:tcPr>
          <w:p>
            <w:pPr>
              <w:pStyle w:val="8"/>
              <w:spacing w:before="35" w:line="227" w:lineRule="auto"/>
              <w:ind w:left="113"/>
            </w:pPr>
            <w:r>
              <w:rPr>
                <w:spacing w:val="8"/>
              </w:rPr>
              <w:t>使用的有效</w:t>
            </w:r>
            <w:r>
              <w:rPr>
                <w:spacing w:val="-29"/>
              </w:rPr>
              <w:t xml:space="preserve"> </w:t>
            </w:r>
            <w:r>
              <w:t>CA</w:t>
            </w:r>
            <w:r>
              <w:rPr>
                <w:spacing w:val="-38"/>
              </w:rPr>
              <w:t xml:space="preserve"> </w:t>
            </w:r>
            <w:r>
              <w:rPr>
                <w:spacing w:val="8"/>
              </w:rPr>
              <w:t>证书加盖单位电子公章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29" w:type="dxa"/>
            <w:vMerge w:val="restart"/>
            <w:tcBorders>
              <w:bottom w:val="nil"/>
            </w:tcBorders>
            <w:vAlign w:val="top"/>
          </w:tcPr>
          <w:p>
            <w:pPr>
              <w:pStyle w:val="8"/>
              <w:spacing w:before="214" w:line="268" w:lineRule="exact"/>
              <w:ind w:left="265"/>
            </w:pPr>
            <w:r>
              <w:rPr>
                <w:spacing w:val="1"/>
                <w:position w:val="1"/>
              </w:rPr>
              <w:t>31.2</w:t>
            </w:r>
          </w:p>
        </w:tc>
        <w:tc>
          <w:tcPr>
            <w:tcW w:w="2584" w:type="dxa"/>
            <w:vAlign w:val="top"/>
          </w:tcPr>
          <w:p>
            <w:pPr>
              <w:pStyle w:val="8"/>
              <w:spacing w:before="127" w:line="228" w:lineRule="auto"/>
              <w:ind w:left="559"/>
            </w:pPr>
            <w:r>
              <w:rPr>
                <w:spacing w:val="8"/>
              </w:rPr>
              <w:t>接收质疑函方式</w:t>
            </w:r>
          </w:p>
        </w:tc>
        <w:tc>
          <w:tcPr>
            <w:tcW w:w="6302" w:type="dxa"/>
            <w:vAlign w:val="top"/>
          </w:tcPr>
          <w:p>
            <w:pPr>
              <w:pStyle w:val="8"/>
              <w:spacing w:before="128" w:line="227" w:lineRule="auto"/>
              <w:ind w:left="136"/>
            </w:pPr>
            <w:r>
              <w:rPr>
                <w:spacing w:val="3"/>
              </w:rPr>
              <w:t>以书面形式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129" w:line="228" w:lineRule="auto"/>
              <w:ind w:left="141"/>
            </w:pPr>
            <w:r>
              <w:rPr>
                <w:spacing w:val="9"/>
              </w:rPr>
              <w:t>质疑联系部门及联系方式</w:t>
            </w:r>
          </w:p>
        </w:tc>
        <w:tc>
          <w:tcPr>
            <w:tcW w:w="6302" w:type="dxa"/>
            <w:vAlign w:val="top"/>
          </w:tcPr>
          <w:p>
            <w:pPr>
              <w:pStyle w:val="8"/>
              <w:spacing w:before="129" w:line="228" w:lineRule="auto"/>
              <w:ind w:left="122"/>
            </w:pPr>
            <w:r>
              <w:rPr>
                <w:spacing w:val="7"/>
              </w:rPr>
              <w:t>（1）</w:t>
            </w:r>
            <w:bookmarkStart w:id="16" w:name="PO_3000001868_PM031_3"/>
            <w:r>
              <w:rPr>
                <w:rFonts w:hint="eastAsia" w:ascii="宋体" w:hAnsi="宋体"/>
                <w:color w:val="000000"/>
                <w:szCs w:val="21"/>
                <w:u w:val="single"/>
                <w:lang w:eastAsia="zh-CN"/>
              </w:rPr>
              <w:t>广西标鼎工程项目管理有限公司</w:t>
            </w:r>
            <w:bookmarkEnd w:id="16"/>
            <w:r>
              <w:rPr>
                <w:spacing w:val="7"/>
              </w:rPr>
              <w:t xml:space="preserve">    部门；</w:t>
            </w:r>
          </w:p>
        </w:tc>
      </w:tr>
    </w:tbl>
    <w:p>
      <w:pPr>
        <w:spacing w:line="200" w:lineRule="exact"/>
        <w:rPr>
          <w:rFonts w:ascii="Arial"/>
          <w:sz w:val="17"/>
        </w:rPr>
      </w:pPr>
    </w:p>
    <w:p>
      <w:pPr>
        <w:spacing w:line="200" w:lineRule="exact"/>
        <w:rPr>
          <w:rFonts w:ascii="Arial" w:hAnsi="Arial" w:eastAsia="Arial" w:cs="Arial"/>
          <w:sz w:val="17"/>
          <w:szCs w:val="17"/>
        </w:rPr>
        <w:sectPr>
          <w:footerReference r:id="rId30" w:type="default"/>
          <w:pgSz w:w="11910" w:h="16840"/>
          <w:pgMar w:top="974" w:right="955" w:bottom="884" w:left="1134" w:header="697" w:footer="720" w:gutter="0"/>
          <w:cols w:space="720" w:num="1"/>
        </w:sectPr>
      </w:pPr>
    </w:p>
    <w:p>
      <w:pPr>
        <w:spacing w:before="123"/>
      </w:pPr>
      <w:r>
        <w:pict>
          <v:shape id="_x0000_s1031" o:spid="_x0000_s103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9" w:hRule="atLeast"/>
        </w:trPr>
        <w:tc>
          <w:tcPr>
            <w:tcW w:w="929" w:type="dxa"/>
            <w:vMerge w:val="restart"/>
            <w:tcBorders>
              <w:bottom w:val="nil"/>
            </w:tcBorders>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129" w:line="230" w:lineRule="auto"/>
              <w:ind w:left="113"/>
            </w:pPr>
            <w:r>
              <w:rPr>
                <w:spacing w:val="5"/>
              </w:rPr>
              <w:t>联系电话：0771-</w:t>
            </w:r>
            <w:r>
              <w:rPr>
                <w:rFonts w:hint="eastAsia"/>
                <w:spacing w:val="5"/>
                <w:lang w:val="en-US" w:eastAsia="zh-CN"/>
              </w:rPr>
              <w:t>2626090</w:t>
            </w:r>
            <w:r>
              <w:rPr>
                <w:spacing w:val="5"/>
              </w:rPr>
              <w:t>，</w:t>
            </w:r>
          </w:p>
          <w:p>
            <w:pPr>
              <w:pStyle w:val="8"/>
              <w:spacing w:before="130" w:line="227" w:lineRule="auto"/>
              <w:ind w:left="112"/>
            </w:pPr>
            <w:r>
              <w:rPr>
                <w:spacing w:val="6"/>
              </w:rPr>
              <w:t>通讯地址：</w:t>
            </w:r>
            <w:r>
              <w:rPr>
                <w:spacing w:val="6"/>
                <w:u w:val="single" w:color="auto"/>
              </w:rPr>
              <w:t xml:space="preserve"> </w:t>
            </w:r>
            <w:bookmarkStart w:id="17" w:name="PO_3000001868_PM035_1"/>
            <w:r>
              <w:rPr>
                <w:rFonts w:hint="eastAsia" w:ascii="宋体" w:hAnsi="宋体"/>
                <w:color w:val="000000"/>
                <w:szCs w:val="21"/>
                <w:u w:val="single"/>
                <w:lang w:eastAsia="zh-CN"/>
              </w:rPr>
              <w:t>广西南宁市金湖路59号地王国际商会中心14楼A区</w:t>
            </w:r>
            <w:bookmarkEnd w:id="17"/>
          </w:p>
          <w:p>
            <w:pPr>
              <w:pStyle w:val="8"/>
              <w:tabs>
                <w:tab w:val="left" w:pos="222"/>
              </w:tabs>
              <w:spacing w:before="133" w:line="351" w:lineRule="auto"/>
              <w:ind w:left="135" w:right="108" w:hanging="32"/>
            </w:pPr>
            <w:r>
              <w:rPr>
                <w:u w:val="single" w:color="auto"/>
              </w:rPr>
              <w:tab/>
            </w:r>
            <w:r>
              <w:rPr>
                <w:u w:val="single" w:color="auto"/>
              </w:rPr>
              <w:tab/>
            </w:r>
            <w:r>
              <w:rPr>
                <w:spacing w:val="5"/>
                <w:u w:val="single" w:color="auto"/>
              </w:rPr>
              <w:t>（2）</w:t>
            </w:r>
            <w:r>
              <w:rPr>
                <w:rFonts w:hint="eastAsia" w:ascii="宋体" w:hAnsi="宋体"/>
                <w:color w:val="000000"/>
                <w:szCs w:val="21"/>
                <w:u w:val="single"/>
                <w:lang w:eastAsia="zh-CN"/>
              </w:rPr>
              <w:t>南宁市第三十四中学</w:t>
            </w:r>
            <w:r>
              <w:rPr>
                <w:spacing w:val="4"/>
                <w:u w:val="single" w:color="auto"/>
              </w:rPr>
              <w:t xml:space="preserve">    </w:t>
            </w:r>
            <w:r>
              <w:rPr>
                <w:spacing w:val="-90"/>
              </w:rPr>
              <w:t xml:space="preserve"> </w:t>
            </w:r>
            <w:r>
              <w:rPr>
                <w:spacing w:val="4"/>
              </w:rPr>
              <w:t>部</w:t>
            </w:r>
            <w:r>
              <w:t xml:space="preserve"> </w:t>
            </w:r>
            <w:r>
              <w:rPr>
                <w:spacing w:val="-12"/>
              </w:rPr>
              <w:t>门；</w:t>
            </w:r>
          </w:p>
          <w:p>
            <w:pPr>
              <w:pStyle w:val="8"/>
              <w:spacing w:line="229" w:lineRule="auto"/>
              <w:ind w:left="113"/>
            </w:pPr>
            <w:r>
              <w:rPr>
                <w:spacing w:val="5"/>
              </w:rPr>
              <w:t>联系电话：</w:t>
            </w:r>
            <w:r>
              <w:rPr>
                <w:spacing w:val="5"/>
                <w:highlight w:val="none"/>
                <w:u w:val="single" w:color="auto"/>
              </w:rPr>
              <w:t>0771-</w:t>
            </w:r>
            <w:r>
              <w:rPr>
                <w:rFonts w:hint="eastAsia"/>
                <w:spacing w:val="5"/>
                <w:highlight w:val="none"/>
                <w:u w:val="single" w:color="auto"/>
                <w:lang w:val="en-US" w:eastAsia="zh-CN"/>
              </w:rPr>
              <w:t xml:space="preserve"> 4868996   </w:t>
            </w:r>
            <w:r>
              <w:rPr>
                <w:spacing w:val="5"/>
                <w:highlight w:val="none"/>
                <w:u w:val="single" w:color="auto"/>
              </w:rPr>
              <w:t xml:space="preserve"> </w:t>
            </w:r>
          </w:p>
          <w:p>
            <w:pPr>
              <w:pStyle w:val="8"/>
              <w:spacing w:before="130" w:line="228" w:lineRule="auto"/>
              <w:ind w:left="112"/>
            </w:pPr>
            <w:r>
              <w:rPr>
                <w:spacing w:val="6"/>
              </w:rPr>
              <w:t>通讯地址：</w:t>
            </w:r>
            <w:r>
              <w:rPr>
                <w:spacing w:val="6"/>
                <w:sz w:val="21"/>
                <w:szCs w:val="21"/>
                <w:u w:val="single" w:color="auto"/>
              </w:rPr>
              <w:t xml:space="preserve"> </w:t>
            </w:r>
            <w:r>
              <w:rPr>
                <w:rFonts w:hint="eastAsia" w:ascii="宋体" w:hAnsi="宋体" w:eastAsia="宋体" w:cs="Times New Roman"/>
                <w:sz w:val="21"/>
                <w:szCs w:val="21"/>
                <w:u w:val="single" w:color="auto"/>
              </w:rPr>
              <w:t>南宁市沙井大道15号</w:t>
            </w:r>
            <w:r>
              <w:rPr>
                <w:rFonts w:hint="eastAsia" w:ascii="宋体" w:hAnsi="宋体"/>
                <w:color w:val="000000"/>
                <w:sz w:val="21"/>
                <w:szCs w:val="21"/>
                <w:u w:val="single" w:color="auto"/>
              </w:rPr>
              <w:t xml:space="preserve"> </w:t>
            </w:r>
            <w:r>
              <w:rPr>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125" w:line="228" w:lineRule="auto"/>
              <w:ind w:left="142"/>
            </w:pPr>
            <w:r>
              <w:rPr>
                <w:spacing w:val="9"/>
              </w:rPr>
              <w:t>现场提交质疑办理业务时</w:t>
            </w:r>
          </w:p>
          <w:p>
            <w:pPr>
              <w:pStyle w:val="8"/>
              <w:spacing w:before="132" w:line="231" w:lineRule="auto"/>
              <w:ind w:left="1208"/>
            </w:pPr>
            <w:r>
              <w:t>间</w:t>
            </w:r>
          </w:p>
        </w:tc>
        <w:tc>
          <w:tcPr>
            <w:tcW w:w="6302" w:type="dxa"/>
            <w:vAlign w:val="top"/>
          </w:tcPr>
          <w:p>
            <w:pPr>
              <w:pStyle w:val="8"/>
              <w:spacing w:before="126" w:line="290" w:lineRule="auto"/>
              <w:ind w:left="113" w:right="108"/>
            </w:pPr>
            <w:r>
              <w:rPr>
                <w:spacing w:val="4"/>
              </w:rPr>
              <w:t>质疑期内每个工作日</w:t>
            </w:r>
            <w:r>
              <w:rPr>
                <w:spacing w:val="4"/>
                <w:u w:val="single" w:color="auto"/>
              </w:rPr>
              <w:t xml:space="preserve"> 09  </w:t>
            </w:r>
            <w:r>
              <w:rPr>
                <w:spacing w:val="-79"/>
              </w:rPr>
              <w:t xml:space="preserve"> </w:t>
            </w:r>
            <w:r>
              <w:rPr>
                <w:spacing w:val="4"/>
              </w:rPr>
              <w:t>时</w:t>
            </w:r>
            <w:r>
              <w:rPr>
                <w:spacing w:val="22"/>
                <w:u w:val="single" w:color="auto"/>
              </w:rPr>
              <w:t xml:space="preserve"> </w:t>
            </w:r>
            <w:r>
              <w:rPr>
                <w:spacing w:val="4"/>
                <w:u w:val="single" w:color="auto"/>
              </w:rPr>
              <w:t>00</w:t>
            </w:r>
            <w:r>
              <w:rPr>
                <w:spacing w:val="20"/>
                <w:u w:val="single" w:color="auto"/>
              </w:rPr>
              <w:t xml:space="preserve"> </w:t>
            </w:r>
            <w:r>
              <w:rPr>
                <w:spacing w:val="4"/>
              </w:rPr>
              <w:t>分到</w:t>
            </w:r>
            <w:r>
              <w:rPr>
                <w:spacing w:val="22"/>
                <w:u w:val="single" w:color="auto"/>
              </w:rPr>
              <w:t xml:space="preserve">  </w:t>
            </w:r>
            <w:r>
              <w:rPr>
                <w:spacing w:val="4"/>
                <w:u w:val="single" w:color="auto"/>
              </w:rPr>
              <w:t>12</w:t>
            </w:r>
            <w:r>
              <w:rPr>
                <w:spacing w:val="25"/>
                <w:u w:val="single" w:color="auto"/>
              </w:rPr>
              <w:t xml:space="preserve"> </w:t>
            </w:r>
            <w:r>
              <w:rPr>
                <w:spacing w:val="4"/>
              </w:rPr>
              <w:t>时</w:t>
            </w:r>
            <w:r>
              <w:rPr>
                <w:spacing w:val="22"/>
                <w:u w:val="single" w:color="auto"/>
              </w:rPr>
              <w:t xml:space="preserve"> </w:t>
            </w:r>
            <w:r>
              <w:rPr>
                <w:spacing w:val="4"/>
                <w:u w:val="single" w:color="auto"/>
              </w:rPr>
              <w:t>00</w:t>
            </w:r>
            <w:r>
              <w:rPr>
                <w:spacing w:val="8"/>
                <w:u w:val="single" w:color="auto"/>
              </w:rPr>
              <w:t xml:space="preserve">  </w:t>
            </w:r>
            <w:r>
              <w:rPr>
                <w:spacing w:val="-88"/>
              </w:rPr>
              <w:t xml:space="preserve"> </w:t>
            </w:r>
            <w:r>
              <w:rPr>
                <w:spacing w:val="4"/>
              </w:rPr>
              <w:t>分，</w:t>
            </w:r>
            <w:r>
              <w:rPr>
                <w:spacing w:val="33"/>
                <w:u w:val="single" w:color="auto"/>
              </w:rPr>
              <w:t xml:space="preserve"> </w:t>
            </w:r>
            <w:r>
              <w:rPr>
                <w:spacing w:val="4"/>
                <w:u w:val="single" w:color="auto"/>
              </w:rPr>
              <w:t>15</w:t>
            </w:r>
            <w:r>
              <w:rPr>
                <w:spacing w:val="8"/>
                <w:u w:val="single" w:color="auto"/>
              </w:rPr>
              <w:t xml:space="preserve">   </w:t>
            </w:r>
            <w:r>
              <w:rPr>
                <w:spacing w:val="-81"/>
              </w:rPr>
              <w:t xml:space="preserve"> </w:t>
            </w:r>
            <w:r>
              <w:rPr>
                <w:spacing w:val="4"/>
              </w:rPr>
              <w:t>时</w:t>
            </w:r>
            <w:r>
              <w:t xml:space="preserve"> </w:t>
            </w:r>
            <w:r>
              <w:rPr>
                <w:spacing w:val="-1"/>
                <w:u w:val="single" w:color="auto"/>
              </w:rPr>
              <w:t>00</w:t>
            </w:r>
            <w:r>
              <w:rPr>
                <w:spacing w:val="20"/>
                <w:u w:val="single" w:color="auto"/>
              </w:rPr>
              <w:t xml:space="preserve"> </w:t>
            </w:r>
            <w:r>
              <w:rPr>
                <w:spacing w:val="-1"/>
              </w:rPr>
              <w:t>分到</w:t>
            </w:r>
            <w:r>
              <w:rPr>
                <w:spacing w:val="18"/>
                <w:u w:val="single" w:color="auto"/>
              </w:rPr>
              <w:t xml:space="preserve">  </w:t>
            </w:r>
            <w:r>
              <w:rPr>
                <w:spacing w:val="-1"/>
                <w:u w:val="single" w:color="auto"/>
              </w:rPr>
              <w:t>18</w:t>
            </w:r>
            <w:r>
              <w:rPr>
                <w:spacing w:val="24"/>
                <w:u w:val="single" w:color="auto"/>
              </w:rPr>
              <w:t xml:space="preserve"> </w:t>
            </w:r>
            <w:r>
              <w:rPr>
                <w:spacing w:val="-1"/>
              </w:rPr>
              <w:t>时</w:t>
            </w:r>
            <w:r>
              <w:rPr>
                <w:spacing w:val="15"/>
                <w:u w:val="single" w:color="auto"/>
              </w:rPr>
              <w:t xml:space="preserve"> </w:t>
            </w:r>
            <w:r>
              <w:rPr>
                <w:spacing w:val="-1"/>
                <w:u w:val="single" w:color="auto"/>
              </w:rPr>
              <w:t xml:space="preserve">00  </w:t>
            </w:r>
            <w:r>
              <w:rPr>
                <w:spacing w:val="-89"/>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9" w:hRule="atLeast"/>
        </w:trPr>
        <w:tc>
          <w:tcPr>
            <w:tcW w:w="92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5" w:line="268" w:lineRule="exact"/>
              <w:ind w:left="265"/>
            </w:pPr>
            <w:r>
              <w:rPr>
                <w:spacing w:val="1"/>
                <w:position w:val="1"/>
              </w:rPr>
              <w:t>31.6</w:t>
            </w:r>
          </w:p>
        </w:tc>
        <w:tc>
          <w:tcPr>
            <w:tcW w:w="258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5" w:line="228" w:lineRule="auto"/>
              <w:ind w:left="670"/>
            </w:pPr>
            <w:r>
              <w:rPr>
                <w:spacing w:val="7"/>
              </w:rPr>
              <w:t>受理投诉方式</w:t>
            </w:r>
          </w:p>
        </w:tc>
        <w:tc>
          <w:tcPr>
            <w:tcW w:w="6302" w:type="dxa"/>
            <w:vAlign w:val="top"/>
          </w:tcPr>
          <w:p>
            <w:pPr>
              <w:pStyle w:val="8"/>
              <w:spacing w:before="127" w:line="288" w:lineRule="auto"/>
              <w:ind w:left="111" w:right="108" w:firstLine="16"/>
            </w:pPr>
            <w:r>
              <w:rPr>
                <w:spacing w:val="12"/>
              </w:rPr>
              <w:t>1、受理方式：纸质方式受理，投诉书正、副本（经过质疑的事项</w:t>
            </w:r>
            <w:r>
              <w:rPr>
                <w:spacing w:val="11"/>
              </w:rPr>
              <w:t xml:space="preserve"> </w:t>
            </w:r>
            <w:r>
              <w:rPr>
                <w:spacing w:val="5"/>
              </w:rPr>
              <w:t>才可投诉）。</w:t>
            </w:r>
          </w:p>
          <w:p>
            <w:pPr>
              <w:pStyle w:val="8"/>
              <w:spacing w:before="42" w:line="229" w:lineRule="auto"/>
              <w:ind w:left="115"/>
              <w:rPr>
                <w:rFonts w:hint="default" w:eastAsia="宋体"/>
                <w:lang w:val="en-US" w:eastAsia="zh-CN"/>
              </w:rPr>
            </w:pPr>
            <w:r>
              <w:rPr>
                <w:spacing w:val="6"/>
              </w:rPr>
              <w:t>2、邮寄地址：</w:t>
            </w:r>
            <w:r>
              <w:rPr>
                <w:rFonts w:hint="eastAsia"/>
                <w:spacing w:val="6"/>
                <w:lang w:val="en-US" w:eastAsia="zh-CN"/>
              </w:rPr>
              <w:t>广西壮族自治区南宁市江南区壮锦大道19号A座10层</w:t>
            </w:r>
          </w:p>
          <w:p>
            <w:pPr>
              <w:pStyle w:val="8"/>
              <w:spacing w:before="116" w:line="227" w:lineRule="auto"/>
              <w:ind w:left="115"/>
            </w:pPr>
            <w:r>
              <w:rPr>
                <w:spacing w:val="9"/>
              </w:rPr>
              <w:t>名称：</w:t>
            </w:r>
            <w:bookmarkStart w:id="18" w:name="PO_3000001868_PM036"/>
            <w:r>
              <w:rPr>
                <w:rFonts w:hint="eastAsia" w:hAnsi="宋体"/>
                <w:color w:val="000000"/>
                <w:lang w:eastAsia="zh-CN"/>
              </w:rPr>
              <w:t>江南财政局</w:t>
            </w:r>
            <w:bookmarkEnd w:id="18"/>
          </w:p>
          <w:p>
            <w:pPr>
              <w:pStyle w:val="8"/>
              <w:spacing w:before="39" w:line="228" w:lineRule="auto"/>
              <w:ind w:left="112"/>
            </w:pPr>
            <w:r>
              <w:rPr>
                <w:spacing w:val="8"/>
              </w:rPr>
              <w:t>地址：</w:t>
            </w:r>
          </w:p>
          <w:p>
            <w:pPr>
              <w:pStyle w:val="8"/>
              <w:spacing w:before="117" w:line="230" w:lineRule="auto"/>
              <w:ind w:left="113"/>
              <w:rPr>
                <w:rFonts w:hint="default" w:eastAsia="宋体"/>
                <w:lang w:val="en-US" w:eastAsia="zh-CN"/>
              </w:rPr>
            </w:pPr>
            <w:r>
              <w:rPr>
                <w:spacing w:val="5"/>
              </w:rPr>
              <w:t>联系电话：0771-</w:t>
            </w:r>
            <w:r>
              <w:rPr>
                <w:rFonts w:hint="eastAsia"/>
                <w:spacing w:val="5"/>
                <w:lang w:val="en-US" w:eastAsia="zh-CN"/>
              </w:rPr>
              <w:t>4823411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2" w:hRule="atLeast"/>
        </w:trPr>
        <w:tc>
          <w:tcPr>
            <w:tcW w:w="92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68" w:lineRule="exact"/>
              <w:ind w:left="368"/>
            </w:pPr>
            <w:r>
              <w:rPr>
                <w:spacing w:val="-2"/>
                <w:position w:val="1"/>
              </w:rPr>
              <w:t>33</w:t>
            </w:r>
          </w:p>
        </w:tc>
        <w:tc>
          <w:tcPr>
            <w:tcW w:w="258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27" w:lineRule="auto"/>
              <w:ind w:left="771"/>
            </w:pPr>
            <w:r>
              <w:rPr>
                <w:spacing w:val="8"/>
              </w:rPr>
              <w:t>采购代理费</w:t>
            </w:r>
          </w:p>
        </w:tc>
        <w:tc>
          <w:tcPr>
            <w:tcW w:w="6302" w:type="dxa"/>
            <w:vAlign w:val="top"/>
          </w:tcPr>
          <w:p>
            <w:pPr>
              <w:pStyle w:val="8"/>
              <w:spacing w:before="31" w:line="304" w:lineRule="auto"/>
              <w:ind w:left="133" w:right="3832" w:hanging="5"/>
            </w:pPr>
            <w:r>
              <w:rPr>
                <w:spacing w:val="2"/>
              </w:rPr>
              <w:t>1. 是否收取采购代理费：</w:t>
            </w:r>
            <w:r>
              <w:rPr>
                <w:spacing w:val="8"/>
              </w:rPr>
              <w:t xml:space="preserve"> </w:t>
            </w:r>
            <w:r>
              <w:rPr>
                <w:rFonts w:hint="eastAsia"/>
                <w:spacing w:val="-5"/>
                <w:lang w:eastAsia="zh-CN"/>
              </w:rPr>
              <w:t>☑</w:t>
            </w:r>
            <w:r>
              <w:rPr>
                <w:spacing w:val="-5"/>
              </w:rPr>
              <w:t>是</w:t>
            </w:r>
          </w:p>
          <w:p>
            <w:pPr>
              <w:pStyle w:val="8"/>
              <w:spacing w:before="159" w:line="227" w:lineRule="auto"/>
              <w:ind w:left="115"/>
            </w:pPr>
            <w:r>
              <w:rPr>
                <w:spacing w:val="7"/>
              </w:rPr>
              <w:t>2.采购代理费支付方式：</w:t>
            </w:r>
          </w:p>
          <w:p>
            <w:pPr>
              <w:pStyle w:val="8"/>
              <w:spacing w:before="161" w:line="369" w:lineRule="auto"/>
              <w:ind w:left="111" w:right="108" w:firstLine="9"/>
            </w:pPr>
            <w:r>
              <w:rPr>
                <w:rFonts w:ascii="Segoe UI Symbol" w:hAnsi="Segoe UI Symbol" w:eastAsia="Segoe UI Symbol" w:cs="Segoe UI Symbol"/>
                <w:spacing w:val="10"/>
              </w:rPr>
              <w:t>☑</w:t>
            </w:r>
            <w:r>
              <w:rPr>
                <w:spacing w:val="10"/>
              </w:rPr>
              <w:t>本项目代理服务费由</w:t>
            </w:r>
            <w:r>
              <w:rPr>
                <w:spacing w:val="10"/>
                <w:u w:val="single" w:color="auto"/>
              </w:rPr>
              <w:t>成交供应商</w:t>
            </w:r>
            <w:r>
              <w:rPr>
                <w:spacing w:val="10"/>
              </w:rPr>
              <w:t>领取成交通知书前，一次性向采</w:t>
            </w:r>
            <w:r>
              <w:rPr>
                <w:spacing w:val="4"/>
              </w:rPr>
              <w:t xml:space="preserve"> </w:t>
            </w:r>
            <w:r>
              <w:rPr>
                <w:spacing w:val="7"/>
              </w:rPr>
              <w:t>购代理机构支付。</w:t>
            </w:r>
          </w:p>
          <w:p>
            <w:pPr>
              <w:pStyle w:val="8"/>
              <w:spacing w:before="159" w:line="227" w:lineRule="auto"/>
              <w:ind w:left="115"/>
              <w:rPr>
                <w:rFonts w:ascii="宋体" w:hAnsi="宋体" w:eastAsia="宋体" w:cs="宋体"/>
                <w:spacing w:val="7"/>
              </w:rPr>
            </w:pPr>
            <w:r>
              <w:rPr>
                <w:rFonts w:ascii="宋体" w:hAnsi="宋体" w:eastAsia="宋体" w:cs="宋体"/>
                <w:spacing w:val="7"/>
              </w:rPr>
              <w:t>3.采购代理费收取标准：</w:t>
            </w:r>
          </w:p>
          <w:p>
            <w:pPr>
              <w:pStyle w:val="8"/>
              <w:spacing w:before="159" w:line="227" w:lineRule="auto"/>
              <w:ind w:left="115"/>
              <w:rPr>
                <w:rFonts w:hint="default" w:ascii="宋体" w:hAnsi="宋体" w:eastAsia="宋体" w:cs="宋体"/>
                <w:spacing w:val="7"/>
                <w:lang w:val="en-US" w:eastAsia="zh-CN"/>
              </w:rPr>
            </w:pPr>
            <w:r>
              <w:rPr>
                <w:rFonts w:hint="eastAsia" w:ascii="宋体" w:hAnsi="宋体" w:eastAsia="宋体" w:cs="宋体"/>
                <w:spacing w:val="7"/>
                <w:lang w:val="en-US" w:eastAsia="zh-CN"/>
              </w:rPr>
              <w:t>采购代理费收取标准：参照按桂价费 [2011]55 号的工程类招标代理费率下浮30%计取</w:t>
            </w:r>
            <w:r>
              <w:rPr>
                <w:rFonts w:ascii="宋体" w:hAnsi="宋体" w:eastAsia="宋体" w:cs="宋体"/>
                <w:spacing w:val="7"/>
              </w:rPr>
              <w:t>，采购代理服务费由成交人在发出成交通知书前一次性向招标代 理机构付清</w:t>
            </w:r>
            <w:r>
              <w:rPr>
                <w:rFonts w:hint="eastAsia" w:cs="宋体"/>
                <w:spacing w:val="7"/>
                <w:lang w:eastAsia="zh-CN"/>
              </w:rPr>
              <w:t>（</w:t>
            </w:r>
            <w:r>
              <w:rPr>
                <w:rFonts w:hint="eastAsia" w:cs="宋体"/>
                <w:spacing w:val="7"/>
                <w:lang w:val="en-US" w:eastAsia="zh-CN"/>
              </w:rPr>
              <w:t>注：以成交价为计取基数）</w:t>
            </w:r>
          </w:p>
          <w:p>
            <w:pPr>
              <w:pStyle w:val="8"/>
              <w:spacing w:before="159" w:line="227" w:lineRule="auto"/>
              <w:ind w:left="115"/>
              <w:rPr>
                <w:rFonts w:hint="eastAsia" w:ascii="宋体" w:hAnsi="宋体" w:eastAsia="宋体" w:cs="宋体"/>
                <w:spacing w:val="7"/>
                <w:lang w:val="en-US" w:eastAsia="zh-CN"/>
              </w:rPr>
            </w:pPr>
            <w:r>
              <w:rPr>
                <w:rFonts w:hint="eastAsia" w:ascii="宋体" w:hAnsi="宋体" w:eastAsia="宋体" w:cs="宋体"/>
                <w:spacing w:val="7"/>
                <w:lang w:val="en-US" w:eastAsia="zh-CN"/>
              </w:rPr>
              <w:t>4. 采购代理费收取银行账户</w:t>
            </w:r>
          </w:p>
          <w:p>
            <w:pPr>
              <w:pStyle w:val="8"/>
              <w:spacing w:before="159" w:line="227" w:lineRule="auto"/>
              <w:ind w:left="115"/>
              <w:rPr>
                <w:rFonts w:hint="eastAsia" w:ascii="宋体" w:hAnsi="宋体" w:eastAsia="宋体" w:cs="宋体"/>
                <w:spacing w:val="7"/>
                <w:lang w:val="en-US" w:eastAsia="zh-CN"/>
              </w:rPr>
            </w:pPr>
            <w:r>
              <w:rPr>
                <w:rFonts w:hint="eastAsia" w:ascii="宋体" w:hAnsi="宋体" w:eastAsia="宋体" w:cs="宋体"/>
                <w:spacing w:val="7"/>
                <w:lang w:val="en-US" w:eastAsia="zh-CN"/>
              </w:rPr>
              <w:t>开户名称： 广西标鼎工程项目管理有限公司</w:t>
            </w:r>
          </w:p>
          <w:p>
            <w:pPr>
              <w:pStyle w:val="8"/>
              <w:spacing w:before="159" w:line="227" w:lineRule="auto"/>
              <w:ind w:left="115"/>
              <w:rPr>
                <w:rFonts w:hint="eastAsia" w:ascii="宋体" w:hAnsi="宋体" w:eastAsia="宋体" w:cs="宋体"/>
                <w:spacing w:val="7"/>
                <w:lang w:val="en-US" w:eastAsia="zh-CN"/>
              </w:rPr>
            </w:pPr>
            <w:r>
              <w:rPr>
                <w:rFonts w:hint="eastAsia" w:ascii="宋体" w:hAnsi="宋体" w:eastAsia="宋体" w:cs="宋体"/>
                <w:spacing w:val="7"/>
                <w:lang w:val="en-US" w:eastAsia="zh-CN"/>
              </w:rPr>
              <w:t>开户银行：建行南宁市新城支行</w:t>
            </w:r>
          </w:p>
          <w:p>
            <w:pPr>
              <w:pStyle w:val="8"/>
              <w:spacing w:before="159" w:line="227" w:lineRule="auto"/>
              <w:ind w:left="115"/>
            </w:pPr>
            <w:r>
              <w:rPr>
                <w:rFonts w:hint="eastAsia" w:ascii="宋体" w:hAnsi="宋体" w:eastAsia="宋体" w:cs="宋体"/>
                <w:spacing w:val="7"/>
                <w:lang w:val="en-US" w:eastAsia="zh-CN"/>
              </w:rPr>
              <w:t>银行账号：45001604255050701502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92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68" w:lineRule="exact"/>
              <w:ind w:left="265"/>
            </w:pPr>
            <w:r>
              <w:rPr>
                <w:spacing w:val="1"/>
                <w:position w:val="1"/>
              </w:rPr>
              <w:t>34.1</w:t>
            </w:r>
          </w:p>
        </w:tc>
        <w:tc>
          <w:tcPr>
            <w:tcW w:w="258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28" w:lineRule="auto"/>
              <w:ind w:left="1085"/>
            </w:pPr>
            <w:r>
              <w:rPr>
                <w:spacing w:val="5"/>
              </w:rPr>
              <w:t>解释</w:t>
            </w:r>
          </w:p>
        </w:tc>
        <w:tc>
          <w:tcPr>
            <w:tcW w:w="6302" w:type="dxa"/>
            <w:vAlign w:val="top"/>
          </w:tcPr>
          <w:p>
            <w:pPr>
              <w:pStyle w:val="8"/>
              <w:spacing w:before="31" w:line="373" w:lineRule="auto"/>
              <w:ind w:left="111" w:right="108"/>
            </w:pPr>
            <w:r>
              <w:rPr>
                <w:b/>
                <w:bCs/>
                <w:spacing w:val="9"/>
              </w:rPr>
              <w:t>解释权：</w:t>
            </w:r>
            <w:r>
              <w:rPr>
                <w:spacing w:val="9"/>
              </w:rPr>
              <w:t>构成本磋商文件的各个组成文件应互为解释，互为说明；</w:t>
            </w:r>
            <w:r>
              <w:rPr>
                <w:spacing w:val="2"/>
              </w:rPr>
              <w:t xml:space="preserve"> </w:t>
            </w:r>
            <w:r>
              <w:rPr>
                <w:spacing w:val="9"/>
              </w:rPr>
              <w:t>除磋商文件中有特别规定外，仅适用于竞标阶段的规定，按更正公</w:t>
            </w:r>
            <w:r>
              <w:rPr>
                <w:spacing w:val="12"/>
              </w:rPr>
              <w:t xml:space="preserve"> </w:t>
            </w:r>
            <w:r>
              <w:rPr>
                <w:spacing w:val="9"/>
              </w:rPr>
              <w:t>告（澄清公告）、竞争性磋商公告、供应商须知、采购需求、评审</w:t>
            </w:r>
            <w:r>
              <w:rPr>
                <w:spacing w:val="12"/>
              </w:rPr>
              <w:t xml:space="preserve"> </w:t>
            </w:r>
            <w:r>
              <w:rPr>
                <w:spacing w:val="9"/>
              </w:rPr>
              <w:t>程序、评审方法和评审标准、响应文件格式、合同文本的先后顺序</w:t>
            </w:r>
            <w:r>
              <w:rPr>
                <w:spacing w:val="14"/>
              </w:rPr>
              <w:t xml:space="preserve"> </w:t>
            </w:r>
            <w:r>
              <w:rPr>
                <w:spacing w:val="9"/>
              </w:rPr>
              <w:t>解释；同一组成文件中就同一事项的规定或者约定不一致的，以编</w:t>
            </w:r>
            <w:r>
              <w:rPr>
                <w:spacing w:val="12"/>
              </w:rPr>
              <w:t xml:space="preserve"> </w:t>
            </w:r>
            <w:r>
              <w:rPr>
                <w:spacing w:val="9"/>
              </w:rPr>
              <w:t>排顺序在后者为准；同一组成文件不同版本之间有不一致的，以形</w:t>
            </w:r>
            <w:r>
              <w:rPr>
                <w:spacing w:val="12"/>
              </w:rPr>
              <w:t xml:space="preserve"> </w:t>
            </w:r>
            <w:r>
              <w:rPr>
                <w:spacing w:val="9"/>
              </w:rPr>
              <w:t>成时间在后者为准；更正公告（澄清公告）与同步更新的磋商文件</w:t>
            </w:r>
            <w:r>
              <w:rPr>
                <w:spacing w:val="12"/>
              </w:rPr>
              <w:t xml:space="preserve"> </w:t>
            </w:r>
            <w:r>
              <w:rPr>
                <w:spacing w:val="9"/>
              </w:rPr>
              <w:t>不一致时以更正公告（澄清公告）为准。按本款前述规定仍不能形</w:t>
            </w:r>
          </w:p>
        </w:tc>
      </w:tr>
    </w:tbl>
    <w:p>
      <w:pPr>
        <w:rPr>
          <w:rFonts w:ascii="Arial"/>
          <w:sz w:val="21"/>
        </w:rPr>
      </w:pPr>
    </w:p>
    <w:p>
      <w:pPr>
        <w:rPr>
          <w:rFonts w:ascii="Arial" w:hAnsi="Arial" w:eastAsia="Arial" w:cs="Arial"/>
          <w:sz w:val="21"/>
          <w:szCs w:val="21"/>
        </w:rPr>
        <w:sectPr>
          <w:footerReference r:id="rId31" w:type="default"/>
          <w:pgSz w:w="11910" w:h="16840"/>
          <w:pgMar w:top="974" w:right="955" w:bottom="884" w:left="1134" w:header="697" w:footer="720" w:gutter="0"/>
          <w:cols w:space="720" w:num="1"/>
        </w:sectPr>
      </w:pPr>
    </w:p>
    <w:p>
      <w:pPr>
        <w:spacing w:before="123"/>
      </w:pPr>
      <w:r>
        <w:pict>
          <v:shape id="_x0000_s1032" o:spid="_x0000_s1032" style="position:absolute;left:0pt;margin-left:84pt;margin-top:48.65pt;height:0.75pt;width:436.5pt;mso-position-horizontal-relative:page;mso-position-vertical-relative:page;z-index:251667456;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8"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36" w:line="227" w:lineRule="auto"/>
              <w:ind w:left="114"/>
            </w:pPr>
            <w:r>
              <w:rPr>
                <w:spacing w:val="6"/>
              </w:rPr>
              <w:t>成结论的，</w:t>
            </w:r>
            <w:r>
              <w:rPr>
                <w:spacing w:val="-56"/>
              </w:rPr>
              <w:t xml:space="preserve"> </w:t>
            </w:r>
            <w:r>
              <w:rPr>
                <w:b/>
                <w:bCs/>
                <w:spacing w:val="6"/>
              </w:rPr>
              <w:t>由采购人或者采购代理机构负责解释。</w:t>
            </w:r>
          </w:p>
          <w:p>
            <w:pPr>
              <w:pStyle w:val="8"/>
              <w:spacing w:before="161" w:line="228" w:lineRule="auto"/>
              <w:ind w:left="113"/>
            </w:pPr>
            <w:r>
              <w:rPr>
                <w:b/>
                <w:bCs/>
                <w:spacing w:val="4"/>
              </w:rPr>
              <w:t>法律责任：</w:t>
            </w:r>
          </w:p>
          <w:p>
            <w:pPr>
              <w:pStyle w:val="8"/>
              <w:spacing w:before="162" w:line="347" w:lineRule="auto"/>
              <w:ind w:left="111" w:right="108" w:firstLine="16"/>
            </w:pPr>
            <w:r>
              <w:rPr>
                <w:b/>
                <w:bCs/>
                <w:spacing w:val="8"/>
              </w:rPr>
              <w:t>1.</w:t>
            </w:r>
            <w:r>
              <w:rPr>
                <w:spacing w:val="8"/>
              </w:rPr>
              <w:t>本采购文件根据《中华人民共和国政府采购法》、《中华人民共</w:t>
            </w:r>
            <w:r>
              <w:rPr>
                <w:spacing w:val="15"/>
              </w:rPr>
              <w:t xml:space="preserve"> </w:t>
            </w:r>
            <w:r>
              <w:rPr>
                <w:spacing w:val="9"/>
              </w:rPr>
              <w:t>和国民法典》；《中华人民共和国政府采购法实施条例》、《政府</w:t>
            </w:r>
            <w:r>
              <w:rPr>
                <w:spacing w:val="12"/>
              </w:rPr>
              <w:t xml:space="preserve"> </w:t>
            </w:r>
            <w:r>
              <w:rPr>
                <w:spacing w:val="9"/>
              </w:rPr>
              <w:t>采购竞争性磋商采购方式管理暂行办法》等有关法律、法规编制，</w:t>
            </w:r>
            <w:r>
              <w:rPr>
                <w:spacing w:val="14"/>
              </w:rPr>
              <w:t xml:space="preserve"> </w:t>
            </w:r>
            <w:r>
              <w:rPr>
                <w:spacing w:val="17"/>
              </w:rPr>
              <w:t>参与本项目的各政府采购当事人依法享有上述法律法规所赋予的</w:t>
            </w:r>
            <w:r>
              <w:t xml:space="preserve"> </w:t>
            </w:r>
            <w:r>
              <w:rPr>
                <w:spacing w:val="6"/>
              </w:rPr>
              <w:t>权利与义务。</w:t>
            </w:r>
          </w:p>
          <w:p>
            <w:pPr>
              <w:pStyle w:val="8"/>
              <w:spacing w:before="162" w:line="352" w:lineRule="auto"/>
              <w:ind w:left="111" w:right="108" w:firstLine="3"/>
            </w:pPr>
            <w:r>
              <w:rPr>
                <w:b/>
                <w:bCs/>
                <w:spacing w:val="10"/>
              </w:rPr>
              <w:t>2.</w:t>
            </w:r>
            <w:r>
              <w:rPr>
                <w:spacing w:val="10"/>
              </w:rPr>
              <w:t xml:space="preserve"> </w:t>
            </w:r>
            <w:r>
              <w:rPr>
                <w:b/>
                <w:bCs/>
                <w:spacing w:val="10"/>
              </w:rPr>
              <w:t>本项目采购代理机构应严格按照广西政府采购云平台项目采购</w:t>
            </w:r>
            <w:r>
              <w:rPr>
                <w:spacing w:val="9"/>
              </w:rPr>
              <w:t xml:space="preserve"> </w:t>
            </w:r>
            <w:r>
              <w:rPr>
                <w:b/>
                <w:bCs/>
                <w:spacing w:val="7"/>
              </w:rPr>
              <w:t>全流程电子化电子开评标规程执行项目采购活动，代理机构在广西</w:t>
            </w:r>
            <w:r>
              <w:rPr>
                <w:spacing w:val="9"/>
              </w:rPr>
              <w:t xml:space="preserve"> </w:t>
            </w:r>
            <w:r>
              <w:rPr>
                <w:b/>
                <w:bCs/>
                <w:spacing w:val="5"/>
              </w:rPr>
              <w:t>政府采购云平台的“项目管理</w:t>
            </w:r>
            <w:r>
              <w:rPr>
                <w:spacing w:val="-63"/>
              </w:rPr>
              <w:t xml:space="preserve"> </w:t>
            </w:r>
            <w:r>
              <w:rPr>
                <w:b/>
                <w:bCs/>
                <w:spacing w:val="5"/>
              </w:rPr>
              <w:t>”—“采购文件管理</w:t>
            </w:r>
            <w:r>
              <w:rPr>
                <w:spacing w:val="-70"/>
              </w:rPr>
              <w:t xml:space="preserve"> </w:t>
            </w:r>
            <w:r>
              <w:rPr>
                <w:b/>
                <w:bCs/>
                <w:spacing w:val="5"/>
              </w:rPr>
              <w:t>”内开评标规则</w:t>
            </w:r>
            <w:r>
              <w:t xml:space="preserve"> </w:t>
            </w:r>
            <w:r>
              <w:rPr>
                <w:b/>
                <w:bCs/>
                <w:spacing w:val="7"/>
              </w:rPr>
              <w:t>设置作为本采购文件的组成部分，截标之后不可更改，因代理机构</w:t>
            </w:r>
            <w:r>
              <w:rPr>
                <w:spacing w:val="9"/>
              </w:rPr>
              <w:t xml:space="preserve"> </w:t>
            </w:r>
            <w:r>
              <w:rPr>
                <w:b/>
                <w:bCs/>
                <w:spacing w:val="7"/>
              </w:rPr>
              <w:t>开评标规则设置错误导致采购活动无法开展下去的情况，由代理机</w:t>
            </w:r>
            <w:r>
              <w:rPr>
                <w:spacing w:val="11"/>
              </w:rPr>
              <w:t xml:space="preserve"> </w:t>
            </w:r>
            <w:r>
              <w:rPr>
                <w:b/>
                <w:bCs/>
                <w:spacing w:val="6"/>
              </w:rPr>
              <w:t>构负责解释并承担其后果。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4" w:hRule="atLeast"/>
        </w:trPr>
        <w:tc>
          <w:tcPr>
            <w:tcW w:w="92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68" w:lineRule="exact"/>
              <w:ind w:left="265"/>
            </w:pPr>
            <w:r>
              <w:rPr>
                <w:spacing w:val="1"/>
                <w:position w:val="1"/>
              </w:rPr>
              <w:t>34.2</w:t>
            </w:r>
          </w:p>
        </w:tc>
        <w:tc>
          <w:tcPr>
            <w:tcW w:w="258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28" w:lineRule="auto"/>
              <w:ind w:left="1087"/>
            </w:pPr>
            <w:r>
              <w:rPr>
                <w:spacing w:val="4"/>
              </w:rPr>
              <w:t>其他</w:t>
            </w:r>
          </w:p>
        </w:tc>
        <w:tc>
          <w:tcPr>
            <w:tcW w:w="6302" w:type="dxa"/>
            <w:vAlign w:val="top"/>
          </w:tcPr>
          <w:p>
            <w:pPr>
              <w:pStyle w:val="8"/>
              <w:spacing w:before="32" w:line="347" w:lineRule="auto"/>
              <w:ind w:left="112" w:right="37" w:firstLine="15"/>
            </w:pPr>
            <w:r>
              <w:rPr>
                <w:spacing w:val="7"/>
              </w:rPr>
              <w:t>1.本磋商文件中描述供应商的“公章</w:t>
            </w:r>
            <w:r>
              <w:rPr>
                <w:spacing w:val="-53"/>
              </w:rPr>
              <w:t xml:space="preserve"> </w:t>
            </w:r>
            <w:r>
              <w:rPr>
                <w:spacing w:val="7"/>
              </w:rPr>
              <w:t>”是指根据我国对公章的管理</w:t>
            </w:r>
            <w:r>
              <w:t xml:space="preserve"> </w:t>
            </w:r>
            <w:r>
              <w:rPr>
                <w:spacing w:val="9"/>
              </w:rPr>
              <w:t>规定，用供应商法定主体行为名称制作的印章，除本磋商文件有特</w:t>
            </w:r>
            <w:r>
              <w:rPr>
                <w:spacing w:val="11"/>
              </w:rPr>
              <w:t xml:space="preserve"> </w:t>
            </w:r>
            <w:r>
              <w:rPr>
                <w:spacing w:val="5"/>
              </w:rPr>
              <w:t>殊规定外，供应商的财务章、部门章、分公司章、工会章</w:t>
            </w:r>
            <w:r>
              <w:rPr>
                <w:spacing w:val="4"/>
              </w:rPr>
              <w:t>、合同章、</w:t>
            </w:r>
            <w:r>
              <w:t xml:space="preserve"> </w:t>
            </w:r>
            <w:r>
              <w:rPr>
                <w:spacing w:val="13"/>
              </w:rPr>
              <w:t>竞标/投标专用章、业务专用章及银行的转账章、现金收讫</w:t>
            </w:r>
            <w:r>
              <w:rPr>
                <w:spacing w:val="12"/>
              </w:rPr>
              <w:t>章、现</w:t>
            </w:r>
            <w:r>
              <w:t xml:space="preserve"> </w:t>
            </w:r>
            <w:r>
              <w:rPr>
                <w:spacing w:val="8"/>
              </w:rPr>
              <w:t>金付讫章等其他形式印章均不能代替公章。</w:t>
            </w:r>
          </w:p>
          <w:p>
            <w:pPr>
              <w:pStyle w:val="8"/>
              <w:spacing w:before="161" w:line="340" w:lineRule="auto"/>
              <w:ind w:left="113" w:right="108" w:firstLine="1"/>
            </w:pPr>
            <w:r>
              <w:rPr>
                <w:spacing w:val="9"/>
              </w:rPr>
              <w:t>2.供应商为其他组织或者自然人时，本磋商文件规定的法定代表人</w:t>
            </w:r>
            <w:r>
              <w:rPr>
                <w:spacing w:val="2"/>
              </w:rPr>
              <w:t xml:space="preserve"> </w:t>
            </w:r>
            <w:r>
              <w:rPr>
                <w:spacing w:val="9"/>
              </w:rPr>
              <w:t>指负责人或者自然人。本磋商文件所称负责人是指参加竞标的其他</w:t>
            </w:r>
            <w:r>
              <w:rPr>
                <w:spacing w:val="13"/>
              </w:rPr>
              <w:t xml:space="preserve"> </w:t>
            </w:r>
            <w:r>
              <w:rPr>
                <w:spacing w:val="9"/>
              </w:rPr>
              <w:t>组织营业执照上的负责人，本磋商文件所称自然人指参与竞标的自</w:t>
            </w:r>
            <w:r>
              <w:rPr>
                <w:spacing w:val="13"/>
              </w:rPr>
              <w:t xml:space="preserve"> </w:t>
            </w:r>
            <w:r>
              <w:rPr>
                <w:spacing w:val="5"/>
              </w:rPr>
              <w:t>然人本人。</w:t>
            </w:r>
          </w:p>
          <w:p>
            <w:pPr>
              <w:pStyle w:val="8"/>
              <w:spacing w:before="163" w:line="327" w:lineRule="auto"/>
              <w:ind w:left="113" w:right="110" w:firstLine="3"/>
            </w:pPr>
            <w:r>
              <w:rPr>
                <w:spacing w:val="8"/>
              </w:rPr>
              <w:t>3.本磋商文件中描述供应商的“签字</w:t>
            </w:r>
            <w:r>
              <w:rPr>
                <w:spacing w:val="-70"/>
              </w:rPr>
              <w:t xml:space="preserve"> </w:t>
            </w:r>
            <w:r>
              <w:rPr>
                <w:spacing w:val="8"/>
              </w:rPr>
              <w:t>”是指供应商的法定代表</w:t>
            </w:r>
            <w:r>
              <w:rPr>
                <w:spacing w:val="7"/>
              </w:rPr>
              <w:t>人或</w:t>
            </w:r>
            <w:r>
              <w:t xml:space="preserve"> </w:t>
            </w:r>
            <w:r>
              <w:rPr>
                <w:spacing w:val="9"/>
              </w:rPr>
              <w:t>者委托代理人亲自在文件规定签署处亲笔写上个人的名字的行为，</w:t>
            </w:r>
            <w:r>
              <w:rPr>
                <w:spacing w:val="10"/>
              </w:rPr>
              <w:t xml:space="preserve"> </w:t>
            </w:r>
            <w:r>
              <w:rPr>
                <w:spacing w:val="9"/>
              </w:rPr>
              <w:t>私章、签字章、印鉴、影印等其他形式均不能代替亲笔签字。</w:t>
            </w:r>
          </w:p>
          <w:p>
            <w:pPr>
              <w:pStyle w:val="8"/>
              <w:spacing w:before="162" w:line="227" w:lineRule="auto"/>
              <w:ind w:left="111"/>
            </w:pPr>
            <w:r>
              <w:rPr>
                <w:spacing w:val="7"/>
              </w:rPr>
              <w:t>4.</w:t>
            </w:r>
            <w:r>
              <w:rPr>
                <w:spacing w:val="-43"/>
              </w:rPr>
              <w:t xml:space="preserve"> </w:t>
            </w:r>
            <w:r>
              <w:rPr>
                <w:spacing w:val="7"/>
              </w:rPr>
              <w:t>自然人竞标的，磋商文件规定盖公章处由自然人摁手指指印。</w:t>
            </w:r>
          </w:p>
          <w:p>
            <w:pPr>
              <w:pStyle w:val="8"/>
              <w:spacing w:before="162" w:line="227" w:lineRule="auto"/>
              <w:ind w:left="116"/>
            </w:pPr>
            <w:r>
              <w:rPr>
                <w:spacing w:val="2"/>
              </w:rPr>
              <w:t>5.本磋商文件所称的“</w:t>
            </w:r>
            <w:r>
              <w:rPr>
                <w:spacing w:val="-68"/>
              </w:rPr>
              <w:t xml:space="preserve"> </w:t>
            </w:r>
            <w:r>
              <w:rPr>
                <w:spacing w:val="2"/>
              </w:rPr>
              <w:t>以上</w:t>
            </w:r>
            <w:r>
              <w:rPr>
                <w:spacing w:val="-70"/>
              </w:rPr>
              <w:t xml:space="preserve"> </w:t>
            </w:r>
            <w:r>
              <w:rPr>
                <w:spacing w:val="2"/>
              </w:rPr>
              <w:t>”“</w:t>
            </w:r>
            <w:r>
              <w:rPr>
                <w:spacing w:val="-69"/>
              </w:rPr>
              <w:t xml:space="preserve"> </w:t>
            </w:r>
            <w:r>
              <w:rPr>
                <w:spacing w:val="2"/>
              </w:rPr>
              <w:t>以下</w:t>
            </w:r>
            <w:r>
              <w:rPr>
                <w:spacing w:val="-70"/>
              </w:rPr>
              <w:t xml:space="preserve"> </w:t>
            </w:r>
            <w:r>
              <w:rPr>
                <w:spacing w:val="2"/>
              </w:rPr>
              <w:t>”“</w:t>
            </w:r>
            <w:r>
              <w:rPr>
                <w:spacing w:val="-66"/>
              </w:rPr>
              <w:t xml:space="preserve"> </w:t>
            </w:r>
            <w:r>
              <w:rPr>
                <w:spacing w:val="2"/>
              </w:rPr>
              <w:t>以内</w:t>
            </w:r>
            <w:r>
              <w:rPr>
                <w:spacing w:val="-70"/>
              </w:rPr>
              <w:t xml:space="preserve"> </w:t>
            </w:r>
            <w:r>
              <w:rPr>
                <w:spacing w:val="2"/>
              </w:rPr>
              <w:t>”“</w:t>
            </w:r>
            <w:r>
              <w:rPr>
                <w:spacing w:val="1"/>
              </w:rPr>
              <w:t>届满</w:t>
            </w:r>
            <w:r>
              <w:rPr>
                <w:spacing w:val="-70"/>
              </w:rPr>
              <w:t xml:space="preserve"> </w:t>
            </w:r>
            <w:r>
              <w:rPr>
                <w:spacing w:val="1"/>
              </w:rPr>
              <w:t>”，包括本</w:t>
            </w:r>
          </w:p>
          <w:p>
            <w:pPr>
              <w:pStyle w:val="8"/>
              <w:spacing w:before="164" w:line="227" w:lineRule="auto"/>
              <w:ind w:left="114"/>
              <w:outlineLvl w:val="1"/>
            </w:pPr>
            <w:r>
              <w:rPr>
                <w:spacing w:val="4"/>
              </w:rPr>
              <w:t>数；所称的“不满</w:t>
            </w:r>
            <w:r>
              <w:rPr>
                <w:spacing w:val="-70"/>
              </w:rPr>
              <w:t xml:space="preserve"> </w:t>
            </w:r>
            <w:r>
              <w:rPr>
                <w:spacing w:val="4"/>
              </w:rPr>
              <w:t>”“超过</w:t>
            </w:r>
            <w:r>
              <w:rPr>
                <w:spacing w:val="-70"/>
              </w:rPr>
              <w:t xml:space="preserve"> </w:t>
            </w:r>
            <w:r>
              <w:rPr>
                <w:spacing w:val="4"/>
              </w:rPr>
              <w:t>”“</w:t>
            </w:r>
            <w:r>
              <w:rPr>
                <w:spacing w:val="-66"/>
              </w:rPr>
              <w:t xml:space="preserve"> </w:t>
            </w:r>
            <w:r>
              <w:rPr>
                <w:spacing w:val="4"/>
              </w:rPr>
              <w:t>以外</w:t>
            </w:r>
            <w:r>
              <w:rPr>
                <w:spacing w:val="-70"/>
              </w:rPr>
              <w:t xml:space="preserve"> </w:t>
            </w:r>
            <w:r>
              <w:rPr>
                <w:spacing w:val="4"/>
              </w:rPr>
              <w:t>”，不包括本</w:t>
            </w:r>
            <w:r>
              <w:rPr>
                <w:spacing w:val="3"/>
              </w:rPr>
              <w:t>数。</w:t>
            </w:r>
          </w:p>
        </w:tc>
      </w:tr>
    </w:tbl>
    <w:p>
      <w:pPr>
        <w:rPr>
          <w:rFonts w:ascii="Arial"/>
          <w:sz w:val="21"/>
        </w:rPr>
      </w:pPr>
    </w:p>
    <w:p>
      <w:pPr>
        <w:rPr>
          <w:rFonts w:ascii="Arial" w:hAnsi="Arial" w:eastAsia="Arial" w:cs="Arial"/>
          <w:sz w:val="21"/>
          <w:szCs w:val="21"/>
        </w:rPr>
        <w:sectPr>
          <w:footerReference r:id="rId32" w:type="default"/>
          <w:pgSz w:w="11910" w:h="16840"/>
          <w:pgMar w:top="974" w:right="955" w:bottom="885" w:left="1134" w:header="697" w:footer="720" w:gutter="0"/>
          <w:cols w:space="720" w:num="1"/>
        </w:sectPr>
      </w:pPr>
    </w:p>
    <w:p>
      <w:pPr>
        <w:spacing w:line="292" w:lineRule="auto"/>
        <w:rPr>
          <w:rFonts w:ascii="Arial"/>
          <w:sz w:val="21"/>
        </w:rPr>
      </w:pPr>
      <w:r>
        <w:pict>
          <v:shape id="_x0000_s1033" o:spid="_x0000_s1033" style="position:absolute;left:0pt;margin-left:84pt;margin-top:48.65pt;height:0.75pt;width:436.5pt;mso-position-horizontal-relative:page;mso-position-vertical-relative:page;z-index:251668480;mso-width-relative:page;mso-height-relative:page;" fillcolor="#000000" filled="t" stroked="f" coordsize="8730,15" o:allowincell="f" path="m0,0l8730,0,8730,14,0,14,0,0xe">
            <v:path/>
            <v:fill on="t" focussize="0,0"/>
            <v:stroke on="f"/>
            <v:imagedata o:title=""/>
            <o:lock v:ext="edit"/>
          </v:shape>
        </w:pict>
      </w:r>
    </w:p>
    <w:p>
      <w:pPr>
        <w:spacing w:line="292" w:lineRule="auto"/>
        <w:rPr>
          <w:rFonts w:ascii="Arial"/>
          <w:sz w:val="21"/>
        </w:rPr>
      </w:pPr>
    </w:p>
    <w:p>
      <w:pPr>
        <w:pStyle w:val="3"/>
        <w:spacing w:before="101" w:line="224" w:lineRule="auto"/>
        <w:ind w:left="2698"/>
        <w:outlineLvl w:val="1"/>
        <w:rPr>
          <w:sz w:val="31"/>
          <w:szCs w:val="31"/>
        </w:rPr>
      </w:pPr>
      <w:bookmarkStart w:id="19" w:name="bookmark5"/>
      <w:bookmarkEnd w:id="19"/>
      <w:r>
        <w:rPr>
          <w:spacing w:val="8"/>
          <w:sz w:val="31"/>
          <w:szCs w:val="31"/>
        </w:rPr>
        <w:t>第二节 供应商须知正文</w:t>
      </w:r>
    </w:p>
    <w:p>
      <w:pPr>
        <w:pStyle w:val="3"/>
        <w:spacing w:before="289" w:line="225" w:lineRule="auto"/>
        <w:ind w:left="658"/>
        <w:outlineLvl w:val="2"/>
        <w:rPr>
          <w:sz w:val="31"/>
          <w:szCs w:val="31"/>
        </w:rPr>
      </w:pPr>
      <w:bookmarkStart w:id="20" w:name="bookmark6"/>
      <w:bookmarkEnd w:id="20"/>
      <w:r>
        <w:rPr>
          <w:spacing w:val="5"/>
          <w:sz w:val="31"/>
          <w:szCs w:val="31"/>
        </w:rPr>
        <w:t>一、总则</w:t>
      </w:r>
    </w:p>
    <w:p>
      <w:pPr>
        <w:pStyle w:val="3"/>
        <w:spacing w:before="231" w:line="220" w:lineRule="auto"/>
        <w:ind w:left="507"/>
        <w:rPr>
          <w:sz w:val="24"/>
          <w:szCs w:val="24"/>
        </w:rPr>
      </w:pPr>
      <w:r>
        <w:rPr>
          <w:b/>
          <w:bCs/>
          <w:spacing w:val="-7"/>
          <w:sz w:val="24"/>
          <w:szCs w:val="24"/>
        </w:rPr>
        <w:t>1.适用范围</w:t>
      </w:r>
    </w:p>
    <w:p>
      <w:pPr>
        <w:pStyle w:val="3"/>
        <w:spacing w:before="173" w:line="340" w:lineRule="auto"/>
        <w:ind w:left="7" w:right="87" w:firstLine="436"/>
        <w:rPr>
          <w:sz w:val="20"/>
          <w:szCs w:val="20"/>
        </w:rPr>
      </w:pPr>
      <w:r>
        <w:rPr>
          <w:spacing w:val="8"/>
          <w:sz w:val="20"/>
          <w:szCs w:val="20"/>
        </w:rPr>
        <w:t>1.1</w:t>
      </w:r>
      <w:r>
        <w:rPr>
          <w:spacing w:val="-40"/>
          <w:sz w:val="20"/>
          <w:szCs w:val="20"/>
        </w:rPr>
        <w:t xml:space="preserve"> </w:t>
      </w:r>
      <w:r>
        <w:rPr>
          <w:spacing w:val="8"/>
          <w:sz w:val="20"/>
          <w:szCs w:val="20"/>
        </w:rPr>
        <w:t>本项目采购人、采购代理机构、供应商、磋商小组的相关行为均受《中</w:t>
      </w:r>
      <w:r>
        <w:rPr>
          <w:spacing w:val="7"/>
          <w:sz w:val="20"/>
          <w:szCs w:val="20"/>
        </w:rPr>
        <w:t>华人民共和国政</w:t>
      </w:r>
      <w:r>
        <w:rPr>
          <w:sz w:val="20"/>
          <w:szCs w:val="20"/>
        </w:rPr>
        <w:t xml:space="preserve"> </w:t>
      </w:r>
      <w:r>
        <w:rPr>
          <w:spacing w:val="8"/>
          <w:sz w:val="20"/>
          <w:szCs w:val="20"/>
        </w:rPr>
        <w:t>府采购法》《中华人民共和国政府采购法实施条例》《</w:t>
      </w:r>
      <w:r>
        <w:rPr>
          <w:spacing w:val="7"/>
          <w:sz w:val="20"/>
          <w:szCs w:val="20"/>
        </w:rPr>
        <w:t>政府采购竞争性磋商采购方式管理暂行办</w:t>
      </w:r>
      <w:r>
        <w:rPr>
          <w:sz w:val="20"/>
          <w:szCs w:val="20"/>
        </w:rPr>
        <w:t xml:space="preserve"> </w:t>
      </w:r>
      <w:r>
        <w:rPr>
          <w:spacing w:val="8"/>
          <w:sz w:val="20"/>
          <w:szCs w:val="20"/>
        </w:rPr>
        <w:t>法》《财政部关于政府采购竞争性磋商采购方式管理暂行办</w:t>
      </w:r>
      <w:r>
        <w:rPr>
          <w:spacing w:val="7"/>
          <w:sz w:val="20"/>
          <w:szCs w:val="20"/>
        </w:rPr>
        <w:t>法有关问题的补充通知》及本项目本</w:t>
      </w:r>
      <w:r>
        <w:rPr>
          <w:sz w:val="20"/>
          <w:szCs w:val="20"/>
        </w:rPr>
        <w:t xml:space="preserve"> </w:t>
      </w:r>
      <w:r>
        <w:rPr>
          <w:spacing w:val="9"/>
          <w:sz w:val="20"/>
          <w:szCs w:val="20"/>
        </w:rPr>
        <w:t>级和上级财政部门政府采购有关规定的约束和保护。</w:t>
      </w:r>
    </w:p>
    <w:p>
      <w:pPr>
        <w:pStyle w:val="3"/>
        <w:spacing w:before="163" w:line="302" w:lineRule="auto"/>
        <w:ind w:left="13" w:right="78" w:firstLine="430"/>
        <w:rPr>
          <w:sz w:val="20"/>
          <w:szCs w:val="20"/>
        </w:rPr>
      </w:pPr>
      <w:r>
        <w:rPr>
          <w:spacing w:val="-1"/>
          <w:sz w:val="20"/>
          <w:szCs w:val="20"/>
        </w:rPr>
        <w:t>1.2</w:t>
      </w:r>
      <w:r>
        <w:rPr>
          <w:spacing w:val="-40"/>
          <w:sz w:val="20"/>
          <w:szCs w:val="20"/>
        </w:rPr>
        <w:t xml:space="preserve"> </w:t>
      </w:r>
      <w:r>
        <w:rPr>
          <w:spacing w:val="-1"/>
          <w:sz w:val="20"/>
          <w:szCs w:val="20"/>
        </w:rPr>
        <w:t>本竞争性磋商文件（以下简称磋商文</w:t>
      </w:r>
      <w:r>
        <w:rPr>
          <w:spacing w:val="-2"/>
          <w:sz w:val="20"/>
          <w:szCs w:val="20"/>
        </w:rPr>
        <w:t>件）适用于本项目的所有采购程序和环节（法律、法规</w:t>
      </w:r>
      <w:r>
        <w:rPr>
          <w:sz w:val="20"/>
          <w:szCs w:val="20"/>
        </w:rPr>
        <w:t xml:space="preserve"> </w:t>
      </w:r>
      <w:r>
        <w:rPr>
          <w:spacing w:val="-3"/>
          <w:sz w:val="20"/>
          <w:szCs w:val="20"/>
        </w:rPr>
        <w:t>另有规定的，从其规定）。</w:t>
      </w:r>
    </w:p>
    <w:p>
      <w:pPr>
        <w:pStyle w:val="3"/>
        <w:spacing w:before="165" w:line="220" w:lineRule="auto"/>
        <w:ind w:left="492"/>
        <w:rPr>
          <w:sz w:val="24"/>
          <w:szCs w:val="24"/>
        </w:rPr>
      </w:pPr>
      <w:r>
        <w:rPr>
          <w:b/>
          <w:bCs/>
          <w:spacing w:val="-6"/>
          <w:sz w:val="24"/>
          <w:szCs w:val="24"/>
        </w:rPr>
        <w:t>2.定义</w:t>
      </w:r>
    </w:p>
    <w:p>
      <w:pPr>
        <w:pStyle w:val="3"/>
        <w:spacing w:before="178" w:line="227" w:lineRule="auto"/>
        <w:ind w:left="430"/>
        <w:rPr>
          <w:sz w:val="20"/>
          <w:szCs w:val="20"/>
        </w:rPr>
      </w:pPr>
      <w:r>
        <w:rPr>
          <w:spacing w:val="8"/>
          <w:sz w:val="20"/>
          <w:szCs w:val="20"/>
        </w:rPr>
        <w:t>2.1“采购人</w:t>
      </w:r>
      <w:r>
        <w:rPr>
          <w:spacing w:val="-70"/>
          <w:sz w:val="20"/>
          <w:szCs w:val="20"/>
        </w:rPr>
        <w:t xml:space="preserve"> </w:t>
      </w:r>
      <w:r>
        <w:rPr>
          <w:spacing w:val="8"/>
          <w:sz w:val="20"/>
          <w:szCs w:val="20"/>
        </w:rPr>
        <w:t>”是指依法进行政府采购的国家机关、事业单位、团体组织。</w:t>
      </w:r>
    </w:p>
    <w:p>
      <w:pPr>
        <w:pStyle w:val="3"/>
        <w:spacing w:before="162" w:line="227" w:lineRule="auto"/>
        <w:ind w:left="430"/>
        <w:rPr>
          <w:sz w:val="20"/>
          <w:szCs w:val="20"/>
        </w:rPr>
      </w:pPr>
      <w:r>
        <w:rPr>
          <w:spacing w:val="8"/>
          <w:sz w:val="20"/>
          <w:szCs w:val="20"/>
        </w:rPr>
        <w:t>2.2“采购代理机构</w:t>
      </w:r>
      <w:r>
        <w:rPr>
          <w:spacing w:val="-60"/>
          <w:sz w:val="20"/>
          <w:szCs w:val="20"/>
        </w:rPr>
        <w:t xml:space="preserve"> </w:t>
      </w:r>
      <w:r>
        <w:rPr>
          <w:spacing w:val="8"/>
          <w:sz w:val="20"/>
          <w:szCs w:val="20"/>
        </w:rPr>
        <w:t>”是指政府采购集中采购机构和集中采购机构以外的采购代理机构。</w:t>
      </w:r>
    </w:p>
    <w:p>
      <w:pPr>
        <w:pStyle w:val="3"/>
        <w:spacing w:before="162" w:line="227" w:lineRule="auto"/>
        <w:ind w:left="430"/>
        <w:rPr>
          <w:sz w:val="20"/>
          <w:szCs w:val="20"/>
        </w:rPr>
      </w:pPr>
      <w:r>
        <w:rPr>
          <w:spacing w:val="8"/>
          <w:sz w:val="20"/>
          <w:szCs w:val="20"/>
        </w:rPr>
        <w:t>2.3“供应商</w:t>
      </w:r>
      <w:r>
        <w:rPr>
          <w:spacing w:val="-61"/>
          <w:sz w:val="20"/>
          <w:szCs w:val="20"/>
        </w:rPr>
        <w:t xml:space="preserve"> </w:t>
      </w:r>
      <w:r>
        <w:rPr>
          <w:spacing w:val="8"/>
          <w:sz w:val="20"/>
          <w:szCs w:val="20"/>
        </w:rPr>
        <w:t>”是指向采购人提供货物、工程或者服务的法人、其他组织或者自然人。</w:t>
      </w:r>
    </w:p>
    <w:p>
      <w:pPr>
        <w:pStyle w:val="3"/>
        <w:spacing w:before="162" w:line="227" w:lineRule="auto"/>
        <w:ind w:left="430"/>
        <w:rPr>
          <w:sz w:val="20"/>
          <w:szCs w:val="20"/>
        </w:rPr>
      </w:pPr>
      <w:r>
        <w:rPr>
          <w:spacing w:val="7"/>
          <w:sz w:val="20"/>
          <w:szCs w:val="20"/>
        </w:rPr>
        <w:t>2.4“服务</w:t>
      </w:r>
      <w:r>
        <w:rPr>
          <w:spacing w:val="-58"/>
          <w:sz w:val="20"/>
          <w:szCs w:val="20"/>
        </w:rPr>
        <w:t xml:space="preserve"> </w:t>
      </w:r>
      <w:r>
        <w:rPr>
          <w:spacing w:val="7"/>
          <w:sz w:val="20"/>
          <w:szCs w:val="20"/>
        </w:rPr>
        <w:t>”是指除货物和工程以外的其他政府采购对象。</w:t>
      </w:r>
    </w:p>
    <w:p>
      <w:pPr>
        <w:pStyle w:val="3"/>
        <w:spacing w:before="165" w:line="302" w:lineRule="auto"/>
        <w:ind w:left="8" w:right="122" w:firstLine="421"/>
        <w:rPr>
          <w:sz w:val="20"/>
          <w:szCs w:val="20"/>
        </w:rPr>
      </w:pPr>
      <w:r>
        <w:rPr>
          <w:spacing w:val="8"/>
          <w:sz w:val="20"/>
          <w:szCs w:val="20"/>
        </w:rPr>
        <w:t>2.5“竞标</w:t>
      </w:r>
      <w:r>
        <w:rPr>
          <w:spacing w:val="-66"/>
          <w:sz w:val="20"/>
          <w:szCs w:val="20"/>
        </w:rPr>
        <w:t xml:space="preserve"> </w:t>
      </w:r>
      <w:r>
        <w:rPr>
          <w:spacing w:val="8"/>
          <w:sz w:val="20"/>
          <w:szCs w:val="20"/>
        </w:rPr>
        <w:t>”是指供应商按照本项目竞争性磋商公告或者邀请函规定的方式获取磋商文件、</w:t>
      </w:r>
      <w:r>
        <w:rPr>
          <w:sz w:val="20"/>
          <w:szCs w:val="20"/>
        </w:rPr>
        <w:t xml:space="preserve"> </w:t>
      </w:r>
      <w:r>
        <w:rPr>
          <w:spacing w:val="8"/>
          <w:sz w:val="20"/>
          <w:szCs w:val="20"/>
        </w:rPr>
        <w:t>提交响应文件并希望获得标的的行为。</w:t>
      </w:r>
    </w:p>
    <w:p>
      <w:pPr>
        <w:pStyle w:val="3"/>
        <w:spacing w:before="161" w:line="302" w:lineRule="auto"/>
        <w:ind w:left="33" w:right="75" w:firstLine="397"/>
        <w:rPr>
          <w:sz w:val="20"/>
          <w:szCs w:val="20"/>
        </w:rPr>
      </w:pPr>
      <w:r>
        <w:rPr>
          <w:sz w:val="20"/>
          <w:szCs w:val="20"/>
        </w:rPr>
        <w:t>2.6“响应文件</w:t>
      </w:r>
      <w:r>
        <w:rPr>
          <w:spacing w:val="-72"/>
          <w:sz w:val="20"/>
          <w:szCs w:val="20"/>
        </w:rPr>
        <w:t xml:space="preserve"> </w:t>
      </w:r>
      <w:r>
        <w:rPr>
          <w:sz w:val="20"/>
          <w:szCs w:val="20"/>
        </w:rPr>
        <w:t>”是指：供应商根据本磋商文件要求</w:t>
      </w:r>
      <w:r>
        <w:rPr>
          <w:spacing w:val="-1"/>
          <w:sz w:val="20"/>
          <w:szCs w:val="20"/>
        </w:rPr>
        <w:t>，编制包含资格证明、报价商务技术等所有</w:t>
      </w:r>
      <w:r>
        <w:rPr>
          <w:sz w:val="20"/>
          <w:szCs w:val="20"/>
        </w:rPr>
        <w:t xml:space="preserve"> </w:t>
      </w:r>
      <w:r>
        <w:rPr>
          <w:spacing w:val="-6"/>
          <w:sz w:val="20"/>
          <w:szCs w:val="20"/>
        </w:rPr>
        <w:t>内容的文件。</w:t>
      </w:r>
    </w:p>
    <w:p>
      <w:pPr>
        <w:pStyle w:val="3"/>
        <w:spacing w:before="164" w:line="302" w:lineRule="auto"/>
        <w:ind w:left="9" w:right="87" w:firstLine="420"/>
        <w:rPr>
          <w:sz w:val="20"/>
          <w:szCs w:val="20"/>
        </w:rPr>
      </w:pPr>
      <w:r>
        <w:rPr>
          <w:spacing w:val="9"/>
          <w:sz w:val="20"/>
          <w:szCs w:val="20"/>
        </w:rPr>
        <w:t>2.7“实质性要求</w:t>
      </w:r>
      <w:r>
        <w:rPr>
          <w:spacing w:val="-72"/>
          <w:sz w:val="20"/>
          <w:szCs w:val="20"/>
        </w:rPr>
        <w:t xml:space="preserve"> </w:t>
      </w:r>
      <w:r>
        <w:rPr>
          <w:spacing w:val="9"/>
          <w:sz w:val="20"/>
          <w:szCs w:val="20"/>
        </w:rPr>
        <w:t>”是指磋商文件中已经指明不满足则响应文件按无效响应处理的条款，或</w:t>
      </w:r>
      <w:r>
        <w:rPr>
          <w:sz w:val="20"/>
          <w:szCs w:val="20"/>
        </w:rPr>
        <w:t xml:space="preserve"> </w:t>
      </w:r>
      <w:r>
        <w:rPr>
          <w:spacing w:val="8"/>
          <w:sz w:val="20"/>
          <w:szCs w:val="20"/>
        </w:rPr>
        <w:t>者不能负偏离的条款，或者采购需求中带“▲</w:t>
      </w:r>
      <w:r>
        <w:rPr>
          <w:spacing w:val="-70"/>
          <w:sz w:val="20"/>
          <w:szCs w:val="20"/>
        </w:rPr>
        <w:t xml:space="preserve"> </w:t>
      </w:r>
      <w:r>
        <w:rPr>
          <w:spacing w:val="8"/>
          <w:sz w:val="20"/>
          <w:szCs w:val="20"/>
        </w:rPr>
        <w:t>”</w:t>
      </w:r>
      <w:r>
        <w:rPr>
          <w:spacing w:val="7"/>
          <w:sz w:val="20"/>
          <w:szCs w:val="20"/>
        </w:rPr>
        <w:t>的条款。</w:t>
      </w:r>
    </w:p>
    <w:p>
      <w:pPr>
        <w:pStyle w:val="3"/>
        <w:spacing w:before="162" w:line="303" w:lineRule="auto"/>
        <w:ind w:left="9" w:right="89" w:firstLine="420"/>
        <w:rPr>
          <w:sz w:val="20"/>
          <w:szCs w:val="20"/>
        </w:rPr>
      </w:pPr>
      <w:r>
        <w:rPr>
          <w:spacing w:val="8"/>
          <w:sz w:val="20"/>
          <w:szCs w:val="20"/>
        </w:rPr>
        <w:t>2.8“正偏离</w:t>
      </w:r>
      <w:r>
        <w:rPr>
          <w:spacing w:val="-64"/>
          <w:sz w:val="20"/>
          <w:szCs w:val="20"/>
        </w:rPr>
        <w:t xml:space="preserve"> </w:t>
      </w:r>
      <w:r>
        <w:rPr>
          <w:spacing w:val="8"/>
          <w:sz w:val="20"/>
          <w:szCs w:val="20"/>
        </w:rPr>
        <w:t>”，是指响应文件对磋商文件“采购需求</w:t>
      </w:r>
      <w:r>
        <w:rPr>
          <w:spacing w:val="-70"/>
          <w:sz w:val="20"/>
          <w:szCs w:val="20"/>
        </w:rPr>
        <w:t xml:space="preserve"> </w:t>
      </w:r>
      <w:r>
        <w:rPr>
          <w:spacing w:val="8"/>
          <w:sz w:val="20"/>
          <w:szCs w:val="20"/>
        </w:rPr>
        <w:t>”中有关条款作出的响应优于条款要</w:t>
      </w:r>
      <w:r>
        <w:rPr>
          <w:sz w:val="20"/>
          <w:szCs w:val="20"/>
        </w:rPr>
        <w:t xml:space="preserve"> </w:t>
      </w:r>
      <w:r>
        <w:rPr>
          <w:spacing w:val="8"/>
          <w:sz w:val="20"/>
          <w:szCs w:val="20"/>
        </w:rPr>
        <w:t>求并有利于采购人的情形。</w:t>
      </w:r>
    </w:p>
    <w:p>
      <w:pPr>
        <w:pStyle w:val="3"/>
        <w:spacing w:before="161" w:line="302" w:lineRule="auto"/>
        <w:ind w:left="8" w:right="89" w:firstLine="421"/>
        <w:rPr>
          <w:sz w:val="20"/>
          <w:szCs w:val="20"/>
        </w:rPr>
      </w:pPr>
      <w:r>
        <w:rPr>
          <w:spacing w:val="8"/>
          <w:sz w:val="20"/>
          <w:szCs w:val="20"/>
        </w:rPr>
        <w:t>2.9“负偏离</w:t>
      </w:r>
      <w:r>
        <w:rPr>
          <w:spacing w:val="-64"/>
          <w:sz w:val="20"/>
          <w:szCs w:val="20"/>
        </w:rPr>
        <w:t xml:space="preserve"> </w:t>
      </w:r>
      <w:r>
        <w:rPr>
          <w:spacing w:val="8"/>
          <w:sz w:val="20"/>
          <w:szCs w:val="20"/>
        </w:rPr>
        <w:t>”，是指响应文件对磋商文件“采购需求</w:t>
      </w:r>
      <w:r>
        <w:rPr>
          <w:spacing w:val="-70"/>
          <w:sz w:val="20"/>
          <w:szCs w:val="20"/>
        </w:rPr>
        <w:t xml:space="preserve"> </w:t>
      </w:r>
      <w:r>
        <w:rPr>
          <w:spacing w:val="8"/>
          <w:sz w:val="20"/>
          <w:szCs w:val="20"/>
        </w:rPr>
        <w:t>”中有关条款作出的响应不满足条款</w:t>
      </w:r>
      <w:r>
        <w:rPr>
          <w:sz w:val="20"/>
          <w:szCs w:val="20"/>
        </w:rPr>
        <w:t xml:space="preserve"> </w:t>
      </w:r>
      <w:r>
        <w:rPr>
          <w:spacing w:val="8"/>
          <w:sz w:val="20"/>
          <w:szCs w:val="20"/>
        </w:rPr>
        <w:t>要求，导致采购人要求不能得到满足的情形。</w:t>
      </w:r>
    </w:p>
    <w:p>
      <w:pPr>
        <w:pStyle w:val="3"/>
        <w:spacing w:before="162" w:line="227" w:lineRule="auto"/>
        <w:ind w:left="430"/>
        <w:rPr>
          <w:sz w:val="20"/>
          <w:szCs w:val="20"/>
        </w:rPr>
      </w:pPr>
      <w:r>
        <w:rPr>
          <w:spacing w:val="7"/>
          <w:sz w:val="20"/>
          <w:szCs w:val="20"/>
        </w:rPr>
        <w:t>2.10“允许负偏离的条款</w:t>
      </w:r>
      <w:r>
        <w:rPr>
          <w:spacing w:val="-63"/>
          <w:sz w:val="20"/>
          <w:szCs w:val="20"/>
        </w:rPr>
        <w:t xml:space="preserve"> </w:t>
      </w:r>
      <w:r>
        <w:rPr>
          <w:spacing w:val="7"/>
          <w:sz w:val="20"/>
          <w:szCs w:val="20"/>
        </w:rPr>
        <w:t>”是指采购需求中的不属于“实质性要求</w:t>
      </w:r>
      <w:r>
        <w:rPr>
          <w:spacing w:val="-72"/>
          <w:sz w:val="20"/>
          <w:szCs w:val="20"/>
        </w:rPr>
        <w:t xml:space="preserve"> </w:t>
      </w:r>
      <w:r>
        <w:rPr>
          <w:spacing w:val="7"/>
          <w:sz w:val="20"/>
          <w:szCs w:val="20"/>
        </w:rPr>
        <w:t>”的条款。</w:t>
      </w:r>
    </w:p>
    <w:p>
      <w:pPr>
        <w:pStyle w:val="3"/>
        <w:spacing w:before="163" w:line="302" w:lineRule="auto"/>
        <w:ind w:left="32" w:right="87" w:firstLine="398"/>
        <w:rPr>
          <w:sz w:val="20"/>
          <w:szCs w:val="20"/>
        </w:rPr>
      </w:pPr>
      <w:r>
        <w:rPr>
          <w:spacing w:val="6"/>
          <w:sz w:val="20"/>
          <w:szCs w:val="20"/>
        </w:rPr>
        <w:t>2.11“书面形式</w:t>
      </w:r>
      <w:r>
        <w:rPr>
          <w:spacing w:val="-55"/>
          <w:sz w:val="20"/>
          <w:szCs w:val="20"/>
        </w:rPr>
        <w:t xml:space="preserve"> </w:t>
      </w:r>
      <w:r>
        <w:rPr>
          <w:spacing w:val="6"/>
          <w:sz w:val="20"/>
          <w:szCs w:val="20"/>
        </w:rPr>
        <w:t>”是指合同书、信件和数据电文（包括电报、电传、传真、电子数据交换和</w:t>
      </w:r>
      <w:r>
        <w:rPr>
          <w:sz w:val="20"/>
          <w:szCs w:val="20"/>
        </w:rPr>
        <w:t xml:space="preserve"> </w:t>
      </w:r>
      <w:r>
        <w:rPr>
          <w:spacing w:val="7"/>
          <w:sz w:val="20"/>
          <w:szCs w:val="20"/>
        </w:rPr>
        <w:t>电子邮件）等可以有形地表现所载内容的形式。</w:t>
      </w:r>
    </w:p>
    <w:p>
      <w:pPr>
        <w:pStyle w:val="3"/>
        <w:spacing w:before="164" w:line="226" w:lineRule="auto"/>
        <w:ind w:left="430"/>
        <w:rPr>
          <w:sz w:val="20"/>
          <w:szCs w:val="20"/>
        </w:rPr>
      </w:pPr>
      <w:r>
        <w:rPr>
          <w:spacing w:val="7"/>
          <w:sz w:val="20"/>
          <w:szCs w:val="20"/>
        </w:rPr>
        <w:t>2.12“首次报价</w:t>
      </w:r>
      <w:r>
        <w:rPr>
          <w:spacing w:val="-57"/>
          <w:sz w:val="20"/>
          <w:szCs w:val="20"/>
        </w:rPr>
        <w:t xml:space="preserve"> </w:t>
      </w:r>
      <w:r>
        <w:rPr>
          <w:spacing w:val="7"/>
          <w:sz w:val="20"/>
          <w:szCs w:val="20"/>
        </w:rPr>
        <w:t>”是指供应商提交的首次响应文件中的报价。</w:t>
      </w:r>
    </w:p>
    <w:p>
      <w:pPr>
        <w:pStyle w:val="3"/>
        <w:spacing w:before="164" w:line="301" w:lineRule="auto"/>
        <w:ind w:left="9" w:firstLine="420"/>
        <w:rPr>
          <w:sz w:val="20"/>
          <w:szCs w:val="20"/>
        </w:rPr>
      </w:pPr>
      <w:r>
        <w:rPr>
          <w:spacing w:val="4"/>
          <w:sz w:val="20"/>
          <w:szCs w:val="20"/>
        </w:rPr>
        <w:t>2.13“评审报价</w:t>
      </w:r>
      <w:r>
        <w:rPr>
          <w:spacing w:val="-70"/>
          <w:sz w:val="20"/>
          <w:szCs w:val="20"/>
        </w:rPr>
        <w:t xml:space="preserve"> </w:t>
      </w:r>
      <w:r>
        <w:rPr>
          <w:spacing w:val="4"/>
          <w:sz w:val="20"/>
          <w:szCs w:val="20"/>
        </w:rPr>
        <w:t>”是指供应商提交的最后报价并经修</w:t>
      </w:r>
      <w:r>
        <w:rPr>
          <w:spacing w:val="3"/>
          <w:sz w:val="20"/>
          <w:szCs w:val="20"/>
        </w:rPr>
        <w:t>正（如有）和政策功能价格扣除（如有）</w:t>
      </w:r>
      <w:r>
        <w:rPr>
          <w:sz w:val="20"/>
          <w:szCs w:val="20"/>
        </w:rPr>
        <w:t xml:space="preserve"> </w:t>
      </w:r>
      <w:r>
        <w:rPr>
          <w:spacing w:val="5"/>
          <w:sz w:val="20"/>
          <w:szCs w:val="20"/>
        </w:rPr>
        <w:t>后的价格。</w:t>
      </w:r>
    </w:p>
    <w:p>
      <w:pPr>
        <w:pStyle w:val="3"/>
        <w:spacing w:before="167" w:line="219" w:lineRule="auto"/>
        <w:ind w:left="494"/>
        <w:rPr>
          <w:sz w:val="24"/>
          <w:szCs w:val="24"/>
        </w:rPr>
      </w:pPr>
      <w:r>
        <w:rPr>
          <w:b/>
          <w:bCs/>
          <w:spacing w:val="-4"/>
          <w:sz w:val="24"/>
          <w:szCs w:val="24"/>
        </w:rPr>
        <w:t>3.供应商的资格条件</w:t>
      </w:r>
    </w:p>
    <w:p>
      <w:pPr>
        <w:pStyle w:val="3"/>
        <w:spacing w:before="179" w:line="227" w:lineRule="auto"/>
        <w:ind w:left="428"/>
        <w:rPr>
          <w:sz w:val="20"/>
          <w:szCs w:val="20"/>
        </w:rPr>
      </w:pPr>
      <w:r>
        <w:rPr>
          <w:spacing w:val="9"/>
          <w:sz w:val="20"/>
          <w:szCs w:val="20"/>
        </w:rPr>
        <w:t>供应商的资格条件详见“供应商须知前附表</w:t>
      </w:r>
      <w:r>
        <w:rPr>
          <w:spacing w:val="-70"/>
          <w:sz w:val="20"/>
          <w:szCs w:val="20"/>
        </w:rPr>
        <w:t xml:space="preserve"> </w:t>
      </w:r>
      <w:r>
        <w:rPr>
          <w:spacing w:val="9"/>
          <w:sz w:val="20"/>
          <w:szCs w:val="20"/>
        </w:rPr>
        <w:t>”。</w:t>
      </w:r>
    </w:p>
    <w:p>
      <w:pPr>
        <w:pStyle w:val="3"/>
        <w:spacing w:before="167" w:line="220" w:lineRule="auto"/>
        <w:ind w:left="488"/>
        <w:rPr>
          <w:sz w:val="24"/>
          <w:szCs w:val="24"/>
        </w:rPr>
      </w:pPr>
      <w:r>
        <w:rPr>
          <w:b/>
          <w:bCs/>
          <w:spacing w:val="-4"/>
          <w:sz w:val="24"/>
          <w:szCs w:val="24"/>
        </w:rPr>
        <w:t>4.磋商费用</w:t>
      </w:r>
    </w:p>
    <w:p>
      <w:pPr>
        <w:spacing w:line="220" w:lineRule="auto"/>
        <w:rPr>
          <w:sz w:val="24"/>
          <w:szCs w:val="24"/>
        </w:rPr>
        <w:sectPr>
          <w:headerReference r:id="rId33" w:type="default"/>
          <w:footerReference r:id="rId34" w:type="default"/>
          <w:pgSz w:w="11910" w:h="16840"/>
          <w:pgMar w:top="974" w:right="1413" w:bottom="884" w:left="1680" w:header="697" w:footer="720" w:gutter="0"/>
          <w:cols w:space="720" w:num="1"/>
        </w:sectPr>
      </w:pPr>
    </w:p>
    <w:p>
      <w:pPr>
        <w:spacing w:line="330" w:lineRule="auto"/>
        <w:rPr>
          <w:rFonts w:ascii="Arial"/>
          <w:sz w:val="21"/>
        </w:rPr>
      </w:pPr>
      <w:r>
        <w:pict>
          <v:shape id="_x0000_s1034" o:spid="_x0000_s1034" style="position:absolute;left:0pt;margin-left:84pt;margin-top:48.65pt;height:0.75pt;width:436.5pt;mso-position-horizontal-relative:page;mso-position-vertical-relative:page;z-index:251669504;mso-width-relative:page;mso-height-relative:page;" fillcolor="#000000" filled="t" stroked="f" coordsize="8730,15" o:allowincell="f" path="m0,0l8730,0,8730,14,0,14,0,0xe">
            <v:path/>
            <v:fill on="t" focussize="0,0"/>
            <v:stroke on="f"/>
            <v:imagedata o:title=""/>
            <o:lock v:ext="edit"/>
          </v:shape>
        </w:pict>
      </w:r>
    </w:p>
    <w:p>
      <w:pPr>
        <w:pStyle w:val="3"/>
        <w:spacing w:before="65" w:line="378" w:lineRule="auto"/>
        <w:ind w:left="8" w:right="89" w:firstLine="420"/>
        <w:rPr>
          <w:sz w:val="20"/>
          <w:szCs w:val="20"/>
        </w:rPr>
      </w:pPr>
      <w:r>
        <w:rPr>
          <w:spacing w:val="7"/>
          <w:sz w:val="20"/>
          <w:szCs w:val="20"/>
        </w:rPr>
        <w:t>供应商应承担参与本次采购活动有关的所有费用，包括但不限于、勘查现场、编制和提交响</w:t>
      </w:r>
      <w:r>
        <w:rPr>
          <w:spacing w:val="17"/>
          <w:sz w:val="20"/>
          <w:szCs w:val="20"/>
        </w:rPr>
        <w:t xml:space="preserve"> </w:t>
      </w:r>
      <w:r>
        <w:rPr>
          <w:spacing w:val="9"/>
          <w:sz w:val="20"/>
          <w:szCs w:val="20"/>
        </w:rPr>
        <w:t>应文件、参加磋商与应答、签订合同等，不论竞标结果如何，均应自行承担。</w:t>
      </w:r>
    </w:p>
    <w:p>
      <w:pPr>
        <w:pStyle w:val="3"/>
        <w:spacing w:before="1" w:line="220" w:lineRule="auto"/>
        <w:ind w:left="494"/>
        <w:rPr>
          <w:sz w:val="24"/>
          <w:szCs w:val="24"/>
        </w:rPr>
      </w:pPr>
      <w:r>
        <w:rPr>
          <w:b/>
          <w:bCs/>
          <w:spacing w:val="-4"/>
          <w:sz w:val="24"/>
          <w:szCs w:val="24"/>
        </w:rPr>
        <w:t>5.联合体竞标</w:t>
      </w:r>
    </w:p>
    <w:p>
      <w:pPr>
        <w:pStyle w:val="3"/>
        <w:spacing w:before="174" w:line="227" w:lineRule="auto"/>
        <w:ind w:left="432"/>
        <w:rPr>
          <w:sz w:val="20"/>
          <w:szCs w:val="20"/>
        </w:rPr>
      </w:pPr>
      <w:r>
        <w:rPr>
          <w:spacing w:val="8"/>
          <w:sz w:val="20"/>
          <w:szCs w:val="20"/>
        </w:rPr>
        <w:t>5.1</w:t>
      </w:r>
      <w:r>
        <w:rPr>
          <w:spacing w:val="-31"/>
          <w:sz w:val="20"/>
          <w:szCs w:val="20"/>
        </w:rPr>
        <w:t xml:space="preserve"> </w:t>
      </w:r>
      <w:r>
        <w:rPr>
          <w:spacing w:val="8"/>
          <w:sz w:val="20"/>
          <w:szCs w:val="20"/>
        </w:rPr>
        <w:t>本项目是否接受联合体竞标，详见“供应商须知前附表</w:t>
      </w:r>
      <w:r>
        <w:rPr>
          <w:spacing w:val="-70"/>
          <w:sz w:val="20"/>
          <w:szCs w:val="20"/>
        </w:rPr>
        <w:t xml:space="preserve"> </w:t>
      </w:r>
      <w:r>
        <w:rPr>
          <w:spacing w:val="8"/>
          <w:sz w:val="20"/>
          <w:szCs w:val="20"/>
        </w:rPr>
        <w:t>”。</w:t>
      </w:r>
    </w:p>
    <w:p>
      <w:pPr>
        <w:pStyle w:val="3"/>
        <w:spacing w:before="164" w:line="227" w:lineRule="auto"/>
        <w:ind w:left="432"/>
        <w:rPr>
          <w:sz w:val="20"/>
          <w:szCs w:val="20"/>
        </w:rPr>
      </w:pPr>
      <w:r>
        <w:rPr>
          <w:spacing w:val="8"/>
          <w:sz w:val="20"/>
          <w:szCs w:val="20"/>
        </w:rPr>
        <w:t>5.2</w:t>
      </w:r>
      <w:r>
        <w:rPr>
          <w:spacing w:val="-24"/>
          <w:sz w:val="20"/>
          <w:szCs w:val="20"/>
        </w:rPr>
        <w:t xml:space="preserve"> </w:t>
      </w:r>
      <w:r>
        <w:rPr>
          <w:spacing w:val="8"/>
          <w:sz w:val="20"/>
          <w:szCs w:val="20"/>
        </w:rPr>
        <w:t>如接受联合体竞标，联合体竞标要求详见“供应商须知前附表</w:t>
      </w:r>
      <w:r>
        <w:rPr>
          <w:spacing w:val="-70"/>
          <w:sz w:val="20"/>
          <w:szCs w:val="20"/>
        </w:rPr>
        <w:t xml:space="preserve"> </w:t>
      </w:r>
      <w:r>
        <w:rPr>
          <w:spacing w:val="8"/>
          <w:sz w:val="20"/>
          <w:szCs w:val="20"/>
        </w:rPr>
        <w:t>”。</w:t>
      </w:r>
    </w:p>
    <w:p>
      <w:pPr>
        <w:pStyle w:val="3"/>
        <w:spacing w:before="161" w:line="352" w:lineRule="auto"/>
        <w:ind w:left="8" w:firstLine="424"/>
        <w:rPr>
          <w:sz w:val="20"/>
          <w:szCs w:val="20"/>
        </w:rPr>
      </w:pPr>
      <w:r>
        <w:rPr>
          <w:spacing w:val="6"/>
          <w:sz w:val="20"/>
          <w:szCs w:val="20"/>
        </w:rPr>
        <w:t>5.3</w:t>
      </w:r>
      <w:r>
        <w:rPr>
          <w:spacing w:val="-40"/>
          <w:sz w:val="20"/>
          <w:szCs w:val="20"/>
        </w:rPr>
        <w:t xml:space="preserve"> </w:t>
      </w:r>
      <w:r>
        <w:rPr>
          <w:spacing w:val="6"/>
          <w:sz w:val="20"/>
          <w:szCs w:val="20"/>
        </w:rPr>
        <w:t>根据《政府采购促进中小企业发展管理办法》（财库[2020]46</w:t>
      </w:r>
      <w:r>
        <w:rPr>
          <w:spacing w:val="-35"/>
          <w:sz w:val="20"/>
          <w:szCs w:val="20"/>
        </w:rPr>
        <w:t xml:space="preserve"> </w:t>
      </w:r>
      <w:r>
        <w:rPr>
          <w:spacing w:val="6"/>
          <w:sz w:val="20"/>
          <w:szCs w:val="20"/>
        </w:rPr>
        <w:t>号）第九条及《广西</w:t>
      </w:r>
      <w:r>
        <w:rPr>
          <w:spacing w:val="5"/>
          <w:sz w:val="20"/>
          <w:szCs w:val="20"/>
        </w:rPr>
        <w:t>壮族</w:t>
      </w:r>
      <w:r>
        <w:rPr>
          <w:sz w:val="20"/>
          <w:szCs w:val="20"/>
        </w:rPr>
        <w:t xml:space="preserve">  </w:t>
      </w:r>
      <w:r>
        <w:rPr>
          <w:spacing w:val="8"/>
          <w:sz w:val="20"/>
          <w:szCs w:val="20"/>
        </w:rPr>
        <w:t>自治区财政厅关于进一步发挥政府采购政策功能促进企业发展</w:t>
      </w:r>
      <w:r>
        <w:rPr>
          <w:spacing w:val="7"/>
          <w:sz w:val="20"/>
          <w:szCs w:val="20"/>
        </w:rPr>
        <w:t>的通知》（桂财采〔2022〕30</w:t>
      </w:r>
      <w:r>
        <w:rPr>
          <w:spacing w:val="-35"/>
          <w:sz w:val="20"/>
          <w:szCs w:val="20"/>
        </w:rPr>
        <w:t xml:space="preserve"> </w:t>
      </w:r>
      <w:r>
        <w:rPr>
          <w:spacing w:val="7"/>
          <w:sz w:val="20"/>
          <w:szCs w:val="20"/>
        </w:rPr>
        <w:t>号）</w:t>
      </w:r>
      <w:r>
        <w:rPr>
          <w:sz w:val="20"/>
          <w:szCs w:val="20"/>
        </w:rPr>
        <w:t xml:space="preserve"> </w:t>
      </w:r>
      <w:r>
        <w:rPr>
          <w:spacing w:val="8"/>
          <w:sz w:val="20"/>
          <w:szCs w:val="20"/>
        </w:rPr>
        <w:t>规定，接受大中型企业与小微企业组成联合体的采购</w:t>
      </w:r>
      <w:r>
        <w:rPr>
          <w:spacing w:val="7"/>
          <w:sz w:val="20"/>
          <w:szCs w:val="20"/>
        </w:rPr>
        <w:t>项目，对于联合协议约定小微企业的合同份</w:t>
      </w:r>
      <w:r>
        <w:rPr>
          <w:sz w:val="20"/>
          <w:szCs w:val="20"/>
        </w:rPr>
        <w:t xml:space="preserve">  </w:t>
      </w:r>
      <w:r>
        <w:rPr>
          <w:spacing w:val="7"/>
          <w:sz w:val="20"/>
          <w:szCs w:val="20"/>
        </w:rPr>
        <w:t>额占到合同总金额 30%以上的，采购人、采购代理机构应当对联合体的报价给予</w:t>
      </w:r>
      <w:r>
        <w:rPr>
          <w:spacing w:val="6"/>
          <w:sz w:val="20"/>
          <w:szCs w:val="20"/>
        </w:rPr>
        <w:t xml:space="preserve"> 4%-6%（工程项</w:t>
      </w:r>
      <w:r>
        <w:rPr>
          <w:sz w:val="20"/>
          <w:szCs w:val="20"/>
        </w:rPr>
        <w:t xml:space="preserve">  </w:t>
      </w:r>
      <w:r>
        <w:rPr>
          <w:spacing w:val="6"/>
          <w:sz w:val="20"/>
          <w:szCs w:val="20"/>
        </w:rPr>
        <w:t>目为</w:t>
      </w:r>
      <w:r>
        <w:rPr>
          <w:spacing w:val="43"/>
          <w:sz w:val="20"/>
          <w:szCs w:val="20"/>
        </w:rPr>
        <w:t xml:space="preserve"> </w:t>
      </w:r>
      <w:r>
        <w:rPr>
          <w:spacing w:val="6"/>
          <w:sz w:val="20"/>
          <w:szCs w:val="20"/>
        </w:rPr>
        <w:t>1%—2%）的扣除，用扣除后的价格参加评审。组成联合体的小微企业与联合体内其他企业、</w:t>
      </w:r>
      <w:r>
        <w:rPr>
          <w:sz w:val="20"/>
          <w:szCs w:val="20"/>
        </w:rPr>
        <w:t xml:space="preserve"> </w:t>
      </w:r>
      <w:r>
        <w:rPr>
          <w:spacing w:val="9"/>
          <w:sz w:val="20"/>
          <w:szCs w:val="20"/>
        </w:rPr>
        <w:t>分包企业之间存在直接控股、管理关系的，不享受价格扣除优惠政策。</w:t>
      </w:r>
    </w:p>
    <w:p>
      <w:pPr>
        <w:pStyle w:val="3"/>
        <w:spacing w:before="168" w:line="220" w:lineRule="auto"/>
        <w:ind w:left="491"/>
        <w:rPr>
          <w:sz w:val="24"/>
          <w:szCs w:val="24"/>
        </w:rPr>
      </w:pPr>
      <w:r>
        <w:rPr>
          <w:b/>
          <w:bCs/>
          <w:spacing w:val="-4"/>
          <w:sz w:val="24"/>
          <w:szCs w:val="24"/>
        </w:rPr>
        <w:t>6.转包与分包</w:t>
      </w:r>
    </w:p>
    <w:p>
      <w:pPr>
        <w:pStyle w:val="3"/>
        <w:spacing w:before="177" w:line="227" w:lineRule="auto"/>
        <w:ind w:left="429"/>
        <w:rPr>
          <w:sz w:val="20"/>
          <w:szCs w:val="20"/>
        </w:rPr>
      </w:pPr>
      <w:r>
        <w:rPr>
          <w:spacing w:val="8"/>
          <w:sz w:val="20"/>
          <w:szCs w:val="20"/>
        </w:rPr>
        <w:t>6.1</w:t>
      </w:r>
      <w:r>
        <w:rPr>
          <w:spacing w:val="-39"/>
          <w:sz w:val="20"/>
          <w:szCs w:val="20"/>
        </w:rPr>
        <w:t xml:space="preserve"> </w:t>
      </w:r>
      <w:r>
        <w:rPr>
          <w:spacing w:val="8"/>
          <w:sz w:val="20"/>
          <w:szCs w:val="20"/>
        </w:rPr>
        <w:t>本项目是否允许分包详见“供应商须知前附表</w:t>
      </w:r>
      <w:r>
        <w:rPr>
          <w:spacing w:val="-70"/>
          <w:sz w:val="20"/>
          <w:szCs w:val="20"/>
        </w:rPr>
        <w:t xml:space="preserve"> </w:t>
      </w:r>
      <w:r>
        <w:rPr>
          <w:spacing w:val="8"/>
          <w:sz w:val="20"/>
          <w:szCs w:val="20"/>
        </w:rPr>
        <w:t>”，本项目不允许</w:t>
      </w:r>
      <w:r>
        <w:rPr>
          <w:spacing w:val="7"/>
          <w:sz w:val="20"/>
          <w:szCs w:val="20"/>
        </w:rPr>
        <w:t>违法分包。</w:t>
      </w:r>
    </w:p>
    <w:p>
      <w:pPr>
        <w:pStyle w:val="3"/>
        <w:spacing w:before="162" w:line="352" w:lineRule="auto"/>
        <w:ind w:left="7" w:firstLine="422"/>
        <w:rPr>
          <w:sz w:val="20"/>
          <w:szCs w:val="20"/>
        </w:rPr>
      </w:pPr>
      <w:r>
        <w:rPr>
          <w:spacing w:val="6"/>
          <w:sz w:val="20"/>
          <w:szCs w:val="20"/>
        </w:rPr>
        <w:t>6.2</w:t>
      </w:r>
      <w:r>
        <w:rPr>
          <w:spacing w:val="-39"/>
          <w:sz w:val="20"/>
          <w:szCs w:val="20"/>
        </w:rPr>
        <w:t xml:space="preserve"> </w:t>
      </w:r>
      <w:r>
        <w:rPr>
          <w:spacing w:val="6"/>
          <w:sz w:val="20"/>
          <w:szCs w:val="20"/>
        </w:rPr>
        <w:t>根据《政府采购促进中小企业发展管理办法》（财库[2020]46</w:t>
      </w:r>
      <w:r>
        <w:rPr>
          <w:spacing w:val="-36"/>
          <w:sz w:val="20"/>
          <w:szCs w:val="20"/>
        </w:rPr>
        <w:t xml:space="preserve"> </w:t>
      </w:r>
      <w:r>
        <w:rPr>
          <w:spacing w:val="6"/>
          <w:sz w:val="20"/>
          <w:szCs w:val="20"/>
        </w:rPr>
        <w:t>号）第九条及《广西壮族</w:t>
      </w:r>
      <w:r>
        <w:rPr>
          <w:sz w:val="20"/>
          <w:szCs w:val="20"/>
        </w:rPr>
        <w:t xml:space="preserve">  </w:t>
      </w:r>
      <w:r>
        <w:rPr>
          <w:spacing w:val="8"/>
          <w:sz w:val="20"/>
          <w:szCs w:val="20"/>
        </w:rPr>
        <w:t>自治区财政厅关于进一步发挥政府采购政策功能促进企业发展的</w:t>
      </w:r>
      <w:r>
        <w:rPr>
          <w:spacing w:val="7"/>
          <w:sz w:val="20"/>
          <w:szCs w:val="20"/>
        </w:rPr>
        <w:t>通知》（桂财采〔2022〕30</w:t>
      </w:r>
      <w:r>
        <w:rPr>
          <w:spacing w:val="-36"/>
          <w:sz w:val="20"/>
          <w:szCs w:val="20"/>
        </w:rPr>
        <w:t xml:space="preserve"> </w:t>
      </w:r>
      <w:r>
        <w:rPr>
          <w:spacing w:val="7"/>
          <w:sz w:val="20"/>
          <w:szCs w:val="20"/>
        </w:rPr>
        <w:t>号）</w:t>
      </w:r>
      <w:r>
        <w:rPr>
          <w:sz w:val="20"/>
          <w:szCs w:val="20"/>
        </w:rPr>
        <w:t xml:space="preserve"> </w:t>
      </w:r>
      <w:r>
        <w:rPr>
          <w:spacing w:val="8"/>
          <w:sz w:val="20"/>
          <w:szCs w:val="20"/>
        </w:rPr>
        <w:t>规定，允许大中型企业向一家或者多家小微企业分包的采购</w:t>
      </w:r>
      <w:r>
        <w:rPr>
          <w:spacing w:val="7"/>
          <w:sz w:val="20"/>
          <w:szCs w:val="20"/>
        </w:rPr>
        <w:t>项目，对于分包意向协议约定小微企</w:t>
      </w:r>
      <w:r>
        <w:rPr>
          <w:sz w:val="20"/>
          <w:szCs w:val="20"/>
        </w:rPr>
        <w:t xml:space="preserve">  </w:t>
      </w:r>
      <w:r>
        <w:rPr>
          <w:spacing w:val="7"/>
          <w:sz w:val="20"/>
          <w:szCs w:val="20"/>
        </w:rPr>
        <w:t>业的合同份额占到合同总金额 30%以上的，采购人、采购代理机构应当对大中型企业的报价给予</w:t>
      </w:r>
      <w:r>
        <w:rPr>
          <w:spacing w:val="6"/>
          <w:sz w:val="20"/>
          <w:szCs w:val="20"/>
        </w:rPr>
        <w:t xml:space="preserve">  </w:t>
      </w:r>
      <w:r>
        <w:rPr>
          <w:spacing w:val="10"/>
          <w:sz w:val="20"/>
          <w:szCs w:val="20"/>
        </w:rPr>
        <w:t>4%-6%的扣除，用扣除后的价格参加评审。接受分包的小微企业与分包企业之间存</w:t>
      </w:r>
      <w:r>
        <w:rPr>
          <w:spacing w:val="9"/>
          <w:sz w:val="20"/>
          <w:szCs w:val="20"/>
        </w:rPr>
        <w:t>在直接控股、</w:t>
      </w:r>
      <w:r>
        <w:rPr>
          <w:sz w:val="20"/>
          <w:szCs w:val="20"/>
        </w:rPr>
        <w:t xml:space="preserve"> </w:t>
      </w:r>
      <w:r>
        <w:rPr>
          <w:spacing w:val="8"/>
          <w:sz w:val="20"/>
          <w:szCs w:val="20"/>
        </w:rPr>
        <w:t>管理关系的，不享受价格扣除优惠政策。</w:t>
      </w:r>
    </w:p>
    <w:p>
      <w:pPr>
        <w:pStyle w:val="3"/>
        <w:spacing w:before="168" w:line="219" w:lineRule="auto"/>
        <w:ind w:left="495"/>
        <w:rPr>
          <w:sz w:val="24"/>
          <w:szCs w:val="24"/>
        </w:rPr>
      </w:pPr>
      <w:r>
        <w:rPr>
          <w:b/>
          <w:bCs/>
          <w:spacing w:val="-5"/>
          <w:sz w:val="24"/>
          <w:szCs w:val="24"/>
        </w:rPr>
        <w:t>7.特别说明</w:t>
      </w:r>
    </w:p>
    <w:p>
      <w:pPr>
        <w:pStyle w:val="3"/>
        <w:spacing w:before="177" w:line="302" w:lineRule="auto"/>
        <w:ind w:left="25" w:right="89" w:firstLine="407"/>
        <w:rPr>
          <w:sz w:val="20"/>
          <w:szCs w:val="20"/>
        </w:rPr>
      </w:pPr>
      <w:r>
        <w:rPr>
          <w:spacing w:val="8"/>
          <w:sz w:val="20"/>
          <w:szCs w:val="20"/>
        </w:rPr>
        <w:t>7.1</w:t>
      </w:r>
      <w:r>
        <w:rPr>
          <w:spacing w:val="-36"/>
          <w:sz w:val="20"/>
          <w:szCs w:val="20"/>
        </w:rPr>
        <w:t xml:space="preserve"> </w:t>
      </w:r>
      <w:r>
        <w:rPr>
          <w:spacing w:val="8"/>
          <w:sz w:val="20"/>
          <w:szCs w:val="20"/>
        </w:rPr>
        <w:t>如果本磋商文件要求提供供应商或制造商的资格、信誉、荣誉、业绩与企业认证等材料</w:t>
      </w:r>
      <w:r>
        <w:rPr>
          <w:sz w:val="20"/>
          <w:szCs w:val="20"/>
        </w:rPr>
        <w:t xml:space="preserve"> </w:t>
      </w:r>
      <w:r>
        <w:rPr>
          <w:spacing w:val="9"/>
          <w:sz w:val="20"/>
          <w:szCs w:val="20"/>
        </w:rPr>
        <w:t>的，资格、信誉、荣誉、业绩与企业认证等必须为供应商或者制造商所拥有或自身获得 。</w:t>
      </w:r>
    </w:p>
    <w:p>
      <w:pPr>
        <w:pStyle w:val="3"/>
        <w:spacing w:before="162" w:line="302" w:lineRule="auto"/>
        <w:ind w:left="8" w:right="89" w:firstLine="425"/>
        <w:rPr>
          <w:sz w:val="20"/>
          <w:szCs w:val="20"/>
        </w:rPr>
      </w:pPr>
      <w:r>
        <w:rPr>
          <w:spacing w:val="8"/>
          <w:sz w:val="20"/>
          <w:szCs w:val="20"/>
        </w:rPr>
        <w:t>7.2</w:t>
      </w:r>
      <w:r>
        <w:rPr>
          <w:spacing w:val="-36"/>
          <w:sz w:val="20"/>
          <w:szCs w:val="20"/>
        </w:rPr>
        <w:t xml:space="preserve"> </w:t>
      </w:r>
      <w:r>
        <w:rPr>
          <w:spacing w:val="8"/>
          <w:sz w:val="20"/>
          <w:szCs w:val="20"/>
        </w:rPr>
        <w:t>供应商应仔细阅读磋商文件的所有内容，按照磋商文件的要求提交响应文件，并对所提</w:t>
      </w:r>
      <w:r>
        <w:rPr>
          <w:sz w:val="20"/>
          <w:szCs w:val="20"/>
        </w:rPr>
        <w:t xml:space="preserve"> </w:t>
      </w:r>
      <w:r>
        <w:rPr>
          <w:spacing w:val="8"/>
          <w:sz w:val="20"/>
          <w:szCs w:val="20"/>
        </w:rPr>
        <w:t>供的全部资料的真实性承担法律责任。</w:t>
      </w:r>
    </w:p>
    <w:p>
      <w:pPr>
        <w:pStyle w:val="3"/>
        <w:spacing w:before="164" w:line="327" w:lineRule="auto"/>
        <w:ind w:left="8" w:right="87" w:firstLine="425"/>
        <w:rPr>
          <w:sz w:val="20"/>
          <w:szCs w:val="20"/>
        </w:rPr>
      </w:pPr>
      <w:r>
        <w:rPr>
          <w:spacing w:val="8"/>
          <w:sz w:val="20"/>
          <w:szCs w:val="20"/>
        </w:rPr>
        <w:t>7.3</w:t>
      </w:r>
      <w:r>
        <w:rPr>
          <w:spacing w:val="-34"/>
          <w:sz w:val="20"/>
          <w:szCs w:val="20"/>
        </w:rPr>
        <w:t xml:space="preserve"> </w:t>
      </w:r>
      <w:r>
        <w:rPr>
          <w:spacing w:val="8"/>
          <w:sz w:val="20"/>
          <w:szCs w:val="20"/>
        </w:rPr>
        <w:t>供应商在竞标活动中提供任何疑似虚假材料，将报监管部门查处；签订合同后发现的，</w:t>
      </w:r>
      <w:r>
        <w:rPr>
          <w:sz w:val="20"/>
          <w:szCs w:val="20"/>
        </w:rPr>
        <w:t xml:space="preserve"> </w:t>
      </w:r>
      <w:r>
        <w:rPr>
          <w:spacing w:val="8"/>
          <w:sz w:val="20"/>
          <w:szCs w:val="20"/>
        </w:rPr>
        <w:t>成交供应商须依照《中华人民共和国消费者权益保护法》</w:t>
      </w:r>
      <w:r>
        <w:rPr>
          <w:spacing w:val="7"/>
          <w:sz w:val="20"/>
          <w:szCs w:val="20"/>
        </w:rPr>
        <w:t>规定赔偿采购人，且民事赔偿并不免除</w:t>
      </w:r>
      <w:r>
        <w:rPr>
          <w:sz w:val="20"/>
          <w:szCs w:val="20"/>
        </w:rPr>
        <w:t xml:space="preserve"> </w:t>
      </w:r>
      <w:r>
        <w:rPr>
          <w:spacing w:val="8"/>
          <w:sz w:val="20"/>
          <w:szCs w:val="20"/>
        </w:rPr>
        <w:t>违法供应商的行政与刑事责任。</w:t>
      </w:r>
    </w:p>
    <w:p>
      <w:pPr>
        <w:pStyle w:val="3"/>
        <w:spacing w:before="164" w:line="227" w:lineRule="auto"/>
        <w:ind w:left="433"/>
        <w:rPr>
          <w:sz w:val="20"/>
          <w:szCs w:val="20"/>
        </w:rPr>
      </w:pPr>
      <w:r>
        <w:rPr>
          <w:spacing w:val="9"/>
          <w:sz w:val="20"/>
          <w:szCs w:val="20"/>
        </w:rPr>
        <w:t>7.4</w:t>
      </w:r>
      <w:r>
        <w:rPr>
          <w:spacing w:val="-41"/>
          <w:sz w:val="20"/>
          <w:szCs w:val="20"/>
        </w:rPr>
        <w:t xml:space="preserve"> </w:t>
      </w:r>
      <w:r>
        <w:rPr>
          <w:spacing w:val="9"/>
          <w:sz w:val="20"/>
          <w:szCs w:val="20"/>
        </w:rPr>
        <w:t>在政府采购活动中，采购人员及相关人员与供应商有下列利害关系之一</w:t>
      </w:r>
      <w:r>
        <w:rPr>
          <w:spacing w:val="8"/>
          <w:sz w:val="20"/>
          <w:szCs w:val="20"/>
        </w:rPr>
        <w:t>的，应当回避：</w:t>
      </w:r>
    </w:p>
    <w:p>
      <w:pPr>
        <w:pStyle w:val="3"/>
        <w:spacing w:before="162" w:line="227" w:lineRule="auto"/>
        <w:ind w:left="438"/>
        <w:rPr>
          <w:sz w:val="20"/>
          <w:szCs w:val="20"/>
        </w:rPr>
      </w:pPr>
      <w:r>
        <w:rPr>
          <w:spacing w:val="7"/>
          <w:sz w:val="20"/>
          <w:szCs w:val="20"/>
        </w:rPr>
        <w:t>（1）参加采购活动前</w:t>
      </w:r>
      <w:r>
        <w:rPr>
          <w:spacing w:val="-27"/>
          <w:sz w:val="20"/>
          <w:szCs w:val="20"/>
        </w:rPr>
        <w:t xml:space="preserve"> </w:t>
      </w:r>
      <w:r>
        <w:rPr>
          <w:spacing w:val="7"/>
          <w:sz w:val="20"/>
          <w:szCs w:val="20"/>
        </w:rPr>
        <w:t>3</w:t>
      </w:r>
      <w:r>
        <w:rPr>
          <w:spacing w:val="-37"/>
          <w:sz w:val="20"/>
          <w:szCs w:val="20"/>
        </w:rPr>
        <w:t xml:space="preserve"> </w:t>
      </w:r>
      <w:r>
        <w:rPr>
          <w:spacing w:val="7"/>
          <w:sz w:val="20"/>
          <w:szCs w:val="20"/>
        </w:rPr>
        <w:t>年内与供应商存在劳动关系；</w:t>
      </w:r>
    </w:p>
    <w:p>
      <w:pPr>
        <w:pStyle w:val="3"/>
        <w:spacing w:before="162" w:line="227" w:lineRule="auto"/>
        <w:ind w:left="438"/>
        <w:rPr>
          <w:sz w:val="20"/>
          <w:szCs w:val="20"/>
        </w:rPr>
      </w:pPr>
      <w:r>
        <w:rPr>
          <w:spacing w:val="7"/>
          <w:sz w:val="20"/>
          <w:szCs w:val="20"/>
        </w:rPr>
        <w:t>（2）参加采购活动前</w:t>
      </w:r>
      <w:r>
        <w:rPr>
          <w:spacing w:val="-23"/>
          <w:sz w:val="20"/>
          <w:szCs w:val="20"/>
        </w:rPr>
        <w:t xml:space="preserve"> </w:t>
      </w:r>
      <w:r>
        <w:rPr>
          <w:spacing w:val="7"/>
          <w:sz w:val="20"/>
          <w:szCs w:val="20"/>
        </w:rPr>
        <w:t>3</w:t>
      </w:r>
      <w:r>
        <w:rPr>
          <w:spacing w:val="-37"/>
          <w:sz w:val="20"/>
          <w:szCs w:val="20"/>
        </w:rPr>
        <w:t xml:space="preserve"> </w:t>
      </w:r>
      <w:r>
        <w:rPr>
          <w:spacing w:val="7"/>
          <w:sz w:val="20"/>
          <w:szCs w:val="20"/>
        </w:rPr>
        <w:t>年内担任供应商的董事、监事；</w:t>
      </w:r>
    </w:p>
    <w:p>
      <w:pPr>
        <w:pStyle w:val="3"/>
        <w:spacing w:before="162" w:line="227" w:lineRule="auto"/>
        <w:ind w:left="438"/>
        <w:rPr>
          <w:sz w:val="20"/>
          <w:szCs w:val="20"/>
        </w:rPr>
      </w:pPr>
      <w:r>
        <w:rPr>
          <w:spacing w:val="8"/>
          <w:sz w:val="20"/>
          <w:szCs w:val="20"/>
        </w:rPr>
        <w:t>（3）参加采购活动前</w:t>
      </w:r>
      <w:r>
        <w:rPr>
          <w:spacing w:val="-32"/>
          <w:sz w:val="20"/>
          <w:szCs w:val="20"/>
        </w:rPr>
        <w:t xml:space="preserve"> </w:t>
      </w:r>
      <w:r>
        <w:rPr>
          <w:spacing w:val="8"/>
          <w:sz w:val="20"/>
          <w:szCs w:val="20"/>
        </w:rPr>
        <w:t>3</w:t>
      </w:r>
      <w:r>
        <w:rPr>
          <w:spacing w:val="-38"/>
          <w:sz w:val="20"/>
          <w:szCs w:val="20"/>
        </w:rPr>
        <w:t xml:space="preserve"> </w:t>
      </w:r>
      <w:r>
        <w:rPr>
          <w:spacing w:val="8"/>
          <w:sz w:val="20"/>
          <w:szCs w:val="20"/>
        </w:rPr>
        <w:t>年内是供应商的控股股东或</w:t>
      </w:r>
      <w:r>
        <w:rPr>
          <w:spacing w:val="7"/>
          <w:sz w:val="20"/>
          <w:szCs w:val="20"/>
        </w:rPr>
        <w:t>者实际控制人；</w:t>
      </w:r>
    </w:p>
    <w:p>
      <w:pPr>
        <w:pStyle w:val="3"/>
        <w:spacing w:before="164" w:line="302" w:lineRule="auto"/>
        <w:ind w:left="11" w:right="90" w:firstLine="426"/>
        <w:rPr>
          <w:sz w:val="20"/>
          <w:szCs w:val="20"/>
        </w:rPr>
      </w:pPr>
      <w:r>
        <w:rPr>
          <w:spacing w:val="10"/>
          <w:sz w:val="20"/>
          <w:szCs w:val="20"/>
        </w:rPr>
        <w:t>（4）与供应商的法定代表人或者负责人有夫妻、直系血亲</w:t>
      </w:r>
      <w:r>
        <w:rPr>
          <w:spacing w:val="9"/>
          <w:sz w:val="20"/>
          <w:szCs w:val="20"/>
        </w:rPr>
        <w:t>、三代以内旁系血亲或者近姻亲</w:t>
      </w:r>
      <w:r>
        <w:rPr>
          <w:sz w:val="20"/>
          <w:szCs w:val="20"/>
        </w:rPr>
        <w:t xml:space="preserve"> </w:t>
      </w:r>
      <w:r>
        <w:rPr>
          <w:spacing w:val="2"/>
          <w:sz w:val="20"/>
          <w:szCs w:val="20"/>
        </w:rPr>
        <w:t>关系；</w:t>
      </w:r>
    </w:p>
    <w:p>
      <w:pPr>
        <w:pStyle w:val="3"/>
        <w:spacing w:before="163" w:line="227" w:lineRule="auto"/>
        <w:ind w:left="438"/>
        <w:rPr>
          <w:sz w:val="20"/>
          <w:szCs w:val="20"/>
        </w:rPr>
      </w:pPr>
      <w:r>
        <w:rPr>
          <w:spacing w:val="9"/>
          <w:sz w:val="20"/>
          <w:szCs w:val="20"/>
        </w:rPr>
        <w:t>（5）与供应商有其他可能影响政府采购活动公平、公</w:t>
      </w:r>
      <w:r>
        <w:rPr>
          <w:spacing w:val="8"/>
          <w:sz w:val="20"/>
          <w:szCs w:val="20"/>
        </w:rPr>
        <w:t>正进行的关系。</w:t>
      </w:r>
    </w:p>
    <w:p>
      <w:pPr>
        <w:pStyle w:val="3"/>
        <w:spacing w:before="162" w:line="227" w:lineRule="auto"/>
        <w:ind w:left="428"/>
        <w:rPr>
          <w:sz w:val="20"/>
          <w:szCs w:val="20"/>
        </w:rPr>
      </w:pPr>
      <w:r>
        <w:rPr>
          <w:spacing w:val="8"/>
          <w:sz w:val="20"/>
          <w:szCs w:val="20"/>
        </w:rPr>
        <w:t>供应商认为采购人员及相关人员与其他供应</w:t>
      </w:r>
      <w:r>
        <w:rPr>
          <w:spacing w:val="7"/>
          <w:sz w:val="20"/>
          <w:szCs w:val="20"/>
        </w:rPr>
        <w:t>商有利害关系的，可以向采购人或者采购代理机</w:t>
      </w:r>
    </w:p>
    <w:p>
      <w:pPr>
        <w:spacing w:line="227" w:lineRule="auto"/>
        <w:rPr>
          <w:sz w:val="20"/>
          <w:szCs w:val="20"/>
        </w:rPr>
        <w:sectPr>
          <w:footerReference r:id="rId35" w:type="default"/>
          <w:pgSz w:w="11910" w:h="16840"/>
          <w:pgMar w:top="974" w:right="1413" w:bottom="885" w:left="1680" w:header="697" w:footer="720" w:gutter="0"/>
          <w:cols w:space="720" w:num="1"/>
        </w:sectPr>
      </w:pPr>
    </w:p>
    <w:p>
      <w:pPr>
        <w:spacing w:line="329" w:lineRule="auto"/>
        <w:rPr>
          <w:rFonts w:ascii="Arial"/>
          <w:sz w:val="21"/>
        </w:rPr>
      </w:pPr>
      <w:r>
        <w:pict>
          <v:shape id="_x0000_s1035" o:spid="_x0000_s1035" style="position:absolute;left:0pt;margin-left:84pt;margin-top:48.65pt;height:0.75pt;width:436.5pt;mso-position-horizontal-relative:page;mso-position-vertical-relative:page;z-index:251670528;mso-width-relative:page;mso-height-relative:page;" fillcolor="#000000" filled="t" stroked="f" coordsize="8730,15" o:allowincell="f" path="m0,0l8730,0,8730,14,0,14,0,0xe">
            <v:path/>
            <v:fill on="t" focussize="0,0"/>
            <v:stroke on="f"/>
            <v:imagedata o:title=""/>
            <o:lock v:ext="edit"/>
          </v:shape>
        </w:pict>
      </w:r>
    </w:p>
    <w:p>
      <w:pPr>
        <w:pStyle w:val="3"/>
        <w:spacing w:before="65" w:line="377" w:lineRule="auto"/>
        <w:ind w:left="8" w:firstLine="1"/>
        <w:rPr>
          <w:sz w:val="20"/>
          <w:szCs w:val="20"/>
        </w:rPr>
      </w:pPr>
      <w:r>
        <w:rPr>
          <w:spacing w:val="8"/>
          <w:sz w:val="20"/>
          <w:szCs w:val="20"/>
        </w:rPr>
        <w:t>构书面提出回避申请，并说明理由。采购人或者采购</w:t>
      </w:r>
      <w:r>
        <w:rPr>
          <w:spacing w:val="7"/>
          <w:sz w:val="20"/>
          <w:szCs w:val="20"/>
        </w:rPr>
        <w:t>代理机构应当及时询问被申请回避人员，有</w:t>
      </w:r>
      <w:r>
        <w:rPr>
          <w:sz w:val="20"/>
          <w:szCs w:val="20"/>
        </w:rPr>
        <w:t xml:space="preserve"> </w:t>
      </w:r>
      <w:r>
        <w:rPr>
          <w:spacing w:val="8"/>
          <w:sz w:val="20"/>
          <w:szCs w:val="20"/>
        </w:rPr>
        <w:t>利害关系的被申请回避人员应当回避。</w:t>
      </w:r>
    </w:p>
    <w:p>
      <w:pPr>
        <w:pStyle w:val="3"/>
        <w:spacing w:line="226" w:lineRule="auto"/>
        <w:ind w:left="433"/>
        <w:rPr>
          <w:sz w:val="20"/>
          <w:szCs w:val="20"/>
        </w:rPr>
      </w:pPr>
      <w:r>
        <w:rPr>
          <w:spacing w:val="8"/>
          <w:sz w:val="20"/>
          <w:szCs w:val="20"/>
        </w:rPr>
        <w:t>7.5</w:t>
      </w:r>
      <w:r>
        <w:rPr>
          <w:spacing w:val="-22"/>
          <w:sz w:val="20"/>
          <w:szCs w:val="20"/>
        </w:rPr>
        <w:t xml:space="preserve"> </w:t>
      </w:r>
      <w:r>
        <w:rPr>
          <w:spacing w:val="8"/>
          <w:sz w:val="20"/>
          <w:szCs w:val="20"/>
        </w:rPr>
        <w:t>有下列情形之一的视为供应商相互串通竞标，响应文件将被视为无效：</w:t>
      </w:r>
    </w:p>
    <w:p>
      <w:pPr>
        <w:pStyle w:val="3"/>
        <w:spacing w:before="162" w:line="303" w:lineRule="auto"/>
        <w:ind w:left="25" w:right="3" w:firstLine="413"/>
        <w:rPr>
          <w:sz w:val="20"/>
          <w:szCs w:val="20"/>
        </w:rPr>
      </w:pPr>
      <w:r>
        <w:rPr>
          <w:spacing w:val="6"/>
          <w:sz w:val="20"/>
          <w:szCs w:val="20"/>
        </w:rPr>
        <w:t>（1）不同供应商的响应文件由同一单位或者个人编制；或者不同供应商报名的</w:t>
      </w:r>
      <w:r>
        <w:rPr>
          <w:spacing w:val="-7"/>
          <w:sz w:val="20"/>
          <w:szCs w:val="20"/>
        </w:rPr>
        <w:t xml:space="preserve"> </w:t>
      </w:r>
      <w:r>
        <w:rPr>
          <w:sz w:val="20"/>
          <w:szCs w:val="20"/>
        </w:rPr>
        <w:t>IP</w:t>
      </w:r>
      <w:r>
        <w:rPr>
          <w:spacing w:val="-40"/>
          <w:sz w:val="20"/>
          <w:szCs w:val="20"/>
        </w:rPr>
        <w:t xml:space="preserve"> </w:t>
      </w:r>
      <w:r>
        <w:rPr>
          <w:spacing w:val="6"/>
          <w:sz w:val="20"/>
          <w:szCs w:val="20"/>
        </w:rPr>
        <w:t>地址一致</w:t>
      </w:r>
      <w:r>
        <w:rPr>
          <w:sz w:val="20"/>
          <w:szCs w:val="20"/>
        </w:rPr>
        <w:t xml:space="preserve"> </w:t>
      </w:r>
      <w:r>
        <w:rPr>
          <w:spacing w:val="9"/>
          <w:sz w:val="20"/>
          <w:szCs w:val="20"/>
        </w:rPr>
        <w:t>的；或者编制响应文件硬件设备</w:t>
      </w:r>
      <w:r>
        <w:rPr>
          <w:spacing w:val="-38"/>
          <w:sz w:val="20"/>
          <w:szCs w:val="20"/>
        </w:rPr>
        <w:t xml:space="preserve"> </w:t>
      </w:r>
      <w:r>
        <w:rPr>
          <w:sz w:val="20"/>
          <w:szCs w:val="20"/>
        </w:rPr>
        <w:t>CPU</w:t>
      </w:r>
      <w:r>
        <w:rPr>
          <w:spacing w:val="-39"/>
          <w:sz w:val="20"/>
          <w:szCs w:val="20"/>
        </w:rPr>
        <w:t xml:space="preserve"> </w:t>
      </w:r>
      <w:r>
        <w:rPr>
          <w:spacing w:val="9"/>
          <w:sz w:val="20"/>
          <w:szCs w:val="20"/>
        </w:rPr>
        <w:t>编号、硬盘编号、网</w:t>
      </w:r>
      <w:r>
        <w:rPr>
          <w:spacing w:val="8"/>
          <w:sz w:val="20"/>
          <w:szCs w:val="20"/>
        </w:rPr>
        <w:t>卡地址一致的情况。</w:t>
      </w:r>
    </w:p>
    <w:p>
      <w:pPr>
        <w:pStyle w:val="3"/>
        <w:spacing w:before="161" w:line="227" w:lineRule="auto"/>
        <w:ind w:left="438"/>
        <w:rPr>
          <w:sz w:val="20"/>
          <w:szCs w:val="20"/>
        </w:rPr>
      </w:pPr>
      <w:r>
        <w:rPr>
          <w:spacing w:val="8"/>
          <w:sz w:val="20"/>
          <w:szCs w:val="20"/>
        </w:rPr>
        <w:t>（2）不同供应商委托同一单位或者个人办理竞标事宜；</w:t>
      </w:r>
    </w:p>
    <w:p>
      <w:pPr>
        <w:pStyle w:val="3"/>
        <w:spacing w:before="162" w:line="227" w:lineRule="auto"/>
        <w:ind w:left="438"/>
        <w:rPr>
          <w:sz w:val="20"/>
          <w:szCs w:val="20"/>
        </w:rPr>
      </w:pPr>
      <w:r>
        <w:rPr>
          <w:spacing w:val="9"/>
          <w:sz w:val="20"/>
          <w:szCs w:val="20"/>
        </w:rPr>
        <w:t>（3）不同的供应商的响应文件载明的项目</w:t>
      </w:r>
      <w:r>
        <w:rPr>
          <w:spacing w:val="8"/>
          <w:sz w:val="20"/>
          <w:szCs w:val="20"/>
        </w:rPr>
        <w:t>管理员为同一个人；</w:t>
      </w:r>
    </w:p>
    <w:p>
      <w:pPr>
        <w:pStyle w:val="3"/>
        <w:spacing w:before="162" w:line="226" w:lineRule="auto"/>
        <w:ind w:left="438"/>
        <w:rPr>
          <w:sz w:val="20"/>
          <w:szCs w:val="20"/>
        </w:rPr>
      </w:pPr>
      <w:r>
        <w:rPr>
          <w:spacing w:val="9"/>
          <w:sz w:val="20"/>
          <w:szCs w:val="20"/>
        </w:rPr>
        <w:t>（4）不同供应商的响应文件异常一致或者</w:t>
      </w:r>
      <w:r>
        <w:rPr>
          <w:spacing w:val="8"/>
          <w:sz w:val="20"/>
          <w:szCs w:val="20"/>
        </w:rPr>
        <w:t>报价呈规律性差异；</w:t>
      </w:r>
    </w:p>
    <w:p>
      <w:pPr>
        <w:pStyle w:val="3"/>
        <w:spacing w:before="163" w:line="227" w:lineRule="auto"/>
        <w:ind w:left="438"/>
        <w:rPr>
          <w:sz w:val="20"/>
          <w:szCs w:val="20"/>
        </w:rPr>
      </w:pPr>
      <w:r>
        <w:rPr>
          <w:spacing w:val="8"/>
          <w:sz w:val="20"/>
          <w:szCs w:val="20"/>
        </w:rPr>
        <w:t>（5）不同供应商的响应文件相互混装；</w:t>
      </w:r>
    </w:p>
    <w:p>
      <w:pPr>
        <w:pStyle w:val="3"/>
        <w:spacing w:before="162" w:line="227" w:lineRule="auto"/>
        <w:ind w:left="438"/>
        <w:rPr>
          <w:sz w:val="20"/>
          <w:szCs w:val="20"/>
        </w:rPr>
      </w:pPr>
      <w:r>
        <w:rPr>
          <w:spacing w:val="9"/>
          <w:sz w:val="20"/>
          <w:szCs w:val="20"/>
        </w:rPr>
        <w:t>（6）不同供应商的磋商保证金从同一单位</w:t>
      </w:r>
      <w:r>
        <w:rPr>
          <w:spacing w:val="8"/>
          <w:sz w:val="20"/>
          <w:szCs w:val="20"/>
        </w:rPr>
        <w:t>或者个人账户转出。</w:t>
      </w:r>
    </w:p>
    <w:p>
      <w:pPr>
        <w:pStyle w:val="3"/>
        <w:spacing w:before="165" w:line="227" w:lineRule="auto"/>
        <w:ind w:left="433"/>
        <w:rPr>
          <w:sz w:val="20"/>
          <w:szCs w:val="20"/>
        </w:rPr>
      </w:pPr>
      <w:r>
        <w:rPr>
          <w:spacing w:val="9"/>
          <w:sz w:val="20"/>
          <w:szCs w:val="20"/>
        </w:rPr>
        <w:t>7.6</w:t>
      </w:r>
      <w:r>
        <w:rPr>
          <w:spacing w:val="-41"/>
          <w:sz w:val="20"/>
          <w:szCs w:val="20"/>
        </w:rPr>
        <w:t xml:space="preserve"> </w:t>
      </w:r>
      <w:r>
        <w:rPr>
          <w:spacing w:val="9"/>
          <w:sz w:val="20"/>
          <w:szCs w:val="20"/>
        </w:rPr>
        <w:t>供应商有下列情形之一的，属于恶意串通行</w:t>
      </w:r>
      <w:r>
        <w:rPr>
          <w:spacing w:val="8"/>
          <w:sz w:val="20"/>
          <w:szCs w:val="20"/>
        </w:rPr>
        <w:t>为，将报同级监督管理部门：</w:t>
      </w:r>
    </w:p>
    <w:p>
      <w:pPr>
        <w:pStyle w:val="3"/>
        <w:spacing w:before="162" w:line="302" w:lineRule="auto"/>
        <w:ind w:left="8" w:right="3" w:firstLine="429"/>
        <w:rPr>
          <w:sz w:val="20"/>
          <w:szCs w:val="20"/>
        </w:rPr>
      </w:pPr>
      <w:r>
        <w:rPr>
          <w:spacing w:val="10"/>
          <w:sz w:val="20"/>
          <w:szCs w:val="20"/>
        </w:rPr>
        <w:t>（1）供应商直接或者间接从采购人或者采购代理机构处获</w:t>
      </w:r>
      <w:r>
        <w:rPr>
          <w:spacing w:val="9"/>
          <w:sz w:val="20"/>
          <w:szCs w:val="20"/>
        </w:rPr>
        <w:t>得其他供应商的相关信息并修改</w:t>
      </w:r>
      <w:r>
        <w:rPr>
          <w:sz w:val="20"/>
          <w:szCs w:val="20"/>
        </w:rPr>
        <w:t xml:space="preserve"> </w:t>
      </w:r>
      <w:r>
        <w:rPr>
          <w:spacing w:val="6"/>
          <w:sz w:val="20"/>
          <w:szCs w:val="20"/>
        </w:rPr>
        <w:t>其响应文件；</w:t>
      </w:r>
    </w:p>
    <w:p>
      <w:pPr>
        <w:pStyle w:val="3"/>
        <w:spacing w:before="161" w:line="227" w:lineRule="auto"/>
        <w:ind w:left="438"/>
        <w:rPr>
          <w:sz w:val="20"/>
          <w:szCs w:val="20"/>
        </w:rPr>
      </w:pPr>
      <w:r>
        <w:rPr>
          <w:spacing w:val="9"/>
          <w:sz w:val="20"/>
          <w:szCs w:val="20"/>
        </w:rPr>
        <w:t>（2）供应商按照采购人或者采购代理机构的授意撤换、修改</w:t>
      </w:r>
      <w:r>
        <w:rPr>
          <w:spacing w:val="8"/>
          <w:sz w:val="20"/>
          <w:szCs w:val="20"/>
        </w:rPr>
        <w:t>响应文件；</w:t>
      </w:r>
    </w:p>
    <w:p>
      <w:pPr>
        <w:pStyle w:val="3"/>
        <w:spacing w:before="165" w:line="226" w:lineRule="auto"/>
        <w:ind w:left="438"/>
        <w:rPr>
          <w:sz w:val="20"/>
          <w:szCs w:val="20"/>
        </w:rPr>
      </w:pPr>
      <w:r>
        <w:rPr>
          <w:spacing w:val="9"/>
          <w:sz w:val="20"/>
          <w:szCs w:val="20"/>
        </w:rPr>
        <w:t>（3）供应商之间协商报价、技术方案等响应文件或者响应文件的实质性</w:t>
      </w:r>
      <w:r>
        <w:rPr>
          <w:spacing w:val="8"/>
          <w:sz w:val="20"/>
          <w:szCs w:val="20"/>
        </w:rPr>
        <w:t>内容；</w:t>
      </w:r>
    </w:p>
    <w:p>
      <w:pPr>
        <w:pStyle w:val="3"/>
        <w:spacing w:before="164" w:line="302" w:lineRule="auto"/>
        <w:ind w:left="8" w:right="3" w:firstLine="429"/>
        <w:rPr>
          <w:sz w:val="20"/>
          <w:szCs w:val="20"/>
        </w:rPr>
      </w:pPr>
      <w:r>
        <w:rPr>
          <w:spacing w:val="10"/>
          <w:sz w:val="20"/>
          <w:szCs w:val="20"/>
        </w:rPr>
        <w:t>（4）属于同一集团、协会、商会等组织成员的供应商按照</w:t>
      </w:r>
      <w:r>
        <w:rPr>
          <w:spacing w:val="9"/>
          <w:sz w:val="20"/>
          <w:szCs w:val="20"/>
        </w:rPr>
        <w:t>该组织要求协同参加政府采购活</w:t>
      </w:r>
      <w:r>
        <w:rPr>
          <w:sz w:val="20"/>
          <w:szCs w:val="20"/>
        </w:rPr>
        <w:t xml:space="preserve"> 动；</w:t>
      </w:r>
    </w:p>
    <w:p>
      <w:pPr>
        <w:pStyle w:val="3"/>
        <w:spacing w:before="160" w:line="303" w:lineRule="auto"/>
        <w:ind w:left="13" w:right="3" w:firstLine="424"/>
        <w:rPr>
          <w:sz w:val="20"/>
          <w:szCs w:val="20"/>
        </w:rPr>
      </w:pPr>
      <w:r>
        <w:rPr>
          <w:spacing w:val="10"/>
          <w:sz w:val="20"/>
          <w:szCs w:val="20"/>
        </w:rPr>
        <w:t>（5）供应商之间事先约定一致抬高或者压低报价，或者在</w:t>
      </w:r>
      <w:r>
        <w:rPr>
          <w:spacing w:val="9"/>
          <w:sz w:val="20"/>
          <w:szCs w:val="20"/>
        </w:rPr>
        <w:t>政府采购活动中事先约定轮流以</w:t>
      </w:r>
      <w:r>
        <w:rPr>
          <w:sz w:val="20"/>
          <w:szCs w:val="20"/>
        </w:rPr>
        <w:t xml:space="preserve"> </w:t>
      </w:r>
      <w:r>
        <w:rPr>
          <w:spacing w:val="9"/>
          <w:sz w:val="20"/>
          <w:szCs w:val="20"/>
        </w:rPr>
        <w:t>高价位或者低价位成交，或者事先约定由某一特定供应商成交，然后再参加竞标；</w:t>
      </w:r>
    </w:p>
    <w:p>
      <w:pPr>
        <w:pStyle w:val="3"/>
        <w:spacing w:before="163" w:line="227" w:lineRule="auto"/>
        <w:ind w:left="438"/>
        <w:rPr>
          <w:sz w:val="20"/>
          <w:szCs w:val="20"/>
        </w:rPr>
      </w:pPr>
      <w:r>
        <w:rPr>
          <w:spacing w:val="9"/>
          <w:sz w:val="20"/>
          <w:szCs w:val="20"/>
        </w:rPr>
        <w:t>（6）供应商之间商定部分供应商放弃参加政府采购活动或者</w:t>
      </w:r>
      <w:r>
        <w:rPr>
          <w:spacing w:val="8"/>
          <w:sz w:val="20"/>
          <w:szCs w:val="20"/>
        </w:rPr>
        <w:t>放弃成交；</w:t>
      </w:r>
    </w:p>
    <w:p>
      <w:pPr>
        <w:pStyle w:val="3"/>
        <w:spacing w:before="161" w:line="302" w:lineRule="auto"/>
        <w:ind w:left="9" w:right="3" w:firstLine="428"/>
        <w:rPr>
          <w:sz w:val="20"/>
          <w:szCs w:val="20"/>
        </w:rPr>
      </w:pPr>
      <w:r>
        <w:rPr>
          <w:spacing w:val="10"/>
          <w:sz w:val="20"/>
          <w:szCs w:val="20"/>
        </w:rPr>
        <w:t>（7）供应商与采购人或者采购代理机构之间、供应商相互</w:t>
      </w:r>
      <w:r>
        <w:rPr>
          <w:spacing w:val="9"/>
          <w:sz w:val="20"/>
          <w:szCs w:val="20"/>
        </w:rPr>
        <w:t>之间，为谋求特定供应商成交或</w:t>
      </w:r>
      <w:r>
        <w:rPr>
          <w:sz w:val="20"/>
          <w:szCs w:val="20"/>
        </w:rPr>
        <w:t xml:space="preserve"> </w:t>
      </w:r>
      <w:r>
        <w:rPr>
          <w:spacing w:val="8"/>
          <w:sz w:val="20"/>
          <w:szCs w:val="20"/>
        </w:rPr>
        <w:t>者排斥其他供应商的其他串通行为。</w:t>
      </w:r>
    </w:p>
    <w:p>
      <w:pPr>
        <w:pStyle w:val="3"/>
        <w:spacing w:before="180" w:line="225" w:lineRule="auto"/>
        <w:ind w:left="658"/>
        <w:outlineLvl w:val="2"/>
        <w:rPr>
          <w:sz w:val="31"/>
          <w:szCs w:val="31"/>
        </w:rPr>
      </w:pPr>
      <w:bookmarkStart w:id="21" w:name="bookmark7"/>
      <w:bookmarkEnd w:id="21"/>
      <w:r>
        <w:rPr>
          <w:spacing w:val="7"/>
          <w:sz w:val="31"/>
          <w:szCs w:val="31"/>
        </w:rPr>
        <w:t>二、磋商文件</w:t>
      </w:r>
    </w:p>
    <w:p>
      <w:pPr>
        <w:pStyle w:val="3"/>
        <w:spacing w:before="231" w:line="219" w:lineRule="auto"/>
        <w:ind w:left="490"/>
        <w:rPr>
          <w:sz w:val="24"/>
          <w:szCs w:val="24"/>
        </w:rPr>
      </w:pPr>
      <w:r>
        <w:rPr>
          <w:b/>
          <w:bCs/>
          <w:spacing w:val="-4"/>
          <w:sz w:val="24"/>
          <w:szCs w:val="24"/>
        </w:rPr>
        <w:t>8.磋商文件的构成</w:t>
      </w:r>
    </w:p>
    <w:p>
      <w:pPr>
        <w:pStyle w:val="3"/>
        <w:spacing w:before="179" w:line="226" w:lineRule="auto"/>
        <w:ind w:left="428"/>
        <w:rPr>
          <w:sz w:val="20"/>
          <w:szCs w:val="20"/>
        </w:rPr>
      </w:pPr>
      <w:r>
        <w:rPr>
          <w:spacing w:val="7"/>
          <w:sz w:val="20"/>
          <w:szCs w:val="20"/>
        </w:rPr>
        <w:t>第一章 竞争性磋商公告；</w:t>
      </w:r>
    </w:p>
    <w:p>
      <w:pPr>
        <w:pStyle w:val="3"/>
        <w:spacing w:before="165" w:line="227" w:lineRule="auto"/>
        <w:ind w:left="428"/>
        <w:rPr>
          <w:sz w:val="20"/>
          <w:szCs w:val="20"/>
        </w:rPr>
      </w:pPr>
      <w:r>
        <w:rPr>
          <w:spacing w:val="7"/>
          <w:sz w:val="20"/>
          <w:szCs w:val="20"/>
        </w:rPr>
        <w:t>第二章 采购需求；</w:t>
      </w:r>
    </w:p>
    <w:p>
      <w:pPr>
        <w:pStyle w:val="3"/>
        <w:spacing w:before="162" w:line="227" w:lineRule="auto"/>
        <w:ind w:left="428"/>
        <w:rPr>
          <w:sz w:val="20"/>
          <w:szCs w:val="20"/>
        </w:rPr>
      </w:pPr>
      <w:r>
        <w:rPr>
          <w:spacing w:val="7"/>
          <w:sz w:val="20"/>
          <w:szCs w:val="20"/>
        </w:rPr>
        <w:t>第三章 供应商须知；</w:t>
      </w:r>
    </w:p>
    <w:p>
      <w:pPr>
        <w:pStyle w:val="3"/>
        <w:spacing w:before="162" w:line="227" w:lineRule="auto"/>
        <w:ind w:left="428"/>
        <w:rPr>
          <w:sz w:val="20"/>
          <w:szCs w:val="20"/>
        </w:rPr>
      </w:pPr>
      <w:r>
        <w:rPr>
          <w:spacing w:val="8"/>
          <w:sz w:val="20"/>
          <w:szCs w:val="20"/>
        </w:rPr>
        <w:t>第四章 评审程序、评审方法和评审标准；</w:t>
      </w:r>
    </w:p>
    <w:p>
      <w:pPr>
        <w:pStyle w:val="3"/>
        <w:spacing w:before="162" w:line="227" w:lineRule="auto"/>
        <w:ind w:left="428"/>
        <w:rPr>
          <w:sz w:val="20"/>
          <w:szCs w:val="20"/>
        </w:rPr>
      </w:pPr>
      <w:r>
        <w:rPr>
          <w:spacing w:val="5"/>
          <w:sz w:val="20"/>
          <w:szCs w:val="20"/>
        </w:rPr>
        <w:t>第五章</w:t>
      </w:r>
      <w:r>
        <w:rPr>
          <w:spacing w:val="33"/>
          <w:sz w:val="20"/>
          <w:szCs w:val="20"/>
        </w:rPr>
        <w:t xml:space="preserve"> </w:t>
      </w:r>
      <w:r>
        <w:rPr>
          <w:spacing w:val="5"/>
          <w:sz w:val="20"/>
          <w:szCs w:val="20"/>
        </w:rPr>
        <w:t>响应文件格式；</w:t>
      </w:r>
    </w:p>
    <w:p>
      <w:pPr>
        <w:pStyle w:val="3"/>
        <w:spacing w:before="162" w:line="227" w:lineRule="auto"/>
        <w:ind w:left="428"/>
        <w:rPr>
          <w:sz w:val="20"/>
          <w:szCs w:val="20"/>
        </w:rPr>
      </w:pPr>
      <w:r>
        <w:rPr>
          <w:spacing w:val="7"/>
          <w:sz w:val="20"/>
          <w:szCs w:val="20"/>
        </w:rPr>
        <w:t>第六章 合同文本；</w:t>
      </w:r>
    </w:p>
    <w:p>
      <w:pPr>
        <w:pStyle w:val="3"/>
        <w:spacing w:before="162" w:line="227" w:lineRule="auto"/>
        <w:ind w:left="428"/>
        <w:rPr>
          <w:sz w:val="20"/>
          <w:szCs w:val="20"/>
        </w:rPr>
      </w:pPr>
      <w:r>
        <w:rPr>
          <w:spacing w:val="8"/>
          <w:sz w:val="20"/>
          <w:szCs w:val="20"/>
        </w:rPr>
        <w:t>第七章 质疑、投诉材料格式。</w:t>
      </w:r>
    </w:p>
    <w:p>
      <w:pPr>
        <w:pStyle w:val="3"/>
        <w:spacing w:before="169" w:line="219" w:lineRule="auto"/>
        <w:ind w:left="490"/>
        <w:rPr>
          <w:sz w:val="24"/>
          <w:szCs w:val="24"/>
        </w:rPr>
      </w:pPr>
      <w:r>
        <w:rPr>
          <w:b/>
          <w:bCs/>
          <w:spacing w:val="-4"/>
          <w:sz w:val="24"/>
          <w:szCs w:val="24"/>
        </w:rPr>
        <w:t>9.供应商的询问</w:t>
      </w:r>
    </w:p>
    <w:p>
      <w:pPr>
        <w:pStyle w:val="3"/>
        <w:spacing w:before="178" w:line="360" w:lineRule="auto"/>
        <w:ind w:left="8" w:right="1" w:firstLine="420"/>
        <w:jc w:val="both"/>
        <w:rPr>
          <w:sz w:val="20"/>
          <w:szCs w:val="20"/>
        </w:rPr>
      </w:pPr>
      <w:r>
        <w:rPr>
          <w:spacing w:val="7"/>
          <w:sz w:val="20"/>
          <w:szCs w:val="20"/>
        </w:rPr>
        <w:t>供应商应认真阅读磋商文件的采购需求，如供应商对磋商文件有疑问的，如要求采购人作出</w:t>
      </w:r>
      <w:r>
        <w:rPr>
          <w:spacing w:val="17"/>
          <w:sz w:val="20"/>
          <w:szCs w:val="20"/>
        </w:rPr>
        <w:t xml:space="preserve"> </w:t>
      </w:r>
      <w:r>
        <w:rPr>
          <w:spacing w:val="8"/>
          <w:sz w:val="20"/>
          <w:szCs w:val="20"/>
        </w:rPr>
        <w:t>澄清或者修改的，供应商应在提交首次响应文件截止之日</w:t>
      </w:r>
      <w:r>
        <w:rPr>
          <w:spacing w:val="7"/>
          <w:sz w:val="20"/>
          <w:szCs w:val="20"/>
        </w:rPr>
        <w:t>前，以书面形式向采购人、采购代理机</w:t>
      </w:r>
      <w:r>
        <w:rPr>
          <w:sz w:val="20"/>
          <w:szCs w:val="20"/>
        </w:rPr>
        <w:t xml:space="preserve"> </w:t>
      </w:r>
      <w:r>
        <w:rPr>
          <w:spacing w:val="5"/>
          <w:sz w:val="20"/>
          <w:szCs w:val="20"/>
        </w:rPr>
        <w:t>构提出。</w:t>
      </w:r>
    </w:p>
    <w:p>
      <w:pPr>
        <w:spacing w:line="360" w:lineRule="auto"/>
        <w:rPr>
          <w:sz w:val="20"/>
          <w:szCs w:val="20"/>
        </w:rPr>
        <w:sectPr>
          <w:headerReference r:id="rId36" w:type="default"/>
          <w:footerReference r:id="rId37" w:type="default"/>
          <w:pgSz w:w="11910" w:h="16840"/>
          <w:pgMar w:top="974" w:right="1500" w:bottom="885" w:left="1680" w:header="697" w:footer="720" w:gutter="0"/>
          <w:cols w:space="720" w:num="1"/>
        </w:sectPr>
      </w:pPr>
    </w:p>
    <w:p>
      <w:pPr>
        <w:spacing w:line="322" w:lineRule="auto"/>
        <w:rPr>
          <w:rFonts w:ascii="Arial"/>
          <w:sz w:val="21"/>
        </w:rPr>
      </w:pPr>
      <w:r>
        <w:pict>
          <v:shape id="_x0000_s1036" o:spid="_x0000_s1036" style="position:absolute;left:0pt;margin-left:84pt;margin-top:48.65pt;height:0.75pt;width:436.5pt;mso-position-horizontal-relative:page;mso-position-vertical-relative:page;z-index:251671552;mso-width-relative:page;mso-height-relative:page;" fillcolor="#000000" filled="t" stroked="f" coordsize="8730,15" o:allowincell="f" path="m0,0l8730,0,8730,14,0,14,0,0xe">
            <v:path/>
            <v:fill on="t" focussize="0,0"/>
            <v:stroke on="f"/>
            <v:imagedata o:title=""/>
            <o:lock v:ext="edit"/>
          </v:shape>
        </w:pict>
      </w:r>
    </w:p>
    <w:p>
      <w:pPr>
        <w:pStyle w:val="3"/>
        <w:spacing w:before="78" w:line="219" w:lineRule="auto"/>
        <w:ind w:left="507"/>
        <w:rPr>
          <w:sz w:val="24"/>
          <w:szCs w:val="24"/>
        </w:rPr>
      </w:pPr>
      <w:r>
        <w:rPr>
          <w:b/>
          <w:bCs/>
          <w:spacing w:val="-4"/>
          <w:sz w:val="24"/>
          <w:szCs w:val="24"/>
        </w:rPr>
        <w:t>10.磋商文件的澄清和修改</w:t>
      </w:r>
    </w:p>
    <w:p>
      <w:pPr>
        <w:pStyle w:val="3"/>
        <w:spacing w:before="175" w:line="302" w:lineRule="auto"/>
        <w:ind w:left="12" w:firstLine="431"/>
        <w:rPr>
          <w:sz w:val="20"/>
          <w:szCs w:val="20"/>
        </w:rPr>
      </w:pPr>
      <w:r>
        <w:rPr>
          <w:spacing w:val="9"/>
          <w:sz w:val="20"/>
          <w:szCs w:val="20"/>
        </w:rPr>
        <w:t>10.1</w:t>
      </w:r>
      <w:r>
        <w:rPr>
          <w:spacing w:val="-17"/>
          <w:sz w:val="20"/>
          <w:szCs w:val="20"/>
        </w:rPr>
        <w:t xml:space="preserve"> </w:t>
      </w:r>
      <w:r>
        <w:rPr>
          <w:spacing w:val="9"/>
          <w:sz w:val="20"/>
          <w:szCs w:val="20"/>
        </w:rPr>
        <w:t>已获取磋商文件的潜在供应商，若有问题需要澄清，应于应</w:t>
      </w:r>
      <w:r>
        <w:rPr>
          <w:spacing w:val="8"/>
          <w:sz w:val="20"/>
          <w:szCs w:val="20"/>
        </w:rPr>
        <w:t>标截止时间前，</w:t>
      </w:r>
      <w:r>
        <w:rPr>
          <w:spacing w:val="-60"/>
          <w:sz w:val="20"/>
          <w:szCs w:val="20"/>
        </w:rPr>
        <w:t xml:space="preserve"> </w:t>
      </w:r>
      <w:r>
        <w:rPr>
          <w:spacing w:val="8"/>
          <w:sz w:val="20"/>
          <w:szCs w:val="20"/>
        </w:rPr>
        <w:t>以书面形</w:t>
      </w:r>
      <w:r>
        <w:rPr>
          <w:sz w:val="20"/>
          <w:szCs w:val="20"/>
        </w:rPr>
        <w:t xml:space="preserve"> </w:t>
      </w:r>
      <w:r>
        <w:rPr>
          <w:spacing w:val="13"/>
          <w:sz w:val="20"/>
          <w:szCs w:val="20"/>
        </w:rPr>
        <w:t>式向采购代理机构提出，采购代理机构与采购人研究</w:t>
      </w:r>
      <w:r>
        <w:rPr>
          <w:spacing w:val="12"/>
          <w:sz w:val="20"/>
          <w:szCs w:val="20"/>
        </w:rPr>
        <w:t>后，对认为有必要回答的问题，按照本章</w:t>
      </w:r>
    </w:p>
    <w:p>
      <w:pPr>
        <w:pStyle w:val="3"/>
        <w:spacing w:before="161" w:line="228" w:lineRule="auto"/>
        <w:ind w:left="23"/>
        <w:rPr>
          <w:sz w:val="20"/>
          <w:szCs w:val="20"/>
        </w:rPr>
      </w:pPr>
      <w:r>
        <w:rPr>
          <w:spacing w:val="2"/>
          <w:sz w:val="20"/>
          <w:szCs w:val="20"/>
        </w:rPr>
        <w:t>10.3</w:t>
      </w:r>
      <w:r>
        <w:rPr>
          <w:spacing w:val="-23"/>
          <w:sz w:val="20"/>
          <w:szCs w:val="20"/>
        </w:rPr>
        <w:t xml:space="preserve"> </w:t>
      </w:r>
      <w:r>
        <w:rPr>
          <w:spacing w:val="2"/>
          <w:sz w:val="20"/>
          <w:szCs w:val="20"/>
        </w:rPr>
        <w:t>的内容处理。</w:t>
      </w:r>
    </w:p>
    <w:p>
      <w:pPr>
        <w:pStyle w:val="3"/>
        <w:spacing w:before="163" w:line="327" w:lineRule="auto"/>
        <w:ind w:left="15" w:right="1" w:firstLine="428"/>
        <w:rPr>
          <w:sz w:val="20"/>
          <w:szCs w:val="20"/>
        </w:rPr>
      </w:pPr>
      <w:r>
        <w:rPr>
          <w:b/>
          <w:bCs/>
          <w:spacing w:val="8"/>
          <w:sz w:val="20"/>
          <w:szCs w:val="20"/>
        </w:rPr>
        <w:t>10.2</w:t>
      </w:r>
      <w:r>
        <w:rPr>
          <w:spacing w:val="-33"/>
          <w:sz w:val="20"/>
          <w:szCs w:val="20"/>
        </w:rPr>
        <w:t xml:space="preserve"> </w:t>
      </w:r>
      <w:r>
        <w:rPr>
          <w:b/>
          <w:bCs/>
          <w:spacing w:val="8"/>
          <w:sz w:val="20"/>
          <w:szCs w:val="20"/>
        </w:rPr>
        <w:t>采购人或者采购代理机构可以对已发出的磋商文件进行必要的澄清或者修改，但不得</w:t>
      </w:r>
      <w:r>
        <w:rPr>
          <w:sz w:val="20"/>
          <w:szCs w:val="20"/>
        </w:rPr>
        <w:t xml:space="preserve"> </w:t>
      </w:r>
      <w:r>
        <w:rPr>
          <w:b/>
          <w:bCs/>
          <w:spacing w:val="10"/>
          <w:sz w:val="20"/>
          <w:szCs w:val="20"/>
        </w:rPr>
        <w:t>改变采购标的和资格条件。澄清或者修改应当在原公告发布媒体上发布澄清公告。澄清或者修</w:t>
      </w:r>
      <w:r>
        <w:rPr>
          <w:spacing w:val="16"/>
          <w:sz w:val="20"/>
          <w:szCs w:val="20"/>
        </w:rPr>
        <w:t xml:space="preserve"> </w:t>
      </w:r>
      <w:r>
        <w:rPr>
          <w:b/>
          <w:bCs/>
          <w:spacing w:val="6"/>
          <w:sz w:val="20"/>
          <w:szCs w:val="20"/>
        </w:rPr>
        <w:t>改的内容为磋商文件的组成部分。</w:t>
      </w:r>
    </w:p>
    <w:p>
      <w:pPr>
        <w:pStyle w:val="3"/>
        <w:spacing w:before="162" w:line="347" w:lineRule="auto"/>
        <w:ind w:left="7" w:right="1" w:firstLine="436"/>
        <w:rPr>
          <w:sz w:val="20"/>
          <w:szCs w:val="20"/>
        </w:rPr>
      </w:pPr>
      <w:r>
        <w:rPr>
          <w:spacing w:val="10"/>
          <w:sz w:val="20"/>
          <w:szCs w:val="20"/>
        </w:rPr>
        <w:t>10.3</w:t>
      </w:r>
      <w:r>
        <w:rPr>
          <w:spacing w:val="-29"/>
          <w:sz w:val="20"/>
          <w:szCs w:val="20"/>
        </w:rPr>
        <w:t xml:space="preserve"> </w:t>
      </w:r>
      <w:r>
        <w:rPr>
          <w:spacing w:val="10"/>
          <w:sz w:val="20"/>
          <w:szCs w:val="20"/>
        </w:rPr>
        <w:t>提交首次响应文件截止之日前，采购人、采购代理机构或者磋商小组可以对已发出的</w:t>
      </w:r>
      <w:r>
        <w:rPr>
          <w:sz w:val="20"/>
          <w:szCs w:val="20"/>
        </w:rPr>
        <w:t xml:space="preserve"> </w:t>
      </w:r>
      <w:r>
        <w:rPr>
          <w:spacing w:val="8"/>
          <w:sz w:val="20"/>
          <w:szCs w:val="20"/>
        </w:rPr>
        <w:t>磋商文件进行必要的澄清或者修改，澄清或者修改的内容作</w:t>
      </w:r>
      <w:r>
        <w:rPr>
          <w:spacing w:val="7"/>
          <w:sz w:val="20"/>
          <w:szCs w:val="20"/>
        </w:rPr>
        <w:t>为磋商文件的组成部分。澄清或者修</w:t>
      </w:r>
      <w:r>
        <w:rPr>
          <w:sz w:val="20"/>
          <w:szCs w:val="20"/>
        </w:rPr>
        <w:t xml:space="preserve"> </w:t>
      </w:r>
      <w:r>
        <w:rPr>
          <w:spacing w:val="8"/>
          <w:sz w:val="20"/>
          <w:szCs w:val="20"/>
        </w:rPr>
        <w:t>改的内容可能影响响应文件编制的，采购人、采购代理</w:t>
      </w:r>
      <w:r>
        <w:rPr>
          <w:spacing w:val="7"/>
          <w:sz w:val="20"/>
          <w:szCs w:val="20"/>
        </w:rPr>
        <w:t>机构或者磋商小组在提交首次响应文件截</w:t>
      </w:r>
      <w:r>
        <w:rPr>
          <w:sz w:val="20"/>
          <w:szCs w:val="20"/>
        </w:rPr>
        <w:t xml:space="preserve"> </w:t>
      </w:r>
      <w:r>
        <w:rPr>
          <w:spacing w:val="6"/>
          <w:sz w:val="20"/>
          <w:szCs w:val="20"/>
        </w:rPr>
        <w:t>止之日</w:t>
      </w:r>
      <w:r>
        <w:rPr>
          <w:spacing w:val="-35"/>
          <w:sz w:val="20"/>
          <w:szCs w:val="20"/>
        </w:rPr>
        <w:t xml:space="preserve"> </w:t>
      </w:r>
      <w:r>
        <w:rPr>
          <w:spacing w:val="6"/>
          <w:sz w:val="20"/>
          <w:szCs w:val="20"/>
        </w:rPr>
        <w:t>3</w:t>
      </w:r>
      <w:r>
        <w:rPr>
          <w:spacing w:val="-38"/>
          <w:sz w:val="20"/>
          <w:szCs w:val="20"/>
        </w:rPr>
        <w:t xml:space="preserve"> </w:t>
      </w:r>
      <w:r>
        <w:rPr>
          <w:spacing w:val="6"/>
          <w:sz w:val="20"/>
          <w:szCs w:val="20"/>
        </w:rPr>
        <w:t>个工作日前，以书面形式（</w:t>
      </w:r>
      <w:r>
        <w:rPr>
          <w:spacing w:val="-48"/>
          <w:sz w:val="20"/>
          <w:szCs w:val="20"/>
        </w:rPr>
        <w:t xml:space="preserve"> </w:t>
      </w:r>
      <w:r>
        <w:rPr>
          <w:spacing w:val="6"/>
          <w:sz w:val="20"/>
          <w:szCs w:val="20"/>
        </w:rPr>
        <w:t>目前为网上公告和系统短信等</w:t>
      </w:r>
      <w:r>
        <w:rPr>
          <w:spacing w:val="5"/>
          <w:sz w:val="20"/>
          <w:szCs w:val="20"/>
        </w:rPr>
        <w:t>形式）通知所有获取磋商文件</w:t>
      </w:r>
      <w:r>
        <w:rPr>
          <w:sz w:val="20"/>
          <w:szCs w:val="20"/>
        </w:rPr>
        <w:t xml:space="preserve"> </w:t>
      </w:r>
      <w:r>
        <w:rPr>
          <w:spacing w:val="8"/>
          <w:sz w:val="20"/>
          <w:szCs w:val="20"/>
        </w:rPr>
        <w:t>的供应商，不足</w:t>
      </w:r>
      <w:r>
        <w:rPr>
          <w:spacing w:val="-21"/>
          <w:sz w:val="20"/>
          <w:szCs w:val="20"/>
        </w:rPr>
        <w:t xml:space="preserve"> </w:t>
      </w:r>
      <w:r>
        <w:rPr>
          <w:spacing w:val="8"/>
          <w:sz w:val="20"/>
          <w:szCs w:val="20"/>
        </w:rPr>
        <w:t>3</w:t>
      </w:r>
      <w:r>
        <w:rPr>
          <w:spacing w:val="-38"/>
          <w:sz w:val="20"/>
          <w:szCs w:val="20"/>
        </w:rPr>
        <w:t xml:space="preserve"> </w:t>
      </w:r>
      <w:r>
        <w:rPr>
          <w:spacing w:val="8"/>
          <w:sz w:val="20"/>
          <w:szCs w:val="20"/>
        </w:rPr>
        <w:t>个工作日的，应当顺延提交首次响应文件截止之日。</w:t>
      </w:r>
    </w:p>
    <w:p>
      <w:pPr>
        <w:pStyle w:val="3"/>
        <w:spacing w:before="161" w:line="303" w:lineRule="auto"/>
        <w:ind w:left="14" w:right="3" w:firstLine="428"/>
        <w:rPr>
          <w:sz w:val="20"/>
          <w:szCs w:val="20"/>
        </w:rPr>
      </w:pPr>
      <w:r>
        <w:rPr>
          <w:spacing w:val="10"/>
          <w:sz w:val="20"/>
          <w:szCs w:val="20"/>
        </w:rPr>
        <w:t>10.4</w:t>
      </w:r>
      <w:r>
        <w:rPr>
          <w:spacing w:val="-29"/>
          <w:sz w:val="20"/>
          <w:szCs w:val="20"/>
        </w:rPr>
        <w:t xml:space="preserve"> </w:t>
      </w:r>
      <w:r>
        <w:rPr>
          <w:spacing w:val="10"/>
          <w:sz w:val="20"/>
          <w:szCs w:val="20"/>
        </w:rPr>
        <w:t>采购信息更正公告的内容应当包括采购人和采购代理机构名称、地址、联系方式，原</w:t>
      </w:r>
      <w:r>
        <w:rPr>
          <w:sz w:val="20"/>
          <w:szCs w:val="20"/>
        </w:rPr>
        <w:t xml:space="preserve"> </w:t>
      </w:r>
      <w:r>
        <w:rPr>
          <w:spacing w:val="8"/>
          <w:sz w:val="20"/>
          <w:szCs w:val="20"/>
        </w:rPr>
        <w:t>公告的采购项目名称及首次公告日期，更正事项、</w:t>
      </w:r>
      <w:r>
        <w:rPr>
          <w:spacing w:val="-51"/>
          <w:sz w:val="20"/>
          <w:szCs w:val="20"/>
        </w:rPr>
        <w:t xml:space="preserve"> </w:t>
      </w:r>
      <w:r>
        <w:rPr>
          <w:spacing w:val="8"/>
          <w:sz w:val="20"/>
          <w:szCs w:val="20"/>
        </w:rPr>
        <w:t>内容及日期，采购项目联系人和电话。</w:t>
      </w:r>
    </w:p>
    <w:p>
      <w:pPr>
        <w:pStyle w:val="3"/>
        <w:spacing w:before="164" w:line="326" w:lineRule="auto"/>
        <w:ind w:left="6" w:right="1" w:firstLine="437"/>
        <w:rPr>
          <w:sz w:val="20"/>
          <w:szCs w:val="20"/>
        </w:rPr>
      </w:pPr>
      <w:r>
        <w:rPr>
          <w:spacing w:val="7"/>
          <w:sz w:val="20"/>
          <w:szCs w:val="20"/>
        </w:rPr>
        <w:t>10.5  采购人和采购代理机构可以视采购具体情况，</w:t>
      </w:r>
      <w:r>
        <w:rPr>
          <w:spacing w:val="6"/>
          <w:sz w:val="20"/>
          <w:szCs w:val="20"/>
        </w:rPr>
        <w:t>变更提交首次响应文件截止时间和竞谈</w:t>
      </w:r>
      <w:r>
        <w:rPr>
          <w:sz w:val="20"/>
          <w:szCs w:val="20"/>
        </w:rPr>
        <w:t xml:space="preserve"> </w:t>
      </w:r>
      <w:r>
        <w:rPr>
          <w:spacing w:val="9"/>
          <w:sz w:val="20"/>
          <w:szCs w:val="20"/>
        </w:rPr>
        <w:t>时间，将变更时间在“采购文件公告</w:t>
      </w:r>
      <w:r>
        <w:rPr>
          <w:spacing w:val="-57"/>
          <w:sz w:val="20"/>
          <w:szCs w:val="20"/>
        </w:rPr>
        <w:t xml:space="preserve"> </w:t>
      </w:r>
      <w:r>
        <w:rPr>
          <w:spacing w:val="9"/>
          <w:sz w:val="20"/>
          <w:szCs w:val="20"/>
        </w:rPr>
        <w:t>”中“七、其他补充事宜</w:t>
      </w:r>
      <w:r>
        <w:rPr>
          <w:spacing w:val="-30"/>
          <w:sz w:val="20"/>
          <w:szCs w:val="20"/>
        </w:rPr>
        <w:t xml:space="preserve"> </w:t>
      </w:r>
      <w:r>
        <w:rPr>
          <w:spacing w:val="9"/>
          <w:sz w:val="20"/>
          <w:szCs w:val="20"/>
        </w:rPr>
        <w:t>3.网上查询地址</w:t>
      </w:r>
      <w:r>
        <w:rPr>
          <w:spacing w:val="-70"/>
          <w:sz w:val="20"/>
          <w:szCs w:val="20"/>
        </w:rPr>
        <w:t xml:space="preserve"> </w:t>
      </w:r>
      <w:r>
        <w:rPr>
          <w:spacing w:val="9"/>
          <w:sz w:val="20"/>
          <w:szCs w:val="20"/>
        </w:rPr>
        <w:t>”规定的政府采</w:t>
      </w:r>
      <w:r>
        <w:rPr>
          <w:sz w:val="20"/>
          <w:szCs w:val="20"/>
        </w:rPr>
        <w:t xml:space="preserve"> </w:t>
      </w:r>
      <w:r>
        <w:rPr>
          <w:spacing w:val="8"/>
          <w:sz w:val="20"/>
          <w:szCs w:val="20"/>
        </w:rPr>
        <w:t>购信息发布媒体上发布更正公告。</w:t>
      </w:r>
    </w:p>
    <w:p>
      <w:pPr>
        <w:pStyle w:val="3"/>
        <w:spacing w:before="165" w:line="379" w:lineRule="auto"/>
        <w:ind w:left="12" w:right="1" w:firstLine="402"/>
        <w:rPr>
          <w:sz w:val="19"/>
          <w:szCs w:val="19"/>
        </w:rPr>
      </w:pPr>
      <w:r>
        <w:rPr>
          <w:spacing w:val="11"/>
          <w:sz w:val="19"/>
          <w:szCs w:val="19"/>
        </w:rPr>
        <w:t>▲</w:t>
      </w:r>
      <w:r>
        <w:rPr>
          <w:b/>
          <w:bCs/>
          <w:spacing w:val="11"/>
          <w:sz w:val="19"/>
          <w:szCs w:val="19"/>
        </w:rPr>
        <w:t>响应文件未按磋商文件的澄清、修改的内容编制，又不符合实质性要求</w:t>
      </w:r>
      <w:r>
        <w:rPr>
          <w:b/>
          <w:bCs/>
          <w:spacing w:val="10"/>
          <w:sz w:val="19"/>
          <w:szCs w:val="19"/>
        </w:rPr>
        <w:t>的，其响应文件作无</w:t>
      </w:r>
      <w:r>
        <w:rPr>
          <w:sz w:val="19"/>
          <w:szCs w:val="19"/>
        </w:rPr>
        <w:t xml:space="preserve"> </w:t>
      </w:r>
      <w:r>
        <w:rPr>
          <w:b/>
          <w:bCs/>
          <w:spacing w:val="2"/>
          <w:sz w:val="19"/>
          <w:szCs w:val="19"/>
        </w:rPr>
        <w:t>效处理。</w:t>
      </w:r>
    </w:p>
    <w:p>
      <w:pPr>
        <w:pStyle w:val="3"/>
        <w:spacing w:before="16" w:line="225" w:lineRule="auto"/>
        <w:ind w:left="972"/>
        <w:outlineLvl w:val="2"/>
        <w:rPr>
          <w:sz w:val="31"/>
          <w:szCs w:val="31"/>
        </w:rPr>
      </w:pPr>
      <w:bookmarkStart w:id="22" w:name="bookmark8"/>
      <w:bookmarkEnd w:id="22"/>
      <w:r>
        <w:rPr>
          <w:spacing w:val="8"/>
          <w:sz w:val="31"/>
          <w:szCs w:val="31"/>
        </w:rPr>
        <w:t>三、响应文件的编制</w:t>
      </w:r>
    </w:p>
    <w:p>
      <w:pPr>
        <w:pStyle w:val="3"/>
        <w:spacing w:before="231" w:line="219" w:lineRule="auto"/>
        <w:ind w:left="507"/>
        <w:rPr>
          <w:sz w:val="24"/>
          <w:szCs w:val="24"/>
        </w:rPr>
      </w:pPr>
      <w:r>
        <w:rPr>
          <w:b/>
          <w:bCs/>
          <w:spacing w:val="-4"/>
          <w:sz w:val="24"/>
          <w:szCs w:val="24"/>
        </w:rPr>
        <w:t>11.响应文件的编制原则</w:t>
      </w:r>
    </w:p>
    <w:p>
      <w:pPr>
        <w:pStyle w:val="3"/>
        <w:spacing w:before="178" w:line="378" w:lineRule="auto"/>
        <w:ind w:left="8" w:right="3" w:firstLine="419"/>
        <w:rPr>
          <w:sz w:val="20"/>
          <w:szCs w:val="20"/>
        </w:rPr>
      </w:pPr>
      <w:r>
        <w:rPr>
          <w:spacing w:val="7"/>
          <w:sz w:val="20"/>
          <w:szCs w:val="20"/>
        </w:rPr>
        <w:t>供应商必须按照磋商文件的要求编制响应文件，并对其提交的响应文件的真实性、合法性承</w:t>
      </w:r>
      <w:r>
        <w:rPr>
          <w:spacing w:val="17"/>
          <w:sz w:val="20"/>
          <w:szCs w:val="20"/>
        </w:rPr>
        <w:t xml:space="preserve"> </w:t>
      </w:r>
      <w:r>
        <w:rPr>
          <w:spacing w:val="9"/>
          <w:sz w:val="20"/>
          <w:szCs w:val="20"/>
        </w:rPr>
        <w:t>担法律责任。响应文件必须对磋商文件作出实质性响应。</w:t>
      </w:r>
    </w:p>
    <w:p>
      <w:pPr>
        <w:pStyle w:val="3"/>
        <w:spacing w:before="2" w:line="219" w:lineRule="auto"/>
        <w:ind w:left="507"/>
        <w:rPr>
          <w:sz w:val="24"/>
          <w:szCs w:val="24"/>
        </w:rPr>
      </w:pPr>
      <w:r>
        <w:rPr>
          <w:b/>
          <w:bCs/>
          <w:spacing w:val="-5"/>
          <w:sz w:val="24"/>
          <w:szCs w:val="24"/>
        </w:rPr>
        <w:t>12.响应文件的组成</w:t>
      </w:r>
    </w:p>
    <w:p>
      <w:pPr>
        <w:pStyle w:val="3"/>
        <w:spacing w:before="179" w:line="226" w:lineRule="auto"/>
        <w:ind w:left="443"/>
        <w:rPr>
          <w:sz w:val="20"/>
          <w:szCs w:val="20"/>
        </w:rPr>
      </w:pPr>
      <w:r>
        <w:rPr>
          <w:spacing w:val="8"/>
          <w:sz w:val="20"/>
          <w:szCs w:val="20"/>
        </w:rPr>
        <w:t>12.1</w:t>
      </w:r>
      <w:r>
        <w:rPr>
          <w:spacing w:val="-30"/>
          <w:sz w:val="20"/>
          <w:szCs w:val="20"/>
        </w:rPr>
        <w:t xml:space="preserve"> </w:t>
      </w:r>
      <w:r>
        <w:rPr>
          <w:spacing w:val="8"/>
          <w:sz w:val="20"/>
          <w:szCs w:val="20"/>
        </w:rPr>
        <w:t>响应文件由资格证明文件、报价文件、商务和技术文件</w:t>
      </w:r>
      <w:r>
        <w:rPr>
          <w:spacing w:val="7"/>
          <w:sz w:val="20"/>
          <w:szCs w:val="20"/>
        </w:rPr>
        <w:t>三部分组成。</w:t>
      </w:r>
    </w:p>
    <w:p>
      <w:pPr>
        <w:pStyle w:val="3"/>
        <w:spacing w:before="162" w:line="227" w:lineRule="auto"/>
        <w:ind w:left="863"/>
        <w:rPr>
          <w:sz w:val="20"/>
          <w:szCs w:val="20"/>
        </w:rPr>
      </w:pPr>
      <w:r>
        <w:rPr>
          <w:spacing w:val="6"/>
          <w:sz w:val="20"/>
          <w:szCs w:val="20"/>
        </w:rPr>
        <w:t>12.1.1</w:t>
      </w:r>
      <w:r>
        <w:rPr>
          <w:spacing w:val="-26"/>
          <w:sz w:val="20"/>
          <w:szCs w:val="20"/>
        </w:rPr>
        <w:t xml:space="preserve"> </w:t>
      </w:r>
      <w:r>
        <w:rPr>
          <w:spacing w:val="6"/>
          <w:sz w:val="20"/>
          <w:szCs w:val="20"/>
        </w:rPr>
        <w:t>资格证明文件：详见须知前附表</w:t>
      </w:r>
    </w:p>
    <w:p>
      <w:pPr>
        <w:pStyle w:val="3"/>
        <w:spacing w:before="163" w:line="227" w:lineRule="auto"/>
        <w:ind w:left="863"/>
        <w:rPr>
          <w:sz w:val="20"/>
          <w:szCs w:val="20"/>
        </w:rPr>
      </w:pPr>
      <w:r>
        <w:rPr>
          <w:spacing w:val="6"/>
          <w:sz w:val="20"/>
          <w:szCs w:val="20"/>
        </w:rPr>
        <w:t>12.1.2</w:t>
      </w:r>
      <w:r>
        <w:rPr>
          <w:spacing w:val="-26"/>
          <w:sz w:val="20"/>
          <w:szCs w:val="20"/>
        </w:rPr>
        <w:t xml:space="preserve"> </w:t>
      </w:r>
      <w:r>
        <w:rPr>
          <w:spacing w:val="6"/>
          <w:sz w:val="20"/>
          <w:szCs w:val="20"/>
        </w:rPr>
        <w:t>商务技术文件：详见须知前附表</w:t>
      </w:r>
    </w:p>
    <w:p>
      <w:pPr>
        <w:pStyle w:val="3"/>
        <w:spacing w:before="162" w:line="226" w:lineRule="auto"/>
        <w:ind w:left="863"/>
        <w:rPr>
          <w:sz w:val="20"/>
          <w:szCs w:val="20"/>
        </w:rPr>
      </w:pPr>
      <w:r>
        <w:rPr>
          <w:spacing w:val="6"/>
          <w:sz w:val="20"/>
          <w:szCs w:val="20"/>
        </w:rPr>
        <w:t>12.1.3</w:t>
      </w:r>
      <w:r>
        <w:rPr>
          <w:spacing w:val="-34"/>
          <w:sz w:val="20"/>
          <w:szCs w:val="20"/>
        </w:rPr>
        <w:t xml:space="preserve"> </w:t>
      </w:r>
      <w:r>
        <w:rPr>
          <w:spacing w:val="6"/>
          <w:sz w:val="20"/>
          <w:szCs w:val="20"/>
        </w:rPr>
        <w:t>报价文件：详见须知前附表</w:t>
      </w:r>
    </w:p>
    <w:p>
      <w:pPr>
        <w:pStyle w:val="3"/>
        <w:spacing w:before="163" w:line="227" w:lineRule="auto"/>
        <w:ind w:left="443"/>
        <w:rPr>
          <w:sz w:val="20"/>
          <w:szCs w:val="20"/>
        </w:rPr>
      </w:pPr>
      <w:r>
        <w:rPr>
          <w:spacing w:val="6"/>
          <w:sz w:val="20"/>
          <w:szCs w:val="20"/>
        </w:rPr>
        <w:t>12.2</w:t>
      </w:r>
      <w:r>
        <w:rPr>
          <w:spacing w:val="-17"/>
          <w:sz w:val="20"/>
          <w:szCs w:val="20"/>
        </w:rPr>
        <w:t xml:space="preserve"> </w:t>
      </w:r>
      <w:r>
        <w:rPr>
          <w:spacing w:val="6"/>
          <w:sz w:val="20"/>
          <w:szCs w:val="20"/>
        </w:rPr>
        <w:t>响应文件电子版：详见须知前附表</w:t>
      </w:r>
    </w:p>
    <w:p>
      <w:pPr>
        <w:pStyle w:val="3"/>
        <w:spacing w:before="169" w:line="220" w:lineRule="auto"/>
        <w:ind w:left="507"/>
        <w:rPr>
          <w:sz w:val="24"/>
          <w:szCs w:val="24"/>
        </w:rPr>
      </w:pPr>
      <w:r>
        <w:rPr>
          <w:b/>
          <w:bCs/>
          <w:spacing w:val="-6"/>
          <w:sz w:val="24"/>
          <w:szCs w:val="24"/>
        </w:rPr>
        <w:t>13.计量单位</w:t>
      </w:r>
    </w:p>
    <w:p>
      <w:pPr>
        <w:pStyle w:val="3"/>
        <w:spacing w:before="174" w:line="378" w:lineRule="auto"/>
        <w:ind w:left="8" w:right="3" w:firstLine="418"/>
        <w:rPr>
          <w:sz w:val="20"/>
          <w:szCs w:val="20"/>
        </w:rPr>
      </w:pPr>
      <w:r>
        <w:rPr>
          <w:spacing w:val="7"/>
          <w:sz w:val="20"/>
          <w:szCs w:val="20"/>
        </w:rPr>
        <w:t>磋商文件已有明确规定的，使用磋商文件规定的计量单位；磋商文件没有规定的，应采用中</w:t>
      </w:r>
      <w:r>
        <w:rPr>
          <w:spacing w:val="18"/>
          <w:sz w:val="20"/>
          <w:szCs w:val="20"/>
        </w:rPr>
        <w:t xml:space="preserve"> </w:t>
      </w:r>
      <w:r>
        <w:rPr>
          <w:spacing w:val="9"/>
          <w:sz w:val="20"/>
          <w:szCs w:val="20"/>
        </w:rPr>
        <w:t>华人民共和国法定计量单位，货币种类为人民币，否则视同未响应。</w:t>
      </w:r>
    </w:p>
    <w:p>
      <w:pPr>
        <w:pStyle w:val="3"/>
        <w:spacing w:before="5" w:line="220" w:lineRule="auto"/>
        <w:ind w:left="507"/>
        <w:rPr>
          <w:sz w:val="24"/>
          <w:szCs w:val="24"/>
        </w:rPr>
      </w:pPr>
      <w:r>
        <w:rPr>
          <w:b/>
          <w:bCs/>
          <w:spacing w:val="-6"/>
          <w:sz w:val="24"/>
          <w:szCs w:val="24"/>
        </w:rPr>
        <w:t>14.竞标的风险</w:t>
      </w:r>
    </w:p>
    <w:p>
      <w:pPr>
        <w:pStyle w:val="3"/>
        <w:spacing w:before="175" w:line="227" w:lineRule="auto"/>
        <w:ind w:right="3"/>
        <w:jc w:val="right"/>
        <w:rPr>
          <w:sz w:val="20"/>
          <w:szCs w:val="20"/>
        </w:rPr>
      </w:pPr>
      <w:r>
        <w:rPr>
          <w:spacing w:val="7"/>
          <w:sz w:val="20"/>
          <w:szCs w:val="20"/>
        </w:rPr>
        <w:t>供应商没有按照磋商文件要求提供全部资料，或者供应商没有对磋商文件在各方面作出实质</w:t>
      </w:r>
    </w:p>
    <w:p>
      <w:pPr>
        <w:spacing w:line="227" w:lineRule="auto"/>
        <w:rPr>
          <w:sz w:val="20"/>
          <w:szCs w:val="20"/>
        </w:rPr>
        <w:sectPr>
          <w:footerReference r:id="rId38" w:type="default"/>
          <w:pgSz w:w="11910" w:h="16840"/>
          <w:pgMar w:top="974" w:right="1500" w:bottom="885" w:left="1680" w:header="697" w:footer="720" w:gutter="0"/>
          <w:cols w:space="720" w:num="1"/>
        </w:sectPr>
      </w:pPr>
    </w:p>
    <w:p>
      <w:pPr>
        <w:spacing w:line="329" w:lineRule="auto"/>
        <w:rPr>
          <w:rFonts w:ascii="Arial"/>
          <w:sz w:val="21"/>
        </w:rPr>
      </w:pPr>
      <w:r>
        <w:pict>
          <v:shape id="_x0000_s1037" o:spid="_x0000_s1037" style="position:absolute;left:0pt;margin-left:84pt;margin-top:48.65pt;height:0.75pt;width:436.5pt;mso-position-horizontal-relative:page;mso-position-vertical-relative:page;z-index:251672576;mso-width-relative:page;mso-height-relative:page;" fillcolor="#000000" filled="t" stroked="f" coordsize="8730,15" o:allowincell="f" path="m0,0l8730,0,8730,14,0,14,0,0xe">
            <v:path/>
            <v:fill on="t" focussize="0,0"/>
            <v:stroke on="f"/>
            <v:imagedata o:title=""/>
            <o:lock v:ext="edit"/>
          </v:shape>
        </w:pict>
      </w:r>
    </w:p>
    <w:p>
      <w:pPr>
        <w:pStyle w:val="3"/>
        <w:spacing w:before="65" w:line="227" w:lineRule="auto"/>
        <w:ind w:left="10"/>
        <w:rPr>
          <w:sz w:val="20"/>
          <w:szCs w:val="20"/>
        </w:rPr>
      </w:pPr>
      <w:r>
        <w:rPr>
          <w:spacing w:val="9"/>
          <w:sz w:val="20"/>
          <w:szCs w:val="20"/>
        </w:rPr>
        <w:t>性响应可能导致其响应无效，是供应商应当考虑的风险。</w:t>
      </w:r>
    </w:p>
    <w:p>
      <w:pPr>
        <w:pStyle w:val="3"/>
        <w:spacing w:before="166" w:line="218" w:lineRule="auto"/>
        <w:ind w:left="507"/>
        <w:rPr>
          <w:sz w:val="24"/>
          <w:szCs w:val="24"/>
        </w:rPr>
      </w:pPr>
      <w:r>
        <w:rPr>
          <w:b/>
          <w:bCs/>
          <w:spacing w:val="-4"/>
          <w:sz w:val="24"/>
          <w:szCs w:val="24"/>
        </w:rPr>
        <w:t>15.响应报价要求和构成</w:t>
      </w:r>
    </w:p>
    <w:p>
      <w:pPr>
        <w:pStyle w:val="3"/>
        <w:spacing w:before="177" w:line="226" w:lineRule="auto"/>
        <w:ind w:left="443"/>
        <w:rPr>
          <w:sz w:val="20"/>
          <w:szCs w:val="20"/>
        </w:rPr>
      </w:pPr>
      <w:r>
        <w:rPr>
          <w:spacing w:val="6"/>
          <w:sz w:val="20"/>
          <w:szCs w:val="20"/>
        </w:rPr>
        <w:t>15.1</w:t>
      </w:r>
      <w:r>
        <w:rPr>
          <w:spacing w:val="-28"/>
          <w:sz w:val="20"/>
          <w:szCs w:val="20"/>
        </w:rPr>
        <w:t xml:space="preserve"> </w:t>
      </w:r>
      <w:r>
        <w:rPr>
          <w:spacing w:val="6"/>
          <w:sz w:val="20"/>
          <w:szCs w:val="20"/>
        </w:rPr>
        <w:t>响应报价应按“第五章 响应文件格式</w:t>
      </w:r>
      <w:r>
        <w:rPr>
          <w:spacing w:val="-70"/>
          <w:sz w:val="20"/>
          <w:szCs w:val="20"/>
        </w:rPr>
        <w:t xml:space="preserve"> </w:t>
      </w:r>
      <w:r>
        <w:rPr>
          <w:spacing w:val="6"/>
          <w:sz w:val="20"/>
          <w:szCs w:val="20"/>
        </w:rPr>
        <w:t>”中“响应报价表</w:t>
      </w:r>
      <w:r>
        <w:rPr>
          <w:spacing w:val="-72"/>
          <w:sz w:val="20"/>
          <w:szCs w:val="20"/>
        </w:rPr>
        <w:t xml:space="preserve"> </w:t>
      </w:r>
      <w:r>
        <w:rPr>
          <w:spacing w:val="6"/>
          <w:sz w:val="20"/>
          <w:szCs w:val="20"/>
        </w:rPr>
        <w:t>”格式填写。</w:t>
      </w:r>
    </w:p>
    <w:p>
      <w:pPr>
        <w:pStyle w:val="3"/>
        <w:spacing w:before="163" w:line="226" w:lineRule="auto"/>
        <w:ind w:left="443"/>
        <w:rPr>
          <w:sz w:val="20"/>
          <w:szCs w:val="20"/>
        </w:rPr>
      </w:pPr>
      <w:r>
        <w:rPr>
          <w:spacing w:val="7"/>
          <w:sz w:val="20"/>
          <w:szCs w:val="20"/>
        </w:rPr>
        <w:t>15.2</w:t>
      </w:r>
      <w:r>
        <w:rPr>
          <w:spacing w:val="-29"/>
          <w:sz w:val="20"/>
          <w:szCs w:val="20"/>
        </w:rPr>
        <w:t xml:space="preserve"> </w:t>
      </w:r>
      <w:r>
        <w:rPr>
          <w:spacing w:val="7"/>
          <w:sz w:val="20"/>
          <w:szCs w:val="20"/>
        </w:rPr>
        <w:t>响应报价的价格构成见“供应商须知前附表</w:t>
      </w:r>
      <w:r>
        <w:rPr>
          <w:spacing w:val="-70"/>
          <w:sz w:val="20"/>
          <w:szCs w:val="20"/>
        </w:rPr>
        <w:t xml:space="preserve"> </w:t>
      </w:r>
      <w:r>
        <w:rPr>
          <w:spacing w:val="7"/>
          <w:sz w:val="20"/>
          <w:szCs w:val="20"/>
        </w:rPr>
        <w:t>”。</w:t>
      </w:r>
    </w:p>
    <w:p>
      <w:pPr>
        <w:pStyle w:val="3"/>
        <w:spacing w:before="166" w:line="226" w:lineRule="auto"/>
        <w:ind w:left="443"/>
        <w:rPr>
          <w:sz w:val="20"/>
          <w:szCs w:val="20"/>
        </w:rPr>
      </w:pPr>
      <w:r>
        <w:rPr>
          <w:spacing w:val="3"/>
          <w:sz w:val="20"/>
          <w:szCs w:val="20"/>
        </w:rPr>
        <w:t>15.3</w:t>
      </w:r>
      <w:r>
        <w:rPr>
          <w:spacing w:val="-25"/>
          <w:sz w:val="20"/>
          <w:szCs w:val="20"/>
        </w:rPr>
        <w:t xml:space="preserve"> </w:t>
      </w:r>
      <w:r>
        <w:rPr>
          <w:spacing w:val="3"/>
          <w:sz w:val="20"/>
          <w:szCs w:val="20"/>
        </w:rPr>
        <w:t>响应报价要求</w:t>
      </w:r>
    </w:p>
    <w:p>
      <w:pPr>
        <w:pStyle w:val="3"/>
        <w:spacing w:before="163" w:line="226" w:lineRule="auto"/>
        <w:ind w:left="443"/>
        <w:rPr>
          <w:sz w:val="20"/>
          <w:szCs w:val="20"/>
        </w:rPr>
      </w:pPr>
      <w:r>
        <w:rPr>
          <w:spacing w:val="8"/>
          <w:sz w:val="20"/>
          <w:szCs w:val="20"/>
        </w:rPr>
        <w:t>15.3.1</w:t>
      </w:r>
      <w:r>
        <w:rPr>
          <w:spacing w:val="-41"/>
          <w:sz w:val="20"/>
          <w:szCs w:val="20"/>
        </w:rPr>
        <w:t xml:space="preserve"> </w:t>
      </w:r>
      <w:r>
        <w:rPr>
          <w:spacing w:val="8"/>
          <w:sz w:val="20"/>
          <w:szCs w:val="20"/>
        </w:rPr>
        <w:t>供应商的响应报价应符合以下要求，否则响应文件按无效响应处</w:t>
      </w:r>
      <w:r>
        <w:rPr>
          <w:spacing w:val="7"/>
          <w:sz w:val="20"/>
          <w:szCs w:val="20"/>
        </w:rPr>
        <w:t>理：</w:t>
      </w:r>
    </w:p>
    <w:p>
      <w:pPr>
        <w:pStyle w:val="3"/>
        <w:spacing w:before="164" w:line="301" w:lineRule="auto"/>
        <w:ind w:left="11" w:firstLine="426"/>
        <w:rPr>
          <w:sz w:val="20"/>
          <w:szCs w:val="20"/>
        </w:rPr>
      </w:pPr>
      <w:r>
        <w:rPr>
          <w:spacing w:val="5"/>
          <w:sz w:val="20"/>
          <w:szCs w:val="20"/>
        </w:rPr>
        <w:t>（1）供应商必须就“采购需求</w:t>
      </w:r>
      <w:r>
        <w:rPr>
          <w:spacing w:val="-61"/>
          <w:sz w:val="20"/>
          <w:szCs w:val="20"/>
        </w:rPr>
        <w:t xml:space="preserve"> </w:t>
      </w:r>
      <w:r>
        <w:rPr>
          <w:spacing w:val="5"/>
          <w:sz w:val="20"/>
          <w:szCs w:val="20"/>
        </w:rPr>
        <w:t>”中所竞标的每个分标的全部内容分别作完整唯一总价报价，</w:t>
      </w:r>
      <w:r>
        <w:rPr>
          <w:sz w:val="20"/>
          <w:szCs w:val="20"/>
        </w:rPr>
        <w:t xml:space="preserve"> </w:t>
      </w:r>
      <w:r>
        <w:rPr>
          <w:spacing w:val="7"/>
          <w:sz w:val="20"/>
          <w:szCs w:val="20"/>
        </w:rPr>
        <w:t>不得存在漏项报价；</w:t>
      </w:r>
    </w:p>
    <w:p>
      <w:pPr>
        <w:pStyle w:val="3"/>
        <w:spacing w:before="165" w:line="226" w:lineRule="auto"/>
        <w:ind w:left="438"/>
        <w:rPr>
          <w:sz w:val="20"/>
          <w:szCs w:val="20"/>
        </w:rPr>
      </w:pPr>
      <w:r>
        <w:rPr>
          <w:spacing w:val="8"/>
          <w:sz w:val="20"/>
          <w:szCs w:val="20"/>
        </w:rPr>
        <w:t>（2）供应商必须就所竞标的分标的单项内容作唯一报价。</w:t>
      </w:r>
    </w:p>
    <w:p>
      <w:pPr>
        <w:pStyle w:val="3"/>
        <w:spacing w:before="164" w:line="301" w:lineRule="auto"/>
        <w:ind w:left="13" w:right="54" w:firstLine="429"/>
        <w:rPr>
          <w:sz w:val="20"/>
          <w:szCs w:val="20"/>
        </w:rPr>
      </w:pPr>
      <w:r>
        <w:rPr>
          <w:spacing w:val="10"/>
          <w:sz w:val="20"/>
          <w:szCs w:val="20"/>
        </w:rPr>
        <w:t>15.3.2</w:t>
      </w:r>
      <w:r>
        <w:rPr>
          <w:spacing w:val="-27"/>
          <w:sz w:val="20"/>
          <w:szCs w:val="20"/>
        </w:rPr>
        <w:t xml:space="preserve"> </w:t>
      </w:r>
      <w:r>
        <w:rPr>
          <w:spacing w:val="10"/>
          <w:sz w:val="20"/>
          <w:szCs w:val="20"/>
        </w:rPr>
        <w:t>响应报价（包含首次报价、最后报价）超过所竞标分标规定的</w:t>
      </w:r>
      <w:r>
        <w:rPr>
          <w:spacing w:val="9"/>
          <w:sz w:val="20"/>
          <w:szCs w:val="20"/>
        </w:rPr>
        <w:t>采购预算金额或者最</w:t>
      </w:r>
      <w:r>
        <w:rPr>
          <w:sz w:val="20"/>
          <w:szCs w:val="20"/>
        </w:rPr>
        <w:t xml:space="preserve"> </w:t>
      </w:r>
      <w:r>
        <w:rPr>
          <w:spacing w:val="8"/>
          <w:sz w:val="20"/>
          <w:szCs w:val="20"/>
        </w:rPr>
        <w:t>高限价的，其响应文件将作无效处理。</w:t>
      </w:r>
    </w:p>
    <w:p>
      <w:pPr>
        <w:pStyle w:val="3"/>
        <w:spacing w:before="163" w:line="302" w:lineRule="auto"/>
        <w:ind w:left="18" w:right="54" w:firstLine="424"/>
        <w:rPr>
          <w:sz w:val="20"/>
          <w:szCs w:val="20"/>
        </w:rPr>
      </w:pPr>
      <w:r>
        <w:rPr>
          <w:spacing w:val="10"/>
          <w:sz w:val="20"/>
          <w:szCs w:val="20"/>
        </w:rPr>
        <w:t>15.3.3</w:t>
      </w:r>
      <w:r>
        <w:rPr>
          <w:spacing w:val="-27"/>
          <w:sz w:val="20"/>
          <w:szCs w:val="20"/>
        </w:rPr>
        <w:t xml:space="preserve"> </w:t>
      </w:r>
      <w:r>
        <w:rPr>
          <w:spacing w:val="10"/>
          <w:sz w:val="20"/>
          <w:szCs w:val="20"/>
        </w:rPr>
        <w:t>响应报价（包含首次报价、最后报价）超过分项采购预算金额</w:t>
      </w:r>
      <w:r>
        <w:rPr>
          <w:spacing w:val="9"/>
          <w:sz w:val="20"/>
          <w:szCs w:val="20"/>
        </w:rPr>
        <w:t>或者最高限价的，其</w:t>
      </w:r>
      <w:r>
        <w:rPr>
          <w:sz w:val="20"/>
          <w:szCs w:val="20"/>
        </w:rPr>
        <w:t xml:space="preserve"> </w:t>
      </w:r>
      <w:r>
        <w:rPr>
          <w:spacing w:val="7"/>
          <w:sz w:val="20"/>
          <w:szCs w:val="20"/>
        </w:rPr>
        <w:t>响应文件将作无效处理。</w:t>
      </w:r>
    </w:p>
    <w:p>
      <w:pPr>
        <w:pStyle w:val="3"/>
        <w:spacing w:before="169" w:line="220" w:lineRule="auto"/>
        <w:ind w:left="507"/>
        <w:rPr>
          <w:sz w:val="24"/>
          <w:szCs w:val="24"/>
        </w:rPr>
      </w:pPr>
      <w:r>
        <w:rPr>
          <w:b/>
          <w:bCs/>
          <w:spacing w:val="-6"/>
          <w:sz w:val="24"/>
          <w:szCs w:val="24"/>
        </w:rPr>
        <w:t>16.竞标有效期</w:t>
      </w:r>
    </w:p>
    <w:p>
      <w:pPr>
        <w:pStyle w:val="3"/>
        <w:spacing w:before="174" w:line="302" w:lineRule="auto"/>
        <w:ind w:left="8" w:right="57" w:firstLine="435"/>
        <w:rPr>
          <w:sz w:val="20"/>
          <w:szCs w:val="20"/>
        </w:rPr>
      </w:pPr>
      <w:r>
        <w:rPr>
          <w:spacing w:val="10"/>
          <w:sz w:val="20"/>
          <w:szCs w:val="20"/>
        </w:rPr>
        <w:t>16.1</w:t>
      </w:r>
      <w:r>
        <w:rPr>
          <w:spacing w:val="-29"/>
          <w:sz w:val="20"/>
          <w:szCs w:val="20"/>
        </w:rPr>
        <w:t xml:space="preserve"> </w:t>
      </w:r>
      <w:r>
        <w:rPr>
          <w:spacing w:val="10"/>
          <w:sz w:val="20"/>
          <w:szCs w:val="20"/>
        </w:rPr>
        <w:t>竞标有效期是指为保证采购人有足够的时间在提交响应文件后完成评审、确定成交供</w:t>
      </w:r>
      <w:r>
        <w:rPr>
          <w:sz w:val="20"/>
          <w:szCs w:val="20"/>
        </w:rPr>
        <w:t xml:space="preserve"> </w:t>
      </w:r>
      <w:r>
        <w:rPr>
          <w:spacing w:val="9"/>
          <w:sz w:val="20"/>
          <w:szCs w:val="20"/>
        </w:rPr>
        <w:t>应商、合同签订等工作而要求供应商提交的响应文件在一定时间内保持有效的期限。</w:t>
      </w:r>
    </w:p>
    <w:p>
      <w:pPr>
        <w:pStyle w:val="3"/>
        <w:spacing w:before="162" w:line="227" w:lineRule="auto"/>
        <w:ind w:left="443"/>
        <w:rPr>
          <w:sz w:val="20"/>
          <w:szCs w:val="20"/>
        </w:rPr>
      </w:pPr>
      <w:r>
        <w:rPr>
          <w:spacing w:val="7"/>
          <w:sz w:val="20"/>
          <w:szCs w:val="20"/>
        </w:rPr>
        <w:t>16.2 竞标有效期应由供应商按“供应商须知前附表</w:t>
      </w:r>
      <w:r>
        <w:rPr>
          <w:spacing w:val="-54"/>
          <w:sz w:val="20"/>
          <w:szCs w:val="20"/>
        </w:rPr>
        <w:t xml:space="preserve"> </w:t>
      </w:r>
      <w:r>
        <w:rPr>
          <w:spacing w:val="7"/>
          <w:sz w:val="20"/>
          <w:szCs w:val="20"/>
        </w:rPr>
        <w:t>”规定的期限作出响应。</w:t>
      </w:r>
    </w:p>
    <w:p>
      <w:pPr>
        <w:pStyle w:val="3"/>
        <w:spacing w:before="165" w:line="227" w:lineRule="auto"/>
        <w:ind w:left="443"/>
        <w:rPr>
          <w:sz w:val="20"/>
          <w:szCs w:val="20"/>
        </w:rPr>
      </w:pPr>
      <w:r>
        <w:rPr>
          <w:spacing w:val="7"/>
          <w:sz w:val="20"/>
          <w:szCs w:val="20"/>
        </w:rPr>
        <w:t>16.3</w:t>
      </w:r>
      <w:r>
        <w:rPr>
          <w:spacing w:val="-30"/>
          <w:sz w:val="20"/>
          <w:szCs w:val="20"/>
        </w:rPr>
        <w:t xml:space="preserve"> </w:t>
      </w:r>
      <w:r>
        <w:rPr>
          <w:spacing w:val="7"/>
          <w:sz w:val="20"/>
          <w:szCs w:val="20"/>
        </w:rPr>
        <w:t>供应商的响应文件在竞标有效期内均保持有效。</w:t>
      </w:r>
    </w:p>
    <w:p>
      <w:pPr>
        <w:pStyle w:val="3"/>
        <w:spacing w:before="167" w:line="220" w:lineRule="auto"/>
        <w:ind w:left="507"/>
        <w:rPr>
          <w:sz w:val="24"/>
          <w:szCs w:val="24"/>
        </w:rPr>
      </w:pPr>
      <w:r>
        <w:rPr>
          <w:b/>
          <w:bCs/>
          <w:spacing w:val="-6"/>
          <w:sz w:val="24"/>
          <w:szCs w:val="24"/>
        </w:rPr>
        <w:t>17.磋商保证金</w:t>
      </w:r>
    </w:p>
    <w:p>
      <w:pPr>
        <w:pStyle w:val="3"/>
        <w:spacing w:before="175" w:line="227" w:lineRule="auto"/>
        <w:ind w:left="430"/>
        <w:rPr>
          <w:sz w:val="20"/>
          <w:szCs w:val="20"/>
        </w:rPr>
      </w:pPr>
      <w:r>
        <w:rPr>
          <w:spacing w:val="8"/>
          <w:sz w:val="20"/>
          <w:szCs w:val="20"/>
        </w:rPr>
        <w:t>详见“供应商须知前附表</w:t>
      </w:r>
      <w:r>
        <w:rPr>
          <w:spacing w:val="-68"/>
          <w:sz w:val="20"/>
          <w:szCs w:val="20"/>
        </w:rPr>
        <w:t xml:space="preserve"> </w:t>
      </w:r>
      <w:r>
        <w:rPr>
          <w:spacing w:val="8"/>
          <w:sz w:val="20"/>
          <w:szCs w:val="20"/>
        </w:rPr>
        <w:t>”。</w:t>
      </w:r>
    </w:p>
    <w:p>
      <w:pPr>
        <w:pStyle w:val="3"/>
        <w:spacing w:before="169" w:line="219" w:lineRule="auto"/>
        <w:ind w:left="507"/>
        <w:rPr>
          <w:sz w:val="24"/>
          <w:szCs w:val="24"/>
        </w:rPr>
      </w:pPr>
      <w:r>
        <w:rPr>
          <w:b/>
          <w:bCs/>
          <w:spacing w:val="-4"/>
          <w:sz w:val="24"/>
          <w:szCs w:val="24"/>
        </w:rPr>
        <w:t>18.响应文件编制的要求</w:t>
      </w:r>
    </w:p>
    <w:p>
      <w:pPr>
        <w:pStyle w:val="3"/>
        <w:spacing w:before="178" w:line="327" w:lineRule="auto"/>
        <w:ind w:left="8" w:firstLine="434"/>
        <w:rPr>
          <w:sz w:val="20"/>
          <w:szCs w:val="20"/>
        </w:rPr>
      </w:pPr>
      <w:r>
        <w:rPr>
          <w:spacing w:val="3"/>
          <w:sz w:val="20"/>
          <w:szCs w:val="20"/>
        </w:rPr>
        <w:t>18.1</w:t>
      </w:r>
      <w:r>
        <w:rPr>
          <w:spacing w:val="-21"/>
          <w:sz w:val="20"/>
          <w:szCs w:val="20"/>
        </w:rPr>
        <w:t xml:space="preserve"> </w:t>
      </w:r>
      <w:r>
        <w:rPr>
          <w:spacing w:val="3"/>
          <w:sz w:val="20"/>
          <w:szCs w:val="20"/>
        </w:rPr>
        <w:t>各供应商在编制响应文件时请按照磋商文件“第五章 响应文件格式</w:t>
      </w:r>
      <w:r>
        <w:rPr>
          <w:spacing w:val="-70"/>
          <w:sz w:val="20"/>
          <w:szCs w:val="20"/>
        </w:rPr>
        <w:t xml:space="preserve"> </w:t>
      </w:r>
      <w:r>
        <w:rPr>
          <w:spacing w:val="3"/>
          <w:sz w:val="20"/>
          <w:szCs w:val="20"/>
        </w:rPr>
        <w:t>”规定的格式进行，</w:t>
      </w:r>
      <w:r>
        <w:rPr>
          <w:sz w:val="20"/>
          <w:szCs w:val="20"/>
        </w:rPr>
        <w:t xml:space="preserve"> </w:t>
      </w:r>
      <w:r>
        <w:rPr>
          <w:spacing w:val="8"/>
          <w:sz w:val="20"/>
          <w:szCs w:val="20"/>
        </w:rPr>
        <w:t>混乱的编排导致响应文件被误读或磋商小组查找不到有</w:t>
      </w:r>
      <w:r>
        <w:rPr>
          <w:spacing w:val="7"/>
          <w:sz w:val="20"/>
          <w:szCs w:val="20"/>
        </w:rPr>
        <w:t>效文件是供应商的风险。不完整、编排混</w:t>
      </w:r>
      <w:r>
        <w:rPr>
          <w:sz w:val="20"/>
          <w:szCs w:val="20"/>
        </w:rPr>
        <w:t xml:space="preserve"> </w:t>
      </w:r>
      <w:r>
        <w:rPr>
          <w:spacing w:val="9"/>
          <w:sz w:val="20"/>
          <w:szCs w:val="20"/>
        </w:rPr>
        <w:t>乱导致响应文件被误读、漏读或者查找不到相关内容的，由此引发的后果由供应商承担。</w:t>
      </w:r>
    </w:p>
    <w:p>
      <w:pPr>
        <w:pStyle w:val="3"/>
        <w:spacing w:before="161" w:line="302" w:lineRule="auto"/>
        <w:ind w:left="8" w:right="57" w:firstLine="434"/>
        <w:rPr>
          <w:sz w:val="20"/>
          <w:szCs w:val="20"/>
        </w:rPr>
      </w:pPr>
      <w:r>
        <w:rPr>
          <w:spacing w:val="10"/>
          <w:sz w:val="20"/>
          <w:szCs w:val="20"/>
        </w:rPr>
        <w:t>18.2</w:t>
      </w:r>
      <w:r>
        <w:rPr>
          <w:spacing w:val="-29"/>
          <w:sz w:val="20"/>
          <w:szCs w:val="20"/>
        </w:rPr>
        <w:t xml:space="preserve"> </w:t>
      </w:r>
      <w:r>
        <w:rPr>
          <w:spacing w:val="10"/>
          <w:sz w:val="20"/>
          <w:szCs w:val="20"/>
        </w:rPr>
        <w:t>响应文件应按资格证明、报价分别编制，商务技术文件合并编制，本磋商只接受电子</w:t>
      </w:r>
      <w:r>
        <w:rPr>
          <w:sz w:val="20"/>
          <w:szCs w:val="20"/>
        </w:rPr>
        <w:t xml:space="preserve"> </w:t>
      </w:r>
      <w:r>
        <w:rPr>
          <w:spacing w:val="7"/>
          <w:sz w:val="20"/>
          <w:szCs w:val="20"/>
        </w:rPr>
        <w:t>版响应文件，要求见本章“</w:t>
      </w:r>
      <w:r>
        <w:rPr>
          <w:spacing w:val="-74"/>
          <w:sz w:val="20"/>
          <w:szCs w:val="20"/>
        </w:rPr>
        <w:t xml:space="preserve"> </w:t>
      </w:r>
      <w:r>
        <w:rPr>
          <w:spacing w:val="7"/>
          <w:sz w:val="20"/>
          <w:szCs w:val="20"/>
        </w:rPr>
        <w:t>12.2</w:t>
      </w:r>
      <w:r>
        <w:rPr>
          <w:spacing w:val="-30"/>
          <w:sz w:val="20"/>
          <w:szCs w:val="20"/>
        </w:rPr>
        <w:t xml:space="preserve"> </w:t>
      </w:r>
      <w:r>
        <w:rPr>
          <w:spacing w:val="7"/>
          <w:sz w:val="20"/>
          <w:szCs w:val="20"/>
        </w:rPr>
        <w:t>响应文件电子版要求</w:t>
      </w:r>
      <w:r>
        <w:rPr>
          <w:spacing w:val="-72"/>
          <w:sz w:val="20"/>
          <w:szCs w:val="20"/>
        </w:rPr>
        <w:t xml:space="preserve"> </w:t>
      </w:r>
      <w:r>
        <w:rPr>
          <w:spacing w:val="6"/>
          <w:sz w:val="20"/>
          <w:szCs w:val="20"/>
        </w:rPr>
        <w:t>”。</w:t>
      </w:r>
    </w:p>
    <w:p>
      <w:pPr>
        <w:pStyle w:val="3"/>
        <w:spacing w:before="162" w:line="303" w:lineRule="auto"/>
        <w:ind w:left="8" w:right="56" w:firstLine="435"/>
        <w:rPr>
          <w:sz w:val="20"/>
          <w:szCs w:val="20"/>
        </w:rPr>
      </w:pPr>
      <w:r>
        <w:rPr>
          <w:spacing w:val="7"/>
          <w:sz w:val="20"/>
          <w:szCs w:val="20"/>
        </w:rPr>
        <w:t>18.3</w:t>
      </w:r>
      <w:r>
        <w:rPr>
          <w:spacing w:val="-30"/>
          <w:sz w:val="20"/>
          <w:szCs w:val="20"/>
        </w:rPr>
        <w:t xml:space="preserve"> </w:t>
      </w:r>
      <w:r>
        <w:rPr>
          <w:spacing w:val="7"/>
          <w:sz w:val="20"/>
          <w:szCs w:val="20"/>
        </w:rPr>
        <w:t>响应文件须由供应商在“第五章 响应文件格式</w:t>
      </w:r>
      <w:r>
        <w:rPr>
          <w:spacing w:val="-70"/>
          <w:sz w:val="20"/>
          <w:szCs w:val="20"/>
        </w:rPr>
        <w:t xml:space="preserve"> </w:t>
      </w:r>
      <w:r>
        <w:rPr>
          <w:spacing w:val="7"/>
          <w:sz w:val="20"/>
          <w:szCs w:val="20"/>
        </w:rPr>
        <w:t>”规定位</w:t>
      </w:r>
      <w:r>
        <w:rPr>
          <w:spacing w:val="6"/>
          <w:sz w:val="20"/>
          <w:szCs w:val="20"/>
        </w:rPr>
        <w:t>置进行签署、盖章，否则其响</w:t>
      </w:r>
      <w:r>
        <w:rPr>
          <w:sz w:val="20"/>
          <w:szCs w:val="20"/>
        </w:rPr>
        <w:t xml:space="preserve"> </w:t>
      </w:r>
      <w:r>
        <w:rPr>
          <w:spacing w:val="9"/>
          <w:sz w:val="20"/>
          <w:szCs w:val="20"/>
        </w:rPr>
        <w:t>应文件按无效响应处理。骑缝盖公章不视为在规定位置盖章。</w:t>
      </w:r>
    </w:p>
    <w:p>
      <w:pPr>
        <w:pStyle w:val="3"/>
        <w:spacing w:before="162" w:line="302" w:lineRule="auto"/>
        <w:ind w:left="9" w:right="57" w:firstLine="433"/>
        <w:rPr>
          <w:sz w:val="20"/>
          <w:szCs w:val="20"/>
        </w:rPr>
      </w:pPr>
      <w:r>
        <w:rPr>
          <w:spacing w:val="9"/>
          <w:sz w:val="20"/>
          <w:szCs w:val="20"/>
        </w:rPr>
        <w:t>18.4</w:t>
      </w:r>
      <w:r>
        <w:rPr>
          <w:spacing w:val="-29"/>
          <w:sz w:val="20"/>
          <w:szCs w:val="20"/>
        </w:rPr>
        <w:t xml:space="preserve"> </w:t>
      </w:r>
      <w:r>
        <w:rPr>
          <w:spacing w:val="9"/>
          <w:sz w:val="20"/>
          <w:szCs w:val="20"/>
        </w:rPr>
        <w:t>响应文件成交注的供应商名称应与营业执照（事业单位法人证书</w:t>
      </w:r>
      <w:r>
        <w:rPr>
          <w:spacing w:val="8"/>
          <w:sz w:val="20"/>
          <w:szCs w:val="20"/>
        </w:rPr>
        <w:t>、执业许可证、</w:t>
      </w:r>
      <w:r>
        <w:rPr>
          <w:spacing w:val="-50"/>
          <w:sz w:val="20"/>
          <w:szCs w:val="20"/>
        </w:rPr>
        <w:t xml:space="preserve"> </w:t>
      </w:r>
      <w:r>
        <w:rPr>
          <w:spacing w:val="8"/>
          <w:sz w:val="20"/>
          <w:szCs w:val="20"/>
        </w:rPr>
        <w:t>自然</w:t>
      </w:r>
      <w:r>
        <w:rPr>
          <w:sz w:val="20"/>
          <w:szCs w:val="20"/>
        </w:rPr>
        <w:t xml:space="preserve"> </w:t>
      </w:r>
      <w:r>
        <w:rPr>
          <w:spacing w:val="9"/>
          <w:sz w:val="20"/>
          <w:szCs w:val="20"/>
        </w:rPr>
        <w:t>人身份证）及电子公章一致，否则其响应文件按无效响应处理。</w:t>
      </w:r>
    </w:p>
    <w:p>
      <w:pPr>
        <w:pStyle w:val="3"/>
        <w:spacing w:before="162" w:line="228" w:lineRule="auto"/>
        <w:ind w:left="443"/>
        <w:rPr>
          <w:sz w:val="20"/>
          <w:szCs w:val="20"/>
        </w:rPr>
      </w:pPr>
      <w:r>
        <w:rPr>
          <w:spacing w:val="8"/>
          <w:sz w:val="20"/>
          <w:szCs w:val="20"/>
        </w:rPr>
        <w:t>18.5</w:t>
      </w:r>
      <w:r>
        <w:rPr>
          <w:spacing w:val="-28"/>
          <w:sz w:val="20"/>
          <w:szCs w:val="20"/>
        </w:rPr>
        <w:t xml:space="preserve"> </w:t>
      </w:r>
      <w:r>
        <w:rPr>
          <w:spacing w:val="8"/>
          <w:sz w:val="20"/>
          <w:szCs w:val="20"/>
        </w:rPr>
        <w:t>响应文件应避免涂改、行间插字或者删除，否则其响应文件按无效响应处理。</w:t>
      </w:r>
    </w:p>
    <w:p>
      <w:pPr>
        <w:pStyle w:val="3"/>
        <w:spacing w:before="166" w:line="219" w:lineRule="auto"/>
        <w:ind w:left="507"/>
        <w:rPr>
          <w:sz w:val="24"/>
          <w:szCs w:val="24"/>
        </w:rPr>
      </w:pPr>
      <w:r>
        <w:rPr>
          <w:b/>
          <w:bCs/>
          <w:spacing w:val="-4"/>
          <w:sz w:val="24"/>
          <w:szCs w:val="24"/>
        </w:rPr>
        <w:t>19.响应文件的密封和标记</w:t>
      </w:r>
    </w:p>
    <w:p>
      <w:pPr>
        <w:pStyle w:val="3"/>
        <w:spacing w:before="178" w:line="372" w:lineRule="auto"/>
        <w:ind w:left="13" w:right="16" w:firstLine="430"/>
        <w:jc w:val="both"/>
        <w:rPr>
          <w:sz w:val="20"/>
          <w:szCs w:val="20"/>
        </w:rPr>
      </w:pPr>
      <w:r>
        <w:rPr>
          <w:spacing w:val="10"/>
          <w:sz w:val="20"/>
          <w:szCs w:val="20"/>
        </w:rPr>
        <w:t>19.1</w:t>
      </w:r>
      <w:r>
        <w:rPr>
          <w:spacing w:val="-40"/>
          <w:sz w:val="20"/>
          <w:szCs w:val="20"/>
        </w:rPr>
        <w:t xml:space="preserve"> </w:t>
      </w:r>
      <w:r>
        <w:rPr>
          <w:spacing w:val="10"/>
          <w:sz w:val="20"/>
          <w:szCs w:val="20"/>
        </w:rPr>
        <w:t>供应商进行电子交易应安装客户端软件—“广西政府采购云平台电子交易客户端</w:t>
      </w:r>
      <w:r>
        <w:rPr>
          <w:spacing w:val="-70"/>
          <w:sz w:val="20"/>
          <w:szCs w:val="20"/>
        </w:rPr>
        <w:t xml:space="preserve"> </w:t>
      </w:r>
      <w:r>
        <w:rPr>
          <w:spacing w:val="10"/>
          <w:sz w:val="20"/>
          <w:szCs w:val="20"/>
        </w:rPr>
        <w:t>”，</w:t>
      </w:r>
      <w:r>
        <w:rPr>
          <w:sz w:val="20"/>
          <w:szCs w:val="20"/>
        </w:rPr>
        <w:t xml:space="preserve"> </w:t>
      </w:r>
      <w:r>
        <w:rPr>
          <w:spacing w:val="8"/>
          <w:sz w:val="20"/>
          <w:szCs w:val="20"/>
        </w:rPr>
        <w:t>并按照磋商文件和电子交易平台的要求编制并加密响应文件。供应商未按规定加密的响应文件，</w:t>
      </w:r>
      <w:r>
        <w:rPr>
          <w:spacing w:val="16"/>
          <w:sz w:val="20"/>
          <w:szCs w:val="20"/>
        </w:rPr>
        <w:t xml:space="preserve"> </w:t>
      </w:r>
      <w:r>
        <w:rPr>
          <w:spacing w:val="8"/>
          <w:sz w:val="20"/>
          <w:szCs w:val="20"/>
        </w:rPr>
        <w:t>电子交易平台将拒收并提示。</w:t>
      </w:r>
    </w:p>
    <w:p>
      <w:pPr>
        <w:spacing w:line="372" w:lineRule="auto"/>
        <w:rPr>
          <w:sz w:val="20"/>
          <w:szCs w:val="20"/>
        </w:rPr>
        <w:sectPr>
          <w:headerReference r:id="rId39" w:type="default"/>
          <w:footerReference r:id="rId40" w:type="default"/>
          <w:pgSz w:w="11910" w:h="16840"/>
          <w:pgMar w:top="974" w:right="1446" w:bottom="885" w:left="1680" w:header="697" w:footer="720" w:gutter="0"/>
          <w:cols w:space="720" w:num="1"/>
        </w:sectPr>
      </w:pPr>
    </w:p>
    <w:p>
      <w:pPr>
        <w:spacing w:line="330" w:lineRule="auto"/>
        <w:rPr>
          <w:rFonts w:ascii="Arial"/>
          <w:sz w:val="21"/>
        </w:rPr>
      </w:pPr>
      <w:r>
        <w:pict>
          <v:shape id="_x0000_s1038" o:spid="_x0000_s1038" style="position:absolute;left:0pt;margin-left:84pt;margin-top:48.65pt;height:0.75pt;width:436.5pt;mso-position-horizontal-relative:page;mso-position-vertical-relative:page;z-index:251673600;mso-width-relative:page;mso-height-relative:page;" fillcolor="#000000" filled="t" stroked="f" coordsize="8730,15" o:allowincell="f" path="m0,0l8730,0,8730,14,0,14,0,0xe">
            <v:path/>
            <v:fill on="t" focussize="0,0"/>
            <v:stroke on="f"/>
            <v:imagedata o:title=""/>
            <o:lock v:ext="edit"/>
          </v:shape>
        </w:pict>
      </w:r>
    </w:p>
    <w:p>
      <w:pPr>
        <w:pStyle w:val="3"/>
        <w:spacing w:before="65" w:line="301" w:lineRule="auto"/>
        <w:ind w:left="11" w:right="1" w:firstLine="432"/>
        <w:rPr>
          <w:sz w:val="20"/>
          <w:szCs w:val="20"/>
        </w:rPr>
      </w:pPr>
      <w:r>
        <w:rPr>
          <w:spacing w:val="7"/>
          <w:sz w:val="20"/>
          <w:szCs w:val="20"/>
        </w:rPr>
        <w:t>19.2</w:t>
      </w:r>
      <w:r>
        <w:rPr>
          <w:spacing w:val="-39"/>
          <w:sz w:val="20"/>
          <w:szCs w:val="20"/>
        </w:rPr>
        <w:t xml:space="preserve"> </w:t>
      </w:r>
      <w:r>
        <w:rPr>
          <w:spacing w:val="7"/>
          <w:sz w:val="20"/>
          <w:szCs w:val="20"/>
        </w:rPr>
        <w:t>使用“广西政府采购云平台电子交易客户端</w:t>
      </w:r>
      <w:r>
        <w:rPr>
          <w:spacing w:val="-70"/>
          <w:sz w:val="20"/>
          <w:szCs w:val="20"/>
        </w:rPr>
        <w:t xml:space="preserve"> </w:t>
      </w:r>
      <w:r>
        <w:rPr>
          <w:spacing w:val="7"/>
          <w:sz w:val="20"/>
          <w:szCs w:val="20"/>
        </w:rPr>
        <w:t>”需要提前申领</w:t>
      </w:r>
      <w:r>
        <w:rPr>
          <w:spacing w:val="-38"/>
          <w:sz w:val="20"/>
          <w:szCs w:val="20"/>
        </w:rPr>
        <w:t xml:space="preserve"> </w:t>
      </w:r>
      <w:r>
        <w:rPr>
          <w:sz w:val="20"/>
          <w:szCs w:val="20"/>
        </w:rPr>
        <w:t>CA</w:t>
      </w:r>
      <w:r>
        <w:rPr>
          <w:spacing w:val="-39"/>
          <w:sz w:val="20"/>
          <w:szCs w:val="20"/>
        </w:rPr>
        <w:t xml:space="preserve"> </w:t>
      </w:r>
      <w:r>
        <w:rPr>
          <w:spacing w:val="6"/>
          <w:sz w:val="20"/>
          <w:szCs w:val="20"/>
        </w:rPr>
        <w:t>数字证书，申领流程见</w:t>
      </w:r>
      <w:r>
        <w:rPr>
          <w:sz w:val="20"/>
          <w:szCs w:val="20"/>
        </w:rPr>
        <w:t xml:space="preserve"> </w:t>
      </w:r>
      <w:r>
        <w:rPr>
          <w:spacing w:val="7"/>
          <w:sz w:val="20"/>
          <w:szCs w:val="20"/>
        </w:rPr>
        <w:t>该项目采购公告附件。</w:t>
      </w:r>
    </w:p>
    <w:p>
      <w:pPr>
        <w:pStyle w:val="3"/>
        <w:spacing w:before="162" w:line="329" w:lineRule="auto"/>
        <w:ind w:left="7" w:firstLine="436"/>
        <w:rPr>
          <w:sz w:val="20"/>
          <w:szCs w:val="20"/>
        </w:rPr>
      </w:pPr>
      <w:r>
        <w:rPr>
          <w:spacing w:val="5"/>
          <w:sz w:val="20"/>
          <w:szCs w:val="20"/>
        </w:rPr>
        <w:t>19.3</w:t>
      </w:r>
      <w:r>
        <w:rPr>
          <w:spacing w:val="-26"/>
          <w:sz w:val="20"/>
          <w:szCs w:val="20"/>
        </w:rPr>
        <w:t xml:space="preserve"> </w:t>
      </w:r>
      <w:r>
        <w:rPr>
          <w:spacing w:val="5"/>
          <w:sz w:val="20"/>
          <w:szCs w:val="20"/>
        </w:rPr>
        <w:t>为确保网上操作合法、有效和安全，供应商应当在响应文件提交截止时间前完成在“政</w:t>
      </w:r>
      <w:r>
        <w:rPr>
          <w:sz w:val="20"/>
          <w:szCs w:val="20"/>
        </w:rPr>
        <w:t xml:space="preserve"> </w:t>
      </w:r>
      <w:r>
        <w:rPr>
          <w:spacing w:val="7"/>
          <w:sz w:val="20"/>
          <w:szCs w:val="20"/>
        </w:rPr>
        <w:t>府采购云平台</w:t>
      </w:r>
      <w:r>
        <w:rPr>
          <w:spacing w:val="-70"/>
          <w:sz w:val="20"/>
          <w:szCs w:val="20"/>
        </w:rPr>
        <w:t xml:space="preserve"> </w:t>
      </w:r>
      <w:r>
        <w:rPr>
          <w:spacing w:val="7"/>
          <w:sz w:val="20"/>
          <w:szCs w:val="20"/>
        </w:rPr>
        <w:t>”的身份认证，确保在电子交易过程中能够对相关数据电文进行加密和使</w:t>
      </w:r>
      <w:r>
        <w:rPr>
          <w:spacing w:val="6"/>
          <w:sz w:val="20"/>
          <w:szCs w:val="20"/>
        </w:rPr>
        <w:t>用电子签</w:t>
      </w:r>
      <w:r>
        <w:rPr>
          <w:sz w:val="20"/>
          <w:szCs w:val="20"/>
        </w:rPr>
        <w:t xml:space="preserve"> 名。</w:t>
      </w:r>
    </w:p>
    <w:p>
      <w:pPr>
        <w:pStyle w:val="3"/>
        <w:spacing w:before="162" w:line="219" w:lineRule="auto"/>
        <w:ind w:left="492"/>
        <w:rPr>
          <w:sz w:val="24"/>
          <w:szCs w:val="24"/>
        </w:rPr>
      </w:pPr>
      <w:r>
        <w:rPr>
          <w:b/>
          <w:bCs/>
          <w:spacing w:val="-4"/>
          <w:sz w:val="24"/>
          <w:szCs w:val="24"/>
        </w:rPr>
        <w:t>20.响应文件的提交</w:t>
      </w:r>
    </w:p>
    <w:p>
      <w:pPr>
        <w:pStyle w:val="3"/>
        <w:spacing w:before="175" w:line="227" w:lineRule="auto"/>
        <w:ind w:left="430"/>
        <w:rPr>
          <w:sz w:val="20"/>
          <w:szCs w:val="20"/>
        </w:rPr>
      </w:pPr>
      <w:r>
        <w:rPr>
          <w:spacing w:val="8"/>
          <w:sz w:val="20"/>
          <w:szCs w:val="20"/>
        </w:rPr>
        <w:t>20.1</w:t>
      </w:r>
      <w:r>
        <w:rPr>
          <w:spacing w:val="-41"/>
          <w:sz w:val="20"/>
          <w:szCs w:val="20"/>
        </w:rPr>
        <w:t xml:space="preserve"> </w:t>
      </w:r>
      <w:r>
        <w:rPr>
          <w:spacing w:val="8"/>
          <w:sz w:val="20"/>
          <w:szCs w:val="20"/>
        </w:rPr>
        <w:t>供应商必须在“供应商须知前附表</w:t>
      </w:r>
      <w:r>
        <w:rPr>
          <w:spacing w:val="-70"/>
          <w:sz w:val="20"/>
          <w:szCs w:val="20"/>
        </w:rPr>
        <w:t xml:space="preserve"> </w:t>
      </w:r>
      <w:r>
        <w:rPr>
          <w:spacing w:val="8"/>
          <w:sz w:val="20"/>
          <w:szCs w:val="20"/>
        </w:rPr>
        <w:t>”规定的时</w:t>
      </w:r>
      <w:r>
        <w:rPr>
          <w:spacing w:val="7"/>
          <w:sz w:val="20"/>
          <w:szCs w:val="20"/>
        </w:rPr>
        <w:t>间和地点提交响应文件。</w:t>
      </w:r>
    </w:p>
    <w:p>
      <w:pPr>
        <w:pStyle w:val="3"/>
        <w:spacing w:before="162" w:line="228" w:lineRule="auto"/>
        <w:ind w:left="430"/>
        <w:rPr>
          <w:sz w:val="20"/>
          <w:szCs w:val="20"/>
        </w:rPr>
      </w:pPr>
      <w:r>
        <w:rPr>
          <w:spacing w:val="8"/>
          <w:sz w:val="20"/>
          <w:szCs w:val="20"/>
        </w:rPr>
        <w:t>20.2 在响应文件提交截止时间以后，不能补充、修改响应文件。</w:t>
      </w:r>
    </w:p>
    <w:p>
      <w:pPr>
        <w:pStyle w:val="3"/>
        <w:spacing w:before="164" w:line="226" w:lineRule="auto"/>
        <w:ind w:left="430"/>
        <w:rPr>
          <w:sz w:val="20"/>
          <w:szCs w:val="20"/>
        </w:rPr>
      </w:pPr>
      <w:r>
        <w:rPr>
          <w:spacing w:val="7"/>
          <w:sz w:val="20"/>
          <w:szCs w:val="20"/>
        </w:rPr>
        <w:t>20.3 在提交“最后报价</w:t>
      </w:r>
      <w:r>
        <w:rPr>
          <w:spacing w:val="-70"/>
          <w:sz w:val="20"/>
          <w:szCs w:val="20"/>
        </w:rPr>
        <w:t xml:space="preserve"> </w:t>
      </w:r>
      <w:r>
        <w:rPr>
          <w:spacing w:val="7"/>
          <w:sz w:val="20"/>
          <w:szCs w:val="20"/>
        </w:rPr>
        <w:t>”后，供应商不能退出谈判。</w:t>
      </w:r>
    </w:p>
    <w:p>
      <w:pPr>
        <w:pStyle w:val="3"/>
        <w:spacing w:before="163" w:line="327" w:lineRule="auto"/>
        <w:ind w:left="9" w:right="1" w:firstLine="420"/>
        <w:rPr>
          <w:sz w:val="20"/>
          <w:szCs w:val="20"/>
        </w:rPr>
      </w:pPr>
      <w:r>
        <w:rPr>
          <w:spacing w:val="9"/>
          <w:sz w:val="20"/>
          <w:szCs w:val="20"/>
        </w:rPr>
        <w:t>20.4</w:t>
      </w:r>
      <w:r>
        <w:rPr>
          <w:spacing w:val="37"/>
          <w:sz w:val="20"/>
          <w:szCs w:val="20"/>
        </w:rPr>
        <w:t xml:space="preserve"> </w:t>
      </w:r>
      <w:r>
        <w:rPr>
          <w:spacing w:val="9"/>
          <w:sz w:val="20"/>
          <w:szCs w:val="20"/>
        </w:rPr>
        <w:t>电子交易平台收到响应文件，将妥善保存并即时向供应商发出确</w:t>
      </w:r>
      <w:r>
        <w:rPr>
          <w:spacing w:val="8"/>
          <w:sz w:val="20"/>
          <w:szCs w:val="20"/>
        </w:rPr>
        <w:t>认回执通知。在响应</w:t>
      </w:r>
      <w:r>
        <w:rPr>
          <w:sz w:val="20"/>
          <w:szCs w:val="20"/>
        </w:rPr>
        <w:t xml:space="preserve"> </w:t>
      </w:r>
      <w:r>
        <w:rPr>
          <w:spacing w:val="8"/>
          <w:sz w:val="20"/>
          <w:szCs w:val="20"/>
        </w:rPr>
        <w:t>文件提交截止时间前，除供应商补充、修改或者撤回响</w:t>
      </w:r>
      <w:r>
        <w:rPr>
          <w:spacing w:val="7"/>
          <w:sz w:val="20"/>
          <w:szCs w:val="20"/>
        </w:rPr>
        <w:t>应文件外，任何单位和个人不得解密或提</w:t>
      </w:r>
      <w:r>
        <w:rPr>
          <w:sz w:val="20"/>
          <w:szCs w:val="20"/>
        </w:rPr>
        <w:t xml:space="preserve"> </w:t>
      </w:r>
      <w:r>
        <w:rPr>
          <w:spacing w:val="6"/>
          <w:sz w:val="20"/>
          <w:szCs w:val="20"/>
        </w:rPr>
        <w:t>取响应文件。</w:t>
      </w:r>
    </w:p>
    <w:p>
      <w:pPr>
        <w:pStyle w:val="3"/>
        <w:spacing w:before="161" w:line="227" w:lineRule="auto"/>
        <w:ind w:left="430"/>
        <w:rPr>
          <w:sz w:val="20"/>
          <w:szCs w:val="20"/>
        </w:rPr>
      </w:pPr>
      <w:r>
        <w:rPr>
          <w:spacing w:val="8"/>
          <w:sz w:val="20"/>
          <w:szCs w:val="20"/>
        </w:rPr>
        <w:t>20.5 采购机构不可视情况延长提交响应文件的截止时间。</w:t>
      </w:r>
    </w:p>
    <w:p>
      <w:pPr>
        <w:pStyle w:val="3"/>
        <w:spacing w:before="165" w:line="227" w:lineRule="auto"/>
        <w:ind w:left="430"/>
        <w:rPr>
          <w:sz w:val="20"/>
          <w:szCs w:val="20"/>
        </w:rPr>
      </w:pPr>
      <w:r>
        <w:rPr>
          <w:spacing w:val="8"/>
          <w:sz w:val="20"/>
          <w:szCs w:val="20"/>
        </w:rPr>
        <w:t>20.6</w:t>
      </w:r>
      <w:r>
        <w:rPr>
          <w:spacing w:val="-38"/>
          <w:sz w:val="20"/>
          <w:szCs w:val="20"/>
        </w:rPr>
        <w:t xml:space="preserve"> </w:t>
      </w:r>
      <w:r>
        <w:rPr>
          <w:spacing w:val="8"/>
          <w:sz w:val="20"/>
          <w:szCs w:val="20"/>
        </w:rPr>
        <w:t>备份响应文件。详见在“供应商须知前附</w:t>
      </w:r>
      <w:r>
        <w:rPr>
          <w:spacing w:val="7"/>
          <w:sz w:val="20"/>
          <w:szCs w:val="20"/>
        </w:rPr>
        <w:t>表</w:t>
      </w:r>
      <w:r>
        <w:rPr>
          <w:spacing w:val="-70"/>
          <w:sz w:val="20"/>
          <w:szCs w:val="20"/>
        </w:rPr>
        <w:t xml:space="preserve"> </w:t>
      </w:r>
      <w:r>
        <w:rPr>
          <w:spacing w:val="7"/>
          <w:sz w:val="20"/>
          <w:szCs w:val="20"/>
        </w:rPr>
        <w:t>”。</w:t>
      </w:r>
    </w:p>
    <w:p>
      <w:pPr>
        <w:pStyle w:val="3"/>
        <w:spacing w:before="167" w:line="219" w:lineRule="auto"/>
        <w:ind w:left="492"/>
        <w:rPr>
          <w:sz w:val="24"/>
          <w:szCs w:val="24"/>
        </w:rPr>
      </w:pPr>
      <w:r>
        <w:rPr>
          <w:b/>
          <w:bCs/>
          <w:spacing w:val="-3"/>
          <w:sz w:val="24"/>
          <w:szCs w:val="24"/>
        </w:rPr>
        <w:t>21.首次响应文件的补充、修改与撤回</w:t>
      </w:r>
    </w:p>
    <w:p>
      <w:pPr>
        <w:pStyle w:val="3"/>
        <w:spacing w:before="176" w:line="227" w:lineRule="auto"/>
        <w:ind w:left="430"/>
        <w:rPr>
          <w:sz w:val="20"/>
          <w:szCs w:val="20"/>
        </w:rPr>
      </w:pPr>
      <w:r>
        <w:rPr>
          <w:spacing w:val="8"/>
          <w:sz w:val="20"/>
          <w:szCs w:val="20"/>
        </w:rPr>
        <w:t>详见“供应商须知前附表</w:t>
      </w:r>
      <w:r>
        <w:rPr>
          <w:spacing w:val="-68"/>
          <w:sz w:val="20"/>
          <w:szCs w:val="20"/>
        </w:rPr>
        <w:t xml:space="preserve"> </w:t>
      </w:r>
      <w:r>
        <w:rPr>
          <w:spacing w:val="8"/>
          <w:sz w:val="20"/>
          <w:szCs w:val="20"/>
        </w:rPr>
        <w:t>”。</w:t>
      </w:r>
    </w:p>
    <w:p>
      <w:pPr>
        <w:pStyle w:val="3"/>
        <w:spacing w:before="167" w:line="219" w:lineRule="auto"/>
        <w:ind w:left="492"/>
        <w:rPr>
          <w:sz w:val="24"/>
          <w:szCs w:val="24"/>
        </w:rPr>
      </w:pPr>
      <w:r>
        <w:rPr>
          <w:b/>
          <w:bCs/>
          <w:spacing w:val="-3"/>
          <w:sz w:val="24"/>
          <w:szCs w:val="24"/>
        </w:rPr>
        <w:t>22.</w:t>
      </w:r>
      <w:r>
        <w:rPr>
          <w:spacing w:val="-3"/>
          <w:sz w:val="24"/>
          <w:szCs w:val="24"/>
        </w:rPr>
        <w:t xml:space="preserve"> </w:t>
      </w:r>
      <w:r>
        <w:rPr>
          <w:b/>
          <w:bCs/>
          <w:spacing w:val="-3"/>
          <w:sz w:val="24"/>
          <w:szCs w:val="24"/>
        </w:rPr>
        <w:t>首次响应文件的退回</w:t>
      </w:r>
    </w:p>
    <w:p>
      <w:pPr>
        <w:pStyle w:val="3"/>
        <w:spacing w:before="177" w:line="379" w:lineRule="auto"/>
        <w:ind w:left="10" w:right="1" w:firstLine="416"/>
        <w:jc w:val="both"/>
        <w:rPr>
          <w:sz w:val="20"/>
          <w:szCs w:val="20"/>
        </w:rPr>
      </w:pPr>
      <w:r>
        <w:rPr>
          <w:spacing w:val="12"/>
          <w:sz w:val="20"/>
          <w:szCs w:val="20"/>
        </w:rPr>
        <w:t>在首次响应文件提交截止时间止提交响应文件的供应商不足</w:t>
      </w:r>
      <w:r>
        <w:rPr>
          <w:spacing w:val="-30"/>
          <w:sz w:val="20"/>
          <w:szCs w:val="20"/>
        </w:rPr>
        <w:t xml:space="preserve"> </w:t>
      </w:r>
      <w:r>
        <w:rPr>
          <w:spacing w:val="12"/>
          <w:sz w:val="20"/>
          <w:szCs w:val="20"/>
        </w:rPr>
        <w:t>3</w:t>
      </w:r>
      <w:r>
        <w:rPr>
          <w:spacing w:val="-34"/>
          <w:sz w:val="20"/>
          <w:szCs w:val="20"/>
        </w:rPr>
        <w:t xml:space="preserve"> </w:t>
      </w:r>
      <w:r>
        <w:rPr>
          <w:spacing w:val="12"/>
          <w:sz w:val="20"/>
          <w:szCs w:val="20"/>
        </w:rPr>
        <w:t>家时电子响应文件</w:t>
      </w:r>
      <w:r>
        <w:rPr>
          <w:spacing w:val="11"/>
          <w:sz w:val="20"/>
          <w:szCs w:val="20"/>
        </w:rPr>
        <w:t>由代理机</w:t>
      </w:r>
      <w:r>
        <w:rPr>
          <w:sz w:val="20"/>
          <w:szCs w:val="20"/>
        </w:rPr>
        <w:t xml:space="preserve"> </w:t>
      </w:r>
      <w:r>
        <w:rPr>
          <w:spacing w:val="8"/>
          <w:sz w:val="20"/>
          <w:szCs w:val="20"/>
        </w:rPr>
        <w:t>构在广西政府采购云平台操作退回，除此之外</w:t>
      </w:r>
      <w:r>
        <w:rPr>
          <w:spacing w:val="7"/>
          <w:sz w:val="20"/>
          <w:szCs w:val="20"/>
        </w:rPr>
        <w:t>采购人和采购代理机构对已提交的电子响应文件概</w:t>
      </w:r>
      <w:r>
        <w:rPr>
          <w:sz w:val="20"/>
          <w:szCs w:val="20"/>
        </w:rPr>
        <w:t xml:space="preserve"> </w:t>
      </w:r>
      <w:r>
        <w:rPr>
          <w:spacing w:val="4"/>
          <w:sz w:val="20"/>
          <w:szCs w:val="20"/>
        </w:rPr>
        <w:t>不退回。</w:t>
      </w:r>
    </w:p>
    <w:p>
      <w:pPr>
        <w:pStyle w:val="3"/>
        <w:spacing w:line="220" w:lineRule="auto"/>
        <w:ind w:left="492"/>
        <w:rPr>
          <w:sz w:val="24"/>
          <w:szCs w:val="24"/>
        </w:rPr>
      </w:pPr>
      <w:r>
        <w:rPr>
          <w:b/>
          <w:bCs/>
          <w:spacing w:val="-3"/>
          <w:sz w:val="24"/>
          <w:szCs w:val="24"/>
        </w:rPr>
        <w:t>23.</w:t>
      </w:r>
      <w:r>
        <w:rPr>
          <w:spacing w:val="-3"/>
          <w:sz w:val="24"/>
          <w:szCs w:val="24"/>
        </w:rPr>
        <w:t xml:space="preserve"> </w:t>
      </w:r>
      <w:r>
        <w:rPr>
          <w:b/>
          <w:bCs/>
          <w:spacing w:val="-3"/>
          <w:sz w:val="24"/>
          <w:szCs w:val="24"/>
        </w:rPr>
        <w:t>截止时间后的撤回</w:t>
      </w:r>
    </w:p>
    <w:p>
      <w:pPr>
        <w:pStyle w:val="3"/>
        <w:spacing w:before="175" w:line="378" w:lineRule="auto"/>
        <w:ind w:left="10" w:right="1" w:firstLine="418"/>
        <w:rPr>
          <w:sz w:val="20"/>
          <w:szCs w:val="20"/>
        </w:rPr>
      </w:pPr>
      <w:r>
        <w:rPr>
          <w:spacing w:val="7"/>
          <w:sz w:val="20"/>
          <w:szCs w:val="20"/>
        </w:rPr>
        <w:t>本项目不收取磋商保证金，供应商在首次响应文件提交截止时间后可向采购人、采购代理机</w:t>
      </w:r>
      <w:r>
        <w:rPr>
          <w:spacing w:val="18"/>
          <w:sz w:val="20"/>
          <w:szCs w:val="20"/>
        </w:rPr>
        <w:t xml:space="preserve"> </w:t>
      </w:r>
      <w:r>
        <w:rPr>
          <w:spacing w:val="8"/>
          <w:sz w:val="20"/>
          <w:szCs w:val="20"/>
        </w:rPr>
        <w:t>构书面申请撤回电子响应文件。</w:t>
      </w:r>
    </w:p>
    <w:p>
      <w:pPr>
        <w:pStyle w:val="3"/>
        <w:spacing w:before="19" w:line="225" w:lineRule="auto"/>
        <w:ind w:left="1002"/>
        <w:outlineLvl w:val="2"/>
        <w:rPr>
          <w:sz w:val="31"/>
          <w:szCs w:val="31"/>
        </w:rPr>
      </w:pPr>
      <w:bookmarkStart w:id="23" w:name="bookmark9"/>
      <w:bookmarkEnd w:id="23"/>
      <w:r>
        <w:rPr>
          <w:spacing w:val="3"/>
          <w:sz w:val="31"/>
          <w:szCs w:val="31"/>
        </w:rPr>
        <w:t>四、评审及磋商</w:t>
      </w:r>
    </w:p>
    <w:p>
      <w:pPr>
        <w:pStyle w:val="3"/>
        <w:spacing w:before="229" w:line="220" w:lineRule="auto"/>
        <w:ind w:left="492"/>
        <w:rPr>
          <w:sz w:val="24"/>
          <w:szCs w:val="24"/>
        </w:rPr>
      </w:pPr>
      <w:r>
        <w:rPr>
          <w:b/>
          <w:bCs/>
          <w:spacing w:val="-4"/>
          <w:sz w:val="24"/>
          <w:szCs w:val="24"/>
        </w:rPr>
        <w:t>24.磋商小组成立</w:t>
      </w:r>
    </w:p>
    <w:p>
      <w:pPr>
        <w:pStyle w:val="3"/>
        <w:spacing w:before="177" w:line="347" w:lineRule="auto"/>
        <w:ind w:left="7" w:right="1" w:firstLine="423"/>
        <w:rPr>
          <w:sz w:val="20"/>
          <w:szCs w:val="20"/>
        </w:rPr>
      </w:pPr>
      <w:r>
        <w:rPr>
          <w:spacing w:val="10"/>
          <w:sz w:val="20"/>
          <w:szCs w:val="20"/>
        </w:rPr>
        <w:t>24.1</w:t>
      </w:r>
      <w:r>
        <w:rPr>
          <w:spacing w:val="-41"/>
          <w:sz w:val="20"/>
          <w:szCs w:val="20"/>
        </w:rPr>
        <w:t xml:space="preserve"> </w:t>
      </w:r>
      <w:r>
        <w:rPr>
          <w:spacing w:val="10"/>
          <w:sz w:val="20"/>
          <w:szCs w:val="20"/>
        </w:rPr>
        <w:t>磋商小组由采购人代表和评审专家共</w:t>
      </w:r>
      <w:r>
        <w:rPr>
          <w:spacing w:val="-32"/>
          <w:sz w:val="20"/>
          <w:szCs w:val="20"/>
        </w:rPr>
        <w:t xml:space="preserve"> </w:t>
      </w:r>
      <w:r>
        <w:rPr>
          <w:spacing w:val="10"/>
          <w:sz w:val="20"/>
          <w:szCs w:val="20"/>
        </w:rPr>
        <w:t>3</w:t>
      </w:r>
      <w:r>
        <w:rPr>
          <w:spacing w:val="-34"/>
          <w:sz w:val="20"/>
          <w:szCs w:val="20"/>
        </w:rPr>
        <w:t xml:space="preserve"> </w:t>
      </w:r>
      <w:r>
        <w:rPr>
          <w:spacing w:val="10"/>
          <w:sz w:val="20"/>
          <w:szCs w:val="20"/>
        </w:rPr>
        <w:t>人以上单数组成，其中评审专家</w:t>
      </w:r>
      <w:r>
        <w:rPr>
          <w:spacing w:val="9"/>
          <w:sz w:val="20"/>
          <w:szCs w:val="20"/>
        </w:rPr>
        <w:t>人数不得少于</w:t>
      </w:r>
      <w:r>
        <w:rPr>
          <w:sz w:val="20"/>
          <w:szCs w:val="20"/>
        </w:rPr>
        <w:t xml:space="preserve"> </w:t>
      </w:r>
      <w:r>
        <w:rPr>
          <w:spacing w:val="8"/>
          <w:sz w:val="20"/>
          <w:szCs w:val="20"/>
        </w:rPr>
        <w:t>磋商小组成员总数的</w:t>
      </w:r>
      <w:r>
        <w:rPr>
          <w:spacing w:val="-26"/>
          <w:sz w:val="20"/>
          <w:szCs w:val="20"/>
        </w:rPr>
        <w:t xml:space="preserve"> </w:t>
      </w:r>
      <w:r>
        <w:rPr>
          <w:spacing w:val="8"/>
          <w:sz w:val="20"/>
          <w:szCs w:val="20"/>
        </w:rPr>
        <w:t>2/3。采购人代表不得以评审专家身份参加本部门或者本单位采购项目的评</w:t>
      </w:r>
      <w:r>
        <w:rPr>
          <w:sz w:val="20"/>
          <w:szCs w:val="20"/>
        </w:rPr>
        <w:t xml:space="preserve"> </w:t>
      </w:r>
      <w:r>
        <w:rPr>
          <w:spacing w:val="8"/>
          <w:sz w:val="20"/>
          <w:szCs w:val="20"/>
        </w:rPr>
        <w:t>审。采购代理机构人员不得参加本机构代理的采购项目</w:t>
      </w:r>
      <w:r>
        <w:rPr>
          <w:spacing w:val="7"/>
          <w:sz w:val="20"/>
          <w:szCs w:val="20"/>
        </w:rPr>
        <w:t>的评审。达到公开招标数额标准的货物或</w:t>
      </w:r>
      <w:r>
        <w:rPr>
          <w:sz w:val="20"/>
          <w:szCs w:val="20"/>
        </w:rPr>
        <w:t xml:space="preserve"> </w:t>
      </w:r>
      <w:r>
        <w:rPr>
          <w:spacing w:val="8"/>
          <w:sz w:val="20"/>
          <w:szCs w:val="20"/>
        </w:rPr>
        <w:t>者服务采购项目，或者达到公开招标规模标准的政府采</w:t>
      </w:r>
      <w:r>
        <w:rPr>
          <w:spacing w:val="7"/>
          <w:sz w:val="20"/>
          <w:szCs w:val="20"/>
        </w:rPr>
        <w:t>购工程，经批准采用竞争性磋商方式采购</w:t>
      </w:r>
      <w:r>
        <w:rPr>
          <w:sz w:val="20"/>
          <w:szCs w:val="20"/>
        </w:rPr>
        <w:t xml:space="preserve"> </w:t>
      </w:r>
      <w:r>
        <w:rPr>
          <w:spacing w:val="7"/>
          <w:sz w:val="20"/>
          <w:szCs w:val="20"/>
        </w:rPr>
        <w:t>的，磋商小组由</w:t>
      </w:r>
      <w:r>
        <w:rPr>
          <w:spacing w:val="-36"/>
          <w:sz w:val="20"/>
          <w:szCs w:val="20"/>
        </w:rPr>
        <w:t xml:space="preserve"> </w:t>
      </w:r>
      <w:r>
        <w:rPr>
          <w:spacing w:val="7"/>
          <w:sz w:val="20"/>
          <w:szCs w:val="20"/>
        </w:rPr>
        <w:t>5</w:t>
      </w:r>
      <w:r>
        <w:rPr>
          <w:spacing w:val="-36"/>
          <w:sz w:val="20"/>
          <w:szCs w:val="20"/>
        </w:rPr>
        <w:t xml:space="preserve"> </w:t>
      </w:r>
      <w:r>
        <w:rPr>
          <w:spacing w:val="7"/>
          <w:sz w:val="20"/>
          <w:szCs w:val="20"/>
        </w:rPr>
        <w:t>人以上单数组成。</w:t>
      </w:r>
    </w:p>
    <w:p>
      <w:pPr>
        <w:pStyle w:val="3"/>
        <w:spacing w:before="165" w:line="339" w:lineRule="auto"/>
        <w:ind w:left="6" w:right="1" w:firstLine="424"/>
        <w:rPr>
          <w:sz w:val="20"/>
          <w:szCs w:val="20"/>
        </w:rPr>
      </w:pPr>
      <w:r>
        <w:rPr>
          <w:spacing w:val="11"/>
          <w:sz w:val="20"/>
          <w:szCs w:val="20"/>
        </w:rPr>
        <w:t>24.2</w:t>
      </w:r>
      <w:r>
        <w:rPr>
          <w:spacing w:val="-41"/>
          <w:sz w:val="20"/>
          <w:szCs w:val="20"/>
        </w:rPr>
        <w:t xml:space="preserve"> </w:t>
      </w:r>
      <w:r>
        <w:rPr>
          <w:spacing w:val="11"/>
          <w:sz w:val="20"/>
          <w:szCs w:val="20"/>
        </w:rPr>
        <w:t>评审专家应当从政府采购评审专家库内相关专业</w:t>
      </w:r>
      <w:r>
        <w:rPr>
          <w:spacing w:val="10"/>
          <w:sz w:val="20"/>
          <w:szCs w:val="20"/>
        </w:rPr>
        <w:t>的专家名单中随机抽取。市场竞争不</w:t>
      </w:r>
      <w:r>
        <w:rPr>
          <w:sz w:val="20"/>
          <w:szCs w:val="20"/>
        </w:rPr>
        <w:t xml:space="preserve"> </w:t>
      </w:r>
      <w:r>
        <w:rPr>
          <w:spacing w:val="8"/>
          <w:sz w:val="20"/>
          <w:szCs w:val="20"/>
        </w:rPr>
        <w:t>充分的科研项目，以及需要扶持的科技成果转化项目，以及情</w:t>
      </w:r>
      <w:r>
        <w:rPr>
          <w:spacing w:val="7"/>
          <w:sz w:val="20"/>
          <w:szCs w:val="20"/>
        </w:rPr>
        <w:t>况特殊、通过随机方式难以确定合</w:t>
      </w:r>
      <w:r>
        <w:rPr>
          <w:sz w:val="20"/>
          <w:szCs w:val="20"/>
        </w:rPr>
        <w:t xml:space="preserve"> </w:t>
      </w:r>
      <w:r>
        <w:rPr>
          <w:spacing w:val="8"/>
          <w:sz w:val="20"/>
          <w:szCs w:val="20"/>
        </w:rPr>
        <w:t>适的评审专家的项目，经主管预算单位同意，可以自行选</w:t>
      </w:r>
      <w:r>
        <w:rPr>
          <w:spacing w:val="7"/>
          <w:sz w:val="20"/>
          <w:szCs w:val="20"/>
        </w:rPr>
        <w:t>定评审专家。技术复杂、专业性强的采</w:t>
      </w:r>
      <w:r>
        <w:rPr>
          <w:sz w:val="20"/>
          <w:szCs w:val="20"/>
        </w:rPr>
        <w:t xml:space="preserve"> </w:t>
      </w:r>
      <w:r>
        <w:rPr>
          <w:spacing w:val="7"/>
          <w:sz w:val="20"/>
          <w:szCs w:val="20"/>
        </w:rPr>
        <w:t>购项目，评审专家中应当包含</w:t>
      </w:r>
      <w:r>
        <w:rPr>
          <w:spacing w:val="-24"/>
          <w:sz w:val="20"/>
          <w:szCs w:val="20"/>
        </w:rPr>
        <w:t xml:space="preserve"> </w:t>
      </w:r>
      <w:r>
        <w:rPr>
          <w:spacing w:val="7"/>
          <w:sz w:val="20"/>
          <w:szCs w:val="20"/>
        </w:rPr>
        <w:t>1</w:t>
      </w:r>
      <w:r>
        <w:rPr>
          <w:spacing w:val="-35"/>
          <w:sz w:val="20"/>
          <w:szCs w:val="20"/>
        </w:rPr>
        <w:t xml:space="preserve"> </w:t>
      </w:r>
      <w:r>
        <w:rPr>
          <w:spacing w:val="7"/>
          <w:sz w:val="20"/>
          <w:szCs w:val="20"/>
        </w:rPr>
        <w:t>名法律专家。</w:t>
      </w:r>
    </w:p>
    <w:p>
      <w:pPr>
        <w:spacing w:line="339" w:lineRule="auto"/>
        <w:rPr>
          <w:sz w:val="20"/>
          <w:szCs w:val="20"/>
        </w:rPr>
        <w:sectPr>
          <w:headerReference r:id="rId41" w:type="default"/>
          <w:footerReference r:id="rId42" w:type="default"/>
          <w:pgSz w:w="11910" w:h="16840"/>
          <w:pgMar w:top="974" w:right="1500" w:bottom="885" w:left="1680" w:header="697" w:footer="720" w:gutter="0"/>
          <w:cols w:space="720" w:num="1"/>
        </w:sectPr>
      </w:pPr>
    </w:p>
    <w:p>
      <w:pPr>
        <w:spacing w:line="322" w:lineRule="auto"/>
        <w:rPr>
          <w:rFonts w:ascii="Arial"/>
          <w:sz w:val="21"/>
        </w:rPr>
      </w:pPr>
      <w:r>
        <w:pict>
          <v:shape id="_x0000_s1039" o:spid="_x0000_s1039" style="position:absolute;left:0pt;margin-left:84pt;margin-top:48.65pt;height:0.75pt;width:436.5pt;mso-position-horizontal-relative:page;mso-position-vertical-relative:page;z-index:251674624;mso-width-relative:page;mso-height-relative:page;" fillcolor="#000000" filled="t" stroked="f" coordsize="8730,15" o:allowincell="f" path="m0,0l8730,0,8730,14,0,14,0,0xe">
            <v:path/>
            <v:fill on="t" focussize="0,0"/>
            <v:stroke on="f"/>
            <v:imagedata o:title=""/>
            <o:lock v:ext="edit"/>
          </v:shape>
        </w:pict>
      </w:r>
    </w:p>
    <w:p>
      <w:pPr>
        <w:pStyle w:val="3"/>
        <w:spacing w:before="78" w:line="219" w:lineRule="auto"/>
        <w:ind w:left="492"/>
        <w:rPr>
          <w:sz w:val="24"/>
          <w:szCs w:val="24"/>
        </w:rPr>
      </w:pPr>
      <w:r>
        <w:rPr>
          <w:b/>
          <w:bCs/>
          <w:spacing w:val="-3"/>
          <w:sz w:val="24"/>
          <w:szCs w:val="24"/>
        </w:rPr>
        <w:t>25.首次响应文件的开启</w:t>
      </w:r>
    </w:p>
    <w:p>
      <w:pPr>
        <w:pStyle w:val="3"/>
        <w:spacing w:before="175" w:line="227" w:lineRule="auto"/>
        <w:jc w:val="right"/>
        <w:rPr>
          <w:sz w:val="20"/>
          <w:szCs w:val="20"/>
        </w:rPr>
      </w:pPr>
      <w:r>
        <w:rPr>
          <w:spacing w:val="7"/>
          <w:sz w:val="20"/>
          <w:szCs w:val="20"/>
        </w:rPr>
        <w:t>25.1</w:t>
      </w:r>
      <w:r>
        <w:rPr>
          <w:spacing w:val="-37"/>
          <w:sz w:val="20"/>
          <w:szCs w:val="20"/>
        </w:rPr>
        <w:t xml:space="preserve"> </w:t>
      </w:r>
      <w:r>
        <w:rPr>
          <w:spacing w:val="7"/>
          <w:sz w:val="20"/>
          <w:szCs w:val="20"/>
        </w:rPr>
        <w:t>首次响应文件由磋商小组或者采购代理机构</w:t>
      </w:r>
      <w:r>
        <w:rPr>
          <w:spacing w:val="6"/>
          <w:sz w:val="20"/>
          <w:szCs w:val="20"/>
        </w:rPr>
        <w:t>在“供应商须知前附表</w:t>
      </w:r>
      <w:r>
        <w:rPr>
          <w:spacing w:val="-70"/>
          <w:sz w:val="20"/>
          <w:szCs w:val="20"/>
        </w:rPr>
        <w:t xml:space="preserve"> </w:t>
      </w:r>
      <w:r>
        <w:rPr>
          <w:spacing w:val="6"/>
          <w:sz w:val="20"/>
          <w:szCs w:val="20"/>
        </w:rPr>
        <w:t>”规定的时间开启。</w:t>
      </w:r>
    </w:p>
    <w:p>
      <w:pPr>
        <w:pStyle w:val="3"/>
        <w:spacing w:before="161" w:line="228" w:lineRule="auto"/>
        <w:ind w:left="430"/>
        <w:rPr>
          <w:sz w:val="20"/>
          <w:szCs w:val="20"/>
        </w:rPr>
      </w:pPr>
      <w:r>
        <w:rPr>
          <w:spacing w:val="4"/>
          <w:sz w:val="20"/>
          <w:szCs w:val="20"/>
        </w:rPr>
        <w:t>25.2</w:t>
      </w:r>
      <w:r>
        <w:rPr>
          <w:spacing w:val="31"/>
          <w:sz w:val="20"/>
          <w:szCs w:val="20"/>
        </w:rPr>
        <w:t xml:space="preserve"> </w:t>
      </w:r>
      <w:r>
        <w:rPr>
          <w:spacing w:val="4"/>
          <w:sz w:val="20"/>
          <w:szCs w:val="20"/>
        </w:rPr>
        <w:t>响应文件解密</w:t>
      </w:r>
    </w:p>
    <w:p>
      <w:pPr>
        <w:pStyle w:val="3"/>
        <w:spacing w:before="163" w:line="377" w:lineRule="auto"/>
        <w:ind w:left="7" w:right="33" w:firstLine="420"/>
        <w:jc w:val="both"/>
        <w:rPr>
          <w:sz w:val="20"/>
          <w:szCs w:val="20"/>
        </w:rPr>
      </w:pPr>
      <w:r>
        <w:rPr>
          <w:spacing w:val="8"/>
          <w:sz w:val="20"/>
          <w:szCs w:val="20"/>
        </w:rPr>
        <w:t>采购代理机构将在“供应商须知前附表</w:t>
      </w:r>
      <w:r>
        <w:rPr>
          <w:spacing w:val="-70"/>
          <w:sz w:val="20"/>
          <w:szCs w:val="20"/>
        </w:rPr>
        <w:t xml:space="preserve"> </w:t>
      </w:r>
      <w:r>
        <w:rPr>
          <w:spacing w:val="8"/>
          <w:sz w:val="20"/>
          <w:szCs w:val="20"/>
        </w:rPr>
        <w:t>”规定的时间通过电子交</w:t>
      </w:r>
      <w:r>
        <w:rPr>
          <w:spacing w:val="7"/>
          <w:sz w:val="20"/>
          <w:szCs w:val="20"/>
        </w:rPr>
        <w:t>易平台组织响应文件开启，</w:t>
      </w:r>
      <w:r>
        <w:rPr>
          <w:sz w:val="20"/>
          <w:szCs w:val="20"/>
        </w:rPr>
        <w:t xml:space="preserve"> </w:t>
      </w:r>
      <w:r>
        <w:rPr>
          <w:spacing w:val="7"/>
          <w:sz w:val="20"/>
          <w:szCs w:val="20"/>
        </w:rPr>
        <w:t>采购机构依托电子交易平台发起开始解密指令，供应商的法定代表人或其委托代理人</w:t>
      </w:r>
      <w:r>
        <w:rPr>
          <w:b/>
          <w:bCs/>
          <w:spacing w:val="7"/>
          <w:sz w:val="20"/>
          <w:szCs w:val="20"/>
        </w:rPr>
        <w:t>须携带加密</w:t>
      </w:r>
      <w:r>
        <w:rPr>
          <w:spacing w:val="13"/>
          <w:sz w:val="20"/>
          <w:szCs w:val="20"/>
        </w:rPr>
        <w:t xml:space="preserve"> </w:t>
      </w:r>
      <w:r>
        <w:rPr>
          <w:b/>
          <w:bCs/>
          <w:spacing w:val="8"/>
          <w:sz w:val="20"/>
          <w:szCs w:val="20"/>
        </w:rPr>
        <w:t>时所用的</w:t>
      </w:r>
      <w:r>
        <w:rPr>
          <w:spacing w:val="-43"/>
          <w:sz w:val="20"/>
          <w:szCs w:val="20"/>
        </w:rPr>
        <w:t xml:space="preserve"> </w:t>
      </w:r>
      <w:r>
        <w:rPr>
          <w:b/>
          <w:bCs/>
          <w:sz w:val="20"/>
          <w:szCs w:val="20"/>
        </w:rPr>
        <w:t>CA</w:t>
      </w:r>
      <w:r>
        <w:rPr>
          <w:spacing w:val="-48"/>
          <w:sz w:val="20"/>
          <w:szCs w:val="20"/>
        </w:rPr>
        <w:t xml:space="preserve"> </w:t>
      </w:r>
      <w:r>
        <w:rPr>
          <w:b/>
          <w:bCs/>
          <w:spacing w:val="8"/>
          <w:sz w:val="20"/>
          <w:szCs w:val="20"/>
        </w:rPr>
        <w:t>锁按平台提示和采购文件的规定登录到广西政府采购云平台电子开标大厅签到并在</w:t>
      </w:r>
      <w:r>
        <w:rPr>
          <w:sz w:val="20"/>
          <w:szCs w:val="20"/>
        </w:rPr>
        <w:t xml:space="preserve">  </w:t>
      </w:r>
      <w:r>
        <w:rPr>
          <w:b/>
          <w:bCs/>
          <w:spacing w:val="7"/>
          <w:sz w:val="20"/>
          <w:szCs w:val="20"/>
        </w:rPr>
        <w:t>发起解密指令之时起</w:t>
      </w:r>
      <w:r>
        <w:rPr>
          <w:spacing w:val="-25"/>
          <w:sz w:val="20"/>
          <w:szCs w:val="20"/>
        </w:rPr>
        <w:t xml:space="preserve"> </w:t>
      </w:r>
      <w:r>
        <w:rPr>
          <w:b/>
          <w:bCs/>
          <w:spacing w:val="7"/>
          <w:sz w:val="20"/>
          <w:szCs w:val="20"/>
        </w:rPr>
        <w:t>30</w:t>
      </w:r>
      <w:r>
        <w:rPr>
          <w:spacing w:val="-37"/>
          <w:sz w:val="20"/>
          <w:szCs w:val="20"/>
        </w:rPr>
        <w:t xml:space="preserve"> </w:t>
      </w:r>
      <w:r>
        <w:rPr>
          <w:b/>
          <w:bCs/>
          <w:spacing w:val="7"/>
          <w:sz w:val="20"/>
          <w:szCs w:val="20"/>
        </w:rPr>
        <w:t>分钟内完成对电子响应文件在线解密</w:t>
      </w:r>
      <w:r>
        <w:rPr>
          <w:spacing w:val="7"/>
          <w:sz w:val="20"/>
          <w:szCs w:val="20"/>
        </w:rPr>
        <w:t>。发起解密指令之时起</w:t>
      </w:r>
      <w:r>
        <w:rPr>
          <w:spacing w:val="-33"/>
          <w:sz w:val="20"/>
          <w:szCs w:val="20"/>
        </w:rPr>
        <w:t xml:space="preserve"> </w:t>
      </w:r>
      <w:r>
        <w:rPr>
          <w:spacing w:val="7"/>
          <w:sz w:val="20"/>
          <w:szCs w:val="20"/>
        </w:rPr>
        <w:t>5</w:t>
      </w:r>
      <w:r>
        <w:rPr>
          <w:spacing w:val="-38"/>
          <w:sz w:val="20"/>
          <w:szCs w:val="20"/>
        </w:rPr>
        <w:t xml:space="preserve"> </w:t>
      </w:r>
      <w:r>
        <w:rPr>
          <w:spacing w:val="7"/>
          <w:sz w:val="20"/>
          <w:szCs w:val="20"/>
        </w:rPr>
        <w:t>分钟内供</w:t>
      </w:r>
      <w:r>
        <w:rPr>
          <w:sz w:val="20"/>
          <w:szCs w:val="20"/>
        </w:rPr>
        <w:t xml:space="preserve"> </w:t>
      </w:r>
      <w:r>
        <w:rPr>
          <w:spacing w:val="8"/>
          <w:sz w:val="20"/>
          <w:szCs w:val="20"/>
        </w:rPr>
        <w:t>应商还未进行解密的，代理机构要通知供应商，供应商没预</w:t>
      </w:r>
      <w:r>
        <w:rPr>
          <w:spacing w:val="7"/>
          <w:sz w:val="20"/>
          <w:szCs w:val="20"/>
        </w:rPr>
        <w:t>留联系方式或预留联系方式无效，导</w:t>
      </w:r>
      <w:r>
        <w:rPr>
          <w:sz w:val="20"/>
          <w:szCs w:val="20"/>
        </w:rPr>
        <w:t xml:space="preserve"> </w:t>
      </w:r>
      <w:r>
        <w:rPr>
          <w:spacing w:val="7"/>
          <w:sz w:val="20"/>
          <w:szCs w:val="20"/>
        </w:rPr>
        <w:t>致代理机构无法联系到供应商进行解密的，</w:t>
      </w:r>
      <w:r>
        <w:rPr>
          <w:b/>
          <w:bCs/>
          <w:spacing w:val="7"/>
          <w:sz w:val="20"/>
          <w:szCs w:val="20"/>
        </w:rPr>
        <w:t>视为响应文件无效。</w:t>
      </w:r>
      <w:r>
        <w:rPr>
          <w:spacing w:val="7"/>
          <w:sz w:val="20"/>
          <w:szCs w:val="20"/>
        </w:rPr>
        <w:t xml:space="preserve">（解密异常情况处理：详见本章 </w:t>
      </w:r>
      <w:r>
        <w:rPr>
          <w:spacing w:val="4"/>
          <w:sz w:val="20"/>
          <w:szCs w:val="20"/>
        </w:rPr>
        <w:t>26.3</w:t>
      </w:r>
      <w:r>
        <w:rPr>
          <w:spacing w:val="49"/>
          <w:sz w:val="20"/>
          <w:szCs w:val="20"/>
        </w:rPr>
        <w:t xml:space="preserve"> </w:t>
      </w:r>
      <w:r>
        <w:rPr>
          <w:spacing w:val="4"/>
          <w:sz w:val="20"/>
          <w:szCs w:val="20"/>
        </w:rPr>
        <w:t>电子交易活动的中止。）</w:t>
      </w:r>
    </w:p>
    <w:p>
      <w:pPr>
        <w:pStyle w:val="3"/>
        <w:spacing w:before="1" w:line="377" w:lineRule="auto"/>
        <w:ind w:left="11" w:right="70" w:firstLine="420"/>
        <w:jc w:val="both"/>
        <w:rPr>
          <w:sz w:val="20"/>
          <w:szCs w:val="20"/>
        </w:rPr>
      </w:pPr>
      <w:r>
        <w:rPr>
          <w:spacing w:val="7"/>
          <w:sz w:val="20"/>
          <w:szCs w:val="20"/>
        </w:rPr>
        <w:t>如供应商成功解密响应文件，但未在“广西政府采购云平台</w:t>
      </w:r>
      <w:r>
        <w:rPr>
          <w:spacing w:val="-72"/>
          <w:sz w:val="20"/>
          <w:szCs w:val="20"/>
        </w:rPr>
        <w:t xml:space="preserve"> </w:t>
      </w:r>
      <w:r>
        <w:rPr>
          <w:spacing w:val="7"/>
          <w:sz w:val="20"/>
          <w:szCs w:val="20"/>
        </w:rPr>
        <w:t>”电</w:t>
      </w:r>
      <w:r>
        <w:rPr>
          <w:spacing w:val="6"/>
          <w:sz w:val="20"/>
          <w:szCs w:val="20"/>
        </w:rPr>
        <w:t>子开标大厅参加谈判的，视</w:t>
      </w:r>
      <w:r>
        <w:rPr>
          <w:sz w:val="20"/>
          <w:szCs w:val="20"/>
        </w:rPr>
        <w:t xml:space="preserve"> </w:t>
      </w:r>
      <w:r>
        <w:rPr>
          <w:spacing w:val="9"/>
          <w:sz w:val="20"/>
          <w:szCs w:val="20"/>
        </w:rPr>
        <w:t>同认可谈判过程和结果，由此产生的后果由供应商自行负责。 参与谈判的供应商不足</w:t>
      </w:r>
      <w:r>
        <w:rPr>
          <w:spacing w:val="-26"/>
          <w:sz w:val="20"/>
          <w:szCs w:val="20"/>
        </w:rPr>
        <w:t xml:space="preserve"> </w:t>
      </w:r>
      <w:r>
        <w:rPr>
          <w:spacing w:val="9"/>
          <w:sz w:val="20"/>
          <w:szCs w:val="20"/>
        </w:rPr>
        <w:t>3</w:t>
      </w:r>
      <w:r>
        <w:rPr>
          <w:spacing w:val="-36"/>
          <w:sz w:val="20"/>
          <w:szCs w:val="20"/>
        </w:rPr>
        <w:t xml:space="preserve"> </w:t>
      </w:r>
      <w:r>
        <w:rPr>
          <w:spacing w:val="9"/>
          <w:sz w:val="20"/>
          <w:szCs w:val="20"/>
        </w:rPr>
        <w:t>家的，</w:t>
      </w:r>
      <w:r>
        <w:rPr>
          <w:sz w:val="20"/>
          <w:szCs w:val="20"/>
        </w:rPr>
        <w:t xml:space="preserve"> </w:t>
      </w:r>
      <w:r>
        <w:rPr>
          <w:spacing w:val="5"/>
          <w:sz w:val="20"/>
          <w:szCs w:val="20"/>
        </w:rPr>
        <w:t>不得谈判。</w:t>
      </w:r>
    </w:p>
    <w:p>
      <w:pPr>
        <w:pStyle w:val="3"/>
        <w:spacing w:before="4" w:line="220" w:lineRule="auto"/>
        <w:ind w:left="492"/>
        <w:rPr>
          <w:sz w:val="24"/>
          <w:szCs w:val="24"/>
        </w:rPr>
      </w:pPr>
      <w:r>
        <w:rPr>
          <w:b/>
          <w:bCs/>
          <w:spacing w:val="-3"/>
          <w:sz w:val="24"/>
          <w:szCs w:val="24"/>
        </w:rPr>
        <w:t>26.评审程序、评审方法和评审标准</w:t>
      </w:r>
    </w:p>
    <w:p>
      <w:pPr>
        <w:pStyle w:val="3"/>
        <w:spacing w:before="176" w:line="302" w:lineRule="auto"/>
        <w:ind w:left="9" w:right="70" w:firstLine="420"/>
        <w:rPr>
          <w:sz w:val="20"/>
          <w:szCs w:val="20"/>
        </w:rPr>
      </w:pPr>
      <w:r>
        <w:rPr>
          <w:spacing w:val="7"/>
          <w:sz w:val="20"/>
          <w:szCs w:val="20"/>
        </w:rPr>
        <w:t>26.1</w:t>
      </w:r>
      <w:r>
        <w:rPr>
          <w:spacing w:val="-25"/>
          <w:sz w:val="20"/>
          <w:szCs w:val="20"/>
        </w:rPr>
        <w:t xml:space="preserve"> </w:t>
      </w:r>
      <w:r>
        <w:rPr>
          <w:spacing w:val="7"/>
          <w:sz w:val="20"/>
          <w:szCs w:val="20"/>
        </w:rPr>
        <w:t>磋商小组按照“第四章 评审程序、评审方法和评审标准</w:t>
      </w:r>
      <w:r>
        <w:rPr>
          <w:spacing w:val="-72"/>
          <w:sz w:val="20"/>
          <w:szCs w:val="20"/>
        </w:rPr>
        <w:t xml:space="preserve"> </w:t>
      </w:r>
      <w:r>
        <w:rPr>
          <w:spacing w:val="7"/>
          <w:sz w:val="20"/>
          <w:szCs w:val="20"/>
        </w:rPr>
        <w:t>”规定的方法、评审因素、标</w:t>
      </w:r>
      <w:r>
        <w:rPr>
          <w:sz w:val="20"/>
          <w:szCs w:val="20"/>
        </w:rPr>
        <w:t xml:space="preserve"> </w:t>
      </w:r>
      <w:r>
        <w:rPr>
          <w:spacing w:val="8"/>
          <w:sz w:val="20"/>
          <w:szCs w:val="20"/>
        </w:rPr>
        <w:t>准和程序对响应文件进行评审。</w:t>
      </w:r>
    </w:p>
    <w:p>
      <w:pPr>
        <w:pStyle w:val="3"/>
        <w:spacing w:before="160" w:line="303" w:lineRule="auto"/>
        <w:ind w:left="6" w:right="71" w:firstLine="424"/>
        <w:rPr>
          <w:sz w:val="20"/>
          <w:szCs w:val="20"/>
        </w:rPr>
      </w:pPr>
      <w:r>
        <w:rPr>
          <w:spacing w:val="10"/>
          <w:sz w:val="20"/>
          <w:szCs w:val="20"/>
        </w:rPr>
        <w:t>26.2 磋商文件内容违反国家有关强制</w:t>
      </w:r>
      <w:r>
        <w:rPr>
          <w:spacing w:val="9"/>
          <w:sz w:val="20"/>
          <w:szCs w:val="20"/>
        </w:rPr>
        <w:t>性规定的，磋商小组应当停止评审并向采购人或者采</w:t>
      </w:r>
      <w:r>
        <w:rPr>
          <w:sz w:val="20"/>
          <w:szCs w:val="20"/>
        </w:rPr>
        <w:t xml:space="preserve"> </w:t>
      </w:r>
      <w:r>
        <w:rPr>
          <w:spacing w:val="9"/>
          <w:sz w:val="20"/>
          <w:szCs w:val="20"/>
        </w:rPr>
        <w:t>购代理机构说明情况，并在评审报告中书面体现。</w:t>
      </w:r>
    </w:p>
    <w:p>
      <w:pPr>
        <w:pStyle w:val="3"/>
        <w:spacing w:before="163" w:line="227" w:lineRule="auto"/>
        <w:ind w:left="430"/>
        <w:rPr>
          <w:sz w:val="20"/>
          <w:szCs w:val="20"/>
        </w:rPr>
      </w:pPr>
      <w:r>
        <w:rPr>
          <w:spacing w:val="8"/>
          <w:sz w:val="20"/>
          <w:szCs w:val="20"/>
        </w:rPr>
        <w:t>26.3 采购需求负偏离要求及磋商顺序详见 “ 供应商须知前附表</w:t>
      </w:r>
      <w:r>
        <w:rPr>
          <w:spacing w:val="-61"/>
          <w:sz w:val="20"/>
          <w:szCs w:val="20"/>
        </w:rPr>
        <w:t xml:space="preserve"> </w:t>
      </w:r>
      <w:r>
        <w:rPr>
          <w:spacing w:val="8"/>
          <w:sz w:val="20"/>
          <w:szCs w:val="20"/>
        </w:rPr>
        <w:t>”。</w:t>
      </w:r>
    </w:p>
    <w:p>
      <w:pPr>
        <w:pStyle w:val="3"/>
        <w:spacing w:before="162" w:line="303" w:lineRule="auto"/>
        <w:ind w:left="10" w:right="124" w:firstLine="420"/>
        <w:rPr>
          <w:sz w:val="20"/>
          <w:szCs w:val="20"/>
        </w:rPr>
      </w:pPr>
      <w:r>
        <w:rPr>
          <w:spacing w:val="9"/>
          <w:sz w:val="20"/>
          <w:szCs w:val="20"/>
        </w:rPr>
        <w:t>26.4</w:t>
      </w:r>
      <w:r>
        <w:rPr>
          <w:spacing w:val="-16"/>
          <w:sz w:val="20"/>
          <w:szCs w:val="20"/>
        </w:rPr>
        <w:t xml:space="preserve"> </w:t>
      </w:r>
      <w:r>
        <w:rPr>
          <w:spacing w:val="9"/>
          <w:sz w:val="20"/>
          <w:szCs w:val="20"/>
        </w:rPr>
        <w:t>电子交易活动的中止。采购过程中出现以下情形，导致电子交</w:t>
      </w:r>
      <w:r>
        <w:rPr>
          <w:spacing w:val="8"/>
          <w:sz w:val="20"/>
          <w:szCs w:val="20"/>
        </w:rPr>
        <w:t>易平台无法正常运行，</w:t>
      </w:r>
      <w:r>
        <w:rPr>
          <w:sz w:val="20"/>
          <w:szCs w:val="20"/>
        </w:rPr>
        <w:t xml:space="preserve"> </w:t>
      </w:r>
      <w:r>
        <w:rPr>
          <w:spacing w:val="9"/>
          <w:sz w:val="20"/>
          <w:szCs w:val="20"/>
        </w:rPr>
        <w:t>或者无法保证电子交易的公平、公正和安全时，采购机构可中止电子交易活动：</w:t>
      </w:r>
    </w:p>
    <w:p>
      <w:pPr>
        <w:pStyle w:val="3"/>
        <w:spacing w:before="161" w:line="228" w:lineRule="auto"/>
        <w:ind w:left="438"/>
        <w:rPr>
          <w:sz w:val="20"/>
          <w:szCs w:val="20"/>
        </w:rPr>
      </w:pPr>
      <w:r>
        <w:rPr>
          <w:spacing w:val="6"/>
          <w:sz w:val="20"/>
          <w:szCs w:val="20"/>
        </w:rPr>
        <w:t>（1）</w:t>
      </w:r>
      <w:r>
        <w:rPr>
          <w:spacing w:val="-49"/>
          <w:sz w:val="20"/>
          <w:szCs w:val="20"/>
        </w:rPr>
        <w:t xml:space="preserve"> </w:t>
      </w:r>
      <w:r>
        <w:rPr>
          <w:spacing w:val="6"/>
          <w:sz w:val="20"/>
          <w:szCs w:val="20"/>
        </w:rPr>
        <w:t>电子交易平台发生故障而无法登录访问的；</w:t>
      </w:r>
    </w:p>
    <w:p>
      <w:pPr>
        <w:pStyle w:val="3"/>
        <w:spacing w:before="161" w:line="228" w:lineRule="auto"/>
        <w:ind w:left="438"/>
        <w:rPr>
          <w:sz w:val="20"/>
          <w:szCs w:val="20"/>
        </w:rPr>
      </w:pPr>
      <w:r>
        <w:rPr>
          <w:spacing w:val="7"/>
          <w:sz w:val="20"/>
          <w:szCs w:val="20"/>
        </w:rPr>
        <w:t>（2）</w:t>
      </w:r>
      <w:r>
        <w:rPr>
          <w:spacing w:val="-47"/>
          <w:sz w:val="20"/>
          <w:szCs w:val="20"/>
        </w:rPr>
        <w:t xml:space="preserve"> </w:t>
      </w:r>
      <w:r>
        <w:rPr>
          <w:spacing w:val="7"/>
          <w:sz w:val="20"/>
          <w:szCs w:val="20"/>
        </w:rPr>
        <w:t>电子交易平台应用或数据库出现错误，不能进行正常操作的；</w:t>
      </w:r>
    </w:p>
    <w:p>
      <w:pPr>
        <w:pStyle w:val="3"/>
        <w:spacing w:before="162" w:line="228" w:lineRule="auto"/>
        <w:ind w:left="438"/>
        <w:rPr>
          <w:sz w:val="20"/>
          <w:szCs w:val="20"/>
        </w:rPr>
      </w:pPr>
      <w:r>
        <w:rPr>
          <w:spacing w:val="7"/>
          <w:sz w:val="20"/>
          <w:szCs w:val="20"/>
        </w:rPr>
        <w:t>（3）</w:t>
      </w:r>
      <w:r>
        <w:rPr>
          <w:spacing w:val="-57"/>
          <w:sz w:val="20"/>
          <w:szCs w:val="20"/>
        </w:rPr>
        <w:t xml:space="preserve"> </w:t>
      </w:r>
      <w:r>
        <w:rPr>
          <w:spacing w:val="7"/>
          <w:sz w:val="20"/>
          <w:szCs w:val="20"/>
        </w:rPr>
        <w:t>电子交易平台发现严重安全漏洞，有潜在泄密危险的；</w:t>
      </w:r>
    </w:p>
    <w:p>
      <w:pPr>
        <w:pStyle w:val="3"/>
        <w:spacing w:before="163" w:line="228" w:lineRule="auto"/>
        <w:ind w:left="438"/>
        <w:rPr>
          <w:sz w:val="20"/>
          <w:szCs w:val="20"/>
        </w:rPr>
      </w:pPr>
      <w:r>
        <w:rPr>
          <w:spacing w:val="8"/>
          <w:sz w:val="20"/>
          <w:szCs w:val="20"/>
        </w:rPr>
        <w:t>（4）病毒发作导致不能进行正常操作的；</w:t>
      </w:r>
    </w:p>
    <w:p>
      <w:pPr>
        <w:pStyle w:val="3"/>
        <w:spacing w:before="162" w:line="228" w:lineRule="auto"/>
        <w:ind w:left="438"/>
        <w:rPr>
          <w:sz w:val="20"/>
          <w:szCs w:val="20"/>
        </w:rPr>
      </w:pPr>
      <w:r>
        <w:rPr>
          <w:spacing w:val="8"/>
          <w:sz w:val="20"/>
          <w:szCs w:val="20"/>
        </w:rPr>
        <w:t>（5）其他无法保证电子交易的公平、公正和安全的情况。</w:t>
      </w:r>
    </w:p>
    <w:p>
      <w:pPr>
        <w:pStyle w:val="3"/>
        <w:spacing w:before="161" w:line="377" w:lineRule="auto"/>
        <w:ind w:left="7" w:right="73" w:firstLine="423"/>
        <w:jc w:val="both"/>
        <w:rPr>
          <w:sz w:val="20"/>
          <w:szCs w:val="20"/>
        </w:rPr>
      </w:pPr>
      <w:r>
        <w:rPr>
          <w:spacing w:val="10"/>
          <w:sz w:val="20"/>
          <w:szCs w:val="20"/>
        </w:rPr>
        <w:t>26.5</w:t>
      </w:r>
      <w:r>
        <w:rPr>
          <w:spacing w:val="-16"/>
          <w:sz w:val="20"/>
          <w:szCs w:val="20"/>
        </w:rPr>
        <w:t xml:space="preserve"> </w:t>
      </w:r>
      <w:r>
        <w:rPr>
          <w:spacing w:val="10"/>
          <w:sz w:val="20"/>
          <w:szCs w:val="20"/>
        </w:rPr>
        <w:t>出现以上情形，不影响采购公平、公正性的，采购组织机构可以待上述情形消除后继</w:t>
      </w:r>
      <w:r>
        <w:rPr>
          <w:sz w:val="20"/>
          <w:szCs w:val="20"/>
        </w:rPr>
        <w:t xml:space="preserve"> </w:t>
      </w:r>
      <w:r>
        <w:rPr>
          <w:spacing w:val="8"/>
          <w:sz w:val="20"/>
          <w:szCs w:val="20"/>
        </w:rPr>
        <w:t>续组织电子交易活动；影响或可能影响采购公平、公正</w:t>
      </w:r>
      <w:r>
        <w:rPr>
          <w:spacing w:val="7"/>
          <w:sz w:val="20"/>
          <w:szCs w:val="20"/>
        </w:rPr>
        <w:t>性的，经采购代理机构确认后，应当重新</w:t>
      </w:r>
      <w:r>
        <w:rPr>
          <w:sz w:val="20"/>
          <w:szCs w:val="20"/>
        </w:rPr>
        <w:t xml:space="preserve"> </w:t>
      </w:r>
      <w:r>
        <w:rPr>
          <w:spacing w:val="9"/>
          <w:sz w:val="20"/>
          <w:szCs w:val="20"/>
        </w:rPr>
        <w:t>采购。采购代理机构必须对原有的资料及信息作出妥善保密处理，并报财政部门备案。</w:t>
      </w:r>
    </w:p>
    <w:p>
      <w:pPr>
        <w:pStyle w:val="3"/>
        <w:spacing w:before="16" w:line="226" w:lineRule="auto"/>
        <w:ind w:left="497"/>
        <w:outlineLvl w:val="2"/>
        <w:rPr>
          <w:sz w:val="31"/>
          <w:szCs w:val="31"/>
        </w:rPr>
      </w:pPr>
      <w:bookmarkStart w:id="24" w:name="bookmark10"/>
      <w:bookmarkEnd w:id="24"/>
      <w:r>
        <w:rPr>
          <w:spacing w:val="7"/>
          <w:sz w:val="31"/>
          <w:szCs w:val="31"/>
        </w:rPr>
        <w:t>五、成交及合同</w:t>
      </w:r>
    </w:p>
    <w:p>
      <w:pPr>
        <w:pStyle w:val="3"/>
        <w:spacing w:before="231" w:line="218" w:lineRule="auto"/>
        <w:ind w:left="492"/>
        <w:rPr>
          <w:sz w:val="24"/>
          <w:szCs w:val="24"/>
        </w:rPr>
      </w:pPr>
      <w:r>
        <w:rPr>
          <w:b/>
          <w:bCs/>
          <w:spacing w:val="-3"/>
          <w:sz w:val="24"/>
          <w:szCs w:val="24"/>
        </w:rPr>
        <w:t>27.确定成交供应商及结果公告</w:t>
      </w:r>
    </w:p>
    <w:p>
      <w:pPr>
        <w:pStyle w:val="3"/>
        <w:spacing w:before="180" w:line="302" w:lineRule="auto"/>
        <w:ind w:left="12" w:right="73" w:firstLine="418"/>
        <w:rPr>
          <w:sz w:val="20"/>
          <w:szCs w:val="20"/>
        </w:rPr>
      </w:pPr>
      <w:r>
        <w:rPr>
          <w:spacing w:val="7"/>
          <w:sz w:val="20"/>
          <w:szCs w:val="20"/>
        </w:rPr>
        <w:t>27.1</w:t>
      </w:r>
      <w:r>
        <w:rPr>
          <w:spacing w:val="-30"/>
          <w:sz w:val="20"/>
          <w:szCs w:val="20"/>
        </w:rPr>
        <w:t xml:space="preserve"> </w:t>
      </w:r>
      <w:r>
        <w:rPr>
          <w:spacing w:val="7"/>
          <w:sz w:val="20"/>
          <w:szCs w:val="20"/>
        </w:rPr>
        <w:t>确定成交供应商。</w:t>
      </w:r>
      <w:r>
        <w:rPr>
          <w:spacing w:val="37"/>
          <w:sz w:val="20"/>
          <w:szCs w:val="20"/>
          <w:u w:val="single" w:color="auto"/>
        </w:rPr>
        <w:t xml:space="preserve"> </w:t>
      </w:r>
      <w:r>
        <w:rPr>
          <w:spacing w:val="7"/>
          <w:sz w:val="20"/>
          <w:szCs w:val="20"/>
          <w:u w:val="single" w:color="auto"/>
        </w:rPr>
        <w:t>由采购人直接委托评审专家确定，评审报告提出的排序第一的供应</w:t>
      </w:r>
      <w:r>
        <w:rPr>
          <w:sz w:val="20"/>
          <w:szCs w:val="20"/>
        </w:rPr>
        <w:t xml:space="preserve"> </w:t>
      </w:r>
      <w:r>
        <w:rPr>
          <w:spacing w:val="10"/>
          <w:sz w:val="20"/>
          <w:szCs w:val="20"/>
          <w:u w:val="single" w:color="auto"/>
        </w:rPr>
        <w:t>商为成交供应商。</w:t>
      </w:r>
    </w:p>
    <w:p>
      <w:pPr>
        <w:pStyle w:val="3"/>
        <w:spacing w:before="163" w:line="301" w:lineRule="auto"/>
        <w:ind w:left="13" w:right="70" w:firstLine="417"/>
        <w:rPr>
          <w:sz w:val="20"/>
          <w:szCs w:val="20"/>
        </w:rPr>
      </w:pPr>
      <w:r>
        <w:rPr>
          <w:spacing w:val="10"/>
          <w:sz w:val="20"/>
          <w:szCs w:val="20"/>
        </w:rPr>
        <w:t>27.2</w:t>
      </w:r>
      <w:r>
        <w:rPr>
          <w:spacing w:val="-38"/>
          <w:sz w:val="20"/>
          <w:szCs w:val="20"/>
        </w:rPr>
        <w:t xml:space="preserve"> </w:t>
      </w:r>
      <w:r>
        <w:rPr>
          <w:spacing w:val="10"/>
          <w:sz w:val="20"/>
          <w:szCs w:val="20"/>
        </w:rPr>
        <w:t>成交通知及成交结果公告。成交供应商确定后</w:t>
      </w:r>
      <w:r>
        <w:rPr>
          <w:spacing w:val="-32"/>
          <w:sz w:val="20"/>
          <w:szCs w:val="20"/>
        </w:rPr>
        <w:t xml:space="preserve"> </w:t>
      </w:r>
      <w:r>
        <w:rPr>
          <w:spacing w:val="10"/>
          <w:sz w:val="20"/>
          <w:szCs w:val="20"/>
        </w:rPr>
        <w:t>2</w:t>
      </w:r>
      <w:r>
        <w:rPr>
          <w:spacing w:val="-38"/>
          <w:sz w:val="20"/>
          <w:szCs w:val="20"/>
        </w:rPr>
        <w:t xml:space="preserve"> </w:t>
      </w:r>
      <w:r>
        <w:rPr>
          <w:spacing w:val="10"/>
          <w:sz w:val="20"/>
          <w:szCs w:val="20"/>
        </w:rPr>
        <w:t>个工作日内，在省级以上</w:t>
      </w:r>
      <w:r>
        <w:rPr>
          <w:spacing w:val="9"/>
          <w:sz w:val="20"/>
          <w:szCs w:val="20"/>
        </w:rPr>
        <w:t>财政部门指</w:t>
      </w:r>
      <w:r>
        <w:rPr>
          <w:sz w:val="20"/>
          <w:szCs w:val="20"/>
        </w:rPr>
        <w:t xml:space="preserve"> </w:t>
      </w:r>
      <w:r>
        <w:rPr>
          <w:spacing w:val="7"/>
          <w:sz w:val="20"/>
          <w:szCs w:val="20"/>
        </w:rPr>
        <w:t>定的媒体上公告成交结果（成交通知及成交结果公告应使用南宁市模板进行公告，公告内容除包</w:t>
      </w:r>
    </w:p>
    <w:p>
      <w:pPr>
        <w:spacing w:line="301" w:lineRule="auto"/>
        <w:rPr>
          <w:sz w:val="20"/>
          <w:szCs w:val="20"/>
        </w:rPr>
        <w:sectPr>
          <w:headerReference r:id="rId43" w:type="default"/>
          <w:footerReference r:id="rId44" w:type="default"/>
          <w:pgSz w:w="11910" w:h="16840"/>
          <w:pgMar w:top="974" w:right="1430" w:bottom="885" w:left="1680" w:header="697" w:footer="720" w:gutter="0"/>
          <w:cols w:space="720" w:num="1"/>
        </w:sectPr>
      </w:pPr>
    </w:p>
    <w:p>
      <w:pPr>
        <w:spacing w:line="328" w:lineRule="auto"/>
        <w:rPr>
          <w:rFonts w:ascii="Arial"/>
          <w:sz w:val="21"/>
        </w:rPr>
      </w:pPr>
      <w:r>
        <w:pict>
          <v:shape id="_x0000_s1040" o:spid="_x0000_s1040" style="position:absolute;left:0pt;margin-left:84pt;margin-top:48.65pt;height:0.75pt;width:436.5pt;mso-position-horizontal-relative:page;mso-position-vertical-relative:page;z-index:251675648;mso-width-relative:page;mso-height-relative:page;" fillcolor="#000000" filled="t" stroked="f" coordsize="8730,15" o:allowincell="f" path="m0,0l8730,0,8730,14,0,14,0,0xe">
            <v:path/>
            <v:fill on="t" focussize="0,0"/>
            <v:stroke on="f"/>
            <v:imagedata o:title=""/>
            <o:lock v:ext="edit"/>
          </v:shape>
        </w:pict>
      </w:r>
    </w:p>
    <w:p>
      <w:pPr>
        <w:pStyle w:val="3"/>
        <w:spacing w:before="65" w:line="377" w:lineRule="auto"/>
        <w:ind w:left="12" w:right="1" w:hanging="4"/>
        <w:jc w:val="both"/>
        <w:rPr>
          <w:sz w:val="20"/>
          <w:szCs w:val="20"/>
        </w:rPr>
      </w:pPr>
      <w:r>
        <w:rPr>
          <w:spacing w:val="11"/>
          <w:sz w:val="20"/>
          <w:szCs w:val="20"/>
        </w:rPr>
        <w:t>含《政府采购公告和公示信息格式规范（2020</w:t>
      </w:r>
      <w:r>
        <w:rPr>
          <w:spacing w:val="-37"/>
          <w:sz w:val="20"/>
          <w:szCs w:val="20"/>
        </w:rPr>
        <w:t xml:space="preserve"> </w:t>
      </w:r>
      <w:r>
        <w:rPr>
          <w:spacing w:val="11"/>
          <w:sz w:val="20"/>
          <w:szCs w:val="20"/>
        </w:rPr>
        <w:t>年版</w:t>
      </w:r>
      <w:r>
        <w:rPr>
          <w:spacing w:val="10"/>
          <w:sz w:val="20"/>
          <w:szCs w:val="20"/>
        </w:rPr>
        <w:t>）》要求内容外，还应包含采购人专门面向</w:t>
      </w:r>
      <w:r>
        <w:rPr>
          <w:sz w:val="20"/>
          <w:szCs w:val="20"/>
        </w:rPr>
        <w:t xml:space="preserve"> </w:t>
      </w:r>
      <w:r>
        <w:rPr>
          <w:spacing w:val="8"/>
          <w:sz w:val="20"/>
          <w:szCs w:val="20"/>
        </w:rPr>
        <w:t>中小企业预留份额情况及成交供应商评审价格、优惠率等内容</w:t>
      </w:r>
      <w:r>
        <w:rPr>
          <w:spacing w:val="-3"/>
          <w:sz w:val="20"/>
          <w:szCs w:val="20"/>
        </w:rPr>
        <w:t>），</w:t>
      </w:r>
      <w:r>
        <w:rPr>
          <w:spacing w:val="8"/>
          <w:sz w:val="20"/>
          <w:szCs w:val="20"/>
        </w:rPr>
        <w:t>同时向成交供应商发出成交通</w:t>
      </w:r>
      <w:r>
        <w:rPr>
          <w:spacing w:val="1"/>
          <w:sz w:val="20"/>
          <w:szCs w:val="20"/>
        </w:rPr>
        <w:t xml:space="preserve"> </w:t>
      </w:r>
      <w:r>
        <w:rPr>
          <w:spacing w:val="6"/>
          <w:sz w:val="20"/>
          <w:szCs w:val="20"/>
        </w:rPr>
        <w:t>知书，成交通知书规定签订合同的时间不得超过</w:t>
      </w:r>
      <w:r>
        <w:rPr>
          <w:spacing w:val="-35"/>
          <w:sz w:val="20"/>
          <w:szCs w:val="20"/>
        </w:rPr>
        <w:t xml:space="preserve"> </w:t>
      </w:r>
      <w:r>
        <w:rPr>
          <w:spacing w:val="6"/>
          <w:sz w:val="20"/>
          <w:szCs w:val="20"/>
        </w:rPr>
        <w:t>25 日。</w:t>
      </w:r>
    </w:p>
    <w:p>
      <w:pPr>
        <w:pStyle w:val="3"/>
        <w:spacing w:before="3" w:line="358" w:lineRule="auto"/>
        <w:ind w:left="7" w:firstLine="423"/>
        <w:rPr>
          <w:sz w:val="20"/>
          <w:szCs w:val="20"/>
        </w:rPr>
      </w:pPr>
      <w:r>
        <w:rPr>
          <w:spacing w:val="11"/>
          <w:sz w:val="20"/>
          <w:szCs w:val="20"/>
        </w:rPr>
        <w:t>27.3</w:t>
      </w:r>
      <w:r>
        <w:rPr>
          <w:spacing w:val="-41"/>
          <w:sz w:val="20"/>
          <w:szCs w:val="20"/>
        </w:rPr>
        <w:t xml:space="preserve"> </w:t>
      </w:r>
      <w:r>
        <w:rPr>
          <w:spacing w:val="11"/>
          <w:sz w:val="20"/>
          <w:szCs w:val="20"/>
        </w:rPr>
        <w:t>采购人或者采购代理机构发出成交通知书前，应当对成</w:t>
      </w:r>
      <w:r>
        <w:rPr>
          <w:spacing w:val="10"/>
          <w:sz w:val="20"/>
          <w:szCs w:val="20"/>
        </w:rPr>
        <w:t>交供应商信用进行查询核实，</w:t>
      </w:r>
      <w:r>
        <w:rPr>
          <w:sz w:val="20"/>
          <w:szCs w:val="20"/>
        </w:rPr>
        <w:t xml:space="preserve"> </w:t>
      </w:r>
      <w:r>
        <w:rPr>
          <w:spacing w:val="8"/>
          <w:sz w:val="20"/>
          <w:szCs w:val="20"/>
        </w:rPr>
        <w:t>对列入失信被执行人、重大税收违法案件当事人名单、</w:t>
      </w:r>
      <w:r>
        <w:rPr>
          <w:spacing w:val="7"/>
          <w:sz w:val="20"/>
          <w:szCs w:val="20"/>
        </w:rPr>
        <w:t>政府采购严重违法失信行为记录名单及其</w:t>
      </w:r>
      <w:r>
        <w:rPr>
          <w:sz w:val="20"/>
          <w:szCs w:val="20"/>
        </w:rPr>
        <w:t xml:space="preserve"> </w:t>
      </w:r>
      <w:r>
        <w:rPr>
          <w:spacing w:val="8"/>
          <w:sz w:val="20"/>
          <w:szCs w:val="20"/>
        </w:rPr>
        <w:t>他不符合《中华人民共和国政府采购法》第二十二条规</w:t>
      </w:r>
      <w:r>
        <w:rPr>
          <w:spacing w:val="7"/>
          <w:sz w:val="20"/>
          <w:szCs w:val="20"/>
        </w:rPr>
        <w:t>定条件的供应商，取消其成交资格，并确</w:t>
      </w:r>
      <w:r>
        <w:rPr>
          <w:sz w:val="20"/>
          <w:szCs w:val="20"/>
        </w:rPr>
        <w:t xml:space="preserve"> </w:t>
      </w:r>
      <w:r>
        <w:rPr>
          <w:spacing w:val="8"/>
          <w:sz w:val="20"/>
          <w:szCs w:val="20"/>
        </w:rPr>
        <w:t>定排名第二的成交候选人为成交供应商。排名第二的成</w:t>
      </w:r>
      <w:r>
        <w:rPr>
          <w:spacing w:val="7"/>
          <w:sz w:val="20"/>
          <w:szCs w:val="20"/>
        </w:rPr>
        <w:t>交候选人因上述规定的同样原因被取消成</w:t>
      </w:r>
      <w:r>
        <w:rPr>
          <w:sz w:val="20"/>
          <w:szCs w:val="20"/>
        </w:rPr>
        <w:t xml:space="preserve"> </w:t>
      </w:r>
      <w:r>
        <w:rPr>
          <w:spacing w:val="8"/>
          <w:sz w:val="20"/>
          <w:szCs w:val="20"/>
        </w:rPr>
        <w:t>交资格的，采购人可以确定排名第三的成交候选人为成</w:t>
      </w:r>
      <w:r>
        <w:rPr>
          <w:spacing w:val="7"/>
          <w:sz w:val="20"/>
          <w:szCs w:val="20"/>
        </w:rPr>
        <w:t>交供应商，以此类推。以上信息查询记录</w:t>
      </w:r>
      <w:r>
        <w:rPr>
          <w:sz w:val="20"/>
          <w:szCs w:val="20"/>
        </w:rPr>
        <w:t xml:space="preserve"> </w:t>
      </w:r>
      <w:r>
        <w:rPr>
          <w:spacing w:val="8"/>
          <w:sz w:val="20"/>
          <w:szCs w:val="20"/>
        </w:rPr>
        <w:t>及相关证据与竞磋文件一并保存。成交供应商享受《政府采</w:t>
      </w:r>
      <w:r>
        <w:rPr>
          <w:spacing w:val="7"/>
          <w:sz w:val="20"/>
          <w:szCs w:val="20"/>
        </w:rPr>
        <w:t>购促进中小企业发展管理办法》（财</w:t>
      </w:r>
      <w:r>
        <w:rPr>
          <w:sz w:val="20"/>
          <w:szCs w:val="20"/>
        </w:rPr>
        <w:t xml:space="preserve"> </w:t>
      </w:r>
      <w:r>
        <w:rPr>
          <w:spacing w:val="10"/>
          <w:sz w:val="20"/>
          <w:szCs w:val="20"/>
        </w:rPr>
        <w:t>库〔2020〕46</w:t>
      </w:r>
      <w:r>
        <w:rPr>
          <w:spacing w:val="-22"/>
          <w:sz w:val="20"/>
          <w:szCs w:val="20"/>
        </w:rPr>
        <w:t xml:space="preserve"> </w:t>
      </w:r>
      <w:r>
        <w:rPr>
          <w:spacing w:val="10"/>
          <w:sz w:val="20"/>
          <w:szCs w:val="20"/>
        </w:rPr>
        <w:t>号）规定的中小企业扶持政策的，采购人、采购代理机构应当随成交结果公开成</w:t>
      </w:r>
      <w:r>
        <w:rPr>
          <w:sz w:val="20"/>
          <w:szCs w:val="20"/>
        </w:rPr>
        <w:t xml:space="preserve"> </w:t>
      </w:r>
      <w:r>
        <w:rPr>
          <w:spacing w:val="8"/>
          <w:sz w:val="20"/>
          <w:szCs w:val="20"/>
        </w:rPr>
        <w:t>交供应商的《中小企业声明函》。</w:t>
      </w:r>
    </w:p>
    <w:p>
      <w:pPr>
        <w:pStyle w:val="3"/>
        <w:spacing w:before="161" w:line="327" w:lineRule="auto"/>
        <w:ind w:left="8" w:right="1" w:firstLine="422"/>
        <w:rPr>
          <w:sz w:val="20"/>
          <w:szCs w:val="20"/>
        </w:rPr>
      </w:pPr>
      <w:r>
        <w:rPr>
          <w:spacing w:val="11"/>
          <w:sz w:val="20"/>
          <w:szCs w:val="20"/>
        </w:rPr>
        <w:t>27.4</w:t>
      </w:r>
      <w:r>
        <w:rPr>
          <w:spacing w:val="-41"/>
          <w:sz w:val="20"/>
          <w:szCs w:val="20"/>
        </w:rPr>
        <w:t xml:space="preserve"> </w:t>
      </w:r>
      <w:r>
        <w:rPr>
          <w:spacing w:val="11"/>
          <w:sz w:val="20"/>
          <w:szCs w:val="20"/>
        </w:rPr>
        <w:t>采购人、采购代理机构认为供应商对采购过程、</w:t>
      </w:r>
      <w:r>
        <w:rPr>
          <w:spacing w:val="10"/>
          <w:sz w:val="20"/>
          <w:szCs w:val="20"/>
        </w:rPr>
        <w:t>成交结果提出的质疑成立且影响或者</w:t>
      </w:r>
      <w:r>
        <w:rPr>
          <w:sz w:val="20"/>
          <w:szCs w:val="20"/>
        </w:rPr>
        <w:t xml:space="preserve"> </w:t>
      </w:r>
      <w:r>
        <w:rPr>
          <w:spacing w:val="8"/>
          <w:sz w:val="20"/>
          <w:szCs w:val="20"/>
        </w:rPr>
        <w:t>可能影响成交结果的，合格供应商符合法定数量时，可以</w:t>
      </w:r>
      <w:r>
        <w:rPr>
          <w:spacing w:val="7"/>
          <w:sz w:val="20"/>
          <w:szCs w:val="20"/>
        </w:rPr>
        <w:t>从合格的成交候选人中另行确定成交供</w:t>
      </w:r>
      <w:r>
        <w:rPr>
          <w:sz w:val="20"/>
          <w:szCs w:val="20"/>
        </w:rPr>
        <w:t xml:space="preserve"> </w:t>
      </w:r>
      <w:r>
        <w:rPr>
          <w:spacing w:val="9"/>
          <w:sz w:val="20"/>
          <w:szCs w:val="20"/>
        </w:rPr>
        <w:t>应商的，应当依法另行确定成交供应商；否则应当重新开展采购活动。</w:t>
      </w:r>
    </w:p>
    <w:p>
      <w:pPr>
        <w:pStyle w:val="3"/>
        <w:spacing w:before="163" w:line="327" w:lineRule="auto"/>
        <w:ind w:left="10" w:right="3" w:firstLine="420"/>
        <w:rPr>
          <w:sz w:val="20"/>
          <w:szCs w:val="20"/>
        </w:rPr>
      </w:pPr>
      <w:r>
        <w:rPr>
          <w:spacing w:val="11"/>
          <w:sz w:val="20"/>
          <w:szCs w:val="20"/>
        </w:rPr>
        <w:t>27.5</w:t>
      </w:r>
      <w:r>
        <w:rPr>
          <w:spacing w:val="-40"/>
          <w:sz w:val="20"/>
          <w:szCs w:val="20"/>
        </w:rPr>
        <w:t xml:space="preserve"> </w:t>
      </w:r>
      <w:r>
        <w:rPr>
          <w:spacing w:val="11"/>
          <w:sz w:val="20"/>
          <w:szCs w:val="20"/>
        </w:rPr>
        <w:t>排名第一的成交候选人放弃成交、因不可抗力</w:t>
      </w:r>
      <w:r>
        <w:rPr>
          <w:spacing w:val="10"/>
          <w:sz w:val="20"/>
          <w:szCs w:val="20"/>
        </w:rPr>
        <w:t>提出不能履行合同，采购人可以确定排</w:t>
      </w:r>
      <w:r>
        <w:rPr>
          <w:sz w:val="20"/>
          <w:szCs w:val="20"/>
        </w:rPr>
        <w:t xml:space="preserve"> </w:t>
      </w:r>
      <w:r>
        <w:rPr>
          <w:spacing w:val="8"/>
          <w:sz w:val="20"/>
          <w:szCs w:val="20"/>
        </w:rPr>
        <w:t>名第二的成交候选人为成交供应商。排名第二</w:t>
      </w:r>
      <w:r>
        <w:rPr>
          <w:spacing w:val="7"/>
          <w:sz w:val="20"/>
          <w:szCs w:val="20"/>
        </w:rPr>
        <w:t>的成交候选人因前款规定的同样原因不能签订合同</w:t>
      </w:r>
      <w:r>
        <w:rPr>
          <w:sz w:val="20"/>
          <w:szCs w:val="20"/>
        </w:rPr>
        <w:t xml:space="preserve"> </w:t>
      </w:r>
      <w:r>
        <w:rPr>
          <w:spacing w:val="9"/>
          <w:sz w:val="20"/>
          <w:szCs w:val="20"/>
        </w:rPr>
        <w:t>的，采购人可以确定排名第三的成交候选人为成交供应商。</w:t>
      </w:r>
    </w:p>
    <w:p>
      <w:pPr>
        <w:pStyle w:val="3"/>
        <w:spacing w:before="167" w:line="220" w:lineRule="auto"/>
        <w:ind w:left="492"/>
        <w:rPr>
          <w:sz w:val="24"/>
          <w:szCs w:val="24"/>
        </w:rPr>
      </w:pPr>
      <w:r>
        <w:rPr>
          <w:b/>
          <w:bCs/>
          <w:spacing w:val="-4"/>
          <w:sz w:val="24"/>
          <w:szCs w:val="24"/>
        </w:rPr>
        <w:t>28.履约保证金</w:t>
      </w:r>
    </w:p>
    <w:p>
      <w:pPr>
        <w:pStyle w:val="3"/>
        <w:spacing w:before="177" w:line="227" w:lineRule="auto"/>
        <w:ind w:left="430"/>
        <w:rPr>
          <w:sz w:val="20"/>
          <w:szCs w:val="20"/>
        </w:rPr>
      </w:pPr>
      <w:r>
        <w:rPr>
          <w:spacing w:val="14"/>
          <w:sz w:val="20"/>
          <w:szCs w:val="20"/>
        </w:rPr>
        <w:t>详见 “供应商须知前附表</w:t>
      </w:r>
      <w:r>
        <w:rPr>
          <w:spacing w:val="-70"/>
          <w:sz w:val="20"/>
          <w:szCs w:val="20"/>
        </w:rPr>
        <w:t xml:space="preserve"> </w:t>
      </w:r>
      <w:r>
        <w:rPr>
          <w:spacing w:val="14"/>
          <w:sz w:val="20"/>
          <w:szCs w:val="20"/>
        </w:rPr>
        <w:t>”</w:t>
      </w:r>
    </w:p>
    <w:p>
      <w:pPr>
        <w:pStyle w:val="3"/>
        <w:spacing w:before="168" w:line="221" w:lineRule="auto"/>
        <w:ind w:left="492"/>
        <w:rPr>
          <w:sz w:val="24"/>
          <w:szCs w:val="24"/>
        </w:rPr>
      </w:pPr>
      <w:r>
        <w:rPr>
          <w:b/>
          <w:bCs/>
          <w:spacing w:val="-4"/>
          <w:sz w:val="24"/>
          <w:szCs w:val="24"/>
        </w:rPr>
        <w:t>29.签订合同</w:t>
      </w:r>
    </w:p>
    <w:p>
      <w:pPr>
        <w:pStyle w:val="3"/>
        <w:spacing w:before="174" w:line="327" w:lineRule="auto"/>
        <w:ind w:left="9" w:firstLine="420"/>
        <w:rPr>
          <w:sz w:val="20"/>
          <w:szCs w:val="20"/>
        </w:rPr>
      </w:pPr>
      <w:r>
        <w:rPr>
          <w:spacing w:val="11"/>
          <w:sz w:val="20"/>
          <w:szCs w:val="20"/>
        </w:rPr>
        <w:t>29.1</w:t>
      </w:r>
      <w:r>
        <w:rPr>
          <w:spacing w:val="-41"/>
          <w:sz w:val="20"/>
          <w:szCs w:val="20"/>
        </w:rPr>
        <w:t xml:space="preserve"> </w:t>
      </w:r>
      <w:r>
        <w:rPr>
          <w:spacing w:val="11"/>
          <w:sz w:val="20"/>
          <w:szCs w:val="20"/>
        </w:rPr>
        <w:t>采购人与成交供应商应当在成交通知书规定的时</w:t>
      </w:r>
      <w:r>
        <w:rPr>
          <w:spacing w:val="10"/>
          <w:sz w:val="20"/>
          <w:szCs w:val="20"/>
        </w:rPr>
        <w:t>间内，按照磋商文件确定的合同文本</w:t>
      </w:r>
      <w:r>
        <w:rPr>
          <w:sz w:val="20"/>
          <w:szCs w:val="20"/>
        </w:rPr>
        <w:t xml:space="preserve"> </w:t>
      </w:r>
      <w:r>
        <w:rPr>
          <w:spacing w:val="8"/>
          <w:sz w:val="20"/>
          <w:szCs w:val="20"/>
        </w:rPr>
        <w:t>以及采购标的、服务技术、采购金额、采购数量、技术</w:t>
      </w:r>
      <w:r>
        <w:rPr>
          <w:spacing w:val="7"/>
          <w:sz w:val="20"/>
          <w:szCs w:val="20"/>
        </w:rPr>
        <w:t>和服务要求等事项签订政府采购合同。如</w:t>
      </w:r>
      <w:r>
        <w:rPr>
          <w:sz w:val="20"/>
          <w:szCs w:val="20"/>
        </w:rPr>
        <w:t xml:space="preserve"> </w:t>
      </w:r>
      <w:r>
        <w:rPr>
          <w:spacing w:val="9"/>
          <w:sz w:val="20"/>
          <w:szCs w:val="20"/>
        </w:rPr>
        <w:t>成交供应商为联合体的，由联合体成员各方法定代表人或其授权代表与采购人代表签订合同。</w:t>
      </w:r>
    </w:p>
    <w:p>
      <w:pPr>
        <w:pStyle w:val="3"/>
        <w:spacing w:before="161" w:line="328" w:lineRule="auto"/>
        <w:ind w:left="8" w:right="1" w:firstLine="422"/>
        <w:rPr>
          <w:sz w:val="20"/>
          <w:szCs w:val="20"/>
        </w:rPr>
      </w:pPr>
      <w:r>
        <w:rPr>
          <w:spacing w:val="11"/>
          <w:sz w:val="20"/>
          <w:szCs w:val="20"/>
        </w:rPr>
        <w:t>29.2</w:t>
      </w:r>
      <w:r>
        <w:rPr>
          <w:spacing w:val="-41"/>
          <w:sz w:val="20"/>
          <w:szCs w:val="20"/>
        </w:rPr>
        <w:t xml:space="preserve"> </w:t>
      </w:r>
      <w:r>
        <w:rPr>
          <w:spacing w:val="11"/>
          <w:sz w:val="20"/>
          <w:szCs w:val="20"/>
        </w:rPr>
        <w:t>采购人不得向成交供应商提出超出磋商文件以外</w:t>
      </w:r>
      <w:r>
        <w:rPr>
          <w:spacing w:val="10"/>
          <w:sz w:val="20"/>
          <w:szCs w:val="20"/>
        </w:rPr>
        <w:t>的任何要求作为签订合同的条件，不</w:t>
      </w:r>
      <w:r>
        <w:rPr>
          <w:sz w:val="20"/>
          <w:szCs w:val="20"/>
        </w:rPr>
        <w:t xml:space="preserve"> </w:t>
      </w:r>
      <w:r>
        <w:rPr>
          <w:spacing w:val="8"/>
          <w:sz w:val="20"/>
          <w:szCs w:val="20"/>
        </w:rPr>
        <w:t>得与成交供应商订立背离磋商文件确定的合同文本以及采</w:t>
      </w:r>
      <w:r>
        <w:rPr>
          <w:spacing w:val="7"/>
          <w:sz w:val="20"/>
          <w:szCs w:val="20"/>
        </w:rPr>
        <w:t>购标的、服务技术、采购金额、采购数</w:t>
      </w:r>
      <w:r>
        <w:rPr>
          <w:sz w:val="20"/>
          <w:szCs w:val="20"/>
        </w:rPr>
        <w:t xml:space="preserve"> </w:t>
      </w:r>
      <w:r>
        <w:rPr>
          <w:spacing w:val="8"/>
          <w:sz w:val="20"/>
          <w:szCs w:val="20"/>
        </w:rPr>
        <w:t>量、技术和服务要求等实质性内容的协议。</w:t>
      </w:r>
    </w:p>
    <w:p>
      <w:pPr>
        <w:pStyle w:val="3"/>
        <w:spacing w:before="161" w:line="327" w:lineRule="auto"/>
        <w:ind w:left="9" w:right="3" w:firstLine="420"/>
        <w:rPr>
          <w:sz w:val="20"/>
          <w:szCs w:val="20"/>
        </w:rPr>
      </w:pPr>
      <w:r>
        <w:rPr>
          <w:spacing w:val="11"/>
          <w:sz w:val="20"/>
          <w:szCs w:val="20"/>
        </w:rPr>
        <w:t>29.3</w:t>
      </w:r>
      <w:r>
        <w:rPr>
          <w:spacing w:val="-39"/>
          <w:sz w:val="20"/>
          <w:szCs w:val="20"/>
        </w:rPr>
        <w:t xml:space="preserve"> </w:t>
      </w:r>
      <w:r>
        <w:rPr>
          <w:spacing w:val="11"/>
          <w:sz w:val="20"/>
          <w:szCs w:val="20"/>
        </w:rPr>
        <w:t>成交供应商拒绝签订政府采购合同的，采购</w:t>
      </w:r>
      <w:r>
        <w:rPr>
          <w:spacing w:val="10"/>
          <w:sz w:val="20"/>
          <w:szCs w:val="20"/>
        </w:rPr>
        <w:t>人可以按照评审报告推荐的成交候选人名</w:t>
      </w:r>
      <w:r>
        <w:rPr>
          <w:sz w:val="20"/>
          <w:szCs w:val="20"/>
        </w:rPr>
        <w:t xml:space="preserve"> </w:t>
      </w:r>
      <w:r>
        <w:rPr>
          <w:spacing w:val="8"/>
          <w:sz w:val="20"/>
          <w:szCs w:val="20"/>
        </w:rPr>
        <w:t>单排序，确定下一候选人为成交供应商，也可以</w:t>
      </w:r>
      <w:r>
        <w:rPr>
          <w:spacing w:val="7"/>
          <w:sz w:val="20"/>
          <w:szCs w:val="20"/>
        </w:rPr>
        <w:t>重新开展采购活动。拒绝签订政府采购合同的成</w:t>
      </w:r>
      <w:r>
        <w:rPr>
          <w:sz w:val="20"/>
          <w:szCs w:val="20"/>
        </w:rPr>
        <w:t xml:space="preserve"> </w:t>
      </w:r>
      <w:r>
        <w:rPr>
          <w:spacing w:val="9"/>
          <w:sz w:val="20"/>
          <w:szCs w:val="20"/>
        </w:rPr>
        <w:t>交供应商不得参加对该项目重新开展的采购活动。</w:t>
      </w:r>
    </w:p>
    <w:p>
      <w:pPr>
        <w:pStyle w:val="3"/>
        <w:spacing w:before="163" w:line="303" w:lineRule="auto"/>
        <w:ind w:left="10" w:right="3" w:firstLine="420"/>
        <w:rPr>
          <w:sz w:val="20"/>
          <w:szCs w:val="20"/>
        </w:rPr>
      </w:pPr>
      <w:r>
        <w:rPr>
          <w:spacing w:val="11"/>
          <w:sz w:val="20"/>
          <w:szCs w:val="20"/>
        </w:rPr>
        <w:t>29.4</w:t>
      </w:r>
      <w:r>
        <w:rPr>
          <w:spacing w:val="-37"/>
          <w:sz w:val="20"/>
          <w:szCs w:val="20"/>
        </w:rPr>
        <w:t xml:space="preserve"> </w:t>
      </w:r>
      <w:r>
        <w:rPr>
          <w:spacing w:val="11"/>
          <w:sz w:val="20"/>
          <w:szCs w:val="20"/>
        </w:rPr>
        <w:t>如签订合同并生效后，供应商无故拒绝</w:t>
      </w:r>
      <w:r>
        <w:rPr>
          <w:spacing w:val="10"/>
          <w:sz w:val="20"/>
          <w:szCs w:val="20"/>
        </w:rPr>
        <w:t>或延期，除按照合同条款处理外，列入不良行</w:t>
      </w:r>
      <w:r>
        <w:rPr>
          <w:sz w:val="20"/>
          <w:szCs w:val="20"/>
        </w:rPr>
        <w:t xml:space="preserve"> </w:t>
      </w:r>
      <w:r>
        <w:rPr>
          <w:spacing w:val="7"/>
          <w:sz w:val="20"/>
          <w:szCs w:val="20"/>
        </w:rPr>
        <w:t>为记录，并给予通报。</w:t>
      </w:r>
    </w:p>
    <w:p>
      <w:pPr>
        <w:pStyle w:val="3"/>
        <w:spacing w:before="160" w:line="302" w:lineRule="auto"/>
        <w:ind w:left="21" w:right="3" w:firstLine="408"/>
        <w:rPr>
          <w:sz w:val="20"/>
          <w:szCs w:val="20"/>
        </w:rPr>
      </w:pPr>
      <w:r>
        <w:rPr>
          <w:spacing w:val="11"/>
          <w:sz w:val="20"/>
          <w:szCs w:val="20"/>
        </w:rPr>
        <w:t>29.5</w:t>
      </w:r>
      <w:r>
        <w:rPr>
          <w:spacing w:val="-41"/>
          <w:sz w:val="20"/>
          <w:szCs w:val="20"/>
        </w:rPr>
        <w:t xml:space="preserve"> </w:t>
      </w:r>
      <w:r>
        <w:rPr>
          <w:spacing w:val="11"/>
          <w:sz w:val="20"/>
          <w:szCs w:val="20"/>
        </w:rPr>
        <w:t>采购合同由采购人与成交供应商根据磋商文件、</w:t>
      </w:r>
      <w:r>
        <w:rPr>
          <w:spacing w:val="10"/>
          <w:sz w:val="20"/>
          <w:szCs w:val="20"/>
        </w:rPr>
        <w:t>响应文件等内容通过政府采购电子交</w:t>
      </w:r>
      <w:r>
        <w:rPr>
          <w:sz w:val="20"/>
          <w:szCs w:val="20"/>
        </w:rPr>
        <w:t xml:space="preserve"> </w:t>
      </w:r>
      <w:r>
        <w:rPr>
          <w:spacing w:val="8"/>
          <w:sz w:val="20"/>
          <w:szCs w:val="20"/>
        </w:rPr>
        <w:t>易平台在线签订，</w:t>
      </w:r>
      <w:r>
        <w:rPr>
          <w:spacing w:val="-49"/>
          <w:sz w:val="20"/>
          <w:szCs w:val="20"/>
        </w:rPr>
        <w:t xml:space="preserve"> </w:t>
      </w:r>
      <w:r>
        <w:rPr>
          <w:spacing w:val="8"/>
          <w:sz w:val="20"/>
          <w:szCs w:val="20"/>
        </w:rPr>
        <w:t>自动备案，在线签订须携带的材料见“ 供应商须知前</w:t>
      </w:r>
      <w:r>
        <w:rPr>
          <w:spacing w:val="7"/>
          <w:sz w:val="20"/>
          <w:szCs w:val="20"/>
        </w:rPr>
        <w:t>附表</w:t>
      </w:r>
      <w:r>
        <w:rPr>
          <w:spacing w:val="-70"/>
          <w:sz w:val="20"/>
          <w:szCs w:val="20"/>
        </w:rPr>
        <w:t xml:space="preserve"> </w:t>
      </w:r>
      <w:r>
        <w:rPr>
          <w:spacing w:val="7"/>
          <w:sz w:val="20"/>
          <w:szCs w:val="20"/>
        </w:rPr>
        <w:t>”。</w:t>
      </w:r>
    </w:p>
    <w:p>
      <w:pPr>
        <w:pStyle w:val="3"/>
        <w:spacing w:before="167" w:line="218" w:lineRule="auto"/>
        <w:ind w:left="494"/>
        <w:rPr>
          <w:sz w:val="24"/>
          <w:szCs w:val="24"/>
        </w:rPr>
      </w:pPr>
      <w:r>
        <w:rPr>
          <w:b/>
          <w:bCs/>
          <w:spacing w:val="-3"/>
          <w:sz w:val="24"/>
          <w:szCs w:val="24"/>
        </w:rPr>
        <w:t>30.政府采购合同公告</w:t>
      </w:r>
    </w:p>
    <w:p>
      <w:pPr>
        <w:pStyle w:val="3"/>
        <w:spacing w:before="180" w:line="227" w:lineRule="auto"/>
        <w:ind w:right="3"/>
        <w:jc w:val="right"/>
        <w:rPr>
          <w:sz w:val="20"/>
          <w:szCs w:val="20"/>
        </w:rPr>
      </w:pPr>
      <w:r>
        <w:rPr>
          <w:spacing w:val="7"/>
          <w:sz w:val="20"/>
          <w:szCs w:val="20"/>
        </w:rPr>
        <w:t>采购人或者受托采购代理机构应当自政府采购合同签订之日起</w:t>
      </w:r>
      <w:r>
        <w:rPr>
          <w:spacing w:val="-36"/>
          <w:sz w:val="20"/>
          <w:szCs w:val="20"/>
        </w:rPr>
        <w:t xml:space="preserve"> </w:t>
      </w:r>
      <w:r>
        <w:rPr>
          <w:spacing w:val="7"/>
          <w:sz w:val="20"/>
          <w:szCs w:val="20"/>
        </w:rPr>
        <w:t>2</w:t>
      </w:r>
      <w:r>
        <w:rPr>
          <w:spacing w:val="-38"/>
          <w:sz w:val="20"/>
          <w:szCs w:val="20"/>
        </w:rPr>
        <w:t xml:space="preserve"> </w:t>
      </w:r>
      <w:r>
        <w:rPr>
          <w:spacing w:val="7"/>
          <w:sz w:val="20"/>
          <w:szCs w:val="20"/>
        </w:rPr>
        <w:t>个工作日</w:t>
      </w:r>
      <w:r>
        <w:rPr>
          <w:spacing w:val="6"/>
          <w:sz w:val="20"/>
          <w:szCs w:val="20"/>
        </w:rPr>
        <w:t>内，将政府采购合</w:t>
      </w:r>
    </w:p>
    <w:p>
      <w:pPr>
        <w:spacing w:line="227" w:lineRule="auto"/>
        <w:rPr>
          <w:sz w:val="20"/>
          <w:szCs w:val="20"/>
        </w:rPr>
        <w:sectPr>
          <w:headerReference r:id="rId45" w:type="default"/>
          <w:footerReference r:id="rId46" w:type="default"/>
          <w:pgSz w:w="11910" w:h="16840"/>
          <w:pgMar w:top="974" w:right="1500" w:bottom="885" w:left="1680" w:header="697" w:footer="720" w:gutter="0"/>
          <w:cols w:space="720" w:num="1"/>
        </w:sectPr>
      </w:pPr>
    </w:p>
    <w:p>
      <w:pPr>
        <w:spacing w:line="330" w:lineRule="auto"/>
        <w:rPr>
          <w:rFonts w:ascii="Arial"/>
          <w:sz w:val="21"/>
        </w:rPr>
      </w:pPr>
      <w:r>
        <w:pict>
          <v:shape id="_x0000_s1041" o:spid="_x0000_s1041" style="position:absolute;left:0pt;margin-left:84pt;margin-top:48.65pt;height:0.75pt;width:436.5pt;mso-position-horizontal-relative:page;mso-position-vertical-relative:page;z-index:251676672;mso-width-relative:page;mso-height-relative:page;" fillcolor="#000000" filled="t" stroked="f" coordsize="8730,15" o:allowincell="f" path="m0,0l8730,0,8730,14,0,14,0,0xe">
            <v:path/>
            <v:fill on="t" focussize="0,0"/>
            <v:stroke on="f"/>
            <v:imagedata o:title=""/>
            <o:lock v:ext="edit"/>
          </v:shape>
        </w:pict>
      </w:r>
    </w:p>
    <w:p>
      <w:pPr>
        <w:pStyle w:val="3"/>
        <w:spacing w:before="65" w:line="378" w:lineRule="auto"/>
        <w:ind w:left="28" w:right="56"/>
        <w:rPr>
          <w:sz w:val="20"/>
          <w:szCs w:val="20"/>
        </w:rPr>
      </w:pPr>
      <w:r>
        <w:rPr>
          <w:spacing w:val="8"/>
          <w:sz w:val="20"/>
          <w:szCs w:val="20"/>
        </w:rPr>
        <w:t>同在以下媒体上发布 “广西政府采购网”（</w:t>
      </w:r>
      <w:r>
        <w:fldChar w:fldCharType="begin"/>
      </w:r>
      <w:r>
        <w:instrText xml:space="preserve"> HYPERLINK "http://zfcg.gxzf.gov.cn" </w:instrText>
      </w:r>
      <w:r>
        <w:fldChar w:fldCharType="separate"/>
      </w:r>
      <w:r>
        <w:rPr>
          <w:sz w:val="20"/>
          <w:szCs w:val="20"/>
        </w:rPr>
        <w:t>http</w:t>
      </w:r>
      <w:r>
        <w:rPr>
          <w:spacing w:val="8"/>
          <w:sz w:val="20"/>
          <w:szCs w:val="20"/>
        </w:rPr>
        <w:t>://</w:t>
      </w:r>
      <w:r>
        <w:rPr>
          <w:sz w:val="20"/>
          <w:szCs w:val="20"/>
        </w:rPr>
        <w:t>zfcg</w:t>
      </w:r>
      <w:r>
        <w:rPr>
          <w:spacing w:val="8"/>
          <w:sz w:val="20"/>
          <w:szCs w:val="20"/>
        </w:rPr>
        <w:t>.</w:t>
      </w:r>
      <w:r>
        <w:rPr>
          <w:sz w:val="20"/>
          <w:szCs w:val="20"/>
        </w:rPr>
        <w:t>gxzf</w:t>
      </w:r>
      <w:r>
        <w:rPr>
          <w:spacing w:val="8"/>
          <w:sz w:val="20"/>
          <w:szCs w:val="20"/>
        </w:rPr>
        <w:t>.</w:t>
      </w:r>
      <w:r>
        <w:rPr>
          <w:sz w:val="20"/>
          <w:szCs w:val="20"/>
        </w:rPr>
        <w:t>gov</w:t>
      </w:r>
      <w:r>
        <w:rPr>
          <w:spacing w:val="8"/>
          <w:sz w:val="20"/>
          <w:szCs w:val="20"/>
        </w:rPr>
        <w:t>.</w:t>
      </w:r>
      <w:r>
        <w:rPr>
          <w:sz w:val="20"/>
          <w:szCs w:val="20"/>
        </w:rPr>
        <w:t>cn</w:t>
      </w:r>
      <w:r>
        <w:rPr>
          <w:sz w:val="20"/>
          <w:szCs w:val="20"/>
        </w:rPr>
        <w:fldChar w:fldCharType="end"/>
      </w:r>
      <w:r>
        <w:rPr>
          <w:spacing w:val="8"/>
          <w:sz w:val="20"/>
          <w:szCs w:val="20"/>
        </w:rPr>
        <w:t>）上公告，但政府采购合</w:t>
      </w:r>
      <w:r>
        <w:rPr>
          <w:sz w:val="20"/>
          <w:szCs w:val="20"/>
        </w:rPr>
        <w:t xml:space="preserve"> </w:t>
      </w:r>
      <w:r>
        <w:rPr>
          <w:spacing w:val="7"/>
          <w:sz w:val="20"/>
          <w:szCs w:val="20"/>
        </w:rPr>
        <w:t>同中涉及国家秘密、商业秘密的内容除外。</w:t>
      </w:r>
    </w:p>
    <w:p>
      <w:pPr>
        <w:pStyle w:val="3"/>
        <w:spacing w:before="1" w:line="220" w:lineRule="auto"/>
        <w:ind w:left="494"/>
        <w:rPr>
          <w:sz w:val="24"/>
          <w:szCs w:val="24"/>
        </w:rPr>
      </w:pPr>
      <w:r>
        <w:rPr>
          <w:b/>
          <w:bCs/>
          <w:spacing w:val="-3"/>
          <w:sz w:val="24"/>
          <w:szCs w:val="24"/>
        </w:rPr>
        <w:t>31.</w:t>
      </w:r>
      <w:r>
        <w:rPr>
          <w:spacing w:val="-3"/>
          <w:sz w:val="24"/>
          <w:szCs w:val="24"/>
        </w:rPr>
        <w:t xml:space="preserve"> </w:t>
      </w:r>
      <w:r>
        <w:rPr>
          <w:b/>
          <w:bCs/>
          <w:spacing w:val="-3"/>
          <w:sz w:val="24"/>
          <w:szCs w:val="24"/>
        </w:rPr>
        <w:t>询问、质疑和投诉</w:t>
      </w:r>
    </w:p>
    <w:p>
      <w:pPr>
        <w:pStyle w:val="3"/>
        <w:spacing w:before="174" w:line="303" w:lineRule="auto"/>
        <w:ind w:left="9" w:right="57" w:firstLine="422"/>
        <w:rPr>
          <w:sz w:val="20"/>
          <w:szCs w:val="20"/>
        </w:rPr>
      </w:pPr>
      <w:r>
        <w:rPr>
          <w:spacing w:val="11"/>
          <w:sz w:val="20"/>
          <w:szCs w:val="20"/>
        </w:rPr>
        <w:t>31.1</w:t>
      </w:r>
      <w:r>
        <w:rPr>
          <w:spacing w:val="-41"/>
          <w:sz w:val="20"/>
          <w:szCs w:val="20"/>
        </w:rPr>
        <w:t xml:space="preserve"> </w:t>
      </w:r>
      <w:r>
        <w:rPr>
          <w:spacing w:val="11"/>
          <w:sz w:val="20"/>
          <w:szCs w:val="20"/>
        </w:rPr>
        <w:t>供应商对政府采购活动事项有疑问的，可以</w:t>
      </w:r>
      <w:r>
        <w:rPr>
          <w:spacing w:val="10"/>
          <w:sz w:val="20"/>
          <w:szCs w:val="20"/>
        </w:rPr>
        <w:t>向采购人、采购代理机构提出询问，采购</w:t>
      </w:r>
      <w:r>
        <w:rPr>
          <w:sz w:val="20"/>
          <w:szCs w:val="20"/>
        </w:rPr>
        <w:t xml:space="preserve"> </w:t>
      </w:r>
      <w:r>
        <w:rPr>
          <w:spacing w:val="8"/>
          <w:sz w:val="20"/>
          <w:szCs w:val="20"/>
        </w:rPr>
        <w:t>人或者采购代理机构应当在</w:t>
      </w:r>
      <w:r>
        <w:rPr>
          <w:spacing w:val="-17"/>
          <w:sz w:val="20"/>
          <w:szCs w:val="20"/>
        </w:rPr>
        <w:t xml:space="preserve"> </w:t>
      </w:r>
      <w:r>
        <w:rPr>
          <w:spacing w:val="8"/>
          <w:sz w:val="20"/>
          <w:szCs w:val="20"/>
        </w:rPr>
        <w:t>3</w:t>
      </w:r>
      <w:r>
        <w:rPr>
          <w:spacing w:val="-40"/>
          <w:sz w:val="20"/>
          <w:szCs w:val="20"/>
        </w:rPr>
        <w:t xml:space="preserve"> </w:t>
      </w:r>
      <w:r>
        <w:rPr>
          <w:spacing w:val="8"/>
          <w:sz w:val="20"/>
          <w:szCs w:val="20"/>
        </w:rPr>
        <w:t>个工作日内对供应商依法提出的询问作出答复。</w:t>
      </w:r>
    </w:p>
    <w:p>
      <w:pPr>
        <w:pStyle w:val="3"/>
        <w:spacing w:before="161" w:line="340" w:lineRule="auto"/>
        <w:ind w:left="8" w:right="54" w:firstLine="424"/>
        <w:rPr>
          <w:sz w:val="20"/>
          <w:szCs w:val="20"/>
        </w:rPr>
      </w:pPr>
      <w:r>
        <w:rPr>
          <w:spacing w:val="11"/>
          <w:sz w:val="20"/>
          <w:szCs w:val="20"/>
        </w:rPr>
        <w:t>31.2</w:t>
      </w:r>
      <w:r>
        <w:rPr>
          <w:spacing w:val="-41"/>
          <w:sz w:val="20"/>
          <w:szCs w:val="20"/>
        </w:rPr>
        <w:t xml:space="preserve"> </w:t>
      </w:r>
      <w:r>
        <w:rPr>
          <w:spacing w:val="11"/>
          <w:sz w:val="20"/>
          <w:szCs w:val="20"/>
        </w:rPr>
        <w:t>供应商认为磋商文件、采购过程或者成交结</w:t>
      </w:r>
      <w:r>
        <w:rPr>
          <w:spacing w:val="10"/>
          <w:sz w:val="20"/>
          <w:szCs w:val="20"/>
        </w:rPr>
        <w:t>果使自己的合法权益受到损害的，应当在</w:t>
      </w:r>
      <w:r>
        <w:rPr>
          <w:sz w:val="20"/>
          <w:szCs w:val="20"/>
        </w:rPr>
        <w:t xml:space="preserve"> </w:t>
      </w:r>
      <w:r>
        <w:rPr>
          <w:spacing w:val="7"/>
          <w:sz w:val="20"/>
          <w:szCs w:val="20"/>
        </w:rPr>
        <w:t>知道或者应知其权益受到损害之日起</w:t>
      </w:r>
      <w:r>
        <w:rPr>
          <w:spacing w:val="-31"/>
          <w:sz w:val="20"/>
          <w:szCs w:val="20"/>
        </w:rPr>
        <w:t xml:space="preserve"> </w:t>
      </w:r>
      <w:r>
        <w:rPr>
          <w:spacing w:val="7"/>
          <w:sz w:val="20"/>
          <w:szCs w:val="20"/>
        </w:rPr>
        <w:t>7</w:t>
      </w:r>
      <w:r>
        <w:rPr>
          <w:spacing w:val="-41"/>
          <w:sz w:val="20"/>
          <w:szCs w:val="20"/>
        </w:rPr>
        <w:t xml:space="preserve"> </w:t>
      </w:r>
      <w:r>
        <w:rPr>
          <w:spacing w:val="7"/>
          <w:sz w:val="20"/>
          <w:szCs w:val="20"/>
        </w:rPr>
        <w:t>个工作日内，以书面形式向采购人、采购代理机构</w:t>
      </w:r>
      <w:r>
        <w:rPr>
          <w:spacing w:val="6"/>
          <w:sz w:val="20"/>
          <w:szCs w:val="20"/>
        </w:rPr>
        <w:t>提出质</w:t>
      </w:r>
      <w:r>
        <w:rPr>
          <w:sz w:val="20"/>
          <w:szCs w:val="20"/>
        </w:rPr>
        <w:t xml:space="preserve"> </w:t>
      </w:r>
      <w:r>
        <w:rPr>
          <w:spacing w:val="7"/>
          <w:sz w:val="20"/>
          <w:szCs w:val="20"/>
        </w:rPr>
        <w:t>疑，接收质疑函的方式、联系部门、联系电话和通讯地址等信息详见“供应商须</w:t>
      </w:r>
      <w:r>
        <w:rPr>
          <w:spacing w:val="6"/>
          <w:sz w:val="20"/>
          <w:szCs w:val="20"/>
        </w:rPr>
        <w:t>知前附表</w:t>
      </w:r>
      <w:r>
        <w:rPr>
          <w:spacing w:val="-70"/>
          <w:sz w:val="20"/>
          <w:szCs w:val="20"/>
        </w:rPr>
        <w:t xml:space="preserve"> </w:t>
      </w:r>
      <w:r>
        <w:rPr>
          <w:spacing w:val="6"/>
          <w:sz w:val="20"/>
          <w:szCs w:val="20"/>
        </w:rPr>
        <w:t>”。</w:t>
      </w:r>
      <w:r>
        <w:rPr>
          <w:b/>
          <w:bCs/>
          <w:spacing w:val="6"/>
          <w:sz w:val="20"/>
          <w:szCs w:val="20"/>
        </w:rPr>
        <w:t>具</w:t>
      </w:r>
      <w:r>
        <w:rPr>
          <w:sz w:val="20"/>
          <w:szCs w:val="20"/>
        </w:rPr>
        <w:t xml:space="preserve"> </w:t>
      </w:r>
      <w:r>
        <w:rPr>
          <w:b/>
          <w:bCs/>
          <w:spacing w:val="7"/>
          <w:sz w:val="20"/>
          <w:szCs w:val="20"/>
        </w:rPr>
        <w:t>体质疑起算时间及处理方式如下：</w:t>
      </w:r>
    </w:p>
    <w:p>
      <w:pPr>
        <w:pStyle w:val="3"/>
        <w:spacing w:before="162" w:line="339" w:lineRule="auto"/>
        <w:ind w:left="10" w:right="54" w:firstLine="427"/>
        <w:rPr>
          <w:sz w:val="20"/>
          <w:szCs w:val="20"/>
        </w:rPr>
      </w:pPr>
      <w:r>
        <w:rPr>
          <w:spacing w:val="10"/>
          <w:sz w:val="20"/>
          <w:szCs w:val="20"/>
        </w:rPr>
        <w:t>（1）潜在供应商依法获取采购文件后，认为采购文件使自</w:t>
      </w:r>
      <w:r>
        <w:rPr>
          <w:spacing w:val="9"/>
          <w:sz w:val="20"/>
          <w:szCs w:val="20"/>
        </w:rPr>
        <w:t>己的权益受到损害的，应当在竞</w:t>
      </w:r>
      <w:r>
        <w:rPr>
          <w:sz w:val="20"/>
          <w:szCs w:val="20"/>
        </w:rPr>
        <w:t xml:space="preserve"> </w:t>
      </w:r>
      <w:r>
        <w:rPr>
          <w:spacing w:val="7"/>
          <w:sz w:val="20"/>
          <w:szCs w:val="20"/>
        </w:rPr>
        <w:t>争性磋商采购文件公告期限届满之日起</w:t>
      </w:r>
      <w:r>
        <w:rPr>
          <w:spacing w:val="-34"/>
          <w:sz w:val="20"/>
          <w:szCs w:val="20"/>
        </w:rPr>
        <w:t xml:space="preserve"> </w:t>
      </w:r>
      <w:r>
        <w:rPr>
          <w:spacing w:val="7"/>
          <w:sz w:val="20"/>
          <w:szCs w:val="20"/>
        </w:rPr>
        <w:t>7</w:t>
      </w:r>
      <w:r>
        <w:rPr>
          <w:spacing w:val="-38"/>
          <w:sz w:val="20"/>
          <w:szCs w:val="20"/>
        </w:rPr>
        <w:t xml:space="preserve"> </w:t>
      </w:r>
      <w:r>
        <w:rPr>
          <w:spacing w:val="7"/>
          <w:sz w:val="20"/>
          <w:szCs w:val="20"/>
        </w:rPr>
        <w:t>个工作日内提出质疑。委托代理协议无特殊</w:t>
      </w:r>
      <w:r>
        <w:rPr>
          <w:spacing w:val="6"/>
          <w:sz w:val="20"/>
          <w:szCs w:val="20"/>
        </w:rPr>
        <w:t>约定的，对</w:t>
      </w:r>
      <w:r>
        <w:rPr>
          <w:sz w:val="20"/>
          <w:szCs w:val="20"/>
        </w:rPr>
        <w:t xml:space="preserve"> </w:t>
      </w:r>
      <w:r>
        <w:rPr>
          <w:spacing w:val="8"/>
          <w:sz w:val="20"/>
          <w:szCs w:val="20"/>
        </w:rPr>
        <w:t>竞争性磋商文件中采购需求（含资格要求、采购预算</w:t>
      </w:r>
      <w:r>
        <w:rPr>
          <w:spacing w:val="7"/>
          <w:sz w:val="20"/>
          <w:szCs w:val="20"/>
        </w:rPr>
        <w:t>和评分办法）的质疑由采购人受理并负责答</w:t>
      </w:r>
      <w:r>
        <w:rPr>
          <w:sz w:val="20"/>
          <w:szCs w:val="20"/>
        </w:rPr>
        <w:t xml:space="preserve"> </w:t>
      </w:r>
      <w:r>
        <w:rPr>
          <w:spacing w:val="9"/>
          <w:sz w:val="20"/>
          <w:szCs w:val="20"/>
        </w:rPr>
        <w:t>复；对竞争性磋商文件中的采购执行程序的质疑由采购代理机构受理并负责答复。</w:t>
      </w:r>
    </w:p>
    <w:p>
      <w:pPr>
        <w:pStyle w:val="3"/>
        <w:spacing w:before="165" w:line="339" w:lineRule="auto"/>
        <w:ind w:left="7" w:right="54" w:firstLine="430"/>
        <w:rPr>
          <w:sz w:val="20"/>
          <w:szCs w:val="20"/>
        </w:rPr>
      </w:pPr>
      <w:r>
        <w:rPr>
          <w:spacing w:val="11"/>
          <w:sz w:val="20"/>
          <w:szCs w:val="20"/>
        </w:rPr>
        <w:t>（2）供应商认为采购过程使自己的权益受</w:t>
      </w:r>
      <w:r>
        <w:rPr>
          <w:spacing w:val="10"/>
          <w:sz w:val="20"/>
          <w:szCs w:val="20"/>
        </w:rPr>
        <w:t>到损害的，应当在各采购程序环节结束之日起</w:t>
      </w:r>
      <w:r>
        <w:rPr>
          <w:spacing w:val="-31"/>
          <w:sz w:val="20"/>
          <w:szCs w:val="20"/>
        </w:rPr>
        <w:t xml:space="preserve"> </w:t>
      </w:r>
      <w:r>
        <w:rPr>
          <w:spacing w:val="10"/>
          <w:sz w:val="20"/>
          <w:szCs w:val="20"/>
        </w:rPr>
        <w:t>7</w:t>
      </w:r>
      <w:r>
        <w:rPr>
          <w:sz w:val="20"/>
          <w:szCs w:val="20"/>
        </w:rPr>
        <w:t xml:space="preserve"> </w:t>
      </w:r>
      <w:r>
        <w:rPr>
          <w:spacing w:val="8"/>
          <w:sz w:val="20"/>
          <w:szCs w:val="20"/>
        </w:rPr>
        <w:t>个工作日内提出质疑。对采购过程中资格审查、符合性审查</w:t>
      </w:r>
      <w:r>
        <w:rPr>
          <w:spacing w:val="7"/>
          <w:sz w:val="20"/>
          <w:szCs w:val="20"/>
        </w:rPr>
        <w:t>等具体评审情况的质疑应向采购人或</w:t>
      </w:r>
      <w:r>
        <w:rPr>
          <w:sz w:val="20"/>
          <w:szCs w:val="20"/>
        </w:rPr>
        <w:t xml:space="preserve"> </w:t>
      </w:r>
      <w:r>
        <w:rPr>
          <w:spacing w:val="8"/>
          <w:sz w:val="20"/>
          <w:szCs w:val="20"/>
        </w:rPr>
        <w:t>代理机构提出，由采购人或代理机构受理并负责答复；</w:t>
      </w:r>
      <w:r>
        <w:rPr>
          <w:spacing w:val="7"/>
          <w:sz w:val="20"/>
          <w:szCs w:val="20"/>
        </w:rPr>
        <w:t>对采购过程中采购执行程序的质疑由采购</w:t>
      </w:r>
      <w:r>
        <w:rPr>
          <w:sz w:val="20"/>
          <w:szCs w:val="20"/>
        </w:rPr>
        <w:t xml:space="preserve"> </w:t>
      </w:r>
      <w:r>
        <w:rPr>
          <w:spacing w:val="8"/>
          <w:sz w:val="20"/>
          <w:szCs w:val="20"/>
        </w:rPr>
        <w:t>代理机构受理并负责答复。</w:t>
      </w:r>
    </w:p>
    <w:p>
      <w:pPr>
        <w:pStyle w:val="3"/>
        <w:spacing w:before="164" w:line="302" w:lineRule="auto"/>
        <w:ind w:left="13" w:right="68" w:firstLine="425"/>
        <w:rPr>
          <w:sz w:val="20"/>
          <w:szCs w:val="20"/>
        </w:rPr>
      </w:pPr>
      <w:r>
        <w:rPr>
          <w:spacing w:val="9"/>
          <w:sz w:val="20"/>
          <w:szCs w:val="20"/>
        </w:rPr>
        <w:t>（3）供应商认为成交结果使自己的权益受到损害的，应当在成交结果公告期限届满之日起</w:t>
      </w:r>
      <w:r>
        <w:rPr>
          <w:spacing w:val="15"/>
          <w:sz w:val="20"/>
          <w:szCs w:val="20"/>
        </w:rPr>
        <w:t xml:space="preserve"> </w:t>
      </w:r>
      <w:r>
        <w:rPr>
          <w:spacing w:val="6"/>
          <w:sz w:val="20"/>
          <w:szCs w:val="20"/>
        </w:rPr>
        <w:t>7</w:t>
      </w:r>
      <w:r>
        <w:rPr>
          <w:spacing w:val="-30"/>
          <w:sz w:val="20"/>
          <w:szCs w:val="20"/>
        </w:rPr>
        <w:t xml:space="preserve"> </w:t>
      </w:r>
      <w:r>
        <w:rPr>
          <w:spacing w:val="6"/>
          <w:sz w:val="20"/>
          <w:szCs w:val="20"/>
        </w:rPr>
        <w:t>个工作日内提出质疑，</w:t>
      </w:r>
      <w:r>
        <w:rPr>
          <w:spacing w:val="-58"/>
          <w:sz w:val="20"/>
          <w:szCs w:val="20"/>
        </w:rPr>
        <w:t xml:space="preserve"> </w:t>
      </w:r>
      <w:r>
        <w:rPr>
          <w:spacing w:val="6"/>
          <w:sz w:val="20"/>
          <w:szCs w:val="20"/>
        </w:rPr>
        <w:t>由采购人受理并负责答复。</w:t>
      </w:r>
    </w:p>
    <w:p>
      <w:pPr>
        <w:pStyle w:val="3"/>
        <w:spacing w:before="162" w:line="328" w:lineRule="auto"/>
        <w:ind w:left="10" w:right="54" w:firstLine="421"/>
        <w:rPr>
          <w:sz w:val="20"/>
          <w:szCs w:val="20"/>
        </w:rPr>
      </w:pPr>
      <w:r>
        <w:rPr>
          <w:spacing w:val="11"/>
          <w:sz w:val="20"/>
          <w:szCs w:val="20"/>
        </w:rPr>
        <w:t>31.3</w:t>
      </w:r>
      <w:r>
        <w:rPr>
          <w:spacing w:val="-41"/>
          <w:sz w:val="20"/>
          <w:szCs w:val="20"/>
        </w:rPr>
        <w:t xml:space="preserve"> </w:t>
      </w:r>
      <w:r>
        <w:rPr>
          <w:spacing w:val="11"/>
          <w:sz w:val="20"/>
          <w:szCs w:val="20"/>
        </w:rPr>
        <w:t>供应商提出的询问或者质疑超出采购人对采</w:t>
      </w:r>
      <w:r>
        <w:rPr>
          <w:spacing w:val="10"/>
          <w:sz w:val="20"/>
          <w:szCs w:val="20"/>
        </w:rPr>
        <w:t>购代理机构委托授权范围的，采购代理机</w:t>
      </w:r>
      <w:r>
        <w:rPr>
          <w:sz w:val="20"/>
          <w:szCs w:val="20"/>
        </w:rPr>
        <w:t xml:space="preserve"> </w:t>
      </w:r>
      <w:r>
        <w:rPr>
          <w:spacing w:val="8"/>
          <w:sz w:val="20"/>
          <w:szCs w:val="20"/>
        </w:rPr>
        <w:t>构应当告知供应商向采购人提出。政府采购评审专家</w:t>
      </w:r>
      <w:r>
        <w:rPr>
          <w:spacing w:val="7"/>
          <w:sz w:val="20"/>
          <w:szCs w:val="20"/>
        </w:rPr>
        <w:t>应当配合采购人或者采购代理机构答复供应</w:t>
      </w:r>
      <w:r>
        <w:rPr>
          <w:sz w:val="20"/>
          <w:szCs w:val="20"/>
        </w:rPr>
        <w:t xml:space="preserve"> </w:t>
      </w:r>
      <w:r>
        <w:rPr>
          <w:spacing w:val="7"/>
          <w:sz w:val="20"/>
          <w:szCs w:val="20"/>
        </w:rPr>
        <w:t>商的询问和质疑。</w:t>
      </w:r>
    </w:p>
    <w:p>
      <w:pPr>
        <w:pStyle w:val="3"/>
        <w:spacing w:before="161" w:line="302" w:lineRule="auto"/>
        <w:ind w:left="11" w:right="54" w:firstLine="420"/>
        <w:rPr>
          <w:sz w:val="20"/>
          <w:szCs w:val="20"/>
        </w:rPr>
      </w:pPr>
      <w:r>
        <w:rPr>
          <w:spacing w:val="9"/>
          <w:sz w:val="20"/>
          <w:szCs w:val="20"/>
        </w:rPr>
        <w:t>31.4 供应商提出质疑应当提交质疑函和必要的证明材料，针对同一采购程序环节的质疑必</w:t>
      </w:r>
      <w:r>
        <w:rPr>
          <w:spacing w:val="17"/>
          <w:sz w:val="20"/>
          <w:szCs w:val="20"/>
        </w:rPr>
        <w:t xml:space="preserve"> </w:t>
      </w:r>
      <w:r>
        <w:rPr>
          <w:spacing w:val="9"/>
          <w:sz w:val="20"/>
          <w:szCs w:val="20"/>
        </w:rPr>
        <w:t>须在法定质疑期内一次性提出。质疑函应当包括下列内容（质疑函格式后附</w:t>
      </w:r>
      <w:r>
        <w:rPr>
          <w:spacing w:val="8"/>
          <w:sz w:val="20"/>
          <w:szCs w:val="20"/>
        </w:rPr>
        <w:t>）：</w:t>
      </w:r>
    </w:p>
    <w:p>
      <w:pPr>
        <w:pStyle w:val="3"/>
        <w:spacing w:before="162" w:line="227" w:lineRule="auto"/>
        <w:ind w:left="438"/>
        <w:rPr>
          <w:sz w:val="20"/>
          <w:szCs w:val="20"/>
        </w:rPr>
      </w:pPr>
      <w:r>
        <w:rPr>
          <w:spacing w:val="9"/>
          <w:sz w:val="20"/>
          <w:szCs w:val="20"/>
        </w:rPr>
        <w:t>（1）供应商的姓名或者名称、地址、邮编、</w:t>
      </w:r>
      <w:r>
        <w:rPr>
          <w:spacing w:val="8"/>
          <w:sz w:val="20"/>
          <w:szCs w:val="20"/>
        </w:rPr>
        <w:t>联系人及联系电话；</w:t>
      </w:r>
    </w:p>
    <w:p>
      <w:pPr>
        <w:pStyle w:val="3"/>
        <w:spacing w:before="161" w:line="228" w:lineRule="auto"/>
        <w:ind w:left="438"/>
        <w:rPr>
          <w:sz w:val="20"/>
          <w:szCs w:val="20"/>
        </w:rPr>
      </w:pPr>
      <w:r>
        <w:rPr>
          <w:spacing w:val="7"/>
          <w:sz w:val="20"/>
          <w:szCs w:val="20"/>
        </w:rPr>
        <w:t>（2）质疑项目的名称、编号；</w:t>
      </w:r>
    </w:p>
    <w:p>
      <w:pPr>
        <w:pStyle w:val="3"/>
        <w:spacing w:before="161" w:line="228" w:lineRule="auto"/>
        <w:ind w:left="438"/>
        <w:rPr>
          <w:sz w:val="20"/>
          <w:szCs w:val="20"/>
        </w:rPr>
      </w:pPr>
      <w:r>
        <w:rPr>
          <w:spacing w:val="8"/>
          <w:sz w:val="20"/>
          <w:szCs w:val="20"/>
        </w:rPr>
        <w:t>（3）具体、明确的质疑事项和与质疑事项相关的请求；</w:t>
      </w:r>
    </w:p>
    <w:p>
      <w:pPr>
        <w:pStyle w:val="3"/>
        <w:spacing w:before="164" w:line="227" w:lineRule="auto"/>
        <w:ind w:left="438"/>
        <w:rPr>
          <w:sz w:val="20"/>
          <w:szCs w:val="20"/>
        </w:rPr>
      </w:pPr>
      <w:r>
        <w:rPr>
          <w:spacing w:val="5"/>
          <w:sz w:val="20"/>
          <w:szCs w:val="20"/>
        </w:rPr>
        <w:t>（4）事实依据；</w:t>
      </w:r>
    </w:p>
    <w:p>
      <w:pPr>
        <w:pStyle w:val="3"/>
        <w:spacing w:before="162" w:line="227" w:lineRule="auto"/>
        <w:ind w:left="438"/>
        <w:rPr>
          <w:sz w:val="20"/>
          <w:szCs w:val="20"/>
        </w:rPr>
      </w:pPr>
      <w:r>
        <w:rPr>
          <w:spacing w:val="6"/>
          <w:sz w:val="20"/>
          <w:szCs w:val="20"/>
        </w:rPr>
        <w:t>（5）必要的法律依据；</w:t>
      </w:r>
    </w:p>
    <w:p>
      <w:pPr>
        <w:pStyle w:val="3"/>
        <w:spacing w:before="163" w:line="228" w:lineRule="auto"/>
        <w:ind w:left="438"/>
        <w:rPr>
          <w:sz w:val="20"/>
          <w:szCs w:val="20"/>
        </w:rPr>
      </w:pPr>
      <w:r>
        <w:rPr>
          <w:spacing w:val="6"/>
          <w:sz w:val="20"/>
          <w:szCs w:val="20"/>
        </w:rPr>
        <w:t>（6）提出质疑的日期。</w:t>
      </w:r>
    </w:p>
    <w:p>
      <w:pPr>
        <w:pStyle w:val="3"/>
        <w:spacing w:before="160" w:line="378" w:lineRule="auto"/>
        <w:ind w:left="9" w:firstLine="418"/>
        <w:rPr>
          <w:sz w:val="20"/>
          <w:szCs w:val="20"/>
        </w:rPr>
      </w:pPr>
      <w:r>
        <w:rPr>
          <w:spacing w:val="9"/>
          <w:sz w:val="20"/>
          <w:szCs w:val="20"/>
        </w:rPr>
        <w:t>供应商为自然人的，应当由本人签字；供应商为法人或者其他组织的，应当</w:t>
      </w:r>
      <w:r>
        <w:rPr>
          <w:spacing w:val="8"/>
          <w:sz w:val="20"/>
          <w:szCs w:val="20"/>
        </w:rPr>
        <w:t>由法定代表人、</w:t>
      </w:r>
      <w:r>
        <w:rPr>
          <w:sz w:val="20"/>
          <w:szCs w:val="20"/>
        </w:rPr>
        <w:t xml:space="preserve"> </w:t>
      </w:r>
      <w:r>
        <w:rPr>
          <w:spacing w:val="9"/>
          <w:sz w:val="20"/>
          <w:szCs w:val="20"/>
        </w:rPr>
        <w:t>主要负责人，或者其委托代理人签字或者盖章，并加盖公章。</w:t>
      </w:r>
    </w:p>
    <w:p>
      <w:pPr>
        <w:pStyle w:val="3"/>
        <w:spacing w:before="1" w:line="376" w:lineRule="auto"/>
        <w:ind w:left="12" w:firstLine="420"/>
        <w:rPr>
          <w:sz w:val="20"/>
          <w:szCs w:val="20"/>
        </w:rPr>
      </w:pPr>
      <w:r>
        <w:rPr>
          <w:spacing w:val="7"/>
          <w:sz w:val="20"/>
          <w:szCs w:val="20"/>
        </w:rPr>
        <w:t>31.5</w:t>
      </w:r>
      <w:r>
        <w:rPr>
          <w:spacing w:val="-41"/>
          <w:sz w:val="20"/>
          <w:szCs w:val="20"/>
        </w:rPr>
        <w:t xml:space="preserve"> </w:t>
      </w:r>
      <w:r>
        <w:rPr>
          <w:spacing w:val="7"/>
          <w:sz w:val="20"/>
          <w:szCs w:val="20"/>
        </w:rPr>
        <w:t>采购人、采购代理机构认为供应商质疑不成立，或者成立但未对成交结果构成影</w:t>
      </w:r>
      <w:r>
        <w:rPr>
          <w:spacing w:val="6"/>
          <w:sz w:val="20"/>
          <w:szCs w:val="20"/>
        </w:rPr>
        <w:t>响的，</w:t>
      </w:r>
      <w:r>
        <w:rPr>
          <w:sz w:val="20"/>
          <w:szCs w:val="20"/>
        </w:rPr>
        <w:t xml:space="preserve"> </w:t>
      </w:r>
      <w:r>
        <w:rPr>
          <w:spacing w:val="8"/>
          <w:sz w:val="20"/>
          <w:szCs w:val="20"/>
        </w:rPr>
        <w:t>继续开展采购活动；认为供应商质疑成立且影响或者可能影响成交结果的，按照下列情况处理：</w:t>
      </w:r>
    </w:p>
    <w:p>
      <w:pPr>
        <w:pStyle w:val="3"/>
        <w:spacing w:before="1" w:line="226" w:lineRule="auto"/>
        <w:ind w:left="438"/>
        <w:rPr>
          <w:sz w:val="20"/>
          <w:szCs w:val="20"/>
        </w:rPr>
      </w:pPr>
      <w:r>
        <w:rPr>
          <w:spacing w:val="7"/>
          <w:sz w:val="20"/>
          <w:szCs w:val="20"/>
        </w:rPr>
        <w:t>（一）对采购文件提出的质疑，依法通过澄清或者修改可以继续开展采购活动的，澄清或者</w:t>
      </w:r>
    </w:p>
    <w:p>
      <w:pPr>
        <w:spacing w:line="226" w:lineRule="auto"/>
        <w:rPr>
          <w:sz w:val="20"/>
          <w:szCs w:val="20"/>
        </w:rPr>
        <w:sectPr>
          <w:headerReference r:id="rId47" w:type="default"/>
          <w:footerReference r:id="rId48" w:type="default"/>
          <w:pgSz w:w="11910" w:h="16840"/>
          <w:pgMar w:top="974" w:right="1446" w:bottom="885" w:left="1680" w:header="697" w:footer="720" w:gutter="0"/>
          <w:cols w:space="720" w:num="1"/>
        </w:sectPr>
      </w:pPr>
    </w:p>
    <w:p>
      <w:pPr>
        <w:spacing w:line="329" w:lineRule="auto"/>
        <w:rPr>
          <w:rFonts w:ascii="Arial"/>
          <w:sz w:val="21"/>
        </w:rPr>
      </w:pPr>
      <w:r>
        <w:pict>
          <v:shape id="_x0000_s1042" o:spid="_x0000_s1042" style="position:absolute;left:0pt;margin-left:84pt;margin-top:48.65pt;height:0.75pt;width:436.5pt;mso-position-horizontal-relative:page;mso-position-vertical-relative:page;z-index:251677696;mso-width-relative:page;mso-height-relative:page;" fillcolor="#000000" filled="t" stroked="f" coordsize="8730,15" o:allowincell="f" path="m0,0l8730,0,8730,14,0,14,0,0xe">
            <v:path/>
            <v:fill on="t" focussize="0,0"/>
            <v:stroke on="f"/>
            <v:imagedata o:title=""/>
            <o:lock v:ext="edit"/>
          </v:shape>
        </w:pict>
      </w:r>
    </w:p>
    <w:p>
      <w:pPr>
        <w:pStyle w:val="3"/>
        <w:spacing w:before="65" w:line="227" w:lineRule="auto"/>
        <w:ind w:left="8"/>
        <w:rPr>
          <w:sz w:val="20"/>
          <w:szCs w:val="20"/>
        </w:rPr>
      </w:pPr>
      <w:r>
        <w:rPr>
          <w:spacing w:val="9"/>
          <w:sz w:val="20"/>
          <w:szCs w:val="20"/>
        </w:rPr>
        <w:t>修改采购文件后继续开展采购活动；否则应当修改采购文件后重新开展采购活动。</w:t>
      </w:r>
    </w:p>
    <w:p>
      <w:pPr>
        <w:pStyle w:val="3"/>
        <w:spacing w:before="161" w:line="377" w:lineRule="auto"/>
        <w:ind w:left="12" w:firstLine="425"/>
        <w:rPr>
          <w:sz w:val="20"/>
          <w:szCs w:val="20"/>
        </w:rPr>
      </w:pPr>
      <w:r>
        <w:rPr>
          <w:spacing w:val="7"/>
          <w:sz w:val="20"/>
          <w:szCs w:val="20"/>
        </w:rPr>
        <w:t>（二）对采购过程或者成交结果提出的质疑，合格供应商符合法定数量时，可以从合格的成</w:t>
      </w:r>
      <w:r>
        <w:rPr>
          <w:spacing w:val="9"/>
          <w:sz w:val="20"/>
          <w:szCs w:val="20"/>
        </w:rPr>
        <w:t xml:space="preserve"> </w:t>
      </w:r>
      <w:r>
        <w:rPr>
          <w:spacing w:val="4"/>
          <w:sz w:val="20"/>
          <w:szCs w:val="20"/>
        </w:rPr>
        <w:t>交候选人中另行确定成交供应商的，应当依法另行确定成交供应商；否则应当重新开展采购活动。</w:t>
      </w:r>
    </w:p>
    <w:p>
      <w:pPr>
        <w:pStyle w:val="3"/>
        <w:spacing w:before="1" w:line="377" w:lineRule="auto"/>
        <w:ind w:left="10" w:right="73" w:firstLine="418"/>
        <w:rPr>
          <w:sz w:val="20"/>
          <w:szCs w:val="20"/>
        </w:rPr>
      </w:pPr>
      <w:r>
        <w:rPr>
          <w:spacing w:val="7"/>
          <w:sz w:val="20"/>
          <w:szCs w:val="20"/>
        </w:rPr>
        <w:t>质疑答复导致成交结果改变的，采购人或者采购代理机构应当将有关情况书面报告本级财政</w:t>
      </w:r>
      <w:r>
        <w:rPr>
          <w:spacing w:val="16"/>
          <w:sz w:val="20"/>
          <w:szCs w:val="20"/>
        </w:rPr>
        <w:t xml:space="preserve"> </w:t>
      </w:r>
      <w:r>
        <w:rPr>
          <w:spacing w:val="2"/>
          <w:sz w:val="20"/>
          <w:szCs w:val="20"/>
        </w:rPr>
        <w:t>部门。</w:t>
      </w:r>
    </w:p>
    <w:p>
      <w:pPr>
        <w:pStyle w:val="3"/>
        <w:spacing w:line="377" w:lineRule="auto"/>
        <w:ind w:left="7" w:right="71" w:firstLine="425"/>
        <w:jc w:val="both"/>
        <w:rPr>
          <w:sz w:val="20"/>
          <w:szCs w:val="20"/>
        </w:rPr>
      </w:pPr>
      <w:r>
        <w:rPr>
          <w:spacing w:val="11"/>
          <w:sz w:val="20"/>
          <w:szCs w:val="20"/>
        </w:rPr>
        <w:t>31.6</w:t>
      </w:r>
      <w:r>
        <w:rPr>
          <w:spacing w:val="-38"/>
          <w:sz w:val="20"/>
          <w:szCs w:val="20"/>
        </w:rPr>
        <w:t xml:space="preserve"> </w:t>
      </w:r>
      <w:r>
        <w:rPr>
          <w:spacing w:val="11"/>
          <w:sz w:val="20"/>
          <w:szCs w:val="20"/>
        </w:rPr>
        <w:t>投诉的权利。质疑供应商对采购人、</w:t>
      </w:r>
      <w:r>
        <w:rPr>
          <w:spacing w:val="10"/>
          <w:sz w:val="20"/>
          <w:szCs w:val="20"/>
        </w:rPr>
        <w:t>采购代理机构的答复不满意，或者采购人、采购</w:t>
      </w:r>
      <w:r>
        <w:rPr>
          <w:sz w:val="20"/>
          <w:szCs w:val="20"/>
        </w:rPr>
        <w:t xml:space="preserve"> </w:t>
      </w:r>
      <w:r>
        <w:rPr>
          <w:spacing w:val="9"/>
          <w:sz w:val="20"/>
          <w:szCs w:val="20"/>
        </w:rPr>
        <w:t>代理机构未在规定时间内作出答复的，可以在答复期满后</w:t>
      </w:r>
      <w:r>
        <w:rPr>
          <w:spacing w:val="-20"/>
          <w:sz w:val="20"/>
          <w:szCs w:val="20"/>
        </w:rPr>
        <w:t xml:space="preserve"> </w:t>
      </w:r>
      <w:r>
        <w:rPr>
          <w:spacing w:val="9"/>
          <w:sz w:val="20"/>
          <w:szCs w:val="20"/>
        </w:rPr>
        <w:t>15</w:t>
      </w:r>
      <w:r>
        <w:rPr>
          <w:spacing w:val="-40"/>
          <w:sz w:val="20"/>
          <w:szCs w:val="20"/>
        </w:rPr>
        <w:t xml:space="preserve"> </w:t>
      </w:r>
      <w:r>
        <w:rPr>
          <w:spacing w:val="9"/>
          <w:sz w:val="20"/>
          <w:szCs w:val="20"/>
        </w:rPr>
        <w:t>个工作日内向《政府采购质疑和投</w:t>
      </w:r>
      <w:r>
        <w:rPr>
          <w:sz w:val="20"/>
          <w:szCs w:val="20"/>
        </w:rPr>
        <w:t xml:space="preserve"> </w:t>
      </w:r>
      <w:r>
        <w:rPr>
          <w:spacing w:val="10"/>
          <w:sz w:val="20"/>
          <w:szCs w:val="20"/>
        </w:rPr>
        <w:t>诉办法》（财政部令第94</w:t>
      </w:r>
      <w:r>
        <w:rPr>
          <w:spacing w:val="-32"/>
          <w:sz w:val="20"/>
          <w:szCs w:val="20"/>
        </w:rPr>
        <w:t xml:space="preserve"> </w:t>
      </w:r>
      <w:r>
        <w:rPr>
          <w:spacing w:val="10"/>
          <w:sz w:val="20"/>
          <w:szCs w:val="20"/>
        </w:rPr>
        <w:t>号）第六条规定的财政部门提起投诉（投诉书格式后附</w:t>
      </w:r>
      <w:r>
        <w:rPr>
          <w:spacing w:val="26"/>
          <w:sz w:val="20"/>
          <w:szCs w:val="20"/>
        </w:rPr>
        <w:t>），</w:t>
      </w:r>
      <w:r>
        <w:rPr>
          <w:spacing w:val="10"/>
          <w:sz w:val="20"/>
          <w:szCs w:val="20"/>
        </w:rPr>
        <w:t>受理投诉</w:t>
      </w:r>
      <w:r>
        <w:rPr>
          <w:sz w:val="20"/>
          <w:szCs w:val="20"/>
        </w:rPr>
        <w:t xml:space="preserve"> </w:t>
      </w:r>
      <w:r>
        <w:rPr>
          <w:spacing w:val="8"/>
          <w:sz w:val="20"/>
          <w:szCs w:val="20"/>
        </w:rPr>
        <w:t>方式见“供应商须知前附表</w:t>
      </w:r>
      <w:r>
        <w:rPr>
          <w:spacing w:val="-63"/>
          <w:sz w:val="20"/>
          <w:szCs w:val="20"/>
        </w:rPr>
        <w:t xml:space="preserve"> </w:t>
      </w:r>
      <w:r>
        <w:rPr>
          <w:spacing w:val="8"/>
          <w:sz w:val="20"/>
          <w:szCs w:val="20"/>
        </w:rPr>
        <w:t>”。</w:t>
      </w:r>
    </w:p>
    <w:p>
      <w:pPr>
        <w:pStyle w:val="3"/>
        <w:spacing w:before="16" w:line="225" w:lineRule="auto"/>
        <w:ind w:left="329"/>
        <w:outlineLvl w:val="2"/>
        <w:rPr>
          <w:sz w:val="31"/>
          <w:szCs w:val="31"/>
        </w:rPr>
      </w:pPr>
      <w:bookmarkStart w:id="25" w:name="bookmark11"/>
      <w:bookmarkEnd w:id="25"/>
      <w:r>
        <w:rPr>
          <w:b/>
          <w:bCs/>
          <w:spacing w:val="5"/>
          <w:sz w:val="31"/>
          <w:szCs w:val="31"/>
        </w:rPr>
        <w:t>六</w:t>
      </w:r>
      <w:r>
        <w:rPr>
          <w:spacing w:val="5"/>
          <w:sz w:val="31"/>
          <w:szCs w:val="31"/>
        </w:rPr>
        <w:t>、验收</w:t>
      </w:r>
    </w:p>
    <w:p>
      <w:pPr>
        <w:pStyle w:val="3"/>
        <w:spacing w:before="233" w:line="219" w:lineRule="auto"/>
        <w:ind w:left="494"/>
        <w:rPr>
          <w:sz w:val="24"/>
          <w:szCs w:val="24"/>
        </w:rPr>
      </w:pPr>
      <w:r>
        <w:rPr>
          <w:b/>
          <w:bCs/>
          <w:spacing w:val="-5"/>
          <w:sz w:val="24"/>
          <w:szCs w:val="24"/>
        </w:rPr>
        <w:t>32.验收</w:t>
      </w:r>
    </w:p>
    <w:p>
      <w:pPr>
        <w:pStyle w:val="3"/>
        <w:spacing w:before="179" w:line="340" w:lineRule="auto"/>
        <w:ind w:left="8" w:right="70" w:firstLine="423"/>
        <w:rPr>
          <w:sz w:val="20"/>
          <w:szCs w:val="20"/>
        </w:rPr>
      </w:pPr>
      <w:r>
        <w:rPr>
          <w:spacing w:val="11"/>
          <w:sz w:val="20"/>
          <w:szCs w:val="20"/>
        </w:rPr>
        <w:t>32.1</w:t>
      </w:r>
      <w:r>
        <w:rPr>
          <w:spacing w:val="-42"/>
          <w:sz w:val="20"/>
          <w:szCs w:val="20"/>
        </w:rPr>
        <w:t xml:space="preserve"> </w:t>
      </w:r>
      <w:r>
        <w:rPr>
          <w:spacing w:val="11"/>
          <w:sz w:val="20"/>
          <w:szCs w:val="20"/>
        </w:rPr>
        <w:t>采购人会同实际使用人组织对供应商履约的验</w:t>
      </w:r>
      <w:r>
        <w:rPr>
          <w:spacing w:val="10"/>
          <w:sz w:val="20"/>
          <w:szCs w:val="20"/>
        </w:rPr>
        <w:t>收。大型或者复杂的政府采购项目，应</w:t>
      </w:r>
      <w:r>
        <w:rPr>
          <w:sz w:val="20"/>
          <w:szCs w:val="20"/>
        </w:rPr>
        <w:t xml:space="preserve"> </w:t>
      </w:r>
      <w:r>
        <w:rPr>
          <w:spacing w:val="8"/>
          <w:sz w:val="20"/>
          <w:szCs w:val="20"/>
        </w:rPr>
        <w:t>当邀请国家认可的质量检测机构参加验收工作。验</w:t>
      </w:r>
      <w:r>
        <w:rPr>
          <w:spacing w:val="7"/>
          <w:sz w:val="20"/>
          <w:szCs w:val="20"/>
        </w:rPr>
        <w:t>收方成员应当在验收书上签字，并承担相应的</w:t>
      </w:r>
      <w:r>
        <w:rPr>
          <w:sz w:val="20"/>
          <w:szCs w:val="20"/>
        </w:rPr>
        <w:t xml:space="preserve"> </w:t>
      </w:r>
      <w:r>
        <w:rPr>
          <w:spacing w:val="8"/>
          <w:sz w:val="20"/>
          <w:szCs w:val="20"/>
        </w:rPr>
        <w:t>法律责任。如果发现与合同中要求不符，供应商须承担</w:t>
      </w:r>
      <w:r>
        <w:rPr>
          <w:spacing w:val="7"/>
          <w:sz w:val="20"/>
          <w:szCs w:val="20"/>
        </w:rPr>
        <w:t>由此发生的一切损失和费用，并接受相应</w:t>
      </w:r>
      <w:r>
        <w:rPr>
          <w:sz w:val="20"/>
          <w:szCs w:val="20"/>
        </w:rPr>
        <w:t xml:space="preserve"> </w:t>
      </w:r>
      <w:r>
        <w:rPr>
          <w:spacing w:val="4"/>
          <w:sz w:val="20"/>
          <w:szCs w:val="20"/>
        </w:rPr>
        <w:t>的处理。</w:t>
      </w:r>
    </w:p>
    <w:p>
      <w:pPr>
        <w:pStyle w:val="3"/>
        <w:spacing w:before="157" w:line="302" w:lineRule="auto"/>
        <w:ind w:left="12" w:right="73" w:firstLine="420"/>
        <w:rPr>
          <w:sz w:val="20"/>
          <w:szCs w:val="20"/>
        </w:rPr>
      </w:pPr>
      <w:r>
        <w:rPr>
          <w:spacing w:val="11"/>
          <w:sz w:val="20"/>
          <w:szCs w:val="20"/>
        </w:rPr>
        <w:t>32.2</w:t>
      </w:r>
      <w:r>
        <w:rPr>
          <w:spacing w:val="-42"/>
          <w:sz w:val="20"/>
          <w:szCs w:val="20"/>
        </w:rPr>
        <w:t xml:space="preserve"> </w:t>
      </w:r>
      <w:r>
        <w:rPr>
          <w:spacing w:val="11"/>
          <w:sz w:val="20"/>
          <w:szCs w:val="20"/>
        </w:rPr>
        <w:t>采购人可以邀请参加本项目的其他供应商或者</w:t>
      </w:r>
      <w:r>
        <w:rPr>
          <w:spacing w:val="10"/>
          <w:sz w:val="20"/>
          <w:szCs w:val="20"/>
        </w:rPr>
        <w:t>第三方机构参与验收。参与验收的供应</w:t>
      </w:r>
      <w:r>
        <w:rPr>
          <w:sz w:val="20"/>
          <w:szCs w:val="20"/>
        </w:rPr>
        <w:t xml:space="preserve"> </w:t>
      </w:r>
      <w:r>
        <w:rPr>
          <w:spacing w:val="9"/>
          <w:sz w:val="20"/>
          <w:szCs w:val="20"/>
        </w:rPr>
        <w:t>商或者第三方机构的意见作为验收书的参考资料一并存档。</w:t>
      </w:r>
    </w:p>
    <w:p>
      <w:pPr>
        <w:pStyle w:val="3"/>
        <w:spacing w:before="166" w:line="347" w:lineRule="auto"/>
        <w:ind w:left="6" w:right="70" w:firstLine="425"/>
        <w:rPr>
          <w:sz w:val="20"/>
          <w:szCs w:val="20"/>
        </w:rPr>
      </w:pPr>
      <w:r>
        <w:rPr>
          <w:spacing w:val="11"/>
          <w:sz w:val="20"/>
          <w:szCs w:val="20"/>
        </w:rPr>
        <w:t>32.3</w:t>
      </w:r>
      <w:r>
        <w:rPr>
          <w:spacing w:val="-40"/>
          <w:sz w:val="20"/>
          <w:szCs w:val="20"/>
        </w:rPr>
        <w:t xml:space="preserve"> </w:t>
      </w:r>
      <w:r>
        <w:rPr>
          <w:spacing w:val="11"/>
          <w:sz w:val="20"/>
          <w:szCs w:val="20"/>
        </w:rPr>
        <w:t>严格按照采购合同开展履约验收。采购人</w:t>
      </w:r>
      <w:r>
        <w:rPr>
          <w:spacing w:val="10"/>
          <w:sz w:val="20"/>
          <w:szCs w:val="20"/>
        </w:rPr>
        <w:t>成立验收小组，按照采购合同的约定对供应</w:t>
      </w:r>
      <w:r>
        <w:rPr>
          <w:sz w:val="20"/>
          <w:szCs w:val="20"/>
        </w:rPr>
        <w:t xml:space="preserve"> </w:t>
      </w:r>
      <w:r>
        <w:rPr>
          <w:spacing w:val="8"/>
          <w:sz w:val="20"/>
          <w:szCs w:val="20"/>
        </w:rPr>
        <w:t>商履约情况进行验收。验收时，按照采购合同的约定对每一项</w:t>
      </w:r>
      <w:r>
        <w:rPr>
          <w:spacing w:val="7"/>
          <w:sz w:val="20"/>
          <w:szCs w:val="20"/>
        </w:rPr>
        <w:t>技术、服务、安全标准的履约情况</w:t>
      </w:r>
      <w:r>
        <w:rPr>
          <w:sz w:val="20"/>
          <w:szCs w:val="20"/>
        </w:rPr>
        <w:t xml:space="preserve"> </w:t>
      </w:r>
      <w:r>
        <w:rPr>
          <w:spacing w:val="8"/>
          <w:sz w:val="20"/>
          <w:szCs w:val="20"/>
        </w:rPr>
        <w:t>进行确认。验收结束后，应当出具验收书，列明各项标准</w:t>
      </w:r>
      <w:r>
        <w:rPr>
          <w:spacing w:val="7"/>
          <w:sz w:val="20"/>
          <w:szCs w:val="20"/>
        </w:rPr>
        <w:t>的验收情况及项目总体评价，由验收双</w:t>
      </w:r>
      <w:r>
        <w:rPr>
          <w:sz w:val="20"/>
          <w:szCs w:val="20"/>
        </w:rPr>
        <w:t xml:space="preserve"> </w:t>
      </w:r>
      <w:r>
        <w:rPr>
          <w:spacing w:val="8"/>
          <w:sz w:val="20"/>
          <w:szCs w:val="20"/>
        </w:rPr>
        <w:t>方共同签署。验收结果与采购合同约定的资金支付及履约保证</w:t>
      </w:r>
      <w:r>
        <w:rPr>
          <w:spacing w:val="7"/>
          <w:sz w:val="20"/>
          <w:szCs w:val="20"/>
        </w:rPr>
        <w:t>金返还条件挂钩。履约验收的各项</w:t>
      </w:r>
      <w:r>
        <w:rPr>
          <w:sz w:val="20"/>
          <w:szCs w:val="20"/>
        </w:rPr>
        <w:t xml:space="preserve"> </w:t>
      </w:r>
      <w:r>
        <w:rPr>
          <w:spacing w:val="7"/>
          <w:sz w:val="20"/>
          <w:szCs w:val="20"/>
        </w:rPr>
        <w:t>资料应当存档备查。</w:t>
      </w:r>
    </w:p>
    <w:p>
      <w:pPr>
        <w:pStyle w:val="3"/>
        <w:spacing w:before="160" w:line="340" w:lineRule="auto"/>
        <w:ind w:left="7" w:right="33" w:firstLine="425"/>
        <w:rPr>
          <w:sz w:val="20"/>
          <w:szCs w:val="20"/>
        </w:rPr>
      </w:pPr>
      <w:r>
        <w:rPr>
          <w:spacing w:val="11"/>
          <w:sz w:val="20"/>
          <w:szCs w:val="20"/>
        </w:rPr>
        <w:t>32.4</w:t>
      </w:r>
      <w:r>
        <w:rPr>
          <w:spacing w:val="-42"/>
          <w:sz w:val="20"/>
          <w:szCs w:val="20"/>
        </w:rPr>
        <w:t xml:space="preserve"> </w:t>
      </w:r>
      <w:r>
        <w:rPr>
          <w:spacing w:val="11"/>
          <w:sz w:val="20"/>
          <w:szCs w:val="20"/>
        </w:rPr>
        <w:t>验收合格的项目，实际使用人将根据采购合同</w:t>
      </w:r>
      <w:r>
        <w:rPr>
          <w:spacing w:val="10"/>
          <w:sz w:val="20"/>
          <w:szCs w:val="20"/>
        </w:rPr>
        <w:t>的约定及时向供应商支付采购资金。验</w:t>
      </w:r>
      <w:r>
        <w:rPr>
          <w:sz w:val="20"/>
          <w:szCs w:val="20"/>
        </w:rPr>
        <w:t xml:space="preserve"> </w:t>
      </w:r>
      <w:r>
        <w:rPr>
          <w:spacing w:val="8"/>
          <w:sz w:val="20"/>
          <w:szCs w:val="20"/>
        </w:rPr>
        <w:t>收不合格的项目，采购人将依法及时处理。采购合同的履行</w:t>
      </w:r>
      <w:r>
        <w:rPr>
          <w:spacing w:val="7"/>
          <w:sz w:val="20"/>
          <w:szCs w:val="20"/>
        </w:rPr>
        <w:t>、违约责任和解决争议的方式等适用</w:t>
      </w:r>
      <w:r>
        <w:rPr>
          <w:sz w:val="20"/>
          <w:szCs w:val="20"/>
        </w:rPr>
        <w:t xml:space="preserve"> </w:t>
      </w:r>
      <w:r>
        <w:rPr>
          <w:spacing w:val="9"/>
          <w:sz w:val="20"/>
          <w:szCs w:val="20"/>
        </w:rPr>
        <w:t>《中华人民共和国民法典》。供应商在履约过程中</w:t>
      </w:r>
      <w:r>
        <w:rPr>
          <w:spacing w:val="8"/>
          <w:sz w:val="20"/>
          <w:szCs w:val="20"/>
        </w:rPr>
        <w:t>有政府采购法律法规规定的违法违规情形的，</w:t>
      </w:r>
      <w:r>
        <w:rPr>
          <w:sz w:val="20"/>
          <w:szCs w:val="20"/>
        </w:rPr>
        <w:t xml:space="preserve"> </w:t>
      </w:r>
      <w:r>
        <w:rPr>
          <w:spacing w:val="8"/>
          <w:sz w:val="20"/>
          <w:szCs w:val="20"/>
        </w:rPr>
        <w:t>采购人应当及时报告本级财政部门。</w:t>
      </w:r>
    </w:p>
    <w:p>
      <w:pPr>
        <w:pStyle w:val="3"/>
        <w:spacing w:before="179" w:line="225" w:lineRule="auto"/>
        <w:ind w:left="330"/>
        <w:outlineLvl w:val="2"/>
        <w:rPr>
          <w:sz w:val="31"/>
          <w:szCs w:val="31"/>
        </w:rPr>
      </w:pPr>
      <w:bookmarkStart w:id="26" w:name="bookmark12"/>
      <w:bookmarkEnd w:id="26"/>
      <w:r>
        <w:rPr>
          <w:spacing w:val="8"/>
          <w:sz w:val="31"/>
          <w:szCs w:val="31"/>
        </w:rPr>
        <w:t>七、其他事项</w:t>
      </w:r>
    </w:p>
    <w:p>
      <w:pPr>
        <w:pStyle w:val="3"/>
        <w:spacing w:before="233" w:line="219" w:lineRule="auto"/>
        <w:ind w:left="494"/>
        <w:rPr>
          <w:sz w:val="24"/>
          <w:szCs w:val="24"/>
        </w:rPr>
      </w:pPr>
      <w:r>
        <w:rPr>
          <w:b/>
          <w:bCs/>
          <w:spacing w:val="-4"/>
          <w:sz w:val="24"/>
          <w:szCs w:val="24"/>
        </w:rPr>
        <w:t>33.代理服务费</w:t>
      </w:r>
    </w:p>
    <w:p>
      <w:pPr>
        <w:pStyle w:val="3"/>
        <w:spacing w:before="178" w:line="378" w:lineRule="auto"/>
        <w:ind w:left="8" w:right="70" w:firstLine="419"/>
        <w:rPr>
          <w:sz w:val="20"/>
          <w:szCs w:val="20"/>
        </w:rPr>
      </w:pPr>
      <w:r>
        <w:rPr>
          <w:spacing w:val="7"/>
          <w:sz w:val="20"/>
          <w:szCs w:val="20"/>
        </w:rPr>
        <w:t>代理服务收费标准及缴费账户详见“供应商须知前附表</w:t>
      </w:r>
      <w:r>
        <w:rPr>
          <w:spacing w:val="-70"/>
          <w:sz w:val="20"/>
          <w:szCs w:val="20"/>
        </w:rPr>
        <w:t xml:space="preserve"> </w:t>
      </w:r>
      <w:r>
        <w:rPr>
          <w:spacing w:val="7"/>
          <w:sz w:val="20"/>
          <w:szCs w:val="20"/>
        </w:rPr>
        <w:t>”，供应商为</w:t>
      </w:r>
      <w:r>
        <w:rPr>
          <w:spacing w:val="6"/>
          <w:sz w:val="20"/>
          <w:szCs w:val="20"/>
        </w:rPr>
        <w:t>联合体的，可以由联合</w:t>
      </w:r>
      <w:r>
        <w:rPr>
          <w:sz w:val="20"/>
          <w:szCs w:val="20"/>
        </w:rPr>
        <w:t xml:space="preserve"> </w:t>
      </w:r>
      <w:r>
        <w:rPr>
          <w:spacing w:val="8"/>
          <w:sz w:val="20"/>
          <w:szCs w:val="20"/>
        </w:rPr>
        <w:t>体中的一方或者多方共同交纳代理服务费。</w:t>
      </w:r>
    </w:p>
    <w:p>
      <w:pPr>
        <w:pStyle w:val="3"/>
        <w:spacing w:before="2" w:line="219" w:lineRule="auto"/>
        <w:ind w:left="494"/>
        <w:rPr>
          <w:sz w:val="24"/>
          <w:szCs w:val="24"/>
        </w:rPr>
      </w:pPr>
      <w:r>
        <w:rPr>
          <w:b/>
          <w:bCs/>
          <w:spacing w:val="-3"/>
          <w:sz w:val="24"/>
          <w:szCs w:val="24"/>
        </w:rPr>
        <w:t>34.需要补充的其他内容</w:t>
      </w:r>
    </w:p>
    <w:p>
      <w:pPr>
        <w:pStyle w:val="3"/>
        <w:spacing w:before="178" w:line="227" w:lineRule="auto"/>
        <w:ind w:left="432"/>
        <w:rPr>
          <w:sz w:val="20"/>
          <w:szCs w:val="20"/>
        </w:rPr>
      </w:pPr>
      <w:r>
        <w:rPr>
          <w:spacing w:val="8"/>
          <w:sz w:val="20"/>
          <w:szCs w:val="20"/>
        </w:rPr>
        <w:t>34.1</w:t>
      </w:r>
      <w:r>
        <w:rPr>
          <w:spacing w:val="-40"/>
          <w:sz w:val="20"/>
          <w:szCs w:val="20"/>
        </w:rPr>
        <w:t xml:space="preserve"> </w:t>
      </w:r>
      <w:r>
        <w:rPr>
          <w:spacing w:val="8"/>
          <w:sz w:val="20"/>
          <w:szCs w:val="20"/>
        </w:rPr>
        <w:t>本磋商文件解释规则详见“供应商须知前附表</w:t>
      </w:r>
      <w:r>
        <w:rPr>
          <w:spacing w:val="-70"/>
          <w:sz w:val="20"/>
          <w:szCs w:val="20"/>
        </w:rPr>
        <w:t xml:space="preserve"> </w:t>
      </w:r>
      <w:r>
        <w:rPr>
          <w:spacing w:val="7"/>
          <w:sz w:val="20"/>
          <w:szCs w:val="20"/>
        </w:rPr>
        <w:t>”。</w:t>
      </w:r>
    </w:p>
    <w:p>
      <w:pPr>
        <w:pStyle w:val="3"/>
        <w:spacing w:before="162" w:line="227" w:lineRule="auto"/>
        <w:ind w:left="432"/>
        <w:rPr>
          <w:sz w:val="20"/>
          <w:szCs w:val="20"/>
        </w:rPr>
      </w:pPr>
      <w:r>
        <w:rPr>
          <w:spacing w:val="7"/>
          <w:sz w:val="20"/>
          <w:szCs w:val="20"/>
        </w:rPr>
        <w:t>34.2 其他事项详见“供应商须知前附表</w:t>
      </w:r>
      <w:r>
        <w:rPr>
          <w:spacing w:val="-54"/>
          <w:sz w:val="20"/>
          <w:szCs w:val="20"/>
        </w:rPr>
        <w:t xml:space="preserve"> </w:t>
      </w:r>
      <w:r>
        <w:rPr>
          <w:spacing w:val="7"/>
          <w:sz w:val="20"/>
          <w:szCs w:val="20"/>
        </w:rPr>
        <w:t>”。</w:t>
      </w:r>
    </w:p>
    <w:p>
      <w:pPr>
        <w:pStyle w:val="3"/>
        <w:spacing w:before="162" w:line="227" w:lineRule="auto"/>
        <w:ind w:left="432"/>
        <w:rPr>
          <w:sz w:val="20"/>
          <w:szCs w:val="20"/>
        </w:rPr>
      </w:pPr>
      <w:r>
        <w:rPr>
          <w:spacing w:val="11"/>
          <w:sz w:val="20"/>
          <w:szCs w:val="20"/>
        </w:rPr>
        <w:t>34.3</w:t>
      </w:r>
      <w:r>
        <w:rPr>
          <w:spacing w:val="-40"/>
          <w:sz w:val="20"/>
          <w:szCs w:val="20"/>
        </w:rPr>
        <w:t xml:space="preserve"> </w:t>
      </w:r>
      <w:r>
        <w:rPr>
          <w:spacing w:val="11"/>
          <w:sz w:val="20"/>
          <w:szCs w:val="20"/>
        </w:rPr>
        <w:t>本文件所称中小企业，是指在中华人民共</w:t>
      </w:r>
      <w:r>
        <w:rPr>
          <w:spacing w:val="10"/>
          <w:sz w:val="20"/>
          <w:szCs w:val="20"/>
        </w:rPr>
        <w:t>和国境内依法设立，依据国务院批准的中小</w:t>
      </w:r>
    </w:p>
    <w:p>
      <w:pPr>
        <w:spacing w:line="227" w:lineRule="auto"/>
        <w:rPr>
          <w:sz w:val="20"/>
          <w:szCs w:val="20"/>
        </w:rPr>
        <w:sectPr>
          <w:headerReference r:id="rId49" w:type="default"/>
          <w:footerReference r:id="rId50" w:type="default"/>
          <w:pgSz w:w="11910" w:h="16840"/>
          <w:pgMar w:top="974" w:right="1430" w:bottom="885" w:left="1680" w:header="697" w:footer="720" w:gutter="0"/>
          <w:cols w:space="720" w:num="1"/>
        </w:sectPr>
      </w:pPr>
    </w:p>
    <w:p>
      <w:pPr>
        <w:spacing w:line="330" w:lineRule="auto"/>
        <w:rPr>
          <w:rFonts w:ascii="Arial"/>
          <w:sz w:val="21"/>
        </w:rPr>
      </w:pPr>
      <w:r>
        <w:pict>
          <v:shape id="_x0000_s1043" o:spid="_x0000_s1043" style="position:absolute;left:0pt;margin-left:84pt;margin-top:48.65pt;height:0.75pt;width:436.5pt;mso-position-horizontal-relative:page;mso-position-vertical-relative:page;z-index:251678720;mso-width-relative:page;mso-height-relative:page;" fillcolor="#000000" filled="t" stroked="f" coordsize="8730,15" o:allowincell="f" path="m0,0l8730,0,8730,14,0,14,0,0xe">
            <v:path/>
            <v:fill on="t" focussize="0,0"/>
            <v:stroke on="f"/>
            <v:imagedata o:title=""/>
            <o:lock v:ext="edit"/>
          </v:shape>
        </w:pict>
      </w:r>
    </w:p>
    <w:p>
      <w:pPr>
        <w:pStyle w:val="3"/>
        <w:spacing w:before="65" w:line="377" w:lineRule="auto"/>
        <w:ind w:left="7" w:right="157" w:firstLine="4"/>
        <w:jc w:val="both"/>
        <w:rPr>
          <w:sz w:val="20"/>
          <w:szCs w:val="20"/>
        </w:rPr>
      </w:pPr>
      <w:r>
        <w:rPr>
          <w:spacing w:val="8"/>
          <w:sz w:val="20"/>
          <w:szCs w:val="20"/>
        </w:rPr>
        <w:t>企业划分标准确定的中型企业、小型企业和微</w:t>
      </w:r>
      <w:r>
        <w:rPr>
          <w:spacing w:val="7"/>
          <w:sz w:val="20"/>
          <w:szCs w:val="20"/>
        </w:rPr>
        <w:t>型企业，但与大企业的负责人为同一人，或者与大</w:t>
      </w:r>
      <w:r>
        <w:rPr>
          <w:sz w:val="20"/>
          <w:szCs w:val="20"/>
        </w:rPr>
        <w:t xml:space="preserve"> </w:t>
      </w:r>
      <w:r>
        <w:rPr>
          <w:spacing w:val="8"/>
          <w:sz w:val="20"/>
          <w:szCs w:val="20"/>
        </w:rPr>
        <w:t>企业存在直接控股、管理关系的除外。符合中小企业划</w:t>
      </w:r>
      <w:r>
        <w:rPr>
          <w:spacing w:val="7"/>
          <w:sz w:val="20"/>
          <w:szCs w:val="20"/>
        </w:rPr>
        <w:t>分标准的个体工商户，在政府采购活动中</w:t>
      </w:r>
      <w:r>
        <w:rPr>
          <w:sz w:val="20"/>
          <w:szCs w:val="20"/>
        </w:rPr>
        <w:t xml:space="preserve"> </w:t>
      </w:r>
      <w:r>
        <w:rPr>
          <w:spacing w:val="8"/>
          <w:sz w:val="20"/>
          <w:szCs w:val="20"/>
        </w:rPr>
        <w:t>视同中小企业。在政府采购活动中，供应商提供的服务</w:t>
      </w:r>
      <w:r>
        <w:rPr>
          <w:spacing w:val="7"/>
          <w:sz w:val="20"/>
          <w:szCs w:val="20"/>
        </w:rPr>
        <w:t>由中小企业承接，即提供服务的人员为中</w:t>
      </w:r>
      <w:r>
        <w:rPr>
          <w:sz w:val="20"/>
          <w:szCs w:val="20"/>
        </w:rPr>
        <w:t xml:space="preserve"> </w:t>
      </w:r>
      <w:r>
        <w:rPr>
          <w:spacing w:val="8"/>
          <w:sz w:val="20"/>
          <w:szCs w:val="20"/>
        </w:rPr>
        <w:t>小企业依照《中华人民共和国劳动合同法》订立劳动合同的</w:t>
      </w:r>
      <w:r>
        <w:rPr>
          <w:spacing w:val="7"/>
          <w:sz w:val="20"/>
          <w:szCs w:val="20"/>
        </w:rPr>
        <w:t>从业人员，不对其中涉及的货物的制</w:t>
      </w:r>
      <w:r>
        <w:rPr>
          <w:sz w:val="20"/>
          <w:szCs w:val="20"/>
        </w:rPr>
        <w:t xml:space="preserve"> </w:t>
      </w:r>
      <w:r>
        <w:rPr>
          <w:spacing w:val="9"/>
          <w:sz w:val="20"/>
          <w:szCs w:val="20"/>
        </w:rPr>
        <w:t>造商和工程承建商作出要求的，享受本文件规定的中小企业扶持政策。</w:t>
      </w:r>
    </w:p>
    <w:p>
      <w:pPr>
        <w:pStyle w:val="3"/>
        <w:spacing w:before="1" w:line="376" w:lineRule="auto"/>
        <w:ind w:left="8" w:right="103" w:firstLine="442"/>
        <w:rPr>
          <w:sz w:val="20"/>
          <w:szCs w:val="20"/>
        </w:rPr>
      </w:pPr>
      <w:r>
        <w:rPr>
          <w:spacing w:val="3"/>
          <w:sz w:val="20"/>
          <w:szCs w:val="20"/>
        </w:rPr>
        <w:t>以联合体形式参加政府采购活动，联合体各方均为中小企业的，联合体视同中小企业。其中，</w:t>
      </w:r>
      <w:r>
        <w:rPr>
          <w:spacing w:val="7"/>
          <w:sz w:val="20"/>
          <w:szCs w:val="20"/>
        </w:rPr>
        <w:t xml:space="preserve"> </w:t>
      </w:r>
      <w:r>
        <w:rPr>
          <w:spacing w:val="9"/>
          <w:sz w:val="20"/>
          <w:szCs w:val="20"/>
        </w:rPr>
        <w:t>联合体各方均为小微企业的，联合体视同小微企业。</w:t>
      </w:r>
    </w:p>
    <w:p>
      <w:pPr>
        <w:pStyle w:val="3"/>
        <w:spacing w:line="378" w:lineRule="auto"/>
        <w:ind w:left="27" w:firstLine="402"/>
        <w:rPr>
          <w:sz w:val="20"/>
          <w:szCs w:val="20"/>
        </w:rPr>
      </w:pPr>
      <w:r>
        <w:rPr>
          <w:spacing w:val="6"/>
          <w:sz w:val="20"/>
          <w:szCs w:val="20"/>
        </w:rPr>
        <w:t>依据本文件规定享受扶持政策获得政府采购合同的，小微企业不得将合同分包给大中型企业，</w:t>
      </w:r>
      <w:r>
        <w:rPr>
          <w:spacing w:val="9"/>
          <w:sz w:val="20"/>
          <w:szCs w:val="20"/>
        </w:rPr>
        <w:t xml:space="preserve"> </w:t>
      </w:r>
      <w:r>
        <w:rPr>
          <w:spacing w:val="7"/>
          <w:sz w:val="20"/>
          <w:szCs w:val="20"/>
        </w:rPr>
        <w:t>中型企业不得将合同分包给大型企业。</w:t>
      </w:r>
    </w:p>
    <w:p>
      <w:pPr>
        <w:pStyle w:val="3"/>
        <w:spacing w:before="1" w:line="219" w:lineRule="auto"/>
        <w:ind w:left="494"/>
        <w:rPr>
          <w:sz w:val="24"/>
          <w:szCs w:val="24"/>
        </w:rPr>
      </w:pPr>
      <w:r>
        <w:rPr>
          <w:spacing w:val="-2"/>
          <w:sz w:val="24"/>
          <w:szCs w:val="24"/>
        </w:rPr>
        <w:t>35. 政采贷相关说明</w:t>
      </w:r>
    </w:p>
    <w:p>
      <w:pPr>
        <w:pStyle w:val="3"/>
        <w:spacing w:before="178" w:line="363" w:lineRule="auto"/>
        <w:ind w:left="7" w:right="160" w:firstLine="423"/>
        <w:rPr>
          <w:sz w:val="20"/>
          <w:szCs w:val="20"/>
        </w:rPr>
      </w:pPr>
      <w:r>
        <w:rPr>
          <w:spacing w:val="7"/>
          <w:sz w:val="20"/>
          <w:szCs w:val="20"/>
        </w:rPr>
        <w:t>为优化政府采购营商环境，缓解供应商资金难题，南宁市政府采购试行政府采购信用融资制</w:t>
      </w:r>
      <w:r>
        <w:rPr>
          <w:spacing w:val="14"/>
          <w:sz w:val="20"/>
          <w:szCs w:val="20"/>
        </w:rPr>
        <w:t xml:space="preserve"> </w:t>
      </w:r>
      <w:r>
        <w:rPr>
          <w:spacing w:val="10"/>
          <w:sz w:val="20"/>
          <w:szCs w:val="20"/>
        </w:rPr>
        <w:t>度，成交供应商如有融资需求，可凭政府采购</w:t>
      </w:r>
      <w:r>
        <w:rPr>
          <w:spacing w:val="9"/>
          <w:sz w:val="20"/>
          <w:szCs w:val="20"/>
        </w:rPr>
        <w:t>合同通过以下方式申请政府采购信用融资贷款：</w:t>
      </w:r>
    </w:p>
    <w:p>
      <w:pPr>
        <w:pStyle w:val="3"/>
        <w:tabs>
          <w:tab w:val="left" w:pos="98"/>
        </w:tabs>
        <w:spacing w:before="2" w:line="336" w:lineRule="auto"/>
        <w:ind w:right="70" w:firstLine="438"/>
        <w:rPr>
          <w:sz w:val="20"/>
          <w:szCs w:val="20"/>
        </w:rPr>
      </w:pPr>
      <w:r>
        <w:rPr>
          <w:spacing w:val="7"/>
          <w:sz w:val="20"/>
          <w:szCs w:val="20"/>
        </w:rPr>
        <w:t>（1）线下渠道：在“南宁市公共资源交易中心</w:t>
      </w:r>
      <w:r>
        <w:rPr>
          <w:spacing w:val="-68"/>
          <w:sz w:val="20"/>
          <w:szCs w:val="20"/>
        </w:rPr>
        <w:t xml:space="preserve"> </w:t>
      </w:r>
      <w:r>
        <w:rPr>
          <w:spacing w:val="7"/>
          <w:sz w:val="20"/>
          <w:szCs w:val="20"/>
        </w:rPr>
        <w:t>”官网（网址：</w:t>
      </w:r>
      <w:r>
        <w:fldChar w:fldCharType="begin"/>
      </w:r>
      <w:r>
        <w:instrText xml:space="preserve"> HYPERLINK "http://www.nnggzy.org.cn）" </w:instrText>
      </w:r>
      <w:r>
        <w:fldChar w:fldCharType="separate"/>
      </w:r>
      <w:r>
        <w:rPr>
          <w:sz w:val="20"/>
          <w:szCs w:val="20"/>
          <w:u w:val="single" w:color="auto"/>
        </w:rPr>
        <w:t>http</w:t>
      </w:r>
      <w:r>
        <w:rPr>
          <w:spacing w:val="7"/>
          <w:sz w:val="20"/>
          <w:szCs w:val="20"/>
          <w:u w:val="single" w:color="auto"/>
        </w:rPr>
        <w:t>://</w:t>
      </w:r>
      <w:r>
        <w:rPr>
          <w:sz w:val="20"/>
          <w:szCs w:val="20"/>
          <w:u w:val="single" w:color="auto"/>
        </w:rPr>
        <w:t>www</w:t>
      </w:r>
      <w:r>
        <w:rPr>
          <w:spacing w:val="7"/>
          <w:sz w:val="20"/>
          <w:szCs w:val="20"/>
          <w:u w:val="single" w:color="auto"/>
        </w:rPr>
        <w:t>.</w:t>
      </w:r>
      <w:r>
        <w:rPr>
          <w:sz w:val="20"/>
          <w:szCs w:val="20"/>
          <w:u w:val="single" w:color="auto"/>
        </w:rPr>
        <w:t>nnggzy</w:t>
      </w:r>
      <w:r>
        <w:rPr>
          <w:spacing w:val="7"/>
          <w:sz w:val="20"/>
          <w:szCs w:val="20"/>
          <w:u w:val="single" w:color="auto"/>
        </w:rPr>
        <w:t>.</w:t>
      </w:r>
      <w:r>
        <w:rPr>
          <w:sz w:val="20"/>
          <w:szCs w:val="20"/>
          <w:u w:val="single" w:color="auto"/>
        </w:rPr>
        <w:t>org</w:t>
      </w:r>
      <w:r>
        <w:rPr>
          <w:spacing w:val="7"/>
          <w:sz w:val="20"/>
          <w:szCs w:val="20"/>
          <w:u w:val="single" w:color="auto"/>
        </w:rPr>
        <w:t>.</w:t>
      </w:r>
      <w:r>
        <w:rPr>
          <w:sz w:val="20"/>
          <w:szCs w:val="20"/>
          <w:u w:val="single" w:color="auto"/>
        </w:rPr>
        <w:t>cn</w:t>
      </w:r>
      <w:r>
        <w:rPr>
          <w:spacing w:val="7"/>
          <w:sz w:val="20"/>
          <w:szCs w:val="20"/>
          <w:u w:val="single" w:color="auto"/>
        </w:rPr>
        <w:t>）</w:t>
      </w:r>
      <w:r>
        <w:rPr>
          <w:spacing w:val="7"/>
          <w:sz w:val="20"/>
          <w:szCs w:val="20"/>
          <w:u w:val="single" w:color="auto"/>
        </w:rPr>
        <w:fldChar w:fldCharType="end"/>
      </w:r>
      <w:r>
        <w:rPr>
          <w:sz w:val="20"/>
          <w:szCs w:val="20"/>
        </w:rPr>
        <w:t xml:space="preserve"> </w:t>
      </w:r>
      <w:r>
        <w:rPr>
          <w:sz w:val="20"/>
          <w:szCs w:val="20"/>
          <w:u w:val="single" w:color="auto"/>
        </w:rPr>
        <w:tab/>
      </w:r>
      <w:r>
        <w:rPr>
          <w:spacing w:val="5"/>
          <w:sz w:val="20"/>
          <w:szCs w:val="20"/>
          <w:u w:val="single" w:color="auto"/>
        </w:rPr>
        <w:t>“交易信息-政府采购-政府采购信用融资</w:t>
      </w:r>
      <w:r>
        <w:rPr>
          <w:spacing w:val="-70"/>
          <w:sz w:val="20"/>
          <w:szCs w:val="20"/>
          <w:u w:val="single" w:color="auto"/>
        </w:rPr>
        <w:t xml:space="preserve"> </w:t>
      </w:r>
      <w:r>
        <w:rPr>
          <w:spacing w:val="5"/>
          <w:sz w:val="20"/>
          <w:szCs w:val="20"/>
          <w:u w:val="single" w:color="auto"/>
        </w:rPr>
        <w:t>”中融资银行和南</w:t>
      </w:r>
      <w:r>
        <w:rPr>
          <w:spacing w:val="4"/>
          <w:sz w:val="20"/>
          <w:szCs w:val="20"/>
          <w:u w:val="single" w:color="auto"/>
        </w:rPr>
        <w:t>宁市企业融资服务中心专栏信息申请</w:t>
      </w:r>
      <w:r>
        <w:rPr>
          <w:sz w:val="20"/>
          <w:szCs w:val="20"/>
        </w:rPr>
        <w:t xml:space="preserve">  </w:t>
      </w:r>
      <w:r>
        <w:rPr>
          <w:spacing w:val="12"/>
          <w:sz w:val="20"/>
          <w:szCs w:val="20"/>
          <w:u w:val="single" w:color="auto"/>
        </w:rPr>
        <w:t>政府采购信用融资。</w:t>
      </w:r>
    </w:p>
    <w:p>
      <w:pPr>
        <w:pStyle w:val="3"/>
        <w:spacing w:before="161" w:line="347" w:lineRule="auto"/>
        <w:ind w:left="5" w:right="38" w:firstLine="413"/>
        <w:rPr>
          <w:sz w:val="19"/>
          <w:szCs w:val="19"/>
        </w:rPr>
      </w:pPr>
      <w:r>
        <w:rPr>
          <w:spacing w:val="10"/>
          <w:sz w:val="19"/>
          <w:szCs w:val="19"/>
        </w:rPr>
        <w:t>（2</w:t>
      </w:r>
      <w:r>
        <w:rPr>
          <w:spacing w:val="3"/>
          <w:sz w:val="19"/>
          <w:szCs w:val="19"/>
        </w:rPr>
        <w:t>）</w:t>
      </w:r>
      <w:r>
        <w:rPr>
          <w:b/>
          <w:bCs/>
          <w:spacing w:val="3"/>
          <w:sz w:val="19"/>
          <w:szCs w:val="19"/>
        </w:rPr>
        <w:t>（</w:t>
      </w:r>
      <w:r>
        <w:rPr>
          <w:b/>
          <w:bCs/>
          <w:spacing w:val="10"/>
          <w:sz w:val="19"/>
          <w:szCs w:val="19"/>
        </w:rPr>
        <w:t>2）线上渠道：登录中征营应收账款融资服务平台（网址：</w:t>
      </w:r>
      <w:r>
        <w:fldChar w:fldCharType="begin"/>
      </w:r>
      <w:r>
        <w:instrText xml:space="preserve"> HYPERLINK "https://www.crcrfsp.com" </w:instrText>
      </w:r>
      <w:r>
        <w:fldChar w:fldCharType="separate"/>
      </w:r>
      <w:r>
        <w:rPr>
          <w:b/>
          <w:bCs/>
          <w:sz w:val="19"/>
          <w:szCs w:val="19"/>
        </w:rPr>
        <w:t>https</w:t>
      </w:r>
      <w:r>
        <w:rPr>
          <w:b/>
          <w:bCs/>
          <w:spacing w:val="10"/>
          <w:sz w:val="19"/>
          <w:szCs w:val="19"/>
        </w:rPr>
        <w:t>://</w:t>
      </w:r>
      <w:r>
        <w:rPr>
          <w:b/>
          <w:bCs/>
          <w:sz w:val="19"/>
          <w:szCs w:val="19"/>
        </w:rPr>
        <w:t>www</w:t>
      </w:r>
      <w:r>
        <w:rPr>
          <w:b/>
          <w:bCs/>
          <w:spacing w:val="10"/>
          <w:sz w:val="19"/>
          <w:szCs w:val="19"/>
        </w:rPr>
        <w:t>.</w:t>
      </w:r>
      <w:r>
        <w:rPr>
          <w:b/>
          <w:bCs/>
          <w:sz w:val="19"/>
          <w:szCs w:val="19"/>
        </w:rPr>
        <w:t>crcrfsp</w:t>
      </w:r>
      <w:r>
        <w:rPr>
          <w:b/>
          <w:bCs/>
          <w:spacing w:val="10"/>
          <w:sz w:val="19"/>
          <w:szCs w:val="19"/>
        </w:rPr>
        <w:t>.</w:t>
      </w:r>
      <w:r>
        <w:rPr>
          <w:b/>
          <w:bCs/>
          <w:sz w:val="19"/>
          <w:szCs w:val="19"/>
        </w:rPr>
        <w:t>com</w:t>
      </w:r>
      <w:r>
        <w:rPr>
          <w:b/>
          <w:bCs/>
          <w:sz w:val="19"/>
          <w:szCs w:val="19"/>
        </w:rPr>
        <w:fldChar w:fldCharType="end"/>
      </w:r>
      <w:r>
        <w:rPr>
          <w:b/>
          <w:bCs/>
          <w:spacing w:val="10"/>
          <w:sz w:val="19"/>
          <w:szCs w:val="19"/>
        </w:rPr>
        <w:t>，</w:t>
      </w:r>
      <w:r>
        <w:rPr>
          <w:sz w:val="19"/>
          <w:szCs w:val="19"/>
        </w:rPr>
        <w:t xml:space="preserve">   </w:t>
      </w:r>
      <w:r>
        <w:rPr>
          <w:b/>
          <w:bCs/>
          <w:spacing w:val="9"/>
          <w:sz w:val="19"/>
          <w:szCs w:val="19"/>
        </w:rPr>
        <w:t>客服电话：400-009-0001</w:t>
      </w:r>
      <w:r>
        <w:rPr>
          <w:b/>
          <w:bCs/>
          <w:spacing w:val="-5"/>
          <w:sz w:val="19"/>
          <w:szCs w:val="19"/>
        </w:rPr>
        <w:t>）</w:t>
      </w:r>
      <w:r>
        <w:rPr>
          <w:spacing w:val="-54"/>
          <w:sz w:val="19"/>
          <w:szCs w:val="19"/>
        </w:rPr>
        <w:t xml:space="preserve"> </w:t>
      </w:r>
      <w:r>
        <w:rPr>
          <w:b/>
          <w:bCs/>
          <w:spacing w:val="-5"/>
          <w:sz w:val="19"/>
          <w:szCs w:val="19"/>
        </w:rPr>
        <w:t>，</w:t>
      </w:r>
      <w:r>
        <w:rPr>
          <w:b/>
          <w:bCs/>
          <w:spacing w:val="9"/>
          <w:sz w:val="19"/>
          <w:szCs w:val="19"/>
        </w:rPr>
        <w:t>选择相关金融产品和银行业金融机构金融融资贷款。具体操作方式见</w:t>
      </w:r>
      <w:r>
        <w:rPr>
          <w:sz w:val="19"/>
          <w:szCs w:val="19"/>
        </w:rPr>
        <w:t xml:space="preserve">   </w:t>
      </w:r>
      <w:r>
        <w:rPr>
          <w:b/>
          <w:bCs/>
          <w:spacing w:val="6"/>
          <w:sz w:val="19"/>
          <w:szCs w:val="19"/>
        </w:rPr>
        <w:t>《中国人民银行南宁中心支行广西壮族自治区财政厅关于</w:t>
      </w:r>
      <w:r>
        <w:rPr>
          <w:b/>
          <w:bCs/>
          <w:spacing w:val="5"/>
          <w:sz w:val="19"/>
          <w:szCs w:val="19"/>
        </w:rPr>
        <w:t>推广线上“政采贷</w:t>
      </w:r>
      <w:r>
        <w:rPr>
          <w:spacing w:val="-66"/>
          <w:sz w:val="19"/>
          <w:szCs w:val="19"/>
        </w:rPr>
        <w:t xml:space="preserve"> </w:t>
      </w:r>
      <w:r>
        <w:rPr>
          <w:b/>
          <w:bCs/>
          <w:spacing w:val="5"/>
          <w:sz w:val="19"/>
          <w:szCs w:val="19"/>
        </w:rPr>
        <w:t>”融资模式的通知》（南</w:t>
      </w:r>
      <w:r>
        <w:rPr>
          <w:sz w:val="19"/>
          <w:szCs w:val="19"/>
        </w:rPr>
        <w:t xml:space="preserve">   </w:t>
      </w:r>
      <w:r>
        <w:rPr>
          <w:b/>
          <w:bCs/>
          <w:spacing w:val="-5"/>
          <w:sz w:val="19"/>
          <w:szCs w:val="19"/>
        </w:rPr>
        <w:t>宁</w:t>
      </w:r>
      <w:r>
        <w:rPr>
          <w:spacing w:val="-13"/>
          <w:sz w:val="19"/>
          <w:szCs w:val="19"/>
        </w:rPr>
        <w:t xml:space="preserve"> </w:t>
      </w:r>
      <w:r>
        <w:rPr>
          <w:b/>
          <w:bCs/>
          <w:spacing w:val="-5"/>
          <w:sz w:val="19"/>
          <w:szCs w:val="19"/>
        </w:rPr>
        <w:t>银</w:t>
      </w:r>
      <w:r>
        <w:rPr>
          <w:spacing w:val="-19"/>
          <w:sz w:val="19"/>
          <w:szCs w:val="19"/>
        </w:rPr>
        <w:t xml:space="preserve"> </w:t>
      </w:r>
      <w:r>
        <w:rPr>
          <w:b/>
          <w:bCs/>
          <w:spacing w:val="-5"/>
          <w:sz w:val="19"/>
          <w:szCs w:val="19"/>
        </w:rPr>
        <w:t>发</w:t>
      </w:r>
      <w:r>
        <w:rPr>
          <w:spacing w:val="-24"/>
          <w:sz w:val="19"/>
          <w:szCs w:val="19"/>
        </w:rPr>
        <w:t xml:space="preserve"> </w:t>
      </w:r>
      <w:r>
        <w:rPr>
          <w:b/>
          <w:bCs/>
          <w:spacing w:val="-5"/>
          <w:sz w:val="19"/>
          <w:szCs w:val="19"/>
        </w:rPr>
        <w:t>〔</w:t>
      </w:r>
      <w:r>
        <w:rPr>
          <w:spacing w:val="-19"/>
          <w:sz w:val="19"/>
          <w:szCs w:val="19"/>
        </w:rPr>
        <w:t xml:space="preserve"> </w:t>
      </w:r>
      <w:r>
        <w:rPr>
          <w:b/>
          <w:bCs/>
          <w:spacing w:val="-5"/>
          <w:sz w:val="19"/>
          <w:szCs w:val="19"/>
        </w:rPr>
        <w:t>2021</w:t>
      </w:r>
      <w:r>
        <w:rPr>
          <w:spacing w:val="-28"/>
          <w:sz w:val="19"/>
          <w:szCs w:val="19"/>
        </w:rPr>
        <w:t xml:space="preserve"> </w:t>
      </w:r>
      <w:r>
        <w:rPr>
          <w:b/>
          <w:bCs/>
          <w:spacing w:val="-5"/>
          <w:sz w:val="19"/>
          <w:szCs w:val="19"/>
        </w:rPr>
        <w:t>〕</w:t>
      </w:r>
      <w:r>
        <w:rPr>
          <w:spacing w:val="-5"/>
          <w:sz w:val="19"/>
          <w:szCs w:val="19"/>
        </w:rPr>
        <w:t xml:space="preserve"> </w:t>
      </w:r>
      <w:r>
        <w:rPr>
          <w:b/>
          <w:bCs/>
          <w:spacing w:val="-5"/>
          <w:sz w:val="19"/>
          <w:szCs w:val="19"/>
        </w:rPr>
        <w:t>258</w:t>
      </w:r>
      <w:r>
        <w:rPr>
          <w:spacing w:val="31"/>
          <w:w w:val="101"/>
          <w:sz w:val="19"/>
          <w:szCs w:val="19"/>
        </w:rPr>
        <w:t xml:space="preserve"> </w:t>
      </w:r>
      <w:r>
        <w:rPr>
          <w:b/>
          <w:bCs/>
          <w:spacing w:val="-5"/>
          <w:sz w:val="19"/>
          <w:szCs w:val="19"/>
        </w:rPr>
        <w:t>号</w:t>
      </w:r>
      <w:r>
        <w:rPr>
          <w:spacing w:val="-5"/>
          <w:sz w:val="19"/>
          <w:szCs w:val="19"/>
        </w:rPr>
        <w:t xml:space="preserve"> </w:t>
      </w:r>
      <w:r>
        <w:rPr>
          <w:b/>
          <w:bCs/>
          <w:spacing w:val="-5"/>
          <w:sz w:val="19"/>
          <w:szCs w:val="19"/>
        </w:rPr>
        <w:t>）</w:t>
      </w:r>
      <w:r>
        <w:rPr>
          <w:spacing w:val="-5"/>
          <w:sz w:val="19"/>
          <w:szCs w:val="19"/>
        </w:rPr>
        <w:t xml:space="preserve"> </w:t>
      </w:r>
      <w:r>
        <w:rPr>
          <w:b/>
          <w:bCs/>
          <w:spacing w:val="-5"/>
          <w:sz w:val="19"/>
          <w:szCs w:val="19"/>
        </w:rPr>
        <w:t>文</w:t>
      </w:r>
      <w:r>
        <w:rPr>
          <w:spacing w:val="-25"/>
          <w:sz w:val="19"/>
          <w:szCs w:val="19"/>
        </w:rPr>
        <w:t xml:space="preserve"> </w:t>
      </w:r>
      <w:r>
        <w:rPr>
          <w:b/>
          <w:bCs/>
          <w:spacing w:val="-5"/>
          <w:sz w:val="19"/>
          <w:szCs w:val="19"/>
        </w:rPr>
        <w:t>（</w:t>
      </w:r>
      <w:r>
        <w:rPr>
          <w:spacing w:val="-5"/>
          <w:sz w:val="19"/>
          <w:szCs w:val="19"/>
        </w:rPr>
        <w:t xml:space="preserve"> </w:t>
      </w:r>
      <w:r>
        <w:rPr>
          <w:b/>
          <w:bCs/>
          <w:spacing w:val="-5"/>
          <w:sz w:val="19"/>
          <w:szCs w:val="19"/>
        </w:rPr>
        <w:t>文</w:t>
      </w:r>
      <w:r>
        <w:rPr>
          <w:spacing w:val="-26"/>
          <w:sz w:val="19"/>
          <w:szCs w:val="19"/>
        </w:rPr>
        <w:t xml:space="preserve"> </w:t>
      </w:r>
      <w:r>
        <w:rPr>
          <w:b/>
          <w:bCs/>
          <w:spacing w:val="-5"/>
          <w:sz w:val="19"/>
          <w:szCs w:val="19"/>
        </w:rPr>
        <w:t>件</w:t>
      </w:r>
      <w:r>
        <w:rPr>
          <w:spacing w:val="-5"/>
          <w:sz w:val="19"/>
          <w:szCs w:val="19"/>
        </w:rPr>
        <w:t xml:space="preserve"> </w:t>
      </w:r>
      <w:r>
        <w:rPr>
          <w:b/>
          <w:bCs/>
          <w:spacing w:val="-5"/>
          <w:sz w:val="19"/>
          <w:szCs w:val="19"/>
        </w:rPr>
        <w:t>公</w:t>
      </w:r>
      <w:r>
        <w:rPr>
          <w:spacing w:val="-21"/>
          <w:sz w:val="19"/>
          <w:szCs w:val="19"/>
        </w:rPr>
        <w:t xml:space="preserve"> </w:t>
      </w:r>
      <w:r>
        <w:rPr>
          <w:b/>
          <w:bCs/>
          <w:spacing w:val="-5"/>
          <w:sz w:val="19"/>
          <w:szCs w:val="19"/>
        </w:rPr>
        <w:t>开</w:t>
      </w:r>
      <w:r>
        <w:rPr>
          <w:spacing w:val="-5"/>
          <w:sz w:val="19"/>
          <w:szCs w:val="19"/>
        </w:rPr>
        <w:t xml:space="preserve"> </w:t>
      </w:r>
      <w:r>
        <w:rPr>
          <w:b/>
          <w:bCs/>
          <w:spacing w:val="-5"/>
          <w:sz w:val="19"/>
          <w:szCs w:val="19"/>
        </w:rPr>
        <w:t>网</w:t>
      </w:r>
      <w:r>
        <w:rPr>
          <w:spacing w:val="-22"/>
          <w:sz w:val="19"/>
          <w:szCs w:val="19"/>
        </w:rPr>
        <w:t xml:space="preserve"> </w:t>
      </w:r>
      <w:r>
        <w:rPr>
          <w:b/>
          <w:bCs/>
          <w:spacing w:val="-5"/>
          <w:sz w:val="19"/>
          <w:szCs w:val="19"/>
        </w:rPr>
        <w:t>址</w:t>
      </w:r>
      <w:r>
        <w:rPr>
          <w:spacing w:val="-20"/>
          <w:sz w:val="19"/>
          <w:szCs w:val="19"/>
        </w:rPr>
        <w:t xml:space="preserve"> </w:t>
      </w:r>
      <w:r>
        <w:rPr>
          <w:b/>
          <w:bCs/>
          <w:spacing w:val="-5"/>
          <w:sz w:val="19"/>
          <w:szCs w:val="19"/>
        </w:rPr>
        <w:t>详</w:t>
      </w:r>
      <w:r>
        <w:rPr>
          <w:spacing w:val="-21"/>
          <w:sz w:val="19"/>
          <w:szCs w:val="19"/>
        </w:rPr>
        <w:t xml:space="preserve"> </w:t>
      </w:r>
      <w:r>
        <w:rPr>
          <w:b/>
          <w:bCs/>
          <w:spacing w:val="-5"/>
          <w:sz w:val="19"/>
          <w:szCs w:val="19"/>
        </w:rPr>
        <w:t>情</w:t>
      </w:r>
      <w:r>
        <w:rPr>
          <w:spacing w:val="-19"/>
          <w:sz w:val="19"/>
          <w:szCs w:val="19"/>
        </w:rPr>
        <w:t xml:space="preserve"> </w:t>
      </w:r>
      <w:r>
        <w:rPr>
          <w:b/>
          <w:bCs/>
          <w:spacing w:val="-5"/>
          <w:sz w:val="19"/>
          <w:szCs w:val="19"/>
        </w:rPr>
        <w:t>见</w:t>
      </w:r>
      <w:r>
        <w:rPr>
          <w:spacing w:val="-5"/>
          <w:sz w:val="19"/>
          <w:szCs w:val="19"/>
        </w:rPr>
        <w:t xml:space="preserve"> </w:t>
      </w:r>
      <w:r>
        <w:rPr>
          <w:b/>
          <w:bCs/>
          <w:spacing w:val="-5"/>
          <w:sz w:val="19"/>
          <w:szCs w:val="19"/>
        </w:rPr>
        <w:t>：</w:t>
      </w:r>
      <w:r>
        <w:rPr>
          <w:spacing w:val="-5"/>
          <w:sz w:val="19"/>
          <w:szCs w:val="19"/>
        </w:rPr>
        <w:t xml:space="preserve"> </w:t>
      </w:r>
      <w:r>
        <w:rPr>
          <w:b/>
          <w:bCs/>
          <w:spacing w:val="-5"/>
          <w:sz w:val="19"/>
          <w:szCs w:val="19"/>
        </w:rPr>
        <w:t>“</w:t>
      </w:r>
      <w:r>
        <w:rPr>
          <w:spacing w:val="-22"/>
          <w:sz w:val="19"/>
          <w:szCs w:val="19"/>
        </w:rPr>
        <w:t xml:space="preserve"> </w:t>
      </w:r>
      <w:r>
        <w:rPr>
          <w:b/>
          <w:bCs/>
          <w:spacing w:val="-5"/>
          <w:sz w:val="19"/>
          <w:szCs w:val="19"/>
        </w:rPr>
        <w:t>广</w:t>
      </w:r>
      <w:r>
        <w:rPr>
          <w:spacing w:val="-18"/>
          <w:sz w:val="19"/>
          <w:szCs w:val="19"/>
        </w:rPr>
        <w:t xml:space="preserve"> </w:t>
      </w:r>
      <w:r>
        <w:rPr>
          <w:b/>
          <w:bCs/>
          <w:spacing w:val="-5"/>
          <w:sz w:val="19"/>
          <w:szCs w:val="19"/>
        </w:rPr>
        <w:t>西</w:t>
      </w:r>
      <w:r>
        <w:rPr>
          <w:spacing w:val="-23"/>
          <w:sz w:val="19"/>
          <w:szCs w:val="19"/>
        </w:rPr>
        <w:t xml:space="preserve"> </w:t>
      </w:r>
      <w:r>
        <w:rPr>
          <w:b/>
          <w:bCs/>
          <w:spacing w:val="-5"/>
          <w:sz w:val="19"/>
          <w:szCs w:val="19"/>
        </w:rPr>
        <w:t>政</w:t>
      </w:r>
      <w:r>
        <w:rPr>
          <w:spacing w:val="-23"/>
          <w:sz w:val="19"/>
          <w:szCs w:val="19"/>
        </w:rPr>
        <w:t xml:space="preserve"> </w:t>
      </w:r>
      <w:r>
        <w:rPr>
          <w:b/>
          <w:bCs/>
          <w:spacing w:val="-5"/>
          <w:sz w:val="19"/>
          <w:szCs w:val="19"/>
        </w:rPr>
        <w:t>府</w:t>
      </w:r>
      <w:r>
        <w:rPr>
          <w:spacing w:val="-23"/>
          <w:sz w:val="19"/>
          <w:szCs w:val="19"/>
        </w:rPr>
        <w:t xml:space="preserve"> </w:t>
      </w:r>
      <w:r>
        <w:rPr>
          <w:b/>
          <w:bCs/>
          <w:spacing w:val="-5"/>
          <w:sz w:val="19"/>
          <w:szCs w:val="19"/>
        </w:rPr>
        <w:t>采</w:t>
      </w:r>
      <w:r>
        <w:rPr>
          <w:spacing w:val="-26"/>
          <w:sz w:val="19"/>
          <w:szCs w:val="19"/>
        </w:rPr>
        <w:t xml:space="preserve"> </w:t>
      </w:r>
      <w:r>
        <w:rPr>
          <w:b/>
          <w:bCs/>
          <w:spacing w:val="-5"/>
          <w:sz w:val="19"/>
          <w:szCs w:val="19"/>
        </w:rPr>
        <w:t>购</w:t>
      </w:r>
      <w:r>
        <w:rPr>
          <w:spacing w:val="-7"/>
          <w:sz w:val="19"/>
          <w:szCs w:val="19"/>
        </w:rPr>
        <w:t xml:space="preserve"> </w:t>
      </w:r>
      <w:r>
        <w:rPr>
          <w:b/>
          <w:bCs/>
          <w:spacing w:val="-5"/>
          <w:sz w:val="19"/>
          <w:szCs w:val="19"/>
        </w:rPr>
        <w:t>网</w:t>
      </w:r>
      <w:r>
        <w:rPr>
          <w:spacing w:val="-5"/>
          <w:sz w:val="19"/>
          <w:szCs w:val="19"/>
        </w:rPr>
        <w:t xml:space="preserve"> </w:t>
      </w:r>
      <w:r>
        <w:rPr>
          <w:b/>
          <w:bCs/>
          <w:spacing w:val="-5"/>
          <w:sz w:val="19"/>
          <w:szCs w:val="19"/>
        </w:rPr>
        <w:t>”</w:t>
      </w:r>
      <w:r>
        <w:rPr>
          <w:spacing w:val="-41"/>
          <w:sz w:val="19"/>
          <w:szCs w:val="19"/>
        </w:rPr>
        <w:t xml:space="preserve"> </w:t>
      </w:r>
      <w:r>
        <w:rPr>
          <w:b/>
          <w:bCs/>
          <w:spacing w:val="-5"/>
          <w:sz w:val="19"/>
          <w:szCs w:val="19"/>
        </w:rPr>
        <w:t>—</w:t>
      </w:r>
      <w:r>
        <w:rPr>
          <w:spacing w:val="-24"/>
          <w:sz w:val="19"/>
          <w:szCs w:val="19"/>
        </w:rPr>
        <w:t xml:space="preserve"> </w:t>
      </w:r>
      <w:r>
        <w:rPr>
          <w:b/>
          <w:bCs/>
          <w:spacing w:val="-5"/>
          <w:sz w:val="19"/>
          <w:szCs w:val="19"/>
        </w:rPr>
        <w:t>—</w:t>
      </w:r>
      <w:r>
        <w:rPr>
          <w:sz w:val="19"/>
          <w:szCs w:val="19"/>
        </w:rPr>
        <w:t xml:space="preserve">   </w:t>
      </w:r>
      <w:r>
        <w:fldChar w:fldCharType="begin"/>
      </w:r>
      <w:r>
        <w:instrText xml:space="preserve"> HYPERLINK "http://www.ccgp-guangxi.gov.cn/AdministrativeRegulations/AutonomousRegion/9830442.html" </w:instrText>
      </w:r>
      <w:r>
        <w:fldChar w:fldCharType="separate"/>
      </w:r>
      <w:r>
        <w:rPr>
          <w:b/>
          <w:bCs/>
          <w:sz w:val="19"/>
          <w:szCs w:val="19"/>
        </w:rPr>
        <w:t>http</w:t>
      </w:r>
      <w:r>
        <w:rPr>
          <w:b/>
          <w:bCs/>
          <w:spacing w:val="16"/>
          <w:sz w:val="19"/>
          <w:szCs w:val="19"/>
        </w:rPr>
        <w:t>://</w:t>
      </w:r>
      <w:r>
        <w:rPr>
          <w:b/>
          <w:bCs/>
          <w:sz w:val="19"/>
          <w:szCs w:val="19"/>
        </w:rPr>
        <w:t>www</w:t>
      </w:r>
      <w:r>
        <w:rPr>
          <w:b/>
          <w:bCs/>
          <w:spacing w:val="16"/>
          <w:sz w:val="19"/>
          <w:szCs w:val="19"/>
        </w:rPr>
        <w:t>.</w:t>
      </w:r>
      <w:r>
        <w:rPr>
          <w:b/>
          <w:bCs/>
          <w:sz w:val="19"/>
          <w:szCs w:val="19"/>
        </w:rPr>
        <w:t>ccgp</w:t>
      </w:r>
      <w:r>
        <w:rPr>
          <w:b/>
          <w:bCs/>
          <w:spacing w:val="16"/>
          <w:sz w:val="19"/>
          <w:szCs w:val="19"/>
        </w:rPr>
        <w:t>-</w:t>
      </w:r>
      <w:r>
        <w:rPr>
          <w:b/>
          <w:bCs/>
          <w:sz w:val="19"/>
          <w:szCs w:val="19"/>
        </w:rPr>
        <w:t>guangxi</w:t>
      </w:r>
      <w:r>
        <w:rPr>
          <w:b/>
          <w:bCs/>
          <w:spacing w:val="16"/>
          <w:sz w:val="19"/>
          <w:szCs w:val="19"/>
        </w:rPr>
        <w:t>.</w:t>
      </w:r>
      <w:r>
        <w:rPr>
          <w:b/>
          <w:bCs/>
          <w:sz w:val="19"/>
          <w:szCs w:val="19"/>
        </w:rPr>
        <w:t>gov</w:t>
      </w:r>
      <w:r>
        <w:rPr>
          <w:b/>
          <w:bCs/>
          <w:spacing w:val="16"/>
          <w:sz w:val="19"/>
          <w:szCs w:val="19"/>
        </w:rPr>
        <w:t>.</w:t>
      </w:r>
      <w:r>
        <w:rPr>
          <w:b/>
          <w:bCs/>
          <w:sz w:val="19"/>
          <w:szCs w:val="19"/>
        </w:rPr>
        <w:t>cn</w:t>
      </w:r>
      <w:r>
        <w:rPr>
          <w:b/>
          <w:bCs/>
          <w:spacing w:val="16"/>
          <w:sz w:val="19"/>
          <w:szCs w:val="19"/>
        </w:rPr>
        <w:t>/</w:t>
      </w:r>
      <w:r>
        <w:rPr>
          <w:b/>
          <w:bCs/>
          <w:sz w:val="19"/>
          <w:szCs w:val="19"/>
        </w:rPr>
        <w:t>AdministrativeRegulations</w:t>
      </w:r>
      <w:r>
        <w:rPr>
          <w:b/>
          <w:bCs/>
          <w:spacing w:val="16"/>
          <w:sz w:val="19"/>
          <w:szCs w:val="19"/>
        </w:rPr>
        <w:t>/</w:t>
      </w:r>
      <w:r>
        <w:rPr>
          <w:b/>
          <w:bCs/>
          <w:sz w:val="19"/>
          <w:szCs w:val="19"/>
        </w:rPr>
        <w:t>AutonomousRegion</w:t>
      </w:r>
      <w:r>
        <w:rPr>
          <w:b/>
          <w:bCs/>
          <w:spacing w:val="16"/>
          <w:sz w:val="19"/>
          <w:szCs w:val="19"/>
        </w:rPr>
        <w:t>/9830442.</w:t>
      </w:r>
      <w:r>
        <w:rPr>
          <w:b/>
          <w:bCs/>
          <w:sz w:val="19"/>
          <w:szCs w:val="19"/>
        </w:rPr>
        <w:t>html</w:t>
      </w:r>
      <w:r>
        <w:rPr>
          <w:b/>
          <w:bCs/>
          <w:sz w:val="19"/>
          <w:szCs w:val="19"/>
        </w:rPr>
        <w:fldChar w:fldCharType="end"/>
      </w:r>
      <w:r>
        <w:rPr>
          <w:b/>
          <w:bCs/>
          <w:spacing w:val="16"/>
          <w:sz w:val="19"/>
          <w:szCs w:val="19"/>
        </w:rPr>
        <w:t>）</w:t>
      </w:r>
    </w:p>
    <w:p>
      <w:pPr>
        <w:spacing w:line="347" w:lineRule="auto"/>
        <w:rPr>
          <w:sz w:val="19"/>
          <w:szCs w:val="19"/>
        </w:rPr>
        <w:sectPr>
          <w:headerReference r:id="rId51" w:type="default"/>
          <w:footerReference r:id="rId52" w:type="default"/>
          <w:pgSz w:w="11910" w:h="16840"/>
          <w:pgMar w:top="974" w:right="1343" w:bottom="885" w:left="1680" w:header="697" w:footer="720" w:gutter="0"/>
          <w:cols w:space="720" w:num="1"/>
        </w:sectPr>
      </w:pPr>
    </w:p>
    <w:p>
      <w:pPr>
        <w:pStyle w:val="3"/>
        <w:spacing w:before="369" w:line="222" w:lineRule="auto"/>
        <w:ind w:left="405"/>
        <w:outlineLvl w:val="0"/>
        <w:rPr>
          <w:sz w:val="43"/>
          <w:szCs w:val="43"/>
        </w:rPr>
      </w:pPr>
      <w:bookmarkStart w:id="27" w:name="bookmark13"/>
      <w:bookmarkEnd w:id="27"/>
      <w:bookmarkStart w:id="28" w:name="bookmark14"/>
      <w:bookmarkEnd w:id="28"/>
      <w:r>
        <w:rPr>
          <w:b/>
          <w:bCs/>
          <w:spacing w:val="6"/>
          <w:sz w:val="43"/>
          <w:szCs w:val="43"/>
        </w:rPr>
        <w:t>第四章</w:t>
      </w:r>
      <w:r>
        <w:rPr>
          <w:spacing w:val="6"/>
          <w:sz w:val="43"/>
          <w:szCs w:val="43"/>
        </w:rPr>
        <w:t xml:space="preserve">  </w:t>
      </w:r>
      <w:r>
        <w:rPr>
          <w:b/>
          <w:bCs/>
          <w:spacing w:val="6"/>
          <w:sz w:val="43"/>
          <w:szCs w:val="43"/>
        </w:rPr>
        <w:t>评审程序、评审方法和评审标准</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3"/>
        <w:spacing w:before="100" w:line="225" w:lineRule="auto"/>
        <w:ind w:left="2376"/>
        <w:outlineLvl w:val="1"/>
        <w:rPr>
          <w:sz w:val="31"/>
          <w:szCs w:val="31"/>
        </w:rPr>
      </w:pPr>
      <w:bookmarkStart w:id="29" w:name="bookmark28"/>
      <w:bookmarkEnd w:id="29"/>
      <w:r>
        <w:rPr>
          <w:spacing w:val="8"/>
          <w:sz w:val="31"/>
          <w:szCs w:val="31"/>
        </w:rPr>
        <w:t>第一节 评审程序和评审方法</w:t>
      </w:r>
    </w:p>
    <w:p>
      <w:pPr>
        <w:spacing w:line="254" w:lineRule="auto"/>
        <w:rPr>
          <w:rFonts w:ascii="Arial"/>
          <w:sz w:val="21"/>
        </w:rPr>
      </w:pPr>
    </w:p>
    <w:p>
      <w:pPr>
        <w:spacing w:line="255" w:lineRule="auto"/>
        <w:rPr>
          <w:rFonts w:ascii="Arial"/>
          <w:sz w:val="21"/>
        </w:rPr>
      </w:pPr>
    </w:p>
    <w:p>
      <w:pPr>
        <w:pStyle w:val="3"/>
        <w:spacing w:before="78" w:line="219" w:lineRule="auto"/>
        <w:ind w:left="507"/>
        <w:rPr>
          <w:sz w:val="24"/>
          <w:szCs w:val="24"/>
        </w:rPr>
      </w:pPr>
      <w:r>
        <w:rPr>
          <w:b/>
          <w:bCs/>
          <w:spacing w:val="-6"/>
          <w:sz w:val="24"/>
          <w:szCs w:val="24"/>
        </w:rPr>
        <w:t>1.确认磋商文件</w:t>
      </w:r>
    </w:p>
    <w:p>
      <w:pPr>
        <w:pStyle w:val="3"/>
        <w:spacing w:before="176" w:line="228" w:lineRule="auto"/>
        <w:ind w:left="453"/>
        <w:rPr>
          <w:sz w:val="20"/>
          <w:szCs w:val="20"/>
        </w:rPr>
      </w:pPr>
      <w:r>
        <w:rPr>
          <w:spacing w:val="6"/>
          <w:sz w:val="20"/>
          <w:szCs w:val="20"/>
        </w:rPr>
        <w:t>由磋商小组确认磋商文件。</w:t>
      </w:r>
    </w:p>
    <w:p>
      <w:pPr>
        <w:pStyle w:val="3"/>
        <w:spacing w:before="166" w:line="219" w:lineRule="auto"/>
        <w:ind w:left="492"/>
        <w:rPr>
          <w:sz w:val="24"/>
          <w:szCs w:val="24"/>
        </w:rPr>
      </w:pPr>
      <w:r>
        <w:rPr>
          <w:b/>
          <w:bCs/>
          <w:spacing w:val="-5"/>
          <w:sz w:val="24"/>
          <w:szCs w:val="24"/>
        </w:rPr>
        <w:t>2.资格审查</w:t>
      </w:r>
    </w:p>
    <w:p>
      <w:pPr>
        <w:pStyle w:val="3"/>
        <w:spacing w:before="178" w:line="227" w:lineRule="auto"/>
        <w:ind w:left="430"/>
        <w:rPr>
          <w:sz w:val="20"/>
          <w:szCs w:val="20"/>
        </w:rPr>
      </w:pPr>
      <w:r>
        <w:rPr>
          <w:spacing w:val="8"/>
          <w:sz w:val="20"/>
          <w:szCs w:val="20"/>
        </w:rPr>
        <w:t>2.1</w:t>
      </w:r>
      <w:r>
        <w:rPr>
          <w:spacing w:val="-20"/>
          <w:sz w:val="20"/>
          <w:szCs w:val="20"/>
        </w:rPr>
        <w:t xml:space="preserve"> </w:t>
      </w:r>
      <w:r>
        <w:rPr>
          <w:spacing w:val="8"/>
          <w:sz w:val="20"/>
          <w:szCs w:val="20"/>
        </w:rPr>
        <w:t>响应文件开启后，磋商小组依法对供应商的资格证明文件进行审查。</w:t>
      </w:r>
    </w:p>
    <w:p>
      <w:pPr>
        <w:pStyle w:val="3"/>
        <w:spacing w:before="162" w:line="227" w:lineRule="auto"/>
        <w:ind w:left="428"/>
        <w:rPr>
          <w:sz w:val="20"/>
          <w:szCs w:val="20"/>
        </w:rPr>
      </w:pPr>
      <w:r>
        <w:rPr>
          <w:spacing w:val="9"/>
          <w:sz w:val="20"/>
          <w:szCs w:val="20"/>
        </w:rPr>
        <w:t>注：采购人代表或者采购代理机构在资格审查结束前，对供应商进行信用查询。</w:t>
      </w:r>
    </w:p>
    <w:p>
      <w:pPr>
        <w:pStyle w:val="3"/>
        <w:spacing w:before="163" w:line="300" w:lineRule="auto"/>
        <w:ind w:left="7" w:right="68" w:firstLine="430"/>
        <w:rPr>
          <w:sz w:val="20"/>
          <w:szCs w:val="20"/>
        </w:rPr>
      </w:pPr>
      <w:r>
        <w:rPr>
          <w:spacing w:val="10"/>
          <w:sz w:val="20"/>
          <w:szCs w:val="20"/>
        </w:rPr>
        <w:t>（1）查询渠道：广西政府采购云平台“信用中国</w:t>
      </w:r>
      <w:r>
        <w:rPr>
          <w:spacing w:val="-55"/>
          <w:sz w:val="20"/>
          <w:szCs w:val="20"/>
        </w:rPr>
        <w:t xml:space="preserve"> </w:t>
      </w:r>
      <w:r>
        <w:rPr>
          <w:spacing w:val="10"/>
          <w:sz w:val="20"/>
          <w:szCs w:val="20"/>
        </w:rPr>
        <w:t>”网站(</w:t>
      </w:r>
      <w:r>
        <w:fldChar w:fldCharType="begin"/>
      </w:r>
      <w:r>
        <w:instrText xml:space="preserve"> HYPERLINK "http://www.creditchina.gov.cn" </w:instrText>
      </w:r>
      <w:r>
        <w:fldChar w:fldCharType="separate"/>
      </w:r>
      <w:r>
        <w:rPr>
          <w:sz w:val="20"/>
          <w:szCs w:val="20"/>
          <w:u w:val="single" w:color="auto"/>
        </w:rPr>
        <w:t>www</w:t>
      </w:r>
      <w:r>
        <w:rPr>
          <w:spacing w:val="10"/>
          <w:sz w:val="20"/>
          <w:szCs w:val="20"/>
          <w:u w:val="single" w:color="auto"/>
        </w:rPr>
        <w:t>.</w:t>
      </w:r>
      <w:r>
        <w:rPr>
          <w:sz w:val="20"/>
          <w:szCs w:val="20"/>
          <w:u w:val="single" w:color="auto"/>
        </w:rPr>
        <w:t>creditchina</w:t>
      </w:r>
      <w:r>
        <w:rPr>
          <w:spacing w:val="10"/>
          <w:sz w:val="20"/>
          <w:szCs w:val="20"/>
          <w:u w:val="single" w:color="auto"/>
        </w:rPr>
        <w:t>.</w:t>
      </w:r>
      <w:r>
        <w:rPr>
          <w:sz w:val="20"/>
          <w:szCs w:val="20"/>
          <w:u w:val="single" w:color="auto"/>
        </w:rPr>
        <w:t>gov</w:t>
      </w:r>
      <w:r>
        <w:rPr>
          <w:spacing w:val="10"/>
          <w:sz w:val="20"/>
          <w:szCs w:val="20"/>
          <w:u w:val="single" w:color="auto"/>
        </w:rPr>
        <w:t>.</w:t>
      </w:r>
      <w:r>
        <w:rPr>
          <w:sz w:val="20"/>
          <w:szCs w:val="20"/>
          <w:u w:val="single" w:color="auto"/>
        </w:rPr>
        <w:t>cn</w:t>
      </w:r>
      <w:r>
        <w:rPr>
          <w:sz w:val="20"/>
          <w:szCs w:val="20"/>
          <w:u w:val="single" w:color="auto"/>
        </w:rPr>
        <w:fldChar w:fldCharType="end"/>
      </w:r>
      <w:r>
        <w:rPr>
          <w:spacing w:val="10"/>
          <w:sz w:val="20"/>
          <w:szCs w:val="20"/>
        </w:rPr>
        <w:t>)、中国</w:t>
      </w:r>
      <w:r>
        <w:rPr>
          <w:sz w:val="20"/>
          <w:szCs w:val="20"/>
        </w:rPr>
        <w:t xml:space="preserve"> </w:t>
      </w:r>
      <w:r>
        <w:rPr>
          <w:spacing w:val="10"/>
          <w:sz w:val="20"/>
          <w:szCs w:val="20"/>
        </w:rPr>
        <w:t>政府采购网(</w:t>
      </w:r>
      <w:r>
        <w:fldChar w:fldCharType="begin"/>
      </w:r>
      <w:r>
        <w:instrText xml:space="preserve"> HYPERLINK "http://www.ccgp.gov.cn" </w:instrText>
      </w:r>
      <w:r>
        <w:fldChar w:fldCharType="separate"/>
      </w:r>
      <w:r>
        <w:rPr>
          <w:sz w:val="20"/>
          <w:szCs w:val="20"/>
          <w:u w:val="single" w:color="auto"/>
        </w:rPr>
        <w:t>www</w:t>
      </w:r>
      <w:r>
        <w:rPr>
          <w:spacing w:val="10"/>
          <w:sz w:val="20"/>
          <w:szCs w:val="20"/>
          <w:u w:val="single" w:color="auto"/>
        </w:rPr>
        <w:t>.</w:t>
      </w:r>
      <w:r>
        <w:rPr>
          <w:sz w:val="20"/>
          <w:szCs w:val="20"/>
          <w:u w:val="single" w:color="auto"/>
        </w:rPr>
        <w:t>ccgp</w:t>
      </w:r>
      <w:r>
        <w:rPr>
          <w:spacing w:val="10"/>
          <w:sz w:val="20"/>
          <w:szCs w:val="20"/>
          <w:u w:val="single" w:color="auto"/>
        </w:rPr>
        <w:t>.</w:t>
      </w:r>
      <w:r>
        <w:rPr>
          <w:sz w:val="20"/>
          <w:szCs w:val="20"/>
          <w:u w:val="single" w:color="auto"/>
        </w:rPr>
        <w:t>gov</w:t>
      </w:r>
      <w:r>
        <w:rPr>
          <w:spacing w:val="10"/>
          <w:sz w:val="20"/>
          <w:szCs w:val="20"/>
          <w:u w:val="single" w:color="auto"/>
        </w:rPr>
        <w:t>.</w:t>
      </w:r>
      <w:r>
        <w:rPr>
          <w:sz w:val="20"/>
          <w:szCs w:val="20"/>
          <w:u w:val="single" w:color="auto"/>
        </w:rPr>
        <w:t>cn</w:t>
      </w:r>
      <w:r>
        <w:rPr>
          <w:sz w:val="20"/>
          <w:szCs w:val="20"/>
          <w:u w:val="single" w:color="auto"/>
        </w:rPr>
        <w:fldChar w:fldCharType="end"/>
      </w:r>
      <w:r>
        <w:rPr>
          <w:spacing w:val="10"/>
          <w:sz w:val="20"/>
          <w:szCs w:val="20"/>
        </w:rPr>
        <w:t>)链接入口。</w:t>
      </w:r>
    </w:p>
    <w:p>
      <w:pPr>
        <w:pStyle w:val="3"/>
        <w:spacing w:before="167" w:line="228" w:lineRule="auto"/>
        <w:ind w:left="438"/>
        <w:rPr>
          <w:sz w:val="20"/>
          <w:szCs w:val="20"/>
        </w:rPr>
      </w:pPr>
      <w:r>
        <w:rPr>
          <w:spacing w:val="8"/>
          <w:sz w:val="20"/>
          <w:szCs w:val="20"/>
        </w:rPr>
        <w:t>（2）信用查询截止时点：资格审查结束前。</w:t>
      </w:r>
    </w:p>
    <w:p>
      <w:pPr>
        <w:pStyle w:val="3"/>
        <w:spacing w:before="161" w:line="378" w:lineRule="auto"/>
        <w:ind w:left="17" w:right="54" w:firstLine="413"/>
        <w:rPr>
          <w:sz w:val="20"/>
          <w:szCs w:val="20"/>
        </w:rPr>
      </w:pPr>
      <w:r>
        <w:rPr>
          <w:spacing w:val="7"/>
          <w:sz w:val="20"/>
          <w:szCs w:val="20"/>
        </w:rPr>
        <w:t>查询记录和证据留存方式：在查询网站中直接打印查询记录，截图另存为电子文档作为评审</w:t>
      </w:r>
      <w:r>
        <w:rPr>
          <w:spacing w:val="17"/>
          <w:sz w:val="20"/>
          <w:szCs w:val="20"/>
        </w:rPr>
        <w:t xml:space="preserve"> </w:t>
      </w:r>
      <w:r>
        <w:rPr>
          <w:spacing w:val="4"/>
          <w:sz w:val="20"/>
          <w:szCs w:val="20"/>
        </w:rPr>
        <w:t>资料保存。</w:t>
      </w:r>
    </w:p>
    <w:p>
      <w:pPr>
        <w:pStyle w:val="3"/>
        <w:spacing w:before="7" w:line="376" w:lineRule="auto"/>
        <w:ind w:left="6" w:firstLine="431"/>
        <w:jc w:val="both"/>
        <w:rPr>
          <w:sz w:val="20"/>
          <w:szCs w:val="20"/>
        </w:rPr>
      </w:pPr>
      <w:r>
        <w:rPr>
          <w:spacing w:val="8"/>
          <w:sz w:val="20"/>
          <w:szCs w:val="20"/>
        </w:rPr>
        <w:t>（3）信用信息使用规则：对在“信用中国”网站(</w:t>
      </w:r>
      <w:r>
        <w:fldChar w:fldCharType="begin"/>
      </w:r>
      <w:r>
        <w:instrText xml:space="preserve"> HYPERLINK "https://www.creditchina.gov.cn" </w:instrText>
      </w:r>
      <w:r>
        <w:fldChar w:fldCharType="separate"/>
      </w:r>
      <w:r>
        <w:rPr>
          <w:sz w:val="20"/>
          <w:szCs w:val="20"/>
        </w:rPr>
        <w:t>www</w:t>
      </w:r>
      <w:r>
        <w:rPr>
          <w:spacing w:val="8"/>
          <w:sz w:val="20"/>
          <w:szCs w:val="20"/>
        </w:rPr>
        <w:t>.</w:t>
      </w:r>
      <w:r>
        <w:rPr>
          <w:sz w:val="20"/>
          <w:szCs w:val="20"/>
        </w:rPr>
        <w:t>creditchina</w:t>
      </w:r>
      <w:r>
        <w:rPr>
          <w:spacing w:val="8"/>
          <w:sz w:val="20"/>
          <w:szCs w:val="20"/>
        </w:rPr>
        <w:t>.</w:t>
      </w:r>
      <w:r>
        <w:rPr>
          <w:sz w:val="20"/>
          <w:szCs w:val="20"/>
        </w:rPr>
        <w:t>gov</w:t>
      </w:r>
      <w:r>
        <w:rPr>
          <w:spacing w:val="8"/>
          <w:sz w:val="20"/>
          <w:szCs w:val="20"/>
        </w:rPr>
        <w:t>.</w:t>
      </w:r>
      <w:r>
        <w:rPr>
          <w:sz w:val="20"/>
          <w:szCs w:val="20"/>
        </w:rPr>
        <w:t>cn</w:t>
      </w:r>
      <w:r>
        <w:rPr>
          <w:sz w:val="20"/>
          <w:szCs w:val="20"/>
        </w:rPr>
        <w:fldChar w:fldCharType="end"/>
      </w:r>
      <w:r>
        <w:rPr>
          <w:spacing w:val="8"/>
          <w:sz w:val="20"/>
          <w:szCs w:val="20"/>
        </w:rPr>
        <w:t>) 、中国政府采</w:t>
      </w:r>
      <w:r>
        <w:rPr>
          <w:spacing w:val="17"/>
          <w:sz w:val="20"/>
          <w:szCs w:val="20"/>
        </w:rPr>
        <w:t xml:space="preserve"> </w:t>
      </w:r>
      <w:r>
        <w:rPr>
          <w:spacing w:val="11"/>
          <w:sz w:val="20"/>
          <w:szCs w:val="20"/>
        </w:rPr>
        <w:t>购网(</w:t>
      </w:r>
      <w:r>
        <w:fldChar w:fldCharType="begin"/>
      </w:r>
      <w:r>
        <w:instrText xml:space="preserve"> HYPERLINK "https://www.ccgp.gov.cn" </w:instrText>
      </w:r>
      <w:r>
        <w:fldChar w:fldCharType="separate"/>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11"/>
          <w:sz w:val="20"/>
          <w:szCs w:val="20"/>
        </w:rPr>
        <w:t>)被列入失信被执行人、重大税收违法案件当事人名单、政府采购严重违</w:t>
      </w:r>
      <w:r>
        <w:rPr>
          <w:spacing w:val="3"/>
          <w:sz w:val="20"/>
          <w:szCs w:val="20"/>
        </w:rPr>
        <w:t xml:space="preserve"> </w:t>
      </w:r>
      <w:r>
        <w:rPr>
          <w:spacing w:val="4"/>
          <w:sz w:val="20"/>
          <w:szCs w:val="20"/>
        </w:rPr>
        <w:t xml:space="preserve">法失信行为记录名单及其他不符合《中华人民共和国政府采购法》第二十二条规定条件的供应商， </w:t>
      </w:r>
      <w:r>
        <w:rPr>
          <w:spacing w:val="8"/>
          <w:sz w:val="20"/>
          <w:szCs w:val="20"/>
        </w:rPr>
        <w:t>资格审查不通过，不得参与政府采购活动。两个以上的自</w:t>
      </w:r>
      <w:r>
        <w:rPr>
          <w:spacing w:val="7"/>
          <w:sz w:val="20"/>
          <w:szCs w:val="20"/>
        </w:rPr>
        <w:t>然人、法人或者其他组织组成一个联合</w:t>
      </w:r>
      <w:r>
        <w:rPr>
          <w:sz w:val="20"/>
          <w:szCs w:val="20"/>
        </w:rPr>
        <w:t xml:space="preserve"> </w:t>
      </w:r>
      <w:r>
        <w:rPr>
          <w:spacing w:val="8"/>
          <w:sz w:val="20"/>
          <w:szCs w:val="20"/>
        </w:rPr>
        <w:t>体，</w:t>
      </w:r>
      <w:r>
        <w:rPr>
          <w:spacing w:val="-60"/>
          <w:sz w:val="20"/>
          <w:szCs w:val="20"/>
        </w:rPr>
        <w:t xml:space="preserve"> </w:t>
      </w:r>
      <w:r>
        <w:rPr>
          <w:spacing w:val="8"/>
          <w:sz w:val="20"/>
          <w:szCs w:val="20"/>
        </w:rPr>
        <w:t>以一个供应商的身份共同参加政府采购活动的，应当对所有联合体成员进行信用记录查询，</w:t>
      </w:r>
      <w:r>
        <w:rPr>
          <w:sz w:val="20"/>
          <w:szCs w:val="20"/>
        </w:rPr>
        <w:t xml:space="preserve"> </w:t>
      </w:r>
      <w:r>
        <w:rPr>
          <w:spacing w:val="9"/>
          <w:sz w:val="20"/>
          <w:szCs w:val="20"/>
        </w:rPr>
        <w:t>联合体成员存在不良信用记录的，视同联合体存在不良信用记录。</w:t>
      </w:r>
    </w:p>
    <w:p>
      <w:pPr>
        <w:pStyle w:val="3"/>
        <w:spacing w:before="1" w:line="301" w:lineRule="auto"/>
        <w:ind w:left="9" w:right="54" w:firstLine="420"/>
        <w:rPr>
          <w:sz w:val="20"/>
          <w:szCs w:val="20"/>
        </w:rPr>
      </w:pPr>
      <w:r>
        <w:rPr>
          <w:spacing w:val="8"/>
          <w:sz w:val="20"/>
          <w:szCs w:val="20"/>
        </w:rPr>
        <w:t>2.2</w:t>
      </w:r>
      <w:r>
        <w:rPr>
          <w:spacing w:val="-31"/>
          <w:sz w:val="20"/>
          <w:szCs w:val="20"/>
        </w:rPr>
        <w:t xml:space="preserve"> </w:t>
      </w:r>
      <w:r>
        <w:rPr>
          <w:spacing w:val="8"/>
          <w:sz w:val="20"/>
          <w:szCs w:val="20"/>
        </w:rPr>
        <w:t>资格审查标准为本磋商文件中载明对供应商资格要求的条件。资格审查采用合格制，凡</w:t>
      </w:r>
      <w:r>
        <w:rPr>
          <w:sz w:val="20"/>
          <w:szCs w:val="20"/>
        </w:rPr>
        <w:t xml:space="preserve"> </w:t>
      </w:r>
      <w:r>
        <w:rPr>
          <w:spacing w:val="9"/>
          <w:sz w:val="20"/>
          <w:szCs w:val="20"/>
        </w:rPr>
        <w:t>符合磋商文件规定的供应商资格要求的响应文件均通过资格审查。</w:t>
      </w:r>
    </w:p>
    <w:p>
      <w:pPr>
        <w:pStyle w:val="3"/>
        <w:spacing w:before="162" w:line="227" w:lineRule="auto"/>
        <w:ind w:left="430"/>
        <w:rPr>
          <w:sz w:val="20"/>
          <w:szCs w:val="20"/>
        </w:rPr>
      </w:pPr>
      <w:r>
        <w:rPr>
          <w:spacing w:val="9"/>
          <w:sz w:val="20"/>
          <w:szCs w:val="20"/>
        </w:rPr>
        <w:t>2.3</w:t>
      </w:r>
      <w:r>
        <w:rPr>
          <w:spacing w:val="-40"/>
          <w:sz w:val="20"/>
          <w:szCs w:val="20"/>
        </w:rPr>
        <w:t xml:space="preserve"> </w:t>
      </w:r>
      <w:r>
        <w:rPr>
          <w:spacing w:val="9"/>
          <w:sz w:val="20"/>
          <w:szCs w:val="20"/>
        </w:rPr>
        <w:t>供应商有下列情形之一的，资格审查不通过，其响</w:t>
      </w:r>
      <w:r>
        <w:rPr>
          <w:spacing w:val="8"/>
          <w:sz w:val="20"/>
          <w:szCs w:val="20"/>
        </w:rPr>
        <w:t>应文件按无效响应处理：</w:t>
      </w:r>
    </w:p>
    <w:p>
      <w:pPr>
        <w:pStyle w:val="3"/>
        <w:spacing w:before="165" w:line="228" w:lineRule="auto"/>
        <w:ind w:left="438"/>
        <w:rPr>
          <w:sz w:val="20"/>
          <w:szCs w:val="20"/>
        </w:rPr>
      </w:pPr>
      <w:r>
        <w:rPr>
          <w:spacing w:val="8"/>
          <w:sz w:val="20"/>
          <w:szCs w:val="20"/>
        </w:rPr>
        <w:t>（1）不具备磋商文件中规定的资格要求的；</w:t>
      </w:r>
    </w:p>
    <w:p>
      <w:pPr>
        <w:pStyle w:val="3"/>
        <w:spacing w:before="161" w:line="302" w:lineRule="auto"/>
        <w:ind w:left="7" w:right="54" w:firstLine="430"/>
        <w:rPr>
          <w:sz w:val="20"/>
          <w:szCs w:val="20"/>
        </w:rPr>
      </w:pPr>
      <w:r>
        <w:rPr>
          <w:spacing w:val="8"/>
          <w:sz w:val="20"/>
          <w:szCs w:val="20"/>
        </w:rPr>
        <w:t>（2）响应文件未提供任一项“供应商须知前附表</w:t>
      </w:r>
      <w:r>
        <w:rPr>
          <w:spacing w:val="-61"/>
          <w:sz w:val="20"/>
          <w:szCs w:val="20"/>
        </w:rPr>
        <w:t xml:space="preserve"> </w:t>
      </w:r>
      <w:r>
        <w:rPr>
          <w:spacing w:val="8"/>
          <w:sz w:val="20"/>
          <w:szCs w:val="20"/>
        </w:rPr>
        <w:t>”资格证明文件规定的“必须提供</w:t>
      </w:r>
      <w:r>
        <w:rPr>
          <w:spacing w:val="-70"/>
          <w:sz w:val="20"/>
          <w:szCs w:val="20"/>
        </w:rPr>
        <w:t xml:space="preserve"> </w:t>
      </w:r>
      <w:r>
        <w:rPr>
          <w:spacing w:val="8"/>
          <w:sz w:val="20"/>
          <w:szCs w:val="20"/>
        </w:rPr>
        <w:t>”的文</w:t>
      </w:r>
      <w:r>
        <w:rPr>
          <w:sz w:val="20"/>
          <w:szCs w:val="20"/>
        </w:rPr>
        <w:t xml:space="preserve"> </w:t>
      </w:r>
      <w:r>
        <w:rPr>
          <w:spacing w:val="6"/>
          <w:sz w:val="20"/>
          <w:szCs w:val="20"/>
        </w:rPr>
        <w:t>件资料的；</w:t>
      </w:r>
    </w:p>
    <w:p>
      <w:pPr>
        <w:pStyle w:val="3"/>
        <w:spacing w:before="161" w:line="302" w:lineRule="auto"/>
        <w:ind w:left="8" w:right="54" w:firstLine="429"/>
        <w:rPr>
          <w:sz w:val="20"/>
          <w:szCs w:val="20"/>
        </w:rPr>
      </w:pPr>
      <w:r>
        <w:rPr>
          <w:spacing w:val="9"/>
          <w:sz w:val="20"/>
          <w:szCs w:val="20"/>
        </w:rPr>
        <w:t>（3）响应文件提供的资格证明文件出现任一项不符合“供应商须知前附表</w:t>
      </w:r>
      <w:r>
        <w:rPr>
          <w:spacing w:val="-70"/>
          <w:sz w:val="20"/>
          <w:szCs w:val="20"/>
        </w:rPr>
        <w:t xml:space="preserve"> </w:t>
      </w:r>
      <w:r>
        <w:rPr>
          <w:spacing w:val="9"/>
          <w:sz w:val="20"/>
          <w:szCs w:val="20"/>
        </w:rPr>
        <w:t>”资格证明文件</w:t>
      </w:r>
      <w:r>
        <w:rPr>
          <w:sz w:val="20"/>
          <w:szCs w:val="20"/>
        </w:rPr>
        <w:t xml:space="preserve"> </w:t>
      </w:r>
      <w:r>
        <w:rPr>
          <w:spacing w:val="7"/>
          <w:sz w:val="20"/>
          <w:szCs w:val="20"/>
        </w:rPr>
        <w:t>规定的“必须提供</w:t>
      </w:r>
      <w:r>
        <w:rPr>
          <w:spacing w:val="-58"/>
          <w:sz w:val="20"/>
          <w:szCs w:val="20"/>
        </w:rPr>
        <w:t xml:space="preserve"> </w:t>
      </w:r>
      <w:r>
        <w:rPr>
          <w:spacing w:val="7"/>
          <w:sz w:val="20"/>
          <w:szCs w:val="20"/>
        </w:rPr>
        <w:t>”的文件资料要求或者无效的。</w:t>
      </w:r>
    </w:p>
    <w:p>
      <w:pPr>
        <w:pStyle w:val="3"/>
        <w:spacing w:before="162" w:line="303" w:lineRule="auto"/>
        <w:ind w:left="10" w:right="110" w:firstLine="427"/>
        <w:rPr>
          <w:sz w:val="20"/>
          <w:szCs w:val="20"/>
        </w:rPr>
      </w:pPr>
      <w:r>
        <w:rPr>
          <w:spacing w:val="7"/>
          <w:sz w:val="20"/>
          <w:szCs w:val="20"/>
        </w:rPr>
        <w:t>（4）</w:t>
      </w:r>
      <w:r>
        <w:rPr>
          <w:spacing w:val="-47"/>
          <w:sz w:val="20"/>
          <w:szCs w:val="20"/>
        </w:rPr>
        <w:t xml:space="preserve"> </w:t>
      </w:r>
      <w:r>
        <w:rPr>
          <w:spacing w:val="7"/>
          <w:sz w:val="20"/>
          <w:szCs w:val="20"/>
        </w:rPr>
        <w:t>同一合同项下的不同供应商，单位负责人为同一人或者存在直接控股、管理关系的；</w:t>
      </w:r>
      <w:r>
        <w:rPr>
          <w:sz w:val="20"/>
          <w:szCs w:val="20"/>
        </w:rPr>
        <w:t xml:space="preserve"> </w:t>
      </w:r>
      <w:r>
        <w:rPr>
          <w:spacing w:val="9"/>
          <w:sz w:val="20"/>
          <w:szCs w:val="20"/>
        </w:rPr>
        <w:t>为本项目提供过整体设计、规范编制或者项目管理、监理、检测等服务的。</w:t>
      </w:r>
    </w:p>
    <w:p>
      <w:pPr>
        <w:pStyle w:val="3"/>
        <w:spacing w:before="161" w:line="378" w:lineRule="auto"/>
        <w:ind w:left="10" w:right="56" w:firstLine="420"/>
        <w:rPr>
          <w:sz w:val="20"/>
          <w:szCs w:val="20"/>
        </w:rPr>
      </w:pPr>
      <w:r>
        <w:rPr>
          <w:spacing w:val="8"/>
          <w:sz w:val="20"/>
          <w:szCs w:val="20"/>
        </w:rPr>
        <w:t>2.4</w:t>
      </w:r>
      <w:r>
        <w:rPr>
          <w:spacing w:val="-40"/>
          <w:sz w:val="20"/>
          <w:szCs w:val="20"/>
        </w:rPr>
        <w:t xml:space="preserve"> </w:t>
      </w:r>
      <w:r>
        <w:rPr>
          <w:spacing w:val="8"/>
          <w:sz w:val="20"/>
          <w:szCs w:val="20"/>
        </w:rPr>
        <w:t>通过资格审查的合格供应商不足</w:t>
      </w:r>
      <w:r>
        <w:rPr>
          <w:spacing w:val="-33"/>
          <w:sz w:val="20"/>
          <w:szCs w:val="20"/>
        </w:rPr>
        <w:t xml:space="preserve"> </w:t>
      </w:r>
      <w:r>
        <w:rPr>
          <w:spacing w:val="8"/>
          <w:sz w:val="20"/>
          <w:szCs w:val="20"/>
        </w:rPr>
        <w:t>3</w:t>
      </w:r>
      <w:r>
        <w:rPr>
          <w:spacing w:val="-39"/>
          <w:sz w:val="20"/>
          <w:szCs w:val="20"/>
        </w:rPr>
        <w:t xml:space="preserve"> </w:t>
      </w:r>
      <w:r>
        <w:rPr>
          <w:spacing w:val="8"/>
          <w:sz w:val="20"/>
          <w:szCs w:val="20"/>
        </w:rPr>
        <w:t>家</w:t>
      </w:r>
      <w:r>
        <w:rPr>
          <w:spacing w:val="7"/>
          <w:sz w:val="20"/>
          <w:szCs w:val="20"/>
        </w:rPr>
        <w:t>的，不得进入符合性审查环节，采购人或者采购代</w:t>
      </w:r>
      <w:r>
        <w:rPr>
          <w:sz w:val="20"/>
          <w:szCs w:val="20"/>
        </w:rPr>
        <w:t xml:space="preserve"> </w:t>
      </w:r>
      <w:r>
        <w:rPr>
          <w:spacing w:val="8"/>
          <w:sz w:val="20"/>
          <w:szCs w:val="20"/>
        </w:rPr>
        <w:t>理机构应当重新开展采购活动。</w:t>
      </w:r>
    </w:p>
    <w:p>
      <w:pPr>
        <w:pStyle w:val="3"/>
        <w:spacing w:before="3" w:line="219" w:lineRule="auto"/>
        <w:ind w:left="494"/>
        <w:rPr>
          <w:sz w:val="24"/>
          <w:szCs w:val="24"/>
        </w:rPr>
      </w:pPr>
      <w:r>
        <w:rPr>
          <w:b/>
          <w:bCs/>
          <w:spacing w:val="-4"/>
          <w:sz w:val="24"/>
          <w:szCs w:val="24"/>
        </w:rPr>
        <w:t>3.符合性审查</w:t>
      </w:r>
    </w:p>
    <w:p>
      <w:pPr>
        <w:spacing w:line="219" w:lineRule="auto"/>
        <w:rPr>
          <w:sz w:val="24"/>
          <w:szCs w:val="24"/>
        </w:rPr>
        <w:sectPr>
          <w:headerReference r:id="rId53" w:type="default"/>
          <w:footerReference r:id="rId54" w:type="default"/>
          <w:pgSz w:w="11910" w:h="16840"/>
          <w:pgMar w:top="1035" w:right="1446" w:bottom="885" w:left="1680" w:header="697" w:footer="720" w:gutter="0"/>
          <w:cols w:space="720" w:num="1"/>
        </w:sectPr>
      </w:pPr>
    </w:p>
    <w:p>
      <w:pPr>
        <w:spacing w:line="269" w:lineRule="auto"/>
        <w:rPr>
          <w:rFonts w:ascii="Arial"/>
          <w:sz w:val="21"/>
        </w:rPr>
      </w:pPr>
    </w:p>
    <w:p>
      <w:pPr>
        <w:pStyle w:val="3"/>
        <w:spacing w:before="65" w:line="302" w:lineRule="auto"/>
        <w:ind w:left="8" w:right="56" w:firstLine="423"/>
        <w:rPr>
          <w:sz w:val="20"/>
          <w:szCs w:val="20"/>
        </w:rPr>
      </w:pPr>
      <w:r>
        <w:rPr>
          <w:spacing w:val="8"/>
          <w:sz w:val="20"/>
          <w:szCs w:val="20"/>
        </w:rPr>
        <w:t>3.1</w:t>
      </w:r>
      <w:r>
        <w:rPr>
          <w:spacing w:val="-15"/>
          <w:sz w:val="20"/>
          <w:szCs w:val="20"/>
        </w:rPr>
        <w:t xml:space="preserve"> </w:t>
      </w:r>
      <w:r>
        <w:rPr>
          <w:spacing w:val="8"/>
          <w:sz w:val="20"/>
          <w:szCs w:val="20"/>
        </w:rPr>
        <w:t>由磋商小组对通过资格审查的合格供应商</w:t>
      </w:r>
      <w:r>
        <w:rPr>
          <w:spacing w:val="7"/>
          <w:sz w:val="20"/>
          <w:szCs w:val="20"/>
        </w:rPr>
        <w:t>的响应文件的响应报价、商务、技术等实质性</w:t>
      </w:r>
      <w:r>
        <w:rPr>
          <w:sz w:val="20"/>
          <w:szCs w:val="20"/>
        </w:rPr>
        <w:t xml:space="preserve"> </w:t>
      </w:r>
      <w:r>
        <w:rPr>
          <w:spacing w:val="8"/>
          <w:sz w:val="20"/>
          <w:szCs w:val="20"/>
        </w:rPr>
        <w:t>要求进行符合性审查，</w:t>
      </w:r>
      <w:r>
        <w:rPr>
          <w:spacing w:val="-60"/>
          <w:sz w:val="20"/>
          <w:szCs w:val="20"/>
        </w:rPr>
        <w:t xml:space="preserve"> </w:t>
      </w:r>
      <w:r>
        <w:rPr>
          <w:spacing w:val="8"/>
          <w:sz w:val="20"/>
          <w:szCs w:val="20"/>
        </w:rPr>
        <w:t>以确定其是否满足磋商文件的实</w:t>
      </w:r>
      <w:r>
        <w:rPr>
          <w:spacing w:val="7"/>
          <w:sz w:val="20"/>
          <w:szCs w:val="20"/>
        </w:rPr>
        <w:t>质性要求。</w:t>
      </w:r>
    </w:p>
    <w:p>
      <w:pPr>
        <w:pStyle w:val="3"/>
        <w:spacing w:before="160" w:line="328" w:lineRule="auto"/>
        <w:ind w:left="12" w:right="53" w:firstLine="420"/>
        <w:rPr>
          <w:sz w:val="20"/>
          <w:szCs w:val="20"/>
        </w:rPr>
      </w:pPr>
      <w:r>
        <w:rPr>
          <w:spacing w:val="8"/>
          <w:sz w:val="20"/>
          <w:szCs w:val="20"/>
        </w:rPr>
        <w:t>3.2</w:t>
      </w:r>
      <w:r>
        <w:rPr>
          <w:spacing w:val="-32"/>
          <w:sz w:val="20"/>
          <w:szCs w:val="20"/>
        </w:rPr>
        <w:t xml:space="preserve"> </w:t>
      </w:r>
      <w:r>
        <w:rPr>
          <w:spacing w:val="8"/>
          <w:sz w:val="20"/>
          <w:szCs w:val="20"/>
        </w:rPr>
        <w:t>磋商小组在对响应文件进行符合性审查时，可以要求供应商对响应文件中含义不明确、</w:t>
      </w:r>
      <w:r>
        <w:rPr>
          <w:sz w:val="20"/>
          <w:szCs w:val="20"/>
        </w:rPr>
        <w:t xml:space="preserve"> </w:t>
      </w:r>
      <w:r>
        <w:rPr>
          <w:spacing w:val="8"/>
          <w:sz w:val="20"/>
          <w:szCs w:val="20"/>
        </w:rPr>
        <w:t>同类问题表述不一致或者有明显文字和计算</w:t>
      </w:r>
      <w:r>
        <w:rPr>
          <w:spacing w:val="7"/>
          <w:sz w:val="20"/>
          <w:szCs w:val="20"/>
        </w:rPr>
        <w:t>错误的内容等作出必要的澄清、说明或者更正。供应</w:t>
      </w:r>
      <w:r>
        <w:rPr>
          <w:sz w:val="20"/>
          <w:szCs w:val="20"/>
        </w:rPr>
        <w:t xml:space="preserve"> </w:t>
      </w:r>
      <w:r>
        <w:rPr>
          <w:spacing w:val="9"/>
          <w:sz w:val="20"/>
          <w:szCs w:val="20"/>
        </w:rPr>
        <w:t>商的澄清、说明或者更正不得超出响应文件的范围或者改变响应文件的实质性内容。</w:t>
      </w:r>
    </w:p>
    <w:p>
      <w:pPr>
        <w:pStyle w:val="3"/>
        <w:spacing w:before="159" w:line="347" w:lineRule="auto"/>
        <w:ind w:left="11" w:firstLine="420"/>
        <w:rPr>
          <w:sz w:val="20"/>
          <w:szCs w:val="20"/>
        </w:rPr>
      </w:pPr>
      <w:r>
        <w:rPr>
          <w:spacing w:val="8"/>
          <w:sz w:val="20"/>
          <w:szCs w:val="20"/>
        </w:rPr>
        <w:t>3.3</w:t>
      </w:r>
      <w:r>
        <w:rPr>
          <w:spacing w:val="-33"/>
          <w:sz w:val="20"/>
          <w:szCs w:val="20"/>
        </w:rPr>
        <w:t xml:space="preserve"> </w:t>
      </w:r>
      <w:r>
        <w:rPr>
          <w:spacing w:val="8"/>
          <w:sz w:val="20"/>
          <w:szCs w:val="20"/>
        </w:rPr>
        <w:t>磋商小组要求供应商澄清、说明或者更正响应文件应当以电子澄清函形式作出。供应商</w:t>
      </w:r>
      <w:r>
        <w:rPr>
          <w:sz w:val="20"/>
          <w:szCs w:val="20"/>
        </w:rPr>
        <w:t xml:space="preserve"> </w:t>
      </w:r>
      <w:r>
        <w:rPr>
          <w:spacing w:val="4"/>
          <w:sz w:val="20"/>
          <w:szCs w:val="20"/>
        </w:rPr>
        <w:t>的澄清、说明或者更正应当以电子回函形式按照磋商小组的要求作出明确的澄清、说明或者更</w:t>
      </w:r>
      <w:r>
        <w:rPr>
          <w:spacing w:val="3"/>
          <w:sz w:val="20"/>
          <w:szCs w:val="20"/>
        </w:rPr>
        <w:t>正，</w:t>
      </w:r>
      <w:r>
        <w:rPr>
          <w:sz w:val="20"/>
          <w:szCs w:val="20"/>
        </w:rPr>
        <w:t xml:space="preserve"> </w:t>
      </w:r>
      <w:r>
        <w:rPr>
          <w:spacing w:val="8"/>
          <w:sz w:val="20"/>
          <w:szCs w:val="20"/>
        </w:rPr>
        <w:t>未按磋商小组的要求作出明确澄清、说明或</w:t>
      </w:r>
      <w:r>
        <w:rPr>
          <w:spacing w:val="7"/>
          <w:sz w:val="20"/>
          <w:szCs w:val="20"/>
        </w:rPr>
        <w:t>者更正的供应商的响应文件将按照有利于采购人的原</w:t>
      </w:r>
      <w:r>
        <w:rPr>
          <w:sz w:val="20"/>
          <w:szCs w:val="20"/>
        </w:rPr>
        <w:t xml:space="preserve"> </w:t>
      </w:r>
      <w:r>
        <w:rPr>
          <w:spacing w:val="8"/>
          <w:sz w:val="20"/>
          <w:szCs w:val="20"/>
        </w:rPr>
        <w:t>则由磋商小组进行判定。供应商的澄清、说明或者更正必须加盖电子公章。供应</w:t>
      </w:r>
      <w:r>
        <w:rPr>
          <w:spacing w:val="7"/>
          <w:sz w:val="20"/>
          <w:szCs w:val="20"/>
        </w:rPr>
        <w:t>商为自然人的，</w:t>
      </w:r>
      <w:r>
        <w:rPr>
          <w:sz w:val="20"/>
          <w:szCs w:val="20"/>
        </w:rPr>
        <w:t xml:space="preserve"> </w:t>
      </w:r>
      <w:r>
        <w:rPr>
          <w:spacing w:val="-2"/>
          <w:sz w:val="20"/>
          <w:szCs w:val="20"/>
        </w:rPr>
        <w:t>必须由本人签字并附身份证明。</w:t>
      </w:r>
    </w:p>
    <w:p>
      <w:pPr>
        <w:pStyle w:val="3"/>
        <w:spacing w:before="164" w:line="226" w:lineRule="auto"/>
        <w:ind w:left="408"/>
        <w:rPr>
          <w:sz w:val="20"/>
          <w:szCs w:val="20"/>
        </w:rPr>
      </w:pPr>
      <w:r>
        <w:rPr>
          <w:spacing w:val="8"/>
          <w:sz w:val="20"/>
          <w:szCs w:val="20"/>
        </w:rPr>
        <w:t>3.4</w:t>
      </w:r>
      <w:r>
        <w:rPr>
          <w:spacing w:val="-49"/>
          <w:sz w:val="20"/>
          <w:szCs w:val="20"/>
        </w:rPr>
        <w:t xml:space="preserve"> </w:t>
      </w:r>
      <w:r>
        <w:rPr>
          <w:spacing w:val="8"/>
          <w:sz w:val="20"/>
          <w:szCs w:val="20"/>
        </w:rPr>
        <w:t>首次响应文件报价出现前后不一致的，按照下列规定修</w:t>
      </w:r>
      <w:r>
        <w:rPr>
          <w:spacing w:val="7"/>
          <w:sz w:val="20"/>
          <w:szCs w:val="20"/>
        </w:rPr>
        <w:t>正：</w:t>
      </w:r>
    </w:p>
    <w:p>
      <w:pPr>
        <w:pStyle w:val="3"/>
        <w:spacing w:before="163" w:line="226" w:lineRule="auto"/>
        <w:ind w:left="438"/>
        <w:rPr>
          <w:sz w:val="20"/>
          <w:szCs w:val="20"/>
        </w:rPr>
      </w:pPr>
      <w:r>
        <w:rPr>
          <w:spacing w:val="8"/>
          <w:sz w:val="20"/>
          <w:szCs w:val="20"/>
        </w:rPr>
        <w:t>（1）响应文件中报价表内容与响应文件中相应内容不一致的</w:t>
      </w:r>
      <w:r>
        <w:rPr>
          <w:spacing w:val="7"/>
          <w:sz w:val="20"/>
          <w:szCs w:val="20"/>
        </w:rPr>
        <w:t>，</w:t>
      </w:r>
      <w:r>
        <w:rPr>
          <w:spacing w:val="-60"/>
          <w:sz w:val="20"/>
          <w:szCs w:val="20"/>
        </w:rPr>
        <w:t xml:space="preserve"> </w:t>
      </w:r>
      <w:r>
        <w:rPr>
          <w:spacing w:val="7"/>
          <w:sz w:val="20"/>
          <w:szCs w:val="20"/>
        </w:rPr>
        <w:t>以报价表为准；</w:t>
      </w:r>
    </w:p>
    <w:p>
      <w:pPr>
        <w:pStyle w:val="3"/>
        <w:spacing w:before="163" w:line="228" w:lineRule="auto"/>
        <w:ind w:left="438"/>
        <w:rPr>
          <w:sz w:val="20"/>
          <w:szCs w:val="20"/>
        </w:rPr>
      </w:pPr>
      <w:r>
        <w:rPr>
          <w:spacing w:val="8"/>
          <w:sz w:val="20"/>
          <w:szCs w:val="20"/>
        </w:rPr>
        <w:t>（2）大写金额和小写金额不一致的，以大写金额为准；</w:t>
      </w:r>
    </w:p>
    <w:p>
      <w:pPr>
        <w:pStyle w:val="3"/>
        <w:spacing w:before="161" w:line="226" w:lineRule="auto"/>
        <w:ind w:left="438"/>
        <w:rPr>
          <w:sz w:val="20"/>
          <w:szCs w:val="20"/>
        </w:rPr>
      </w:pPr>
      <w:r>
        <w:rPr>
          <w:spacing w:val="8"/>
          <w:sz w:val="20"/>
          <w:szCs w:val="20"/>
        </w:rPr>
        <w:t>（3）单价金额小数点或者百分比有明显错位的，</w:t>
      </w:r>
      <w:r>
        <w:rPr>
          <w:spacing w:val="-60"/>
          <w:sz w:val="20"/>
          <w:szCs w:val="20"/>
        </w:rPr>
        <w:t xml:space="preserve"> </w:t>
      </w:r>
      <w:r>
        <w:rPr>
          <w:spacing w:val="8"/>
          <w:sz w:val="20"/>
          <w:szCs w:val="20"/>
        </w:rPr>
        <w:t>以报价表的总价为准，并修改单价；</w:t>
      </w:r>
    </w:p>
    <w:p>
      <w:pPr>
        <w:pStyle w:val="3"/>
        <w:spacing w:before="166" w:line="226" w:lineRule="auto"/>
        <w:ind w:left="438"/>
        <w:rPr>
          <w:sz w:val="20"/>
          <w:szCs w:val="20"/>
        </w:rPr>
      </w:pPr>
      <w:r>
        <w:rPr>
          <w:spacing w:val="8"/>
          <w:sz w:val="20"/>
          <w:szCs w:val="20"/>
        </w:rPr>
        <w:t>（4）总价金额与按单价汇总金额不一致的</w:t>
      </w:r>
      <w:r>
        <w:rPr>
          <w:spacing w:val="7"/>
          <w:sz w:val="20"/>
          <w:szCs w:val="20"/>
        </w:rPr>
        <w:t>，</w:t>
      </w:r>
      <w:r>
        <w:rPr>
          <w:spacing w:val="-60"/>
          <w:sz w:val="20"/>
          <w:szCs w:val="20"/>
        </w:rPr>
        <w:t xml:space="preserve"> </w:t>
      </w:r>
      <w:r>
        <w:rPr>
          <w:spacing w:val="7"/>
          <w:sz w:val="20"/>
          <w:szCs w:val="20"/>
        </w:rPr>
        <w:t>以单价金额计算结果为准。</w:t>
      </w:r>
    </w:p>
    <w:p>
      <w:pPr>
        <w:pStyle w:val="3"/>
        <w:spacing w:before="162" w:line="377" w:lineRule="auto"/>
        <w:ind w:left="8" w:right="54" w:firstLine="439"/>
        <w:rPr>
          <w:sz w:val="20"/>
          <w:szCs w:val="20"/>
        </w:rPr>
      </w:pPr>
      <w:r>
        <w:rPr>
          <w:spacing w:val="9"/>
          <w:sz w:val="20"/>
          <w:szCs w:val="20"/>
        </w:rPr>
        <w:t>同时出现两种以上不一致的，按照以上（1）-（4）规定的顺序逐条进行修正。修正后的报</w:t>
      </w:r>
      <w:r>
        <w:rPr>
          <w:spacing w:val="10"/>
          <w:sz w:val="20"/>
          <w:szCs w:val="20"/>
        </w:rPr>
        <w:t xml:space="preserve"> </w:t>
      </w:r>
      <w:r>
        <w:rPr>
          <w:spacing w:val="9"/>
          <w:sz w:val="20"/>
          <w:szCs w:val="20"/>
        </w:rPr>
        <w:t>价经供应商确认后产生约束力，供应商不确认的，其响应文件按无效响应处理。</w:t>
      </w:r>
    </w:p>
    <w:p>
      <w:pPr>
        <w:pStyle w:val="3"/>
        <w:spacing w:line="226" w:lineRule="auto"/>
        <w:ind w:left="432"/>
        <w:rPr>
          <w:sz w:val="20"/>
          <w:szCs w:val="20"/>
        </w:rPr>
      </w:pPr>
      <w:r>
        <w:rPr>
          <w:spacing w:val="6"/>
          <w:sz w:val="20"/>
          <w:szCs w:val="20"/>
        </w:rPr>
        <w:t>3.5</w:t>
      </w:r>
      <w:r>
        <w:rPr>
          <w:spacing w:val="-30"/>
          <w:sz w:val="20"/>
          <w:szCs w:val="20"/>
        </w:rPr>
        <w:t xml:space="preserve"> </w:t>
      </w:r>
      <w:r>
        <w:rPr>
          <w:spacing w:val="6"/>
          <w:sz w:val="20"/>
          <w:szCs w:val="20"/>
        </w:rPr>
        <w:t>商务技术、报价评审</w:t>
      </w:r>
    </w:p>
    <w:p>
      <w:pPr>
        <w:pStyle w:val="3"/>
        <w:spacing w:before="165" w:line="228" w:lineRule="auto"/>
        <w:ind w:left="427"/>
        <w:rPr>
          <w:sz w:val="20"/>
          <w:szCs w:val="20"/>
        </w:rPr>
      </w:pPr>
      <w:r>
        <w:rPr>
          <w:spacing w:val="9"/>
          <w:sz w:val="20"/>
          <w:szCs w:val="20"/>
        </w:rPr>
        <w:t>在评审时，如发现下列情形之一的，将被视为响应文件无效处理：</w:t>
      </w:r>
    </w:p>
    <w:p>
      <w:pPr>
        <w:pStyle w:val="3"/>
        <w:spacing w:before="161" w:line="228" w:lineRule="auto"/>
        <w:ind w:left="438"/>
        <w:rPr>
          <w:sz w:val="20"/>
          <w:szCs w:val="20"/>
        </w:rPr>
      </w:pPr>
      <w:r>
        <w:rPr>
          <w:spacing w:val="7"/>
          <w:sz w:val="20"/>
          <w:szCs w:val="20"/>
        </w:rPr>
        <w:t>（1）商务技术评审</w:t>
      </w:r>
    </w:p>
    <w:p>
      <w:pPr>
        <w:pStyle w:val="3"/>
        <w:spacing w:before="161" w:line="227" w:lineRule="auto"/>
        <w:ind w:left="443"/>
        <w:rPr>
          <w:sz w:val="20"/>
          <w:szCs w:val="20"/>
        </w:rPr>
      </w:pPr>
      <w:r>
        <w:rPr>
          <w:spacing w:val="7"/>
          <w:sz w:val="20"/>
          <w:szCs w:val="20"/>
        </w:rPr>
        <w:t>1）响应文件未按磋商文件要求签署、盖章；</w:t>
      </w:r>
    </w:p>
    <w:p>
      <w:pPr>
        <w:pStyle w:val="3"/>
        <w:spacing w:before="162" w:line="227" w:lineRule="auto"/>
        <w:ind w:left="430"/>
        <w:rPr>
          <w:sz w:val="20"/>
          <w:szCs w:val="20"/>
        </w:rPr>
      </w:pPr>
      <w:r>
        <w:rPr>
          <w:spacing w:val="9"/>
          <w:sz w:val="20"/>
          <w:szCs w:val="20"/>
        </w:rPr>
        <w:t>2）委托代理人未能出具有效身份证明或者出具的身份证明与授权委托书中的信息不符；</w:t>
      </w:r>
    </w:p>
    <w:p>
      <w:pPr>
        <w:pStyle w:val="3"/>
        <w:spacing w:before="162" w:line="340" w:lineRule="auto"/>
        <w:ind w:left="7" w:right="54" w:firstLine="425"/>
        <w:rPr>
          <w:sz w:val="20"/>
          <w:szCs w:val="20"/>
        </w:rPr>
      </w:pPr>
      <w:r>
        <w:rPr>
          <w:spacing w:val="8"/>
          <w:sz w:val="20"/>
          <w:szCs w:val="20"/>
        </w:rPr>
        <w:t>3）响应文件未提供任一项“供应商须知前附表</w:t>
      </w:r>
      <w:r>
        <w:rPr>
          <w:spacing w:val="-60"/>
          <w:sz w:val="20"/>
          <w:szCs w:val="20"/>
        </w:rPr>
        <w:t xml:space="preserve"> </w:t>
      </w:r>
      <w:r>
        <w:rPr>
          <w:spacing w:val="8"/>
          <w:sz w:val="20"/>
          <w:szCs w:val="20"/>
        </w:rPr>
        <w:t>” 商务技术文件中 “必须提供</w:t>
      </w:r>
      <w:r>
        <w:rPr>
          <w:spacing w:val="-73"/>
          <w:sz w:val="20"/>
          <w:szCs w:val="20"/>
        </w:rPr>
        <w:t xml:space="preserve"> </w:t>
      </w:r>
      <w:r>
        <w:rPr>
          <w:spacing w:val="8"/>
          <w:sz w:val="20"/>
          <w:szCs w:val="20"/>
        </w:rPr>
        <w:t>”或者“委</w:t>
      </w:r>
      <w:r>
        <w:rPr>
          <w:sz w:val="20"/>
          <w:szCs w:val="20"/>
        </w:rPr>
        <w:t xml:space="preserve"> </w:t>
      </w:r>
      <w:r>
        <w:rPr>
          <w:spacing w:val="7"/>
          <w:sz w:val="20"/>
          <w:szCs w:val="20"/>
        </w:rPr>
        <w:t>托时必须提供</w:t>
      </w:r>
      <w:r>
        <w:rPr>
          <w:spacing w:val="-70"/>
          <w:sz w:val="20"/>
          <w:szCs w:val="20"/>
        </w:rPr>
        <w:t xml:space="preserve"> </w:t>
      </w:r>
      <w:r>
        <w:rPr>
          <w:spacing w:val="7"/>
          <w:sz w:val="20"/>
          <w:szCs w:val="20"/>
        </w:rPr>
        <w:t>”的文件资料；响应文件提供的商务技术文件出现任一项不符合“供应商</w:t>
      </w:r>
      <w:r>
        <w:rPr>
          <w:spacing w:val="6"/>
          <w:sz w:val="20"/>
          <w:szCs w:val="20"/>
        </w:rPr>
        <w:t>须知前附</w:t>
      </w:r>
      <w:r>
        <w:rPr>
          <w:sz w:val="20"/>
          <w:szCs w:val="20"/>
        </w:rPr>
        <w:t xml:space="preserve"> </w:t>
      </w:r>
      <w:r>
        <w:rPr>
          <w:spacing w:val="8"/>
          <w:sz w:val="20"/>
          <w:szCs w:val="20"/>
        </w:rPr>
        <w:t>表</w:t>
      </w:r>
      <w:r>
        <w:rPr>
          <w:spacing w:val="-72"/>
          <w:sz w:val="20"/>
          <w:szCs w:val="20"/>
        </w:rPr>
        <w:t xml:space="preserve"> </w:t>
      </w:r>
      <w:r>
        <w:rPr>
          <w:spacing w:val="8"/>
          <w:sz w:val="20"/>
          <w:szCs w:val="20"/>
        </w:rPr>
        <w:t>”商务技术文件中 “必须提供</w:t>
      </w:r>
      <w:r>
        <w:rPr>
          <w:spacing w:val="-70"/>
          <w:sz w:val="20"/>
          <w:szCs w:val="20"/>
        </w:rPr>
        <w:t xml:space="preserve"> </w:t>
      </w:r>
      <w:r>
        <w:rPr>
          <w:spacing w:val="8"/>
          <w:sz w:val="20"/>
          <w:szCs w:val="20"/>
        </w:rPr>
        <w:t>”或者“委托时必须提供</w:t>
      </w:r>
      <w:r>
        <w:rPr>
          <w:spacing w:val="-70"/>
          <w:sz w:val="20"/>
          <w:szCs w:val="20"/>
        </w:rPr>
        <w:t xml:space="preserve"> </w:t>
      </w:r>
      <w:r>
        <w:rPr>
          <w:spacing w:val="8"/>
          <w:sz w:val="20"/>
          <w:szCs w:val="20"/>
        </w:rPr>
        <w:t>”文件资料要求的规定</w:t>
      </w:r>
      <w:r>
        <w:rPr>
          <w:spacing w:val="7"/>
          <w:sz w:val="20"/>
          <w:szCs w:val="20"/>
        </w:rPr>
        <w:t>或者提供的商</w:t>
      </w:r>
      <w:r>
        <w:rPr>
          <w:sz w:val="20"/>
          <w:szCs w:val="20"/>
        </w:rPr>
        <w:t xml:space="preserve"> </w:t>
      </w:r>
      <w:r>
        <w:rPr>
          <w:spacing w:val="7"/>
          <w:sz w:val="20"/>
          <w:szCs w:val="20"/>
        </w:rPr>
        <w:t>务技术文件无效。</w:t>
      </w:r>
    </w:p>
    <w:p>
      <w:pPr>
        <w:pStyle w:val="3"/>
        <w:spacing w:before="161" w:line="302" w:lineRule="auto"/>
        <w:ind w:left="24" w:right="54" w:firstLine="402"/>
        <w:rPr>
          <w:sz w:val="20"/>
          <w:szCs w:val="20"/>
        </w:rPr>
      </w:pPr>
      <w:r>
        <w:rPr>
          <w:spacing w:val="9"/>
          <w:sz w:val="20"/>
          <w:szCs w:val="20"/>
        </w:rPr>
        <w:t>4）商务条款成交“▲</w:t>
      </w:r>
      <w:r>
        <w:rPr>
          <w:spacing w:val="-60"/>
          <w:sz w:val="20"/>
          <w:szCs w:val="20"/>
        </w:rPr>
        <w:t xml:space="preserve"> </w:t>
      </w:r>
      <w:r>
        <w:rPr>
          <w:spacing w:val="9"/>
          <w:sz w:val="20"/>
          <w:szCs w:val="20"/>
        </w:rPr>
        <w:t>”的条款发生负偏离的或者允许负偏离的条款数超过“供应商须知前</w:t>
      </w:r>
      <w:r>
        <w:rPr>
          <w:sz w:val="20"/>
          <w:szCs w:val="20"/>
        </w:rPr>
        <w:t xml:space="preserve"> </w:t>
      </w:r>
      <w:r>
        <w:rPr>
          <w:spacing w:val="7"/>
          <w:sz w:val="20"/>
          <w:szCs w:val="20"/>
        </w:rPr>
        <w:t>附表</w:t>
      </w:r>
      <w:r>
        <w:rPr>
          <w:spacing w:val="-67"/>
          <w:sz w:val="20"/>
          <w:szCs w:val="20"/>
        </w:rPr>
        <w:t xml:space="preserve"> </w:t>
      </w:r>
      <w:r>
        <w:rPr>
          <w:spacing w:val="7"/>
          <w:sz w:val="20"/>
          <w:szCs w:val="20"/>
        </w:rPr>
        <w:t>”规定项数的或者标明实质性的要求发生负偏离；</w:t>
      </w:r>
    </w:p>
    <w:p>
      <w:pPr>
        <w:pStyle w:val="3"/>
        <w:spacing w:before="164" w:line="228" w:lineRule="auto"/>
        <w:ind w:left="432"/>
        <w:rPr>
          <w:sz w:val="20"/>
          <w:szCs w:val="20"/>
        </w:rPr>
      </w:pPr>
      <w:r>
        <w:rPr>
          <w:spacing w:val="9"/>
          <w:sz w:val="20"/>
          <w:szCs w:val="20"/>
        </w:rPr>
        <w:t>5）未对竞标有效期作出响应或者响应文件承诺的竞标有效期不满足磋商文件要求；</w:t>
      </w:r>
    </w:p>
    <w:p>
      <w:pPr>
        <w:pStyle w:val="3"/>
        <w:spacing w:before="161" w:line="228" w:lineRule="auto"/>
        <w:ind w:left="429"/>
        <w:rPr>
          <w:sz w:val="20"/>
          <w:szCs w:val="20"/>
        </w:rPr>
      </w:pPr>
      <w:r>
        <w:rPr>
          <w:spacing w:val="9"/>
          <w:sz w:val="20"/>
          <w:szCs w:val="20"/>
        </w:rPr>
        <w:t>6）响应文件的实质性内容未使用中文表述、使用计量单位不符合磋商文件要求；</w:t>
      </w:r>
    </w:p>
    <w:p>
      <w:pPr>
        <w:pStyle w:val="3"/>
        <w:spacing w:before="163" w:line="302" w:lineRule="auto"/>
        <w:ind w:left="8" w:right="54" w:firstLine="425"/>
        <w:rPr>
          <w:sz w:val="20"/>
          <w:szCs w:val="20"/>
        </w:rPr>
      </w:pPr>
      <w:r>
        <w:rPr>
          <w:spacing w:val="10"/>
          <w:sz w:val="20"/>
          <w:szCs w:val="20"/>
        </w:rPr>
        <w:t>7）响应文件中的文件资料因填写不齐全或者内容虚假或者出现其他情形而导</w:t>
      </w:r>
      <w:r>
        <w:rPr>
          <w:spacing w:val="9"/>
          <w:sz w:val="20"/>
          <w:szCs w:val="20"/>
        </w:rPr>
        <w:t>致被磋商小组</w:t>
      </w:r>
      <w:r>
        <w:rPr>
          <w:sz w:val="20"/>
          <w:szCs w:val="20"/>
        </w:rPr>
        <w:t xml:space="preserve"> </w:t>
      </w:r>
      <w:r>
        <w:rPr>
          <w:spacing w:val="5"/>
          <w:sz w:val="20"/>
          <w:szCs w:val="20"/>
        </w:rPr>
        <w:t>认定无效；</w:t>
      </w:r>
    </w:p>
    <w:p>
      <w:pPr>
        <w:pStyle w:val="3"/>
        <w:spacing w:before="160" w:line="227" w:lineRule="auto"/>
        <w:ind w:left="428"/>
        <w:rPr>
          <w:sz w:val="20"/>
          <w:szCs w:val="20"/>
        </w:rPr>
      </w:pPr>
      <w:r>
        <w:rPr>
          <w:spacing w:val="8"/>
          <w:sz w:val="20"/>
          <w:szCs w:val="20"/>
        </w:rPr>
        <w:t>8）响应文件含有采购人不能接受的附加条件；</w:t>
      </w:r>
    </w:p>
    <w:p>
      <w:pPr>
        <w:pStyle w:val="3"/>
        <w:spacing w:before="165" w:line="227" w:lineRule="auto"/>
        <w:ind w:left="428"/>
        <w:rPr>
          <w:sz w:val="20"/>
          <w:szCs w:val="20"/>
        </w:rPr>
      </w:pPr>
      <w:r>
        <w:rPr>
          <w:spacing w:val="5"/>
          <w:sz w:val="20"/>
          <w:szCs w:val="20"/>
        </w:rPr>
        <w:t>9）属于“供应商须知正文</w:t>
      </w:r>
      <w:r>
        <w:rPr>
          <w:spacing w:val="-59"/>
          <w:sz w:val="20"/>
          <w:szCs w:val="20"/>
        </w:rPr>
        <w:t xml:space="preserve"> </w:t>
      </w:r>
      <w:r>
        <w:rPr>
          <w:spacing w:val="5"/>
          <w:sz w:val="20"/>
          <w:szCs w:val="20"/>
        </w:rPr>
        <w:t>”第</w:t>
      </w:r>
      <w:r>
        <w:rPr>
          <w:spacing w:val="-34"/>
          <w:sz w:val="20"/>
          <w:szCs w:val="20"/>
        </w:rPr>
        <w:t xml:space="preserve"> </w:t>
      </w:r>
      <w:r>
        <w:rPr>
          <w:spacing w:val="5"/>
          <w:sz w:val="20"/>
          <w:szCs w:val="20"/>
        </w:rPr>
        <w:t>7.5</w:t>
      </w:r>
      <w:r>
        <w:rPr>
          <w:spacing w:val="-39"/>
          <w:sz w:val="20"/>
          <w:szCs w:val="20"/>
        </w:rPr>
        <w:t xml:space="preserve"> </w:t>
      </w:r>
      <w:r>
        <w:rPr>
          <w:spacing w:val="5"/>
          <w:sz w:val="20"/>
          <w:szCs w:val="20"/>
        </w:rPr>
        <w:t>条情形；</w:t>
      </w:r>
    </w:p>
    <w:p>
      <w:pPr>
        <w:pStyle w:val="3"/>
        <w:spacing w:before="162" w:line="227" w:lineRule="auto"/>
        <w:ind w:left="443"/>
        <w:rPr>
          <w:sz w:val="20"/>
          <w:szCs w:val="20"/>
        </w:rPr>
      </w:pPr>
      <w:r>
        <w:rPr>
          <w:spacing w:val="8"/>
          <w:sz w:val="20"/>
          <w:szCs w:val="20"/>
        </w:rPr>
        <w:t>10）技术需求允许负偏离的条款数超过“供</w:t>
      </w:r>
      <w:r>
        <w:rPr>
          <w:spacing w:val="7"/>
          <w:sz w:val="20"/>
          <w:szCs w:val="20"/>
        </w:rPr>
        <w:t>应商须知前附表</w:t>
      </w:r>
      <w:r>
        <w:rPr>
          <w:spacing w:val="-70"/>
          <w:sz w:val="20"/>
          <w:szCs w:val="20"/>
        </w:rPr>
        <w:t xml:space="preserve"> </w:t>
      </w:r>
      <w:r>
        <w:rPr>
          <w:spacing w:val="7"/>
          <w:sz w:val="20"/>
          <w:szCs w:val="20"/>
        </w:rPr>
        <w:t>”规定项数；</w:t>
      </w:r>
    </w:p>
    <w:p>
      <w:pPr>
        <w:spacing w:line="227" w:lineRule="auto"/>
        <w:rPr>
          <w:sz w:val="20"/>
          <w:szCs w:val="20"/>
        </w:rPr>
        <w:sectPr>
          <w:footerReference r:id="rId55" w:type="default"/>
          <w:pgSz w:w="11910" w:h="16840"/>
          <w:pgMar w:top="1035" w:right="1446" w:bottom="885" w:left="1680" w:header="697" w:footer="720" w:gutter="0"/>
          <w:cols w:space="720" w:num="1"/>
        </w:sectPr>
      </w:pPr>
    </w:p>
    <w:p>
      <w:pPr>
        <w:spacing w:line="269" w:lineRule="auto"/>
        <w:rPr>
          <w:rFonts w:ascii="Arial"/>
          <w:sz w:val="21"/>
        </w:rPr>
      </w:pPr>
    </w:p>
    <w:p>
      <w:pPr>
        <w:pStyle w:val="3"/>
        <w:spacing w:before="65" w:line="227" w:lineRule="auto"/>
        <w:ind w:left="443"/>
        <w:rPr>
          <w:sz w:val="20"/>
          <w:szCs w:val="20"/>
        </w:rPr>
      </w:pPr>
      <w:r>
        <w:rPr>
          <w:spacing w:val="8"/>
          <w:sz w:val="20"/>
          <w:szCs w:val="20"/>
        </w:rPr>
        <w:t>11）虚假竞标，或者出现其他情形而导致被磋商小组认定无效；</w:t>
      </w:r>
    </w:p>
    <w:p>
      <w:pPr>
        <w:pStyle w:val="3"/>
        <w:spacing w:before="163" w:line="302" w:lineRule="auto"/>
        <w:ind w:left="10" w:firstLine="432"/>
        <w:rPr>
          <w:sz w:val="20"/>
          <w:szCs w:val="20"/>
        </w:rPr>
      </w:pPr>
      <w:r>
        <w:rPr>
          <w:spacing w:val="4"/>
          <w:sz w:val="20"/>
          <w:szCs w:val="20"/>
        </w:rPr>
        <w:t>12）竞标技术方案不明确，磋商文件未允许但响应文件中存在一个或者一个以上备选（替代）</w:t>
      </w:r>
      <w:r>
        <w:rPr>
          <w:spacing w:val="3"/>
          <w:sz w:val="20"/>
          <w:szCs w:val="20"/>
        </w:rPr>
        <w:t xml:space="preserve"> </w:t>
      </w:r>
      <w:r>
        <w:rPr>
          <w:spacing w:val="5"/>
          <w:sz w:val="20"/>
          <w:szCs w:val="20"/>
        </w:rPr>
        <w:t>竞标方案；</w:t>
      </w:r>
    </w:p>
    <w:p>
      <w:pPr>
        <w:pStyle w:val="3"/>
        <w:spacing w:before="159" w:line="304" w:lineRule="auto"/>
        <w:ind w:left="11" w:right="89" w:firstLine="432"/>
        <w:rPr>
          <w:sz w:val="20"/>
          <w:szCs w:val="20"/>
        </w:rPr>
      </w:pPr>
      <w:r>
        <w:rPr>
          <w:spacing w:val="7"/>
          <w:sz w:val="20"/>
          <w:szCs w:val="20"/>
        </w:rPr>
        <w:t>13）响应文件标注的项目名称或者项目编号与竞争性磋商文件标注的项目名称</w:t>
      </w:r>
      <w:r>
        <w:rPr>
          <w:spacing w:val="6"/>
          <w:sz w:val="20"/>
          <w:szCs w:val="20"/>
        </w:rPr>
        <w:t>或者项目编号</w:t>
      </w:r>
      <w:r>
        <w:rPr>
          <w:sz w:val="20"/>
          <w:szCs w:val="20"/>
        </w:rPr>
        <w:t xml:space="preserve"> </w:t>
      </w:r>
      <w:r>
        <w:rPr>
          <w:spacing w:val="5"/>
          <w:sz w:val="20"/>
          <w:szCs w:val="20"/>
        </w:rPr>
        <w:t>不一致的；</w:t>
      </w:r>
    </w:p>
    <w:p>
      <w:pPr>
        <w:pStyle w:val="3"/>
        <w:spacing w:before="160" w:line="228" w:lineRule="auto"/>
        <w:ind w:left="443"/>
        <w:rPr>
          <w:sz w:val="20"/>
          <w:szCs w:val="20"/>
        </w:rPr>
      </w:pPr>
      <w:r>
        <w:rPr>
          <w:spacing w:val="7"/>
          <w:sz w:val="20"/>
          <w:szCs w:val="20"/>
        </w:rPr>
        <w:t>14）未响应磋商文件实质性要求；</w:t>
      </w:r>
    </w:p>
    <w:p>
      <w:pPr>
        <w:pStyle w:val="3"/>
        <w:spacing w:before="160" w:line="228" w:lineRule="auto"/>
        <w:ind w:left="443"/>
        <w:rPr>
          <w:sz w:val="20"/>
          <w:szCs w:val="20"/>
        </w:rPr>
      </w:pPr>
      <w:r>
        <w:rPr>
          <w:spacing w:val="8"/>
          <w:sz w:val="20"/>
          <w:szCs w:val="20"/>
        </w:rPr>
        <w:t>15）法律、法规和磋商文件规定的其他无效</w:t>
      </w:r>
      <w:r>
        <w:rPr>
          <w:spacing w:val="7"/>
          <w:sz w:val="20"/>
          <w:szCs w:val="20"/>
        </w:rPr>
        <w:t>情形。</w:t>
      </w:r>
    </w:p>
    <w:p>
      <w:pPr>
        <w:pStyle w:val="3"/>
        <w:spacing w:before="161" w:line="226" w:lineRule="auto"/>
        <w:ind w:left="438"/>
        <w:rPr>
          <w:sz w:val="20"/>
          <w:szCs w:val="20"/>
        </w:rPr>
      </w:pPr>
      <w:r>
        <w:rPr>
          <w:spacing w:val="6"/>
          <w:sz w:val="20"/>
          <w:szCs w:val="20"/>
        </w:rPr>
        <w:t>（2）报价评审</w:t>
      </w:r>
    </w:p>
    <w:p>
      <w:pPr>
        <w:pStyle w:val="3"/>
        <w:spacing w:before="164" w:line="226" w:lineRule="auto"/>
        <w:ind w:left="443"/>
        <w:rPr>
          <w:sz w:val="20"/>
          <w:szCs w:val="20"/>
        </w:rPr>
      </w:pPr>
      <w:r>
        <w:rPr>
          <w:spacing w:val="8"/>
          <w:sz w:val="20"/>
          <w:szCs w:val="20"/>
        </w:rPr>
        <w:t>1) 响应文件未提供“供应商须知前附表</w:t>
      </w:r>
      <w:r>
        <w:rPr>
          <w:spacing w:val="-70"/>
          <w:sz w:val="20"/>
          <w:szCs w:val="20"/>
        </w:rPr>
        <w:t xml:space="preserve"> </w:t>
      </w:r>
      <w:r>
        <w:rPr>
          <w:spacing w:val="8"/>
          <w:sz w:val="20"/>
          <w:szCs w:val="20"/>
        </w:rPr>
        <w:t>” 报价文</w:t>
      </w:r>
      <w:r>
        <w:rPr>
          <w:spacing w:val="7"/>
          <w:sz w:val="20"/>
          <w:szCs w:val="20"/>
        </w:rPr>
        <w:t>件中规定的“响应报价表</w:t>
      </w:r>
      <w:r>
        <w:rPr>
          <w:spacing w:val="-72"/>
          <w:sz w:val="20"/>
          <w:szCs w:val="20"/>
        </w:rPr>
        <w:t xml:space="preserve"> </w:t>
      </w:r>
      <w:r>
        <w:rPr>
          <w:spacing w:val="7"/>
          <w:sz w:val="20"/>
          <w:szCs w:val="20"/>
        </w:rPr>
        <w:t>”；</w:t>
      </w:r>
    </w:p>
    <w:p>
      <w:pPr>
        <w:pStyle w:val="3"/>
        <w:spacing w:before="163" w:line="226" w:lineRule="auto"/>
        <w:ind w:left="430"/>
        <w:rPr>
          <w:sz w:val="20"/>
          <w:szCs w:val="20"/>
        </w:rPr>
      </w:pPr>
      <w:r>
        <w:rPr>
          <w:spacing w:val="9"/>
          <w:sz w:val="20"/>
          <w:szCs w:val="20"/>
        </w:rPr>
        <w:t>2）未采用人民币报价或者未按照磋商文件标明的币种报价；</w:t>
      </w:r>
    </w:p>
    <w:p>
      <w:pPr>
        <w:pStyle w:val="3"/>
        <w:spacing w:before="167" w:line="326" w:lineRule="auto"/>
        <w:ind w:left="8" w:right="16" w:firstLine="423"/>
        <w:rPr>
          <w:sz w:val="20"/>
          <w:szCs w:val="20"/>
        </w:rPr>
      </w:pPr>
      <w:r>
        <w:rPr>
          <w:spacing w:val="10"/>
          <w:sz w:val="20"/>
          <w:szCs w:val="20"/>
        </w:rPr>
        <w:t>3）供应商未就所竞标分标进行报价或者存在漏项报价；供应商未就所竞标分标</w:t>
      </w:r>
      <w:r>
        <w:rPr>
          <w:spacing w:val="9"/>
          <w:sz w:val="20"/>
          <w:szCs w:val="20"/>
        </w:rPr>
        <w:t>的单项内容</w:t>
      </w:r>
      <w:r>
        <w:rPr>
          <w:sz w:val="20"/>
          <w:szCs w:val="20"/>
        </w:rPr>
        <w:t xml:space="preserve"> </w:t>
      </w:r>
      <w:r>
        <w:rPr>
          <w:spacing w:val="4"/>
          <w:sz w:val="20"/>
          <w:szCs w:val="20"/>
        </w:rPr>
        <w:t>作唯一报价；供应商未就所竞标分标的全部内容作唯一总价报价；供应商响应文件中存在有选择、</w:t>
      </w:r>
      <w:r>
        <w:rPr>
          <w:spacing w:val="17"/>
          <w:sz w:val="20"/>
          <w:szCs w:val="20"/>
        </w:rPr>
        <w:t xml:space="preserve"> </w:t>
      </w:r>
      <w:r>
        <w:rPr>
          <w:spacing w:val="9"/>
          <w:sz w:val="20"/>
          <w:szCs w:val="20"/>
        </w:rPr>
        <w:t>有条件报价的（磋商文件允许有备选方案或者其他约定的除外</w:t>
      </w:r>
      <w:r>
        <w:rPr>
          <w:spacing w:val="7"/>
          <w:sz w:val="20"/>
          <w:szCs w:val="20"/>
        </w:rPr>
        <w:t>）；</w:t>
      </w:r>
    </w:p>
    <w:p>
      <w:pPr>
        <w:pStyle w:val="3"/>
        <w:spacing w:before="163" w:line="327" w:lineRule="auto"/>
        <w:ind w:left="6" w:right="87" w:firstLine="420"/>
        <w:rPr>
          <w:sz w:val="20"/>
          <w:szCs w:val="20"/>
        </w:rPr>
      </w:pPr>
      <w:r>
        <w:rPr>
          <w:spacing w:val="10"/>
          <w:sz w:val="20"/>
          <w:szCs w:val="20"/>
        </w:rPr>
        <w:t>4）响应报价（包含首次报价、最后报价）超过所竞标分标规定的采购预算金额或者最高限</w:t>
      </w:r>
      <w:r>
        <w:rPr>
          <w:sz w:val="20"/>
          <w:szCs w:val="20"/>
        </w:rPr>
        <w:t xml:space="preserve"> </w:t>
      </w:r>
      <w:r>
        <w:rPr>
          <w:spacing w:val="8"/>
          <w:sz w:val="20"/>
          <w:szCs w:val="20"/>
        </w:rPr>
        <w:t>价的（如本项目公布了最高限价</w:t>
      </w:r>
      <w:r>
        <w:rPr>
          <w:spacing w:val="5"/>
          <w:sz w:val="20"/>
          <w:szCs w:val="20"/>
        </w:rPr>
        <w:t>）；</w:t>
      </w:r>
      <w:r>
        <w:rPr>
          <w:spacing w:val="8"/>
          <w:sz w:val="20"/>
          <w:szCs w:val="20"/>
        </w:rPr>
        <w:t>响应报价（包含首次报价、最后报价）</w:t>
      </w:r>
      <w:r>
        <w:rPr>
          <w:spacing w:val="7"/>
          <w:sz w:val="20"/>
          <w:szCs w:val="20"/>
        </w:rPr>
        <w:t>超过磋商文件分项采</w:t>
      </w:r>
      <w:r>
        <w:rPr>
          <w:sz w:val="20"/>
          <w:szCs w:val="20"/>
        </w:rPr>
        <w:t xml:space="preserve"> </w:t>
      </w:r>
      <w:r>
        <w:rPr>
          <w:spacing w:val="9"/>
          <w:sz w:val="20"/>
          <w:szCs w:val="20"/>
        </w:rPr>
        <w:t>购预算金额或者最高限价的（如本项目公布了最高限价</w:t>
      </w:r>
      <w:r>
        <w:rPr>
          <w:spacing w:val="7"/>
          <w:sz w:val="20"/>
          <w:szCs w:val="20"/>
        </w:rPr>
        <w:t>）；</w:t>
      </w:r>
    </w:p>
    <w:p>
      <w:pPr>
        <w:pStyle w:val="3"/>
        <w:spacing w:before="161" w:line="340" w:lineRule="auto"/>
        <w:ind w:left="9" w:right="16" w:firstLine="422"/>
        <w:rPr>
          <w:sz w:val="20"/>
          <w:szCs w:val="20"/>
        </w:rPr>
      </w:pPr>
      <w:r>
        <w:rPr>
          <w:spacing w:val="7"/>
          <w:sz w:val="20"/>
          <w:szCs w:val="20"/>
        </w:rPr>
        <w:t>5）修正后的报价，供应商不确认的；或者经</w:t>
      </w:r>
      <w:r>
        <w:rPr>
          <w:spacing w:val="6"/>
          <w:sz w:val="20"/>
          <w:szCs w:val="20"/>
        </w:rPr>
        <w:t>供应商确认修正后的响应报价（包含首次报价、</w:t>
      </w:r>
      <w:r>
        <w:rPr>
          <w:sz w:val="20"/>
          <w:szCs w:val="20"/>
        </w:rPr>
        <w:t xml:space="preserve"> </w:t>
      </w:r>
      <w:r>
        <w:rPr>
          <w:spacing w:val="8"/>
          <w:sz w:val="20"/>
          <w:szCs w:val="20"/>
        </w:rPr>
        <w:t>最后报价）超过所竞标分标规定的采购预算金额或者最高限价（如本项目公布了最高限价</w:t>
      </w:r>
      <w:r>
        <w:rPr>
          <w:spacing w:val="-1"/>
          <w:sz w:val="20"/>
          <w:szCs w:val="20"/>
        </w:rPr>
        <w:t>）；</w:t>
      </w:r>
      <w:r>
        <w:rPr>
          <w:spacing w:val="8"/>
          <w:sz w:val="20"/>
          <w:szCs w:val="20"/>
        </w:rPr>
        <w:t>或</w:t>
      </w:r>
      <w:r>
        <w:rPr>
          <w:sz w:val="20"/>
          <w:szCs w:val="20"/>
        </w:rPr>
        <w:t xml:space="preserve"> </w:t>
      </w:r>
      <w:r>
        <w:rPr>
          <w:spacing w:val="8"/>
          <w:sz w:val="20"/>
          <w:szCs w:val="20"/>
        </w:rPr>
        <w:t>者经供应商确认修正后响应报价（包含首次报价、最后</w:t>
      </w:r>
      <w:r>
        <w:rPr>
          <w:spacing w:val="7"/>
          <w:sz w:val="20"/>
          <w:szCs w:val="20"/>
        </w:rPr>
        <w:t>报价）超过磋商文件分项采购预算金额或</w:t>
      </w:r>
      <w:r>
        <w:rPr>
          <w:sz w:val="20"/>
          <w:szCs w:val="20"/>
        </w:rPr>
        <w:t xml:space="preserve"> </w:t>
      </w:r>
      <w:r>
        <w:rPr>
          <w:spacing w:val="8"/>
          <w:sz w:val="20"/>
          <w:szCs w:val="20"/>
        </w:rPr>
        <w:t>者最高限价的（如本项目公布了最高限价）。</w:t>
      </w:r>
    </w:p>
    <w:p>
      <w:pPr>
        <w:pStyle w:val="3"/>
        <w:spacing w:before="163" w:line="227" w:lineRule="auto"/>
        <w:ind w:left="429"/>
        <w:rPr>
          <w:sz w:val="20"/>
          <w:szCs w:val="20"/>
        </w:rPr>
      </w:pPr>
      <w:r>
        <w:rPr>
          <w:spacing w:val="9"/>
          <w:sz w:val="20"/>
          <w:szCs w:val="20"/>
        </w:rPr>
        <w:t>6）响应文件响应的标的数量及单位与竞争性磋商采购文件要求实质性不一致的。</w:t>
      </w:r>
    </w:p>
    <w:p>
      <w:pPr>
        <w:pStyle w:val="3"/>
        <w:spacing w:before="162" w:line="327" w:lineRule="auto"/>
        <w:ind w:left="9" w:right="87" w:firstLine="422"/>
        <w:rPr>
          <w:sz w:val="20"/>
          <w:szCs w:val="20"/>
        </w:rPr>
      </w:pPr>
      <w:r>
        <w:rPr>
          <w:spacing w:val="8"/>
          <w:sz w:val="20"/>
          <w:szCs w:val="20"/>
        </w:rPr>
        <w:t>3.6</w:t>
      </w:r>
      <w:r>
        <w:rPr>
          <w:spacing w:val="-33"/>
          <w:sz w:val="20"/>
          <w:szCs w:val="20"/>
        </w:rPr>
        <w:t xml:space="preserve"> </w:t>
      </w:r>
      <w:r>
        <w:rPr>
          <w:spacing w:val="8"/>
          <w:sz w:val="20"/>
          <w:szCs w:val="20"/>
        </w:rPr>
        <w:t>磋商小组对响应文件进行评审，未实质性响应磋商文件的响应文件按无效处理，磋商小</w:t>
      </w:r>
      <w:r>
        <w:rPr>
          <w:sz w:val="20"/>
          <w:szCs w:val="20"/>
        </w:rPr>
        <w:t xml:space="preserve"> </w:t>
      </w:r>
      <w:r>
        <w:rPr>
          <w:spacing w:val="8"/>
          <w:sz w:val="20"/>
          <w:szCs w:val="20"/>
        </w:rPr>
        <w:t>组应当将资格和符合性不通过的情况告知有关供</w:t>
      </w:r>
      <w:r>
        <w:rPr>
          <w:spacing w:val="7"/>
          <w:sz w:val="20"/>
          <w:szCs w:val="20"/>
        </w:rPr>
        <w:t>应商。磋商小组从符合磋商文件规定的相应资格</w:t>
      </w:r>
      <w:r>
        <w:rPr>
          <w:sz w:val="20"/>
          <w:szCs w:val="20"/>
        </w:rPr>
        <w:t xml:space="preserve"> </w:t>
      </w:r>
      <w:r>
        <w:rPr>
          <w:spacing w:val="8"/>
          <w:sz w:val="20"/>
          <w:szCs w:val="20"/>
        </w:rPr>
        <w:t>条件的供应商名单中确定不少于</w:t>
      </w:r>
      <w:r>
        <w:rPr>
          <w:spacing w:val="-33"/>
          <w:sz w:val="20"/>
          <w:szCs w:val="20"/>
        </w:rPr>
        <w:t xml:space="preserve"> </w:t>
      </w:r>
      <w:r>
        <w:rPr>
          <w:spacing w:val="8"/>
          <w:sz w:val="20"/>
          <w:szCs w:val="20"/>
        </w:rPr>
        <w:t>3</w:t>
      </w:r>
      <w:r>
        <w:rPr>
          <w:spacing w:val="-39"/>
          <w:sz w:val="20"/>
          <w:szCs w:val="20"/>
        </w:rPr>
        <w:t xml:space="preserve"> </w:t>
      </w:r>
      <w:r>
        <w:rPr>
          <w:spacing w:val="8"/>
          <w:sz w:val="20"/>
          <w:szCs w:val="20"/>
        </w:rPr>
        <w:t>家的供应商参加磋</w:t>
      </w:r>
      <w:r>
        <w:rPr>
          <w:spacing w:val="7"/>
          <w:sz w:val="20"/>
          <w:szCs w:val="20"/>
        </w:rPr>
        <w:t>商。</w:t>
      </w:r>
    </w:p>
    <w:p>
      <w:pPr>
        <w:pStyle w:val="3"/>
        <w:spacing w:before="165" w:line="339" w:lineRule="auto"/>
        <w:ind w:left="7" w:right="87" w:firstLine="425"/>
        <w:rPr>
          <w:sz w:val="20"/>
          <w:szCs w:val="20"/>
        </w:rPr>
      </w:pPr>
      <w:r>
        <w:rPr>
          <w:spacing w:val="7"/>
          <w:sz w:val="20"/>
          <w:szCs w:val="20"/>
        </w:rPr>
        <w:t>3.7</w:t>
      </w:r>
      <w:r>
        <w:rPr>
          <w:spacing w:val="-23"/>
          <w:sz w:val="20"/>
          <w:szCs w:val="20"/>
        </w:rPr>
        <w:t xml:space="preserve"> </w:t>
      </w:r>
      <w:r>
        <w:rPr>
          <w:spacing w:val="7"/>
          <w:sz w:val="20"/>
          <w:szCs w:val="20"/>
        </w:rPr>
        <w:t>非政府购买服务项目，通过符合性审查的合格供应商不足</w:t>
      </w:r>
      <w:r>
        <w:rPr>
          <w:spacing w:val="-33"/>
          <w:sz w:val="20"/>
          <w:szCs w:val="20"/>
        </w:rPr>
        <w:t xml:space="preserve"> </w:t>
      </w:r>
      <w:r>
        <w:rPr>
          <w:spacing w:val="7"/>
          <w:sz w:val="20"/>
          <w:szCs w:val="20"/>
        </w:rPr>
        <w:t>3</w:t>
      </w:r>
      <w:r>
        <w:rPr>
          <w:spacing w:val="-36"/>
          <w:sz w:val="20"/>
          <w:szCs w:val="20"/>
        </w:rPr>
        <w:t xml:space="preserve"> </w:t>
      </w:r>
      <w:r>
        <w:rPr>
          <w:spacing w:val="7"/>
          <w:sz w:val="20"/>
          <w:szCs w:val="20"/>
        </w:rPr>
        <w:t>家的，不得进入磋商环节，</w:t>
      </w:r>
      <w:r>
        <w:rPr>
          <w:sz w:val="20"/>
          <w:szCs w:val="20"/>
        </w:rPr>
        <w:t xml:space="preserve"> </w:t>
      </w:r>
      <w:r>
        <w:rPr>
          <w:spacing w:val="8"/>
          <w:sz w:val="20"/>
          <w:szCs w:val="20"/>
        </w:rPr>
        <w:t>采购人或者采购代理机构应当重新开展采购活动。政府购买</w:t>
      </w:r>
      <w:r>
        <w:rPr>
          <w:spacing w:val="7"/>
          <w:sz w:val="20"/>
          <w:szCs w:val="20"/>
        </w:rPr>
        <w:t>服务项目，按《财政部关于政府采购</w:t>
      </w:r>
      <w:r>
        <w:rPr>
          <w:sz w:val="20"/>
          <w:szCs w:val="20"/>
        </w:rPr>
        <w:t xml:space="preserve"> </w:t>
      </w:r>
      <w:r>
        <w:rPr>
          <w:spacing w:val="8"/>
          <w:sz w:val="20"/>
          <w:szCs w:val="20"/>
        </w:rPr>
        <w:t>竞争性磋商采购方式管理暂行办法有关问题的补充通知》（财库〔2015〕124</w:t>
      </w:r>
      <w:r>
        <w:rPr>
          <w:spacing w:val="-38"/>
          <w:sz w:val="20"/>
          <w:szCs w:val="20"/>
        </w:rPr>
        <w:t xml:space="preserve"> </w:t>
      </w:r>
      <w:r>
        <w:rPr>
          <w:spacing w:val="8"/>
          <w:sz w:val="20"/>
          <w:szCs w:val="20"/>
        </w:rPr>
        <w:t>号）规定，采</w:t>
      </w:r>
      <w:r>
        <w:rPr>
          <w:spacing w:val="7"/>
          <w:sz w:val="20"/>
          <w:szCs w:val="20"/>
        </w:rPr>
        <w:t>购过</w:t>
      </w:r>
      <w:r>
        <w:rPr>
          <w:sz w:val="20"/>
          <w:szCs w:val="20"/>
        </w:rPr>
        <w:t xml:space="preserve"> </w:t>
      </w:r>
      <w:r>
        <w:rPr>
          <w:spacing w:val="9"/>
          <w:sz w:val="20"/>
          <w:szCs w:val="20"/>
        </w:rPr>
        <w:t>程中通过符合性审查的供应商（社会资本）只有</w:t>
      </w:r>
      <w:r>
        <w:rPr>
          <w:spacing w:val="-37"/>
          <w:sz w:val="20"/>
          <w:szCs w:val="20"/>
        </w:rPr>
        <w:t xml:space="preserve"> </w:t>
      </w:r>
      <w:r>
        <w:rPr>
          <w:spacing w:val="9"/>
          <w:sz w:val="20"/>
          <w:szCs w:val="20"/>
        </w:rPr>
        <w:t>2</w:t>
      </w:r>
      <w:r>
        <w:rPr>
          <w:spacing w:val="-36"/>
          <w:sz w:val="20"/>
          <w:szCs w:val="20"/>
        </w:rPr>
        <w:t xml:space="preserve"> </w:t>
      </w:r>
      <w:r>
        <w:rPr>
          <w:spacing w:val="9"/>
          <w:sz w:val="20"/>
          <w:szCs w:val="20"/>
        </w:rPr>
        <w:t>家的，磋商采购</w:t>
      </w:r>
      <w:r>
        <w:rPr>
          <w:spacing w:val="8"/>
          <w:sz w:val="20"/>
          <w:szCs w:val="20"/>
        </w:rPr>
        <w:t>活动可以继续进行。</w:t>
      </w:r>
    </w:p>
    <w:p>
      <w:pPr>
        <w:pStyle w:val="3"/>
        <w:spacing w:before="169" w:line="220" w:lineRule="auto"/>
        <w:ind w:left="488"/>
        <w:rPr>
          <w:sz w:val="24"/>
          <w:szCs w:val="24"/>
        </w:rPr>
      </w:pPr>
      <w:r>
        <w:rPr>
          <w:b/>
          <w:bCs/>
          <w:spacing w:val="-4"/>
          <w:sz w:val="24"/>
          <w:szCs w:val="24"/>
        </w:rPr>
        <w:t>4.磋商程序</w:t>
      </w:r>
    </w:p>
    <w:p>
      <w:pPr>
        <w:pStyle w:val="3"/>
        <w:spacing w:before="19" w:line="341" w:lineRule="auto"/>
        <w:ind w:left="12" w:right="87" w:firstLine="414"/>
        <w:rPr>
          <w:sz w:val="20"/>
          <w:szCs w:val="20"/>
        </w:rPr>
      </w:pPr>
      <w:r>
        <w:rPr>
          <w:spacing w:val="10"/>
          <w:sz w:val="20"/>
          <w:szCs w:val="20"/>
        </w:rPr>
        <w:t>4.1</w:t>
      </w:r>
      <w:r>
        <w:rPr>
          <w:spacing w:val="-39"/>
          <w:sz w:val="20"/>
          <w:szCs w:val="20"/>
        </w:rPr>
        <w:t xml:space="preserve"> </w:t>
      </w:r>
      <w:r>
        <w:rPr>
          <w:spacing w:val="10"/>
          <w:sz w:val="20"/>
          <w:szCs w:val="20"/>
        </w:rPr>
        <w:t>磋商小组按照“供应商须知前附表</w:t>
      </w:r>
      <w:r>
        <w:rPr>
          <w:spacing w:val="-70"/>
          <w:sz w:val="20"/>
          <w:szCs w:val="20"/>
        </w:rPr>
        <w:t xml:space="preserve"> </w:t>
      </w:r>
      <w:r>
        <w:rPr>
          <w:spacing w:val="10"/>
          <w:sz w:val="20"/>
          <w:szCs w:val="20"/>
        </w:rPr>
        <w:t>” 确定的顺序，集中与单一供应商分别进行磋商，</w:t>
      </w:r>
      <w:r>
        <w:rPr>
          <w:sz w:val="20"/>
          <w:szCs w:val="20"/>
        </w:rPr>
        <w:t xml:space="preserve"> </w:t>
      </w:r>
      <w:r>
        <w:rPr>
          <w:spacing w:val="8"/>
          <w:sz w:val="20"/>
          <w:szCs w:val="20"/>
        </w:rPr>
        <w:t>并给予所有参加磋商的供应商平等的磋商机会。</w:t>
      </w:r>
      <w:r>
        <w:rPr>
          <w:spacing w:val="7"/>
          <w:sz w:val="20"/>
          <w:szCs w:val="20"/>
        </w:rPr>
        <w:t>符合磋商资格的供应商必须在接到磋商通知后规</w:t>
      </w:r>
      <w:r>
        <w:rPr>
          <w:sz w:val="20"/>
          <w:szCs w:val="20"/>
        </w:rPr>
        <w:t xml:space="preserve"> </w:t>
      </w:r>
      <w:r>
        <w:rPr>
          <w:spacing w:val="8"/>
          <w:sz w:val="20"/>
          <w:szCs w:val="20"/>
        </w:rPr>
        <w:t>定时间内参加磋商，未在规定时间内参加磋</w:t>
      </w:r>
      <w:r>
        <w:rPr>
          <w:spacing w:val="7"/>
          <w:sz w:val="20"/>
          <w:szCs w:val="20"/>
        </w:rPr>
        <w:t>商的视同放弃参加磋商权利，其响应文件按无效响应</w:t>
      </w:r>
      <w:r>
        <w:rPr>
          <w:sz w:val="20"/>
          <w:szCs w:val="20"/>
        </w:rPr>
        <w:t xml:space="preserve"> </w:t>
      </w:r>
      <w:r>
        <w:rPr>
          <w:spacing w:val="1"/>
          <w:sz w:val="20"/>
          <w:szCs w:val="20"/>
        </w:rPr>
        <w:t>处理。</w:t>
      </w:r>
    </w:p>
    <w:p>
      <w:pPr>
        <w:pStyle w:val="3"/>
        <w:spacing w:before="156" w:line="327" w:lineRule="auto"/>
        <w:ind w:left="8" w:right="86" w:firstLine="419"/>
        <w:rPr>
          <w:sz w:val="20"/>
          <w:szCs w:val="20"/>
        </w:rPr>
      </w:pPr>
      <w:r>
        <w:rPr>
          <w:spacing w:val="8"/>
          <w:sz w:val="20"/>
          <w:szCs w:val="20"/>
        </w:rPr>
        <w:t>4.2</w:t>
      </w:r>
      <w:r>
        <w:rPr>
          <w:spacing w:val="-27"/>
          <w:sz w:val="20"/>
          <w:szCs w:val="20"/>
        </w:rPr>
        <w:t xml:space="preserve"> </w:t>
      </w:r>
      <w:r>
        <w:rPr>
          <w:spacing w:val="8"/>
          <w:sz w:val="20"/>
          <w:szCs w:val="20"/>
        </w:rPr>
        <w:t>在磋商过程中，磋商小组可以根据磋商文件和磋商情况实质性变动采购需求中的技术、</w:t>
      </w:r>
      <w:r>
        <w:rPr>
          <w:sz w:val="20"/>
          <w:szCs w:val="20"/>
        </w:rPr>
        <w:t xml:space="preserve"> </w:t>
      </w:r>
      <w:r>
        <w:rPr>
          <w:spacing w:val="8"/>
          <w:sz w:val="20"/>
          <w:szCs w:val="20"/>
        </w:rPr>
        <w:t>服务要求以及合同草案条款，但不得变动磋商文件中</w:t>
      </w:r>
      <w:r>
        <w:rPr>
          <w:spacing w:val="7"/>
          <w:sz w:val="20"/>
          <w:szCs w:val="20"/>
        </w:rPr>
        <w:t>的其他内容。实质性变动的内容，须经采购</w:t>
      </w:r>
      <w:r>
        <w:rPr>
          <w:sz w:val="20"/>
          <w:szCs w:val="20"/>
        </w:rPr>
        <w:t xml:space="preserve"> </w:t>
      </w:r>
      <w:r>
        <w:rPr>
          <w:spacing w:val="9"/>
          <w:sz w:val="20"/>
          <w:szCs w:val="20"/>
        </w:rPr>
        <w:t>人代表确认。可能实质性变动的内容为采购需求中的技术、服务要求以及合同草案条款。</w:t>
      </w:r>
    </w:p>
    <w:p>
      <w:pPr>
        <w:spacing w:line="327" w:lineRule="auto"/>
        <w:rPr>
          <w:sz w:val="20"/>
          <w:szCs w:val="20"/>
        </w:rPr>
        <w:sectPr>
          <w:headerReference r:id="rId56" w:type="default"/>
          <w:footerReference r:id="rId57" w:type="default"/>
          <w:pgSz w:w="11910" w:h="16840"/>
          <w:pgMar w:top="1035" w:right="1413" w:bottom="885" w:left="1680" w:header="697" w:footer="720" w:gutter="0"/>
          <w:cols w:space="720" w:num="1"/>
        </w:sectPr>
      </w:pPr>
    </w:p>
    <w:p>
      <w:pPr>
        <w:spacing w:line="268" w:lineRule="auto"/>
        <w:rPr>
          <w:rFonts w:ascii="Arial"/>
          <w:sz w:val="21"/>
        </w:rPr>
      </w:pPr>
    </w:p>
    <w:p>
      <w:pPr>
        <w:pStyle w:val="3"/>
        <w:spacing w:before="65" w:line="302" w:lineRule="auto"/>
        <w:ind w:left="21" w:right="3" w:firstLine="405"/>
        <w:rPr>
          <w:sz w:val="20"/>
          <w:szCs w:val="20"/>
        </w:rPr>
      </w:pPr>
      <w:r>
        <w:rPr>
          <w:spacing w:val="8"/>
          <w:sz w:val="20"/>
          <w:szCs w:val="20"/>
        </w:rPr>
        <w:t>4.3</w:t>
      </w:r>
      <w:r>
        <w:rPr>
          <w:spacing w:val="-30"/>
          <w:sz w:val="20"/>
          <w:szCs w:val="20"/>
        </w:rPr>
        <w:t xml:space="preserve"> </w:t>
      </w:r>
      <w:r>
        <w:rPr>
          <w:spacing w:val="8"/>
          <w:sz w:val="20"/>
          <w:szCs w:val="20"/>
        </w:rPr>
        <w:t>对磋商文件作出的实质性变动是磋商文件的有效组成部分，由磋商小组及时以电子澄清</w:t>
      </w:r>
      <w:r>
        <w:rPr>
          <w:sz w:val="20"/>
          <w:szCs w:val="20"/>
        </w:rPr>
        <w:t xml:space="preserve"> </w:t>
      </w:r>
      <w:r>
        <w:rPr>
          <w:spacing w:val="8"/>
          <w:sz w:val="20"/>
          <w:szCs w:val="20"/>
        </w:rPr>
        <w:t>函形式同时通知所有参加磋商的供应商。</w:t>
      </w:r>
    </w:p>
    <w:p>
      <w:pPr>
        <w:pStyle w:val="3"/>
        <w:spacing w:before="161" w:line="328" w:lineRule="auto"/>
        <w:ind w:left="7" w:right="1" w:firstLine="420"/>
        <w:rPr>
          <w:sz w:val="20"/>
          <w:szCs w:val="20"/>
        </w:rPr>
      </w:pPr>
      <w:r>
        <w:rPr>
          <w:spacing w:val="13"/>
          <w:sz w:val="20"/>
          <w:szCs w:val="20"/>
        </w:rPr>
        <w:t>4.4</w:t>
      </w:r>
      <w:r>
        <w:rPr>
          <w:spacing w:val="-20"/>
          <w:sz w:val="20"/>
          <w:szCs w:val="20"/>
        </w:rPr>
        <w:t xml:space="preserve"> </w:t>
      </w:r>
      <w:r>
        <w:rPr>
          <w:spacing w:val="13"/>
          <w:sz w:val="20"/>
          <w:szCs w:val="20"/>
        </w:rPr>
        <w:t>供应商必须按照磋商文件的变动情况和磋商小组的要求以回函的形式重新提交响应文</w:t>
      </w:r>
      <w:r>
        <w:rPr>
          <w:sz w:val="20"/>
          <w:szCs w:val="20"/>
        </w:rPr>
        <w:t xml:space="preserve"> </w:t>
      </w:r>
      <w:r>
        <w:rPr>
          <w:spacing w:val="8"/>
          <w:sz w:val="20"/>
          <w:szCs w:val="20"/>
        </w:rPr>
        <w:t>件，并加盖电子公章。供应商为自然人的，必须由本人签字</w:t>
      </w:r>
      <w:r>
        <w:rPr>
          <w:spacing w:val="7"/>
          <w:sz w:val="20"/>
          <w:szCs w:val="20"/>
        </w:rPr>
        <w:t>并附身份证明。参加磋商的供应商未</w:t>
      </w:r>
      <w:r>
        <w:rPr>
          <w:sz w:val="20"/>
          <w:szCs w:val="20"/>
        </w:rPr>
        <w:t xml:space="preserve"> </w:t>
      </w:r>
      <w:r>
        <w:rPr>
          <w:spacing w:val="9"/>
          <w:sz w:val="20"/>
          <w:szCs w:val="20"/>
        </w:rPr>
        <w:t>在规定时间内重新提交响应文件的，视同退出磋商。</w:t>
      </w:r>
    </w:p>
    <w:p>
      <w:pPr>
        <w:pStyle w:val="3"/>
        <w:spacing w:before="161" w:line="226" w:lineRule="auto"/>
        <w:jc w:val="right"/>
        <w:rPr>
          <w:sz w:val="20"/>
          <w:szCs w:val="20"/>
        </w:rPr>
      </w:pPr>
      <w:r>
        <w:rPr>
          <w:spacing w:val="-1"/>
          <w:sz w:val="20"/>
          <w:szCs w:val="20"/>
        </w:rPr>
        <w:t>4.5</w:t>
      </w:r>
      <w:r>
        <w:rPr>
          <w:spacing w:val="-42"/>
          <w:sz w:val="20"/>
          <w:szCs w:val="20"/>
        </w:rPr>
        <w:t xml:space="preserve"> </w:t>
      </w:r>
      <w:r>
        <w:rPr>
          <w:spacing w:val="-1"/>
          <w:sz w:val="20"/>
          <w:szCs w:val="20"/>
        </w:rPr>
        <w:t>磋商中，磋商的任何一方不得透露与磋商有关的其他供应商</w:t>
      </w:r>
      <w:r>
        <w:rPr>
          <w:spacing w:val="-2"/>
          <w:sz w:val="20"/>
          <w:szCs w:val="20"/>
        </w:rPr>
        <w:t>的技术资料、价格和其他信息。</w:t>
      </w:r>
    </w:p>
    <w:p>
      <w:pPr>
        <w:pStyle w:val="3"/>
        <w:spacing w:before="163" w:line="302" w:lineRule="auto"/>
        <w:ind w:left="8" w:right="3" w:firstLine="418"/>
        <w:rPr>
          <w:sz w:val="20"/>
          <w:szCs w:val="20"/>
        </w:rPr>
      </w:pPr>
      <w:r>
        <w:rPr>
          <w:spacing w:val="8"/>
          <w:sz w:val="20"/>
          <w:szCs w:val="20"/>
        </w:rPr>
        <w:t>4.6</w:t>
      </w:r>
      <w:r>
        <w:rPr>
          <w:spacing w:val="-30"/>
          <w:sz w:val="20"/>
          <w:szCs w:val="20"/>
        </w:rPr>
        <w:t xml:space="preserve"> </w:t>
      </w:r>
      <w:r>
        <w:rPr>
          <w:spacing w:val="8"/>
          <w:sz w:val="20"/>
          <w:szCs w:val="20"/>
        </w:rPr>
        <w:t>磋商小组应对磋商过程和重要磋商内容进行记录，作为评标报告一部分，磋商小组在记</w:t>
      </w:r>
      <w:r>
        <w:rPr>
          <w:sz w:val="20"/>
          <w:szCs w:val="20"/>
        </w:rPr>
        <w:t xml:space="preserve"> </w:t>
      </w:r>
      <w:r>
        <w:rPr>
          <w:spacing w:val="7"/>
          <w:sz w:val="20"/>
          <w:szCs w:val="20"/>
        </w:rPr>
        <w:t>录上签字确认。</w:t>
      </w:r>
      <w:r>
        <w:rPr>
          <w:b/>
          <w:bCs/>
          <w:spacing w:val="7"/>
          <w:sz w:val="20"/>
          <w:szCs w:val="20"/>
        </w:rPr>
        <w:t>主要内容包括：</w:t>
      </w:r>
    </w:p>
    <w:p>
      <w:pPr>
        <w:pStyle w:val="3"/>
        <w:spacing w:before="161" w:line="228" w:lineRule="auto"/>
        <w:ind w:left="414"/>
        <w:rPr>
          <w:sz w:val="20"/>
          <w:szCs w:val="20"/>
        </w:rPr>
      </w:pPr>
      <w:r>
        <w:rPr>
          <w:spacing w:val="-3"/>
          <w:sz w:val="20"/>
          <w:szCs w:val="20"/>
        </w:rPr>
        <w:t>（1）按照相关规定进行公示的，公示情况说明；</w:t>
      </w:r>
    </w:p>
    <w:p>
      <w:pPr>
        <w:pStyle w:val="3"/>
        <w:spacing w:before="161" w:line="228" w:lineRule="auto"/>
        <w:ind w:left="414"/>
        <w:rPr>
          <w:sz w:val="20"/>
          <w:szCs w:val="20"/>
        </w:rPr>
      </w:pPr>
      <w:r>
        <w:rPr>
          <w:spacing w:val="-3"/>
          <w:sz w:val="20"/>
          <w:szCs w:val="20"/>
        </w:rPr>
        <w:t>（2）磋商日期和地点，磋商人员名单；</w:t>
      </w:r>
    </w:p>
    <w:p>
      <w:pPr>
        <w:pStyle w:val="3"/>
        <w:spacing w:before="163" w:line="226" w:lineRule="auto"/>
        <w:ind w:left="414"/>
        <w:rPr>
          <w:sz w:val="20"/>
          <w:szCs w:val="20"/>
        </w:rPr>
      </w:pPr>
      <w:r>
        <w:rPr>
          <w:spacing w:val="-3"/>
          <w:sz w:val="20"/>
          <w:szCs w:val="20"/>
        </w:rPr>
        <w:t>（3）合同主要条款及价格商定情况。</w:t>
      </w:r>
    </w:p>
    <w:p>
      <w:pPr>
        <w:pStyle w:val="3"/>
        <w:spacing w:before="163" w:line="227" w:lineRule="auto"/>
        <w:ind w:left="427"/>
        <w:rPr>
          <w:sz w:val="20"/>
          <w:szCs w:val="20"/>
        </w:rPr>
      </w:pPr>
      <w:r>
        <w:rPr>
          <w:spacing w:val="9"/>
          <w:sz w:val="20"/>
          <w:szCs w:val="20"/>
        </w:rPr>
        <w:t>4.7</w:t>
      </w:r>
      <w:r>
        <w:rPr>
          <w:spacing w:val="-41"/>
          <w:sz w:val="20"/>
          <w:szCs w:val="20"/>
        </w:rPr>
        <w:t xml:space="preserve"> </w:t>
      </w:r>
      <w:r>
        <w:rPr>
          <w:spacing w:val="9"/>
          <w:sz w:val="20"/>
          <w:szCs w:val="20"/>
        </w:rPr>
        <w:t>磋商过程中重新提交的响应文件，供应商可以在</w:t>
      </w:r>
      <w:r>
        <w:rPr>
          <w:spacing w:val="8"/>
          <w:sz w:val="20"/>
          <w:szCs w:val="20"/>
        </w:rPr>
        <w:t>开启前补充、修改。</w:t>
      </w:r>
    </w:p>
    <w:p>
      <w:pPr>
        <w:pStyle w:val="3"/>
        <w:spacing w:before="162" w:line="302" w:lineRule="auto"/>
        <w:ind w:left="12" w:right="1" w:firstLine="414"/>
        <w:rPr>
          <w:sz w:val="20"/>
          <w:szCs w:val="20"/>
        </w:rPr>
      </w:pPr>
      <w:r>
        <w:rPr>
          <w:spacing w:val="8"/>
          <w:sz w:val="20"/>
          <w:szCs w:val="20"/>
        </w:rPr>
        <w:t>4.8</w:t>
      </w:r>
      <w:r>
        <w:rPr>
          <w:spacing w:val="-28"/>
          <w:sz w:val="20"/>
          <w:szCs w:val="20"/>
        </w:rPr>
        <w:t xml:space="preserve"> </w:t>
      </w:r>
      <w:r>
        <w:rPr>
          <w:spacing w:val="8"/>
          <w:sz w:val="20"/>
          <w:szCs w:val="20"/>
        </w:rPr>
        <w:t>对磋商过程提交的响应文件进行有效性、完整性和响应程度审查，通过审查的合格供应</w:t>
      </w:r>
      <w:r>
        <w:rPr>
          <w:sz w:val="20"/>
          <w:szCs w:val="20"/>
        </w:rPr>
        <w:t xml:space="preserve"> </w:t>
      </w:r>
      <w:r>
        <w:rPr>
          <w:spacing w:val="8"/>
          <w:sz w:val="20"/>
          <w:szCs w:val="20"/>
        </w:rPr>
        <w:t>商不足</w:t>
      </w:r>
      <w:r>
        <w:rPr>
          <w:spacing w:val="-32"/>
          <w:sz w:val="20"/>
          <w:szCs w:val="20"/>
        </w:rPr>
        <w:t xml:space="preserve"> </w:t>
      </w:r>
      <w:r>
        <w:rPr>
          <w:spacing w:val="8"/>
          <w:sz w:val="20"/>
          <w:szCs w:val="20"/>
        </w:rPr>
        <w:t>3</w:t>
      </w:r>
      <w:r>
        <w:rPr>
          <w:spacing w:val="-36"/>
          <w:sz w:val="20"/>
          <w:szCs w:val="20"/>
        </w:rPr>
        <w:t xml:space="preserve"> </w:t>
      </w:r>
      <w:r>
        <w:rPr>
          <w:spacing w:val="8"/>
          <w:sz w:val="20"/>
          <w:szCs w:val="20"/>
        </w:rPr>
        <w:t>家的，采购人或者采购代理机构应当重新开展采购活动。</w:t>
      </w:r>
    </w:p>
    <w:p>
      <w:pPr>
        <w:pStyle w:val="3"/>
        <w:spacing w:before="169" w:line="218" w:lineRule="auto"/>
        <w:ind w:left="213"/>
        <w:rPr>
          <w:sz w:val="24"/>
          <w:szCs w:val="24"/>
        </w:rPr>
      </w:pPr>
      <w:r>
        <w:rPr>
          <w:b/>
          <w:bCs/>
          <w:spacing w:val="-7"/>
          <w:sz w:val="24"/>
          <w:szCs w:val="24"/>
        </w:rPr>
        <w:t>5.</w:t>
      </w:r>
      <w:r>
        <w:rPr>
          <w:spacing w:val="16"/>
          <w:sz w:val="24"/>
          <w:szCs w:val="24"/>
        </w:rPr>
        <w:t xml:space="preserve"> </w:t>
      </w:r>
      <w:r>
        <w:rPr>
          <w:b/>
          <w:bCs/>
          <w:spacing w:val="-7"/>
          <w:sz w:val="24"/>
          <w:szCs w:val="24"/>
        </w:rPr>
        <w:t>最后报价</w:t>
      </w:r>
    </w:p>
    <w:p>
      <w:pPr>
        <w:pStyle w:val="3"/>
        <w:spacing w:before="23" w:line="327" w:lineRule="auto"/>
        <w:ind w:left="8" w:right="1" w:firstLine="424"/>
        <w:rPr>
          <w:sz w:val="20"/>
          <w:szCs w:val="20"/>
        </w:rPr>
      </w:pPr>
      <w:r>
        <w:rPr>
          <w:spacing w:val="8"/>
          <w:sz w:val="20"/>
          <w:szCs w:val="20"/>
        </w:rPr>
        <w:t>5.1</w:t>
      </w:r>
      <w:r>
        <w:rPr>
          <w:spacing w:val="-35"/>
          <w:sz w:val="20"/>
          <w:szCs w:val="20"/>
        </w:rPr>
        <w:t xml:space="preserve"> </w:t>
      </w:r>
      <w:r>
        <w:rPr>
          <w:spacing w:val="8"/>
          <w:sz w:val="20"/>
          <w:szCs w:val="20"/>
        </w:rPr>
        <w:t>磋商文件能够详细列明采购标的的技术、服务要求的，磋商结束后，由磋商小组要求所</w:t>
      </w:r>
      <w:r>
        <w:rPr>
          <w:sz w:val="20"/>
          <w:szCs w:val="20"/>
        </w:rPr>
        <w:t xml:space="preserve"> </w:t>
      </w:r>
      <w:r>
        <w:rPr>
          <w:spacing w:val="7"/>
          <w:sz w:val="20"/>
          <w:szCs w:val="20"/>
        </w:rPr>
        <w:t>有继续参加磋商的供应商在规定时间内密封提交最后报价，除本章第</w:t>
      </w:r>
      <w:r>
        <w:rPr>
          <w:spacing w:val="-33"/>
          <w:sz w:val="20"/>
          <w:szCs w:val="20"/>
        </w:rPr>
        <w:t xml:space="preserve"> </w:t>
      </w:r>
      <w:r>
        <w:rPr>
          <w:spacing w:val="7"/>
          <w:sz w:val="20"/>
          <w:szCs w:val="20"/>
        </w:rPr>
        <w:t>5.3</w:t>
      </w:r>
      <w:r>
        <w:rPr>
          <w:spacing w:val="-39"/>
          <w:sz w:val="20"/>
          <w:szCs w:val="20"/>
        </w:rPr>
        <w:t xml:space="preserve"> </w:t>
      </w:r>
      <w:r>
        <w:rPr>
          <w:spacing w:val="6"/>
          <w:sz w:val="20"/>
          <w:szCs w:val="20"/>
        </w:rPr>
        <w:t>条外，提交最后报价的</w:t>
      </w:r>
      <w:r>
        <w:rPr>
          <w:sz w:val="20"/>
          <w:szCs w:val="20"/>
        </w:rPr>
        <w:t xml:space="preserve"> </w:t>
      </w:r>
      <w:r>
        <w:rPr>
          <w:spacing w:val="7"/>
          <w:sz w:val="20"/>
          <w:szCs w:val="20"/>
        </w:rPr>
        <w:t>供应商不得少于</w:t>
      </w:r>
      <w:r>
        <w:rPr>
          <w:spacing w:val="-29"/>
          <w:sz w:val="20"/>
          <w:szCs w:val="20"/>
        </w:rPr>
        <w:t xml:space="preserve"> </w:t>
      </w:r>
      <w:r>
        <w:rPr>
          <w:spacing w:val="7"/>
          <w:sz w:val="20"/>
          <w:szCs w:val="20"/>
        </w:rPr>
        <w:t>3</w:t>
      </w:r>
      <w:r>
        <w:rPr>
          <w:spacing w:val="-36"/>
          <w:sz w:val="20"/>
          <w:szCs w:val="20"/>
        </w:rPr>
        <w:t xml:space="preserve"> </w:t>
      </w:r>
      <w:r>
        <w:rPr>
          <w:spacing w:val="7"/>
          <w:sz w:val="20"/>
          <w:szCs w:val="20"/>
        </w:rPr>
        <w:t>家，否则必须重新采购。</w:t>
      </w:r>
    </w:p>
    <w:p>
      <w:pPr>
        <w:pStyle w:val="3"/>
        <w:spacing w:before="163" w:line="327" w:lineRule="auto"/>
        <w:ind w:left="9" w:right="1" w:firstLine="422"/>
        <w:rPr>
          <w:sz w:val="20"/>
          <w:szCs w:val="20"/>
        </w:rPr>
      </w:pPr>
      <w:r>
        <w:rPr>
          <w:spacing w:val="8"/>
          <w:sz w:val="20"/>
          <w:szCs w:val="20"/>
        </w:rPr>
        <w:t>5.2</w:t>
      </w:r>
      <w:r>
        <w:rPr>
          <w:spacing w:val="-33"/>
          <w:sz w:val="20"/>
          <w:szCs w:val="20"/>
        </w:rPr>
        <w:t xml:space="preserve"> </w:t>
      </w:r>
      <w:r>
        <w:rPr>
          <w:spacing w:val="8"/>
          <w:sz w:val="20"/>
          <w:szCs w:val="20"/>
        </w:rPr>
        <w:t>磋商文件不能详细列明采购标的的技术、服务要求，需经磋商由供应商提供最后设计方</w:t>
      </w:r>
      <w:r>
        <w:rPr>
          <w:sz w:val="20"/>
          <w:szCs w:val="20"/>
        </w:rPr>
        <w:t xml:space="preserve"> </w:t>
      </w:r>
      <w:r>
        <w:rPr>
          <w:spacing w:val="7"/>
          <w:sz w:val="20"/>
          <w:szCs w:val="20"/>
        </w:rPr>
        <w:t>案或者解决方案的，磋商结束后，由磋商小组按照少数服从多数的原则投票推</w:t>
      </w:r>
      <w:r>
        <w:rPr>
          <w:spacing w:val="6"/>
          <w:sz w:val="20"/>
          <w:szCs w:val="20"/>
        </w:rPr>
        <w:t>荐</w:t>
      </w:r>
      <w:r>
        <w:rPr>
          <w:spacing w:val="-32"/>
          <w:sz w:val="20"/>
          <w:szCs w:val="20"/>
        </w:rPr>
        <w:t xml:space="preserve"> </w:t>
      </w:r>
      <w:r>
        <w:rPr>
          <w:spacing w:val="6"/>
          <w:sz w:val="20"/>
          <w:szCs w:val="20"/>
        </w:rPr>
        <w:t>3</w:t>
      </w:r>
      <w:r>
        <w:rPr>
          <w:spacing w:val="-39"/>
          <w:sz w:val="20"/>
          <w:szCs w:val="20"/>
        </w:rPr>
        <w:t xml:space="preserve"> </w:t>
      </w:r>
      <w:r>
        <w:rPr>
          <w:spacing w:val="6"/>
          <w:sz w:val="20"/>
          <w:szCs w:val="20"/>
        </w:rPr>
        <w:t>家以上供应商</w:t>
      </w:r>
      <w:r>
        <w:rPr>
          <w:sz w:val="20"/>
          <w:szCs w:val="20"/>
        </w:rPr>
        <w:t xml:space="preserve"> </w:t>
      </w:r>
      <w:r>
        <w:rPr>
          <w:spacing w:val="9"/>
          <w:sz w:val="20"/>
          <w:szCs w:val="20"/>
        </w:rPr>
        <w:t>的设计方案或者解决方案，并要求其在规定时间内密封提交最后报价。</w:t>
      </w:r>
    </w:p>
    <w:p>
      <w:pPr>
        <w:pStyle w:val="3"/>
        <w:spacing w:before="164" w:line="326" w:lineRule="auto"/>
        <w:ind w:left="14" w:right="1" w:firstLine="417"/>
        <w:rPr>
          <w:sz w:val="20"/>
          <w:szCs w:val="20"/>
        </w:rPr>
      </w:pPr>
      <w:r>
        <w:rPr>
          <w:spacing w:val="7"/>
          <w:sz w:val="20"/>
          <w:szCs w:val="20"/>
        </w:rPr>
        <w:t>5.3 最后报价是供应商响应文件的有效组成部分。符合《政府采购竞争性磋商采购方式管理</w:t>
      </w:r>
      <w:r>
        <w:rPr>
          <w:spacing w:val="1"/>
          <w:sz w:val="20"/>
          <w:szCs w:val="20"/>
        </w:rPr>
        <w:t xml:space="preserve"> </w:t>
      </w:r>
      <w:r>
        <w:rPr>
          <w:spacing w:val="8"/>
          <w:sz w:val="20"/>
          <w:szCs w:val="20"/>
        </w:rPr>
        <w:t>暂行办法》（财库〔2014〕214</w:t>
      </w:r>
      <w:r>
        <w:rPr>
          <w:spacing w:val="-36"/>
          <w:sz w:val="20"/>
          <w:szCs w:val="20"/>
        </w:rPr>
        <w:t xml:space="preserve"> </w:t>
      </w:r>
      <w:r>
        <w:rPr>
          <w:spacing w:val="8"/>
          <w:sz w:val="20"/>
          <w:szCs w:val="20"/>
        </w:rPr>
        <w:t>号）第三条第四项“市场竞争不</w:t>
      </w:r>
      <w:r>
        <w:rPr>
          <w:spacing w:val="7"/>
          <w:sz w:val="20"/>
          <w:szCs w:val="20"/>
        </w:rPr>
        <w:t>充分的科研项目，以及需要扶持</w:t>
      </w:r>
      <w:r>
        <w:rPr>
          <w:sz w:val="20"/>
          <w:szCs w:val="20"/>
        </w:rPr>
        <w:t xml:space="preserve"> </w:t>
      </w:r>
      <w:r>
        <w:rPr>
          <w:spacing w:val="7"/>
          <w:sz w:val="20"/>
          <w:szCs w:val="20"/>
        </w:rPr>
        <w:t>的科技成果转化项目</w:t>
      </w:r>
      <w:r>
        <w:rPr>
          <w:spacing w:val="-70"/>
          <w:sz w:val="20"/>
          <w:szCs w:val="20"/>
        </w:rPr>
        <w:t xml:space="preserve"> </w:t>
      </w:r>
      <w:r>
        <w:rPr>
          <w:spacing w:val="7"/>
          <w:sz w:val="20"/>
          <w:szCs w:val="20"/>
        </w:rPr>
        <w:t>”的，提交最后报价的供应商可以为</w:t>
      </w:r>
      <w:r>
        <w:rPr>
          <w:spacing w:val="-37"/>
          <w:sz w:val="20"/>
          <w:szCs w:val="20"/>
        </w:rPr>
        <w:t xml:space="preserve"> </w:t>
      </w:r>
      <w:r>
        <w:rPr>
          <w:spacing w:val="7"/>
          <w:sz w:val="20"/>
          <w:szCs w:val="20"/>
        </w:rPr>
        <w:t>2</w:t>
      </w:r>
      <w:r>
        <w:rPr>
          <w:spacing w:val="-36"/>
          <w:sz w:val="20"/>
          <w:szCs w:val="20"/>
        </w:rPr>
        <w:t xml:space="preserve"> </w:t>
      </w:r>
      <w:r>
        <w:rPr>
          <w:spacing w:val="7"/>
          <w:sz w:val="20"/>
          <w:szCs w:val="20"/>
        </w:rPr>
        <w:t>家。</w:t>
      </w:r>
    </w:p>
    <w:p>
      <w:pPr>
        <w:pStyle w:val="3"/>
        <w:spacing w:before="163" w:line="302" w:lineRule="auto"/>
        <w:ind w:left="7" w:right="3" w:firstLine="425"/>
        <w:rPr>
          <w:sz w:val="20"/>
          <w:szCs w:val="20"/>
        </w:rPr>
      </w:pPr>
      <w:r>
        <w:rPr>
          <w:spacing w:val="8"/>
          <w:sz w:val="20"/>
          <w:szCs w:val="20"/>
        </w:rPr>
        <w:t>5.4</w:t>
      </w:r>
      <w:r>
        <w:rPr>
          <w:spacing w:val="-17"/>
          <w:sz w:val="20"/>
          <w:szCs w:val="20"/>
        </w:rPr>
        <w:t xml:space="preserve"> </w:t>
      </w:r>
      <w:r>
        <w:rPr>
          <w:spacing w:val="8"/>
          <w:sz w:val="20"/>
          <w:szCs w:val="20"/>
        </w:rPr>
        <w:t>已经提交响应文件的供应商，在提交最后报价</w:t>
      </w:r>
      <w:r>
        <w:rPr>
          <w:spacing w:val="7"/>
          <w:sz w:val="20"/>
          <w:szCs w:val="20"/>
        </w:rPr>
        <w:t>之前，可以根据磋商情况退出磋商，退出</w:t>
      </w:r>
      <w:r>
        <w:rPr>
          <w:sz w:val="20"/>
          <w:szCs w:val="20"/>
        </w:rPr>
        <w:t xml:space="preserve"> </w:t>
      </w:r>
      <w:r>
        <w:rPr>
          <w:spacing w:val="8"/>
          <w:sz w:val="20"/>
          <w:szCs w:val="20"/>
        </w:rPr>
        <w:t>磋商的供应商的响应文件按无效响应处理。</w:t>
      </w:r>
    </w:p>
    <w:p>
      <w:pPr>
        <w:pStyle w:val="3"/>
        <w:spacing w:before="165" w:line="226" w:lineRule="auto"/>
        <w:ind w:left="432"/>
        <w:rPr>
          <w:sz w:val="20"/>
          <w:szCs w:val="20"/>
        </w:rPr>
      </w:pPr>
      <w:r>
        <w:rPr>
          <w:spacing w:val="8"/>
          <w:sz w:val="20"/>
          <w:szCs w:val="20"/>
        </w:rPr>
        <w:t>5.5</w:t>
      </w:r>
      <w:r>
        <w:rPr>
          <w:spacing w:val="-33"/>
          <w:sz w:val="20"/>
          <w:szCs w:val="20"/>
        </w:rPr>
        <w:t xml:space="preserve"> </w:t>
      </w:r>
      <w:r>
        <w:rPr>
          <w:spacing w:val="8"/>
          <w:sz w:val="20"/>
          <w:szCs w:val="20"/>
        </w:rPr>
        <w:t>供应商未在规定时间内提交最后报价的，视同退出磋商。</w:t>
      </w:r>
    </w:p>
    <w:p>
      <w:pPr>
        <w:pStyle w:val="3"/>
        <w:spacing w:before="164" w:line="302" w:lineRule="auto"/>
        <w:ind w:left="8" w:right="1" w:firstLine="423"/>
        <w:rPr>
          <w:sz w:val="20"/>
          <w:szCs w:val="20"/>
        </w:rPr>
      </w:pPr>
      <w:r>
        <w:rPr>
          <w:spacing w:val="8"/>
          <w:sz w:val="20"/>
          <w:szCs w:val="20"/>
        </w:rPr>
        <w:t>5.6</w:t>
      </w:r>
      <w:r>
        <w:rPr>
          <w:spacing w:val="-33"/>
          <w:sz w:val="20"/>
          <w:szCs w:val="20"/>
        </w:rPr>
        <w:t xml:space="preserve"> </w:t>
      </w:r>
      <w:r>
        <w:rPr>
          <w:spacing w:val="8"/>
          <w:sz w:val="20"/>
          <w:szCs w:val="20"/>
        </w:rPr>
        <w:t>磋商小组收齐某一分标最后报价后统一开启，磋商小组对最后报价进行有效性、完整性</w:t>
      </w:r>
      <w:r>
        <w:rPr>
          <w:sz w:val="20"/>
          <w:szCs w:val="20"/>
        </w:rPr>
        <w:t xml:space="preserve"> </w:t>
      </w:r>
      <w:r>
        <w:rPr>
          <w:spacing w:val="7"/>
          <w:sz w:val="20"/>
          <w:szCs w:val="20"/>
        </w:rPr>
        <w:t>和响应程度的审查。</w:t>
      </w:r>
    </w:p>
    <w:p>
      <w:pPr>
        <w:pStyle w:val="3"/>
        <w:spacing w:before="160" w:line="226" w:lineRule="auto"/>
        <w:ind w:left="432"/>
        <w:rPr>
          <w:sz w:val="20"/>
          <w:szCs w:val="20"/>
        </w:rPr>
      </w:pPr>
      <w:r>
        <w:rPr>
          <w:spacing w:val="8"/>
          <w:sz w:val="20"/>
          <w:szCs w:val="20"/>
        </w:rPr>
        <w:t>5.7</w:t>
      </w:r>
      <w:r>
        <w:rPr>
          <w:spacing w:val="-38"/>
          <w:sz w:val="20"/>
          <w:szCs w:val="20"/>
        </w:rPr>
        <w:t xml:space="preserve"> </w:t>
      </w:r>
      <w:r>
        <w:rPr>
          <w:spacing w:val="8"/>
          <w:sz w:val="20"/>
          <w:szCs w:val="20"/>
        </w:rPr>
        <w:t>最终响应文件的报价出现前后不一致</w:t>
      </w:r>
      <w:r>
        <w:rPr>
          <w:spacing w:val="7"/>
          <w:sz w:val="20"/>
          <w:szCs w:val="20"/>
        </w:rPr>
        <w:t>的，按照本章第</w:t>
      </w:r>
      <w:r>
        <w:rPr>
          <w:spacing w:val="-34"/>
          <w:sz w:val="20"/>
          <w:szCs w:val="20"/>
        </w:rPr>
        <w:t xml:space="preserve"> </w:t>
      </w:r>
      <w:r>
        <w:rPr>
          <w:spacing w:val="7"/>
          <w:sz w:val="20"/>
          <w:szCs w:val="20"/>
        </w:rPr>
        <w:t>3.4</w:t>
      </w:r>
      <w:r>
        <w:rPr>
          <w:spacing w:val="-39"/>
          <w:sz w:val="20"/>
          <w:szCs w:val="20"/>
        </w:rPr>
        <w:t xml:space="preserve"> </w:t>
      </w:r>
      <w:r>
        <w:rPr>
          <w:spacing w:val="7"/>
          <w:sz w:val="20"/>
          <w:szCs w:val="20"/>
        </w:rPr>
        <w:t>条的规定修正。</w:t>
      </w:r>
    </w:p>
    <w:p>
      <w:pPr>
        <w:pStyle w:val="3"/>
        <w:spacing w:before="166" w:line="226" w:lineRule="auto"/>
        <w:ind w:left="432"/>
        <w:rPr>
          <w:sz w:val="20"/>
          <w:szCs w:val="20"/>
        </w:rPr>
      </w:pPr>
      <w:r>
        <w:rPr>
          <w:spacing w:val="8"/>
          <w:sz w:val="20"/>
          <w:szCs w:val="20"/>
        </w:rPr>
        <w:t>5.8</w:t>
      </w:r>
      <w:r>
        <w:rPr>
          <w:spacing w:val="-34"/>
          <w:sz w:val="20"/>
          <w:szCs w:val="20"/>
        </w:rPr>
        <w:t xml:space="preserve"> </w:t>
      </w:r>
      <w:r>
        <w:rPr>
          <w:spacing w:val="8"/>
          <w:sz w:val="20"/>
          <w:szCs w:val="20"/>
        </w:rPr>
        <w:t>修正后的最终报价出现下列情形的，按无效响应处理：</w:t>
      </w:r>
    </w:p>
    <w:p>
      <w:pPr>
        <w:pStyle w:val="3"/>
        <w:spacing w:before="163" w:line="227" w:lineRule="auto"/>
        <w:ind w:left="438"/>
        <w:rPr>
          <w:sz w:val="20"/>
          <w:szCs w:val="20"/>
        </w:rPr>
      </w:pPr>
      <w:r>
        <w:rPr>
          <w:spacing w:val="9"/>
          <w:sz w:val="20"/>
          <w:szCs w:val="20"/>
        </w:rPr>
        <w:t>（1）供应商不确认的（全流程电子化评标采取在线</w:t>
      </w:r>
      <w:r>
        <w:rPr>
          <w:spacing w:val="8"/>
          <w:sz w:val="20"/>
          <w:szCs w:val="20"/>
        </w:rPr>
        <w:t>确认</w:t>
      </w:r>
      <w:r>
        <w:rPr>
          <w:sz w:val="20"/>
          <w:szCs w:val="20"/>
        </w:rPr>
        <w:t>）；</w:t>
      </w:r>
    </w:p>
    <w:p>
      <w:pPr>
        <w:pStyle w:val="3"/>
        <w:spacing w:before="163" w:line="301" w:lineRule="auto"/>
        <w:ind w:left="7" w:right="3" w:firstLine="430"/>
        <w:rPr>
          <w:sz w:val="20"/>
          <w:szCs w:val="20"/>
        </w:rPr>
      </w:pPr>
      <w:r>
        <w:rPr>
          <w:spacing w:val="10"/>
          <w:sz w:val="20"/>
          <w:szCs w:val="20"/>
        </w:rPr>
        <w:t>（2）经供应商确认修正后的响应报价（包含首次报价、最</w:t>
      </w:r>
      <w:r>
        <w:rPr>
          <w:spacing w:val="9"/>
          <w:sz w:val="20"/>
          <w:szCs w:val="20"/>
        </w:rPr>
        <w:t>后报价）超过所竞标分标规定的</w:t>
      </w:r>
      <w:r>
        <w:rPr>
          <w:sz w:val="20"/>
          <w:szCs w:val="20"/>
        </w:rPr>
        <w:t xml:space="preserve"> </w:t>
      </w:r>
      <w:r>
        <w:rPr>
          <w:spacing w:val="9"/>
          <w:sz w:val="20"/>
          <w:szCs w:val="20"/>
        </w:rPr>
        <w:t>采购预算金额或者最高限价的（如本项目公布了最高限价</w:t>
      </w:r>
      <w:r>
        <w:rPr>
          <w:spacing w:val="7"/>
          <w:sz w:val="20"/>
          <w:szCs w:val="20"/>
        </w:rPr>
        <w:t>）；</w:t>
      </w:r>
    </w:p>
    <w:p>
      <w:pPr>
        <w:pStyle w:val="3"/>
        <w:spacing w:before="164" w:line="301" w:lineRule="auto"/>
        <w:ind w:left="10" w:right="3" w:firstLine="427"/>
        <w:rPr>
          <w:sz w:val="20"/>
          <w:szCs w:val="20"/>
        </w:rPr>
      </w:pPr>
      <w:r>
        <w:rPr>
          <w:spacing w:val="10"/>
          <w:sz w:val="20"/>
          <w:szCs w:val="20"/>
        </w:rPr>
        <w:t>（3）经供应商确认修正后的响应报价（包含首次报价、最</w:t>
      </w:r>
      <w:r>
        <w:rPr>
          <w:spacing w:val="9"/>
          <w:sz w:val="20"/>
          <w:szCs w:val="20"/>
        </w:rPr>
        <w:t>后报价）超过分项采购预算金额</w:t>
      </w:r>
      <w:r>
        <w:rPr>
          <w:sz w:val="20"/>
          <w:szCs w:val="20"/>
        </w:rPr>
        <w:t xml:space="preserve"> </w:t>
      </w:r>
      <w:r>
        <w:rPr>
          <w:spacing w:val="8"/>
          <w:sz w:val="20"/>
          <w:szCs w:val="20"/>
        </w:rPr>
        <w:t>或者最高限价的（如本项目公布了最高限价）。</w:t>
      </w:r>
    </w:p>
    <w:p>
      <w:pPr>
        <w:spacing w:line="301" w:lineRule="auto"/>
        <w:rPr>
          <w:sz w:val="20"/>
          <w:szCs w:val="20"/>
        </w:rPr>
        <w:sectPr>
          <w:headerReference r:id="rId58" w:type="default"/>
          <w:footerReference r:id="rId59" w:type="default"/>
          <w:pgSz w:w="11910" w:h="16840"/>
          <w:pgMar w:top="1035" w:right="1499" w:bottom="885" w:left="1680" w:header="697" w:footer="720" w:gutter="0"/>
          <w:cols w:space="720" w:num="1"/>
        </w:sectPr>
      </w:pPr>
    </w:p>
    <w:p>
      <w:pPr>
        <w:spacing w:line="269" w:lineRule="auto"/>
        <w:rPr>
          <w:rFonts w:ascii="Arial"/>
          <w:sz w:val="21"/>
        </w:rPr>
      </w:pPr>
    </w:p>
    <w:p>
      <w:pPr>
        <w:pStyle w:val="3"/>
        <w:spacing w:before="65" w:line="226" w:lineRule="auto"/>
        <w:ind w:left="432"/>
        <w:rPr>
          <w:sz w:val="20"/>
          <w:szCs w:val="20"/>
        </w:rPr>
      </w:pPr>
      <w:r>
        <w:rPr>
          <w:spacing w:val="8"/>
          <w:sz w:val="20"/>
          <w:szCs w:val="20"/>
        </w:rPr>
        <w:t>5.9</w:t>
      </w:r>
      <w:r>
        <w:rPr>
          <w:spacing w:val="-29"/>
          <w:sz w:val="20"/>
          <w:szCs w:val="20"/>
        </w:rPr>
        <w:t xml:space="preserve"> </w:t>
      </w:r>
      <w:r>
        <w:rPr>
          <w:spacing w:val="8"/>
          <w:sz w:val="20"/>
          <w:szCs w:val="20"/>
        </w:rPr>
        <w:t>经供应商确认修正后的最后报价作为评审及签订合同的依据。</w:t>
      </w:r>
    </w:p>
    <w:p>
      <w:pPr>
        <w:pStyle w:val="3"/>
        <w:spacing w:before="162" w:line="290" w:lineRule="auto"/>
        <w:ind w:left="9" w:right="52" w:firstLine="422"/>
        <w:rPr>
          <w:sz w:val="20"/>
          <w:szCs w:val="20"/>
        </w:rPr>
      </w:pPr>
      <w:r>
        <w:rPr>
          <w:spacing w:val="6"/>
          <w:sz w:val="20"/>
          <w:szCs w:val="20"/>
        </w:rPr>
        <w:t>5.10</w:t>
      </w:r>
      <w:r>
        <w:rPr>
          <w:spacing w:val="-28"/>
          <w:sz w:val="20"/>
          <w:szCs w:val="20"/>
        </w:rPr>
        <w:t xml:space="preserve"> </w:t>
      </w:r>
      <w:r>
        <w:rPr>
          <w:spacing w:val="6"/>
          <w:sz w:val="20"/>
          <w:szCs w:val="20"/>
        </w:rPr>
        <w:t>供应商出现最后报价按无效响应处理或者响应文件按无效处理时</w:t>
      </w:r>
      <w:r>
        <w:rPr>
          <w:spacing w:val="6"/>
          <w:sz w:val="22"/>
          <w:szCs w:val="22"/>
        </w:rPr>
        <w:t>，磋商小组应当告知</w:t>
      </w:r>
      <w:r>
        <w:rPr>
          <w:sz w:val="22"/>
          <w:szCs w:val="22"/>
        </w:rPr>
        <w:t xml:space="preserve"> </w:t>
      </w:r>
      <w:r>
        <w:rPr>
          <w:spacing w:val="-2"/>
          <w:sz w:val="22"/>
          <w:szCs w:val="22"/>
        </w:rPr>
        <w:t>有关供应商</w:t>
      </w:r>
      <w:r>
        <w:rPr>
          <w:spacing w:val="-2"/>
          <w:sz w:val="20"/>
          <w:szCs w:val="20"/>
        </w:rPr>
        <w:t>。</w:t>
      </w:r>
    </w:p>
    <w:p>
      <w:pPr>
        <w:pStyle w:val="3"/>
        <w:spacing w:before="164" w:line="226" w:lineRule="auto"/>
        <w:ind w:left="432"/>
        <w:rPr>
          <w:sz w:val="20"/>
          <w:szCs w:val="20"/>
        </w:rPr>
      </w:pPr>
      <w:r>
        <w:rPr>
          <w:spacing w:val="10"/>
          <w:sz w:val="20"/>
          <w:szCs w:val="20"/>
        </w:rPr>
        <w:t>5.11最后报价结束后，磋商小组不得再与供应商进行任何形式的商谈。</w:t>
      </w:r>
    </w:p>
    <w:p>
      <w:pPr>
        <w:pStyle w:val="3"/>
        <w:spacing w:before="167" w:line="218" w:lineRule="auto"/>
        <w:ind w:left="210"/>
        <w:rPr>
          <w:sz w:val="24"/>
          <w:szCs w:val="24"/>
        </w:rPr>
      </w:pPr>
      <w:r>
        <w:rPr>
          <w:b/>
          <w:bCs/>
          <w:spacing w:val="-4"/>
          <w:sz w:val="24"/>
          <w:szCs w:val="24"/>
        </w:rPr>
        <w:t>6.比较与评价</w:t>
      </w:r>
    </w:p>
    <w:p>
      <w:pPr>
        <w:pStyle w:val="3"/>
        <w:spacing w:before="24" w:line="228" w:lineRule="auto"/>
        <w:ind w:left="429"/>
        <w:rPr>
          <w:sz w:val="20"/>
          <w:szCs w:val="20"/>
        </w:rPr>
      </w:pPr>
      <w:r>
        <w:rPr>
          <w:spacing w:val="6"/>
          <w:sz w:val="20"/>
          <w:szCs w:val="20"/>
        </w:rPr>
        <w:t>6.1</w:t>
      </w:r>
      <w:r>
        <w:rPr>
          <w:spacing w:val="-30"/>
          <w:sz w:val="20"/>
          <w:szCs w:val="20"/>
        </w:rPr>
        <w:t xml:space="preserve"> </w:t>
      </w:r>
      <w:r>
        <w:rPr>
          <w:spacing w:val="6"/>
          <w:sz w:val="20"/>
          <w:szCs w:val="20"/>
        </w:rPr>
        <w:t>评审方法：综合评分法。</w:t>
      </w:r>
    </w:p>
    <w:p>
      <w:pPr>
        <w:pStyle w:val="3"/>
        <w:spacing w:before="159" w:line="303" w:lineRule="auto"/>
        <w:ind w:left="12" w:right="56" w:firstLine="417"/>
        <w:rPr>
          <w:sz w:val="20"/>
          <w:szCs w:val="20"/>
        </w:rPr>
      </w:pPr>
      <w:r>
        <w:rPr>
          <w:spacing w:val="8"/>
          <w:sz w:val="20"/>
          <w:szCs w:val="20"/>
        </w:rPr>
        <w:t>6.2</w:t>
      </w:r>
      <w:r>
        <w:rPr>
          <w:spacing w:val="-33"/>
          <w:sz w:val="20"/>
          <w:szCs w:val="20"/>
        </w:rPr>
        <w:t xml:space="preserve"> </w:t>
      </w:r>
      <w:r>
        <w:rPr>
          <w:spacing w:val="8"/>
          <w:sz w:val="20"/>
          <w:szCs w:val="20"/>
        </w:rPr>
        <w:t>经磋商确定最终采购需求和提交最后报价的供应商后，由磋商小组采用综合评分法对提</w:t>
      </w:r>
      <w:r>
        <w:rPr>
          <w:sz w:val="20"/>
          <w:szCs w:val="20"/>
        </w:rPr>
        <w:t xml:space="preserve"> </w:t>
      </w:r>
      <w:r>
        <w:rPr>
          <w:spacing w:val="9"/>
          <w:sz w:val="20"/>
          <w:szCs w:val="20"/>
        </w:rPr>
        <w:t>交最后报价的供应商的响应文件和最后报价进行综合评分。</w:t>
      </w:r>
    </w:p>
    <w:p>
      <w:pPr>
        <w:pStyle w:val="3"/>
        <w:spacing w:before="162" w:line="302" w:lineRule="auto"/>
        <w:ind w:left="8" w:right="54" w:firstLine="421"/>
        <w:rPr>
          <w:sz w:val="20"/>
          <w:szCs w:val="20"/>
        </w:rPr>
      </w:pPr>
      <w:r>
        <w:rPr>
          <w:spacing w:val="8"/>
          <w:sz w:val="20"/>
          <w:szCs w:val="20"/>
        </w:rPr>
        <w:t>6.3</w:t>
      </w:r>
      <w:r>
        <w:rPr>
          <w:spacing w:val="-30"/>
          <w:sz w:val="20"/>
          <w:szCs w:val="20"/>
        </w:rPr>
        <w:t xml:space="preserve"> </w:t>
      </w:r>
      <w:r>
        <w:rPr>
          <w:spacing w:val="8"/>
          <w:sz w:val="20"/>
          <w:szCs w:val="20"/>
        </w:rPr>
        <w:t>评审时，磋商小组各成员应当独立对每个有效响应的文件进行评价、打分，然后汇总每</w:t>
      </w:r>
      <w:r>
        <w:rPr>
          <w:sz w:val="20"/>
          <w:szCs w:val="20"/>
        </w:rPr>
        <w:t xml:space="preserve"> </w:t>
      </w:r>
      <w:r>
        <w:rPr>
          <w:spacing w:val="8"/>
          <w:sz w:val="20"/>
          <w:szCs w:val="20"/>
        </w:rPr>
        <w:t>个供应商每项评分因素的得分。</w:t>
      </w:r>
    </w:p>
    <w:p>
      <w:pPr>
        <w:pStyle w:val="3"/>
        <w:spacing w:before="161" w:line="328" w:lineRule="auto"/>
        <w:ind w:left="11" w:right="57" w:firstLine="426"/>
        <w:rPr>
          <w:sz w:val="20"/>
          <w:szCs w:val="20"/>
        </w:rPr>
      </w:pPr>
      <w:r>
        <w:rPr>
          <w:spacing w:val="10"/>
          <w:sz w:val="20"/>
          <w:szCs w:val="20"/>
        </w:rPr>
        <w:t>（1）评审委员会成员要根据政府采购法律法规和采购文件</w:t>
      </w:r>
      <w:r>
        <w:rPr>
          <w:spacing w:val="9"/>
          <w:sz w:val="20"/>
          <w:szCs w:val="20"/>
        </w:rPr>
        <w:t>所载明的评审方法、标准进行评</w:t>
      </w:r>
      <w:r>
        <w:rPr>
          <w:sz w:val="20"/>
          <w:szCs w:val="20"/>
        </w:rPr>
        <w:t xml:space="preserve"> </w:t>
      </w:r>
      <w:r>
        <w:rPr>
          <w:spacing w:val="8"/>
          <w:sz w:val="20"/>
          <w:szCs w:val="20"/>
        </w:rPr>
        <w:t>审。对供应商的价格分等客观评分项的评分</w:t>
      </w:r>
      <w:r>
        <w:rPr>
          <w:spacing w:val="7"/>
          <w:sz w:val="20"/>
          <w:szCs w:val="20"/>
        </w:rPr>
        <w:t>应当一致，对其他需要借助专业知识评判的主观评分</w:t>
      </w:r>
      <w:r>
        <w:rPr>
          <w:sz w:val="20"/>
          <w:szCs w:val="20"/>
        </w:rPr>
        <w:t xml:space="preserve"> </w:t>
      </w:r>
      <w:r>
        <w:rPr>
          <w:spacing w:val="8"/>
          <w:sz w:val="20"/>
          <w:szCs w:val="20"/>
        </w:rPr>
        <w:t>项，应当严格按照评分细则公正评分。</w:t>
      </w:r>
    </w:p>
    <w:p>
      <w:pPr>
        <w:pStyle w:val="3"/>
        <w:spacing w:before="163" w:line="301" w:lineRule="auto"/>
        <w:ind w:left="11" w:firstLine="426"/>
        <w:rPr>
          <w:sz w:val="20"/>
          <w:szCs w:val="20"/>
        </w:rPr>
      </w:pPr>
      <w:r>
        <w:rPr>
          <w:spacing w:val="6"/>
          <w:sz w:val="20"/>
          <w:szCs w:val="20"/>
        </w:rPr>
        <w:t>（2）磋商小组按照磋商文件中规定的评审标准计算各供应商的报价得分。项目评审过程</w:t>
      </w:r>
      <w:r>
        <w:rPr>
          <w:spacing w:val="5"/>
          <w:sz w:val="20"/>
          <w:szCs w:val="20"/>
        </w:rPr>
        <w:t>中，</w:t>
      </w:r>
      <w:r>
        <w:rPr>
          <w:sz w:val="20"/>
          <w:szCs w:val="20"/>
        </w:rPr>
        <w:t xml:space="preserve"> </w:t>
      </w:r>
      <w:r>
        <w:rPr>
          <w:spacing w:val="8"/>
          <w:sz w:val="20"/>
          <w:szCs w:val="20"/>
        </w:rPr>
        <w:t>不得去掉最后报价中的最高报价和最低报价。</w:t>
      </w:r>
    </w:p>
    <w:p>
      <w:pPr>
        <w:pStyle w:val="3"/>
        <w:spacing w:before="165" w:line="227" w:lineRule="auto"/>
        <w:ind w:left="438"/>
        <w:rPr>
          <w:sz w:val="20"/>
          <w:szCs w:val="20"/>
        </w:rPr>
      </w:pPr>
      <w:r>
        <w:rPr>
          <w:spacing w:val="9"/>
          <w:sz w:val="20"/>
          <w:szCs w:val="20"/>
        </w:rPr>
        <w:t>（3）各供应商的得分为磋商小组所有成员的有效评分</w:t>
      </w:r>
      <w:r>
        <w:rPr>
          <w:spacing w:val="8"/>
          <w:sz w:val="20"/>
          <w:szCs w:val="20"/>
        </w:rPr>
        <w:t>的算术平均数。</w:t>
      </w:r>
    </w:p>
    <w:p>
      <w:pPr>
        <w:pStyle w:val="3"/>
        <w:spacing w:before="163" w:line="301" w:lineRule="auto"/>
        <w:ind w:left="11" w:right="54" w:firstLine="418"/>
        <w:rPr>
          <w:sz w:val="20"/>
          <w:szCs w:val="20"/>
        </w:rPr>
      </w:pPr>
      <w:r>
        <w:rPr>
          <w:spacing w:val="8"/>
          <w:sz w:val="20"/>
          <w:szCs w:val="20"/>
        </w:rPr>
        <w:t>6.4</w:t>
      </w:r>
      <w:r>
        <w:rPr>
          <w:spacing w:val="-30"/>
          <w:sz w:val="20"/>
          <w:szCs w:val="20"/>
        </w:rPr>
        <w:t xml:space="preserve"> </w:t>
      </w:r>
      <w:r>
        <w:rPr>
          <w:spacing w:val="8"/>
          <w:sz w:val="20"/>
          <w:szCs w:val="20"/>
        </w:rPr>
        <w:t>评审价为供应商的最后报价进行政策性扣除后的价格，评审价只是作为评审时使用。最</w:t>
      </w:r>
      <w:r>
        <w:rPr>
          <w:sz w:val="20"/>
          <w:szCs w:val="20"/>
        </w:rPr>
        <w:t xml:space="preserve"> </w:t>
      </w:r>
      <w:r>
        <w:rPr>
          <w:spacing w:val="9"/>
          <w:sz w:val="20"/>
          <w:szCs w:val="20"/>
        </w:rPr>
        <w:t>终成交供应商的成交金额等于最后报价（如有修正，以确认修正后的最后报价为准）。</w:t>
      </w:r>
    </w:p>
    <w:p>
      <w:pPr>
        <w:pStyle w:val="3"/>
        <w:spacing w:before="162" w:line="340" w:lineRule="auto"/>
        <w:ind w:left="8" w:right="54" w:firstLine="420"/>
        <w:rPr>
          <w:sz w:val="20"/>
          <w:szCs w:val="20"/>
        </w:rPr>
      </w:pPr>
      <w:r>
        <w:rPr>
          <w:spacing w:val="7"/>
          <w:sz w:val="20"/>
          <w:szCs w:val="20"/>
        </w:rPr>
        <w:t>6.5</w:t>
      </w:r>
      <w:r>
        <w:rPr>
          <w:spacing w:val="-15"/>
          <w:sz w:val="20"/>
          <w:szCs w:val="20"/>
        </w:rPr>
        <w:t xml:space="preserve"> </w:t>
      </w:r>
      <w:r>
        <w:rPr>
          <w:spacing w:val="7"/>
          <w:sz w:val="20"/>
          <w:szCs w:val="20"/>
        </w:rPr>
        <w:t>由磋商小组根据综合评分情况，按照评审得分由高到低顺序推荐</w:t>
      </w:r>
      <w:r>
        <w:rPr>
          <w:spacing w:val="-33"/>
          <w:sz w:val="20"/>
          <w:szCs w:val="20"/>
        </w:rPr>
        <w:t xml:space="preserve"> </w:t>
      </w:r>
      <w:r>
        <w:rPr>
          <w:spacing w:val="7"/>
          <w:sz w:val="20"/>
          <w:szCs w:val="20"/>
        </w:rPr>
        <w:t>3</w:t>
      </w:r>
      <w:r>
        <w:rPr>
          <w:spacing w:val="-35"/>
          <w:sz w:val="20"/>
          <w:szCs w:val="20"/>
        </w:rPr>
        <w:t xml:space="preserve"> </w:t>
      </w:r>
      <w:r>
        <w:rPr>
          <w:spacing w:val="7"/>
          <w:sz w:val="20"/>
          <w:szCs w:val="20"/>
        </w:rPr>
        <w:t>名以上</w:t>
      </w:r>
      <w:r>
        <w:rPr>
          <w:spacing w:val="6"/>
          <w:sz w:val="20"/>
          <w:szCs w:val="20"/>
        </w:rPr>
        <w:t>成交候选供应</w:t>
      </w:r>
      <w:r>
        <w:rPr>
          <w:sz w:val="20"/>
          <w:szCs w:val="20"/>
        </w:rPr>
        <w:t xml:space="preserve"> </w:t>
      </w:r>
      <w:r>
        <w:rPr>
          <w:spacing w:val="8"/>
          <w:sz w:val="20"/>
          <w:szCs w:val="20"/>
        </w:rPr>
        <w:t>商，并编写评审报告。符合本章第4.3</w:t>
      </w:r>
      <w:r>
        <w:rPr>
          <w:spacing w:val="-36"/>
          <w:sz w:val="20"/>
          <w:szCs w:val="20"/>
        </w:rPr>
        <w:t xml:space="preserve"> </w:t>
      </w:r>
      <w:r>
        <w:rPr>
          <w:spacing w:val="8"/>
          <w:sz w:val="20"/>
          <w:szCs w:val="20"/>
        </w:rPr>
        <w:t>条情形的，可</w:t>
      </w:r>
      <w:r>
        <w:rPr>
          <w:spacing w:val="7"/>
          <w:sz w:val="20"/>
          <w:szCs w:val="20"/>
        </w:rPr>
        <w:t>以推荐</w:t>
      </w:r>
      <w:r>
        <w:rPr>
          <w:spacing w:val="-34"/>
          <w:sz w:val="20"/>
          <w:szCs w:val="20"/>
        </w:rPr>
        <w:t xml:space="preserve"> </w:t>
      </w:r>
      <w:r>
        <w:rPr>
          <w:spacing w:val="7"/>
          <w:sz w:val="20"/>
          <w:szCs w:val="20"/>
        </w:rPr>
        <w:t>2</w:t>
      </w:r>
      <w:r>
        <w:rPr>
          <w:spacing w:val="-39"/>
          <w:sz w:val="20"/>
          <w:szCs w:val="20"/>
        </w:rPr>
        <w:t xml:space="preserve"> </w:t>
      </w:r>
      <w:r>
        <w:rPr>
          <w:spacing w:val="7"/>
          <w:sz w:val="20"/>
          <w:szCs w:val="20"/>
        </w:rPr>
        <w:t>家成交候选供应商。评审得分相同</w:t>
      </w:r>
      <w:r>
        <w:rPr>
          <w:sz w:val="20"/>
          <w:szCs w:val="20"/>
        </w:rPr>
        <w:t xml:space="preserve"> </w:t>
      </w:r>
      <w:r>
        <w:rPr>
          <w:spacing w:val="8"/>
          <w:sz w:val="20"/>
          <w:szCs w:val="20"/>
        </w:rPr>
        <w:t>的，按照最后报价由低到高的顺序推荐。评审得分且最</w:t>
      </w:r>
      <w:r>
        <w:rPr>
          <w:spacing w:val="7"/>
          <w:sz w:val="20"/>
          <w:szCs w:val="20"/>
        </w:rPr>
        <w:t>后报价相同的，按照技术指标优劣顺序推</w:t>
      </w:r>
      <w:r>
        <w:rPr>
          <w:sz w:val="20"/>
          <w:szCs w:val="20"/>
        </w:rPr>
        <w:t xml:space="preserve"> 荐。</w:t>
      </w:r>
    </w:p>
    <w:p>
      <w:pPr>
        <w:pStyle w:val="3"/>
        <w:spacing w:before="160" w:line="340" w:lineRule="auto"/>
        <w:ind w:left="9" w:right="56" w:firstLine="420"/>
        <w:rPr>
          <w:sz w:val="20"/>
          <w:szCs w:val="20"/>
        </w:rPr>
      </w:pPr>
      <w:r>
        <w:rPr>
          <w:spacing w:val="8"/>
          <w:sz w:val="20"/>
          <w:szCs w:val="20"/>
        </w:rPr>
        <w:t>6.6</w:t>
      </w:r>
      <w:r>
        <w:rPr>
          <w:spacing w:val="-33"/>
          <w:sz w:val="20"/>
          <w:szCs w:val="20"/>
        </w:rPr>
        <w:t xml:space="preserve"> </w:t>
      </w:r>
      <w:r>
        <w:rPr>
          <w:spacing w:val="8"/>
          <w:sz w:val="20"/>
          <w:szCs w:val="20"/>
        </w:rPr>
        <w:t>评审报告应当由磋商小组全体人员签字认可。磋商小组成员对评审报告有异议的，磋商</w:t>
      </w:r>
      <w:r>
        <w:rPr>
          <w:sz w:val="20"/>
          <w:szCs w:val="20"/>
        </w:rPr>
        <w:t xml:space="preserve"> </w:t>
      </w:r>
      <w:r>
        <w:rPr>
          <w:spacing w:val="8"/>
          <w:sz w:val="20"/>
          <w:szCs w:val="20"/>
        </w:rPr>
        <w:t>小组按照少数服从多数的原则推荐成交候选供应</w:t>
      </w:r>
      <w:r>
        <w:rPr>
          <w:spacing w:val="7"/>
          <w:sz w:val="20"/>
          <w:szCs w:val="20"/>
        </w:rPr>
        <w:t>商，采购程序继续进行。对评审报告有异议的磋</w:t>
      </w:r>
      <w:r>
        <w:rPr>
          <w:sz w:val="20"/>
          <w:szCs w:val="20"/>
        </w:rPr>
        <w:t xml:space="preserve"> </w:t>
      </w:r>
      <w:r>
        <w:rPr>
          <w:spacing w:val="8"/>
          <w:sz w:val="20"/>
          <w:szCs w:val="20"/>
        </w:rPr>
        <w:t>商小组成员，应当在报告上签署不同意见并说明</w:t>
      </w:r>
      <w:r>
        <w:rPr>
          <w:spacing w:val="7"/>
          <w:sz w:val="20"/>
          <w:szCs w:val="20"/>
        </w:rPr>
        <w:t>理由，由磋商小组书面记录相关情况。磋商小组</w:t>
      </w:r>
      <w:r>
        <w:rPr>
          <w:sz w:val="20"/>
          <w:szCs w:val="20"/>
        </w:rPr>
        <w:t xml:space="preserve"> </w:t>
      </w:r>
      <w:r>
        <w:rPr>
          <w:spacing w:val="9"/>
          <w:sz w:val="20"/>
          <w:szCs w:val="20"/>
        </w:rPr>
        <w:t>成员拒绝在报告上签字又不书面说明其不同意见和理由的，视为同意评审报告。</w:t>
      </w:r>
    </w:p>
    <w:p>
      <w:pPr>
        <w:pStyle w:val="3"/>
        <w:spacing w:before="168" w:line="220" w:lineRule="auto"/>
        <w:ind w:left="214"/>
        <w:rPr>
          <w:sz w:val="24"/>
          <w:szCs w:val="24"/>
        </w:rPr>
      </w:pPr>
      <w:r>
        <w:rPr>
          <w:b/>
          <w:bCs/>
          <w:spacing w:val="-5"/>
          <w:sz w:val="24"/>
          <w:szCs w:val="24"/>
        </w:rPr>
        <w:t>7.评审复核</w:t>
      </w:r>
    </w:p>
    <w:p>
      <w:pPr>
        <w:pStyle w:val="3"/>
        <w:spacing w:before="175" w:line="226" w:lineRule="auto"/>
        <w:ind w:right="27"/>
        <w:jc w:val="right"/>
        <w:rPr>
          <w:sz w:val="20"/>
          <w:szCs w:val="20"/>
        </w:rPr>
      </w:pPr>
      <w:r>
        <w:rPr>
          <w:spacing w:val="9"/>
          <w:sz w:val="20"/>
          <w:szCs w:val="20"/>
        </w:rPr>
        <w:t>7.1</w:t>
      </w:r>
      <w:r>
        <w:rPr>
          <w:spacing w:val="-41"/>
          <w:sz w:val="20"/>
          <w:szCs w:val="20"/>
        </w:rPr>
        <w:t xml:space="preserve"> </w:t>
      </w:r>
      <w:r>
        <w:rPr>
          <w:spacing w:val="9"/>
          <w:sz w:val="20"/>
          <w:szCs w:val="20"/>
        </w:rPr>
        <w:t>评审报告签署前，评审委员会要对评审结果进行复核，复核意见要体现</w:t>
      </w:r>
      <w:r>
        <w:rPr>
          <w:spacing w:val="8"/>
          <w:sz w:val="20"/>
          <w:szCs w:val="20"/>
        </w:rPr>
        <w:t>在评审报告中。</w:t>
      </w:r>
    </w:p>
    <w:p>
      <w:pPr>
        <w:pStyle w:val="3"/>
        <w:spacing w:before="165" w:line="339" w:lineRule="auto"/>
        <w:ind w:left="7" w:right="54" w:firstLine="425"/>
        <w:rPr>
          <w:sz w:val="20"/>
          <w:szCs w:val="20"/>
        </w:rPr>
      </w:pPr>
      <w:r>
        <w:rPr>
          <w:spacing w:val="8"/>
          <w:sz w:val="20"/>
          <w:szCs w:val="20"/>
        </w:rPr>
        <w:t>7.2</w:t>
      </w:r>
      <w:r>
        <w:rPr>
          <w:spacing w:val="-36"/>
          <w:sz w:val="20"/>
          <w:szCs w:val="20"/>
        </w:rPr>
        <w:t xml:space="preserve"> </w:t>
      </w:r>
      <w:r>
        <w:rPr>
          <w:spacing w:val="8"/>
          <w:sz w:val="20"/>
          <w:szCs w:val="20"/>
        </w:rPr>
        <w:t>评审结果汇总完成后，采购人、采购代理机构和评审委员会均不得修改评审结果或者要</w:t>
      </w:r>
      <w:r>
        <w:rPr>
          <w:sz w:val="20"/>
          <w:szCs w:val="20"/>
        </w:rPr>
        <w:t xml:space="preserve"> </w:t>
      </w:r>
      <w:r>
        <w:rPr>
          <w:spacing w:val="8"/>
          <w:sz w:val="20"/>
          <w:szCs w:val="20"/>
        </w:rPr>
        <w:t>求重新评审，但资格性检查认定错误、分值汇总计算错误、</w:t>
      </w:r>
      <w:r>
        <w:rPr>
          <w:spacing w:val="7"/>
          <w:sz w:val="20"/>
          <w:szCs w:val="20"/>
        </w:rPr>
        <w:t>分项评分超出评分标准范围、客观分</w:t>
      </w:r>
      <w:r>
        <w:rPr>
          <w:sz w:val="20"/>
          <w:szCs w:val="20"/>
        </w:rPr>
        <w:t xml:space="preserve"> </w:t>
      </w:r>
      <w:r>
        <w:rPr>
          <w:spacing w:val="8"/>
          <w:sz w:val="20"/>
          <w:szCs w:val="20"/>
        </w:rPr>
        <w:t>评分不一致、经评审委员会一致认定评分畸高、畸低的情形</w:t>
      </w:r>
      <w:r>
        <w:rPr>
          <w:spacing w:val="7"/>
          <w:sz w:val="20"/>
          <w:szCs w:val="20"/>
        </w:rPr>
        <w:t>除外。出现上述除外情形的，评审委</w:t>
      </w:r>
      <w:r>
        <w:rPr>
          <w:sz w:val="20"/>
          <w:szCs w:val="20"/>
        </w:rPr>
        <w:t xml:space="preserve"> </w:t>
      </w:r>
      <w:r>
        <w:rPr>
          <w:spacing w:val="9"/>
          <w:sz w:val="20"/>
          <w:szCs w:val="20"/>
        </w:rPr>
        <w:t>员会应当现场修改评审结果，并在评审报告中明确记载。</w:t>
      </w:r>
    </w:p>
    <w:p>
      <w:pPr>
        <w:pStyle w:val="3"/>
        <w:spacing w:before="168" w:line="220" w:lineRule="auto"/>
        <w:ind w:left="209"/>
        <w:rPr>
          <w:sz w:val="24"/>
          <w:szCs w:val="24"/>
        </w:rPr>
      </w:pPr>
      <w:r>
        <w:rPr>
          <w:b/>
          <w:bCs/>
          <w:spacing w:val="-4"/>
          <w:sz w:val="24"/>
          <w:szCs w:val="24"/>
        </w:rPr>
        <w:t>8.评审标准</w:t>
      </w:r>
    </w:p>
    <w:p>
      <w:pPr>
        <w:pStyle w:val="3"/>
        <w:spacing w:before="21" w:line="377" w:lineRule="auto"/>
        <w:ind w:left="8" w:right="54" w:firstLine="420"/>
        <w:rPr>
          <w:sz w:val="20"/>
          <w:szCs w:val="20"/>
        </w:rPr>
      </w:pPr>
      <w:r>
        <w:rPr>
          <w:b/>
          <w:bCs/>
          <w:spacing w:val="8"/>
          <w:sz w:val="20"/>
          <w:szCs w:val="20"/>
        </w:rPr>
        <w:t>8.</w:t>
      </w:r>
      <w:r>
        <w:rPr>
          <w:spacing w:val="8"/>
          <w:sz w:val="20"/>
          <w:szCs w:val="20"/>
        </w:rPr>
        <w:t>1</w:t>
      </w:r>
      <w:r>
        <w:rPr>
          <w:spacing w:val="-34"/>
          <w:sz w:val="20"/>
          <w:szCs w:val="20"/>
        </w:rPr>
        <w:t xml:space="preserve"> </w:t>
      </w:r>
      <w:r>
        <w:rPr>
          <w:spacing w:val="8"/>
          <w:sz w:val="20"/>
          <w:szCs w:val="20"/>
        </w:rPr>
        <w:t>评审依据：磋商小组将以磋商响应文件为评审依据，对供应商的报价、技术、商务、诚</w:t>
      </w:r>
      <w:r>
        <w:rPr>
          <w:sz w:val="20"/>
          <w:szCs w:val="20"/>
        </w:rPr>
        <w:t xml:space="preserve"> </w:t>
      </w:r>
      <w:r>
        <w:rPr>
          <w:spacing w:val="9"/>
          <w:sz w:val="20"/>
          <w:szCs w:val="20"/>
        </w:rPr>
        <w:t>信分等方面内容按百分制打分。（计分方法按四舍五入取至百分位）</w:t>
      </w:r>
    </w:p>
    <w:p>
      <w:pPr>
        <w:pStyle w:val="3"/>
        <w:spacing w:line="227" w:lineRule="auto"/>
        <w:ind w:left="433"/>
        <w:rPr>
          <w:sz w:val="20"/>
          <w:szCs w:val="20"/>
        </w:rPr>
      </w:pPr>
      <w:r>
        <w:rPr>
          <w:spacing w:val="2"/>
          <w:sz w:val="20"/>
          <w:szCs w:val="20"/>
        </w:rPr>
        <w:t>总得分=</w:t>
      </w:r>
      <w:r>
        <w:rPr>
          <w:spacing w:val="18"/>
          <w:sz w:val="20"/>
          <w:szCs w:val="20"/>
          <w:u w:val="single" w:color="auto"/>
        </w:rPr>
        <w:t xml:space="preserve">  </w:t>
      </w:r>
      <w:r>
        <w:rPr>
          <w:spacing w:val="2"/>
          <w:sz w:val="20"/>
          <w:szCs w:val="20"/>
          <w:u w:val="single" w:color="auto"/>
        </w:rPr>
        <w:t xml:space="preserve">1+2+3+4                                                        </w:t>
      </w:r>
      <w:r>
        <w:rPr>
          <w:spacing w:val="1"/>
          <w:sz w:val="20"/>
          <w:szCs w:val="20"/>
          <w:u w:val="single" w:color="auto"/>
        </w:rPr>
        <w:t xml:space="preserve">         </w:t>
      </w:r>
    </w:p>
    <w:p>
      <w:pPr>
        <w:spacing w:line="227" w:lineRule="auto"/>
        <w:rPr>
          <w:sz w:val="20"/>
          <w:szCs w:val="20"/>
        </w:rPr>
        <w:sectPr>
          <w:headerReference r:id="rId60" w:type="default"/>
          <w:footerReference r:id="rId61" w:type="default"/>
          <w:pgSz w:w="11910" w:h="16840"/>
          <w:pgMar w:top="1035" w:right="1446" w:bottom="885" w:left="1680" w:header="697" w:footer="720" w:gutter="0"/>
          <w:cols w:space="720" w:num="1"/>
        </w:sectPr>
      </w:pPr>
    </w:p>
    <w:p>
      <w:pPr>
        <w:spacing w:before="62"/>
      </w:pPr>
    </w:p>
    <w:tbl>
      <w:tblPr>
        <w:tblStyle w:val="7"/>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74"/>
        <w:gridCol w:w="6777"/>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07" w:type="dxa"/>
            <w:vAlign w:val="top"/>
          </w:tcPr>
          <w:p>
            <w:pPr>
              <w:pStyle w:val="8"/>
              <w:spacing w:before="237" w:line="221" w:lineRule="auto"/>
              <w:ind w:left="115"/>
              <w:rPr>
                <w:sz w:val="24"/>
                <w:szCs w:val="24"/>
              </w:rPr>
            </w:pPr>
            <w:r>
              <w:rPr>
                <w:b/>
                <w:bCs/>
                <w:spacing w:val="-7"/>
                <w:sz w:val="24"/>
                <w:szCs w:val="24"/>
              </w:rPr>
              <w:t>序号</w:t>
            </w:r>
          </w:p>
        </w:tc>
        <w:tc>
          <w:tcPr>
            <w:tcW w:w="1274" w:type="dxa"/>
            <w:vAlign w:val="top"/>
          </w:tcPr>
          <w:p>
            <w:pPr>
              <w:pStyle w:val="8"/>
              <w:spacing w:before="235" w:line="219" w:lineRule="auto"/>
              <w:ind w:left="111"/>
              <w:rPr>
                <w:sz w:val="24"/>
                <w:szCs w:val="24"/>
              </w:rPr>
            </w:pPr>
            <w:r>
              <w:rPr>
                <w:b/>
                <w:bCs/>
                <w:spacing w:val="-5"/>
                <w:sz w:val="24"/>
                <w:szCs w:val="24"/>
              </w:rPr>
              <w:t>评分类型</w:t>
            </w:r>
          </w:p>
        </w:tc>
        <w:tc>
          <w:tcPr>
            <w:tcW w:w="6777" w:type="dxa"/>
            <w:vAlign w:val="top"/>
          </w:tcPr>
          <w:p>
            <w:pPr>
              <w:pStyle w:val="8"/>
              <w:spacing w:before="237" w:line="220" w:lineRule="auto"/>
              <w:ind w:left="2912"/>
              <w:rPr>
                <w:sz w:val="24"/>
                <w:szCs w:val="24"/>
              </w:rPr>
            </w:pPr>
            <w:r>
              <w:rPr>
                <w:b/>
                <w:bCs/>
                <w:spacing w:val="-5"/>
                <w:sz w:val="24"/>
                <w:szCs w:val="24"/>
              </w:rPr>
              <w:t>评分标准</w:t>
            </w:r>
          </w:p>
        </w:tc>
        <w:tc>
          <w:tcPr>
            <w:tcW w:w="1064" w:type="dxa"/>
            <w:vAlign w:val="top"/>
          </w:tcPr>
          <w:p>
            <w:pPr>
              <w:pStyle w:val="8"/>
              <w:spacing w:before="238" w:line="219" w:lineRule="auto"/>
              <w:ind w:left="301"/>
              <w:rPr>
                <w:sz w:val="24"/>
                <w:szCs w:val="24"/>
              </w:rPr>
            </w:pPr>
            <w:r>
              <w:rPr>
                <w:b/>
                <w:bCs/>
                <w:spacing w:val="-9"/>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707"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41" w:lineRule="auto"/>
              <w:ind w:left="318"/>
              <w:rPr>
                <w:sz w:val="24"/>
                <w:szCs w:val="24"/>
              </w:rPr>
            </w:pPr>
            <w:r>
              <w:rPr>
                <w:b/>
                <w:bCs/>
                <w:spacing w:val="-3"/>
                <w:sz w:val="24"/>
                <w:szCs w:val="24"/>
              </w:rPr>
              <w:t>1</w:t>
            </w:r>
          </w:p>
        </w:tc>
        <w:tc>
          <w:tcPr>
            <w:tcW w:w="1274"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18" w:lineRule="auto"/>
              <w:ind w:left="281"/>
              <w:rPr>
                <w:sz w:val="24"/>
                <w:szCs w:val="24"/>
              </w:rPr>
            </w:pPr>
            <w:r>
              <w:rPr>
                <w:b/>
                <w:bCs/>
                <w:spacing w:val="-6"/>
                <w:sz w:val="24"/>
                <w:szCs w:val="24"/>
              </w:rPr>
              <w:t>价格分</w:t>
            </w:r>
          </w:p>
        </w:tc>
        <w:tc>
          <w:tcPr>
            <w:tcW w:w="6777" w:type="dxa"/>
            <w:vAlign w:val="top"/>
          </w:tcPr>
          <w:p>
            <w:pPr>
              <w:pStyle w:val="8"/>
              <w:spacing w:before="233" w:line="278" w:lineRule="auto"/>
              <w:ind w:left="111" w:right="104" w:firstLine="252"/>
              <w:rPr>
                <w:sz w:val="24"/>
                <w:szCs w:val="24"/>
              </w:rPr>
            </w:pPr>
            <w:r>
              <w:rPr>
                <w:spacing w:val="-2"/>
                <w:sz w:val="24"/>
                <w:szCs w:val="24"/>
              </w:rPr>
              <w:t>（1）</w:t>
            </w:r>
            <w:r>
              <w:rPr>
                <w:spacing w:val="-2"/>
                <w:sz w:val="24"/>
                <w:szCs w:val="24"/>
                <w:highlight w:val="none"/>
              </w:rPr>
              <w:t>本项目专门面向中小企业采购</w:t>
            </w:r>
            <w:r>
              <w:rPr>
                <w:spacing w:val="-2"/>
                <w:sz w:val="24"/>
                <w:szCs w:val="24"/>
              </w:rPr>
              <w:t>，不再执行价格</w:t>
            </w:r>
            <w:r>
              <w:rPr>
                <w:spacing w:val="-3"/>
                <w:sz w:val="24"/>
                <w:szCs w:val="24"/>
              </w:rPr>
              <w:t>优惠扶持</w:t>
            </w:r>
            <w:r>
              <w:rPr>
                <w:sz w:val="24"/>
                <w:szCs w:val="24"/>
              </w:rPr>
              <w:t xml:space="preserve"> </w:t>
            </w:r>
            <w:r>
              <w:rPr>
                <w:spacing w:val="-1"/>
                <w:sz w:val="24"/>
                <w:szCs w:val="24"/>
              </w:rPr>
              <w:t>政策，评标报价=投标报价。</w:t>
            </w:r>
          </w:p>
          <w:p>
            <w:pPr>
              <w:pStyle w:val="8"/>
              <w:spacing w:before="155" w:line="279" w:lineRule="auto"/>
              <w:ind w:left="114" w:right="104" w:firstLine="275"/>
              <w:rPr>
                <w:sz w:val="24"/>
                <w:szCs w:val="24"/>
              </w:rPr>
            </w:pPr>
            <w:r>
              <w:rPr>
                <w:spacing w:val="-3"/>
                <w:sz w:val="24"/>
                <w:szCs w:val="24"/>
              </w:rPr>
              <w:t>（2）满足招标文件要求且评标报价最低的评标报价</w:t>
            </w:r>
            <w:r>
              <w:rPr>
                <w:spacing w:val="-4"/>
                <w:sz w:val="24"/>
                <w:szCs w:val="24"/>
              </w:rPr>
              <w:t>为评标基</w:t>
            </w:r>
            <w:r>
              <w:rPr>
                <w:sz w:val="24"/>
                <w:szCs w:val="24"/>
              </w:rPr>
              <w:t xml:space="preserve"> </w:t>
            </w:r>
            <w:r>
              <w:rPr>
                <w:spacing w:val="-2"/>
                <w:sz w:val="24"/>
                <w:szCs w:val="24"/>
              </w:rPr>
              <w:t>准价，其价格分为满分。</w:t>
            </w:r>
          </w:p>
          <w:p>
            <w:pPr>
              <w:pStyle w:val="8"/>
              <w:spacing w:before="155" w:line="218" w:lineRule="auto"/>
              <w:ind w:left="390"/>
              <w:rPr>
                <w:sz w:val="24"/>
                <w:szCs w:val="24"/>
              </w:rPr>
            </w:pPr>
            <w:r>
              <w:rPr>
                <w:spacing w:val="-2"/>
                <w:sz w:val="24"/>
                <w:szCs w:val="24"/>
              </w:rPr>
              <w:t>（3）价格分计算公式：</w:t>
            </w:r>
          </w:p>
          <w:p>
            <w:pPr>
              <w:pStyle w:val="8"/>
              <w:spacing w:before="155" w:line="218" w:lineRule="auto"/>
              <w:ind w:left="113"/>
              <w:rPr>
                <w:sz w:val="24"/>
                <w:szCs w:val="24"/>
              </w:rPr>
            </w:pPr>
            <w:r>
              <w:rPr>
                <w:spacing w:val="-1"/>
                <w:sz w:val="24"/>
                <w:szCs w:val="24"/>
              </w:rPr>
              <w:t>价格分=(评标基准价／评标报价)×</w:t>
            </w:r>
            <w:r>
              <w:rPr>
                <w:rFonts w:hint="eastAsia"/>
                <w:spacing w:val="-1"/>
                <w:sz w:val="24"/>
                <w:szCs w:val="24"/>
                <w:u w:val="single" w:color="auto"/>
                <w:lang w:val="en-US" w:eastAsia="zh-CN"/>
              </w:rPr>
              <w:t>1</w:t>
            </w:r>
            <w:r>
              <w:rPr>
                <w:spacing w:val="-1"/>
                <w:sz w:val="24"/>
                <w:szCs w:val="24"/>
                <w:u w:val="single" w:color="auto"/>
              </w:rPr>
              <w:t>0</w:t>
            </w:r>
            <w:r>
              <w:rPr>
                <w:spacing w:val="-40"/>
                <w:sz w:val="24"/>
                <w:szCs w:val="24"/>
                <w:u w:val="single" w:color="auto"/>
              </w:rPr>
              <w:t xml:space="preserve"> </w:t>
            </w:r>
            <w:r>
              <w:rPr>
                <w:spacing w:val="-1"/>
                <w:sz w:val="24"/>
                <w:szCs w:val="24"/>
              </w:rPr>
              <w:t>分</w:t>
            </w:r>
          </w:p>
        </w:tc>
        <w:tc>
          <w:tcPr>
            <w:tcW w:w="1064"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78" w:line="220" w:lineRule="auto"/>
              <w:ind w:left="149"/>
              <w:rPr>
                <w:sz w:val="24"/>
                <w:szCs w:val="24"/>
              </w:rPr>
            </w:pPr>
            <w:r>
              <w:rPr>
                <w:b/>
                <w:bCs/>
                <w:spacing w:val="-5"/>
                <w:sz w:val="24"/>
                <w:szCs w:val="24"/>
              </w:rPr>
              <w:t>0-</w:t>
            </w:r>
            <w:r>
              <w:rPr>
                <w:rFonts w:hint="eastAsia"/>
                <w:b/>
                <w:bCs/>
                <w:spacing w:val="-5"/>
                <w:sz w:val="24"/>
                <w:szCs w:val="24"/>
                <w:lang w:val="en-US" w:eastAsia="zh-CN"/>
              </w:rPr>
              <w:t>1</w:t>
            </w:r>
            <w:r>
              <w:rPr>
                <w:b/>
                <w:bCs/>
                <w:spacing w:val="-5"/>
                <w:sz w:val="24"/>
                <w:szCs w:val="24"/>
              </w:rPr>
              <w:t>0</w:t>
            </w:r>
            <w:r>
              <w:rPr>
                <w:spacing w:val="-46"/>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707" w:type="dxa"/>
            <w:vAlign w:val="top"/>
          </w:tcPr>
          <w:p>
            <w:pPr>
              <w:pStyle w:val="8"/>
              <w:spacing w:before="181" w:line="241" w:lineRule="auto"/>
              <w:ind w:left="304"/>
              <w:rPr>
                <w:sz w:val="24"/>
                <w:szCs w:val="24"/>
              </w:rPr>
            </w:pPr>
            <w:r>
              <w:rPr>
                <w:b/>
                <w:bCs/>
                <w:spacing w:val="-3"/>
                <w:sz w:val="24"/>
                <w:szCs w:val="24"/>
              </w:rPr>
              <w:t>2</w:t>
            </w:r>
          </w:p>
        </w:tc>
        <w:tc>
          <w:tcPr>
            <w:tcW w:w="1274" w:type="dxa"/>
            <w:vAlign w:val="top"/>
          </w:tcPr>
          <w:p>
            <w:pPr>
              <w:pStyle w:val="8"/>
              <w:spacing w:before="182" w:line="219" w:lineRule="auto"/>
              <w:ind w:left="281"/>
              <w:rPr>
                <w:sz w:val="24"/>
                <w:szCs w:val="24"/>
              </w:rPr>
            </w:pPr>
            <w:r>
              <w:rPr>
                <w:b/>
                <w:bCs/>
                <w:spacing w:val="-6"/>
                <w:sz w:val="24"/>
                <w:szCs w:val="24"/>
              </w:rPr>
              <w:t>技术分</w:t>
            </w:r>
          </w:p>
        </w:tc>
        <w:tc>
          <w:tcPr>
            <w:tcW w:w="6777" w:type="dxa"/>
            <w:vAlign w:val="top"/>
          </w:tcPr>
          <w:p>
            <w:pPr>
              <w:pStyle w:val="8"/>
              <w:spacing w:before="182" w:line="219" w:lineRule="auto"/>
              <w:ind w:left="2912"/>
              <w:rPr>
                <w:sz w:val="24"/>
                <w:szCs w:val="24"/>
              </w:rPr>
            </w:pPr>
            <w:r>
              <w:rPr>
                <w:b/>
                <w:bCs/>
                <w:spacing w:val="-5"/>
                <w:sz w:val="24"/>
                <w:szCs w:val="24"/>
              </w:rPr>
              <w:t>评审因素</w:t>
            </w:r>
          </w:p>
        </w:tc>
        <w:tc>
          <w:tcPr>
            <w:tcW w:w="1064" w:type="dxa"/>
            <w:vAlign w:val="top"/>
          </w:tcPr>
          <w:p>
            <w:pPr>
              <w:pStyle w:val="8"/>
              <w:spacing w:before="181" w:line="220" w:lineRule="auto"/>
              <w:ind w:left="149"/>
              <w:rPr>
                <w:sz w:val="24"/>
                <w:szCs w:val="24"/>
              </w:rPr>
            </w:pPr>
            <w:r>
              <w:rPr>
                <w:b/>
                <w:bCs/>
                <w:spacing w:val="-5"/>
                <w:sz w:val="24"/>
                <w:szCs w:val="24"/>
              </w:rPr>
              <w:t>0-</w:t>
            </w:r>
            <w:r>
              <w:rPr>
                <w:rFonts w:hint="eastAsia"/>
                <w:b/>
                <w:bCs/>
                <w:spacing w:val="-5"/>
                <w:sz w:val="24"/>
                <w:szCs w:val="24"/>
                <w:lang w:val="en-US" w:eastAsia="zh-CN"/>
              </w:rPr>
              <w:t>75</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2" w:hRule="atLeast"/>
        </w:trPr>
        <w:tc>
          <w:tcPr>
            <w:tcW w:w="707"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78" w:line="239" w:lineRule="auto"/>
              <w:ind w:left="184"/>
              <w:rPr>
                <w:sz w:val="24"/>
                <w:szCs w:val="24"/>
              </w:rPr>
            </w:pPr>
            <w:r>
              <w:rPr>
                <w:spacing w:val="-5"/>
                <w:sz w:val="24"/>
                <w:szCs w:val="24"/>
              </w:rPr>
              <w:t>2.1</w:t>
            </w:r>
          </w:p>
        </w:tc>
        <w:tc>
          <w:tcPr>
            <w:tcW w:w="127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19" w:lineRule="auto"/>
              <w:ind w:left="166"/>
              <w:rPr>
                <w:sz w:val="24"/>
                <w:szCs w:val="24"/>
              </w:rPr>
            </w:pPr>
            <w:r>
              <w:rPr>
                <w:spacing w:val="-4"/>
                <w:sz w:val="24"/>
                <w:szCs w:val="24"/>
              </w:rPr>
              <w:t>项目管理</w:t>
            </w:r>
          </w:p>
          <w:p>
            <w:pPr>
              <w:pStyle w:val="8"/>
              <w:spacing w:before="134" w:line="219" w:lineRule="auto"/>
              <w:ind w:left="402"/>
              <w:rPr>
                <w:sz w:val="24"/>
                <w:szCs w:val="24"/>
              </w:rPr>
            </w:pPr>
            <w:r>
              <w:rPr>
                <w:spacing w:val="-5"/>
                <w:sz w:val="24"/>
                <w:szCs w:val="24"/>
              </w:rPr>
              <w:t>机构</w:t>
            </w:r>
          </w:p>
        </w:tc>
        <w:tc>
          <w:tcPr>
            <w:tcW w:w="6777" w:type="dxa"/>
            <w:vAlign w:val="top"/>
          </w:tcPr>
          <w:p>
            <w:pPr>
              <w:pStyle w:val="8"/>
              <w:spacing w:before="283" w:line="288" w:lineRule="auto"/>
              <w:ind w:left="111" w:right="104" w:firstLine="18"/>
              <w:rPr>
                <w:sz w:val="24"/>
                <w:szCs w:val="24"/>
              </w:rPr>
            </w:pPr>
            <w:r>
              <w:rPr>
                <w:spacing w:val="-2"/>
                <w:sz w:val="24"/>
                <w:szCs w:val="24"/>
              </w:rPr>
              <w:t>1、拟投入本项目的项目负责人具有建筑工</w:t>
            </w:r>
            <w:r>
              <w:rPr>
                <w:spacing w:val="-3"/>
                <w:sz w:val="24"/>
                <w:szCs w:val="24"/>
              </w:rPr>
              <w:t>程专业二级（含二级</w:t>
            </w:r>
            <w:r>
              <w:rPr>
                <w:sz w:val="24"/>
                <w:szCs w:val="24"/>
              </w:rPr>
              <w:t xml:space="preserve"> </w:t>
            </w:r>
            <w:r>
              <w:rPr>
                <w:spacing w:val="1"/>
                <w:sz w:val="24"/>
                <w:szCs w:val="24"/>
              </w:rPr>
              <w:t>及以上）建造师的得</w:t>
            </w:r>
            <w:r>
              <w:rPr>
                <w:spacing w:val="-41"/>
                <w:sz w:val="24"/>
                <w:szCs w:val="24"/>
              </w:rPr>
              <w:t xml:space="preserve"> </w:t>
            </w:r>
            <w:r>
              <w:rPr>
                <w:spacing w:val="1"/>
                <w:sz w:val="24"/>
                <w:szCs w:val="24"/>
              </w:rPr>
              <w:t>3</w:t>
            </w:r>
            <w:r>
              <w:rPr>
                <w:spacing w:val="-45"/>
                <w:sz w:val="24"/>
                <w:szCs w:val="24"/>
              </w:rPr>
              <w:t xml:space="preserve"> </w:t>
            </w:r>
            <w:r>
              <w:rPr>
                <w:spacing w:val="1"/>
                <w:sz w:val="24"/>
                <w:szCs w:val="24"/>
              </w:rPr>
              <w:t>分，建造师具备中级（含中级及以上）</w:t>
            </w:r>
            <w:r>
              <w:rPr>
                <w:sz w:val="24"/>
                <w:szCs w:val="24"/>
              </w:rPr>
              <w:t xml:space="preserve"> </w:t>
            </w:r>
            <w:r>
              <w:rPr>
                <w:spacing w:val="-5"/>
                <w:sz w:val="24"/>
                <w:szCs w:val="24"/>
              </w:rPr>
              <w:t>职称的得</w:t>
            </w:r>
            <w:r>
              <w:rPr>
                <w:spacing w:val="-30"/>
                <w:sz w:val="24"/>
                <w:szCs w:val="24"/>
              </w:rPr>
              <w:t xml:space="preserve"> </w:t>
            </w:r>
            <w:r>
              <w:rPr>
                <w:spacing w:val="-5"/>
                <w:sz w:val="24"/>
                <w:szCs w:val="24"/>
              </w:rPr>
              <w:t>3</w:t>
            </w:r>
            <w:r>
              <w:rPr>
                <w:spacing w:val="-48"/>
                <w:sz w:val="24"/>
                <w:szCs w:val="24"/>
              </w:rPr>
              <w:t xml:space="preserve"> </w:t>
            </w:r>
            <w:r>
              <w:rPr>
                <w:spacing w:val="-5"/>
                <w:sz w:val="24"/>
                <w:szCs w:val="24"/>
              </w:rPr>
              <w:t>分，具备初级职称的得</w:t>
            </w:r>
            <w:r>
              <w:rPr>
                <w:spacing w:val="-33"/>
                <w:sz w:val="24"/>
                <w:szCs w:val="24"/>
              </w:rPr>
              <w:t xml:space="preserve"> </w:t>
            </w:r>
            <w:r>
              <w:rPr>
                <w:spacing w:val="-5"/>
                <w:sz w:val="24"/>
                <w:szCs w:val="24"/>
              </w:rPr>
              <w:t>1</w:t>
            </w:r>
            <w:r>
              <w:rPr>
                <w:spacing w:val="-47"/>
                <w:sz w:val="24"/>
                <w:szCs w:val="24"/>
              </w:rPr>
              <w:t xml:space="preserve"> </w:t>
            </w:r>
            <w:r>
              <w:rPr>
                <w:spacing w:val="-5"/>
                <w:sz w:val="24"/>
                <w:szCs w:val="24"/>
              </w:rPr>
              <w:t>分。满分</w:t>
            </w:r>
            <w:r>
              <w:rPr>
                <w:spacing w:val="-49"/>
                <w:sz w:val="24"/>
                <w:szCs w:val="24"/>
              </w:rPr>
              <w:t xml:space="preserve"> </w:t>
            </w:r>
            <w:r>
              <w:rPr>
                <w:spacing w:val="-5"/>
                <w:sz w:val="24"/>
                <w:szCs w:val="24"/>
              </w:rPr>
              <w:t>6</w:t>
            </w:r>
            <w:r>
              <w:rPr>
                <w:spacing w:val="-48"/>
                <w:sz w:val="24"/>
                <w:szCs w:val="24"/>
              </w:rPr>
              <w:t xml:space="preserve"> </w:t>
            </w:r>
            <w:r>
              <w:rPr>
                <w:spacing w:val="-5"/>
                <w:sz w:val="24"/>
                <w:szCs w:val="24"/>
              </w:rPr>
              <w:t>分。</w:t>
            </w:r>
          </w:p>
          <w:p>
            <w:pPr>
              <w:pStyle w:val="8"/>
              <w:spacing w:before="134" w:line="297" w:lineRule="auto"/>
              <w:ind w:left="112" w:right="24" w:firstLine="2"/>
              <w:rPr>
                <w:sz w:val="24"/>
                <w:szCs w:val="24"/>
              </w:rPr>
            </w:pPr>
            <w:r>
              <w:rPr>
                <w:spacing w:val="-2"/>
                <w:sz w:val="24"/>
                <w:szCs w:val="24"/>
              </w:rPr>
              <w:t>2、配备的施工员、质量员、材料员、安全员等人员具备有效的</w:t>
            </w:r>
            <w:r>
              <w:rPr>
                <w:spacing w:val="6"/>
                <w:sz w:val="24"/>
                <w:szCs w:val="24"/>
              </w:rPr>
              <w:t xml:space="preserve"> </w:t>
            </w:r>
            <w:r>
              <w:rPr>
                <w:spacing w:val="-5"/>
                <w:sz w:val="24"/>
                <w:szCs w:val="24"/>
              </w:rPr>
              <w:t>相应岗位证书（符合国家有关规定）的每个得</w:t>
            </w:r>
            <w:r>
              <w:rPr>
                <w:spacing w:val="-33"/>
                <w:sz w:val="24"/>
                <w:szCs w:val="24"/>
              </w:rPr>
              <w:t xml:space="preserve"> </w:t>
            </w:r>
            <w:r>
              <w:rPr>
                <w:spacing w:val="-5"/>
                <w:sz w:val="24"/>
                <w:szCs w:val="24"/>
              </w:rPr>
              <w:t>1</w:t>
            </w:r>
            <w:r>
              <w:rPr>
                <w:spacing w:val="-47"/>
                <w:sz w:val="24"/>
                <w:szCs w:val="24"/>
              </w:rPr>
              <w:t xml:space="preserve"> </w:t>
            </w:r>
            <w:r>
              <w:rPr>
                <w:spacing w:val="-6"/>
                <w:sz w:val="24"/>
                <w:szCs w:val="24"/>
              </w:rPr>
              <w:t>分。满分</w:t>
            </w:r>
            <w:r>
              <w:rPr>
                <w:spacing w:val="-52"/>
                <w:sz w:val="24"/>
                <w:szCs w:val="24"/>
              </w:rPr>
              <w:t xml:space="preserve"> </w:t>
            </w:r>
            <w:r>
              <w:rPr>
                <w:spacing w:val="-6"/>
                <w:sz w:val="24"/>
                <w:szCs w:val="24"/>
              </w:rPr>
              <w:t>4</w:t>
            </w:r>
            <w:r>
              <w:rPr>
                <w:spacing w:val="-48"/>
                <w:sz w:val="24"/>
                <w:szCs w:val="24"/>
              </w:rPr>
              <w:t xml:space="preserve"> </w:t>
            </w:r>
            <w:r>
              <w:rPr>
                <w:spacing w:val="-6"/>
                <w:sz w:val="24"/>
                <w:szCs w:val="24"/>
              </w:rPr>
              <w:t>分。</w:t>
            </w:r>
            <w:r>
              <w:rPr>
                <w:sz w:val="24"/>
                <w:szCs w:val="24"/>
              </w:rPr>
              <w:t xml:space="preserve"> </w:t>
            </w:r>
            <w:r>
              <w:rPr>
                <w:spacing w:val="3"/>
                <w:sz w:val="24"/>
                <w:szCs w:val="24"/>
              </w:rPr>
              <w:t>以上拟投入本项目人员须提供有效的岗位证</w:t>
            </w:r>
            <w:r>
              <w:rPr>
                <w:spacing w:val="2"/>
                <w:sz w:val="24"/>
                <w:szCs w:val="24"/>
              </w:rPr>
              <w:t>书复印件；不按照</w:t>
            </w:r>
            <w:r>
              <w:rPr>
                <w:sz w:val="24"/>
                <w:szCs w:val="24"/>
              </w:rPr>
              <w:t xml:space="preserve"> </w:t>
            </w:r>
            <w:r>
              <w:rPr>
                <w:spacing w:val="-1"/>
                <w:sz w:val="24"/>
                <w:szCs w:val="24"/>
              </w:rPr>
              <w:t>上述要求提供资料者，不能作为评分依据。</w:t>
            </w:r>
          </w:p>
        </w:tc>
        <w:tc>
          <w:tcPr>
            <w:tcW w:w="106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78" w:line="220" w:lineRule="auto"/>
              <w:ind w:left="284"/>
              <w:rPr>
                <w:sz w:val="24"/>
                <w:szCs w:val="24"/>
              </w:rPr>
            </w:pPr>
            <w:r>
              <w:rPr>
                <w:b/>
                <w:bCs/>
                <w:spacing w:val="-11"/>
                <w:sz w:val="24"/>
                <w:szCs w:val="24"/>
              </w:rPr>
              <w:t>10</w:t>
            </w:r>
            <w:r>
              <w:rPr>
                <w:spacing w:val="-51"/>
                <w:sz w:val="24"/>
                <w:szCs w:val="24"/>
              </w:rPr>
              <w:t xml:space="preserve"> </w:t>
            </w:r>
            <w:r>
              <w:rPr>
                <w:b/>
                <w:bCs/>
                <w:spacing w:val="-1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4" w:hRule="atLeast"/>
        </w:trPr>
        <w:tc>
          <w:tcPr>
            <w:tcW w:w="70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39" w:lineRule="auto"/>
              <w:ind w:left="184"/>
              <w:rPr>
                <w:sz w:val="24"/>
                <w:szCs w:val="24"/>
              </w:rPr>
            </w:pPr>
            <w:r>
              <w:rPr>
                <w:spacing w:val="-5"/>
                <w:sz w:val="24"/>
                <w:szCs w:val="24"/>
              </w:rPr>
              <w:t>2.2</w:t>
            </w:r>
          </w:p>
        </w:tc>
        <w:tc>
          <w:tcPr>
            <w:tcW w:w="127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22" w:lineRule="auto"/>
              <w:ind w:left="162"/>
              <w:rPr>
                <w:sz w:val="24"/>
                <w:szCs w:val="24"/>
              </w:rPr>
            </w:pPr>
            <w:bookmarkStart w:id="30" w:name="OLE_LINK5"/>
            <w:r>
              <w:rPr>
                <w:spacing w:val="-3"/>
                <w:sz w:val="24"/>
                <w:szCs w:val="24"/>
              </w:rPr>
              <w:t>施工组织</w:t>
            </w:r>
          </w:p>
          <w:p>
            <w:pPr>
              <w:pStyle w:val="8"/>
              <w:spacing w:before="130" w:line="221" w:lineRule="auto"/>
              <w:ind w:left="406"/>
              <w:rPr>
                <w:sz w:val="24"/>
                <w:szCs w:val="24"/>
              </w:rPr>
            </w:pPr>
            <w:r>
              <w:rPr>
                <w:spacing w:val="-7"/>
                <w:sz w:val="24"/>
                <w:szCs w:val="24"/>
              </w:rPr>
              <w:t>设计</w:t>
            </w:r>
            <w:bookmarkEnd w:id="30"/>
          </w:p>
        </w:tc>
        <w:tc>
          <w:tcPr>
            <w:tcW w:w="6777" w:type="dxa"/>
            <w:vAlign w:val="top"/>
          </w:tcPr>
          <w:p>
            <w:pPr>
              <w:pStyle w:val="8"/>
              <w:spacing w:before="132" w:line="221" w:lineRule="auto"/>
              <w:ind w:left="130"/>
              <w:rPr>
                <w:sz w:val="24"/>
                <w:szCs w:val="24"/>
              </w:rPr>
            </w:pPr>
            <w:r>
              <w:rPr>
                <w:spacing w:val="-4"/>
                <w:sz w:val="24"/>
                <w:szCs w:val="24"/>
              </w:rPr>
              <w:t>1、主要施工方法</w:t>
            </w:r>
          </w:p>
          <w:p>
            <w:pPr>
              <w:pStyle w:val="8"/>
              <w:spacing w:before="133" w:line="323" w:lineRule="auto"/>
              <w:ind w:left="111" w:right="48"/>
              <w:rPr>
                <w:sz w:val="24"/>
                <w:szCs w:val="24"/>
              </w:rPr>
            </w:pPr>
            <w:r>
              <w:rPr>
                <w:spacing w:val="-3"/>
                <w:sz w:val="24"/>
                <w:szCs w:val="24"/>
              </w:rPr>
              <w:t>优（</w:t>
            </w:r>
            <w:r>
              <w:rPr>
                <w:rFonts w:hint="eastAsia"/>
                <w:spacing w:val="-3"/>
                <w:sz w:val="24"/>
                <w:szCs w:val="24"/>
                <w:lang w:val="en-US" w:eastAsia="zh-CN"/>
              </w:rPr>
              <w:t>12</w:t>
            </w:r>
            <w:r>
              <w:rPr>
                <w:spacing w:val="-3"/>
                <w:sz w:val="24"/>
                <w:szCs w:val="24"/>
              </w:rPr>
              <w:t>分</w:t>
            </w:r>
            <w:r>
              <w:rPr>
                <w:spacing w:val="8"/>
                <w:sz w:val="24"/>
                <w:szCs w:val="24"/>
              </w:rPr>
              <w:t>）：</w:t>
            </w:r>
            <w:r>
              <w:rPr>
                <w:spacing w:val="-3"/>
                <w:sz w:val="24"/>
                <w:szCs w:val="24"/>
              </w:rPr>
              <w:t>对项目总体有深刻认识，表述清晰、完整、严谨、</w:t>
            </w:r>
            <w:r>
              <w:rPr>
                <w:sz w:val="24"/>
                <w:szCs w:val="24"/>
              </w:rPr>
              <w:t xml:space="preserve"> </w:t>
            </w:r>
            <w:r>
              <w:rPr>
                <w:spacing w:val="-1"/>
                <w:sz w:val="24"/>
                <w:szCs w:val="24"/>
              </w:rPr>
              <w:t>合理，措施先进、具体、有效、成熟，施工段划分呼应总体表</w:t>
            </w:r>
            <w:r>
              <w:rPr>
                <w:spacing w:val="8"/>
                <w:sz w:val="24"/>
                <w:szCs w:val="24"/>
              </w:rPr>
              <w:t xml:space="preserve">  </w:t>
            </w:r>
            <w:r>
              <w:rPr>
                <w:spacing w:val="-1"/>
                <w:sz w:val="24"/>
                <w:szCs w:val="24"/>
              </w:rPr>
              <w:t>述，划分清晰、合理，符合规范要求。</w:t>
            </w:r>
          </w:p>
          <w:p>
            <w:pPr>
              <w:pStyle w:val="8"/>
              <w:spacing w:line="323" w:lineRule="auto"/>
              <w:ind w:left="112" w:right="24" w:firstLine="38"/>
              <w:rPr>
                <w:sz w:val="24"/>
                <w:szCs w:val="24"/>
              </w:rPr>
            </w:pPr>
            <w:r>
              <w:rPr>
                <w:spacing w:val="-5"/>
                <w:sz w:val="24"/>
                <w:szCs w:val="24"/>
              </w:rPr>
              <w:t>良（</w:t>
            </w:r>
            <w:r>
              <w:rPr>
                <w:rFonts w:hint="eastAsia"/>
                <w:spacing w:val="-5"/>
                <w:sz w:val="24"/>
                <w:szCs w:val="24"/>
                <w:lang w:val="en-US" w:eastAsia="zh-CN"/>
              </w:rPr>
              <w:t>8</w:t>
            </w:r>
            <w:r>
              <w:rPr>
                <w:spacing w:val="-5"/>
                <w:sz w:val="24"/>
                <w:szCs w:val="24"/>
              </w:rPr>
              <w:t>分</w:t>
            </w:r>
            <w:r>
              <w:rPr>
                <w:spacing w:val="-13"/>
                <w:sz w:val="24"/>
                <w:szCs w:val="24"/>
              </w:rPr>
              <w:t>）：</w:t>
            </w:r>
            <w:r>
              <w:rPr>
                <w:spacing w:val="-5"/>
                <w:sz w:val="24"/>
                <w:szCs w:val="24"/>
              </w:rPr>
              <w:t>对项目总体有一定认识，表述清晰、完整，措</w:t>
            </w:r>
            <w:r>
              <w:rPr>
                <w:spacing w:val="-6"/>
                <w:sz w:val="24"/>
                <w:szCs w:val="24"/>
              </w:rPr>
              <w:t>施具</w:t>
            </w:r>
            <w:r>
              <w:rPr>
                <w:sz w:val="24"/>
                <w:szCs w:val="24"/>
              </w:rPr>
              <w:t xml:space="preserve"> </w:t>
            </w:r>
            <w:r>
              <w:rPr>
                <w:spacing w:val="-3"/>
                <w:sz w:val="24"/>
                <w:szCs w:val="24"/>
              </w:rPr>
              <w:t>体有效；施工段划分呼应总体表述，划分清晰，符合规范</w:t>
            </w:r>
            <w:r>
              <w:rPr>
                <w:spacing w:val="-4"/>
                <w:sz w:val="24"/>
                <w:szCs w:val="24"/>
              </w:rPr>
              <w:t>要求。</w:t>
            </w:r>
            <w:r>
              <w:rPr>
                <w:sz w:val="24"/>
                <w:szCs w:val="24"/>
              </w:rPr>
              <w:t xml:space="preserve"> </w:t>
            </w:r>
            <w:r>
              <w:rPr>
                <w:spacing w:val="-4"/>
                <w:sz w:val="24"/>
                <w:szCs w:val="24"/>
              </w:rPr>
              <w:t>差（</w:t>
            </w:r>
            <w:r>
              <w:rPr>
                <w:rFonts w:hint="eastAsia"/>
                <w:spacing w:val="-4"/>
                <w:sz w:val="24"/>
                <w:szCs w:val="24"/>
                <w:lang w:val="en-US" w:eastAsia="zh-CN"/>
              </w:rPr>
              <w:t>4</w:t>
            </w:r>
            <w:r>
              <w:rPr>
                <w:spacing w:val="-4"/>
                <w:sz w:val="24"/>
                <w:szCs w:val="24"/>
              </w:rPr>
              <w:t>分</w:t>
            </w:r>
            <w:r>
              <w:rPr>
                <w:spacing w:val="-8"/>
                <w:sz w:val="24"/>
                <w:szCs w:val="24"/>
              </w:rPr>
              <w:t>）：</w:t>
            </w:r>
            <w:r>
              <w:rPr>
                <w:spacing w:val="-4"/>
                <w:sz w:val="24"/>
                <w:szCs w:val="24"/>
              </w:rPr>
              <w:t>对项目认识不足，表述不清晰，措施不具体；施工</w:t>
            </w:r>
            <w:r>
              <w:rPr>
                <w:sz w:val="24"/>
                <w:szCs w:val="24"/>
              </w:rPr>
              <w:t xml:space="preserve"> </w:t>
            </w:r>
            <w:r>
              <w:rPr>
                <w:spacing w:val="-2"/>
                <w:sz w:val="24"/>
                <w:szCs w:val="24"/>
              </w:rPr>
              <w:t>段划分不合理。</w:t>
            </w:r>
          </w:p>
          <w:p>
            <w:pPr>
              <w:pStyle w:val="8"/>
              <w:spacing w:line="216" w:lineRule="auto"/>
              <w:ind w:left="116"/>
              <w:rPr>
                <w:sz w:val="24"/>
                <w:szCs w:val="24"/>
              </w:rPr>
            </w:pPr>
            <w:r>
              <w:rPr>
                <w:spacing w:val="-2"/>
                <w:sz w:val="24"/>
                <w:szCs w:val="24"/>
              </w:rPr>
              <w:t>未提供方案不得分。</w:t>
            </w:r>
          </w:p>
        </w:tc>
        <w:tc>
          <w:tcPr>
            <w:tcW w:w="106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78" w:line="220" w:lineRule="auto"/>
              <w:ind w:left="209"/>
              <w:rPr>
                <w:sz w:val="24"/>
                <w:szCs w:val="24"/>
              </w:rPr>
            </w:pPr>
            <w:r>
              <w:rPr>
                <w:b/>
                <w:bCs/>
                <w:spacing w:val="-5"/>
                <w:sz w:val="24"/>
                <w:szCs w:val="24"/>
              </w:rPr>
              <w:t>0-</w:t>
            </w:r>
            <w:r>
              <w:rPr>
                <w:rFonts w:hint="eastAsia"/>
                <w:b/>
                <w:bCs/>
                <w:spacing w:val="-5"/>
                <w:sz w:val="24"/>
                <w:szCs w:val="24"/>
                <w:lang w:val="en-US" w:eastAsia="zh-CN"/>
              </w:rPr>
              <w:t>12</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continue"/>
            <w:tcBorders>
              <w:top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6777" w:type="dxa"/>
            <w:vAlign w:val="top"/>
          </w:tcPr>
          <w:p>
            <w:pPr>
              <w:pStyle w:val="8"/>
              <w:spacing w:before="135" w:line="219" w:lineRule="auto"/>
              <w:ind w:left="115"/>
              <w:rPr>
                <w:sz w:val="24"/>
                <w:szCs w:val="24"/>
              </w:rPr>
            </w:pPr>
            <w:r>
              <w:rPr>
                <w:spacing w:val="-2"/>
                <w:sz w:val="24"/>
                <w:szCs w:val="24"/>
              </w:rPr>
              <w:t>2、拟投入的主要物资计划</w:t>
            </w:r>
          </w:p>
          <w:p>
            <w:pPr>
              <w:pStyle w:val="8"/>
              <w:spacing w:before="136" w:line="323" w:lineRule="auto"/>
              <w:ind w:left="111" w:right="104"/>
              <w:rPr>
                <w:sz w:val="24"/>
                <w:szCs w:val="24"/>
              </w:rPr>
            </w:pPr>
            <w:r>
              <w:rPr>
                <w:spacing w:val="-4"/>
                <w:sz w:val="24"/>
                <w:szCs w:val="24"/>
              </w:rPr>
              <w:t>优（</w:t>
            </w:r>
            <w:r>
              <w:rPr>
                <w:rFonts w:hint="eastAsia"/>
                <w:spacing w:val="-4"/>
                <w:sz w:val="24"/>
                <w:szCs w:val="24"/>
                <w:lang w:val="en-US" w:eastAsia="zh-CN"/>
              </w:rPr>
              <w:t>10</w:t>
            </w:r>
            <w:r>
              <w:rPr>
                <w:spacing w:val="-48"/>
                <w:sz w:val="24"/>
                <w:szCs w:val="24"/>
              </w:rPr>
              <w:t xml:space="preserve"> </w:t>
            </w:r>
            <w:r>
              <w:rPr>
                <w:spacing w:val="-4"/>
                <w:sz w:val="24"/>
                <w:szCs w:val="24"/>
              </w:rPr>
              <w:t>分</w:t>
            </w:r>
            <w:r>
              <w:rPr>
                <w:spacing w:val="-7"/>
                <w:sz w:val="24"/>
                <w:szCs w:val="24"/>
              </w:rPr>
              <w:t>）：</w:t>
            </w:r>
            <w:r>
              <w:rPr>
                <w:spacing w:val="-4"/>
                <w:sz w:val="24"/>
                <w:szCs w:val="24"/>
              </w:rPr>
              <w:t>投入计划与进度计划呼应，较好满足施工需要，调</w:t>
            </w:r>
            <w:r>
              <w:rPr>
                <w:sz w:val="24"/>
                <w:szCs w:val="24"/>
              </w:rPr>
              <w:t xml:space="preserve"> </w:t>
            </w:r>
            <w:r>
              <w:rPr>
                <w:spacing w:val="-1"/>
                <w:sz w:val="24"/>
                <w:szCs w:val="24"/>
              </w:rPr>
              <w:t>配投入计划合理、准确。</w:t>
            </w:r>
          </w:p>
          <w:p>
            <w:pPr>
              <w:pStyle w:val="8"/>
              <w:spacing w:line="323" w:lineRule="auto"/>
              <w:ind w:left="112" w:right="104" w:firstLine="38"/>
              <w:rPr>
                <w:sz w:val="24"/>
                <w:szCs w:val="24"/>
              </w:rPr>
            </w:pPr>
            <w:r>
              <w:rPr>
                <w:spacing w:val="-5"/>
                <w:sz w:val="24"/>
                <w:szCs w:val="24"/>
              </w:rPr>
              <w:t>良（</w:t>
            </w:r>
            <w:r>
              <w:rPr>
                <w:rFonts w:hint="eastAsia"/>
                <w:spacing w:val="-5"/>
                <w:sz w:val="24"/>
                <w:szCs w:val="24"/>
                <w:lang w:val="en-US" w:eastAsia="zh-CN"/>
              </w:rPr>
              <w:t>6</w:t>
            </w:r>
            <w:r>
              <w:rPr>
                <w:spacing w:val="-5"/>
                <w:sz w:val="24"/>
                <w:szCs w:val="24"/>
              </w:rPr>
              <w:t>分</w:t>
            </w:r>
            <w:r>
              <w:rPr>
                <w:spacing w:val="-14"/>
                <w:sz w:val="24"/>
                <w:szCs w:val="24"/>
              </w:rPr>
              <w:t>）：</w:t>
            </w:r>
            <w:r>
              <w:rPr>
                <w:spacing w:val="-5"/>
                <w:sz w:val="24"/>
                <w:szCs w:val="24"/>
              </w:rPr>
              <w:t>投入计划与进度计划呼应，基本满足施工需要，调</w:t>
            </w:r>
            <w:r>
              <w:rPr>
                <w:sz w:val="24"/>
                <w:szCs w:val="24"/>
              </w:rPr>
              <w:t xml:space="preserve"> </w:t>
            </w:r>
            <w:r>
              <w:rPr>
                <w:spacing w:val="-1"/>
                <w:sz w:val="24"/>
                <w:szCs w:val="24"/>
              </w:rPr>
              <w:t>配投入计划基本合理、准确。</w:t>
            </w:r>
          </w:p>
          <w:p>
            <w:pPr>
              <w:pStyle w:val="8"/>
              <w:spacing w:before="1" w:line="268" w:lineRule="auto"/>
              <w:ind w:left="115" w:right="48"/>
              <w:rPr>
                <w:sz w:val="24"/>
                <w:szCs w:val="24"/>
              </w:rPr>
            </w:pPr>
            <w:r>
              <w:rPr>
                <w:spacing w:val="-3"/>
                <w:sz w:val="24"/>
                <w:szCs w:val="24"/>
              </w:rPr>
              <w:t>差（</w:t>
            </w:r>
            <w:r>
              <w:rPr>
                <w:rFonts w:hint="eastAsia"/>
                <w:spacing w:val="-3"/>
                <w:sz w:val="24"/>
                <w:szCs w:val="24"/>
                <w:lang w:val="en-US" w:eastAsia="zh-CN"/>
              </w:rPr>
              <w:t>2</w:t>
            </w:r>
            <w:r>
              <w:rPr>
                <w:spacing w:val="-48"/>
                <w:sz w:val="24"/>
                <w:szCs w:val="24"/>
              </w:rPr>
              <w:t xml:space="preserve"> </w:t>
            </w:r>
            <w:r>
              <w:rPr>
                <w:spacing w:val="-3"/>
                <w:sz w:val="24"/>
                <w:szCs w:val="24"/>
              </w:rPr>
              <w:t>分</w:t>
            </w:r>
            <w:r>
              <w:rPr>
                <w:spacing w:val="6"/>
                <w:sz w:val="24"/>
                <w:szCs w:val="24"/>
              </w:rPr>
              <w:t>）：</w:t>
            </w:r>
            <w:r>
              <w:rPr>
                <w:spacing w:val="-3"/>
                <w:sz w:val="24"/>
                <w:szCs w:val="24"/>
              </w:rPr>
              <w:t>投入计划与进度计划不呼应，不能满足施工需要。</w:t>
            </w:r>
            <w:r>
              <w:rPr>
                <w:sz w:val="24"/>
                <w:szCs w:val="24"/>
              </w:rPr>
              <w:t xml:space="preserve"> </w:t>
            </w:r>
            <w:r>
              <w:rPr>
                <w:spacing w:val="-2"/>
                <w:sz w:val="24"/>
                <w:szCs w:val="24"/>
              </w:rPr>
              <w:t>未提供方案不得分。</w:t>
            </w:r>
          </w:p>
        </w:tc>
        <w:tc>
          <w:tcPr>
            <w:tcW w:w="10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78" w:line="220" w:lineRule="auto"/>
              <w:ind w:left="209"/>
              <w:rPr>
                <w:sz w:val="24"/>
                <w:szCs w:val="24"/>
              </w:rPr>
            </w:pPr>
            <w:r>
              <w:rPr>
                <w:b/>
                <w:bCs/>
                <w:spacing w:val="-5"/>
                <w:sz w:val="24"/>
                <w:szCs w:val="24"/>
              </w:rPr>
              <w:t>0-</w:t>
            </w:r>
            <w:r>
              <w:rPr>
                <w:rFonts w:hint="eastAsia"/>
                <w:b/>
                <w:bCs/>
                <w:spacing w:val="-5"/>
                <w:sz w:val="24"/>
                <w:szCs w:val="24"/>
                <w:lang w:val="en-US" w:eastAsia="zh-CN"/>
              </w:rPr>
              <w:t>10</w:t>
            </w:r>
            <w:r>
              <w:rPr>
                <w:spacing w:val="-48"/>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707" w:type="dxa"/>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6" w:line="216" w:lineRule="auto"/>
              <w:ind w:left="117"/>
              <w:rPr>
                <w:sz w:val="24"/>
                <w:szCs w:val="24"/>
              </w:rPr>
            </w:pPr>
            <w:r>
              <w:rPr>
                <w:spacing w:val="-1"/>
                <w:sz w:val="24"/>
                <w:szCs w:val="24"/>
              </w:rPr>
              <w:t>3、拟投入的主要施工机械、设备计划</w:t>
            </w:r>
          </w:p>
        </w:tc>
        <w:tc>
          <w:tcPr>
            <w:tcW w:w="1064" w:type="dxa"/>
            <w:vAlign w:val="top"/>
          </w:tcPr>
          <w:p>
            <w:pPr>
              <w:pStyle w:val="8"/>
              <w:spacing w:before="119" w:line="220" w:lineRule="auto"/>
              <w:ind w:left="209"/>
              <w:rPr>
                <w:sz w:val="24"/>
                <w:szCs w:val="24"/>
              </w:rPr>
            </w:pPr>
            <w:r>
              <w:rPr>
                <w:b/>
                <w:bCs/>
                <w:spacing w:val="-5"/>
                <w:sz w:val="24"/>
                <w:szCs w:val="24"/>
              </w:rPr>
              <w:t>0-</w:t>
            </w:r>
            <w:r>
              <w:rPr>
                <w:rFonts w:hint="eastAsia"/>
                <w:b/>
                <w:bCs/>
                <w:spacing w:val="-5"/>
                <w:sz w:val="24"/>
                <w:szCs w:val="24"/>
                <w:lang w:val="en-US" w:eastAsia="zh-CN"/>
              </w:rPr>
              <w:t>7</w:t>
            </w:r>
            <w:r>
              <w:rPr>
                <w:b/>
                <w:bCs/>
                <w:spacing w:val="-5"/>
                <w:sz w:val="24"/>
                <w:szCs w:val="24"/>
              </w:rPr>
              <w:t>分</w:t>
            </w:r>
          </w:p>
        </w:tc>
      </w:tr>
    </w:tbl>
    <w:p>
      <w:pPr>
        <w:spacing w:line="154" w:lineRule="exact"/>
        <w:rPr>
          <w:rFonts w:ascii="Arial"/>
          <w:sz w:val="13"/>
        </w:rPr>
      </w:pPr>
    </w:p>
    <w:p>
      <w:pPr>
        <w:spacing w:line="154" w:lineRule="exact"/>
        <w:rPr>
          <w:rFonts w:ascii="Arial" w:hAnsi="Arial" w:eastAsia="Arial" w:cs="Arial"/>
          <w:sz w:val="13"/>
          <w:szCs w:val="13"/>
        </w:rPr>
        <w:sectPr>
          <w:headerReference r:id="rId62" w:type="default"/>
          <w:footerReference r:id="rId63" w:type="default"/>
          <w:pgSz w:w="11910" w:h="16840"/>
          <w:pgMar w:top="1035" w:right="951" w:bottom="885" w:left="1131" w:header="697" w:footer="720" w:gutter="0"/>
          <w:cols w:space="720" w:num="1"/>
        </w:sectPr>
      </w:pPr>
    </w:p>
    <w:p>
      <w:pPr>
        <w:spacing w:before="62"/>
      </w:pPr>
    </w:p>
    <w:tbl>
      <w:tblPr>
        <w:tblStyle w:val="7"/>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74"/>
        <w:gridCol w:w="6777"/>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9" w:hRule="atLeast"/>
        </w:trPr>
        <w:tc>
          <w:tcPr>
            <w:tcW w:w="707" w:type="dxa"/>
            <w:vMerge w:val="restart"/>
            <w:tcBorders>
              <w:top w:val="nil"/>
              <w:bottom w:val="nil"/>
            </w:tcBorders>
            <w:vAlign w:val="top"/>
          </w:tcPr>
          <w:p>
            <w:pPr>
              <w:rPr>
                <w:rFonts w:ascii="Arial"/>
                <w:sz w:val="21"/>
              </w:rPr>
            </w:pPr>
          </w:p>
        </w:tc>
        <w:tc>
          <w:tcPr>
            <w:tcW w:w="1274" w:type="dxa"/>
            <w:vMerge w:val="restart"/>
            <w:tcBorders>
              <w:top w:val="nil"/>
              <w:bottom w:val="nil"/>
            </w:tcBorders>
            <w:vAlign w:val="top"/>
          </w:tcPr>
          <w:p>
            <w:pPr>
              <w:rPr>
                <w:rFonts w:ascii="Arial"/>
                <w:sz w:val="21"/>
              </w:rPr>
            </w:pPr>
          </w:p>
        </w:tc>
        <w:tc>
          <w:tcPr>
            <w:tcW w:w="6777" w:type="dxa"/>
            <w:vAlign w:val="top"/>
          </w:tcPr>
          <w:p>
            <w:pPr>
              <w:pStyle w:val="8"/>
              <w:spacing w:before="134" w:line="323" w:lineRule="auto"/>
              <w:ind w:left="113" w:right="104" w:hanging="2"/>
              <w:rPr>
                <w:sz w:val="24"/>
                <w:szCs w:val="24"/>
              </w:rPr>
            </w:pPr>
            <w:r>
              <w:rPr>
                <w:spacing w:val="-4"/>
                <w:sz w:val="24"/>
                <w:szCs w:val="24"/>
              </w:rPr>
              <w:t>优（7</w:t>
            </w:r>
            <w:r>
              <w:rPr>
                <w:spacing w:val="-48"/>
                <w:sz w:val="24"/>
                <w:szCs w:val="24"/>
              </w:rPr>
              <w:t xml:space="preserve"> </w:t>
            </w:r>
            <w:r>
              <w:rPr>
                <w:spacing w:val="-4"/>
                <w:sz w:val="24"/>
                <w:szCs w:val="24"/>
              </w:rPr>
              <w:t>分</w:t>
            </w:r>
            <w:r>
              <w:rPr>
                <w:spacing w:val="-7"/>
                <w:sz w:val="24"/>
                <w:szCs w:val="24"/>
              </w:rPr>
              <w:t>）：</w:t>
            </w:r>
            <w:r>
              <w:rPr>
                <w:spacing w:val="-4"/>
                <w:sz w:val="24"/>
                <w:szCs w:val="24"/>
              </w:rPr>
              <w:t>投入计划与进度计划呼应，较好满足施工需要，采</w:t>
            </w:r>
            <w:r>
              <w:rPr>
                <w:sz w:val="24"/>
                <w:szCs w:val="24"/>
              </w:rPr>
              <w:t xml:space="preserve"> </w:t>
            </w:r>
            <w:r>
              <w:rPr>
                <w:spacing w:val="-2"/>
                <w:sz w:val="24"/>
                <w:szCs w:val="24"/>
              </w:rPr>
              <w:t>用较先进机械设备。</w:t>
            </w:r>
          </w:p>
          <w:p>
            <w:pPr>
              <w:pStyle w:val="8"/>
              <w:spacing w:line="219" w:lineRule="auto"/>
              <w:ind w:left="151"/>
              <w:rPr>
                <w:sz w:val="24"/>
                <w:szCs w:val="24"/>
              </w:rPr>
            </w:pPr>
            <w:r>
              <w:rPr>
                <w:spacing w:val="-4"/>
                <w:sz w:val="24"/>
                <w:szCs w:val="24"/>
              </w:rPr>
              <w:t>良（4</w:t>
            </w:r>
            <w:r>
              <w:rPr>
                <w:spacing w:val="-47"/>
                <w:sz w:val="24"/>
                <w:szCs w:val="24"/>
              </w:rPr>
              <w:t xml:space="preserve"> </w:t>
            </w:r>
            <w:r>
              <w:rPr>
                <w:spacing w:val="-4"/>
                <w:sz w:val="24"/>
                <w:szCs w:val="24"/>
              </w:rPr>
              <w:t>分</w:t>
            </w:r>
            <w:r>
              <w:rPr>
                <w:spacing w:val="15"/>
                <w:sz w:val="24"/>
                <w:szCs w:val="24"/>
              </w:rPr>
              <w:t>）：</w:t>
            </w:r>
            <w:r>
              <w:rPr>
                <w:spacing w:val="-4"/>
                <w:sz w:val="24"/>
                <w:szCs w:val="24"/>
              </w:rPr>
              <w:t>投入计划与进度计划呼应，满足施工需要。</w:t>
            </w:r>
          </w:p>
          <w:p>
            <w:pPr>
              <w:pStyle w:val="8"/>
              <w:spacing w:before="134" w:line="271" w:lineRule="auto"/>
              <w:ind w:left="115" w:right="48"/>
              <w:rPr>
                <w:sz w:val="24"/>
                <w:szCs w:val="24"/>
              </w:rPr>
            </w:pPr>
            <w:r>
              <w:rPr>
                <w:spacing w:val="-3"/>
                <w:sz w:val="24"/>
                <w:szCs w:val="24"/>
              </w:rPr>
              <w:t>差（1</w:t>
            </w:r>
            <w:r>
              <w:rPr>
                <w:spacing w:val="-48"/>
                <w:sz w:val="24"/>
                <w:szCs w:val="24"/>
              </w:rPr>
              <w:t xml:space="preserve"> </w:t>
            </w:r>
            <w:r>
              <w:rPr>
                <w:spacing w:val="-3"/>
                <w:sz w:val="24"/>
                <w:szCs w:val="24"/>
              </w:rPr>
              <w:t>分</w:t>
            </w:r>
            <w:r>
              <w:rPr>
                <w:spacing w:val="6"/>
                <w:sz w:val="24"/>
                <w:szCs w:val="24"/>
              </w:rPr>
              <w:t>）：</w:t>
            </w:r>
            <w:r>
              <w:rPr>
                <w:spacing w:val="-3"/>
                <w:sz w:val="24"/>
                <w:szCs w:val="24"/>
              </w:rPr>
              <w:t>投入计划与进度计划不呼应，不能满足施工需要。</w:t>
            </w:r>
            <w:r>
              <w:rPr>
                <w:sz w:val="24"/>
                <w:szCs w:val="24"/>
              </w:rPr>
              <w:t xml:space="preserve"> </w:t>
            </w:r>
            <w:r>
              <w:rPr>
                <w:spacing w:val="-2"/>
                <w:sz w:val="24"/>
                <w:szCs w:val="24"/>
              </w:rPr>
              <w:t>未提供方案不得分。</w:t>
            </w:r>
          </w:p>
        </w:tc>
        <w:tc>
          <w:tcPr>
            <w:tcW w:w="10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3" w:line="219" w:lineRule="auto"/>
              <w:ind w:left="111"/>
              <w:rPr>
                <w:sz w:val="24"/>
                <w:szCs w:val="24"/>
              </w:rPr>
            </w:pPr>
            <w:r>
              <w:rPr>
                <w:spacing w:val="-1"/>
                <w:sz w:val="24"/>
                <w:szCs w:val="24"/>
              </w:rPr>
              <w:t>4、劳动力安排计划</w:t>
            </w:r>
          </w:p>
          <w:p>
            <w:pPr>
              <w:pStyle w:val="8"/>
              <w:spacing w:before="135" w:line="323" w:lineRule="auto"/>
              <w:ind w:left="111" w:right="104"/>
              <w:rPr>
                <w:sz w:val="24"/>
                <w:szCs w:val="24"/>
              </w:rPr>
            </w:pPr>
            <w:r>
              <w:rPr>
                <w:spacing w:val="-4"/>
                <w:sz w:val="24"/>
                <w:szCs w:val="24"/>
              </w:rPr>
              <w:t>优（7</w:t>
            </w:r>
            <w:r>
              <w:rPr>
                <w:spacing w:val="-48"/>
                <w:sz w:val="24"/>
                <w:szCs w:val="24"/>
              </w:rPr>
              <w:t xml:space="preserve"> </w:t>
            </w:r>
            <w:r>
              <w:rPr>
                <w:spacing w:val="-4"/>
                <w:sz w:val="24"/>
                <w:szCs w:val="24"/>
              </w:rPr>
              <w:t>分</w:t>
            </w:r>
            <w:r>
              <w:rPr>
                <w:spacing w:val="-7"/>
                <w:sz w:val="24"/>
                <w:szCs w:val="24"/>
              </w:rPr>
              <w:t>）：</w:t>
            </w:r>
            <w:r>
              <w:rPr>
                <w:spacing w:val="-4"/>
                <w:sz w:val="24"/>
                <w:szCs w:val="24"/>
              </w:rPr>
              <w:t>投入计划与进度计划呼应，较好满足施工需要，调</w:t>
            </w:r>
            <w:r>
              <w:rPr>
                <w:sz w:val="24"/>
                <w:szCs w:val="24"/>
              </w:rPr>
              <w:t xml:space="preserve"> </w:t>
            </w:r>
            <w:r>
              <w:rPr>
                <w:spacing w:val="-1"/>
                <w:sz w:val="24"/>
                <w:szCs w:val="24"/>
              </w:rPr>
              <w:t>配投入计划合理、准确。</w:t>
            </w:r>
          </w:p>
          <w:p>
            <w:pPr>
              <w:pStyle w:val="8"/>
              <w:spacing w:line="323" w:lineRule="auto"/>
              <w:ind w:left="112" w:right="104" w:firstLine="38"/>
              <w:rPr>
                <w:sz w:val="24"/>
                <w:szCs w:val="24"/>
              </w:rPr>
            </w:pPr>
            <w:r>
              <w:rPr>
                <w:spacing w:val="-5"/>
                <w:sz w:val="24"/>
                <w:szCs w:val="24"/>
              </w:rPr>
              <w:t>良（4</w:t>
            </w:r>
            <w:r>
              <w:rPr>
                <w:spacing w:val="-47"/>
                <w:sz w:val="24"/>
                <w:szCs w:val="24"/>
              </w:rPr>
              <w:t xml:space="preserve"> </w:t>
            </w:r>
            <w:r>
              <w:rPr>
                <w:spacing w:val="-5"/>
                <w:sz w:val="24"/>
                <w:szCs w:val="24"/>
              </w:rPr>
              <w:t>分</w:t>
            </w:r>
            <w:r>
              <w:rPr>
                <w:spacing w:val="-14"/>
                <w:sz w:val="24"/>
                <w:szCs w:val="24"/>
              </w:rPr>
              <w:t>）：</w:t>
            </w:r>
            <w:r>
              <w:rPr>
                <w:spacing w:val="-5"/>
                <w:sz w:val="24"/>
                <w:szCs w:val="24"/>
              </w:rPr>
              <w:t>投入计划与进度计划呼应，基本满足施工需要，调</w:t>
            </w:r>
            <w:r>
              <w:rPr>
                <w:sz w:val="24"/>
                <w:szCs w:val="24"/>
              </w:rPr>
              <w:t xml:space="preserve"> </w:t>
            </w:r>
            <w:r>
              <w:rPr>
                <w:spacing w:val="-1"/>
                <w:sz w:val="24"/>
                <w:szCs w:val="24"/>
              </w:rPr>
              <w:t>配投入计划基本合理、准确。</w:t>
            </w:r>
          </w:p>
          <w:p>
            <w:pPr>
              <w:pStyle w:val="8"/>
              <w:spacing w:before="1" w:line="269" w:lineRule="auto"/>
              <w:ind w:left="115" w:right="48"/>
              <w:rPr>
                <w:sz w:val="24"/>
                <w:szCs w:val="24"/>
              </w:rPr>
            </w:pPr>
            <w:r>
              <w:rPr>
                <w:spacing w:val="-3"/>
                <w:sz w:val="24"/>
                <w:szCs w:val="24"/>
              </w:rPr>
              <w:t>差（1</w:t>
            </w:r>
            <w:r>
              <w:rPr>
                <w:spacing w:val="-48"/>
                <w:sz w:val="24"/>
                <w:szCs w:val="24"/>
              </w:rPr>
              <w:t xml:space="preserve"> </w:t>
            </w:r>
            <w:r>
              <w:rPr>
                <w:spacing w:val="-3"/>
                <w:sz w:val="24"/>
                <w:szCs w:val="24"/>
              </w:rPr>
              <w:t>分</w:t>
            </w:r>
            <w:r>
              <w:rPr>
                <w:spacing w:val="6"/>
                <w:sz w:val="24"/>
                <w:szCs w:val="24"/>
              </w:rPr>
              <w:t>）：</w:t>
            </w:r>
            <w:r>
              <w:rPr>
                <w:spacing w:val="-3"/>
                <w:sz w:val="24"/>
                <w:szCs w:val="24"/>
              </w:rPr>
              <w:t>投入计划与进度计划不呼应，不能满足施工需要。</w:t>
            </w:r>
            <w:r>
              <w:rPr>
                <w:sz w:val="24"/>
                <w:szCs w:val="24"/>
              </w:rPr>
              <w:t xml:space="preserve"> </w:t>
            </w:r>
            <w:r>
              <w:rPr>
                <w:spacing w:val="-2"/>
                <w:sz w:val="24"/>
                <w:szCs w:val="24"/>
              </w:rPr>
              <w:t>未提供方案不得分。</w:t>
            </w:r>
          </w:p>
        </w:tc>
        <w:tc>
          <w:tcPr>
            <w:tcW w:w="106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8" w:line="220" w:lineRule="auto"/>
              <w:ind w:left="209"/>
              <w:rPr>
                <w:sz w:val="24"/>
                <w:szCs w:val="24"/>
              </w:rPr>
            </w:pPr>
            <w:r>
              <w:rPr>
                <w:b/>
                <w:bCs/>
                <w:spacing w:val="-5"/>
                <w:sz w:val="24"/>
                <w:szCs w:val="24"/>
              </w:rPr>
              <w:t>0-7</w:t>
            </w:r>
            <w:r>
              <w:rPr>
                <w:spacing w:val="-48"/>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707"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6777" w:type="dxa"/>
            <w:vAlign w:val="top"/>
          </w:tcPr>
          <w:p>
            <w:pPr>
              <w:pStyle w:val="8"/>
              <w:spacing w:before="133" w:line="219" w:lineRule="auto"/>
              <w:ind w:left="117"/>
              <w:rPr>
                <w:sz w:val="24"/>
                <w:szCs w:val="24"/>
              </w:rPr>
            </w:pPr>
            <w:r>
              <w:rPr>
                <w:spacing w:val="-1"/>
                <w:sz w:val="24"/>
                <w:szCs w:val="24"/>
              </w:rPr>
              <w:t>5、确保工程质量的技术组织措施</w:t>
            </w:r>
          </w:p>
          <w:p>
            <w:pPr>
              <w:pStyle w:val="8"/>
              <w:spacing w:before="135" w:line="323" w:lineRule="auto"/>
              <w:ind w:left="112" w:right="104" w:hanging="1"/>
              <w:rPr>
                <w:sz w:val="24"/>
                <w:szCs w:val="24"/>
              </w:rPr>
            </w:pPr>
            <w:r>
              <w:rPr>
                <w:spacing w:val="-4"/>
                <w:sz w:val="24"/>
                <w:szCs w:val="24"/>
              </w:rPr>
              <w:t>优（7</w:t>
            </w:r>
            <w:r>
              <w:rPr>
                <w:spacing w:val="-48"/>
                <w:sz w:val="24"/>
                <w:szCs w:val="24"/>
              </w:rPr>
              <w:t xml:space="preserve"> </w:t>
            </w:r>
            <w:r>
              <w:rPr>
                <w:spacing w:val="-4"/>
                <w:sz w:val="24"/>
                <w:szCs w:val="24"/>
              </w:rPr>
              <w:t>分</w:t>
            </w:r>
            <w:r>
              <w:rPr>
                <w:spacing w:val="-7"/>
                <w:sz w:val="24"/>
                <w:szCs w:val="24"/>
              </w:rPr>
              <w:t>）：</w:t>
            </w:r>
            <w:r>
              <w:rPr>
                <w:spacing w:val="-4"/>
                <w:sz w:val="24"/>
                <w:szCs w:val="24"/>
              </w:rPr>
              <w:t>应用新技术、新工艺、新材料、新设备，针对项目</w:t>
            </w:r>
            <w:r>
              <w:rPr>
                <w:sz w:val="24"/>
                <w:szCs w:val="24"/>
              </w:rPr>
              <w:t xml:space="preserve"> </w:t>
            </w:r>
            <w:r>
              <w:rPr>
                <w:spacing w:val="-1"/>
                <w:sz w:val="24"/>
                <w:szCs w:val="24"/>
              </w:rPr>
              <w:t>实际提出先进、可行、具体的保证措施，超过招标文件的质量</w:t>
            </w:r>
            <w:r>
              <w:rPr>
                <w:spacing w:val="15"/>
                <w:sz w:val="24"/>
                <w:szCs w:val="24"/>
              </w:rPr>
              <w:t xml:space="preserve"> </w:t>
            </w:r>
            <w:r>
              <w:rPr>
                <w:spacing w:val="-1"/>
                <w:sz w:val="24"/>
                <w:szCs w:val="24"/>
              </w:rPr>
              <w:t>要求及施工验收规范要求。</w:t>
            </w:r>
          </w:p>
          <w:p>
            <w:pPr>
              <w:pStyle w:val="8"/>
              <w:spacing w:line="323" w:lineRule="auto"/>
              <w:ind w:left="112" w:right="66" w:firstLine="38"/>
              <w:rPr>
                <w:sz w:val="24"/>
                <w:szCs w:val="24"/>
              </w:rPr>
            </w:pPr>
            <w:r>
              <w:rPr>
                <w:spacing w:val="-5"/>
                <w:sz w:val="24"/>
                <w:szCs w:val="24"/>
              </w:rPr>
              <w:t>良（4</w:t>
            </w:r>
            <w:r>
              <w:rPr>
                <w:spacing w:val="-48"/>
                <w:sz w:val="24"/>
                <w:szCs w:val="24"/>
              </w:rPr>
              <w:t xml:space="preserve"> </w:t>
            </w:r>
            <w:r>
              <w:rPr>
                <w:spacing w:val="-5"/>
                <w:sz w:val="24"/>
                <w:szCs w:val="24"/>
              </w:rPr>
              <w:t>分</w:t>
            </w:r>
            <w:r>
              <w:rPr>
                <w:spacing w:val="5"/>
                <w:sz w:val="24"/>
                <w:szCs w:val="24"/>
              </w:rPr>
              <w:t>）：</w:t>
            </w:r>
            <w:r>
              <w:rPr>
                <w:spacing w:val="-5"/>
                <w:sz w:val="24"/>
                <w:szCs w:val="24"/>
              </w:rPr>
              <w:t>针对项目实际提出先进、可行、具体的保证措施，</w:t>
            </w:r>
            <w:r>
              <w:rPr>
                <w:sz w:val="24"/>
                <w:szCs w:val="24"/>
              </w:rPr>
              <w:t xml:space="preserve"> </w:t>
            </w:r>
            <w:r>
              <w:rPr>
                <w:spacing w:val="-1"/>
                <w:sz w:val="24"/>
                <w:szCs w:val="24"/>
              </w:rPr>
              <w:t>满足招标文件的质量要求。</w:t>
            </w:r>
          </w:p>
          <w:p>
            <w:pPr>
              <w:pStyle w:val="8"/>
              <w:spacing w:line="219" w:lineRule="auto"/>
              <w:ind w:left="115"/>
              <w:rPr>
                <w:sz w:val="24"/>
                <w:szCs w:val="24"/>
              </w:rPr>
            </w:pPr>
            <w:r>
              <w:rPr>
                <w:spacing w:val="-2"/>
                <w:sz w:val="24"/>
                <w:szCs w:val="24"/>
              </w:rPr>
              <w:t>差（1</w:t>
            </w:r>
            <w:r>
              <w:rPr>
                <w:spacing w:val="-48"/>
                <w:sz w:val="24"/>
                <w:szCs w:val="24"/>
              </w:rPr>
              <w:t xml:space="preserve"> </w:t>
            </w:r>
            <w:r>
              <w:rPr>
                <w:spacing w:val="-2"/>
                <w:sz w:val="24"/>
                <w:szCs w:val="24"/>
              </w:rPr>
              <w:t>分</w:t>
            </w:r>
            <w:r>
              <w:rPr>
                <w:spacing w:val="8"/>
                <w:sz w:val="24"/>
                <w:szCs w:val="24"/>
              </w:rPr>
              <w:t>）：</w:t>
            </w:r>
            <w:r>
              <w:rPr>
                <w:spacing w:val="-2"/>
                <w:sz w:val="24"/>
                <w:szCs w:val="24"/>
              </w:rPr>
              <w:t>措施不可行，没有质量违约责任承诺。</w:t>
            </w:r>
          </w:p>
          <w:p>
            <w:pPr>
              <w:pStyle w:val="8"/>
              <w:spacing w:before="134" w:line="216" w:lineRule="auto"/>
              <w:ind w:left="116"/>
              <w:rPr>
                <w:sz w:val="24"/>
                <w:szCs w:val="24"/>
              </w:rPr>
            </w:pPr>
            <w:r>
              <w:rPr>
                <w:spacing w:val="-2"/>
                <w:sz w:val="24"/>
                <w:szCs w:val="24"/>
              </w:rPr>
              <w:t>未提供方案不得分。</w:t>
            </w:r>
          </w:p>
        </w:tc>
        <w:tc>
          <w:tcPr>
            <w:tcW w:w="106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20" w:lineRule="auto"/>
              <w:ind w:left="209"/>
              <w:rPr>
                <w:sz w:val="24"/>
                <w:szCs w:val="24"/>
              </w:rPr>
            </w:pPr>
            <w:r>
              <w:rPr>
                <w:b/>
                <w:bCs/>
                <w:spacing w:val="-5"/>
                <w:sz w:val="24"/>
                <w:szCs w:val="24"/>
              </w:rPr>
              <w:t>0-7</w:t>
            </w:r>
            <w:r>
              <w:rPr>
                <w:spacing w:val="-48"/>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4" w:hRule="atLeast"/>
        </w:trPr>
        <w:tc>
          <w:tcPr>
            <w:tcW w:w="707" w:type="dxa"/>
            <w:vMerge w:val="continue"/>
            <w:tcBorders>
              <w:top w:val="nil"/>
              <w:bottom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6777" w:type="dxa"/>
            <w:vAlign w:val="top"/>
          </w:tcPr>
          <w:p>
            <w:pPr>
              <w:pStyle w:val="8"/>
              <w:spacing w:before="134" w:line="219" w:lineRule="auto"/>
              <w:ind w:left="114"/>
              <w:rPr>
                <w:sz w:val="24"/>
                <w:szCs w:val="24"/>
              </w:rPr>
            </w:pPr>
            <w:r>
              <w:rPr>
                <w:spacing w:val="-1"/>
                <w:sz w:val="24"/>
                <w:szCs w:val="24"/>
              </w:rPr>
              <w:t>6、确保安全生产的技术组织措施</w:t>
            </w:r>
          </w:p>
          <w:p>
            <w:pPr>
              <w:pStyle w:val="8"/>
              <w:spacing w:before="135" w:line="323" w:lineRule="auto"/>
              <w:ind w:left="117" w:right="104" w:hanging="6"/>
              <w:rPr>
                <w:sz w:val="24"/>
                <w:szCs w:val="24"/>
              </w:rPr>
            </w:pPr>
            <w:r>
              <w:rPr>
                <w:spacing w:val="-4"/>
                <w:sz w:val="24"/>
                <w:szCs w:val="24"/>
              </w:rPr>
              <w:t>优（</w:t>
            </w:r>
            <w:r>
              <w:rPr>
                <w:rFonts w:hint="eastAsia"/>
                <w:spacing w:val="-4"/>
                <w:sz w:val="24"/>
                <w:szCs w:val="24"/>
                <w:lang w:val="en-US" w:eastAsia="zh-CN"/>
              </w:rPr>
              <w:t>7</w:t>
            </w:r>
            <w:r>
              <w:rPr>
                <w:spacing w:val="-4"/>
                <w:sz w:val="24"/>
                <w:szCs w:val="24"/>
              </w:rPr>
              <w:t>分</w:t>
            </w:r>
            <w:r>
              <w:rPr>
                <w:spacing w:val="-7"/>
                <w:sz w:val="24"/>
                <w:szCs w:val="24"/>
              </w:rPr>
              <w:t>）：</w:t>
            </w:r>
            <w:r>
              <w:rPr>
                <w:spacing w:val="-4"/>
                <w:sz w:val="24"/>
                <w:szCs w:val="24"/>
              </w:rPr>
              <w:t>针对项目实际情况，有先进、具体、完整、可行的</w:t>
            </w:r>
            <w:r>
              <w:rPr>
                <w:sz w:val="24"/>
                <w:szCs w:val="24"/>
              </w:rPr>
              <w:t xml:space="preserve"> </w:t>
            </w:r>
            <w:r>
              <w:rPr>
                <w:spacing w:val="-2"/>
                <w:sz w:val="24"/>
                <w:szCs w:val="24"/>
              </w:rPr>
              <w:t>实施措施，采用规范正确、清晰。</w:t>
            </w:r>
          </w:p>
          <w:p>
            <w:pPr>
              <w:pStyle w:val="8"/>
              <w:spacing w:line="323" w:lineRule="auto"/>
              <w:ind w:left="111" w:right="66" w:firstLine="39"/>
              <w:rPr>
                <w:sz w:val="24"/>
                <w:szCs w:val="24"/>
              </w:rPr>
            </w:pPr>
            <w:r>
              <w:rPr>
                <w:spacing w:val="-5"/>
                <w:sz w:val="24"/>
                <w:szCs w:val="24"/>
              </w:rPr>
              <w:t>良（</w:t>
            </w:r>
            <w:r>
              <w:rPr>
                <w:rFonts w:hint="eastAsia"/>
                <w:spacing w:val="-5"/>
                <w:sz w:val="24"/>
                <w:szCs w:val="24"/>
                <w:lang w:val="en-US" w:eastAsia="zh-CN"/>
              </w:rPr>
              <w:t>4</w:t>
            </w:r>
            <w:r>
              <w:rPr>
                <w:spacing w:val="-5"/>
                <w:sz w:val="24"/>
                <w:szCs w:val="24"/>
              </w:rPr>
              <w:t>分</w:t>
            </w:r>
            <w:r>
              <w:rPr>
                <w:spacing w:val="5"/>
                <w:sz w:val="24"/>
                <w:szCs w:val="24"/>
              </w:rPr>
              <w:t>）：</w:t>
            </w:r>
            <w:r>
              <w:rPr>
                <w:spacing w:val="-5"/>
                <w:sz w:val="24"/>
                <w:szCs w:val="24"/>
              </w:rPr>
              <w:t>针对项目实际情况，有合理的措施且具体、完整，</w:t>
            </w:r>
            <w:r>
              <w:rPr>
                <w:sz w:val="24"/>
                <w:szCs w:val="24"/>
              </w:rPr>
              <w:t xml:space="preserve"> </w:t>
            </w:r>
            <w:r>
              <w:rPr>
                <w:spacing w:val="-2"/>
                <w:sz w:val="24"/>
                <w:szCs w:val="24"/>
              </w:rPr>
              <w:t>采用规范正确。</w:t>
            </w:r>
          </w:p>
          <w:p>
            <w:pPr>
              <w:pStyle w:val="8"/>
              <w:spacing w:line="218" w:lineRule="auto"/>
              <w:ind w:left="115"/>
              <w:rPr>
                <w:sz w:val="24"/>
                <w:szCs w:val="24"/>
              </w:rPr>
            </w:pPr>
            <w:r>
              <w:rPr>
                <w:spacing w:val="-2"/>
                <w:sz w:val="24"/>
                <w:szCs w:val="24"/>
              </w:rPr>
              <w:t>差（1</w:t>
            </w:r>
            <w:r>
              <w:rPr>
                <w:spacing w:val="-48"/>
                <w:sz w:val="24"/>
                <w:szCs w:val="24"/>
              </w:rPr>
              <w:t xml:space="preserve"> </w:t>
            </w:r>
            <w:r>
              <w:rPr>
                <w:spacing w:val="-2"/>
                <w:sz w:val="24"/>
                <w:szCs w:val="24"/>
              </w:rPr>
              <w:t>分</w:t>
            </w:r>
            <w:r>
              <w:rPr>
                <w:spacing w:val="9"/>
                <w:sz w:val="24"/>
                <w:szCs w:val="24"/>
              </w:rPr>
              <w:t>）：</w:t>
            </w:r>
            <w:r>
              <w:rPr>
                <w:spacing w:val="-2"/>
                <w:sz w:val="24"/>
                <w:szCs w:val="24"/>
              </w:rPr>
              <w:t>安全文明措施不得力，采用规范不正确。</w:t>
            </w:r>
          </w:p>
          <w:p>
            <w:pPr>
              <w:pStyle w:val="8"/>
              <w:spacing w:before="135" w:line="216" w:lineRule="auto"/>
              <w:ind w:left="116"/>
              <w:rPr>
                <w:sz w:val="24"/>
                <w:szCs w:val="24"/>
              </w:rPr>
            </w:pPr>
            <w:r>
              <w:rPr>
                <w:spacing w:val="-2"/>
                <w:sz w:val="24"/>
                <w:szCs w:val="24"/>
              </w:rPr>
              <w:t>未提供方案不得分。</w:t>
            </w:r>
          </w:p>
        </w:tc>
        <w:tc>
          <w:tcPr>
            <w:tcW w:w="10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78" w:line="220" w:lineRule="auto"/>
              <w:ind w:left="209"/>
              <w:rPr>
                <w:sz w:val="24"/>
                <w:szCs w:val="24"/>
              </w:rPr>
            </w:pPr>
            <w:r>
              <w:rPr>
                <w:b/>
                <w:bCs/>
                <w:spacing w:val="-5"/>
                <w:sz w:val="24"/>
                <w:szCs w:val="24"/>
              </w:rPr>
              <w:t>0-</w:t>
            </w:r>
            <w:r>
              <w:rPr>
                <w:rFonts w:hint="eastAsia"/>
                <w:b/>
                <w:bCs/>
                <w:spacing w:val="-5"/>
                <w:sz w:val="24"/>
                <w:szCs w:val="24"/>
                <w:lang w:val="en-US" w:eastAsia="zh-CN"/>
              </w:rPr>
              <w:t>7</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6" w:hRule="atLeast"/>
        </w:trPr>
        <w:tc>
          <w:tcPr>
            <w:tcW w:w="70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4" w:line="219" w:lineRule="auto"/>
              <w:ind w:left="118"/>
              <w:rPr>
                <w:sz w:val="24"/>
                <w:szCs w:val="24"/>
              </w:rPr>
            </w:pPr>
            <w:r>
              <w:rPr>
                <w:spacing w:val="-2"/>
                <w:sz w:val="24"/>
                <w:szCs w:val="24"/>
              </w:rPr>
              <w:t>7、确保工期的技术组织措施</w:t>
            </w:r>
          </w:p>
          <w:p>
            <w:pPr>
              <w:pStyle w:val="8"/>
              <w:spacing w:before="135" w:line="323" w:lineRule="auto"/>
              <w:ind w:left="111" w:right="42"/>
              <w:rPr>
                <w:sz w:val="24"/>
                <w:szCs w:val="24"/>
              </w:rPr>
            </w:pPr>
            <w:r>
              <w:rPr>
                <w:spacing w:val="-9"/>
                <w:sz w:val="24"/>
                <w:szCs w:val="24"/>
              </w:rPr>
              <w:t>优（</w:t>
            </w:r>
            <w:r>
              <w:rPr>
                <w:rFonts w:hint="eastAsia"/>
                <w:spacing w:val="-9"/>
                <w:sz w:val="24"/>
                <w:szCs w:val="24"/>
                <w:lang w:val="en-US" w:eastAsia="zh-CN"/>
              </w:rPr>
              <w:t>5</w:t>
            </w:r>
            <w:r>
              <w:rPr>
                <w:spacing w:val="-9"/>
                <w:sz w:val="24"/>
                <w:szCs w:val="24"/>
              </w:rPr>
              <w:t>分</w:t>
            </w:r>
            <w:r>
              <w:rPr>
                <w:spacing w:val="-25"/>
                <w:sz w:val="24"/>
                <w:szCs w:val="24"/>
              </w:rPr>
              <w:t>）：</w:t>
            </w:r>
            <w:r>
              <w:rPr>
                <w:spacing w:val="-9"/>
                <w:sz w:val="24"/>
                <w:szCs w:val="24"/>
              </w:rPr>
              <w:t>关键线路清晰。准确、完整，计划编制合理</w:t>
            </w:r>
            <w:r>
              <w:rPr>
                <w:spacing w:val="-10"/>
                <w:sz w:val="24"/>
                <w:szCs w:val="24"/>
              </w:rPr>
              <w:t>、可行，</w:t>
            </w:r>
            <w:r>
              <w:rPr>
                <w:sz w:val="24"/>
                <w:szCs w:val="24"/>
              </w:rPr>
              <w:t xml:space="preserve"> </w:t>
            </w:r>
            <w:r>
              <w:rPr>
                <w:spacing w:val="-1"/>
                <w:sz w:val="24"/>
                <w:szCs w:val="24"/>
              </w:rPr>
              <w:t>关键节点的控制措施有力、合理、可行，进度违约责任承诺具</w:t>
            </w:r>
            <w:r>
              <w:rPr>
                <w:spacing w:val="8"/>
                <w:sz w:val="24"/>
                <w:szCs w:val="24"/>
              </w:rPr>
              <w:t xml:space="preserve">  </w:t>
            </w:r>
            <w:r>
              <w:rPr>
                <w:spacing w:val="-5"/>
                <w:sz w:val="24"/>
                <w:szCs w:val="24"/>
              </w:rPr>
              <w:t>体。</w:t>
            </w:r>
          </w:p>
          <w:p>
            <w:pPr>
              <w:pStyle w:val="8"/>
              <w:spacing w:line="323" w:lineRule="auto"/>
              <w:ind w:left="112" w:right="104" w:firstLine="38"/>
              <w:rPr>
                <w:sz w:val="24"/>
                <w:szCs w:val="24"/>
              </w:rPr>
            </w:pPr>
            <w:r>
              <w:rPr>
                <w:spacing w:val="-6"/>
                <w:sz w:val="24"/>
                <w:szCs w:val="24"/>
              </w:rPr>
              <w:t>良（</w:t>
            </w:r>
            <w:r>
              <w:rPr>
                <w:rFonts w:hint="eastAsia"/>
                <w:spacing w:val="-6"/>
                <w:sz w:val="24"/>
                <w:szCs w:val="24"/>
                <w:lang w:val="en-US" w:eastAsia="zh-CN"/>
              </w:rPr>
              <w:t>3</w:t>
            </w:r>
            <w:r>
              <w:rPr>
                <w:spacing w:val="-6"/>
                <w:sz w:val="24"/>
                <w:szCs w:val="24"/>
              </w:rPr>
              <w:t>分</w:t>
            </w:r>
            <w:r>
              <w:rPr>
                <w:spacing w:val="-1"/>
                <w:sz w:val="24"/>
                <w:szCs w:val="24"/>
              </w:rPr>
              <w:t>）：</w:t>
            </w:r>
            <w:r>
              <w:rPr>
                <w:spacing w:val="-6"/>
                <w:sz w:val="24"/>
                <w:szCs w:val="24"/>
              </w:rPr>
              <w:t>关键线路清晰、准确、完整，计划编制可行，关键</w:t>
            </w:r>
            <w:r>
              <w:rPr>
                <w:sz w:val="24"/>
                <w:szCs w:val="24"/>
              </w:rPr>
              <w:t xml:space="preserve"> </w:t>
            </w:r>
            <w:r>
              <w:rPr>
                <w:spacing w:val="-1"/>
                <w:sz w:val="24"/>
                <w:szCs w:val="24"/>
              </w:rPr>
              <w:t>节点的控制措施合理、可行，进度违约责任承诺具体。</w:t>
            </w:r>
          </w:p>
          <w:p>
            <w:pPr>
              <w:pStyle w:val="8"/>
              <w:spacing w:line="216" w:lineRule="auto"/>
              <w:ind w:left="115"/>
              <w:rPr>
                <w:sz w:val="24"/>
                <w:szCs w:val="24"/>
              </w:rPr>
            </w:pPr>
            <w:r>
              <w:rPr>
                <w:spacing w:val="-4"/>
                <w:sz w:val="24"/>
                <w:szCs w:val="24"/>
              </w:rPr>
              <w:t>差（1</w:t>
            </w:r>
            <w:r>
              <w:rPr>
                <w:spacing w:val="-48"/>
                <w:sz w:val="24"/>
                <w:szCs w:val="24"/>
              </w:rPr>
              <w:t xml:space="preserve"> </w:t>
            </w:r>
            <w:r>
              <w:rPr>
                <w:spacing w:val="-4"/>
                <w:sz w:val="24"/>
                <w:szCs w:val="24"/>
              </w:rPr>
              <w:t>分</w:t>
            </w:r>
            <w:r>
              <w:rPr>
                <w:spacing w:val="-9"/>
                <w:sz w:val="24"/>
                <w:szCs w:val="24"/>
              </w:rPr>
              <w:t>）：</w:t>
            </w:r>
            <w:r>
              <w:rPr>
                <w:spacing w:val="-4"/>
                <w:sz w:val="24"/>
                <w:szCs w:val="24"/>
              </w:rPr>
              <w:t>关键线路不准确，计划编制不合理，关键节点的控</w:t>
            </w:r>
          </w:p>
        </w:tc>
        <w:tc>
          <w:tcPr>
            <w:tcW w:w="10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78" w:line="220" w:lineRule="auto"/>
              <w:ind w:left="211"/>
              <w:rPr>
                <w:sz w:val="24"/>
                <w:szCs w:val="24"/>
              </w:rPr>
            </w:pPr>
            <w:r>
              <w:rPr>
                <w:spacing w:val="-3"/>
                <w:sz w:val="24"/>
                <w:szCs w:val="24"/>
              </w:rPr>
              <w:t>0-</w:t>
            </w:r>
            <w:r>
              <w:rPr>
                <w:rFonts w:hint="eastAsia"/>
                <w:spacing w:val="-3"/>
                <w:sz w:val="24"/>
                <w:szCs w:val="24"/>
                <w:lang w:val="en-US" w:eastAsia="zh-CN"/>
              </w:rPr>
              <w:t>5</w:t>
            </w:r>
            <w:r>
              <w:rPr>
                <w:spacing w:val="-3"/>
                <w:sz w:val="24"/>
                <w:szCs w:val="24"/>
              </w:rPr>
              <w:t>分</w:t>
            </w:r>
          </w:p>
        </w:tc>
      </w:tr>
    </w:tbl>
    <w:p>
      <w:pPr>
        <w:rPr>
          <w:rFonts w:ascii="Arial"/>
          <w:sz w:val="21"/>
        </w:rPr>
      </w:pPr>
    </w:p>
    <w:p>
      <w:pPr>
        <w:rPr>
          <w:rFonts w:ascii="Arial" w:hAnsi="Arial" w:eastAsia="Arial" w:cs="Arial"/>
          <w:sz w:val="21"/>
          <w:szCs w:val="21"/>
        </w:rPr>
        <w:sectPr>
          <w:footerReference r:id="rId64" w:type="default"/>
          <w:pgSz w:w="11910" w:h="16840"/>
          <w:pgMar w:top="1035" w:right="951" w:bottom="885" w:left="1131" w:header="697" w:footer="720" w:gutter="0"/>
          <w:cols w:space="720" w:num="1"/>
        </w:sectPr>
      </w:pPr>
    </w:p>
    <w:p>
      <w:pPr>
        <w:spacing w:before="62"/>
      </w:pPr>
    </w:p>
    <w:tbl>
      <w:tblPr>
        <w:tblStyle w:val="7"/>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74"/>
        <w:gridCol w:w="6777"/>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07" w:type="dxa"/>
            <w:tcBorders>
              <w:top w:val="nil"/>
            </w:tcBorders>
            <w:vAlign w:val="top"/>
          </w:tcPr>
          <w:p>
            <w:pPr>
              <w:rPr>
                <w:rFonts w:ascii="Arial"/>
                <w:sz w:val="21"/>
              </w:rPr>
            </w:pPr>
          </w:p>
        </w:tc>
        <w:tc>
          <w:tcPr>
            <w:tcW w:w="1274" w:type="dxa"/>
            <w:tcBorders>
              <w:top w:val="nil"/>
            </w:tcBorders>
            <w:vAlign w:val="top"/>
          </w:tcPr>
          <w:p>
            <w:pPr>
              <w:rPr>
                <w:rFonts w:ascii="Arial"/>
                <w:sz w:val="21"/>
              </w:rPr>
            </w:pPr>
          </w:p>
        </w:tc>
        <w:tc>
          <w:tcPr>
            <w:tcW w:w="6777" w:type="dxa"/>
            <w:vAlign w:val="top"/>
          </w:tcPr>
          <w:p>
            <w:pPr>
              <w:pStyle w:val="8"/>
              <w:spacing w:before="134" w:line="271" w:lineRule="auto"/>
              <w:ind w:left="115" w:right="3348" w:hanging="2"/>
              <w:rPr>
                <w:sz w:val="24"/>
                <w:szCs w:val="24"/>
              </w:rPr>
            </w:pPr>
            <w:r>
              <w:rPr>
                <w:spacing w:val="-4"/>
                <w:sz w:val="24"/>
                <w:szCs w:val="24"/>
              </w:rPr>
              <w:t>制不可行，没有违约责任承诺。</w:t>
            </w:r>
            <w:r>
              <w:rPr>
                <w:spacing w:val="4"/>
                <w:sz w:val="24"/>
                <w:szCs w:val="24"/>
              </w:rPr>
              <w:t xml:space="preserve"> </w:t>
            </w:r>
            <w:r>
              <w:rPr>
                <w:spacing w:val="-2"/>
                <w:sz w:val="24"/>
                <w:szCs w:val="24"/>
              </w:rPr>
              <w:t>未提供方案不得分。</w:t>
            </w:r>
          </w:p>
        </w:tc>
        <w:tc>
          <w:tcPr>
            <w:tcW w:w="10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6777" w:type="dxa"/>
            <w:vAlign w:val="top"/>
          </w:tcPr>
          <w:p>
            <w:pPr>
              <w:pStyle w:val="8"/>
              <w:spacing w:before="133" w:line="219" w:lineRule="auto"/>
              <w:ind w:left="113"/>
              <w:rPr>
                <w:sz w:val="24"/>
                <w:szCs w:val="24"/>
              </w:rPr>
            </w:pPr>
            <w:r>
              <w:rPr>
                <w:spacing w:val="-1"/>
                <w:sz w:val="24"/>
                <w:szCs w:val="24"/>
              </w:rPr>
              <w:t>8、确保文明施工的技术组织措施</w:t>
            </w:r>
          </w:p>
          <w:p>
            <w:pPr>
              <w:pStyle w:val="8"/>
              <w:spacing w:before="135" w:line="323" w:lineRule="auto"/>
              <w:ind w:left="117" w:right="104" w:hanging="6"/>
              <w:rPr>
                <w:sz w:val="24"/>
                <w:szCs w:val="24"/>
              </w:rPr>
            </w:pPr>
            <w:r>
              <w:rPr>
                <w:spacing w:val="-4"/>
                <w:sz w:val="24"/>
                <w:szCs w:val="24"/>
              </w:rPr>
              <w:t>优（</w:t>
            </w:r>
            <w:r>
              <w:rPr>
                <w:rFonts w:hint="eastAsia"/>
                <w:spacing w:val="-4"/>
                <w:sz w:val="24"/>
                <w:szCs w:val="24"/>
                <w:lang w:val="en-US" w:eastAsia="zh-CN"/>
              </w:rPr>
              <w:t>5</w:t>
            </w:r>
            <w:r>
              <w:rPr>
                <w:spacing w:val="-48"/>
                <w:sz w:val="24"/>
                <w:szCs w:val="24"/>
              </w:rPr>
              <w:t xml:space="preserve"> </w:t>
            </w:r>
            <w:r>
              <w:rPr>
                <w:spacing w:val="-4"/>
                <w:sz w:val="24"/>
                <w:szCs w:val="24"/>
              </w:rPr>
              <w:t>分</w:t>
            </w:r>
            <w:r>
              <w:rPr>
                <w:spacing w:val="-7"/>
                <w:sz w:val="24"/>
                <w:szCs w:val="24"/>
              </w:rPr>
              <w:t>）：</w:t>
            </w:r>
            <w:r>
              <w:rPr>
                <w:spacing w:val="-4"/>
                <w:sz w:val="24"/>
                <w:szCs w:val="24"/>
              </w:rPr>
              <w:t>针对项目实际情况，有先进、具体、完整、可行的</w:t>
            </w:r>
            <w:r>
              <w:rPr>
                <w:sz w:val="24"/>
                <w:szCs w:val="24"/>
              </w:rPr>
              <w:t xml:space="preserve"> </w:t>
            </w:r>
            <w:r>
              <w:rPr>
                <w:spacing w:val="-2"/>
                <w:sz w:val="24"/>
                <w:szCs w:val="24"/>
              </w:rPr>
              <w:t>实施措施，采用规范正确、清晰。</w:t>
            </w:r>
          </w:p>
          <w:p>
            <w:pPr>
              <w:pStyle w:val="8"/>
              <w:spacing w:line="323" w:lineRule="auto"/>
              <w:ind w:left="111" w:right="66" w:firstLine="39"/>
              <w:rPr>
                <w:sz w:val="24"/>
                <w:szCs w:val="24"/>
              </w:rPr>
            </w:pPr>
            <w:r>
              <w:rPr>
                <w:spacing w:val="-5"/>
                <w:sz w:val="24"/>
                <w:szCs w:val="24"/>
              </w:rPr>
              <w:t>良（</w:t>
            </w:r>
            <w:r>
              <w:rPr>
                <w:rFonts w:hint="eastAsia"/>
                <w:spacing w:val="-5"/>
                <w:sz w:val="24"/>
                <w:szCs w:val="24"/>
                <w:lang w:val="en-US" w:eastAsia="zh-CN"/>
              </w:rPr>
              <w:t>3</w:t>
            </w:r>
            <w:r>
              <w:rPr>
                <w:spacing w:val="-5"/>
                <w:sz w:val="24"/>
                <w:szCs w:val="24"/>
              </w:rPr>
              <w:t>分</w:t>
            </w:r>
            <w:r>
              <w:rPr>
                <w:spacing w:val="5"/>
                <w:sz w:val="24"/>
                <w:szCs w:val="24"/>
              </w:rPr>
              <w:t>）：</w:t>
            </w:r>
            <w:r>
              <w:rPr>
                <w:spacing w:val="-5"/>
                <w:sz w:val="24"/>
                <w:szCs w:val="24"/>
              </w:rPr>
              <w:t>针对项目实际情况，有合理的措施且具体、完整，</w:t>
            </w:r>
            <w:r>
              <w:rPr>
                <w:sz w:val="24"/>
                <w:szCs w:val="24"/>
              </w:rPr>
              <w:t xml:space="preserve"> </w:t>
            </w:r>
            <w:r>
              <w:rPr>
                <w:spacing w:val="-2"/>
                <w:sz w:val="24"/>
                <w:szCs w:val="24"/>
              </w:rPr>
              <w:t>采用规范正确。</w:t>
            </w:r>
          </w:p>
          <w:p>
            <w:pPr>
              <w:pStyle w:val="8"/>
              <w:spacing w:line="218" w:lineRule="auto"/>
              <w:ind w:left="115"/>
              <w:rPr>
                <w:sz w:val="24"/>
                <w:szCs w:val="24"/>
              </w:rPr>
            </w:pPr>
            <w:r>
              <w:rPr>
                <w:spacing w:val="-2"/>
                <w:sz w:val="24"/>
                <w:szCs w:val="24"/>
              </w:rPr>
              <w:t>差（1</w:t>
            </w:r>
            <w:r>
              <w:rPr>
                <w:spacing w:val="-48"/>
                <w:sz w:val="24"/>
                <w:szCs w:val="24"/>
              </w:rPr>
              <w:t xml:space="preserve"> </w:t>
            </w:r>
            <w:r>
              <w:rPr>
                <w:spacing w:val="-2"/>
                <w:sz w:val="24"/>
                <w:szCs w:val="24"/>
              </w:rPr>
              <w:t>分</w:t>
            </w:r>
            <w:r>
              <w:rPr>
                <w:spacing w:val="9"/>
                <w:sz w:val="24"/>
                <w:szCs w:val="24"/>
              </w:rPr>
              <w:t>）：</w:t>
            </w:r>
            <w:r>
              <w:rPr>
                <w:spacing w:val="-2"/>
                <w:sz w:val="24"/>
                <w:szCs w:val="24"/>
              </w:rPr>
              <w:t>安全文明措施不得力，采用规范不正确。</w:t>
            </w:r>
          </w:p>
          <w:p>
            <w:pPr>
              <w:pStyle w:val="8"/>
              <w:spacing w:before="136" w:line="216" w:lineRule="auto"/>
              <w:ind w:left="116"/>
              <w:rPr>
                <w:sz w:val="24"/>
                <w:szCs w:val="24"/>
              </w:rPr>
            </w:pPr>
            <w:r>
              <w:rPr>
                <w:spacing w:val="-2"/>
                <w:sz w:val="24"/>
                <w:szCs w:val="24"/>
              </w:rPr>
              <w:t>未提供方案不得分。</w:t>
            </w:r>
          </w:p>
        </w:tc>
        <w:tc>
          <w:tcPr>
            <w:tcW w:w="106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8" w:line="220" w:lineRule="auto"/>
              <w:ind w:left="211"/>
              <w:rPr>
                <w:sz w:val="24"/>
                <w:szCs w:val="24"/>
              </w:rPr>
            </w:pPr>
            <w:r>
              <w:rPr>
                <w:spacing w:val="-3"/>
                <w:sz w:val="24"/>
                <w:szCs w:val="24"/>
              </w:rPr>
              <w:t>0-</w:t>
            </w:r>
            <w:r>
              <w:rPr>
                <w:rFonts w:hint="eastAsia"/>
                <w:spacing w:val="-3"/>
                <w:sz w:val="24"/>
                <w:szCs w:val="24"/>
                <w:lang w:val="en-US" w:eastAsia="zh-CN"/>
              </w:rPr>
              <w:t>5</w:t>
            </w:r>
            <w:r>
              <w:rPr>
                <w:spacing w:val="-48"/>
                <w:sz w:val="24"/>
                <w:szCs w:val="24"/>
              </w:rPr>
              <w:t xml:space="preserve"> </w:t>
            </w:r>
            <w:r>
              <w:rPr>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70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3" w:line="220" w:lineRule="auto"/>
              <w:ind w:left="113"/>
              <w:rPr>
                <w:sz w:val="24"/>
                <w:szCs w:val="24"/>
              </w:rPr>
            </w:pPr>
            <w:r>
              <w:rPr>
                <w:spacing w:val="-1"/>
                <w:sz w:val="24"/>
                <w:szCs w:val="24"/>
              </w:rPr>
              <w:t>9、工程施工的重点和难点及保证措施</w:t>
            </w:r>
          </w:p>
          <w:p>
            <w:pPr>
              <w:pStyle w:val="8"/>
              <w:spacing w:before="134" w:line="323" w:lineRule="auto"/>
              <w:ind w:left="113" w:right="24" w:hanging="2"/>
              <w:rPr>
                <w:sz w:val="24"/>
                <w:szCs w:val="24"/>
              </w:rPr>
            </w:pPr>
            <w:r>
              <w:rPr>
                <w:spacing w:val="-4"/>
                <w:sz w:val="24"/>
                <w:szCs w:val="24"/>
              </w:rPr>
              <w:t>优（</w:t>
            </w:r>
            <w:r>
              <w:rPr>
                <w:rFonts w:hint="eastAsia"/>
                <w:spacing w:val="-4"/>
                <w:sz w:val="24"/>
                <w:szCs w:val="24"/>
                <w:lang w:val="en-US" w:eastAsia="zh-CN"/>
              </w:rPr>
              <w:t>5</w:t>
            </w:r>
            <w:r>
              <w:rPr>
                <w:spacing w:val="-4"/>
                <w:sz w:val="24"/>
                <w:szCs w:val="24"/>
              </w:rPr>
              <w:t>分</w:t>
            </w:r>
            <w:r>
              <w:rPr>
                <w:spacing w:val="-7"/>
                <w:sz w:val="24"/>
                <w:szCs w:val="24"/>
              </w:rPr>
              <w:t>）：</w:t>
            </w:r>
            <w:r>
              <w:rPr>
                <w:spacing w:val="-4"/>
                <w:sz w:val="24"/>
                <w:szCs w:val="24"/>
              </w:rPr>
              <w:t>对项目关键技术、工艺有深入的表述，对重点、难</w:t>
            </w:r>
            <w:r>
              <w:rPr>
                <w:sz w:val="24"/>
                <w:szCs w:val="24"/>
              </w:rPr>
              <w:t xml:space="preserve"> </w:t>
            </w:r>
            <w:r>
              <w:rPr>
                <w:spacing w:val="-3"/>
                <w:sz w:val="24"/>
                <w:szCs w:val="24"/>
              </w:rPr>
              <w:t>点有先进合理的施工措施并有可行的安全措施，解决</w:t>
            </w:r>
            <w:r>
              <w:rPr>
                <w:spacing w:val="-4"/>
                <w:sz w:val="24"/>
                <w:szCs w:val="24"/>
              </w:rPr>
              <w:t>方案完整、</w:t>
            </w:r>
            <w:r>
              <w:rPr>
                <w:sz w:val="24"/>
                <w:szCs w:val="24"/>
              </w:rPr>
              <w:t xml:space="preserve"> </w:t>
            </w:r>
            <w:r>
              <w:rPr>
                <w:spacing w:val="-1"/>
                <w:sz w:val="24"/>
                <w:szCs w:val="24"/>
              </w:rPr>
              <w:t>经济、安全、切实可行，措施得力。</w:t>
            </w:r>
          </w:p>
          <w:p>
            <w:pPr>
              <w:pStyle w:val="8"/>
              <w:spacing w:line="323" w:lineRule="auto"/>
              <w:ind w:left="125" w:right="104" w:firstLine="26"/>
              <w:rPr>
                <w:sz w:val="24"/>
                <w:szCs w:val="24"/>
              </w:rPr>
            </w:pPr>
            <w:r>
              <w:rPr>
                <w:spacing w:val="-5"/>
                <w:sz w:val="24"/>
                <w:szCs w:val="24"/>
              </w:rPr>
              <w:t>良（</w:t>
            </w:r>
            <w:r>
              <w:rPr>
                <w:rFonts w:hint="eastAsia"/>
                <w:spacing w:val="-5"/>
                <w:sz w:val="24"/>
                <w:szCs w:val="24"/>
                <w:lang w:val="en-US" w:eastAsia="zh-CN"/>
              </w:rPr>
              <w:t>3</w:t>
            </w:r>
            <w:r>
              <w:rPr>
                <w:spacing w:val="-5"/>
                <w:sz w:val="24"/>
                <w:szCs w:val="24"/>
              </w:rPr>
              <w:t>分</w:t>
            </w:r>
            <w:r>
              <w:rPr>
                <w:spacing w:val="-13"/>
                <w:sz w:val="24"/>
                <w:szCs w:val="24"/>
              </w:rPr>
              <w:t>）：</w:t>
            </w:r>
            <w:r>
              <w:rPr>
                <w:spacing w:val="-5"/>
                <w:sz w:val="24"/>
                <w:szCs w:val="24"/>
              </w:rPr>
              <w:t>对项目关键技术、工艺有深入的表述，对重点</w:t>
            </w:r>
            <w:r>
              <w:rPr>
                <w:spacing w:val="-6"/>
                <w:sz w:val="24"/>
                <w:szCs w:val="24"/>
              </w:rPr>
              <w:t>、难</w:t>
            </w:r>
            <w:r>
              <w:rPr>
                <w:sz w:val="24"/>
                <w:szCs w:val="24"/>
              </w:rPr>
              <w:t xml:space="preserve"> </w:t>
            </w:r>
            <w:r>
              <w:rPr>
                <w:spacing w:val="-1"/>
                <w:sz w:val="24"/>
                <w:szCs w:val="24"/>
              </w:rPr>
              <w:t>点有合理的建议，解决方案经济、安全、基本可行。</w:t>
            </w:r>
          </w:p>
          <w:p>
            <w:pPr>
              <w:pStyle w:val="8"/>
              <w:spacing w:line="323" w:lineRule="auto"/>
              <w:ind w:left="119" w:right="104" w:hanging="4"/>
              <w:rPr>
                <w:sz w:val="24"/>
                <w:szCs w:val="24"/>
              </w:rPr>
            </w:pPr>
            <w:r>
              <w:rPr>
                <w:spacing w:val="-4"/>
                <w:sz w:val="24"/>
                <w:szCs w:val="24"/>
              </w:rPr>
              <w:t>差（1</w:t>
            </w:r>
            <w:r>
              <w:rPr>
                <w:spacing w:val="-48"/>
                <w:sz w:val="24"/>
                <w:szCs w:val="24"/>
              </w:rPr>
              <w:t xml:space="preserve"> </w:t>
            </w:r>
            <w:r>
              <w:rPr>
                <w:spacing w:val="-4"/>
                <w:sz w:val="24"/>
                <w:szCs w:val="24"/>
              </w:rPr>
              <w:t>分</w:t>
            </w:r>
            <w:r>
              <w:rPr>
                <w:spacing w:val="-9"/>
                <w:sz w:val="24"/>
                <w:szCs w:val="24"/>
              </w:rPr>
              <w:t>）：</w:t>
            </w:r>
            <w:r>
              <w:rPr>
                <w:spacing w:val="-4"/>
                <w:sz w:val="24"/>
                <w:szCs w:val="24"/>
              </w:rPr>
              <w:t>对项目关键技术有表述，对重点、难点有建议，解</w:t>
            </w:r>
            <w:r>
              <w:rPr>
                <w:sz w:val="24"/>
                <w:szCs w:val="24"/>
              </w:rPr>
              <w:t xml:space="preserve"> </w:t>
            </w:r>
            <w:r>
              <w:rPr>
                <w:spacing w:val="-3"/>
                <w:sz w:val="24"/>
                <w:szCs w:val="24"/>
              </w:rPr>
              <w:t>决方案不可行。</w:t>
            </w:r>
          </w:p>
          <w:p>
            <w:pPr>
              <w:pStyle w:val="8"/>
              <w:spacing w:line="215" w:lineRule="auto"/>
              <w:ind w:left="116"/>
              <w:rPr>
                <w:sz w:val="24"/>
                <w:szCs w:val="24"/>
              </w:rPr>
            </w:pPr>
            <w:r>
              <w:rPr>
                <w:spacing w:val="-2"/>
                <w:sz w:val="24"/>
                <w:szCs w:val="24"/>
              </w:rPr>
              <w:t>未提供方案不得分。</w:t>
            </w:r>
          </w:p>
        </w:tc>
        <w:tc>
          <w:tcPr>
            <w:tcW w:w="106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20" w:lineRule="auto"/>
              <w:ind w:left="211"/>
              <w:rPr>
                <w:sz w:val="24"/>
                <w:szCs w:val="24"/>
              </w:rPr>
            </w:pPr>
            <w:r>
              <w:rPr>
                <w:spacing w:val="-3"/>
                <w:sz w:val="24"/>
                <w:szCs w:val="24"/>
              </w:rPr>
              <w:t>0-</w:t>
            </w:r>
            <w:r>
              <w:rPr>
                <w:rFonts w:hint="eastAsia"/>
                <w:spacing w:val="-3"/>
                <w:sz w:val="24"/>
                <w:szCs w:val="24"/>
                <w:lang w:val="en-US" w:eastAsia="zh-CN"/>
              </w:rPr>
              <w:t>5</w:t>
            </w:r>
            <w:r>
              <w:rPr>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7" w:type="dxa"/>
            <w:vAlign w:val="top"/>
          </w:tcPr>
          <w:p>
            <w:pPr>
              <w:pStyle w:val="8"/>
              <w:spacing w:before="182"/>
              <w:ind w:left="305"/>
              <w:rPr>
                <w:sz w:val="24"/>
                <w:szCs w:val="24"/>
              </w:rPr>
            </w:pPr>
            <w:r>
              <w:rPr>
                <w:b/>
                <w:bCs/>
                <w:spacing w:val="-3"/>
                <w:sz w:val="24"/>
                <w:szCs w:val="24"/>
              </w:rPr>
              <w:t>3</w:t>
            </w:r>
          </w:p>
        </w:tc>
        <w:tc>
          <w:tcPr>
            <w:tcW w:w="1274" w:type="dxa"/>
            <w:vAlign w:val="top"/>
          </w:tcPr>
          <w:p>
            <w:pPr>
              <w:pStyle w:val="8"/>
              <w:spacing w:before="183" w:line="219" w:lineRule="auto"/>
              <w:ind w:left="117"/>
              <w:rPr>
                <w:sz w:val="24"/>
                <w:szCs w:val="24"/>
              </w:rPr>
            </w:pPr>
            <w:r>
              <w:rPr>
                <w:b/>
                <w:bCs/>
                <w:spacing w:val="-7"/>
                <w:sz w:val="24"/>
                <w:szCs w:val="24"/>
              </w:rPr>
              <w:t>商务分</w:t>
            </w:r>
          </w:p>
        </w:tc>
        <w:tc>
          <w:tcPr>
            <w:tcW w:w="6777" w:type="dxa"/>
            <w:vAlign w:val="top"/>
          </w:tcPr>
          <w:p>
            <w:pPr>
              <w:pStyle w:val="8"/>
              <w:spacing w:before="183" w:line="219" w:lineRule="auto"/>
              <w:ind w:left="2912"/>
              <w:rPr>
                <w:sz w:val="24"/>
                <w:szCs w:val="24"/>
              </w:rPr>
            </w:pPr>
            <w:r>
              <w:rPr>
                <w:b/>
                <w:bCs/>
                <w:spacing w:val="-5"/>
                <w:sz w:val="24"/>
                <w:szCs w:val="24"/>
              </w:rPr>
              <w:t>评审因素</w:t>
            </w:r>
          </w:p>
        </w:tc>
        <w:tc>
          <w:tcPr>
            <w:tcW w:w="1064" w:type="dxa"/>
            <w:vAlign w:val="top"/>
          </w:tcPr>
          <w:p>
            <w:pPr>
              <w:pStyle w:val="8"/>
              <w:spacing w:before="182" w:line="220" w:lineRule="auto"/>
              <w:ind w:left="117"/>
              <w:rPr>
                <w:sz w:val="24"/>
                <w:szCs w:val="24"/>
              </w:rPr>
            </w:pPr>
            <w:r>
              <w:rPr>
                <w:b/>
                <w:bCs/>
                <w:spacing w:val="-5"/>
                <w:sz w:val="24"/>
                <w:szCs w:val="24"/>
              </w:rPr>
              <w:t>0-</w:t>
            </w:r>
            <w:r>
              <w:rPr>
                <w:rFonts w:hint="eastAsia"/>
                <w:b/>
                <w:bCs/>
                <w:spacing w:val="-5"/>
                <w:sz w:val="24"/>
                <w:szCs w:val="24"/>
                <w:lang w:val="en-US" w:eastAsia="zh-CN"/>
              </w:rPr>
              <w:t>15</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07" w:type="dxa"/>
            <w:vAlign w:val="top"/>
          </w:tcPr>
          <w:p>
            <w:pPr>
              <w:spacing w:line="368" w:lineRule="auto"/>
              <w:rPr>
                <w:rFonts w:ascii="Arial"/>
                <w:sz w:val="21"/>
              </w:rPr>
            </w:pPr>
          </w:p>
          <w:p>
            <w:pPr>
              <w:pStyle w:val="8"/>
              <w:spacing w:before="78" w:line="239" w:lineRule="auto"/>
              <w:ind w:left="185"/>
              <w:rPr>
                <w:sz w:val="24"/>
                <w:szCs w:val="24"/>
              </w:rPr>
            </w:pPr>
            <w:r>
              <w:rPr>
                <w:spacing w:val="-5"/>
                <w:sz w:val="24"/>
                <w:szCs w:val="24"/>
              </w:rPr>
              <w:t>3.1</w:t>
            </w:r>
          </w:p>
        </w:tc>
        <w:tc>
          <w:tcPr>
            <w:tcW w:w="1274" w:type="dxa"/>
            <w:vAlign w:val="top"/>
          </w:tcPr>
          <w:p>
            <w:pPr>
              <w:spacing w:line="368" w:lineRule="auto"/>
              <w:rPr>
                <w:rFonts w:ascii="Arial"/>
                <w:sz w:val="21"/>
              </w:rPr>
            </w:pPr>
          </w:p>
          <w:p>
            <w:pPr>
              <w:pStyle w:val="8"/>
              <w:spacing w:before="78" w:line="220" w:lineRule="auto"/>
              <w:ind w:left="282"/>
              <w:rPr>
                <w:sz w:val="24"/>
                <w:szCs w:val="24"/>
              </w:rPr>
            </w:pPr>
            <w:r>
              <w:rPr>
                <w:spacing w:val="-3"/>
                <w:sz w:val="24"/>
                <w:szCs w:val="24"/>
              </w:rPr>
              <w:t>业绩分</w:t>
            </w:r>
          </w:p>
        </w:tc>
        <w:tc>
          <w:tcPr>
            <w:tcW w:w="6777" w:type="dxa"/>
            <w:vAlign w:val="top"/>
          </w:tcPr>
          <w:p>
            <w:pPr>
              <w:pStyle w:val="8"/>
              <w:spacing w:before="88" w:line="277" w:lineRule="auto"/>
              <w:ind w:left="114" w:right="104" w:hanging="2"/>
              <w:rPr>
                <w:sz w:val="24"/>
                <w:szCs w:val="24"/>
                <w:highlight w:val="none"/>
              </w:rPr>
            </w:pPr>
            <w:bookmarkStart w:id="31" w:name="OLE_LINK6"/>
            <w:r>
              <w:rPr>
                <w:spacing w:val="-2"/>
                <w:sz w:val="24"/>
                <w:szCs w:val="24"/>
                <w:highlight w:val="none"/>
              </w:rPr>
              <w:t>供应商</w:t>
            </w:r>
            <w:r>
              <w:rPr>
                <w:spacing w:val="-47"/>
                <w:sz w:val="24"/>
                <w:szCs w:val="24"/>
                <w:highlight w:val="none"/>
              </w:rPr>
              <w:t xml:space="preserve"> </w:t>
            </w:r>
            <w:r>
              <w:rPr>
                <w:spacing w:val="-2"/>
                <w:sz w:val="24"/>
                <w:szCs w:val="24"/>
                <w:highlight w:val="none"/>
              </w:rPr>
              <w:t>202</w:t>
            </w:r>
            <w:r>
              <w:rPr>
                <w:rFonts w:hint="eastAsia"/>
                <w:spacing w:val="-2"/>
                <w:sz w:val="24"/>
                <w:szCs w:val="24"/>
                <w:highlight w:val="none"/>
                <w:lang w:val="en-US" w:eastAsia="zh-CN"/>
              </w:rPr>
              <w:t>2</w:t>
            </w:r>
            <w:r>
              <w:rPr>
                <w:spacing w:val="-2"/>
                <w:sz w:val="24"/>
                <w:szCs w:val="24"/>
                <w:highlight w:val="none"/>
              </w:rPr>
              <w:t>年</w:t>
            </w:r>
            <w:r>
              <w:rPr>
                <w:spacing w:val="-33"/>
                <w:sz w:val="24"/>
                <w:szCs w:val="24"/>
                <w:highlight w:val="none"/>
              </w:rPr>
              <w:t xml:space="preserve"> </w:t>
            </w:r>
            <w:r>
              <w:rPr>
                <w:spacing w:val="-2"/>
                <w:sz w:val="24"/>
                <w:szCs w:val="24"/>
                <w:highlight w:val="none"/>
              </w:rPr>
              <w:t>1</w:t>
            </w:r>
            <w:r>
              <w:rPr>
                <w:spacing w:val="-45"/>
                <w:sz w:val="24"/>
                <w:szCs w:val="24"/>
                <w:highlight w:val="none"/>
              </w:rPr>
              <w:t xml:space="preserve"> </w:t>
            </w:r>
            <w:r>
              <w:rPr>
                <w:spacing w:val="-2"/>
                <w:sz w:val="24"/>
                <w:szCs w:val="24"/>
                <w:highlight w:val="none"/>
              </w:rPr>
              <w:t>月至今完成的建筑工程项目每</w:t>
            </w:r>
            <w:r>
              <w:rPr>
                <w:spacing w:val="-3"/>
                <w:sz w:val="24"/>
                <w:szCs w:val="24"/>
                <w:highlight w:val="none"/>
              </w:rPr>
              <w:t>项得</w:t>
            </w:r>
            <w:r>
              <w:rPr>
                <w:spacing w:val="-46"/>
                <w:sz w:val="24"/>
                <w:szCs w:val="24"/>
                <w:highlight w:val="none"/>
              </w:rPr>
              <w:t xml:space="preserve"> </w:t>
            </w:r>
            <w:r>
              <w:rPr>
                <w:rFonts w:hint="eastAsia"/>
                <w:spacing w:val="-3"/>
                <w:sz w:val="24"/>
                <w:szCs w:val="24"/>
                <w:highlight w:val="none"/>
                <w:lang w:val="en-US" w:eastAsia="zh-CN"/>
              </w:rPr>
              <w:t>15</w:t>
            </w:r>
            <w:r>
              <w:rPr>
                <w:spacing w:val="-3"/>
                <w:sz w:val="24"/>
                <w:szCs w:val="24"/>
                <w:highlight w:val="none"/>
              </w:rPr>
              <w:t>分，满</w:t>
            </w:r>
            <w:r>
              <w:rPr>
                <w:sz w:val="24"/>
                <w:szCs w:val="24"/>
                <w:highlight w:val="none"/>
              </w:rPr>
              <w:t xml:space="preserve"> </w:t>
            </w:r>
            <w:r>
              <w:rPr>
                <w:spacing w:val="-2"/>
                <w:sz w:val="24"/>
                <w:szCs w:val="24"/>
                <w:highlight w:val="none"/>
              </w:rPr>
              <w:t>分得</w:t>
            </w:r>
            <w:r>
              <w:rPr>
                <w:spacing w:val="-32"/>
                <w:sz w:val="24"/>
                <w:szCs w:val="24"/>
                <w:highlight w:val="none"/>
              </w:rPr>
              <w:t xml:space="preserve"> </w:t>
            </w:r>
            <w:r>
              <w:rPr>
                <w:rFonts w:hint="eastAsia"/>
                <w:spacing w:val="-2"/>
                <w:sz w:val="24"/>
                <w:szCs w:val="24"/>
                <w:highlight w:val="none"/>
                <w:lang w:val="en-US" w:eastAsia="zh-CN"/>
              </w:rPr>
              <w:t>15</w:t>
            </w:r>
            <w:r>
              <w:rPr>
                <w:spacing w:val="-2"/>
                <w:sz w:val="24"/>
                <w:szCs w:val="24"/>
                <w:highlight w:val="none"/>
              </w:rPr>
              <w:t>分。（响应文件必须附成交通知书或施工合同复印件，</w:t>
            </w:r>
          </w:p>
          <w:p>
            <w:pPr>
              <w:pStyle w:val="8"/>
              <w:spacing w:before="1" w:line="203" w:lineRule="auto"/>
              <w:ind w:left="118"/>
              <w:rPr>
                <w:sz w:val="24"/>
                <w:szCs w:val="24"/>
              </w:rPr>
            </w:pPr>
            <w:r>
              <w:rPr>
                <w:spacing w:val="-2"/>
                <w:sz w:val="24"/>
                <w:szCs w:val="24"/>
                <w:highlight w:val="none"/>
              </w:rPr>
              <w:t>原件备查，否则不予得分）</w:t>
            </w:r>
            <w:bookmarkEnd w:id="31"/>
          </w:p>
        </w:tc>
        <w:tc>
          <w:tcPr>
            <w:tcW w:w="1064" w:type="dxa"/>
            <w:vAlign w:val="top"/>
          </w:tcPr>
          <w:p>
            <w:pPr>
              <w:spacing w:line="368" w:lineRule="auto"/>
              <w:rPr>
                <w:rFonts w:ascii="Arial"/>
                <w:sz w:val="21"/>
              </w:rPr>
            </w:pPr>
          </w:p>
          <w:p>
            <w:pPr>
              <w:pStyle w:val="8"/>
              <w:spacing w:before="78" w:line="220" w:lineRule="auto"/>
              <w:ind w:left="209"/>
              <w:rPr>
                <w:sz w:val="24"/>
                <w:szCs w:val="24"/>
              </w:rPr>
            </w:pPr>
            <w:r>
              <w:rPr>
                <w:b/>
                <w:bCs/>
                <w:spacing w:val="-6"/>
                <w:sz w:val="24"/>
                <w:szCs w:val="24"/>
              </w:rPr>
              <w:t>0-</w:t>
            </w:r>
            <w:r>
              <w:rPr>
                <w:rFonts w:hint="eastAsia"/>
                <w:b/>
                <w:bCs/>
                <w:spacing w:val="-6"/>
                <w:sz w:val="24"/>
                <w:szCs w:val="24"/>
                <w:lang w:val="en-US" w:eastAsia="zh-CN"/>
              </w:rPr>
              <w:t>15</w:t>
            </w:r>
            <w:r>
              <w:rPr>
                <w:b/>
                <w:bCs/>
                <w:spacing w:val="-6"/>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07" w:type="dxa"/>
            <w:vAlign w:val="top"/>
          </w:tcPr>
          <w:p>
            <w:pPr>
              <w:spacing w:line="295" w:lineRule="auto"/>
              <w:rPr>
                <w:rFonts w:ascii="Arial"/>
                <w:sz w:val="21"/>
              </w:rPr>
            </w:pPr>
          </w:p>
          <w:p>
            <w:pPr>
              <w:pStyle w:val="8"/>
              <w:spacing w:before="78" w:line="241" w:lineRule="auto"/>
              <w:ind w:left="300"/>
              <w:rPr>
                <w:sz w:val="24"/>
                <w:szCs w:val="24"/>
              </w:rPr>
            </w:pPr>
            <w:r>
              <w:rPr>
                <w:sz w:val="24"/>
                <w:szCs w:val="24"/>
              </w:rPr>
              <w:t>4</w:t>
            </w:r>
          </w:p>
        </w:tc>
        <w:tc>
          <w:tcPr>
            <w:tcW w:w="1274" w:type="dxa"/>
            <w:vAlign w:val="top"/>
          </w:tcPr>
          <w:p>
            <w:pPr>
              <w:spacing w:line="271" w:lineRule="auto"/>
              <w:rPr>
                <w:rFonts w:ascii="Arial"/>
                <w:sz w:val="21"/>
              </w:rPr>
            </w:pPr>
          </w:p>
          <w:p>
            <w:pPr>
              <w:pStyle w:val="8"/>
              <w:spacing w:before="78" w:line="219" w:lineRule="auto"/>
              <w:ind w:left="282"/>
              <w:rPr>
                <w:sz w:val="24"/>
                <w:szCs w:val="24"/>
              </w:rPr>
            </w:pPr>
            <w:r>
              <w:rPr>
                <w:spacing w:val="-3"/>
                <w:sz w:val="24"/>
                <w:szCs w:val="24"/>
              </w:rPr>
              <w:t>诚信分</w:t>
            </w:r>
          </w:p>
        </w:tc>
        <w:tc>
          <w:tcPr>
            <w:tcW w:w="6777" w:type="dxa"/>
            <w:vAlign w:val="top"/>
          </w:tcPr>
          <w:p>
            <w:pPr>
              <w:pStyle w:val="8"/>
              <w:spacing w:before="39" w:line="228" w:lineRule="auto"/>
              <w:ind w:left="114" w:right="42" w:hanging="2"/>
              <w:jc w:val="both"/>
              <w:rPr>
                <w:sz w:val="24"/>
                <w:szCs w:val="24"/>
              </w:rPr>
            </w:pPr>
            <w:r>
              <w:rPr>
                <w:spacing w:val="1"/>
                <w:sz w:val="24"/>
                <w:szCs w:val="24"/>
              </w:rPr>
              <w:t>供应商在截标日前</w:t>
            </w:r>
            <w:r>
              <w:rPr>
                <w:spacing w:val="-27"/>
                <w:sz w:val="24"/>
                <w:szCs w:val="24"/>
              </w:rPr>
              <w:t xml:space="preserve"> </w:t>
            </w:r>
            <w:r>
              <w:rPr>
                <w:spacing w:val="1"/>
                <w:sz w:val="24"/>
                <w:szCs w:val="24"/>
              </w:rPr>
              <w:t>1</w:t>
            </w:r>
            <w:r>
              <w:rPr>
                <w:spacing w:val="-45"/>
                <w:sz w:val="24"/>
                <w:szCs w:val="24"/>
              </w:rPr>
              <w:t xml:space="preserve"> </w:t>
            </w:r>
            <w:r>
              <w:rPr>
                <w:spacing w:val="1"/>
                <w:sz w:val="24"/>
                <w:szCs w:val="24"/>
              </w:rPr>
              <w:t>年内在政府采购活动中存在违约违规情形</w:t>
            </w:r>
            <w:r>
              <w:rPr>
                <w:sz w:val="24"/>
                <w:szCs w:val="24"/>
              </w:rPr>
              <w:t xml:space="preserve"> </w:t>
            </w:r>
            <w:r>
              <w:rPr>
                <w:spacing w:val="-5"/>
                <w:sz w:val="24"/>
                <w:szCs w:val="24"/>
              </w:rPr>
              <w:t>的（以财政部门出具的书面材料为评分依据</w:t>
            </w:r>
            <w:r>
              <w:rPr>
                <w:spacing w:val="-3"/>
                <w:sz w:val="24"/>
                <w:szCs w:val="24"/>
              </w:rPr>
              <w:t>），</w:t>
            </w:r>
            <w:r>
              <w:rPr>
                <w:spacing w:val="-5"/>
                <w:sz w:val="24"/>
                <w:szCs w:val="24"/>
              </w:rPr>
              <w:t>每次扣除</w:t>
            </w:r>
            <w:r>
              <w:rPr>
                <w:spacing w:val="-44"/>
                <w:sz w:val="24"/>
                <w:szCs w:val="24"/>
              </w:rPr>
              <w:t xml:space="preserve"> </w:t>
            </w:r>
            <w:r>
              <w:rPr>
                <w:spacing w:val="-5"/>
                <w:sz w:val="24"/>
                <w:szCs w:val="24"/>
              </w:rPr>
              <w:t>3</w:t>
            </w:r>
            <w:r>
              <w:rPr>
                <w:spacing w:val="-48"/>
                <w:sz w:val="24"/>
                <w:szCs w:val="24"/>
              </w:rPr>
              <w:t xml:space="preserve"> </w:t>
            </w:r>
            <w:r>
              <w:rPr>
                <w:spacing w:val="-5"/>
                <w:sz w:val="24"/>
                <w:szCs w:val="24"/>
              </w:rPr>
              <w:t>分，</w:t>
            </w:r>
            <w:r>
              <w:rPr>
                <w:sz w:val="24"/>
                <w:szCs w:val="24"/>
              </w:rPr>
              <w:t xml:space="preserve"> </w:t>
            </w:r>
            <w:r>
              <w:rPr>
                <w:spacing w:val="-4"/>
                <w:sz w:val="24"/>
                <w:szCs w:val="24"/>
              </w:rPr>
              <w:t>最高扣分</w:t>
            </w:r>
            <w:r>
              <w:rPr>
                <w:spacing w:val="-42"/>
                <w:sz w:val="24"/>
                <w:szCs w:val="24"/>
              </w:rPr>
              <w:t xml:space="preserve"> </w:t>
            </w:r>
            <w:r>
              <w:rPr>
                <w:spacing w:val="-4"/>
                <w:sz w:val="24"/>
                <w:szCs w:val="24"/>
              </w:rPr>
              <w:t>6</w:t>
            </w:r>
            <w:r>
              <w:rPr>
                <w:spacing w:val="-48"/>
                <w:sz w:val="24"/>
                <w:szCs w:val="24"/>
              </w:rPr>
              <w:t xml:space="preserve"> </w:t>
            </w:r>
            <w:r>
              <w:rPr>
                <w:spacing w:val="-4"/>
                <w:sz w:val="24"/>
                <w:szCs w:val="24"/>
              </w:rPr>
              <w:t>分扣完为止。</w:t>
            </w:r>
          </w:p>
        </w:tc>
        <w:tc>
          <w:tcPr>
            <w:tcW w:w="1064" w:type="dxa"/>
            <w:vAlign w:val="top"/>
          </w:tcPr>
          <w:p>
            <w:pPr>
              <w:spacing w:line="271" w:lineRule="auto"/>
              <w:rPr>
                <w:rFonts w:ascii="Arial"/>
                <w:sz w:val="21"/>
              </w:rPr>
            </w:pPr>
          </w:p>
          <w:p>
            <w:pPr>
              <w:pStyle w:val="8"/>
              <w:spacing w:before="78" w:line="220" w:lineRule="auto"/>
              <w:ind w:left="145"/>
              <w:rPr>
                <w:sz w:val="24"/>
                <w:szCs w:val="24"/>
              </w:rPr>
            </w:pPr>
            <w:r>
              <w:rPr>
                <w:b/>
                <w:bCs/>
                <w:spacing w:val="-4"/>
                <w:sz w:val="24"/>
                <w:szCs w:val="24"/>
              </w:rPr>
              <w:t>-6-0</w:t>
            </w:r>
            <w:r>
              <w:rPr>
                <w:spacing w:val="-47"/>
                <w:sz w:val="24"/>
                <w:szCs w:val="24"/>
              </w:rPr>
              <w:t xml:space="preserve"> </w:t>
            </w:r>
            <w:r>
              <w:rPr>
                <w:b/>
                <w:bCs/>
                <w:spacing w:val="-4"/>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822" w:type="dxa"/>
            <w:gridSpan w:val="4"/>
            <w:vAlign w:val="top"/>
          </w:tcPr>
          <w:p>
            <w:pPr>
              <w:pStyle w:val="8"/>
              <w:spacing w:before="154" w:line="219" w:lineRule="auto"/>
              <w:ind w:left="122"/>
              <w:rPr>
                <w:sz w:val="24"/>
                <w:szCs w:val="24"/>
              </w:rPr>
            </w:pPr>
            <w:r>
              <w:rPr>
                <w:b/>
                <w:bCs/>
                <w:spacing w:val="-4"/>
                <w:sz w:val="24"/>
                <w:szCs w:val="24"/>
              </w:rPr>
              <w:t>总得分=1+2+3+4</w:t>
            </w:r>
          </w:p>
        </w:tc>
      </w:tr>
    </w:tbl>
    <w:p>
      <w:pPr>
        <w:spacing w:line="375" w:lineRule="auto"/>
        <w:rPr>
          <w:rFonts w:ascii="Arial"/>
          <w:sz w:val="21"/>
        </w:rPr>
      </w:pPr>
    </w:p>
    <w:p>
      <w:pPr>
        <w:pStyle w:val="3"/>
        <w:spacing w:before="61" w:line="303" w:lineRule="auto"/>
        <w:ind w:left="556" w:right="550" w:firstLine="401"/>
        <w:rPr>
          <w:sz w:val="19"/>
          <w:szCs w:val="19"/>
        </w:rPr>
      </w:pPr>
      <w:r>
        <w:rPr>
          <w:spacing w:val="8"/>
          <w:sz w:val="19"/>
          <w:szCs w:val="19"/>
        </w:rPr>
        <w:t>8.2</w:t>
      </w:r>
      <w:r>
        <w:rPr>
          <w:spacing w:val="-33"/>
          <w:sz w:val="19"/>
          <w:szCs w:val="19"/>
        </w:rPr>
        <w:t xml:space="preserve"> </w:t>
      </w:r>
      <w:r>
        <w:rPr>
          <w:spacing w:val="8"/>
          <w:sz w:val="19"/>
          <w:szCs w:val="19"/>
        </w:rPr>
        <w:t>商务技术评审因素为客观评分项的，应在评分项目或评分标准中予以标注为“客观分</w:t>
      </w:r>
      <w:r>
        <w:rPr>
          <w:spacing w:val="-68"/>
          <w:sz w:val="19"/>
          <w:szCs w:val="19"/>
        </w:rPr>
        <w:t xml:space="preserve"> </w:t>
      </w:r>
      <w:r>
        <w:rPr>
          <w:spacing w:val="8"/>
          <w:sz w:val="19"/>
          <w:szCs w:val="19"/>
        </w:rPr>
        <w:t>”。对</w:t>
      </w:r>
      <w:r>
        <w:rPr>
          <w:sz w:val="19"/>
          <w:szCs w:val="19"/>
        </w:rPr>
        <w:t xml:space="preserve"> </w:t>
      </w:r>
      <w:r>
        <w:rPr>
          <w:spacing w:val="9"/>
          <w:sz w:val="19"/>
          <w:szCs w:val="19"/>
        </w:rPr>
        <w:t>供应商的客观评分项目，各评审专家评分应当一致。</w:t>
      </w:r>
    </w:p>
    <w:p>
      <w:pPr>
        <w:pStyle w:val="3"/>
        <w:spacing w:before="155" w:line="227" w:lineRule="auto"/>
        <w:ind w:left="977"/>
        <w:rPr>
          <w:sz w:val="20"/>
          <w:szCs w:val="20"/>
        </w:rPr>
      </w:pPr>
      <w:r>
        <w:rPr>
          <w:spacing w:val="7"/>
          <w:sz w:val="20"/>
          <w:szCs w:val="20"/>
        </w:rPr>
        <w:t>8.3.终止竞争性磋商采购活动</w:t>
      </w:r>
    </w:p>
    <w:p>
      <w:pPr>
        <w:pStyle w:val="3"/>
        <w:spacing w:before="162" w:line="377" w:lineRule="auto"/>
        <w:ind w:left="556" w:right="549" w:firstLine="419"/>
        <w:jc w:val="both"/>
        <w:rPr>
          <w:sz w:val="20"/>
          <w:szCs w:val="20"/>
        </w:rPr>
      </w:pPr>
      <w:r>
        <w:rPr>
          <w:spacing w:val="8"/>
          <w:sz w:val="20"/>
          <w:szCs w:val="20"/>
        </w:rPr>
        <w:t>磋商小组发现竞争性磋商文件存在歧义、重大</w:t>
      </w:r>
      <w:r>
        <w:rPr>
          <w:spacing w:val="7"/>
          <w:sz w:val="20"/>
          <w:szCs w:val="20"/>
        </w:rPr>
        <w:t>缺陷导致评审工作无法进行，或者竞争性磋商</w:t>
      </w:r>
      <w:r>
        <w:rPr>
          <w:sz w:val="20"/>
          <w:szCs w:val="20"/>
        </w:rPr>
        <w:t xml:space="preserve"> </w:t>
      </w:r>
      <w:r>
        <w:rPr>
          <w:spacing w:val="8"/>
          <w:sz w:val="20"/>
          <w:szCs w:val="20"/>
        </w:rPr>
        <w:t>文件内容违反国家有关规定的，要停止评审工作并向</w:t>
      </w:r>
      <w:r>
        <w:rPr>
          <w:spacing w:val="7"/>
          <w:sz w:val="20"/>
          <w:szCs w:val="20"/>
        </w:rPr>
        <w:t>采购人或采购代理机构书面说明情况，采购</w:t>
      </w:r>
      <w:r>
        <w:rPr>
          <w:sz w:val="20"/>
          <w:szCs w:val="20"/>
        </w:rPr>
        <w:t xml:space="preserve"> </w:t>
      </w:r>
      <w:r>
        <w:rPr>
          <w:spacing w:val="8"/>
          <w:sz w:val="20"/>
          <w:szCs w:val="20"/>
        </w:rPr>
        <w:t>人或采购代理机构应当修改竞争性磋商文件后重新组织采</w:t>
      </w:r>
      <w:r>
        <w:rPr>
          <w:spacing w:val="7"/>
          <w:sz w:val="20"/>
          <w:szCs w:val="20"/>
        </w:rPr>
        <w:t>购活动；发现供应商提供虚假材料、串</w:t>
      </w:r>
      <w:r>
        <w:rPr>
          <w:sz w:val="20"/>
          <w:szCs w:val="20"/>
        </w:rPr>
        <w:t xml:space="preserve"> </w:t>
      </w:r>
      <w:r>
        <w:rPr>
          <w:spacing w:val="9"/>
          <w:sz w:val="20"/>
          <w:szCs w:val="20"/>
        </w:rPr>
        <w:t>通等违法违规行为的，要及时向采购人或采购代理机构报告。</w:t>
      </w:r>
    </w:p>
    <w:p>
      <w:pPr>
        <w:spacing w:line="377" w:lineRule="auto"/>
        <w:rPr>
          <w:sz w:val="20"/>
          <w:szCs w:val="20"/>
        </w:rPr>
        <w:sectPr>
          <w:footerReference r:id="rId65" w:type="default"/>
          <w:pgSz w:w="11910" w:h="16840"/>
          <w:pgMar w:top="1035" w:right="951" w:bottom="885" w:left="1131" w:header="697" w:footer="720" w:gutter="0"/>
          <w:cols w:space="720" w:num="1"/>
        </w:sect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3"/>
        <w:spacing w:before="100" w:line="223" w:lineRule="auto"/>
        <w:ind w:left="3497"/>
        <w:outlineLvl w:val="1"/>
        <w:rPr>
          <w:sz w:val="31"/>
          <w:szCs w:val="31"/>
        </w:rPr>
      </w:pPr>
      <w:bookmarkStart w:id="32" w:name="bookmark15"/>
      <w:bookmarkEnd w:id="32"/>
      <w:r>
        <w:rPr>
          <w:spacing w:val="7"/>
          <w:sz w:val="31"/>
          <w:szCs w:val="31"/>
        </w:rPr>
        <w:t>第二节 评标报告</w:t>
      </w:r>
    </w:p>
    <w:p>
      <w:pPr>
        <w:pStyle w:val="3"/>
        <w:spacing w:before="233" w:line="220" w:lineRule="auto"/>
        <w:ind w:left="507"/>
        <w:rPr>
          <w:sz w:val="24"/>
          <w:szCs w:val="24"/>
        </w:rPr>
      </w:pPr>
      <w:r>
        <w:rPr>
          <w:spacing w:val="-5"/>
          <w:sz w:val="24"/>
          <w:szCs w:val="24"/>
        </w:rPr>
        <w:t>1.成交标准</w:t>
      </w:r>
    </w:p>
    <w:p>
      <w:pPr>
        <w:pStyle w:val="3"/>
        <w:spacing w:before="179" w:line="377" w:lineRule="auto"/>
        <w:ind w:left="8" w:firstLine="445"/>
        <w:rPr>
          <w:sz w:val="20"/>
          <w:szCs w:val="20"/>
        </w:rPr>
      </w:pPr>
      <w:r>
        <w:rPr>
          <w:spacing w:val="9"/>
          <w:sz w:val="20"/>
          <w:szCs w:val="20"/>
        </w:rPr>
        <w:t>由磋商小组根据综合评分情况，按照评审得分由高到低顺</w:t>
      </w:r>
      <w:r>
        <w:rPr>
          <w:spacing w:val="8"/>
          <w:sz w:val="20"/>
          <w:szCs w:val="20"/>
        </w:rPr>
        <w:t>序推荐</w:t>
      </w:r>
      <w:r>
        <w:rPr>
          <w:spacing w:val="-34"/>
          <w:sz w:val="20"/>
          <w:szCs w:val="20"/>
        </w:rPr>
        <w:t xml:space="preserve"> </w:t>
      </w:r>
      <w:r>
        <w:rPr>
          <w:spacing w:val="8"/>
          <w:sz w:val="20"/>
          <w:szCs w:val="20"/>
        </w:rPr>
        <w:t>3</w:t>
      </w:r>
      <w:r>
        <w:rPr>
          <w:spacing w:val="-36"/>
          <w:sz w:val="20"/>
          <w:szCs w:val="20"/>
        </w:rPr>
        <w:t xml:space="preserve"> </w:t>
      </w:r>
      <w:r>
        <w:rPr>
          <w:spacing w:val="8"/>
          <w:sz w:val="20"/>
          <w:szCs w:val="20"/>
        </w:rPr>
        <w:t>名以上成交候选供应商,</w:t>
      </w:r>
      <w:r>
        <w:rPr>
          <w:sz w:val="20"/>
          <w:szCs w:val="20"/>
        </w:rPr>
        <w:t xml:space="preserve"> </w:t>
      </w:r>
      <w:r>
        <w:rPr>
          <w:spacing w:val="6"/>
          <w:sz w:val="20"/>
          <w:szCs w:val="20"/>
        </w:rPr>
        <w:t>并在线编写电子评审报告。符合本章第一节第</w:t>
      </w:r>
      <w:r>
        <w:rPr>
          <w:spacing w:val="-29"/>
          <w:sz w:val="20"/>
          <w:szCs w:val="20"/>
        </w:rPr>
        <w:t xml:space="preserve"> </w:t>
      </w:r>
      <w:r>
        <w:rPr>
          <w:spacing w:val="6"/>
          <w:sz w:val="20"/>
          <w:szCs w:val="20"/>
        </w:rPr>
        <w:t>5.3</w:t>
      </w:r>
      <w:r>
        <w:rPr>
          <w:spacing w:val="-39"/>
          <w:sz w:val="20"/>
          <w:szCs w:val="20"/>
        </w:rPr>
        <w:t xml:space="preserve"> </w:t>
      </w:r>
      <w:r>
        <w:rPr>
          <w:spacing w:val="6"/>
          <w:sz w:val="20"/>
          <w:szCs w:val="20"/>
        </w:rPr>
        <w:t>条情形的，可以推荐</w:t>
      </w:r>
      <w:r>
        <w:rPr>
          <w:spacing w:val="-34"/>
          <w:sz w:val="20"/>
          <w:szCs w:val="20"/>
        </w:rPr>
        <w:t xml:space="preserve"> </w:t>
      </w:r>
      <w:r>
        <w:rPr>
          <w:spacing w:val="6"/>
          <w:sz w:val="20"/>
          <w:szCs w:val="20"/>
        </w:rPr>
        <w:t>2</w:t>
      </w:r>
      <w:r>
        <w:rPr>
          <w:spacing w:val="-37"/>
          <w:sz w:val="20"/>
          <w:szCs w:val="20"/>
        </w:rPr>
        <w:t xml:space="preserve"> </w:t>
      </w:r>
      <w:r>
        <w:rPr>
          <w:spacing w:val="6"/>
          <w:sz w:val="20"/>
          <w:szCs w:val="20"/>
        </w:rPr>
        <w:t>家成交候选供应商。评</w:t>
      </w:r>
      <w:r>
        <w:rPr>
          <w:sz w:val="20"/>
          <w:szCs w:val="20"/>
        </w:rPr>
        <w:t xml:space="preserve"> </w:t>
      </w:r>
      <w:r>
        <w:rPr>
          <w:spacing w:val="3"/>
          <w:sz w:val="20"/>
          <w:szCs w:val="20"/>
        </w:rPr>
        <w:t>审得分相同的，按照最后报价（不计算价格折扣）由低到高的顺序推荐。评</w:t>
      </w:r>
      <w:r>
        <w:rPr>
          <w:spacing w:val="2"/>
          <w:sz w:val="20"/>
          <w:szCs w:val="20"/>
        </w:rPr>
        <w:t>审得分且最后报价（不</w:t>
      </w:r>
      <w:r>
        <w:rPr>
          <w:sz w:val="20"/>
          <w:szCs w:val="20"/>
        </w:rPr>
        <w:t xml:space="preserve"> </w:t>
      </w:r>
      <w:r>
        <w:rPr>
          <w:spacing w:val="8"/>
          <w:sz w:val="20"/>
          <w:szCs w:val="20"/>
        </w:rPr>
        <w:t>计算价格折扣）相同的，按照技术指标优劣顺序推荐</w:t>
      </w:r>
      <w:r>
        <w:rPr>
          <w:spacing w:val="7"/>
          <w:sz w:val="20"/>
          <w:szCs w:val="20"/>
        </w:rPr>
        <w:t>（按技术得分由高到低排序，技术得分相同</w:t>
      </w:r>
      <w:r>
        <w:rPr>
          <w:sz w:val="20"/>
          <w:szCs w:val="20"/>
        </w:rPr>
        <w:t xml:space="preserve"> </w:t>
      </w:r>
      <w:r>
        <w:rPr>
          <w:spacing w:val="9"/>
          <w:sz w:val="20"/>
          <w:szCs w:val="20"/>
        </w:rPr>
        <w:t>的按照服务需求偏离分由高到低排序）。评审得分、最后报价（不计算价格折扣）、</w:t>
      </w:r>
      <w:r>
        <w:rPr>
          <w:spacing w:val="8"/>
          <w:sz w:val="20"/>
          <w:szCs w:val="20"/>
        </w:rPr>
        <w:t>技术得分、</w:t>
      </w:r>
      <w:r>
        <w:rPr>
          <w:sz w:val="20"/>
          <w:szCs w:val="20"/>
        </w:rPr>
        <w:t xml:space="preserve"> </w:t>
      </w:r>
      <w:r>
        <w:rPr>
          <w:spacing w:val="7"/>
          <w:sz w:val="20"/>
          <w:szCs w:val="20"/>
        </w:rPr>
        <w:t>服务需求偏离分均相同的，</w:t>
      </w:r>
      <w:r>
        <w:rPr>
          <w:spacing w:val="-49"/>
          <w:sz w:val="20"/>
          <w:szCs w:val="20"/>
        </w:rPr>
        <w:t xml:space="preserve"> </w:t>
      </w:r>
      <w:r>
        <w:rPr>
          <w:spacing w:val="7"/>
          <w:sz w:val="20"/>
          <w:szCs w:val="20"/>
        </w:rPr>
        <w:t>由磋商小组随机抽取推荐。</w:t>
      </w:r>
    </w:p>
    <w:p>
      <w:pPr>
        <w:pStyle w:val="3"/>
        <w:spacing w:before="2" w:line="219" w:lineRule="auto"/>
        <w:ind w:left="492"/>
        <w:rPr>
          <w:sz w:val="24"/>
          <w:szCs w:val="24"/>
        </w:rPr>
      </w:pPr>
      <w:r>
        <w:rPr>
          <w:spacing w:val="-2"/>
          <w:sz w:val="24"/>
          <w:szCs w:val="24"/>
        </w:rPr>
        <w:t>2.评标争议事项处理</w:t>
      </w:r>
    </w:p>
    <w:p>
      <w:pPr>
        <w:pStyle w:val="3"/>
        <w:spacing w:before="179" w:line="377" w:lineRule="auto"/>
        <w:ind w:left="10" w:firstLine="416"/>
        <w:rPr>
          <w:sz w:val="20"/>
          <w:szCs w:val="20"/>
        </w:rPr>
      </w:pPr>
      <w:r>
        <w:rPr>
          <w:spacing w:val="9"/>
          <w:sz w:val="20"/>
          <w:szCs w:val="20"/>
        </w:rPr>
        <w:t>磋商小组成员对需要共同认定的事项存在争议的，应当按照少数服从多数的原</w:t>
      </w:r>
      <w:r>
        <w:rPr>
          <w:spacing w:val="8"/>
          <w:sz w:val="20"/>
          <w:szCs w:val="20"/>
        </w:rPr>
        <w:t>则作出结论。</w:t>
      </w:r>
      <w:r>
        <w:rPr>
          <w:sz w:val="20"/>
          <w:szCs w:val="20"/>
        </w:rPr>
        <w:t xml:space="preserve"> </w:t>
      </w:r>
      <w:r>
        <w:rPr>
          <w:spacing w:val="9"/>
          <w:sz w:val="20"/>
          <w:szCs w:val="20"/>
        </w:rPr>
        <w:t>持不同意见的磋商小组成员应当在评标报告上签署不同意见及理由，否则视为同意评标报告。</w:t>
      </w:r>
    </w:p>
    <w:p>
      <w:pPr>
        <w:pStyle w:val="3"/>
        <w:spacing w:before="16" w:line="225" w:lineRule="auto"/>
        <w:ind w:left="2537"/>
        <w:outlineLvl w:val="1"/>
        <w:rPr>
          <w:sz w:val="31"/>
          <w:szCs w:val="31"/>
        </w:rPr>
      </w:pPr>
      <w:bookmarkStart w:id="33" w:name="bookmark16"/>
      <w:bookmarkEnd w:id="33"/>
      <w:r>
        <w:rPr>
          <w:spacing w:val="8"/>
          <w:sz w:val="31"/>
          <w:szCs w:val="31"/>
        </w:rPr>
        <w:t>第三节 评审过程的保密与录像</w:t>
      </w:r>
    </w:p>
    <w:p>
      <w:pPr>
        <w:pStyle w:val="3"/>
        <w:spacing w:before="231" w:line="220" w:lineRule="auto"/>
        <w:ind w:left="507"/>
        <w:rPr>
          <w:sz w:val="24"/>
          <w:szCs w:val="24"/>
        </w:rPr>
      </w:pPr>
      <w:r>
        <w:rPr>
          <w:spacing w:val="-6"/>
          <w:sz w:val="24"/>
          <w:szCs w:val="24"/>
        </w:rPr>
        <w:t>1.保密。</w:t>
      </w:r>
    </w:p>
    <w:p>
      <w:pPr>
        <w:pStyle w:val="3"/>
        <w:spacing w:before="177" w:line="378" w:lineRule="auto"/>
        <w:ind w:left="6" w:right="54" w:firstLine="420"/>
        <w:rPr>
          <w:sz w:val="20"/>
          <w:szCs w:val="20"/>
        </w:rPr>
      </w:pPr>
      <w:r>
        <w:rPr>
          <w:spacing w:val="7"/>
          <w:sz w:val="20"/>
          <w:szCs w:val="20"/>
        </w:rPr>
        <w:t>评审活动在严格保密的情况下进行。评审过程中凡是与采购响应文件评审和比较、成交供应</w:t>
      </w:r>
      <w:r>
        <w:rPr>
          <w:spacing w:val="18"/>
          <w:sz w:val="20"/>
          <w:szCs w:val="20"/>
        </w:rPr>
        <w:t xml:space="preserve"> </w:t>
      </w:r>
      <w:r>
        <w:rPr>
          <w:spacing w:val="8"/>
          <w:sz w:val="20"/>
          <w:szCs w:val="20"/>
        </w:rPr>
        <w:t>商推荐等评审有关的情况，以及涉及国家秘密和商业秘密等信</w:t>
      </w:r>
      <w:r>
        <w:rPr>
          <w:spacing w:val="7"/>
          <w:sz w:val="20"/>
          <w:szCs w:val="20"/>
        </w:rPr>
        <w:t>息，评审委员会成员、采购人和采</w:t>
      </w:r>
      <w:r>
        <w:rPr>
          <w:sz w:val="20"/>
          <w:szCs w:val="20"/>
        </w:rPr>
        <w:t xml:space="preserve"> </w:t>
      </w:r>
      <w:r>
        <w:rPr>
          <w:spacing w:val="9"/>
          <w:sz w:val="20"/>
          <w:szCs w:val="20"/>
        </w:rPr>
        <w:t>购机构工作人员、相关监督人员等与评审有关的人员应当予以保密。</w:t>
      </w:r>
    </w:p>
    <w:p>
      <w:pPr>
        <w:pStyle w:val="3"/>
        <w:spacing w:line="219" w:lineRule="auto"/>
        <w:ind w:left="492"/>
        <w:rPr>
          <w:sz w:val="24"/>
          <w:szCs w:val="24"/>
        </w:rPr>
      </w:pPr>
      <w:r>
        <w:rPr>
          <w:spacing w:val="-2"/>
          <w:sz w:val="24"/>
          <w:szCs w:val="24"/>
        </w:rPr>
        <w:t>2.录音录像。</w:t>
      </w:r>
    </w:p>
    <w:p>
      <w:pPr>
        <w:pStyle w:val="3"/>
        <w:spacing w:before="179" w:line="380" w:lineRule="auto"/>
        <w:ind w:left="9" w:right="56" w:firstLine="417"/>
        <w:rPr>
          <w:sz w:val="20"/>
          <w:szCs w:val="20"/>
        </w:rPr>
      </w:pPr>
      <w:r>
        <w:rPr>
          <w:spacing w:val="7"/>
          <w:sz w:val="20"/>
          <w:szCs w:val="20"/>
        </w:rPr>
        <w:t>采购代理机构对评审工作现场及操作屏幕进行全过程录音录像，录音录像资料作为采购项目</w:t>
      </w:r>
      <w:r>
        <w:rPr>
          <w:spacing w:val="18"/>
          <w:sz w:val="20"/>
          <w:szCs w:val="20"/>
        </w:rPr>
        <w:t xml:space="preserve"> </w:t>
      </w:r>
      <w:r>
        <w:rPr>
          <w:spacing w:val="8"/>
          <w:sz w:val="20"/>
          <w:szCs w:val="20"/>
        </w:rPr>
        <w:t>文件随其他文件一并存档。</w:t>
      </w:r>
    </w:p>
    <w:p>
      <w:pPr>
        <w:spacing w:line="380" w:lineRule="auto"/>
        <w:rPr>
          <w:sz w:val="20"/>
          <w:szCs w:val="20"/>
        </w:rPr>
        <w:sectPr>
          <w:headerReference r:id="rId66" w:type="default"/>
          <w:footerReference r:id="rId67" w:type="default"/>
          <w:pgSz w:w="11910" w:h="16840"/>
          <w:pgMar w:top="1035" w:right="1447" w:bottom="885" w:left="1680" w:header="697" w:footer="720" w:gutter="0"/>
          <w:cols w:space="720" w:num="1"/>
        </w:sectPr>
      </w:pPr>
    </w:p>
    <w:p>
      <w:pPr>
        <w:spacing w:line="285" w:lineRule="auto"/>
        <w:rPr>
          <w:rFonts w:ascii="Arial"/>
          <w:sz w:val="21"/>
        </w:rPr>
      </w:pPr>
    </w:p>
    <w:p>
      <w:pPr>
        <w:pStyle w:val="3"/>
        <w:spacing w:before="59" w:line="219" w:lineRule="auto"/>
        <w:ind w:left="2934"/>
        <w:rPr>
          <w:sz w:val="18"/>
          <w:szCs w:val="18"/>
        </w:rPr>
      </w:pPr>
      <w:r>
        <w:rPr>
          <w:spacing w:val="-1"/>
          <w:sz w:val="18"/>
          <w:szCs w:val="18"/>
        </w:rPr>
        <w:t>南宁市政府采购竞争性磋商采购文件</w:t>
      </w:r>
    </w:p>
    <w:p>
      <w:pPr>
        <w:spacing w:line="304" w:lineRule="auto"/>
        <w:rPr>
          <w:rFonts w:ascii="Arial"/>
          <w:sz w:val="21"/>
        </w:rPr>
      </w:pPr>
      <w:r>
        <w:pict>
          <v:shape id="_x0000_s1044" o:spid="_x0000_s1044" style="position:absolute;left:0pt;margin-left:0pt;margin-top:0.7pt;height:0.75pt;width:436.5pt;z-index:251679744;mso-width-relative:page;mso-height-relative:page;" fillcolor="#000000" filled="t" stroked="f" coordsize="8730,15" path="m0,0l8730,0,8730,14,0,14,0,0xe">
            <v:path/>
            <v:fill on="t" focussize="0,0"/>
            <v:stroke on="f"/>
            <v:imagedata o:title=""/>
            <o:lock v:ext="edit"/>
          </v:shape>
        </w:pict>
      </w:r>
    </w:p>
    <w:p>
      <w:pPr>
        <w:pStyle w:val="3"/>
        <w:spacing w:before="140" w:line="222" w:lineRule="auto"/>
        <w:ind w:left="2285"/>
        <w:outlineLvl w:val="0"/>
        <w:rPr>
          <w:sz w:val="43"/>
          <w:szCs w:val="43"/>
        </w:rPr>
      </w:pPr>
      <w:bookmarkStart w:id="34" w:name="bookmark17"/>
      <w:bookmarkEnd w:id="34"/>
      <w:r>
        <w:rPr>
          <w:b/>
          <w:bCs/>
          <w:sz w:val="43"/>
          <w:szCs w:val="43"/>
        </w:rPr>
        <w:t>第五章</w:t>
      </w:r>
      <w:r>
        <w:rPr>
          <w:spacing w:val="48"/>
          <w:sz w:val="43"/>
          <w:szCs w:val="43"/>
        </w:rPr>
        <w:t xml:space="preserve"> </w:t>
      </w:r>
      <w:r>
        <w:rPr>
          <w:b/>
          <w:bCs/>
          <w:sz w:val="43"/>
          <w:szCs w:val="43"/>
        </w:rPr>
        <w:t>响应文件格式</w:t>
      </w:r>
    </w:p>
    <w:p>
      <w:pPr>
        <w:spacing w:line="222" w:lineRule="auto"/>
        <w:rPr>
          <w:sz w:val="43"/>
          <w:szCs w:val="43"/>
        </w:rPr>
        <w:sectPr>
          <w:headerReference r:id="rId68" w:type="default"/>
          <w:footerReference r:id="rId69" w:type="default"/>
          <w:pgSz w:w="11910" w:h="16840"/>
          <w:pgMar w:top="400" w:right="1500" w:bottom="885" w:left="1680" w:header="0" w:footer="720" w:gutter="0"/>
          <w:cols w:space="720" w:num="1"/>
        </w:sectPr>
      </w:pPr>
    </w:p>
    <w:p>
      <w:pPr>
        <w:spacing w:line="254" w:lineRule="auto"/>
        <w:rPr>
          <w:rFonts w:ascii="Arial"/>
          <w:sz w:val="21"/>
        </w:rPr>
      </w:pPr>
    </w:p>
    <w:p>
      <w:pPr>
        <w:spacing w:line="255" w:lineRule="auto"/>
        <w:rPr>
          <w:rFonts w:ascii="Arial"/>
          <w:sz w:val="21"/>
        </w:rPr>
      </w:pPr>
    </w:p>
    <w:p>
      <w:pPr>
        <w:pStyle w:val="3"/>
        <w:spacing w:before="100" w:line="225" w:lineRule="auto"/>
        <w:ind w:left="3178"/>
        <w:outlineLvl w:val="1"/>
        <w:rPr>
          <w:sz w:val="31"/>
          <w:szCs w:val="31"/>
        </w:rPr>
      </w:pPr>
      <w:bookmarkStart w:id="35" w:name="bookmark29"/>
      <w:bookmarkEnd w:id="35"/>
      <w:r>
        <w:rPr>
          <w:spacing w:val="7"/>
          <w:sz w:val="31"/>
          <w:szCs w:val="31"/>
        </w:rPr>
        <w:t>第一节 封面格式</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3"/>
        <w:spacing w:before="140" w:line="223" w:lineRule="auto"/>
        <w:ind w:left="2864"/>
        <w:rPr>
          <w:sz w:val="43"/>
          <w:szCs w:val="43"/>
        </w:rPr>
      </w:pPr>
      <w:bookmarkStart w:id="36" w:name="bookmark18"/>
      <w:bookmarkEnd w:id="36"/>
      <w:r>
        <w:rPr>
          <w:spacing w:val="-13"/>
          <w:sz w:val="43"/>
          <w:szCs w:val="43"/>
        </w:rPr>
        <w:t>响</w:t>
      </w:r>
      <w:r>
        <w:rPr>
          <w:spacing w:val="14"/>
          <w:sz w:val="43"/>
          <w:szCs w:val="43"/>
        </w:rPr>
        <w:t xml:space="preserve">  </w:t>
      </w:r>
      <w:r>
        <w:rPr>
          <w:spacing w:val="-13"/>
          <w:sz w:val="43"/>
          <w:szCs w:val="43"/>
        </w:rPr>
        <w:t>应</w:t>
      </w:r>
      <w:r>
        <w:rPr>
          <w:spacing w:val="15"/>
          <w:sz w:val="43"/>
          <w:szCs w:val="43"/>
        </w:rPr>
        <w:t xml:space="preserve">  </w:t>
      </w:r>
      <w:r>
        <w:rPr>
          <w:spacing w:val="-13"/>
          <w:sz w:val="43"/>
          <w:szCs w:val="43"/>
        </w:rPr>
        <w:t>文</w:t>
      </w:r>
      <w:r>
        <w:rPr>
          <w:spacing w:val="14"/>
          <w:sz w:val="43"/>
          <w:szCs w:val="43"/>
        </w:rPr>
        <w:t xml:space="preserve">  </w:t>
      </w:r>
      <w:r>
        <w:rPr>
          <w:spacing w:val="-13"/>
          <w:sz w:val="43"/>
          <w:szCs w:val="43"/>
        </w:rPr>
        <w:t>件</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3"/>
        <w:spacing w:before="101"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w:t>
      </w:r>
    </w:p>
    <w:p>
      <w:pPr>
        <w:spacing w:line="272" w:lineRule="auto"/>
        <w:rPr>
          <w:rFonts w:ascii="Arial"/>
          <w:sz w:val="21"/>
        </w:rPr>
      </w:pPr>
    </w:p>
    <w:p>
      <w:pPr>
        <w:spacing w:line="273" w:lineRule="auto"/>
        <w:rPr>
          <w:rFonts w:ascii="Arial"/>
          <w:sz w:val="21"/>
        </w:rPr>
      </w:pPr>
    </w:p>
    <w:p>
      <w:pPr>
        <w:pStyle w:val="3"/>
        <w:spacing w:before="100" w:line="225" w:lineRule="auto"/>
        <w:ind w:left="658"/>
        <w:rPr>
          <w:sz w:val="31"/>
          <w:szCs w:val="31"/>
        </w:rPr>
      </w:pPr>
      <w:r>
        <w:rPr>
          <w:spacing w:val="7"/>
          <w:sz w:val="31"/>
          <w:szCs w:val="31"/>
        </w:rPr>
        <w:t>项目编号：</w:t>
      </w:r>
    </w:p>
    <w:p>
      <w:pPr>
        <w:spacing w:line="293" w:lineRule="auto"/>
        <w:rPr>
          <w:rFonts w:ascii="Arial"/>
          <w:sz w:val="21"/>
        </w:rPr>
      </w:pPr>
    </w:p>
    <w:p>
      <w:pPr>
        <w:spacing w:line="294" w:lineRule="auto"/>
        <w:rPr>
          <w:rFonts w:ascii="Arial"/>
          <w:sz w:val="21"/>
        </w:rPr>
      </w:pPr>
    </w:p>
    <w:p>
      <w:pPr>
        <w:pStyle w:val="3"/>
        <w:spacing w:before="101" w:line="225" w:lineRule="auto"/>
        <w:jc w:val="right"/>
        <w:rPr>
          <w:sz w:val="31"/>
          <w:szCs w:val="31"/>
        </w:rPr>
      </w:pPr>
      <w:r>
        <w:rPr>
          <w:spacing w:val="5"/>
          <w:sz w:val="31"/>
          <w:szCs w:val="31"/>
        </w:rPr>
        <w:t>所竞分标（如有则填写，无分标时填写“无</w:t>
      </w:r>
      <w:r>
        <w:rPr>
          <w:spacing w:val="-112"/>
          <w:sz w:val="31"/>
          <w:szCs w:val="31"/>
        </w:rPr>
        <w:t xml:space="preserve"> </w:t>
      </w:r>
      <w:r>
        <w:rPr>
          <w:spacing w:val="5"/>
          <w:sz w:val="31"/>
          <w:szCs w:val="31"/>
        </w:rPr>
        <w:t>”或者留空</w:t>
      </w:r>
      <w:r>
        <w:rPr>
          <w:spacing w:val="-33"/>
          <w:sz w:val="31"/>
          <w:szCs w:val="31"/>
        </w:rPr>
        <w:t>）：</w:t>
      </w:r>
    </w:p>
    <w:p>
      <w:pPr>
        <w:spacing w:line="293" w:lineRule="auto"/>
        <w:rPr>
          <w:rFonts w:ascii="Arial"/>
          <w:sz w:val="21"/>
        </w:rPr>
      </w:pPr>
    </w:p>
    <w:p>
      <w:pPr>
        <w:spacing w:line="294" w:lineRule="auto"/>
        <w:rPr>
          <w:rFonts w:ascii="Arial"/>
          <w:sz w:val="21"/>
        </w:rPr>
      </w:pPr>
    </w:p>
    <w:p>
      <w:pPr>
        <w:pStyle w:val="3"/>
        <w:spacing w:before="101" w:line="224" w:lineRule="auto"/>
        <w:ind w:left="653"/>
        <w:rPr>
          <w:sz w:val="31"/>
          <w:szCs w:val="31"/>
        </w:rPr>
      </w:pPr>
      <w:r>
        <w:rPr>
          <w:spacing w:val="5"/>
          <w:sz w:val="31"/>
          <w:szCs w:val="31"/>
        </w:rPr>
        <w:t>供应商名称：</w:t>
      </w:r>
    </w:p>
    <w:p>
      <w:pPr>
        <w:spacing w:line="294" w:lineRule="auto"/>
        <w:rPr>
          <w:rFonts w:ascii="Arial"/>
          <w:sz w:val="21"/>
        </w:rPr>
      </w:pPr>
    </w:p>
    <w:p>
      <w:pPr>
        <w:spacing w:line="295" w:lineRule="auto"/>
        <w:rPr>
          <w:rFonts w:ascii="Arial"/>
          <w:sz w:val="21"/>
        </w:rPr>
      </w:pPr>
    </w:p>
    <w:p>
      <w:pPr>
        <w:pStyle w:val="3"/>
        <w:spacing w:before="101" w:line="225" w:lineRule="auto"/>
        <w:ind w:left="1901"/>
        <w:rPr>
          <w:sz w:val="31"/>
          <w:szCs w:val="31"/>
        </w:rPr>
      </w:pPr>
      <w:r>
        <w:rPr>
          <w:spacing w:val="8"/>
          <w:sz w:val="31"/>
          <w:szCs w:val="31"/>
        </w:rPr>
        <w:t>首次响应文件提交截止时间前不得解密</w:t>
      </w:r>
    </w:p>
    <w:p>
      <w:pPr>
        <w:spacing w:line="294" w:lineRule="auto"/>
        <w:rPr>
          <w:rFonts w:ascii="Arial"/>
          <w:sz w:val="21"/>
        </w:rPr>
      </w:pPr>
    </w:p>
    <w:p>
      <w:pPr>
        <w:spacing w:line="294" w:lineRule="auto"/>
        <w:rPr>
          <w:rFonts w:ascii="Arial"/>
          <w:sz w:val="21"/>
        </w:rPr>
      </w:pPr>
    </w:p>
    <w:p>
      <w:pPr>
        <w:pStyle w:val="3"/>
        <w:spacing w:before="101" w:line="225" w:lineRule="auto"/>
        <w:ind w:left="3580"/>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headerReference r:id="rId70" w:type="default"/>
          <w:footerReference r:id="rId71" w:type="default"/>
          <w:pgSz w:w="11910" w:h="16840"/>
          <w:pgMar w:top="1035" w:right="1418" w:bottom="885" w:left="1680" w:header="697" w:footer="720" w:gutter="0"/>
          <w:cols w:space="720" w:num="1"/>
        </w:sectPr>
      </w:pPr>
    </w:p>
    <w:p>
      <w:pPr>
        <w:spacing w:line="254" w:lineRule="auto"/>
        <w:rPr>
          <w:rFonts w:ascii="Arial"/>
          <w:sz w:val="21"/>
        </w:rPr>
      </w:pPr>
    </w:p>
    <w:p>
      <w:pPr>
        <w:spacing w:line="255" w:lineRule="auto"/>
        <w:rPr>
          <w:rFonts w:ascii="Arial"/>
          <w:sz w:val="21"/>
        </w:rPr>
      </w:pPr>
    </w:p>
    <w:p>
      <w:pPr>
        <w:pStyle w:val="3"/>
        <w:spacing w:before="100" w:line="225" w:lineRule="auto"/>
        <w:ind w:left="2530"/>
        <w:outlineLvl w:val="1"/>
        <w:rPr>
          <w:sz w:val="31"/>
          <w:szCs w:val="31"/>
        </w:rPr>
      </w:pPr>
      <w:bookmarkStart w:id="37" w:name="bookmark19"/>
      <w:bookmarkEnd w:id="37"/>
      <w:r>
        <w:rPr>
          <w:b/>
          <w:bCs/>
          <w:spacing w:val="6"/>
          <w:sz w:val="31"/>
          <w:szCs w:val="31"/>
        </w:rPr>
        <w:t>第二节</w:t>
      </w:r>
      <w:r>
        <w:rPr>
          <w:spacing w:val="6"/>
          <w:sz w:val="31"/>
          <w:szCs w:val="31"/>
        </w:rPr>
        <w:t xml:space="preserve"> </w:t>
      </w:r>
      <w:r>
        <w:rPr>
          <w:b/>
          <w:bCs/>
          <w:spacing w:val="6"/>
          <w:sz w:val="31"/>
          <w:szCs w:val="31"/>
        </w:rPr>
        <w:t>资格证明文件格式</w:t>
      </w:r>
    </w:p>
    <w:p>
      <w:pPr>
        <w:spacing w:line="257" w:lineRule="auto"/>
        <w:rPr>
          <w:rFonts w:ascii="Arial"/>
          <w:sz w:val="21"/>
        </w:rPr>
      </w:pPr>
    </w:p>
    <w:p>
      <w:pPr>
        <w:spacing w:line="258" w:lineRule="auto"/>
        <w:rPr>
          <w:rFonts w:ascii="Arial"/>
          <w:sz w:val="21"/>
        </w:rPr>
      </w:pPr>
    </w:p>
    <w:p>
      <w:pPr>
        <w:pStyle w:val="3"/>
        <w:spacing w:before="65" w:line="228" w:lineRule="auto"/>
        <w:ind w:left="6248"/>
        <w:rPr>
          <w:sz w:val="20"/>
          <w:szCs w:val="20"/>
        </w:rPr>
      </w:pPr>
      <w:r>
        <w:rPr>
          <w:spacing w:val="8"/>
          <w:sz w:val="20"/>
          <w:szCs w:val="20"/>
        </w:rPr>
        <w:t>全流程电子文件</w:t>
      </w: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3"/>
        <w:spacing w:before="140" w:line="223" w:lineRule="auto"/>
        <w:ind w:left="1101"/>
        <w:rPr>
          <w:sz w:val="43"/>
          <w:szCs w:val="43"/>
        </w:rPr>
      </w:pPr>
      <w:r>
        <w:rPr>
          <w:spacing w:val="-5"/>
          <w:sz w:val="43"/>
          <w:szCs w:val="43"/>
        </w:rPr>
        <w:t>资  格</w:t>
      </w:r>
      <w:r>
        <w:rPr>
          <w:spacing w:val="16"/>
          <w:sz w:val="43"/>
          <w:szCs w:val="43"/>
        </w:rPr>
        <w:t xml:space="preserve">  </w:t>
      </w:r>
      <w:r>
        <w:rPr>
          <w:spacing w:val="-5"/>
          <w:sz w:val="43"/>
          <w:szCs w:val="43"/>
        </w:rPr>
        <w:t>证</w:t>
      </w:r>
      <w:r>
        <w:rPr>
          <w:spacing w:val="35"/>
          <w:sz w:val="43"/>
          <w:szCs w:val="43"/>
        </w:rPr>
        <w:t xml:space="preserve">  </w:t>
      </w:r>
      <w:r>
        <w:rPr>
          <w:spacing w:val="-5"/>
          <w:sz w:val="43"/>
          <w:szCs w:val="43"/>
        </w:rPr>
        <w:t>明</w:t>
      </w:r>
      <w:r>
        <w:rPr>
          <w:spacing w:val="16"/>
          <w:sz w:val="43"/>
          <w:szCs w:val="43"/>
        </w:rPr>
        <w:t xml:space="preserve">  </w:t>
      </w:r>
      <w:r>
        <w:rPr>
          <w:spacing w:val="-5"/>
          <w:sz w:val="43"/>
          <w:szCs w:val="43"/>
        </w:rPr>
        <w:t>文</w:t>
      </w:r>
      <w:r>
        <w:rPr>
          <w:spacing w:val="13"/>
          <w:sz w:val="43"/>
          <w:szCs w:val="43"/>
        </w:rPr>
        <w:t xml:space="preserve">  </w:t>
      </w:r>
      <w:r>
        <w:rPr>
          <w:spacing w:val="-5"/>
          <w:sz w:val="43"/>
          <w:szCs w:val="43"/>
        </w:rPr>
        <w:t>件（封面）</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
        <w:spacing w:before="101"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w:t>
      </w:r>
    </w:p>
    <w:p>
      <w:pPr>
        <w:spacing w:line="272" w:lineRule="auto"/>
        <w:rPr>
          <w:rFonts w:ascii="Arial"/>
          <w:sz w:val="21"/>
        </w:rPr>
      </w:pPr>
    </w:p>
    <w:p>
      <w:pPr>
        <w:spacing w:line="273" w:lineRule="auto"/>
        <w:rPr>
          <w:rFonts w:ascii="Arial"/>
          <w:sz w:val="21"/>
        </w:rPr>
      </w:pPr>
    </w:p>
    <w:p>
      <w:pPr>
        <w:pStyle w:val="3"/>
        <w:spacing w:before="101" w:line="225" w:lineRule="auto"/>
        <w:ind w:left="737"/>
        <w:rPr>
          <w:sz w:val="31"/>
          <w:szCs w:val="31"/>
        </w:rPr>
      </w:pPr>
      <w:r>
        <w:rPr>
          <w:spacing w:val="7"/>
          <w:sz w:val="31"/>
          <w:szCs w:val="31"/>
        </w:rPr>
        <w:t>项目编号：</w:t>
      </w:r>
    </w:p>
    <w:p>
      <w:pPr>
        <w:pStyle w:val="3"/>
        <w:spacing w:before="158" w:line="225" w:lineRule="auto"/>
        <w:jc w:val="right"/>
        <w:rPr>
          <w:sz w:val="31"/>
          <w:szCs w:val="31"/>
        </w:rPr>
      </w:pPr>
      <w:r>
        <w:rPr>
          <w:spacing w:val="2"/>
          <w:sz w:val="31"/>
          <w:szCs w:val="31"/>
        </w:rPr>
        <w:t>所竞分标（如有则填写，无分标时填写“无</w:t>
      </w:r>
      <w:r>
        <w:rPr>
          <w:spacing w:val="-109"/>
          <w:sz w:val="31"/>
          <w:szCs w:val="31"/>
        </w:rPr>
        <w:t xml:space="preserve"> </w:t>
      </w:r>
      <w:r>
        <w:rPr>
          <w:spacing w:val="2"/>
          <w:sz w:val="31"/>
          <w:szCs w:val="31"/>
        </w:rPr>
        <w:t>”或者留空</w:t>
      </w:r>
      <w:r>
        <w:rPr>
          <w:spacing w:val="-38"/>
          <w:sz w:val="31"/>
          <w:szCs w:val="31"/>
        </w:rPr>
        <w:t>）：</w:t>
      </w:r>
    </w:p>
    <w:p>
      <w:pPr>
        <w:spacing w:line="257" w:lineRule="auto"/>
        <w:rPr>
          <w:rFonts w:ascii="Arial"/>
          <w:sz w:val="21"/>
        </w:rPr>
      </w:pPr>
    </w:p>
    <w:p>
      <w:pPr>
        <w:spacing w:line="258" w:lineRule="auto"/>
        <w:rPr>
          <w:rFonts w:ascii="Arial"/>
          <w:sz w:val="21"/>
        </w:rPr>
      </w:pPr>
    </w:p>
    <w:p>
      <w:pPr>
        <w:pStyle w:val="3"/>
        <w:spacing w:before="102" w:line="224" w:lineRule="auto"/>
        <w:ind w:left="732"/>
        <w:rPr>
          <w:sz w:val="31"/>
          <w:szCs w:val="31"/>
        </w:rPr>
      </w:pPr>
      <w:r>
        <w:rPr>
          <w:spacing w:val="5"/>
          <w:sz w:val="31"/>
          <w:szCs w:val="31"/>
        </w:rPr>
        <w:t>供应商名称：</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3"/>
        <w:spacing w:before="101" w:line="225" w:lineRule="auto"/>
        <w:ind w:left="3258"/>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footerReference r:id="rId72" w:type="default"/>
          <w:pgSz w:w="11910" w:h="16840"/>
          <w:pgMar w:top="1035" w:right="1418" w:bottom="885" w:left="1680" w:header="697" w:footer="720" w:gutter="0"/>
          <w:cols w:space="720" w:num="1"/>
        </w:sect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3"/>
        <w:spacing w:before="114" w:line="225" w:lineRule="auto"/>
        <w:ind w:left="2947"/>
        <w:rPr>
          <w:sz w:val="35"/>
          <w:szCs w:val="35"/>
        </w:rPr>
      </w:pPr>
      <w:r>
        <w:rPr>
          <w:b/>
          <w:bCs/>
          <w:spacing w:val="3"/>
          <w:sz w:val="35"/>
          <w:szCs w:val="35"/>
        </w:rPr>
        <w:t>资格证明文件目录</w:t>
      </w:r>
    </w:p>
    <w:p>
      <w:pPr>
        <w:spacing w:line="411" w:lineRule="auto"/>
        <w:rPr>
          <w:rFonts w:ascii="Arial"/>
          <w:sz w:val="21"/>
        </w:rPr>
      </w:pPr>
    </w:p>
    <w:p>
      <w:pPr>
        <w:pStyle w:val="3"/>
        <w:spacing w:before="78" w:line="289" w:lineRule="auto"/>
        <w:ind w:left="10" w:right="1" w:firstLine="2"/>
        <w:rPr>
          <w:sz w:val="24"/>
          <w:szCs w:val="24"/>
        </w:rPr>
      </w:pPr>
      <w:r>
        <w:rPr>
          <w:spacing w:val="2"/>
          <w:sz w:val="24"/>
          <w:szCs w:val="24"/>
        </w:rPr>
        <w:t>一、营业执照(或事业法人登记证或其他工商等登记证明材料)复印件（供应商为自</w:t>
      </w:r>
      <w:r>
        <w:rPr>
          <w:sz w:val="24"/>
          <w:szCs w:val="24"/>
        </w:rPr>
        <w:t xml:space="preserve"> 然人的，须提供自然人的身份证明）……………………</w:t>
      </w:r>
      <w:r>
        <w:rPr>
          <w:spacing w:val="-1"/>
          <w:sz w:val="24"/>
          <w:szCs w:val="24"/>
        </w:rPr>
        <w:t>……………………（页码）</w:t>
      </w:r>
    </w:p>
    <w:p>
      <w:pPr>
        <w:pStyle w:val="3"/>
        <w:spacing w:before="181" w:line="289" w:lineRule="auto"/>
        <w:ind w:left="9" w:right="1" w:firstLine="3"/>
        <w:rPr>
          <w:sz w:val="24"/>
          <w:szCs w:val="24"/>
        </w:rPr>
      </w:pPr>
      <w:r>
        <w:rPr>
          <w:spacing w:val="9"/>
          <w:sz w:val="24"/>
          <w:szCs w:val="24"/>
        </w:rPr>
        <w:t>二、符合参与政府采购活动的资格条件依法缴纳税收、社会保障资金等方面的材</w:t>
      </w:r>
      <w:r>
        <w:rPr>
          <w:sz w:val="24"/>
          <w:szCs w:val="24"/>
        </w:rPr>
        <w:t xml:space="preserve"> 料………………………………………………………………</w:t>
      </w:r>
      <w:r>
        <w:rPr>
          <w:spacing w:val="-1"/>
          <w:sz w:val="24"/>
          <w:szCs w:val="24"/>
        </w:rPr>
        <w:t>…………………（页码）</w:t>
      </w:r>
    </w:p>
    <w:p>
      <w:pPr>
        <w:pStyle w:val="3"/>
        <w:spacing w:before="181" w:line="218" w:lineRule="auto"/>
        <w:ind w:left="9"/>
        <w:rPr>
          <w:sz w:val="24"/>
          <w:szCs w:val="24"/>
        </w:rPr>
      </w:pPr>
      <w:r>
        <w:rPr>
          <w:sz w:val="24"/>
          <w:szCs w:val="24"/>
        </w:rPr>
        <w:t>三、财务状况报告方面的材料………………………………</w:t>
      </w:r>
      <w:r>
        <w:rPr>
          <w:spacing w:val="-1"/>
          <w:sz w:val="24"/>
          <w:szCs w:val="24"/>
        </w:rPr>
        <w:t>…………………（页码）</w:t>
      </w:r>
    </w:p>
    <w:p>
      <w:pPr>
        <w:pStyle w:val="3"/>
        <w:spacing w:before="184" w:line="219" w:lineRule="auto"/>
        <w:ind w:left="31"/>
        <w:rPr>
          <w:sz w:val="24"/>
          <w:szCs w:val="24"/>
        </w:rPr>
      </w:pPr>
      <w:r>
        <w:rPr>
          <w:spacing w:val="-1"/>
          <w:sz w:val="24"/>
          <w:szCs w:val="24"/>
        </w:rPr>
        <w:t>四、供应商直接控股股东信息…………………………………………………（页码）</w:t>
      </w:r>
    </w:p>
    <w:p>
      <w:pPr>
        <w:pStyle w:val="3"/>
        <w:spacing w:before="180" w:line="219" w:lineRule="auto"/>
        <w:ind w:left="13"/>
        <w:rPr>
          <w:sz w:val="24"/>
          <w:szCs w:val="24"/>
        </w:rPr>
      </w:pPr>
      <w:r>
        <w:rPr>
          <w:sz w:val="24"/>
          <w:szCs w:val="24"/>
        </w:rPr>
        <w:t>五、供应商直接关联关系信息表…………………</w:t>
      </w:r>
      <w:r>
        <w:rPr>
          <w:spacing w:val="-1"/>
          <w:sz w:val="24"/>
          <w:szCs w:val="24"/>
        </w:rPr>
        <w:t>……………………………（页码）</w:t>
      </w:r>
    </w:p>
    <w:p>
      <w:pPr>
        <w:pStyle w:val="3"/>
        <w:spacing w:before="185" w:line="219" w:lineRule="auto"/>
        <w:ind w:left="11"/>
        <w:rPr>
          <w:sz w:val="24"/>
          <w:szCs w:val="24"/>
        </w:rPr>
      </w:pPr>
      <w:r>
        <w:rPr>
          <w:sz w:val="24"/>
          <w:szCs w:val="24"/>
        </w:rPr>
        <w:t>六、资格声明函…………………………………………</w:t>
      </w:r>
      <w:r>
        <w:rPr>
          <w:spacing w:val="-1"/>
          <w:sz w:val="24"/>
          <w:szCs w:val="24"/>
        </w:rPr>
        <w:t>………………………（页码）</w:t>
      </w:r>
    </w:p>
    <w:p>
      <w:pPr>
        <w:pStyle w:val="3"/>
        <w:spacing w:before="180" w:line="219" w:lineRule="auto"/>
        <w:ind w:left="8"/>
        <w:rPr>
          <w:sz w:val="24"/>
          <w:szCs w:val="24"/>
        </w:rPr>
      </w:pPr>
      <w:r>
        <w:rPr>
          <w:sz w:val="24"/>
          <w:szCs w:val="24"/>
        </w:rPr>
        <w:t>七、符合特定资格条件（如有）的有关证明材料（复印件）</w:t>
      </w:r>
      <w:r>
        <w:rPr>
          <w:spacing w:val="-1"/>
          <w:sz w:val="24"/>
          <w:szCs w:val="24"/>
        </w:rPr>
        <w:t>………………（页码）</w:t>
      </w:r>
    </w:p>
    <w:p>
      <w:pPr>
        <w:spacing w:line="284" w:lineRule="auto"/>
        <w:rPr>
          <w:rFonts w:ascii="Arial"/>
          <w:sz w:val="21"/>
        </w:rPr>
      </w:pPr>
    </w:p>
    <w:p>
      <w:pPr>
        <w:spacing w:line="284" w:lineRule="auto"/>
        <w:rPr>
          <w:rFonts w:ascii="Arial"/>
          <w:sz w:val="21"/>
        </w:rPr>
      </w:pPr>
    </w:p>
    <w:p>
      <w:pPr>
        <w:pStyle w:val="3"/>
        <w:spacing w:before="78" w:line="362" w:lineRule="auto"/>
        <w:ind w:left="12" w:right="1" w:hanging="3"/>
        <w:rPr>
          <w:sz w:val="24"/>
          <w:szCs w:val="24"/>
        </w:rPr>
      </w:pPr>
      <w:r>
        <w:rPr>
          <w:b/>
          <w:bCs/>
          <w:sz w:val="24"/>
          <w:szCs w:val="24"/>
        </w:rPr>
        <w:t>注：以上目录是编制供应商响应文件的基本格式要求</w:t>
      </w:r>
      <w:r>
        <w:rPr>
          <w:b/>
          <w:bCs/>
          <w:spacing w:val="-1"/>
          <w:sz w:val="24"/>
          <w:szCs w:val="24"/>
        </w:rPr>
        <w:t>，各供应商可根据自身情况进</w:t>
      </w:r>
      <w:r>
        <w:rPr>
          <w:sz w:val="24"/>
          <w:szCs w:val="24"/>
        </w:rPr>
        <w:t xml:space="preserve"> </w:t>
      </w:r>
      <w:r>
        <w:rPr>
          <w:b/>
          <w:bCs/>
          <w:spacing w:val="-5"/>
          <w:sz w:val="24"/>
          <w:szCs w:val="24"/>
        </w:rPr>
        <w:t>一步细化。</w:t>
      </w:r>
    </w:p>
    <w:p>
      <w:pPr>
        <w:spacing w:line="362" w:lineRule="auto"/>
        <w:rPr>
          <w:sz w:val="24"/>
          <w:szCs w:val="24"/>
        </w:rPr>
        <w:sectPr>
          <w:headerReference r:id="rId73" w:type="default"/>
          <w:footerReference r:id="rId74" w:type="default"/>
          <w:pgSz w:w="11910" w:h="16840"/>
          <w:pgMar w:top="1035" w:right="1500" w:bottom="885" w:left="1680" w:header="697" w:footer="720" w:gutter="0"/>
          <w:cols w:space="720" w:num="1"/>
        </w:sectPr>
      </w:pPr>
    </w:p>
    <w:p>
      <w:pPr>
        <w:spacing w:line="248" w:lineRule="auto"/>
        <w:rPr>
          <w:rFonts w:ascii="Arial"/>
          <w:sz w:val="21"/>
        </w:rPr>
      </w:pPr>
    </w:p>
    <w:p>
      <w:pPr>
        <w:pStyle w:val="3"/>
        <w:spacing w:before="98" w:line="361" w:lineRule="auto"/>
        <w:ind w:left="733" w:right="715" w:firstLine="697"/>
      </w:pPr>
      <w:r>
        <w:rPr>
          <w:b/>
          <w:bCs/>
          <w:spacing w:val="-7"/>
        </w:rPr>
        <w:t>一、营业执照(或事业法人登记证或其他工商等登记证明材料)</w:t>
      </w:r>
      <w:r>
        <w:rPr>
          <w:spacing w:val="17"/>
        </w:rPr>
        <w:t xml:space="preserve"> </w:t>
      </w:r>
      <w:r>
        <w:rPr>
          <w:b/>
          <w:bCs/>
          <w:spacing w:val="-3"/>
        </w:rPr>
        <w:t>复印件（供应商为自然人的，提供自然人的身份证明）</w:t>
      </w:r>
    </w:p>
    <w:p>
      <w:pPr>
        <w:spacing w:line="243" w:lineRule="auto"/>
        <w:rPr>
          <w:rFonts w:ascii="Arial"/>
          <w:sz w:val="21"/>
        </w:rPr>
      </w:pPr>
    </w:p>
    <w:p>
      <w:pPr>
        <w:spacing w:line="244" w:lineRule="auto"/>
        <w:rPr>
          <w:rFonts w:ascii="Arial"/>
          <w:sz w:val="21"/>
        </w:rPr>
      </w:pPr>
    </w:p>
    <w:p>
      <w:pPr>
        <w:pStyle w:val="3"/>
        <w:spacing w:before="78" w:line="219" w:lineRule="auto"/>
        <w:ind w:left="4608"/>
        <w:rPr>
          <w:sz w:val="24"/>
          <w:szCs w:val="24"/>
        </w:rPr>
      </w:pPr>
      <w:r>
        <w:rPr>
          <w:spacing w:val="-1"/>
          <w:sz w:val="24"/>
          <w:szCs w:val="24"/>
        </w:rPr>
        <w:t>供应商名称（电子签章</w:t>
      </w:r>
      <w:r>
        <w:rPr>
          <w:sz w:val="24"/>
          <w:szCs w:val="24"/>
        </w:rPr>
        <w:t>）：</w:t>
      </w:r>
    </w:p>
    <w:p>
      <w:pPr>
        <w:pStyle w:val="3"/>
        <w:spacing w:before="181" w:line="219" w:lineRule="auto"/>
        <w:ind w:left="6884"/>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5" w:lineRule="auto"/>
        <w:rPr>
          <w:rFonts w:ascii="Arial"/>
          <w:sz w:val="21"/>
        </w:rPr>
      </w:pPr>
    </w:p>
    <w:p>
      <w:pPr>
        <w:spacing w:line="286" w:lineRule="auto"/>
        <w:rPr>
          <w:rFonts w:ascii="Arial"/>
          <w:sz w:val="21"/>
        </w:rPr>
      </w:pPr>
    </w:p>
    <w:p>
      <w:pPr>
        <w:pStyle w:val="3"/>
        <w:spacing w:before="97" w:line="361" w:lineRule="auto"/>
        <w:ind w:left="740" w:right="714" w:firstLine="589"/>
      </w:pPr>
      <w:r>
        <w:rPr>
          <w:b/>
          <w:bCs/>
          <w:spacing w:val="-3"/>
        </w:rPr>
        <w:t>二、符合参与政府采购活动的资格条件依法缴纳税收、社会保</w:t>
      </w:r>
      <w:r>
        <w:rPr>
          <w:spacing w:val="7"/>
        </w:rPr>
        <w:t xml:space="preserve"> </w:t>
      </w:r>
      <w:r>
        <w:rPr>
          <w:b/>
          <w:bCs/>
          <w:spacing w:val="-6"/>
        </w:rPr>
        <w:t>障资金等方面的材料</w:t>
      </w:r>
    </w:p>
    <w:p>
      <w:pPr>
        <w:spacing w:line="246" w:lineRule="auto"/>
        <w:rPr>
          <w:rFonts w:ascii="Arial"/>
          <w:sz w:val="21"/>
        </w:rPr>
      </w:pPr>
    </w:p>
    <w:p>
      <w:pPr>
        <w:pStyle w:val="3"/>
        <w:spacing w:before="79" w:line="219" w:lineRule="auto"/>
        <w:ind w:left="4608"/>
        <w:rPr>
          <w:sz w:val="24"/>
          <w:szCs w:val="24"/>
        </w:rPr>
      </w:pPr>
      <w:r>
        <w:rPr>
          <w:spacing w:val="-1"/>
          <w:sz w:val="24"/>
          <w:szCs w:val="24"/>
        </w:rPr>
        <w:t>供应商名称（电子签章</w:t>
      </w:r>
      <w:r>
        <w:rPr>
          <w:sz w:val="24"/>
          <w:szCs w:val="24"/>
        </w:rPr>
        <w:t>）：</w:t>
      </w:r>
    </w:p>
    <w:p>
      <w:pPr>
        <w:pStyle w:val="3"/>
        <w:spacing w:before="182" w:line="219" w:lineRule="auto"/>
        <w:ind w:left="6884"/>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431" w:lineRule="auto"/>
        <w:rPr>
          <w:rFonts w:ascii="Arial"/>
          <w:sz w:val="21"/>
        </w:rPr>
      </w:pPr>
    </w:p>
    <w:p>
      <w:pPr>
        <w:pStyle w:val="3"/>
        <w:spacing w:before="98" w:line="218" w:lineRule="auto"/>
        <w:ind w:left="1318"/>
      </w:pPr>
      <w:r>
        <w:rPr>
          <w:b/>
          <w:bCs/>
          <w:spacing w:val="-3"/>
        </w:rPr>
        <w:t>三、财务状况报告方面的材料</w:t>
      </w:r>
    </w:p>
    <w:p>
      <w:pPr>
        <w:spacing w:line="382" w:lineRule="auto"/>
        <w:rPr>
          <w:rFonts w:ascii="Arial"/>
          <w:sz w:val="21"/>
        </w:rPr>
      </w:pPr>
    </w:p>
    <w:p>
      <w:pPr>
        <w:pStyle w:val="3"/>
        <w:spacing w:before="78" w:line="219" w:lineRule="auto"/>
        <w:ind w:left="4608"/>
        <w:rPr>
          <w:sz w:val="24"/>
          <w:szCs w:val="24"/>
        </w:rPr>
      </w:pPr>
      <w:r>
        <w:rPr>
          <w:spacing w:val="-1"/>
          <w:sz w:val="24"/>
          <w:szCs w:val="24"/>
        </w:rPr>
        <w:t>供应商名称（电子签章</w:t>
      </w:r>
      <w:r>
        <w:rPr>
          <w:sz w:val="24"/>
          <w:szCs w:val="24"/>
        </w:rPr>
        <w:t>）：</w:t>
      </w:r>
    </w:p>
    <w:p>
      <w:pPr>
        <w:pStyle w:val="3"/>
        <w:spacing w:before="184" w:line="219" w:lineRule="auto"/>
        <w:ind w:left="6884"/>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3"/>
        <w:spacing w:before="99" w:line="219" w:lineRule="auto"/>
        <w:ind w:left="1346"/>
      </w:pPr>
      <w:r>
        <w:rPr>
          <w:b/>
          <w:bCs/>
          <w:spacing w:val="-6"/>
        </w:rPr>
        <w:t>四、供应商直接控股股东信息</w:t>
      </w:r>
    </w:p>
    <w:p>
      <w:pPr>
        <w:spacing w:before="84"/>
      </w:pPr>
    </w:p>
    <w:p>
      <w:pPr>
        <w:spacing w:before="84"/>
      </w:pPr>
    </w:p>
    <w:tbl>
      <w:tblPr>
        <w:tblStyle w:val="7"/>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84" w:type="dxa"/>
            <w:vAlign w:val="top"/>
          </w:tcPr>
          <w:p>
            <w:pPr>
              <w:pStyle w:val="8"/>
              <w:spacing w:before="160" w:line="221" w:lineRule="auto"/>
              <w:ind w:left="206"/>
              <w:rPr>
                <w:sz w:val="24"/>
                <w:szCs w:val="24"/>
              </w:rPr>
            </w:pPr>
            <w:r>
              <w:rPr>
                <w:b/>
                <w:bCs/>
                <w:spacing w:val="-7"/>
                <w:sz w:val="24"/>
                <w:szCs w:val="24"/>
              </w:rPr>
              <w:t>序号</w:t>
            </w:r>
          </w:p>
        </w:tc>
        <w:tc>
          <w:tcPr>
            <w:tcW w:w="2654" w:type="dxa"/>
            <w:vAlign w:val="top"/>
          </w:tcPr>
          <w:p>
            <w:pPr>
              <w:pStyle w:val="8"/>
              <w:spacing w:before="161" w:line="219" w:lineRule="auto"/>
              <w:ind w:left="368"/>
              <w:rPr>
                <w:sz w:val="24"/>
                <w:szCs w:val="24"/>
              </w:rPr>
            </w:pPr>
            <w:r>
              <w:rPr>
                <w:b/>
                <w:bCs/>
                <w:spacing w:val="-4"/>
                <w:sz w:val="24"/>
                <w:szCs w:val="24"/>
              </w:rPr>
              <w:t>直接控股股东名称</w:t>
            </w:r>
          </w:p>
        </w:tc>
        <w:tc>
          <w:tcPr>
            <w:tcW w:w="1454" w:type="dxa"/>
            <w:vAlign w:val="top"/>
          </w:tcPr>
          <w:p>
            <w:pPr>
              <w:pStyle w:val="8"/>
              <w:spacing w:before="160" w:line="221" w:lineRule="auto"/>
              <w:ind w:left="272"/>
              <w:rPr>
                <w:sz w:val="24"/>
                <w:szCs w:val="24"/>
              </w:rPr>
            </w:pPr>
            <w:r>
              <w:rPr>
                <w:b/>
                <w:bCs/>
                <w:spacing w:val="-10"/>
                <w:sz w:val="24"/>
                <w:szCs w:val="24"/>
              </w:rPr>
              <w:t>出资比例</w:t>
            </w:r>
          </w:p>
        </w:tc>
        <w:tc>
          <w:tcPr>
            <w:tcW w:w="4285" w:type="dxa"/>
            <w:vAlign w:val="top"/>
          </w:tcPr>
          <w:p>
            <w:pPr>
              <w:pStyle w:val="8"/>
              <w:spacing w:before="160" w:line="219" w:lineRule="auto"/>
              <w:ind w:left="350"/>
              <w:rPr>
                <w:sz w:val="24"/>
                <w:szCs w:val="24"/>
              </w:rPr>
            </w:pPr>
            <w:r>
              <w:rPr>
                <w:b/>
                <w:bCs/>
                <w:spacing w:val="-3"/>
                <w:sz w:val="24"/>
                <w:szCs w:val="24"/>
              </w:rPr>
              <w:t>身份证号码或者统一社会信用代码</w:t>
            </w:r>
          </w:p>
        </w:tc>
        <w:tc>
          <w:tcPr>
            <w:tcW w:w="874" w:type="dxa"/>
            <w:vAlign w:val="top"/>
          </w:tcPr>
          <w:p>
            <w:pPr>
              <w:pStyle w:val="8"/>
              <w:spacing w:before="160" w:line="221" w:lineRule="auto"/>
              <w:ind w:left="206"/>
              <w:rPr>
                <w:sz w:val="24"/>
                <w:szCs w:val="24"/>
              </w:rPr>
            </w:pPr>
            <w:r>
              <w:rPr>
                <w:b/>
                <w:bCs/>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pPr>
              <w:pStyle w:val="8"/>
              <w:spacing w:before="158" w:line="241" w:lineRule="auto"/>
              <w:ind w:left="407"/>
              <w:rPr>
                <w:sz w:val="24"/>
                <w:szCs w:val="24"/>
              </w:rPr>
            </w:pPr>
            <w:r>
              <w:rPr>
                <w:sz w:val="24"/>
                <w:szCs w:val="24"/>
              </w:rPr>
              <w:t>1</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pPr>
              <w:pStyle w:val="8"/>
              <w:spacing w:before="157" w:line="241" w:lineRule="auto"/>
              <w:ind w:left="392"/>
              <w:rPr>
                <w:sz w:val="24"/>
                <w:szCs w:val="24"/>
              </w:rPr>
            </w:pPr>
            <w:r>
              <w:rPr>
                <w:sz w:val="24"/>
                <w:szCs w:val="24"/>
              </w:rPr>
              <w:t>2</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pPr>
              <w:pStyle w:val="8"/>
              <w:spacing w:before="159"/>
              <w:ind w:left="394"/>
              <w:rPr>
                <w:sz w:val="24"/>
                <w:szCs w:val="24"/>
              </w:rPr>
            </w:pPr>
            <w:r>
              <w:rPr>
                <w:sz w:val="24"/>
                <w:szCs w:val="24"/>
              </w:rPr>
              <w:t>3</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pPr>
              <w:pStyle w:val="8"/>
              <w:spacing w:before="158" w:line="378" w:lineRule="exact"/>
              <w:ind w:left="224"/>
              <w:rPr>
                <w:sz w:val="24"/>
                <w:szCs w:val="24"/>
              </w:rPr>
            </w:pPr>
            <w:r>
              <w:rPr>
                <w:spacing w:val="-13"/>
                <w:position w:val="3"/>
                <w:sz w:val="24"/>
                <w:szCs w:val="24"/>
              </w:rPr>
              <w:t>……</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bl>
    <w:p>
      <w:pPr>
        <w:pStyle w:val="3"/>
        <w:spacing w:before="34" w:line="224" w:lineRule="auto"/>
        <w:ind w:left="723"/>
        <w:rPr>
          <w:sz w:val="24"/>
          <w:szCs w:val="24"/>
        </w:rPr>
      </w:pPr>
      <w:r>
        <w:rPr>
          <w:spacing w:val="-5"/>
          <w:sz w:val="24"/>
          <w:szCs w:val="24"/>
        </w:rPr>
        <w:t>注：</w:t>
      </w:r>
    </w:p>
    <w:p>
      <w:pPr>
        <w:pStyle w:val="3"/>
        <w:spacing w:before="177" w:line="305" w:lineRule="auto"/>
        <w:ind w:left="724" w:right="802" w:firstLine="496"/>
        <w:rPr>
          <w:sz w:val="24"/>
          <w:szCs w:val="24"/>
        </w:rPr>
      </w:pPr>
      <w:r>
        <w:rPr>
          <w:spacing w:val="-1"/>
          <w:sz w:val="24"/>
          <w:szCs w:val="24"/>
        </w:rPr>
        <w:t>1.直接控股股东：是指其出资额占有限责任公司资本总额百分之五十以上或者</w:t>
      </w:r>
      <w:r>
        <w:rPr>
          <w:spacing w:val="6"/>
          <w:sz w:val="24"/>
          <w:szCs w:val="24"/>
        </w:rPr>
        <w:t xml:space="preserve"> </w:t>
      </w:r>
      <w:r>
        <w:rPr>
          <w:sz w:val="24"/>
          <w:szCs w:val="24"/>
        </w:rPr>
        <w:t>其持有的股份占股份有限公司股份总额百分之五十以上</w:t>
      </w:r>
      <w:r>
        <w:rPr>
          <w:spacing w:val="-1"/>
          <w:sz w:val="24"/>
          <w:szCs w:val="24"/>
        </w:rPr>
        <w:t>的股东；出资额或者持有股</w:t>
      </w:r>
    </w:p>
    <w:p>
      <w:pPr>
        <w:spacing w:line="305" w:lineRule="auto"/>
        <w:rPr>
          <w:sz w:val="24"/>
          <w:szCs w:val="24"/>
        </w:rPr>
        <w:sectPr>
          <w:headerReference r:id="rId75" w:type="default"/>
          <w:footerReference r:id="rId76" w:type="default"/>
          <w:pgSz w:w="11910" w:h="16840"/>
          <w:pgMar w:top="1035" w:right="787" w:bottom="884" w:left="966" w:header="697" w:footer="720" w:gutter="0"/>
          <w:cols w:space="720" w:num="1"/>
        </w:sectPr>
      </w:pPr>
    </w:p>
    <w:p>
      <w:pPr>
        <w:spacing w:line="261" w:lineRule="auto"/>
        <w:rPr>
          <w:rFonts w:ascii="Arial"/>
          <w:sz w:val="21"/>
        </w:rPr>
      </w:pPr>
    </w:p>
    <w:p>
      <w:pPr>
        <w:pStyle w:val="3"/>
        <w:spacing w:before="78" w:line="358" w:lineRule="auto"/>
        <w:ind w:left="502" w:right="555" w:hanging="27"/>
        <w:rPr>
          <w:sz w:val="24"/>
          <w:szCs w:val="24"/>
        </w:rPr>
      </w:pPr>
      <w:r>
        <w:rPr>
          <w:sz w:val="24"/>
          <w:szCs w:val="24"/>
        </w:rPr>
        <w:t>份的比例虽然不足百分之五十，但依其出资额或者持有的</w:t>
      </w:r>
      <w:r>
        <w:rPr>
          <w:spacing w:val="-1"/>
          <w:sz w:val="24"/>
          <w:szCs w:val="24"/>
        </w:rPr>
        <w:t>股份所享有的表决权已足</w:t>
      </w:r>
      <w:r>
        <w:rPr>
          <w:sz w:val="24"/>
          <w:szCs w:val="24"/>
        </w:rPr>
        <w:t xml:space="preserve"> </w:t>
      </w:r>
      <w:r>
        <w:rPr>
          <w:spacing w:val="-2"/>
          <w:sz w:val="24"/>
          <w:szCs w:val="24"/>
        </w:rPr>
        <w:t>以对股东会、股东大会的决议产生重大影响的股东。</w:t>
      </w:r>
    </w:p>
    <w:p>
      <w:pPr>
        <w:pStyle w:val="3"/>
        <w:spacing w:line="289" w:lineRule="auto"/>
        <w:ind w:left="491" w:right="555" w:firstLine="466"/>
        <w:rPr>
          <w:sz w:val="24"/>
          <w:szCs w:val="24"/>
        </w:rPr>
      </w:pPr>
      <w:r>
        <w:rPr>
          <w:sz w:val="24"/>
          <w:szCs w:val="24"/>
        </w:rPr>
        <w:t>2.本表所指的控股关系仅限于直接控股关系，</w:t>
      </w:r>
      <w:r>
        <w:rPr>
          <w:spacing w:val="-1"/>
          <w:sz w:val="24"/>
          <w:szCs w:val="24"/>
        </w:rPr>
        <w:t>不包括间接的控股关系。公司实</w:t>
      </w:r>
      <w:r>
        <w:rPr>
          <w:sz w:val="24"/>
          <w:szCs w:val="24"/>
        </w:rPr>
        <w:t xml:space="preserve"> </w:t>
      </w:r>
      <w:r>
        <w:rPr>
          <w:spacing w:val="-1"/>
          <w:sz w:val="24"/>
          <w:szCs w:val="24"/>
        </w:rPr>
        <w:t>际控制人与公司之间的关系不属于本表所指的直接控股关系。</w:t>
      </w:r>
    </w:p>
    <w:p>
      <w:pPr>
        <w:pStyle w:val="3"/>
        <w:spacing w:before="183" w:line="219" w:lineRule="auto"/>
        <w:ind w:left="959"/>
        <w:rPr>
          <w:sz w:val="24"/>
          <w:szCs w:val="24"/>
        </w:rPr>
      </w:pPr>
      <w:r>
        <w:rPr>
          <w:spacing w:val="-1"/>
          <w:sz w:val="24"/>
          <w:szCs w:val="24"/>
        </w:rPr>
        <w:t>3.供应商不存在直接控股股东的，则填“无</w:t>
      </w:r>
      <w:r>
        <w:rPr>
          <w:spacing w:val="-81"/>
          <w:sz w:val="24"/>
          <w:szCs w:val="24"/>
        </w:rPr>
        <w:t xml:space="preserve"> </w:t>
      </w:r>
      <w:r>
        <w:rPr>
          <w:spacing w:val="-1"/>
          <w:sz w:val="24"/>
          <w:szCs w:val="24"/>
        </w:rPr>
        <w:t>”。</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3"/>
        <w:spacing w:before="78" w:line="219" w:lineRule="auto"/>
        <w:ind w:left="4360"/>
        <w:rPr>
          <w:sz w:val="24"/>
          <w:szCs w:val="24"/>
        </w:rPr>
      </w:pPr>
      <w:r>
        <w:rPr>
          <w:spacing w:val="-1"/>
          <w:sz w:val="24"/>
          <w:szCs w:val="24"/>
        </w:rPr>
        <w:t>供应商名称（电子签章</w:t>
      </w:r>
      <w:r>
        <w:rPr>
          <w:sz w:val="24"/>
          <w:szCs w:val="24"/>
        </w:rPr>
        <w:t>）：</w:t>
      </w:r>
    </w:p>
    <w:p>
      <w:pPr>
        <w:pStyle w:val="3"/>
        <w:spacing w:before="181" w:line="219" w:lineRule="auto"/>
        <w:ind w:left="66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479" w:lineRule="auto"/>
        <w:rPr>
          <w:rFonts w:ascii="Arial"/>
          <w:sz w:val="21"/>
        </w:rPr>
      </w:pPr>
    </w:p>
    <w:p>
      <w:pPr>
        <w:pStyle w:val="3"/>
        <w:spacing w:before="98" w:line="219" w:lineRule="auto"/>
        <w:ind w:left="1075"/>
      </w:pPr>
      <w:r>
        <w:rPr>
          <w:b/>
          <w:bCs/>
          <w:spacing w:val="-4"/>
        </w:rPr>
        <w:t>五、供应商直接管理关系信息表</w:t>
      </w:r>
    </w:p>
    <w:p>
      <w:pPr>
        <w:spacing w:before="215"/>
      </w:pPr>
    </w:p>
    <w:tbl>
      <w:tblPr>
        <w:tblStyle w:val="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pPr>
              <w:pStyle w:val="8"/>
              <w:spacing w:before="160" w:line="221" w:lineRule="auto"/>
              <w:ind w:left="171"/>
              <w:rPr>
                <w:sz w:val="24"/>
                <w:szCs w:val="24"/>
              </w:rPr>
            </w:pPr>
            <w:r>
              <w:rPr>
                <w:b/>
                <w:bCs/>
                <w:spacing w:val="-7"/>
                <w:sz w:val="24"/>
                <w:szCs w:val="24"/>
              </w:rPr>
              <w:t>序号</w:t>
            </w:r>
          </w:p>
        </w:tc>
        <w:tc>
          <w:tcPr>
            <w:tcW w:w="3598" w:type="dxa"/>
            <w:vAlign w:val="top"/>
          </w:tcPr>
          <w:p>
            <w:pPr>
              <w:pStyle w:val="8"/>
              <w:spacing w:before="161" w:line="219" w:lineRule="auto"/>
              <w:ind w:left="600"/>
              <w:rPr>
                <w:sz w:val="24"/>
                <w:szCs w:val="24"/>
              </w:rPr>
            </w:pPr>
            <w:r>
              <w:rPr>
                <w:b/>
                <w:bCs/>
                <w:spacing w:val="-3"/>
                <w:sz w:val="24"/>
                <w:szCs w:val="24"/>
              </w:rPr>
              <w:t>直接管理关系单位名称</w:t>
            </w:r>
          </w:p>
        </w:tc>
        <w:tc>
          <w:tcPr>
            <w:tcW w:w="3553" w:type="dxa"/>
            <w:vAlign w:val="top"/>
          </w:tcPr>
          <w:p>
            <w:pPr>
              <w:pStyle w:val="8"/>
              <w:spacing w:before="160" w:line="219" w:lineRule="auto"/>
              <w:ind w:left="825"/>
              <w:rPr>
                <w:sz w:val="24"/>
                <w:szCs w:val="24"/>
              </w:rPr>
            </w:pPr>
            <w:r>
              <w:rPr>
                <w:b/>
                <w:bCs/>
                <w:spacing w:val="-4"/>
                <w:sz w:val="24"/>
                <w:szCs w:val="24"/>
              </w:rPr>
              <w:t>统一社会信用代码</w:t>
            </w:r>
          </w:p>
        </w:tc>
        <w:tc>
          <w:tcPr>
            <w:tcW w:w="1693" w:type="dxa"/>
            <w:vAlign w:val="top"/>
          </w:tcPr>
          <w:p>
            <w:pPr>
              <w:pStyle w:val="8"/>
              <w:spacing w:before="160" w:line="221" w:lineRule="auto"/>
              <w:ind w:left="614"/>
              <w:rPr>
                <w:sz w:val="24"/>
                <w:szCs w:val="24"/>
              </w:rPr>
            </w:pPr>
            <w:r>
              <w:rPr>
                <w:b/>
                <w:bCs/>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pPr>
              <w:pStyle w:val="8"/>
              <w:spacing w:before="154" w:line="241" w:lineRule="auto"/>
              <w:ind w:left="370"/>
              <w:rPr>
                <w:sz w:val="24"/>
                <w:szCs w:val="24"/>
              </w:rPr>
            </w:pPr>
            <w:r>
              <w:rPr>
                <w:sz w:val="24"/>
                <w:szCs w:val="24"/>
              </w:rPr>
              <w:t>1</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vAlign w:val="top"/>
          </w:tcPr>
          <w:p>
            <w:pPr>
              <w:pStyle w:val="8"/>
              <w:spacing w:before="156" w:line="241" w:lineRule="auto"/>
              <w:ind w:left="355"/>
              <w:rPr>
                <w:sz w:val="24"/>
                <w:szCs w:val="24"/>
              </w:rPr>
            </w:pPr>
            <w:r>
              <w:rPr>
                <w:sz w:val="24"/>
                <w:szCs w:val="24"/>
              </w:rPr>
              <w:t>2</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pPr>
              <w:pStyle w:val="8"/>
              <w:spacing w:before="158"/>
              <w:ind w:left="357"/>
              <w:rPr>
                <w:sz w:val="24"/>
                <w:szCs w:val="24"/>
              </w:rPr>
            </w:pPr>
            <w:r>
              <w:rPr>
                <w:sz w:val="24"/>
                <w:szCs w:val="24"/>
              </w:rPr>
              <w:t>3</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pPr>
              <w:pStyle w:val="8"/>
              <w:spacing w:before="160" w:line="378" w:lineRule="exact"/>
              <w:ind w:left="187"/>
              <w:rPr>
                <w:sz w:val="24"/>
                <w:szCs w:val="24"/>
              </w:rPr>
            </w:pPr>
            <w:r>
              <w:rPr>
                <w:spacing w:val="-13"/>
                <w:position w:val="3"/>
                <w:sz w:val="24"/>
                <w:szCs w:val="24"/>
              </w:rPr>
              <w:t>……</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bl>
    <w:p>
      <w:pPr>
        <w:pStyle w:val="3"/>
        <w:spacing w:before="35" w:line="224" w:lineRule="auto"/>
        <w:ind w:left="955"/>
        <w:rPr>
          <w:sz w:val="24"/>
          <w:szCs w:val="24"/>
        </w:rPr>
      </w:pPr>
      <w:r>
        <w:rPr>
          <w:spacing w:val="-5"/>
          <w:sz w:val="24"/>
          <w:szCs w:val="24"/>
        </w:rPr>
        <w:t>注：</w:t>
      </w:r>
    </w:p>
    <w:p>
      <w:pPr>
        <w:pStyle w:val="3"/>
        <w:spacing w:before="177" w:line="289" w:lineRule="auto"/>
        <w:ind w:left="479" w:right="555" w:firstLine="492"/>
        <w:rPr>
          <w:sz w:val="24"/>
          <w:szCs w:val="24"/>
        </w:rPr>
      </w:pPr>
      <w:r>
        <w:rPr>
          <w:spacing w:val="-1"/>
          <w:sz w:val="24"/>
          <w:szCs w:val="24"/>
        </w:rPr>
        <w:t>1.管理关系：是指不具有出资持股关系的其他单位之间存在的管理与被管理关</w:t>
      </w:r>
      <w:r>
        <w:rPr>
          <w:spacing w:val="6"/>
          <w:sz w:val="24"/>
          <w:szCs w:val="24"/>
        </w:rPr>
        <w:t xml:space="preserve"> </w:t>
      </w:r>
      <w:r>
        <w:rPr>
          <w:spacing w:val="-1"/>
          <w:sz w:val="24"/>
          <w:szCs w:val="24"/>
        </w:rPr>
        <w:t>系，如一些上下级关系的事业单位和团体组织。</w:t>
      </w:r>
    </w:p>
    <w:p>
      <w:pPr>
        <w:pStyle w:val="3"/>
        <w:spacing w:before="182" w:line="219" w:lineRule="auto"/>
        <w:ind w:left="958"/>
        <w:rPr>
          <w:sz w:val="24"/>
          <w:szCs w:val="24"/>
        </w:rPr>
      </w:pPr>
      <w:r>
        <w:rPr>
          <w:spacing w:val="-1"/>
          <w:sz w:val="24"/>
          <w:szCs w:val="24"/>
        </w:rPr>
        <w:t>2.本表所指的管理关系仅限于直接管理关系，不包括间接的管理关系。</w:t>
      </w:r>
    </w:p>
    <w:p>
      <w:pPr>
        <w:pStyle w:val="3"/>
        <w:spacing w:before="181" w:line="219" w:lineRule="auto"/>
        <w:ind w:left="959"/>
        <w:rPr>
          <w:sz w:val="24"/>
          <w:szCs w:val="24"/>
        </w:rPr>
      </w:pPr>
      <w:r>
        <w:rPr>
          <w:spacing w:val="-1"/>
          <w:sz w:val="24"/>
          <w:szCs w:val="24"/>
        </w:rPr>
        <w:t>3.供应商不存在直接管理关系的，则填“无</w:t>
      </w:r>
      <w:r>
        <w:rPr>
          <w:spacing w:val="-81"/>
          <w:sz w:val="24"/>
          <w:szCs w:val="24"/>
        </w:rPr>
        <w:t xml:space="preserve"> </w:t>
      </w:r>
      <w:r>
        <w:rPr>
          <w:spacing w:val="-1"/>
          <w:sz w:val="24"/>
          <w:szCs w:val="24"/>
        </w:rPr>
        <w:t>”。</w:t>
      </w:r>
    </w:p>
    <w:p>
      <w:pPr>
        <w:spacing w:line="283" w:lineRule="auto"/>
        <w:rPr>
          <w:rFonts w:ascii="Arial"/>
          <w:sz w:val="21"/>
        </w:rPr>
      </w:pPr>
    </w:p>
    <w:p>
      <w:pPr>
        <w:spacing w:line="284" w:lineRule="auto"/>
        <w:rPr>
          <w:rFonts w:ascii="Arial"/>
          <w:sz w:val="21"/>
        </w:rPr>
      </w:pPr>
    </w:p>
    <w:p>
      <w:pPr>
        <w:pStyle w:val="3"/>
        <w:spacing w:before="78" w:line="219" w:lineRule="auto"/>
        <w:ind w:left="4360"/>
        <w:rPr>
          <w:sz w:val="24"/>
          <w:szCs w:val="24"/>
        </w:rPr>
      </w:pPr>
      <w:r>
        <w:rPr>
          <w:spacing w:val="-1"/>
          <w:sz w:val="24"/>
          <w:szCs w:val="24"/>
        </w:rPr>
        <w:t>供应商名称（电子签章</w:t>
      </w:r>
      <w:r>
        <w:rPr>
          <w:sz w:val="24"/>
          <w:szCs w:val="24"/>
        </w:rPr>
        <w:t>）：</w:t>
      </w:r>
    </w:p>
    <w:p>
      <w:pPr>
        <w:pStyle w:val="3"/>
        <w:spacing w:before="184" w:line="219" w:lineRule="auto"/>
        <w:ind w:left="66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77" w:type="default"/>
          <w:footerReference r:id="rId78" w:type="default"/>
          <w:pgSz w:w="11910" w:h="16840"/>
          <w:pgMar w:top="1035" w:right="1034" w:bottom="885" w:left="1214" w:header="697" w:footer="720" w:gutter="0"/>
          <w:cols w:space="720" w:num="1"/>
        </w:sectPr>
      </w:pPr>
    </w:p>
    <w:p>
      <w:pPr>
        <w:pStyle w:val="3"/>
        <w:spacing w:before="303" w:line="219" w:lineRule="auto"/>
        <w:ind w:left="573"/>
      </w:pPr>
      <w:r>
        <w:rPr>
          <w:b/>
          <w:bCs/>
          <w:spacing w:val="-5"/>
        </w:rPr>
        <w:t>六、资格声明函</w:t>
      </w:r>
    </w:p>
    <w:p>
      <w:pPr>
        <w:pStyle w:val="3"/>
        <w:spacing w:before="267" w:line="225" w:lineRule="auto"/>
        <w:ind w:left="3587"/>
        <w:rPr>
          <w:sz w:val="31"/>
          <w:szCs w:val="31"/>
        </w:rPr>
      </w:pPr>
      <w:r>
        <w:rPr>
          <w:b/>
          <w:bCs/>
          <w:spacing w:val="2"/>
          <w:sz w:val="31"/>
          <w:szCs w:val="31"/>
        </w:rPr>
        <w:t>资格声明函</w:t>
      </w:r>
    </w:p>
    <w:p>
      <w:pPr>
        <w:pStyle w:val="3"/>
        <w:spacing w:before="315" w:line="219" w:lineRule="auto"/>
        <w:ind w:left="9"/>
        <w:rPr>
          <w:sz w:val="24"/>
          <w:szCs w:val="24"/>
        </w:rPr>
      </w:pPr>
      <w:r>
        <w:rPr>
          <w:spacing w:val="-1"/>
          <w:sz w:val="24"/>
          <w:szCs w:val="24"/>
        </w:rPr>
        <w:t>致：</w:t>
      </w:r>
      <w:r>
        <w:rPr>
          <w:rFonts w:hint="eastAsia"/>
          <w:spacing w:val="-1"/>
          <w:sz w:val="24"/>
          <w:szCs w:val="24"/>
          <w:u w:val="single" w:color="auto"/>
          <w:lang w:eastAsia="zh-CN"/>
        </w:rPr>
        <w:t>广西标鼎工程项目管理有限公司</w:t>
      </w:r>
      <w:r>
        <w:rPr>
          <w:spacing w:val="-1"/>
          <w:sz w:val="24"/>
          <w:szCs w:val="24"/>
        </w:rPr>
        <w:t>：</w:t>
      </w:r>
    </w:p>
    <w:p>
      <w:pPr>
        <w:pStyle w:val="3"/>
        <w:tabs>
          <w:tab w:val="left" w:pos="615"/>
        </w:tabs>
        <w:spacing w:before="180" w:line="359" w:lineRule="auto"/>
        <w:ind w:left="10" w:right="1" w:firstLine="469"/>
        <w:rPr>
          <w:sz w:val="24"/>
          <w:szCs w:val="24"/>
        </w:rPr>
      </w:pPr>
      <w:r>
        <w:rPr>
          <w:sz w:val="24"/>
          <w:szCs w:val="24"/>
          <w:u w:val="single" w:color="auto"/>
        </w:rPr>
        <w:tab/>
      </w:r>
      <w:r>
        <w:rPr>
          <w:spacing w:val="-17"/>
          <w:sz w:val="24"/>
          <w:szCs w:val="24"/>
          <w:u w:val="single" w:color="auto"/>
        </w:rPr>
        <w:t xml:space="preserve">（ 供 应 </w:t>
      </w:r>
      <w:r>
        <w:rPr>
          <w:spacing w:val="-16"/>
          <w:sz w:val="24"/>
          <w:szCs w:val="24"/>
          <w:u w:val="single" w:color="auto"/>
        </w:rPr>
        <w:t>商 名 称</w:t>
      </w:r>
      <w:r>
        <w:rPr>
          <w:spacing w:val="23"/>
          <w:sz w:val="24"/>
          <w:szCs w:val="24"/>
          <w:u w:val="single" w:color="auto"/>
        </w:rPr>
        <w:t xml:space="preserve"> </w:t>
      </w:r>
      <w:r>
        <w:rPr>
          <w:spacing w:val="-16"/>
          <w:sz w:val="24"/>
          <w:szCs w:val="24"/>
          <w:u w:val="single" w:color="auto"/>
        </w:rPr>
        <w:t xml:space="preserve">） </w:t>
      </w:r>
      <w:r>
        <w:rPr>
          <w:spacing w:val="-106"/>
          <w:sz w:val="24"/>
          <w:szCs w:val="24"/>
        </w:rPr>
        <w:t xml:space="preserve"> </w:t>
      </w:r>
      <w:r>
        <w:rPr>
          <w:spacing w:val="-16"/>
          <w:sz w:val="24"/>
          <w:szCs w:val="24"/>
        </w:rPr>
        <w:t>系</w:t>
      </w:r>
      <w:r>
        <w:rPr>
          <w:spacing w:val="20"/>
          <w:sz w:val="24"/>
          <w:szCs w:val="24"/>
        </w:rPr>
        <w:t xml:space="preserve"> </w:t>
      </w:r>
      <w:r>
        <w:rPr>
          <w:spacing w:val="-16"/>
          <w:sz w:val="24"/>
          <w:szCs w:val="24"/>
        </w:rPr>
        <w:t>中 华</w:t>
      </w:r>
      <w:r>
        <w:rPr>
          <w:spacing w:val="-1"/>
          <w:sz w:val="24"/>
          <w:szCs w:val="24"/>
        </w:rPr>
        <w:t xml:space="preserve"> </w:t>
      </w:r>
      <w:r>
        <w:rPr>
          <w:spacing w:val="-16"/>
          <w:sz w:val="24"/>
          <w:szCs w:val="24"/>
        </w:rPr>
        <w:t>人</w:t>
      </w:r>
      <w:r>
        <w:rPr>
          <w:spacing w:val="21"/>
          <w:sz w:val="24"/>
          <w:szCs w:val="24"/>
        </w:rPr>
        <w:t xml:space="preserve"> </w:t>
      </w:r>
      <w:r>
        <w:rPr>
          <w:spacing w:val="-16"/>
          <w:sz w:val="24"/>
          <w:szCs w:val="24"/>
        </w:rPr>
        <w:t>民</w:t>
      </w:r>
      <w:r>
        <w:rPr>
          <w:spacing w:val="-1"/>
          <w:sz w:val="24"/>
          <w:szCs w:val="24"/>
        </w:rPr>
        <w:t xml:space="preserve"> </w:t>
      </w:r>
      <w:r>
        <w:rPr>
          <w:spacing w:val="-16"/>
          <w:sz w:val="24"/>
          <w:szCs w:val="24"/>
        </w:rPr>
        <w:t>共</w:t>
      </w:r>
      <w:r>
        <w:rPr>
          <w:spacing w:val="-2"/>
          <w:sz w:val="24"/>
          <w:szCs w:val="24"/>
        </w:rPr>
        <w:t xml:space="preserve"> </w:t>
      </w:r>
      <w:r>
        <w:rPr>
          <w:spacing w:val="-16"/>
          <w:sz w:val="24"/>
          <w:szCs w:val="24"/>
        </w:rPr>
        <w:t>和</w:t>
      </w:r>
      <w:r>
        <w:rPr>
          <w:spacing w:val="21"/>
          <w:sz w:val="24"/>
          <w:szCs w:val="24"/>
        </w:rPr>
        <w:t xml:space="preserve"> </w:t>
      </w:r>
      <w:r>
        <w:rPr>
          <w:spacing w:val="-16"/>
          <w:sz w:val="24"/>
          <w:szCs w:val="24"/>
        </w:rPr>
        <w:t>国</w:t>
      </w:r>
      <w:r>
        <w:rPr>
          <w:spacing w:val="-2"/>
          <w:sz w:val="24"/>
          <w:szCs w:val="24"/>
        </w:rPr>
        <w:t xml:space="preserve"> </w:t>
      </w:r>
      <w:r>
        <w:rPr>
          <w:spacing w:val="-16"/>
          <w:sz w:val="24"/>
          <w:szCs w:val="24"/>
        </w:rPr>
        <w:t>合</w:t>
      </w:r>
      <w:r>
        <w:rPr>
          <w:spacing w:val="-1"/>
          <w:sz w:val="24"/>
          <w:szCs w:val="24"/>
        </w:rPr>
        <w:t xml:space="preserve"> </w:t>
      </w:r>
      <w:r>
        <w:rPr>
          <w:spacing w:val="-16"/>
          <w:sz w:val="24"/>
          <w:szCs w:val="24"/>
        </w:rPr>
        <w:t>法</w:t>
      </w:r>
      <w:r>
        <w:rPr>
          <w:spacing w:val="-17"/>
          <w:sz w:val="24"/>
          <w:szCs w:val="24"/>
        </w:rPr>
        <w:t xml:space="preserve"> 供</w:t>
      </w:r>
      <w:r>
        <w:rPr>
          <w:spacing w:val="-3"/>
          <w:sz w:val="24"/>
          <w:szCs w:val="24"/>
        </w:rPr>
        <w:t xml:space="preserve"> </w:t>
      </w:r>
      <w:r>
        <w:rPr>
          <w:spacing w:val="-17"/>
          <w:sz w:val="24"/>
          <w:szCs w:val="24"/>
        </w:rPr>
        <w:t>应</w:t>
      </w:r>
      <w:r>
        <w:rPr>
          <w:spacing w:val="2"/>
          <w:sz w:val="24"/>
          <w:szCs w:val="24"/>
        </w:rPr>
        <w:t xml:space="preserve"> </w:t>
      </w:r>
      <w:r>
        <w:rPr>
          <w:spacing w:val="-17"/>
          <w:sz w:val="24"/>
          <w:szCs w:val="24"/>
        </w:rPr>
        <w:t>商</w:t>
      </w:r>
      <w:r>
        <w:rPr>
          <w:spacing w:val="17"/>
          <w:sz w:val="24"/>
          <w:szCs w:val="24"/>
        </w:rPr>
        <w:t xml:space="preserve"> </w:t>
      </w:r>
      <w:r>
        <w:rPr>
          <w:spacing w:val="-17"/>
          <w:sz w:val="24"/>
          <w:szCs w:val="24"/>
        </w:rPr>
        <w:t>，</w:t>
      </w:r>
      <w:r>
        <w:rPr>
          <w:spacing w:val="2"/>
          <w:sz w:val="24"/>
          <w:szCs w:val="24"/>
        </w:rPr>
        <w:t xml:space="preserve"> </w:t>
      </w:r>
      <w:r>
        <w:rPr>
          <w:spacing w:val="-17"/>
          <w:sz w:val="24"/>
          <w:szCs w:val="24"/>
        </w:rPr>
        <w:t>经</w:t>
      </w:r>
      <w:r>
        <w:rPr>
          <w:spacing w:val="5"/>
          <w:sz w:val="24"/>
          <w:szCs w:val="24"/>
        </w:rPr>
        <w:t xml:space="preserve"> </w:t>
      </w:r>
      <w:r>
        <w:rPr>
          <w:spacing w:val="-17"/>
          <w:sz w:val="24"/>
          <w:szCs w:val="24"/>
        </w:rPr>
        <w:t>营</w:t>
      </w:r>
      <w:r>
        <w:rPr>
          <w:spacing w:val="-3"/>
          <w:sz w:val="24"/>
          <w:szCs w:val="24"/>
        </w:rPr>
        <w:t xml:space="preserve"> </w:t>
      </w:r>
      <w:r>
        <w:rPr>
          <w:spacing w:val="-11"/>
          <w:sz w:val="24"/>
          <w:szCs w:val="24"/>
        </w:rPr>
        <w:t>地</w:t>
      </w:r>
      <w:r>
        <w:rPr>
          <w:sz w:val="24"/>
          <w:szCs w:val="24"/>
        </w:rPr>
        <w:t xml:space="preserve"> </w:t>
      </w:r>
      <w:r>
        <w:rPr>
          <w:spacing w:val="-6"/>
          <w:sz w:val="24"/>
          <w:szCs w:val="24"/>
        </w:rPr>
        <w:t>址</w:t>
      </w:r>
      <w:r>
        <w:rPr>
          <w:sz w:val="24"/>
          <w:szCs w:val="24"/>
          <w:u w:val="single" w:color="auto"/>
        </w:rPr>
        <w:t xml:space="preserve">                              </w:t>
      </w:r>
      <w:r>
        <w:rPr>
          <w:spacing w:val="-6"/>
          <w:sz w:val="24"/>
          <w:szCs w:val="24"/>
        </w:rPr>
        <w:t>。</w:t>
      </w:r>
    </w:p>
    <w:p>
      <w:pPr>
        <w:pStyle w:val="3"/>
        <w:spacing w:before="1" w:line="359" w:lineRule="auto"/>
        <w:ind w:left="12" w:right="1" w:firstLine="479"/>
        <w:jc w:val="both"/>
        <w:rPr>
          <w:sz w:val="24"/>
          <w:szCs w:val="24"/>
        </w:rPr>
      </w:pPr>
      <w:r>
        <w:rPr>
          <w:spacing w:val="6"/>
          <w:sz w:val="24"/>
          <w:szCs w:val="24"/>
        </w:rPr>
        <w:t>我方愿意参加贵方组织的</w:t>
      </w:r>
      <w:r>
        <w:rPr>
          <w:rFonts w:hint="eastAsia"/>
          <w:spacing w:val="6"/>
          <w:sz w:val="24"/>
          <w:szCs w:val="24"/>
          <w:u w:val="single" w:color="auto"/>
          <w:lang w:eastAsia="zh-CN"/>
        </w:rPr>
        <w:t>南宁市第三十四中学田径场改建工程</w:t>
      </w:r>
      <w:r>
        <w:rPr>
          <w:spacing w:val="2"/>
          <w:sz w:val="24"/>
          <w:szCs w:val="24"/>
        </w:rPr>
        <w:t>项目的竞标，为便于贵方公正、择优地确定成交供应商及其</w:t>
      </w:r>
      <w:r>
        <w:rPr>
          <w:spacing w:val="3"/>
          <w:sz w:val="24"/>
          <w:szCs w:val="24"/>
        </w:rPr>
        <w:t xml:space="preserve"> </w:t>
      </w:r>
      <w:r>
        <w:rPr>
          <w:spacing w:val="-1"/>
          <w:sz w:val="24"/>
          <w:szCs w:val="24"/>
        </w:rPr>
        <w:t>竞标产品和服务，我方就本次竞标有关事项郑重声明如下：</w:t>
      </w:r>
    </w:p>
    <w:p>
      <w:pPr>
        <w:pStyle w:val="3"/>
        <w:spacing w:before="1" w:line="219" w:lineRule="auto"/>
        <w:ind w:left="507"/>
        <w:rPr>
          <w:sz w:val="24"/>
          <w:szCs w:val="24"/>
        </w:rPr>
      </w:pPr>
      <w:r>
        <w:rPr>
          <w:spacing w:val="-1"/>
          <w:sz w:val="24"/>
          <w:szCs w:val="24"/>
        </w:rPr>
        <w:t>1.我方向贵方提交的所有响应文件、资料都是准确的和真实的。</w:t>
      </w:r>
    </w:p>
    <w:p>
      <w:pPr>
        <w:pStyle w:val="3"/>
        <w:spacing w:before="181" w:line="312" w:lineRule="auto"/>
        <w:ind w:left="9" w:right="1" w:firstLine="482"/>
        <w:rPr>
          <w:sz w:val="24"/>
          <w:szCs w:val="24"/>
        </w:rPr>
      </w:pPr>
      <w:r>
        <w:rPr>
          <w:spacing w:val="2"/>
          <w:sz w:val="24"/>
          <w:szCs w:val="24"/>
        </w:rPr>
        <w:t>2.我方不是采购人的附属机构；不是为本次采购项目提供整体设计、规范编制</w:t>
      </w:r>
      <w:r>
        <w:rPr>
          <w:spacing w:val="5"/>
          <w:sz w:val="24"/>
          <w:szCs w:val="24"/>
        </w:rPr>
        <w:t xml:space="preserve"> </w:t>
      </w:r>
      <w:r>
        <w:rPr>
          <w:spacing w:val="2"/>
          <w:sz w:val="24"/>
          <w:szCs w:val="24"/>
        </w:rPr>
        <w:t>或者项目管理、监理、检测等服务的供应商；在获知本项目采购信息后，与采购人</w:t>
      </w:r>
      <w:r>
        <w:rPr>
          <w:spacing w:val="6"/>
          <w:sz w:val="24"/>
          <w:szCs w:val="24"/>
        </w:rPr>
        <w:t xml:space="preserve"> </w:t>
      </w:r>
      <w:r>
        <w:rPr>
          <w:spacing w:val="-1"/>
          <w:sz w:val="24"/>
          <w:szCs w:val="24"/>
        </w:rPr>
        <w:t>聘请的为此项目提供咨询服务的公司及其附属机构没有任何联系。</w:t>
      </w:r>
    </w:p>
    <w:p>
      <w:pPr>
        <w:pStyle w:val="3"/>
        <w:spacing w:before="183" w:line="219" w:lineRule="auto"/>
        <w:ind w:left="494"/>
        <w:rPr>
          <w:sz w:val="24"/>
          <w:szCs w:val="24"/>
        </w:rPr>
      </w:pPr>
      <w:r>
        <w:rPr>
          <w:spacing w:val="-2"/>
          <w:sz w:val="24"/>
          <w:szCs w:val="24"/>
        </w:rPr>
        <w:t>3.在此，我方宣布同意如下：</w:t>
      </w:r>
    </w:p>
    <w:p>
      <w:pPr>
        <w:pStyle w:val="3"/>
        <w:spacing w:before="185" w:line="219" w:lineRule="auto"/>
        <w:ind w:left="500"/>
        <w:rPr>
          <w:sz w:val="24"/>
          <w:szCs w:val="24"/>
        </w:rPr>
      </w:pPr>
      <w:r>
        <w:rPr>
          <w:spacing w:val="-1"/>
          <w:sz w:val="24"/>
          <w:szCs w:val="24"/>
        </w:rPr>
        <w:t>（1）将按磋商文件的约定履行合同责任和义务；</w:t>
      </w:r>
    </w:p>
    <w:p>
      <w:pPr>
        <w:pStyle w:val="3"/>
        <w:spacing w:before="180" w:line="218" w:lineRule="auto"/>
        <w:ind w:left="500"/>
        <w:rPr>
          <w:sz w:val="24"/>
          <w:szCs w:val="24"/>
        </w:rPr>
      </w:pPr>
      <w:r>
        <w:rPr>
          <w:spacing w:val="-1"/>
          <w:sz w:val="24"/>
          <w:szCs w:val="24"/>
        </w:rPr>
        <w:t>（2）已详细审查全部磋商文件，包括澄清或者更正公告（如有</w:t>
      </w:r>
      <w:r>
        <w:rPr>
          <w:spacing w:val="3"/>
          <w:sz w:val="24"/>
          <w:szCs w:val="24"/>
        </w:rPr>
        <w:t>）；</w:t>
      </w:r>
    </w:p>
    <w:p>
      <w:pPr>
        <w:pStyle w:val="3"/>
        <w:spacing w:before="184" w:line="219" w:lineRule="auto"/>
        <w:ind w:left="500"/>
        <w:rPr>
          <w:sz w:val="24"/>
          <w:szCs w:val="24"/>
        </w:rPr>
      </w:pPr>
      <w:r>
        <w:rPr>
          <w:spacing w:val="-1"/>
          <w:sz w:val="24"/>
          <w:szCs w:val="24"/>
        </w:rPr>
        <w:t>（3）同意提供按照贵方可能要求的与谈判有关的一切数据或者资料；</w:t>
      </w:r>
    </w:p>
    <w:p>
      <w:pPr>
        <w:pStyle w:val="3"/>
        <w:spacing w:before="182" w:line="219" w:lineRule="auto"/>
        <w:ind w:left="500"/>
        <w:rPr>
          <w:sz w:val="24"/>
          <w:szCs w:val="24"/>
        </w:rPr>
      </w:pPr>
      <w:r>
        <w:rPr>
          <w:spacing w:val="-2"/>
          <w:sz w:val="24"/>
          <w:szCs w:val="24"/>
        </w:rPr>
        <w:t>（4）响应磋商文件规定的竞标有效期。</w:t>
      </w:r>
    </w:p>
    <w:p>
      <w:pPr>
        <w:pStyle w:val="3"/>
        <w:spacing w:before="184" w:line="312" w:lineRule="auto"/>
        <w:ind w:left="8" w:right="1" w:firstLine="480"/>
        <w:rPr>
          <w:sz w:val="24"/>
          <w:szCs w:val="24"/>
        </w:rPr>
      </w:pPr>
      <w:r>
        <w:rPr>
          <w:spacing w:val="2"/>
          <w:sz w:val="24"/>
          <w:szCs w:val="24"/>
        </w:rPr>
        <w:t>4.我方承诺已经具备《中华人民共和国政府采购法》第二十二条中规定的参加</w:t>
      </w:r>
      <w:r>
        <w:rPr>
          <w:spacing w:val="9"/>
          <w:sz w:val="24"/>
          <w:szCs w:val="24"/>
        </w:rPr>
        <w:t xml:space="preserve"> </w:t>
      </w:r>
      <w:r>
        <w:rPr>
          <w:spacing w:val="1"/>
          <w:sz w:val="24"/>
          <w:szCs w:val="24"/>
        </w:rPr>
        <w:t>政府采购活动的供应商应当具备的条件并按本项目响应文件“第三章</w:t>
      </w:r>
      <w:r>
        <w:rPr>
          <w:spacing w:val="-77"/>
          <w:sz w:val="24"/>
          <w:szCs w:val="24"/>
        </w:rPr>
        <w:t xml:space="preserve"> </w:t>
      </w:r>
      <w:r>
        <w:rPr>
          <w:spacing w:val="1"/>
          <w:sz w:val="24"/>
          <w:szCs w:val="24"/>
        </w:rPr>
        <w:t>”“第二节供</w:t>
      </w:r>
      <w:r>
        <w:rPr>
          <w:sz w:val="24"/>
          <w:szCs w:val="24"/>
        </w:rPr>
        <w:t xml:space="preserve"> </w:t>
      </w:r>
      <w:r>
        <w:rPr>
          <w:spacing w:val="-3"/>
          <w:sz w:val="24"/>
          <w:szCs w:val="24"/>
        </w:rPr>
        <w:t>应商须知前附表</w:t>
      </w:r>
      <w:r>
        <w:rPr>
          <w:spacing w:val="-78"/>
          <w:sz w:val="24"/>
          <w:szCs w:val="24"/>
        </w:rPr>
        <w:t xml:space="preserve"> </w:t>
      </w:r>
      <w:r>
        <w:rPr>
          <w:spacing w:val="-3"/>
          <w:sz w:val="24"/>
          <w:szCs w:val="24"/>
        </w:rPr>
        <w:t>”中“资格证明文件组成</w:t>
      </w:r>
      <w:r>
        <w:rPr>
          <w:spacing w:val="-88"/>
          <w:sz w:val="24"/>
          <w:szCs w:val="24"/>
        </w:rPr>
        <w:t xml:space="preserve"> </w:t>
      </w:r>
      <w:r>
        <w:rPr>
          <w:spacing w:val="-3"/>
          <w:sz w:val="24"/>
          <w:szCs w:val="24"/>
        </w:rPr>
        <w:t>”完整提供证明材料。</w:t>
      </w:r>
    </w:p>
    <w:p>
      <w:pPr>
        <w:pStyle w:val="3"/>
        <w:spacing w:before="181" w:line="336" w:lineRule="auto"/>
        <w:ind w:left="9" w:right="1" w:firstLine="484"/>
        <w:rPr>
          <w:sz w:val="24"/>
          <w:szCs w:val="24"/>
        </w:rPr>
      </w:pPr>
      <w:r>
        <w:rPr>
          <w:spacing w:val="2"/>
          <w:sz w:val="24"/>
          <w:szCs w:val="24"/>
        </w:rPr>
        <w:t>5.我方在此声明，我方在参加本项目的政府采购活动前三年内，在经营活动中</w:t>
      </w:r>
      <w:r>
        <w:rPr>
          <w:spacing w:val="3"/>
          <w:sz w:val="24"/>
          <w:szCs w:val="24"/>
        </w:rPr>
        <w:t xml:space="preserve"> </w:t>
      </w:r>
      <w:r>
        <w:rPr>
          <w:spacing w:val="2"/>
          <w:sz w:val="24"/>
          <w:szCs w:val="24"/>
        </w:rPr>
        <w:t>没有重大违法记录（重大违法记录是指供应商因违法经营受到刑事处罚或者责令停</w:t>
      </w:r>
      <w:r>
        <w:rPr>
          <w:spacing w:val="6"/>
          <w:sz w:val="24"/>
          <w:szCs w:val="24"/>
        </w:rPr>
        <w:t xml:space="preserve"> </w:t>
      </w:r>
      <w:r>
        <w:rPr>
          <w:spacing w:val="2"/>
          <w:sz w:val="24"/>
          <w:szCs w:val="24"/>
        </w:rPr>
        <w:t>产停业、吊销许可证或者执照、较大数额罚款等行政</w:t>
      </w:r>
      <w:r>
        <w:rPr>
          <w:spacing w:val="1"/>
          <w:sz w:val="24"/>
          <w:szCs w:val="24"/>
        </w:rPr>
        <w:t>处罚</w:t>
      </w:r>
      <w:r>
        <w:rPr>
          <w:spacing w:val="10"/>
          <w:sz w:val="24"/>
          <w:szCs w:val="24"/>
        </w:rPr>
        <w:t>），</w:t>
      </w:r>
      <w:r>
        <w:rPr>
          <w:spacing w:val="1"/>
          <w:sz w:val="24"/>
          <w:szCs w:val="24"/>
        </w:rPr>
        <w:t xml:space="preserve">未被列入失信被执行 </w:t>
      </w:r>
      <w:r>
        <w:rPr>
          <w:spacing w:val="2"/>
          <w:sz w:val="24"/>
          <w:szCs w:val="24"/>
        </w:rPr>
        <w:t>人、重大税收违法案件当事人名单、政府采购严重违法失信行为记录名单，完全符</w:t>
      </w:r>
      <w:r>
        <w:rPr>
          <w:spacing w:val="6"/>
          <w:sz w:val="24"/>
          <w:szCs w:val="24"/>
        </w:rPr>
        <w:t xml:space="preserve"> </w:t>
      </w:r>
      <w:r>
        <w:rPr>
          <w:spacing w:val="2"/>
          <w:sz w:val="24"/>
          <w:szCs w:val="24"/>
        </w:rPr>
        <w:t>合《中华人民共和国政府采购法》第二十二条规定的供应商资格条件，我方对此声</w:t>
      </w:r>
      <w:r>
        <w:rPr>
          <w:spacing w:val="6"/>
          <w:sz w:val="24"/>
          <w:szCs w:val="24"/>
        </w:rPr>
        <w:t xml:space="preserve"> </w:t>
      </w:r>
      <w:r>
        <w:rPr>
          <w:spacing w:val="-2"/>
          <w:sz w:val="24"/>
          <w:szCs w:val="24"/>
        </w:rPr>
        <w:t>明负全部法律责任。</w:t>
      </w:r>
    </w:p>
    <w:p>
      <w:pPr>
        <w:pStyle w:val="3"/>
        <w:spacing w:before="185" w:line="312" w:lineRule="auto"/>
        <w:ind w:left="7" w:right="1" w:firstLine="483"/>
        <w:rPr>
          <w:sz w:val="24"/>
          <w:szCs w:val="24"/>
        </w:rPr>
      </w:pPr>
      <w:r>
        <w:rPr>
          <w:spacing w:val="2"/>
          <w:sz w:val="24"/>
          <w:szCs w:val="24"/>
        </w:rPr>
        <w:t>6.根据《中华人民共和国政府采购法实施条例》第五十条要求对政府采购合同</w:t>
      </w:r>
      <w:r>
        <w:rPr>
          <w:spacing w:val="6"/>
          <w:sz w:val="24"/>
          <w:szCs w:val="24"/>
        </w:rPr>
        <w:t xml:space="preserve"> </w:t>
      </w:r>
      <w:r>
        <w:rPr>
          <w:spacing w:val="2"/>
          <w:sz w:val="24"/>
          <w:szCs w:val="24"/>
        </w:rPr>
        <w:t>进行公告，但政府采购合同中涉及国家秘密、商业秘密的内容除外。我方就对本次</w:t>
      </w:r>
      <w:r>
        <w:rPr>
          <w:spacing w:val="8"/>
          <w:sz w:val="24"/>
          <w:szCs w:val="24"/>
        </w:rPr>
        <w:t xml:space="preserve"> </w:t>
      </w:r>
      <w:r>
        <w:rPr>
          <w:spacing w:val="1"/>
          <w:sz w:val="24"/>
          <w:szCs w:val="24"/>
        </w:rPr>
        <w:t>响应文件进行注明如下</w:t>
      </w:r>
      <w:r>
        <w:rPr>
          <w:spacing w:val="-16"/>
          <w:sz w:val="24"/>
          <w:szCs w:val="24"/>
        </w:rPr>
        <w:t>：（</w:t>
      </w:r>
      <w:r>
        <w:rPr>
          <w:spacing w:val="1"/>
          <w:sz w:val="24"/>
          <w:szCs w:val="24"/>
        </w:rPr>
        <w:t>两项内容中必须选择一项）</w:t>
      </w:r>
    </w:p>
    <w:p>
      <w:pPr>
        <w:pStyle w:val="3"/>
        <w:spacing w:before="180" w:line="219" w:lineRule="auto"/>
        <w:ind w:left="513"/>
        <w:rPr>
          <w:sz w:val="24"/>
          <w:szCs w:val="24"/>
        </w:rPr>
      </w:pPr>
      <w:r>
        <w:rPr>
          <w:spacing w:val="-2"/>
          <w:sz w:val="24"/>
          <w:szCs w:val="24"/>
        </w:rPr>
        <w:t>□我方本次响应文件内容中未涉及商业秘密；</w:t>
      </w:r>
    </w:p>
    <w:p>
      <w:pPr>
        <w:spacing w:line="219" w:lineRule="auto"/>
        <w:rPr>
          <w:sz w:val="24"/>
          <w:szCs w:val="24"/>
        </w:rPr>
        <w:sectPr>
          <w:headerReference r:id="rId79" w:type="default"/>
          <w:footerReference r:id="rId80"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19" w:lineRule="auto"/>
        <w:ind w:left="513"/>
        <w:rPr>
          <w:sz w:val="24"/>
          <w:szCs w:val="24"/>
        </w:rPr>
      </w:pPr>
      <w:r>
        <w:rPr>
          <w:spacing w:val="-2"/>
          <w:sz w:val="24"/>
          <w:szCs w:val="24"/>
        </w:rPr>
        <w:t>□我方本次响应文件涉及商业秘密的内容有</w:t>
      </w:r>
      <w:r>
        <w:rPr>
          <w:spacing w:val="1"/>
          <w:sz w:val="24"/>
          <w:szCs w:val="24"/>
        </w:rPr>
        <w:t>：</w:t>
      </w:r>
      <w:r>
        <w:rPr>
          <w:sz w:val="24"/>
          <w:szCs w:val="24"/>
          <w:u w:val="single" w:color="auto"/>
        </w:rPr>
        <w:t xml:space="preserve">                         </w:t>
      </w:r>
      <w:r>
        <w:rPr>
          <w:spacing w:val="1"/>
          <w:sz w:val="24"/>
          <w:szCs w:val="24"/>
        </w:rPr>
        <w:t>；</w:t>
      </w:r>
    </w:p>
    <w:p>
      <w:pPr>
        <w:pStyle w:val="3"/>
        <w:spacing w:before="180" w:line="219" w:lineRule="auto"/>
        <w:ind w:left="495"/>
        <w:rPr>
          <w:sz w:val="24"/>
          <w:szCs w:val="24"/>
        </w:rPr>
      </w:pPr>
      <w:r>
        <w:rPr>
          <w:spacing w:val="-2"/>
          <w:sz w:val="24"/>
          <w:szCs w:val="24"/>
        </w:rPr>
        <w:t>7.与本磋商有关的一切正式往来信函请寄：</w:t>
      </w:r>
      <w:r>
        <w:rPr>
          <w:spacing w:val="-2"/>
          <w:sz w:val="24"/>
          <w:szCs w:val="24"/>
          <w:u w:val="single" w:color="auto"/>
        </w:rPr>
        <w:t xml:space="preserve">                  </w:t>
      </w:r>
      <w:r>
        <w:rPr>
          <w:spacing w:val="-77"/>
          <w:sz w:val="24"/>
          <w:szCs w:val="24"/>
        </w:rPr>
        <w:t xml:space="preserve"> </w:t>
      </w:r>
      <w:r>
        <w:rPr>
          <w:spacing w:val="-2"/>
          <w:sz w:val="24"/>
          <w:szCs w:val="24"/>
        </w:rPr>
        <w:t>邮政编号：</w:t>
      </w:r>
      <w:r>
        <w:rPr>
          <w:spacing w:val="-2"/>
          <w:sz w:val="24"/>
          <w:szCs w:val="24"/>
          <w:u w:val="single" w:color="auto"/>
        </w:rPr>
        <w:t xml:space="preserve">   </w:t>
      </w:r>
    </w:p>
    <w:p>
      <w:pPr>
        <w:pStyle w:val="3"/>
        <w:spacing w:before="180" w:line="219" w:lineRule="auto"/>
        <w:ind w:left="517"/>
        <w:rPr>
          <w:sz w:val="24"/>
          <w:szCs w:val="24"/>
        </w:rPr>
      </w:pPr>
      <w:r>
        <w:rPr>
          <w:spacing w:val="-7"/>
          <w:sz w:val="24"/>
          <w:szCs w:val="24"/>
        </w:rPr>
        <w:t>电话/传真：</w:t>
      </w:r>
      <w:r>
        <w:rPr>
          <w:sz w:val="24"/>
          <w:szCs w:val="24"/>
          <w:u w:val="single" w:color="auto"/>
        </w:rPr>
        <w:t xml:space="preserve">                        </w:t>
      </w:r>
      <w:r>
        <w:rPr>
          <w:spacing w:val="38"/>
          <w:sz w:val="24"/>
          <w:szCs w:val="24"/>
        </w:rPr>
        <w:t xml:space="preserve"> </w:t>
      </w:r>
      <w:r>
        <w:rPr>
          <w:spacing w:val="-7"/>
          <w:sz w:val="24"/>
          <w:szCs w:val="24"/>
        </w:rPr>
        <w:t>电子函件：</w:t>
      </w:r>
      <w:r>
        <w:rPr>
          <w:sz w:val="24"/>
          <w:szCs w:val="24"/>
          <w:u w:val="single" w:color="auto"/>
        </w:rPr>
        <w:t xml:space="preserve">                       </w:t>
      </w:r>
    </w:p>
    <w:p>
      <w:pPr>
        <w:pStyle w:val="3"/>
        <w:spacing w:before="184" w:line="220" w:lineRule="auto"/>
        <w:ind w:left="511"/>
        <w:rPr>
          <w:sz w:val="24"/>
          <w:szCs w:val="24"/>
        </w:rPr>
      </w:pPr>
      <w:r>
        <w:rPr>
          <w:spacing w:val="-3"/>
          <w:sz w:val="24"/>
          <w:szCs w:val="24"/>
        </w:rPr>
        <w:t>开户银行：</w:t>
      </w:r>
      <w:r>
        <w:rPr>
          <w:spacing w:val="5"/>
          <w:sz w:val="24"/>
          <w:szCs w:val="24"/>
          <w:u w:val="single" w:color="auto"/>
        </w:rPr>
        <w:t xml:space="preserve">                        </w:t>
      </w:r>
      <w:r>
        <w:rPr>
          <w:spacing w:val="18"/>
          <w:sz w:val="24"/>
          <w:szCs w:val="24"/>
        </w:rPr>
        <w:t xml:space="preserve">  </w:t>
      </w:r>
      <w:r>
        <w:rPr>
          <w:spacing w:val="-3"/>
          <w:sz w:val="24"/>
          <w:szCs w:val="24"/>
        </w:rPr>
        <w:t>帐号：</w:t>
      </w:r>
      <w:r>
        <w:rPr>
          <w:spacing w:val="-3"/>
          <w:sz w:val="24"/>
          <w:szCs w:val="24"/>
          <w:u w:val="single" w:color="auto"/>
        </w:rPr>
        <w:t xml:space="preserve">                          </w:t>
      </w:r>
    </w:p>
    <w:p>
      <w:pPr>
        <w:pStyle w:val="3"/>
        <w:spacing w:before="182" w:line="359" w:lineRule="auto"/>
        <w:ind w:left="9" w:right="1" w:firstLine="480"/>
        <w:rPr>
          <w:sz w:val="24"/>
          <w:szCs w:val="24"/>
        </w:rPr>
      </w:pPr>
      <w:r>
        <w:rPr>
          <w:spacing w:val="2"/>
          <w:sz w:val="24"/>
          <w:szCs w:val="24"/>
        </w:rPr>
        <w:t>8.以上事项如有虚假或者隐瞒，我方愿意承担一切后果，并不再寻求任何旨在</w:t>
      </w:r>
      <w:r>
        <w:rPr>
          <w:spacing w:val="7"/>
          <w:sz w:val="24"/>
          <w:szCs w:val="24"/>
        </w:rPr>
        <w:t xml:space="preserve"> </w:t>
      </w:r>
      <w:r>
        <w:rPr>
          <w:spacing w:val="-1"/>
          <w:sz w:val="24"/>
          <w:szCs w:val="24"/>
        </w:rPr>
        <w:t>减轻或者免除法律责任的辩解。</w:t>
      </w:r>
    </w:p>
    <w:p>
      <w:pPr>
        <w:pStyle w:val="3"/>
        <w:spacing w:line="219" w:lineRule="auto"/>
        <w:ind w:left="510"/>
        <w:rPr>
          <w:sz w:val="24"/>
          <w:szCs w:val="24"/>
        </w:rPr>
      </w:pPr>
      <w:r>
        <w:rPr>
          <w:spacing w:val="-2"/>
          <w:sz w:val="24"/>
          <w:szCs w:val="24"/>
        </w:rPr>
        <w:t>特此承诺。</w:t>
      </w:r>
    </w:p>
    <w:p>
      <w:pPr>
        <w:pStyle w:val="3"/>
        <w:spacing w:before="181" w:line="362" w:lineRule="auto"/>
        <w:ind w:left="11" w:right="1" w:firstLine="478"/>
        <w:rPr>
          <w:sz w:val="24"/>
          <w:szCs w:val="24"/>
        </w:rPr>
      </w:pPr>
      <w:r>
        <w:rPr>
          <w:spacing w:val="2"/>
          <w:sz w:val="24"/>
          <w:szCs w:val="24"/>
        </w:rPr>
        <w:t>注：如为联合体竞标，盖章处须加盖联合体各方公章并由联合体各方法定代表</w:t>
      </w:r>
      <w:r>
        <w:rPr>
          <w:spacing w:val="10"/>
          <w:sz w:val="24"/>
          <w:szCs w:val="24"/>
        </w:rPr>
        <w:t xml:space="preserve"> </w:t>
      </w:r>
      <w:r>
        <w:rPr>
          <w:spacing w:val="-1"/>
          <w:sz w:val="24"/>
          <w:szCs w:val="24"/>
        </w:rPr>
        <w:t>人签署，否则其响应文件按无效响应处理。</w:t>
      </w:r>
    </w:p>
    <w:p>
      <w:pPr>
        <w:spacing w:line="379" w:lineRule="auto"/>
        <w:rPr>
          <w:rFonts w:ascii="Arial"/>
          <w:sz w:val="21"/>
        </w:rPr>
      </w:pPr>
    </w:p>
    <w:p>
      <w:pPr>
        <w:pStyle w:val="3"/>
        <w:spacing w:before="78" w:line="219" w:lineRule="auto"/>
        <w:ind w:left="3894"/>
        <w:rPr>
          <w:sz w:val="24"/>
          <w:szCs w:val="24"/>
        </w:rPr>
      </w:pPr>
      <w:r>
        <w:rPr>
          <w:spacing w:val="-1"/>
          <w:sz w:val="24"/>
          <w:szCs w:val="24"/>
        </w:rPr>
        <w:t>供应商名称（电子签章</w:t>
      </w:r>
      <w:r>
        <w:rPr>
          <w:sz w:val="24"/>
          <w:szCs w:val="24"/>
        </w:rPr>
        <w:t>）：</w:t>
      </w:r>
    </w:p>
    <w:p>
      <w:pPr>
        <w:pStyle w:val="3"/>
        <w:spacing w:before="182" w:line="219" w:lineRule="auto"/>
        <w:ind w:left="6170"/>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footerReference r:id="rId81" w:type="default"/>
          <w:pgSz w:w="11910" w:h="16840"/>
          <w:pgMar w:top="1035" w:right="1500" w:bottom="884" w:left="1680" w:header="697" w:footer="720" w:gutter="0"/>
          <w:cols w:space="720" w:num="1"/>
        </w:sectPr>
      </w:pPr>
    </w:p>
    <w:p>
      <w:pPr>
        <w:pStyle w:val="3"/>
        <w:spacing w:before="303" w:line="219" w:lineRule="auto"/>
        <w:ind w:left="1028"/>
      </w:pPr>
      <w:r>
        <w:rPr>
          <w:b/>
          <w:bCs/>
          <w:spacing w:val="-4"/>
        </w:rPr>
        <w:t>七、中小企业声明函</w:t>
      </w:r>
    </w:p>
    <w:p>
      <w:pPr>
        <w:spacing w:line="300" w:lineRule="auto"/>
        <w:rPr>
          <w:rFonts w:ascii="Arial"/>
          <w:sz w:val="21"/>
        </w:rPr>
      </w:pPr>
    </w:p>
    <w:p>
      <w:pPr>
        <w:spacing w:line="300" w:lineRule="auto"/>
        <w:rPr>
          <w:rFonts w:ascii="Arial"/>
          <w:sz w:val="21"/>
        </w:rPr>
      </w:pPr>
    </w:p>
    <w:p>
      <w:pPr>
        <w:pStyle w:val="3"/>
        <w:spacing w:before="140" w:line="223" w:lineRule="auto"/>
        <w:ind w:left="2677"/>
        <w:rPr>
          <w:sz w:val="43"/>
          <w:szCs w:val="43"/>
        </w:rPr>
      </w:pPr>
      <w:r>
        <w:rPr>
          <w:spacing w:val="3"/>
          <w:sz w:val="43"/>
          <w:szCs w:val="43"/>
        </w:rPr>
        <w:t>中小企业声明函（工程）</w:t>
      </w:r>
    </w:p>
    <w:p>
      <w:pPr>
        <w:pStyle w:val="3"/>
        <w:spacing w:before="164" w:line="360" w:lineRule="auto"/>
        <w:ind w:right="78" w:firstLine="641"/>
        <w:jc w:val="both"/>
        <w:rPr>
          <w:sz w:val="24"/>
          <w:szCs w:val="24"/>
        </w:rPr>
      </w:pPr>
      <w:r>
        <w:rPr>
          <w:spacing w:val="-1"/>
          <w:sz w:val="24"/>
          <w:szCs w:val="24"/>
        </w:rPr>
        <w:t>本公司（联合体）郑重声明，根据《政府采购促进中小企业发展管理办法</w:t>
      </w:r>
      <w:r>
        <w:rPr>
          <w:spacing w:val="-2"/>
          <w:sz w:val="24"/>
          <w:szCs w:val="24"/>
        </w:rPr>
        <w:t>》（财</w:t>
      </w:r>
      <w:r>
        <w:rPr>
          <w:sz w:val="24"/>
          <w:szCs w:val="24"/>
        </w:rPr>
        <w:t xml:space="preserve"> </w:t>
      </w:r>
      <w:r>
        <w:rPr>
          <w:spacing w:val="1"/>
          <w:sz w:val="24"/>
          <w:szCs w:val="24"/>
        </w:rPr>
        <w:t>库﹝2020﹞46</w:t>
      </w:r>
      <w:r>
        <w:rPr>
          <w:spacing w:val="-37"/>
          <w:sz w:val="24"/>
          <w:szCs w:val="24"/>
        </w:rPr>
        <w:t xml:space="preserve"> </w:t>
      </w:r>
      <w:r>
        <w:rPr>
          <w:spacing w:val="1"/>
          <w:sz w:val="24"/>
          <w:szCs w:val="24"/>
        </w:rPr>
        <w:t>号）的规定及《广西壮族自治区财政厅关于进一步发挥政府采购政策功</w:t>
      </w:r>
      <w:r>
        <w:rPr>
          <w:sz w:val="24"/>
          <w:szCs w:val="24"/>
        </w:rPr>
        <w:t xml:space="preserve"> </w:t>
      </w:r>
      <w:r>
        <w:rPr>
          <w:spacing w:val="-5"/>
          <w:sz w:val="24"/>
          <w:szCs w:val="24"/>
        </w:rPr>
        <w:t>能促进企业发展的通知》（桂财采〔2022〕30</w:t>
      </w:r>
      <w:r>
        <w:rPr>
          <w:spacing w:val="-31"/>
          <w:sz w:val="24"/>
          <w:szCs w:val="24"/>
        </w:rPr>
        <w:t xml:space="preserve"> </w:t>
      </w:r>
      <w:r>
        <w:rPr>
          <w:spacing w:val="-5"/>
          <w:sz w:val="24"/>
          <w:szCs w:val="24"/>
        </w:rPr>
        <w:t>号）的规定，本公司（联合体）参加</w:t>
      </w:r>
      <w:r>
        <w:rPr>
          <w:spacing w:val="-5"/>
          <w:sz w:val="24"/>
          <w:szCs w:val="24"/>
          <w:u w:val="single" w:color="auto"/>
        </w:rPr>
        <w:t>（单</w:t>
      </w:r>
      <w:r>
        <w:rPr>
          <w:sz w:val="24"/>
          <w:szCs w:val="24"/>
        </w:rPr>
        <w:t xml:space="preserve"> </w:t>
      </w:r>
      <w:r>
        <w:rPr>
          <w:spacing w:val="-1"/>
          <w:sz w:val="24"/>
          <w:szCs w:val="24"/>
          <w:u w:val="single" w:color="auto"/>
        </w:rPr>
        <w:t>位名称）</w:t>
      </w:r>
      <w:r>
        <w:rPr>
          <w:spacing w:val="-1"/>
          <w:sz w:val="24"/>
          <w:szCs w:val="24"/>
        </w:rPr>
        <w:t>的</w:t>
      </w:r>
      <w:r>
        <w:rPr>
          <w:spacing w:val="-1"/>
          <w:sz w:val="24"/>
          <w:szCs w:val="24"/>
          <w:u w:val="single" w:color="auto"/>
        </w:rPr>
        <w:t>（项目名称）</w:t>
      </w:r>
      <w:r>
        <w:rPr>
          <w:spacing w:val="-1"/>
          <w:sz w:val="24"/>
          <w:szCs w:val="24"/>
        </w:rPr>
        <w:t>采购活动，工程的施工单位全部</w:t>
      </w:r>
      <w:r>
        <w:rPr>
          <w:spacing w:val="-2"/>
          <w:sz w:val="24"/>
          <w:szCs w:val="24"/>
        </w:rPr>
        <w:t>为符合政策要求的中小企业。</w:t>
      </w:r>
      <w:r>
        <w:rPr>
          <w:sz w:val="24"/>
          <w:szCs w:val="24"/>
        </w:rPr>
        <w:t xml:space="preserve"> </w:t>
      </w:r>
      <w:r>
        <w:rPr>
          <w:spacing w:val="-2"/>
          <w:sz w:val="24"/>
          <w:szCs w:val="24"/>
        </w:rPr>
        <w:t>相关企业（含联合体中的中小企业、签订分包意向协议的中小企业）的具体情况如下：</w:t>
      </w:r>
    </w:p>
    <w:p>
      <w:pPr>
        <w:pStyle w:val="3"/>
        <w:tabs>
          <w:tab w:val="left" w:pos="552"/>
        </w:tabs>
        <w:spacing w:before="149" w:line="385" w:lineRule="auto"/>
        <w:ind w:left="417" w:firstLine="507"/>
        <w:rPr>
          <w:sz w:val="24"/>
          <w:szCs w:val="24"/>
        </w:rPr>
      </w:pPr>
      <w:r>
        <w:rPr>
          <w:spacing w:val="1"/>
          <w:sz w:val="24"/>
          <w:szCs w:val="24"/>
        </w:rPr>
        <w:t>1.</w:t>
      </w:r>
      <w:r>
        <w:rPr>
          <w:spacing w:val="1"/>
          <w:sz w:val="24"/>
          <w:szCs w:val="24"/>
          <w:u w:val="single" w:color="auto"/>
        </w:rPr>
        <w:t>（标的名称</w:t>
      </w:r>
      <w:r>
        <w:rPr>
          <w:spacing w:val="8"/>
          <w:sz w:val="24"/>
          <w:szCs w:val="24"/>
          <w:u w:val="single" w:color="auto"/>
        </w:rPr>
        <w:t>）</w:t>
      </w:r>
      <w:r>
        <w:rPr>
          <w:spacing w:val="8"/>
          <w:sz w:val="24"/>
          <w:szCs w:val="24"/>
        </w:rPr>
        <w:t>，</w:t>
      </w:r>
      <w:r>
        <w:rPr>
          <w:spacing w:val="1"/>
          <w:sz w:val="24"/>
          <w:szCs w:val="24"/>
        </w:rPr>
        <w:t>属于</w:t>
      </w:r>
      <w:r>
        <w:rPr>
          <w:spacing w:val="1"/>
          <w:sz w:val="24"/>
          <w:szCs w:val="24"/>
          <w:u w:val="single" w:color="auto"/>
        </w:rPr>
        <w:t>（采购文件中明确的所属行业</w:t>
      </w:r>
      <w:r>
        <w:rPr>
          <w:spacing w:val="8"/>
          <w:sz w:val="24"/>
          <w:szCs w:val="24"/>
          <w:u w:val="single" w:color="auto"/>
        </w:rPr>
        <w:t>）</w:t>
      </w:r>
      <w:r>
        <w:rPr>
          <w:spacing w:val="8"/>
          <w:sz w:val="24"/>
          <w:szCs w:val="24"/>
        </w:rPr>
        <w:t>；</w:t>
      </w:r>
      <w:r>
        <w:rPr>
          <w:spacing w:val="1"/>
          <w:sz w:val="24"/>
          <w:szCs w:val="24"/>
        </w:rPr>
        <w:t>承建</w:t>
      </w:r>
      <w:r>
        <w:rPr>
          <w:spacing w:val="1"/>
          <w:sz w:val="24"/>
          <w:szCs w:val="24"/>
          <w:u w:val="single" w:color="auto"/>
        </w:rPr>
        <w:t>（</w:t>
      </w:r>
      <w:r>
        <w:rPr>
          <w:sz w:val="24"/>
          <w:szCs w:val="24"/>
          <w:u w:val="single" w:color="auto"/>
        </w:rPr>
        <w:t>承接）</w:t>
      </w:r>
      <w:r>
        <w:rPr>
          <w:sz w:val="24"/>
          <w:szCs w:val="24"/>
        </w:rPr>
        <w:t>企业为</w:t>
      </w:r>
      <w:r>
        <w:rPr>
          <w:spacing w:val="3"/>
          <w:sz w:val="24"/>
          <w:szCs w:val="24"/>
        </w:rPr>
        <w:t xml:space="preserve"> </w:t>
      </w:r>
      <w:r>
        <w:rPr>
          <w:sz w:val="24"/>
          <w:szCs w:val="24"/>
          <w:u w:val="single" w:color="auto"/>
        </w:rPr>
        <w:tab/>
      </w:r>
      <w:r>
        <w:rPr>
          <w:spacing w:val="-5"/>
          <w:sz w:val="24"/>
          <w:szCs w:val="24"/>
          <w:u w:val="single" w:color="auto"/>
        </w:rPr>
        <w:t>（企业名称</w:t>
      </w:r>
      <w:r>
        <w:rPr>
          <w:spacing w:val="8"/>
          <w:sz w:val="24"/>
          <w:szCs w:val="24"/>
          <w:u w:val="single" w:color="auto"/>
        </w:rPr>
        <w:t>）</w:t>
      </w:r>
      <w:r>
        <w:rPr>
          <w:spacing w:val="8"/>
          <w:sz w:val="24"/>
          <w:szCs w:val="24"/>
        </w:rPr>
        <w:t>，</w:t>
      </w:r>
      <w:r>
        <w:rPr>
          <w:spacing w:val="-5"/>
          <w:sz w:val="24"/>
          <w:szCs w:val="24"/>
        </w:rPr>
        <w:t>从业人员</w:t>
      </w:r>
      <w:r>
        <w:rPr>
          <w:spacing w:val="-117"/>
          <w:sz w:val="24"/>
          <w:szCs w:val="24"/>
        </w:rPr>
        <w:t xml:space="preserve"> </w:t>
      </w:r>
      <w:r>
        <w:rPr>
          <w:spacing w:val="1"/>
          <w:sz w:val="24"/>
          <w:szCs w:val="24"/>
          <w:u w:val="single" w:color="auto"/>
        </w:rPr>
        <w:t xml:space="preserve">    </w:t>
      </w:r>
      <w:r>
        <w:rPr>
          <w:spacing w:val="-105"/>
          <w:sz w:val="24"/>
          <w:szCs w:val="24"/>
        </w:rPr>
        <w:t xml:space="preserve"> </w:t>
      </w:r>
      <w:r>
        <w:rPr>
          <w:spacing w:val="-5"/>
          <w:sz w:val="24"/>
          <w:szCs w:val="24"/>
        </w:rPr>
        <w:t>人，营业收入为</w:t>
      </w:r>
      <w:r>
        <w:rPr>
          <w:spacing w:val="-115"/>
          <w:sz w:val="24"/>
          <w:szCs w:val="24"/>
        </w:rPr>
        <w:t xml:space="preserve"> </w:t>
      </w:r>
      <w:r>
        <w:rPr>
          <w:spacing w:val="2"/>
          <w:sz w:val="24"/>
          <w:szCs w:val="24"/>
          <w:u w:val="single" w:color="auto"/>
        </w:rPr>
        <w:t xml:space="preserve">    </w:t>
      </w:r>
      <w:r>
        <w:rPr>
          <w:spacing w:val="-104"/>
          <w:sz w:val="24"/>
          <w:szCs w:val="24"/>
        </w:rPr>
        <w:t xml:space="preserve"> </w:t>
      </w:r>
      <w:r>
        <w:rPr>
          <w:spacing w:val="-5"/>
          <w:sz w:val="24"/>
          <w:szCs w:val="24"/>
        </w:rPr>
        <w:t>万元，资产总额为</w:t>
      </w:r>
      <w:r>
        <w:rPr>
          <w:spacing w:val="-118"/>
          <w:sz w:val="24"/>
          <w:szCs w:val="24"/>
        </w:rPr>
        <w:t xml:space="preserve"> </w:t>
      </w:r>
      <w:r>
        <w:rPr>
          <w:spacing w:val="2"/>
          <w:sz w:val="24"/>
          <w:szCs w:val="24"/>
          <w:u w:val="single" w:color="auto"/>
        </w:rPr>
        <w:t xml:space="preserve">    </w:t>
      </w:r>
      <w:r>
        <w:rPr>
          <w:spacing w:val="-102"/>
          <w:sz w:val="24"/>
          <w:szCs w:val="24"/>
        </w:rPr>
        <w:t xml:space="preserve"> </w:t>
      </w:r>
      <w:r>
        <w:rPr>
          <w:spacing w:val="-5"/>
          <w:sz w:val="24"/>
          <w:szCs w:val="24"/>
        </w:rPr>
        <w:t>万元，属</w:t>
      </w:r>
      <w:r>
        <w:rPr>
          <w:sz w:val="24"/>
          <w:szCs w:val="24"/>
        </w:rPr>
        <w:t xml:space="preserve"> 于</w:t>
      </w:r>
      <w:r>
        <w:rPr>
          <w:sz w:val="24"/>
          <w:szCs w:val="24"/>
          <w:u w:val="single" w:color="auto"/>
        </w:rPr>
        <w:t>（中型企业、小型企业、微型企业）</w:t>
      </w:r>
      <w:r>
        <w:rPr>
          <w:sz w:val="24"/>
          <w:szCs w:val="24"/>
        </w:rPr>
        <w:t>；</w:t>
      </w:r>
    </w:p>
    <w:p>
      <w:pPr>
        <w:pStyle w:val="3"/>
        <w:tabs>
          <w:tab w:val="left" w:pos="552"/>
        </w:tabs>
        <w:spacing w:before="2" w:line="384" w:lineRule="auto"/>
        <w:ind w:left="417" w:firstLine="492"/>
        <w:rPr>
          <w:sz w:val="24"/>
          <w:szCs w:val="24"/>
        </w:rPr>
      </w:pPr>
      <w:r>
        <w:rPr>
          <w:spacing w:val="1"/>
          <w:sz w:val="24"/>
          <w:szCs w:val="24"/>
        </w:rPr>
        <w:t>2.</w:t>
      </w:r>
      <w:r>
        <w:rPr>
          <w:spacing w:val="1"/>
          <w:sz w:val="24"/>
          <w:szCs w:val="24"/>
          <w:u w:val="single" w:color="auto"/>
        </w:rPr>
        <w:t>（标的名称</w:t>
      </w:r>
      <w:r>
        <w:rPr>
          <w:spacing w:val="11"/>
          <w:sz w:val="24"/>
          <w:szCs w:val="24"/>
          <w:u w:val="single" w:color="auto"/>
        </w:rPr>
        <w:t>）</w:t>
      </w:r>
      <w:r>
        <w:rPr>
          <w:spacing w:val="11"/>
          <w:sz w:val="24"/>
          <w:szCs w:val="24"/>
        </w:rPr>
        <w:t>，</w:t>
      </w:r>
      <w:r>
        <w:rPr>
          <w:spacing w:val="1"/>
          <w:sz w:val="24"/>
          <w:szCs w:val="24"/>
        </w:rPr>
        <w:t>属于</w:t>
      </w:r>
      <w:r>
        <w:rPr>
          <w:spacing w:val="1"/>
          <w:sz w:val="24"/>
          <w:szCs w:val="24"/>
          <w:u w:val="single" w:color="auto"/>
        </w:rPr>
        <w:t>（采购文件中明确的所属行业</w:t>
      </w:r>
      <w:r>
        <w:rPr>
          <w:spacing w:val="11"/>
          <w:sz w:val="24"/>
          <w:szCs w:val="24"/>
          <w:u w:val="single" w:color="auto"/>
        </w:rPr>
        <w:t>）</w:t>
      </w:r>
      <w:r>
        <w:rPr>
          <w:spacing w:val="11"/>
          <w:sz w:val="24"/>
          <w:szCs w:val="24"/>
        </w:rPr>
        <w:t>；</w:t>
      </w:r>
      <w:r>
        <w:rPr>
          <w:spacing w:val="1"/>
          <w:sz w:val="24"/>
          <w:szCs w:val="24"/>
        </w:rPr>
        <w:t>承建</w:t>
      </w:r>
      <w:r>
        <w:rPr>
          <w:spacing w:val="1"/>
          <w:sz w:val="24"/>
          <w:szCs w:val="24"/>
          <w:u w:val="single" w:color="auto"/>
        </w:rPr>
        <w:t>（承接）</w:t>
      </w:r>
      <w:r>
        <w:rPr>
          <w:spacing w:val="1"/>
          <w:sz w:val="24"/>
          <w:szCs w:val="24"/>
        </w:rPr>
        <w:t>企业为</w:t>
      </w:r>
      <w:r>
        <w:rPr>
          <w:sz w:val="24"/>
          <w:szCs w:val="24"/>
        </w:rPr>
        <w:t xml:space="preserve"> </w:t>
      </w:r>
      <w:r>
        <w:rPr>
          <w:sz w:val="24"/>
          <w:szCs w:val="24"/>
          <w:u w:val="single" w:color="auto"/>
        </w:rPr>
        <w:tab/>
      </w:r>
      <w:r>
        <w:rPr>
          <w:spacing w:val="-5"/>
          <w:sz w:val="24"/>
          <w:szCs w:val="24"/>
          <w:u w:val="single" w:color="auto"/>
        </w:rPr>
        <w:t>（企业名称</w:t>
      </w:r>
      <w:r>
        <w:rPr>
          <w:spacing w:val="8"/>
          <w:sz w:val="24"/>
          <w:szCs w:val="24"/>
          <w:u w:val="single" w:color="auto"/>
        </w:rPr>
        <w:t>）</w:t>
      </w:r>
      <w:r>
        <w:rPr>
          <w:spacing w:val="8"/>
          <w:sz w:val="24"/>
          <w:szCs w:val="24"/>
        </w:rPr>
        <w:t>，</w:t>
      </w:r>
      <w:r>
        <w:rPr>
          <w:spacing w:val="-5"/>
          <w:sz w:val="24"/>
          <w:szCs w:val="24"/>
        </w:rPr>
        <w:t>从业人员</w:t>
      </w:r>
      <w:r>
        <w:rPr>
          <w:spacing w:val="-117"/>
          <w:sz w:val="24"/>
          <w:szCs w:val="24"/>
        </w:rPr>
        <w:t xml:space="preserve"> </w:t>
      </w:r>
      <w:r>
        <w:rPr>
          <w:spacing w:val="1"/>
          <w:sz w:val="24"/>
          <w:szCs w:val="24"/>
          <w:u w:val="single" w:color="auto"/>
        </w:rPr>
        <w:t xml:space="preserve">    </w:t>
      </w:r>
      <w:r>
        <w:rPr>
          <w:spacing w:val="-105"/>
          <w:sz w:val="24"/>
          <w:szCs w:val="24"/>
        </w:rPr>
        <w:t xml:space="preserve"> </w:t>
      </w:r>
      <w:r>
        <w:rPr>
          <w:spacing w:val="-5"/>
          <w:sz w:val="24"/>
          <w:szCs w:val="24"/>
        </w:rPr>
        <w:t>人，营业收入为</w:t>
      </w:r>
      <w:r>
        <w:rPr>
          <w:spacing w:val="-115"/>
          <w:sz w:val="24"/>
          <w:szCs w:val="24"/>
        </w:rPr>
        <w:t xml:space="preserve"> </w:t>
      </w:r>
      <w:r>
        <w:rPr>
          <w:spacing w:val="2"/>
          <w:sz w:val="24"/>
          <w:szCs w:val="24"/>
          <w:u w:val="single" w:color="auto"/>
        </w:rPr>
        <w:t xml:space="preserve">    </w:t>
      </w:r>
      <w:r>
        <w:rPr>
          <w:spacing w:val="-104"/>
          <w:sz w:val="24"/>
          <w:szCs w:val="24"/>
        </w:rPr>
        <w:t xml:space="preserve"> </w:t>
      </w:r>
      <w:r>
        <w:rPr>
          <w:spacing w:val="-5"/>
          <w:sz w:val="24"/>
          <w:szCs w:val="24"/>
        </w:rPr>
        <w:t>万元，资产总额为</w:t>
      </w:r>
      <w:r>
        <w:rPr>
          <w:spacing w:val="-118"/>
          <w:sz w:val="24"/>
          <w:szCs w:val="24"/>
        </w:rPr>
        <w:t xml:space="preserve"> </w:t>
      </w:r>
      <w:r>
        <w:rPr>
          <w:spacing w:val="2"/>
          <w:sz w:val="24"/>
          <w:szCs w:val="24"/>
          <w:u w:val="single" w:color="auto"/>
        </w:rPr>
        <w:t xml:space="preserve">    </w:t>
      </w:r>
      <w:r>
        <w:rPr>
          <w:spacing w:val="-102"/>
          <w:sz w:val="24"/>
          <w:szCs w:val="24"/>
        </w:rPr>
        <w:t xml:space="preserve"> </w:t>
      </w:r>
      <w:r>
        <w:rPr>
          <w:spacing w:val="-5"/>
          <w:sz w:val="24"/>
          <w:szCs w:val="24"/>
        </w:rPr>
        <w:t>万元，属</w:t>
      </w:r>
      <w:r>
        <w:rPr>
          <w:sz w:val="24"/>
          <w:szCs w:val="24"/>
        </w:rPr>
        <w:t xml:space="preserve"> 于（中型企业、小型企业、微型企业）；</w:t>
      </w:r>
    </w:p>
    <w:p>
      <w:pPr>
        <w:pStyle w:val="3"/>
        <w:spacing w:line="378" w:lineRule="exact"/>
        <w:ind w:left="442"/>
        <w:rPr>
          <w:sz w:val="24"/>
          <w:szCs w:val="24"/>
        </w:rPr>
      </w:pPr>
      <w:r>
        <w:rPr>
          <w:spacing w:val="-13"/>
          <w:position w:val="3"/>
          <w:sz w:val="24"/>
          <w:szCs w:val="24"/>
        </w:rPr>
        <w:t>……</w:t>
      </w:r>
    </w:p>
    <w:p>
      <w:pPr>
        <w:spacing w:line="350" w:lineRule="auto"/>
        <w:rPr>
          <w:rFonts w:ascii="Arial"/>
          <w:sz w:val="21"/>
        </w:rPr>
      </w:pPr>
    </w:p>
    <w:p>
      <w:pPr>
        <w:pStyle w:val="3"/>
        <w:spacing w:before="79" w:line="359" w:lineRule="auto"/>
        <w:ind w:left="26" w:right="143" w:firstLine="475"/>
        <w:rPr>
          <w:sz w:val="24"/>
          <w:szCs w:val="24"/>
        </w:rPr>
      </w:pPr>
      <w:r>
        <w:rPr>
          <w:spacing w:val="-4"/>
          <w:sz w:val="24"/>
          <w:szCs w:val="24"/>
        </w:rPr>
        <w:t>以上企业，不属于大企业的分支机构，不存在控股股东为大企业的情形，也不存在</w:t>
      </w:r>
      <w:r>
        <w:rPr>
          <w:spacing w:val="5"/>
          <w:sz w:val="24"/>
          <w:szCs w:val="24"/>
        </w:rPr>
        <w:t xml:space="preserve"> </w:t>
      </w:r>
      <w:r>
        <w:rPr>
          <w:spacing w:val="-1"/>
          <w:sz w:val="24"/>
          <w:szCs w:val="24"/>
        </w:rPr>
        <w:t>与大企业的负责人为同一人的情形。</w:t>
      </w:r>
    </w:p>
    <w:p>
      <w:pPr>
        <w:pStyle w:val="3"/>
        <w:spacing w:before="1" w:line="218" w:lineRule="auto"/>
        <w:ind w:left="569"/>
        <w:rPr>
          <w:sz w:val="24"/>
          <w:szCs w:val="24"/>
        </w:rPr>
      </w:pPr>
      <w:r>
        <w:rPr>
          <w:sz w:val="24"/>
          <w:szCs w:val="24"/>
        </w:rPr>
        <w:t>本企业对上述声明内容的真实性负责。如有虚</w:t>
      </w:r>
      <w:r>
        <w:rPr>
          <w:spacing w:val="-1"/>
          <w:sz w:val="24"/>
          <w:szCs w:val="24"/>
        </w:rPr>
        <w:t>假，将依法承担相应责任。</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78" w:line="219" w:lineRule="auto"/>
        <w:ind w:left="4521"/>
        <w:rPr>
          <w:sz w:val="24"/>
          <w:szCs w:val="24"/>
        </w:rPr>
      </w:pPr>
      <w:r>
        <w:rPr>
          <w:spacing w:val="-1"/>
          <w:sz w:val="24"/>
          <w:szCs w:val="24"/>
        </w:rPr>
        <w:t>供应商名称（电子签章</w:t>
      </w:r>
      <w:r>
        <w:rPr>
          <w:sz w:val="24"/>
          <w:szCs w:val="24"/>
        </w:rPr>
        <w:t>）：</w:t>
      </w:r>
    </w:p>
    <w:p>
      <w:pPr>
        <w:pStyle w:val="3"/>
        <w:spacing w:before="182"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58" w:lineRule="auto"/>
        <w:rPr>
          <w:rFonts w:ascii="Arial"/>
          <w:sz w:val="21"/>
        </w:rPr>
      </w:pPr>
    </w:p>
    <w:p>
      <w:pPr>
        <w:spacing w:line="259" w:lineRule="auto"/>
        <w:rPr>
          <w:rFonts w:ascii="Arial"/>
          <w:sz w:val="21"/>
        </w:rPr>
      </w:pPr>
    </w:p>
    <w:p>
      <w:pPr>
        <w:pStyle w:val="3"/>
        <w:spacing w:before="66" w:line="228" w:lineRule="auto"/>
        <w:ind w:left="428"/>
        <w:rPr>
          <w:sz w:val="20"/>
          <w:szCs w:val="20"/>
        </w:rPr>
      </w:pPr>
      <w:r>
        <w:rPr>
          <w:spacing w:val="9"/>
          <w:sz w:val="20"/>
          <w:szCs w:val="20"/>
        </w:rPr>
        <w:t>从业人员、营业收入、资产总额填报上一年度数据，无上一年度数据的新成</w:t>
      </w:r>
    </w:p>
    <w:p>
      <w:pPr>
        <w:pStyle w:val="3"/>
        <w:spacing w:before="161" w:line="228" w:lineRule="auto"/>
        <w:ind w:left="425"/>
        <w:rPr>
          <w:sz w:val="20"/>
          <w:szCs w:val="20"/>
        </w:rPr>
      </w:pPr>
      <w:r>
        <w:rPr>
          <w:spacing w:val="7"/>
          <w:sz w:val="20"/>
          <w:szCs w:val="20"/>
        </w:rPr>
        <w:t>立企业可不填报。</w:t>
      </w:r>
    </w:p>
    <w:p>
      <w:pPr>
        <w:spacing w:line="228" w:lineRule="auto"/>
        <w:rPr>
          <w:sz w:val="20"/>
          <w:szCs w:val="20"/>
        </w:rPr>
        <w:sectPr>
          <w:headerReference r:id="rId82" w:type="default"/>
          <w:footerReference r:id="rId83" w:type="default"/>
          <w:pgSz w:w="11910" w:h="16840"/>
          <w:pgMar w:top="1035" w:right="1498" w:bottom="884" w:left="1262" w:header="697" w:footer="720" w:gutter="0"/>
          <w:cols w:space="720" w:num="1"/>
        </w:sectPr>
      </w:pPr>
    </w:p>
    <w:p>
      <w:pPr>
        <w:spacing w:line="357" w:lineRule="auto"/>
        <w:rPr>
          <w:rFonts w:ascii="Arial"/>
          <w:sz w:val="21"/>
        </w:rPr>
      </w:pPr>
    </w:p>
    <w:p>
      <w:pPr>
        <w:spacing w:line="357" w:lineRule="auto"/>
        <w:rPr>
          <w:rFonts w:ascii="Arial"/>
          <w:sz w:val="21"/>
        </w:rPr>
      </w:pPr>
    </w:p>
    <w:p>
      <w:pPr>
        <w:pStyle w:val="3"/>
        <w:spacing w:before="97" w:line="362" w:lineRule="auto"/>
        <w:ind w:left="35" w:right="1" w:firstLine="581"/>
      </w:pPr>
      <w:r>
        <w:rPr>
          <w:b/>
          <w:bCs/>
          <w:spacing w:val="-3"/>
        </w:rPr>
        <w:t>八、符合特定资格条件（如果项目要求）的有关证明材料（复</w:t>
      </w:r>
      <w:r>
        <w:rPr>
          <w:spacing w:val="7"/>
        </w:rPr>
        <w:t xml:space="preserve"> </w:t>
      </w:r>
      <w:r>
        <w:rPr>
          <w:b/>
          <w:bCs/>
          <w:spacing w:val="-15"/>
        </w:rPr>
        <w:t>印件）</w:t>
      </w:r>
    </w:p>
    <w:p>
      <w:pPr>
        <w:rPr>
          <w:rFonts w:ascii="Arial"/>
          <w:sz w:val="21"/>
        </w:rPr>
      </w:pPr>
    </w:p>
    <w:p>
      <w:pPr>
        <w:spacing w:line="241"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4"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84" w:type="default"/>
          <w:footerReference r:id="rId85" w:type="default"/>
          <w:pgSz w:w="11910" w:h="16840"/>
          <w:pgMar w:top="1035" w:right="1500" w:bottom="885" w:left="1680" w:header="697" w:footer="720" w:gutter="0"/>
          <w:cols w:space="720" w:num="1"/>
        </w:sectPr>
      </w:pPr>
    </w:p>
    <w:p>
      <w:pPr>
        <w:spacing w:line="254" w:lineRule="auto"/>
        <w:rPr>
          <w:rFonts w:ascii="Arial"/>
          <w:sz w:val="21"/>
        </w:rPr>
      </w:pPr>
    </w:p>
    <w:p>
      <w:pPr>
        <w:spacing w:line="255" w:lineRule="auto"/>
        <w:rPr>
          <w:rFonts w:ascii="Arial"/>
          <w:sz w:val="21"/>
        </w:rPr>
      </w:pPr>
    </w:p>
    <w:p>
      <w:pPr>
        <w:pStyle w:val="3"/>
        <w:spacing w:before="100" w:line="225" w:lineRule="auto"/>
        <w:ind w:left="2537"/>
        <w:outlineLvl w:val="1"/>
        <w:rPr>
          <w:sz w:val="31"/>
          <w:szCs w:val="31"/>
        </w:rPr>
      </w:pPr>
      <w:bookmarkStart w:id="38" w:name="bookmark30"/>
      <w:bookmarkEnd w:id="38"/>
      <w:r>
        <w:rPr>
          <w:spacing w:val="8"/>
          <w:sz w:val="31"/>
          <w:szCs w:val="31"/>
        </w:rPr>
        <w:t>第三节 商务技术文件格式</w:t>
      </w:r>
    </w:p>
    <w:p>
      <w:pPr>
        <w:spacing w:line="257" w:lineRule="auto"/>
        <w:rPr>
          <w:rFonts w:ascii="Arial"/>
          <w:sz w:val="21"/>
        </w:rPr>
      </w:pPr>
    </w:p>
    <w:p>
      <w:pPr>
        <w:spacing w:line="258" w:lineRule="auto"/>
        <w:rPr>
          <w:rFonts w:ascii="Arial"/>
          <w:sz w:val="21"/>
        </w:rPr>
      </w:pPr>
    </w:p>
    <w:p>
      <w:pPr>
        <w:pStyle w:val="3"/>
        <w:spacing w:before="65" w:line="228" w:lineRule="auto"/>
        <w:ind w:left="6248"/>
        <w:rPr>
          <w:sz w:val="20"/>
          <w:szCs w:val="20"/>
        </w:rPr>
      </w:pPr>
      <w:r>
        <w:rPr>
          <w:spacing w:val="8"/>
          <w:sz w:val="20"/>
          <w:szCs w:val="20"/>
        </w:rPr>
        <w:t>全流程电子文件</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3"/>
        <w:spacing w:before="140" w:line="223" w:lineRule="auto"/>
        <w:ind w:left="1091"/>
        <w:rPr>
          <w:sz w:val="43"/>
          <w:szCs w:val="43"/>
        </w:rPr>
      </w:pPr>
      <w:bookmarkStart w:id="39" w:name="bookmark20"/>
      <w:bookmarkEnd w:id="39"/>
      <w:r>
        <w:rPr>
          <w:spacing w:val="-1"/>
          <w:sz w:val="43"/>
          <w:szCs w:val="43"/>
        </w:rPr>
        <w:t>商  务</w:t>
      </w:r>
      <w:r>
        <w:rPr>
          <w:spacing w:val="16"/>
          <w:sz w:val="43"/>
          <w:szCs w:val="43"/>
        </w:rPr>
        <w:t xml:space="preserve">  </w:t>
      </w:r>
      <w:r>
        <w:rPr>
          <w:spacing w:val="-1"/>
          <w:sz w:val="43"/>
          <w:szCs w:val="43"/>
        </w:rPr>
        <w:t>技</w:t>
      </w:r>
      <w:r>
        <w:rPr>
          <w:spacing w:val="17"/>
          <w:sz w:val="43"/>
          <w:szCs w:val="43"/>
        </w:rPr>
        <w:t xml:space="preserve">  </w:t>
      </w:r>
      <w:r>
        <w:rPr>
          <w:spacing w:val="-1"/>
          <w:sz w:val="43"/>
          <w:szCs w:val="43"/>
        </w:rPr>
        <w:t>术</w:t>
      </w:r>
      <w:r>
        <w:rPr>
          <w:spacing w:val="15"/>
          <w:sz w:val="43"/>
          <w:szCs w:val="43"/>
        </w:rPr>
        <w:t xml:space="preserve">  </w:t>
      </w:r>
      <w:r>
        <w:rPr>
          <w:spacing w:val="-1"/>
          <w:sz w:val="43"/>
          <w:szCs w:val="43"/>
        </w:rPr>
        <w:t>文</w:t>
      </w:r>
      <w:r>
        <w:rPr>
          <w:spacing w:val="13"/>
          <w:sz w:val="43"/>
          <w:szCs w:val="43"/>
        </w:rPr>
        <w:t xml:space="preserve">  </w:t>
      </w:r>
      <w:r>
        <w:rPr>
          <w:spacing w:val="-1"/>
          <w:sz w:val="43"/>
          <w:szCs w:val="43"/>
        </w:rPr>
        <w:t>件（封面）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
        <w:spacing w:before="100"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w:t>
      </w:r>
    </w:p>
    <w:p>
      <w:pPr>
        <w:spacing w:line="272" w:lineRule="auto"/>
        <w:rPr>
          <w:rFonts w:ascii="Arial"/>
          <w:sz w:val="21"/>
        </w:rPr>
      </w:pPr>
    </w:p>
    <w:p>
      <w:pPr>
        <w:spacing w:line="273" w:lineRule="auto"/>
        <w:rPr>
          <w:rFonts w:ascii="Arial"/>
          <w:sz w:val="21"/>
        </w:rPr>
      </w:pPr>
    </w:p>
    <w:p>
      <w:pPr>
        <w:pStyle w:val="3"/>
        <w:spacing w:before="101" w:line="225" w:lineRule="auto"/>
        <w:ind w:left="658"/>
        <w:rPr>
          <w:sz w:val="31"/>
          <w:szCs w:val="31"/>
        </w:rPr>
      </w:pPr>
      <w:r>
        <w:rPr>
          <w:spacing w:val="7"/>
          <w:sz w:val="31"/>
          <w:szCs w:val="31"/>
        </w:rPr>
        <w:t>项目编号：</w:t>
      </w:r>
    </w:p>
    <w:p>
      <w:pPr>
        <w:spacing w:line="294" w:lineRule="auto"/>
        <w:rPr>
          <w:rFonts w:ascii="Arial"/>
          <w:sz w:val="21"/>
        </w:rPr>
      </w:pPr>
    </w:p>
    <w:p>
      <w:pPr>
        <w:spacing w:line="295" w:lineRule="auto"/>
        <w:rPr>
          <w:rFonts w:ascii="Arial"/>
          <w:sz w:val="21"/>
        </w:rPr>
      </w:pPr>
    </w:p>
    <w:p>
      <w:pPr>
        <w:pStyle w:val="3"/>
        <w:spacing w:before="101" w:line="225" w:lineRule="auto"/>
        <w:jc w:val="right"/>
        <w:rPr>
          <w:sz w:val="31"/>
          <w:szCs w:val="31"/>
        </w:rPr>
      </w:pPr>
      <w:r>
        <w:rPr>
          <w:spacing w:val="5"/>
          <w:sz w:val="31"/>
          <w:szCs w:val="31"/>
        </w:rPr>
        <w:t>所竞分标（如有则填写，无分标时填写“无</w:t>
      </w:r>
      <w:r>
        <w:rPr>
          <w:spacing w:val="-112"/>
          <w:sz w:val="31"/>
          <w:szCs w:val="31"/>
        </w:rPr>
        <w:t xml:space="preserve"> </w:t>
      </w:r>
      <w:r>
        <w:rPr>
          <w:spacing w:val="5"/>
          <w:sz w:val="31"/>
          <w:szCs w:val="31"/>
        </w:rPr>
        <w:t>”或者留空</w:t>
      </w:r>
      <w:r>
        <w:rPr>
          <w:spacing w:val="-33"/>
          <w:sz w:val="31"/>
          <w:szCs w:val="31"/>
        </w:rPr>
        <w:t>）：</w:t>
      </w:r>
    </w:p>
    <w:p>
      <w:pPr>
        <w:spacing w:line="259" w:lineRule="auto"/>
        <w:rPr>
          <w:rFonts w:ascii="Arial"/>
          <w:sz w:val="21"/>
        </w:rPr>
      </w:pPr>
    </w:p>
    <w:p>
      <w:pPr>
        <w:spacing w:line="259" w:lineRule="auto"/>
        <w:rPr>
          <w:rFonts w:ascii="Arial"/>
          <w:sz w:val="21"/>
        </w:rPr>
      </w:pPr>
    </w:p>
    <w:p>
      <w:pPr>
        <w:pStyle w:val="3"/>
        <w:spacing w:before="101" w:line="224" w:lineRule="auto"/>
        <w:ind w:left="653"/>
        <w:rPr>
          <w:sz w:val="31"/>
          <w:szCs w:val="31"/>
        </w:rPr>
      </w:pPr>
      <w:r>
        <w:rPr>
          <w:spacing w:val="5"/>
          <w:sz w:val="31"/>
          <w:szCs w:val="31"/>
        </w:rPr>
        <w:t>供应商名称：</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3"/>
        <w:spacing w:before="101" w:line="225" w:lineRule="auto"/>
        <w:ind w:left="3258"/>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headerReference r:id="rId86" w:type="default"/>
          <w:footerReference r:id="rId87" w:type="default"/>
          <w:pgSz w:w="11910" w:h="16840"/>
          <w:pgMar w:top="1035" w:right="1418" w:bottom="884" w:left="1680" w:header="697" w:footer="720" w:gutter="0"/>
          <w:cols w:space="720" w:num="1"/>
        </w:sectPr>
      </w:pPr>
    </w:p>
    <w:p>
      <w:pPr>
        <w:spacing w:line="253" w:lineRule="auto"/>
        <w:rPr>
          <w:rFonts w:ascii="Arial"/>
          <w:sz w:val="21"/>
        </w:rPr>
      </w:pPr>
    </w:p>
    <w:p>
      <w:pPr>
        <w:pStyle w:val="3"/>
        <w:spacing w:before="91" w:line="220" w:lineRule="auto"/>
        <w:ind w:left="3256"/>
        <w:rPr>
          <w:sz w:val="28"/>
          <w:szCs w:val="28"/>
        </w:rPr>
      </w:pPr>
      <w:r>
        <w:rPr>
          <w:b/>
          <w:bCs/>
          <w:spacing w:val="-4"/>
          <w:sz w:val="28"/>
          <w:szCs w:val="28"/>
        </w:rPr>
        <w:t>商务技术文件目录</w:t>
      </w:r>
    </w:p>
    <w:p>
      <w:pPr>
        <w:spacing w:line="306" w:lineRule="auto"/>
        <w:rPr>
          <w:rFonts w:ascii="Arial"/>
          <w:sz w:val="21"/>
        </w:rPr>
      </w:pPr>
    </w:p>
    <w:p>
      <w:pPr>
        <w:pStyle w:val="3"/>
        <w:spacing w:before="78" w:line="219" w:lineRule="auto"/>
        <w:jc w:val="right"/>
        <w:rPr>
          <w:sz w:val="24"/>
          <w:szCs w:val="24"/>
        </w:rPr>
      </w:pPr>
      <w:r>
        <w:rPr>
          <w:spacing w:val="-2"/>
          <w:sz w:val="24"/>
          <w:szCs w:val="24"/>
        </w:rPr>
        <w:t>一、无串标行为承诺函………………………………………………………（页码）</w:t>
      </w:r>
    </w:p>
    <w:p>
      <w:pPr>
        <w:pStyle w:val="3"/>
        <w:spacing w:before="183" w:line="219" w:lineRule="auto"/>
        <w:jc w:val="right"/>
        <w:rPr>
          <w:sz w:val="24"/>
          <w:szCs w:val="24"/>
        </w:rPr>
      </w:pPr>
      <w:r>
        <w:rPr>
          <w:spacing w:val="-2"/>
          <w:sz w:val="24"/>
          <w:szCs w:val="24"/>
        </w:rPr>
        <w:t>二、法定代表人身份证明及法定代表人有效身份证正反面复印件………（页码）</w:t>
      </w:r>
    </w:p>
    <w:p>
      <w:pPr>
        <w:pStyle w:val="3"/>
        <w:spacing w:before="179" w:line="219" w:lineRule="auto"/>
        <w:jc w:val="right"/>
        <w:rPr>
          <w:sz w:val="24"/>
          <w:szCs w:val="24"/>
        </w:rPr>
      </w:pPr>
      <w:r>
        <w:rPr>
          <w:spacing w:val="-2"/>
          <w:sz w:val="24"/>
          <w:szCs w:val="24"/>
        </w:rPr>
        <w:t>三、法定代表人授权委托书（如有委托时）………………………………（页码）</w:t>
      </w:r>
    </w:p>
    <w:p>
      <w:pPr>
        <w:pStyle w:val="3"/>
        <w:spacing w:before="184" w:line="219" w:lineRule="auto"/>
        <w:jc w:val="right"/>
        <w:rPr>
          <w:sz w:val="24"/>
          <w:szCs w:val="24"/>
        </w:rPr>
      </w:pPr>
      <w:r>
        <w:rPr>
          <w:spacing w:val="-3"/>
          <w:sz w:val="24"/>
          <w:szCs w:val="24"/>
        </w:rPr>
        <w:t>四、商务条款偏离表…………………………………………………………（页码）</w:t>
      </w:r>
    </w:p>
    <w:p>
      <w:pPr>
        <w:pStyle w:val="3"/>
        <w:spacing w:before="180" w:line="220" w:lineRule="auto"/>
        <w:jc w:val="right"/>
        <w:rPr>
          <w:sz w:val="24"/>
          <w:szCs w:val="24"/>
        </w:rPr>
      </w:pPr>
      <w:r>
        <w:rPr>
          <w:spacing w:val="-2"/>
          <w:sz w:val="24"/>
          <w:szCs w:val="24"/>
        </w:rPr>
        <w:t>五、企业情况表………………………………………………………………（页码）</w:t>
      </w:r>
    </w:p>
    <w:p>
      <w:pPr>
        <w:pStyle w:val="3"/>
        <w:spacing w:before="182" w:line="219" w:lineRule="auto"/>
        <w:jc w:val="right"/>
        <w:rPr>
          <w:sz w:val="24"/>
          <w:szCs w:val="24"/>
        </w:rPr>
      </w:pPr>
      <w:r>
        <w:rPr>
          <w:spacing w:val="-2"/>
          <w:sz w:val="24"/>
          <w:szCs w:val="24"/>
        </w:rPr>
        <w:t>六、供应商类似业绩的证明文件（如有要求）……………………………（页码）</w:t>
      </w:r>
    </w:p>
    <w:p>
      <w:pPr>
        <w:pStyle w:val="3"/>
        <w:spacing w:before="181" w:line="221" w:lineRule="auto"/>
        <w:ind w:left="490"/>
        <w:rPr>
          <w:sz w:val="24"/>
          <w:szCs w:val="24"/>
        </w:rPr>
      </w:pPr>
      <w:r>
        <w:rPr>
          <w:sz w:val="24"/>
          <w:szCs w:val="24"/>
        </w:rPr>
        <w:t>七、施工组织设计…………………………………………</w:t>
      </w:r>
      <w:r>
        <w:rPr>
          <w:spacing w:val="-1"/>
          <w:sz w:val="24"/>
          <w:szCs w:val="24"/>
        </w:rPr>
        <w:t>………………（页码）</w:t>
      </w:r>
    </w:p>
    <w:p>
      <w:pPr>
        <w:pStyle w:val="3"/>
        <w:spacing w:before="180" w:line="219" w:lineRule="auto"/>
        <w:ind w:left="495"/>
        <w:rPr>
          <w:sz w:val="24"/>
          <w:szCs w:val="24"/>
        </w:rPr>
      </w:pPr>
      <w:r>
        <w:rPr>
          <w:sz w:val="24"/>
          <w:szCs w:val="24"/>
        </w:rPr>
        <w:t>八、拟分包计划表……………………………</w:t>
      </w:r>
      <w:r>
        <w:rPr>
          <w:spacing w:val="-1"/>
          <w:sz w:val="24"/>
          <w:szCs w:val="24"/>
        </w:rPr>
        <w:t>……………………………（页码）</w:t>
      </w:r>
    </w:p>
    <w:p>
      <w:pPr>
        <w:pStyle w:val="3"/>
        <w:spacing w:before="181" w:line="219" w:lineRule="auto"/>
        <w:ind w:left="497"/>
        <w:rPr>
          <w:sz w:val="24"/>
          <w:szCs w:val="24"/>
        </w:rPr>
      </w:pPr>
      <w:r>
        <w:rPr>
          <w:spacing w:val="-1"/>
          <w:sz w:val="24"/>
          <w:szCs w:val="24"/>
        </w:rPr>
        <w:t>九、项目管理机构…………………………………………………………（页码）</w:t>
      </w:r>
    </w:p>
    <w:p>
      <w:pPr>
        <w:pStyle w:val="3"/>
        <w:spacing w:before="183" w:line="219" w:lineRule="auto"/>
        <w:ind w:left="492"/>
        <w:rPr>
          <w:sz w:val="24"/>
          <w:szCs w:val="24"/>
        </w:rPr>
      </w:pPr>
      <w:r>
        <w:rPr>
          <w:sz w:val="24"/>
          <w:szCs w:val="24"/>
        </w:rPr>
        <w:t>十、按本竞争性磋商文件规定提交的其它资料……</w:t>
      </w:r>
      <w:r>
        <w:rPr>
          <w:spacing w:val="-1"/>
          <w:sz w:val="24"/>
          <w:szCs w:val="24"/>
        </w:rPr>
        <w:t>……………………（页码）</w:t>
      </w:r>
    </w:p>
    <w:p>
      <w:pPr>
        <w:pStyle w:val="3"/>
        <w:spacing w:before="184" w:line="361" w:lineRule="auto"/>
        <w:ind w:left="9" w:right="99"/>
        <w:rPr>
          <w:sz w:val="24"/>
          <w:szCs w:val="24"/>
        </w:rPr>
      </w:pPr>
      <w:r>
        <w:rPr>
          <w:b/>
          <w:bCs/>
          <w:sz w:val="24"/>
          <w:szCs w:val="24"/>
        </w:rPr>
        <w:t>注：以上目录是基本格式要求，各供应商可根据自身</w:t>
      </w:r>
      <w:r>
        <w:rPr>
          <w:b/>
          <w:bCs/>
          <w:spacing w:val="-1"/>
          <w:sz w:val="24"/>
          <w:szCs w:val="24"/>
        </w:rPr>
        <w:t>情况进一步向下增加内容或细</w:t>
      </w:r>
      <w:r>
        <w:rPr>
          <w:sz w:val="24"/>
          <w:szCs w:val="24"/>
        </w:rPr>
        <w:t xml:space="preserve"> </w:t>
      </w:r>
      <w:r>
        <w:rPr>
          <w:b/>
          <w:bCs/>
          <w:spacing w:val="-8"/>
          <w:sz w:val="24"/>
          <w:szCs w:val="24"/>
        </w:rPr>
        <w:t>化。</w:t>
      </w:r>
    </w:p>
    <w:p>
      <w:pPr>
        <w:spacing w:line="361" w:lineRule="auto"/>
        <w:rPr>
          <w:sz w:val="24"/>
          <w:szCs w:val="24"/>
        </w:rPr>
        <w:sectPr>
          <w:headerReference r:id="rId88" w:type="default"/>
          <w:footerReference r:id="rId89" w:type="default"/>
          <w:pgSz w:w="11910" w:h="16840"/>
          <w:pgMar w:top="1035" w:right="1402" w:bottom="885" w:left="1680" w:header="697" w:footer="720" w:gutter="0"/>
          <w:cols w:space="720" w:num="1"/>
        </w:sectPr>
      </w:pPr>
    </w:p>
    <w:p>
      <w:pPr>
        <w:spacing w:line="364" w:lineRule="auto"/>
        <w:rPr>
          <w:rFonts w:ascii="Arial"/>
          <w:sz w:val="21"/>
        </w:rPr>
      </w:pPr>
    </w:p>
    <w:p>
      <w:pPr>
        <w:pStyle w:val="3"/>
        <w:spacing w:before="98" w:line="219" w:lineRule="auto"/>
        <w:ind w:left="897"/>
      </w:pPr>
      <w:r>
        <w:rPr>
          <w:b/>
          <w:bCs/>
          <w:spacing w:val="-4"/>
        </w:rPr>
        <w:t>一、无串标行为承诺函</w:t>
      </w:r>
    </w:p>
    <w:p>
      <w:pPr>
        <w:spacing w:line="421" w:lineRule="auto"/>
        <w:rPr>
          <w:rFonts w:ascii="Arial"/>
          <w:sz w:val="21"/>
        </w:rPr>
      </w:pPr>
    </w:p>
    <w:p>
      <w:pPr>
        <w:pStyle w:val="3"/>
        <w:spacing w:before="140" w:line="223" w:lineRule="auto"/>
        <w:ind w:left="1964"/>
        <w:rPr>
          <w:sz w:val="43"/>
          <w:szCs w:val="43"/>
        </w:rPr>
      </w:pPr>
      <w:r>
        <w:rPr>
          <w:spacing w:val="7"/>
          <w:sz w:val="43"/>
          <w:szCs w:val="43"/>
        </w:rPr>
        <w:t>无串通竞标行为的承诺函</w:t>
      </w:r>
    </w:p>
    <w:p>
      <w:pPr>
        <w:spacing w:line="434" w:lineRule="auto"/>
        <w:rPr>
          <w:rFonts w:ascii="Arial"/>
          <w:sz w:val="21"/>
        </w:rPr>
      </w:pPr>
    </w:p>
    <w:p>
      <w:pPr>
        <w:pStyle w:val="3"/>
        <w:spacing w:before="78" w:line="219" w:lineRule="auto"/>
        <w:ind w:left="493"/>
        <w:rPr>
          <w:sz w:val="24"/>
          <w:szCs w:val="24"/>
        </w:rPr>
      </w:pPr>
      <w:r>
        <w:rPr>
          <w:b/>
          <w:bCs/>
          <w:spacing w:val="-3"/>
          <w:sz w:val="24"/>
          <w:szCs w:val="24"/>
        </w:rPr>
        <w:t>一、我方承诺无下列相互串通竞标的情形：</w:t>
      </w:r>
    </w:p>
    <w:p>
      <w:pPr>
        <w:pStyle w:val="3"/>
        <w:spacing w:before="181" w:line="313" w:lineRule="auto"/>
        <w:ind w:left="9" w:right="59" w:firstLine="497"/>
        <w:rPr>
          <w:sz w:val="24"/>
          <w:szCs w:val="24"/>
        </w:rPr>
      </w:pPr>
      <w:r>
        <w:rPr>
          <w:spacing w:val="-1"/>
          <w:sz w:val="24"/>
          <w:szCs w:val="24"/>
        </w:rPr>
        <w:t>1.不同供应商的响应文件由同一单位或者个人</w:t>
      </w:r>
      <w:r>
        <w:rPr>
          <w:spacing w:val="-2"/>
          <w:sz w:val="24"/>
          <w:szCs w:val="24"/>
        </w:rPr>
        <w:t>编制；或者不同供应商报名的</w:t>
      </w:r>
      <w:r>
        <w:rPr>
          <w:spacing w:val="-38"/>
          <w:sz w:val="24"/>
          <w:szCs w:val="24"/>
        </w:rPr>
        <w:t xml:space="preserve"> </w:t>
      </w:r>
      <w:r>
        <w:rPr>
          <w:spacing w:val="-2"/>
          <w:sz w:val="24"/>
          <w:szCs w:val="24"/>
        </w:rPr>
        <w:t>IP</w:t>
      </w:r>
      <w:r>
        <w:rPr>
          <w:sz w:val="24"/>
          <w:szCs w:val="24"/>
        </w:rPr>
        <w:t xml:space="preserve"> </w:t>
      </w:r>
      <w:r>
        <w:rPr>
          <w:spacing w:val="2"/>
          <w:sz w:val="24"/>
          <w:szCs w:val="24"/>
        </w:rPr>
        <w:t>地址一致的；或者编制响应文件硬件设备</w:t>
      </w:r>
      <w:r>
        <w:rPr>
          <w:spacing w:val="-50"/>
          <w:sz w:val="24"/>
          <w:szCs w:val="24"/>
        </w:rPr>
        <w:t xml:space="preserve"> </w:t>
      </w:r>
      <w:r>
        <w:rPr>
          <w:sz w:val="24"/>
          <w:szCs w:val="24"/>
        </w:rPr>
        <w:t>CPU</w:t>
      </w:r>
      <w:r>
        <w:rPr>
          <w:spacing w:val="-47"/>
          <w:sz w:val="24"/>
          <w:szCs w:val="24"/>
        </w:rPr>
        <w:t xml:space="preserve"> </w:t>
      </w:r>
      <w:r>
        <w:rPr>
          <w:spacing w:val="2"/>
          <w:sz w:val="24"/>
          <w:szCs w:val="24"/>
        </w:rPr>
        <w:t>编号、硬盘</w:t>
      </w:r>
      <w:r>
        <w:rPr>
          <w:spacing w:val="1"/>
          <w:sz w:val="24"/>
          <w:szCs w:val="24"/>
        </w:rPr>
        <w:t>编号、网卡地址一致的情</w:t>
      </w:r>
      <w:r>
        <w:rPr>
          <w:sz w:val="24"/>
          <w:szCs w:val="24"/>
        </w:rPr>
        <w:t xml:space="preserve"> </w:t>
      </w:r>
      <w:r>
        <w:rPr>
          <w:spacing w:val="-5"/>
          <w:sz w:val="24"/>
          <w:szCs w:val="24"/>
        </w:rPr>
        <w:t>况。</w:t>
      </w:r>
    </w:p>
    <w:p>
      <w:pPr>
        <w:pStyle w:val="3"/>
        <w:spacing w:before="179" w:line="219" w:lineRule="auto"/>
        <w:ind w:left="492"/>
        <w:rPr>
          <w:sz w:val="24"/>
          <w:szCs w:val="24"/>
        </w:rPr>
      </w:pPr>
      <w:r>
        <w:rPr>
          <w:spacing w:val="-1"/>
          <w:sz w:val="24"/>
          <w:szCs w:val="24"/>
        </w:rPr>
        <w:t>2.不同供应商委托同一单位或者个人办理竞标事宜；</w:t>
      </w:r>
    </w:p>
    <w:p>
      <w:pPr>
        <w:pStyle w:val="3"/>
        <w:spacing w:before="183" w:line="219" w:lineRule="auto"/>
        <w:ind w:left="494"/>
        <w:rPr>
          <w:sz w:val="24"/>
          <w:szCs w:val="24"/>
        </w:rPr>
      </w:pPr>
      <w:r>
        <w:rPr>
          <w:spacing w:val="-1"/>
          <w:sz w:val="24"/>
          <w:szCs w:val="24"/>
        </w:rPr>
        <w:t>3.不同供应商的响应文件载明的项目管理员为同一个人；</w:t>
      </w:r>
    </w:p>
    <w:p>
      <w:pPr>
        <w:pStyle w:val="3"/>
        <w:spacing w:before="181" w:line="218" w:lineRule="auto"/>
        <w:ind w:left="488"/>
        <w:rPr>
          <w:sz w:val="24"/>
          <w:szCs w:val="24"/>
        </w:rPr>
      </w:pPr>
      <w:r>
        <w:rPr>
          <w:spacing w:val="-10"/>
          <w:sz w:val="24"/>
          <w:szCs w:val="24"/>
        </w:rPr>
        <w:t>4.不同供应商的响应文件异常一致或者响应报</w:t>
      </w:r>
      <w:r>
        <w:rPr>
          <w:spacing w:val="-11"/>
          <w:sz w:val="24"/>
          <w:szCs w:val="24"/>
        </w:rPr>
        <w:t>价呈规律性差异；</w:t>
      </w:r>
    </w:p>
    <w:p>
      <w:pPr>
        <w:pStyle w:val="3"/>
        <w:spacing w:before="185" w:line="219" w:lineRule="auto"/>
        <w:ind w:left="494"/>
        <w:rPr>
          <w:sz w:val="24"/>
          <w:szCs w:val="24"/>
        </w:rPr>
      </w:pPr>
      <w:r>
        <w:rPr>
          <w:spacing w:val="-1"/>
          <w:sz w:val="24"/>
          <w:szCs w:val="24"/>
        </w:rPr>
        <w:t>5.不同供应商的响应文件相互混装；</w:t>
      </w:r>
    </w:p>
    <w:p>
      <w:pPr>
        <w:pStyle w:val="3"/>
        <w:spacing w:before="183" w:line="219" w:lineRule="auto"/>
        <w:ind w:left="491"/>
        <w:rPr>
          <w:sz w:val="24"/>
          <w:szCs w:val="24"/>
        </w:rPr>
      </w:pPr>
      <w:r>
        <w:rPr>
          <w:spacing w:val="-1"/>
          <w:sz w:val="24"/>
          <w:szCs w:val="24"/>
        </w:rPr>
        <w:t>6.不同供应商的磋商保证金从同一单位或者个人账户转出。</w:t>
      </w:r>
    </w:p>
    <w:p>
      <w:pPr>
        <w:pStyle w:val="3"/>
        <w:spacing w:before="182" w:line="219" w:lineRule="auto"/>
        <w:ind w:left="493"/>
        <w:rPr>
          <w:sz w:val="24"/>
          <w:szCs w:val="24"/>
        </w:rPr>
      </w:pPr>
      <w:r>
        <w:rPr>
          <w:b/>
          <w:bCs/>
          <w:spacing w:val="-3"/>
          <w:sz w:val="24"/>
          <w:szCs w:val="24"/>
        </w:rPr>
        <w:t>二、我方承诺无下列恶意串通的情形：</w:t>
      </w:r>
    </w:p>
    <w:p>
      <w:pPr>
        <w:pStyle w:val="3"/>
        <w:spacing w:before="179" w:line="290" w:lineRule="auto"/>
        <w:ind w:left="19" w:right="61" w:firstLine="487"/>
        <w:rPr>
          <w:sz w:val="24"/>
          <w:szCs w:val="24"/>
        </w:rPr>
      </w:pPr>
      <w:r>
        <w:rPr>
          <w:spacing w:val="2"/>
          <w:sz w:val="24"/>
          <w:szCs w:val="24"/>
        </w:rPr>
        <w:t>1.供应商直接或者间接从采购人或者采购代理机构处获</w:t>
      </w:r>
      <w:r>
        <w:rPr>
          <w:spacing w:val="1"/>
          <w:sz w:val="24"/>
          <w:szCs w:val="24"/>
        </w:rPr>
        <w:t>得其他供应商的相关信</w:t>
      </w:r>
      <w:r>
        <w:rPr>
          <w:sz w:val="24"/>
          <w:szCs w:val="24"/>
        </w:rPr>
        <w:t xml:space="preserve"> </w:t>
      </w:r>
      <w:r>
        <w:rPr>
          <w:spacing w:val="-2"/>
          <w:sz w:val="24"/>
          <w:szCs w:val="24"/>
        </w:rPr>
        <w:t>息并修改其响应文件；</w:t>
      </w:r>
    </w:p>
    <w:p>
      <w:pPr>
        <w:pStyle w:val="3"/>
        <w:spacing w:before="183" w:line="219" w:lineRule="auto"/>
        <w:ind w:left="492"/>
        <w:rPr>
          <w:sz w:val="24"/>
          <w:szCs w:val="24"/>
        </w:rPr>
      </w:pPr>
      <w:r>
        <w:rPr>
          <w:spacing w:val="-1"/>
          <w:sz w:val="24"/>
          <w:szCs w:val="24"/>
        </w:rPr>
        <w:t>2.供应商按照采购人或者采购代理机构的授意撤换、修改响应文件；</w:t>
      </w:r>
    </w:p>
    <w:p>
      <w:pPr>
        <w:pStyle w:val="3"/>
        <w:spacing w:before="181" w:line="218" w:lineRule="auto"/>
        <w:ind w:left="494"/>
        <w:rPr>
          <w:sz w:val="24"/>
          <w:szCs w:val="24"/>
        </w:rPr>
      </w:pPr>
      <w:r>
        <w:rPr>
          <w:spacing w:val="-11"/>
          <w:sz w:val="24"/>
          <w:szCs w:val="24"/>
        </w:rPr>
        <w:t>3.供应商之间协商报价、技术方案等响应文件的实质性内容；</w:t>
      </w:r>
    </w:p>
    <w:p>
      <w:pPr>
        <w:pStyle w:val="3"/>
        <w:spacing w:before="186" w:line="288" w:lineRule="auto"/>
        <w:ind w:left="8" w:right="61" w:firstLine="480"/>
        <w:rPr>
          <w:sz w:val="24"/>
          <w:szCs w:val="24"/>
        </w:rPr>
      </w:pPr>
      <w:r>
        <w:rPr>
          <w:spacing w:val="2"/>
          <w:sz w:val="24"/>
          <w:szCs w:val="24"/>
        </w:rPr>
        <w:t>4.属于同一集团、协会、商会等组织成员的供应商按照该组织要求协同参加政</w:t>
      </w:r>
      <w:r>
        <w:rPr>
          <w:spacing w:val="9"/>
          <w:sz w:val="24"/>
          <w:szCs w:val="24"/>
        </w:rPr>
        <w:t xml:space="preserve"> </w:t>
      </w:r>
      <w:r>
        <w:rPr>
          <w:spacing w:val="-2"/>
          <w:sz w:val="24"/>
          <w:szCs w:val="24"/>
        </w:rPr>
        <w:t>府采购活动；</w:t>
      </w:r>
    </w:p>
    <w:p>
      <w:pPr>
        <w:pStyle w:val="3"/>
        <w:spacing w:before="183" w:line="313" w:lineRule="auto"/>
        <w:ind w:left="9" w:right="61" w:firstLine="484"/>
        <w:rPr>
          <w:sz w:val="24"/>
          <w:szCs w:val="24"/>
        </w:rPr>
      </w:pPr>
      <w:r>
        <w:rPr>
          <w:spacing w:val="2"/>
          <w:sz w:val="24"/>
          <w:szCs w:val="24"/>
        </w:rPr>
        <w:t>5.供应商之间事先约定一致抬高或者压低响应报价，或者在竞争性磋商项目中</w:t>
      </w:r>
      <w:r>
        <w:rPr>
          <w:spacing w:val="3"/>
          <w:sz w:val="24"/>
          <w:szCs w:val="24"/>
        </w:rPr>
        <w:t xml:space="preserve"> </w:t>
      </w:r>
      <w:r>
        <w:rPr>
          <w:spacing w:val="2"/>
          <w:sz w:val="24"/>
          <w:szCs w:val="24"/>
        </w:rPr>
        <w:t>事先约定轮流以高价位或者低价位成交，或者事先约定由某一特定供应商成交，然</w:t>
      </w:r>
      <w:r>
        <w:rPr>
          <w:spacing w:val="6"/>
          <w:sz w:val="24"/>
          <w:szCs w:val="24"/>
        </w:rPr>
        <w:t xml:space="preserve"> </w:t>
      </w:r>
      <w:r>
        <w:rPr>
          <w:spacing w:val="-2"/>
          <w:sz w:val="24"/>
          <w:szCs w:val="24"/>
        </w:rPr>
        <w:t>后再参加竞标；</w:t>
      </w:r>
    </w:p>
    <w:p>
      <w:pPr>
        <w:pStyle w:val="3"/>
        <w:spacing w:before="179" w:line="219" w:lineRule="auto"/>
        <w:ind w:left="491"/>
        <w:rPr>
          <w:sz w:val="24"/>
          <w:szCs w:val="24"/>
        </w:rPr>
      </w:pPr>
      <w:r>
        <w:rPr>
          <w:spacing w:val="-1"/>
          <w:sz w:val="24"/>
          <w:szCs w:val="24"/>
        </w:rPr>
        <w:t>6.供应商之间商定部分供应商放弃参加政府采购活动或者放弃成交；</w:t>
      </w:r>
    </w:p>
    <w:p>
      <w:pPr>
        <w:pStyle w:val="3"/>
        <w:spacing w:before="184" w:line="288" w:lineRule="auto"/>
        <w:ind w:left="11" w:right="49" w:firstLine="483"/>
        <w:rPr>
          <w:sz w:val="24"/>
          <w:szCs w:val="24"/>
        </w:rPr>
      </w:pPr>
      <w:r>
        <w:rPr>
          <w:spacing w:val="-4"/>
          <w:sz w:val="24"/>
          <w:szCs w:val="24"/>
        </w:rPr>
        <w:t>7.供应商与采购人或者采购代理机构之间、供应商相</w:t>
      </w:r>
      <w:r>
        <w:rPr>
          <w:spacing w:val="-5"/>
          <w:sz w:val="24"/>
          <w:szCs w:val="24"/>
        </w:rPr>
        <w:t>互之间，为谋求特定供应商</w:t>
      </w:r>
      <w:r>
        <w:rPr>
          <w:sz w:val="24"/>
          <w:szCs w:val="24"/>
        </w:rPr>
        <w:t xml:space="preserve"> </w:t>
      </w:r>
      <w:r>
        <w:rPr>
          <w:spacing w:val="-12"/>
          <w:sz w:val="24"/>
          <w:szCs w:val="24"/>
        </w:rPr>
        <w:t>成交或者排斥其他供应商的其他串通行为。</w:t>
      </w:r>
    </w:p>
    <w:p>
      <w:pPr>
        <w:pStyle w:val="3"/>
        <w:spacing w:before="184" w:line="359" w:lineRule="auto"/>
        <w:ind w:left="11" w:firstLine="505"/>
        <w:rPr>
          <w:sz w:val="24"/>
          <w:szCs w:val="24"/>
        </w:rPr>
      </w:pPr>
      <w:r>
        <w:rPr>
          <w:b/>
          <w:bCs/>
          <w:spacing w:val="-6"/>
          <w:sz w:val="24"/>
          <w:szCs w:val="24"/>
        </w:rPr>
        <w:t>以上情形一经核查属实，接受政府采购监管部门对我方认定存在围</w:t>
      </w:r>
      <w:r>
        <w:rPr>
          <w:b/>
          <w:bCs/>
          <w:spacing w:val="-7"/>
          <w:sz w:val="24"/>
          <w:szCs w:val="24"/>
        </w:rPr>
        <w:t>标串标行为，</w:t>
      </w:r>
      <w:r>
        <w:rPr>
          <w:sz w:val="24"/>
          <w:szCs w:val="24"/>
        </w:rPr>
        <w:t xml:space="preserve"> </w:t>
      </w:r>
      <w:r>
        <w:rPr>
          <w:b/>
          <w:bCs/>
          <w:spacing w:val="-2"/>
          <w:sz w:val="24"/>
          <w:szCs w:val="24"/>
        </w:rPr>
        <w:t>我方愿意承担一切后果，并不再寻求任何旨在减轻或者免除法律责任的辩</w:t>
      </w:r>
      <w:r>
        <w:rPr>
          <w:b/>
          <w:bCs/>
          <w:spacing w:val="-3"/>
          <w:sz w:val="24"/>
          <w:szCs w:val="24"/>
        </w:rPr>
        <w:t>解。</w:t>
      </w:r>
    </w:p>
    <w:p>
      <w:pPr>
        <w:pStyle w:val="3"/>
        <w:spacing w:before="1" w:line="218" w:lineRule="auto"/>
        <w:ind w:left="4103"/>
        <w:rPr>
          <w:sz w:val="24"/>
          <w:szCs w:val="24"/>
        </w:rPr>
      </w:pPr>
      <w:r>
        <w:rPr>
          <w:spacing w:val="-1"/>
          <w:sz w:val="24"/>
          <w:szCs w:val="24"/>
        </w:rPr>
        <w:t>供应商名称（电子签章</w:t>
      </w:r>
      <w:r>
        <w:rPr>
          <w:sz w:val="24"/>
          <w:szCs w:val="24"/>
        </w:rPr>
        <w:t>）：</w:t>
      </w:r>
    </w:p>
    <w:p>
      <w:pPr>
        <w:spacing w:line="277" w:lineRule="auto"/>
        <w:rPr>
          <w:rFonts w:ascii="Arial"/>
          <w:sz w:val="21"/>
        </w:rPr>
      </w:pPr>
    </w:p>
    <w:p>
      <w:pPr>
        <w:pStyle w:val="3"/>
        <w:spacing w:before="79" w:line="219" w:lineRule="auto"/>
        <w:ind w:left="6410"/>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90" w:type="default"/>
          <w:footerReference r:id="rId91" w:type="default"/>
          <w:pgSz w:w="11910" w:h="16840"/>
          <w:pgMar w:top="1035" w:right="1439" w:bottom="885" w:left="1680" w:header="697" w:footer="720" w:gutter="0"/>
          <w:cols w:space="720" w:num="1"/>
        </w:sectPr>
      </w:pPr>
    </w:p>
    <w:p>
      <w:pPr>
        <w:spacing w:line="364" w:lineRule="auto"/>
        <w:rPr>
          <w:rFonts w:ascii="Arial"/>
          <w:sz w:val="21"/>
        </w:rPr>
      </w:pPr>
    </w:p>
    <w:p>
      <w:pPr>
        <w:pStyle w:val="3"/>
        <w:spacing w:before="98" w:line="219" w:lineRule="auto"/>
        <w:ind w:left="256"/>
      </w:pPr>
      <w:r>
        <w:rPr>
          <w:b/>
          <w:bCs/>
          <w:spacing w:val="-3"/>
        </w:rPr>
        <w:t>二、法定代表人身份证明及法定代表人有效身份证正反面复印件</w:t>
      </w:r>
    </w:p>
    <w:p>
      <w:pPr>
        <w:pStyle w:val="3"/>
        <w:spacing w:before="43" w:line="222" w:lineRule="auto"/>
        <w:ind w:left="2622"/>
        <w:rPr>
          <w:sz w:val="43"/>
          <w:szCs w:val="43"/>
        </w:rPr>
      </w:pPr>
      <w:r>
        <w:rPr>
          <w:spacing w:val="7"/>
          <w:sz w:val="43"/>
          <w:szCs w:val="43"/>
        </w:rPr>
        <w:t>法定代表人证明书</w:t>
      </w:r>
    </w:p>
    <w:p>
      <w:pPr>
        <w:spacing w:line="269" w:lineRule="auto"/>
        <w:rPr>
          <w:rFonts w:ascii="Arial"/>
          <w:sz w:val="21"/>
        </w:rPr>
      </w:pPr>
    </w:p>
    <w:p>
      <w:pPr>
        <w:spacing w:line="269" w:lineRule="auto"/>
        <w:rPr>
          <w:rFonts w:ascii="Arial"/>
          <w:sz w:val="21"/>
        </w:rPr>
      </w:pPr>
    </w:p>
    <w:p>
      <w:pPr>
        <w:pStyle w:val="3"/>
        <w:spacing w:before="78" w:line="219" w:lineRule="auto"/>
        <w:ind w:left="549"/>
        <w:rPr>
          <w:sz w:val="24"/>
          <w:szCs w:val="24"/>
        </w:rPr>
      </w:pPr>
      <w:r>
        <w:rPr>
          <w:spacing w:val="-2"/>
          <w:sz w:val="24"/>
          <w:szCs w:val="24"/>
        </w:rPr>
        <w:t>供应商名称：</w:t>
      </w:r>
      <w:r>
        <w:rPr>
          <w:sz w:val="24"/>
          <w:szCs w:val="24"/>
          <w:u w:val="single" w:color="auto"/>
        </w:rPr>
        <w:t xml:space="preserve">                                                        </w:t>
      </w:r>
    </w:p>
    <w:p>
      <w:pPr>
        <w:pStyle w:val="3"/>
        <w:spacing w:before="183" w:line="229" w:lineRule="auto"/>
        <w:ind w:left="549"/>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pPr>
        <w:pStyle w:val="3"/>
        <w:spacing w:before="168" w:line="219" w:lineRule="auto"/>
        <w:ind w:left="549"/>
        <w:rPr>
          <w:sz w:val="24"/>
          <w:szCs w:val="24"/>
        </w:rPr>
      </w:pPr>
      <w:r>
        <w:rPr>
          <w:spacing w:val="-10"/>
          <w:sz w:val="24"/>
          <w:szCs w:val="24"/>
        </w:rPr>
        <w:t>姓</w:t>
      </w:r>
      <w:r>
        <w:rPr>
          <w:spacing w:val="3"/>
          <w:sz w:val="24"/>
          <w:szCs w:val="24"/>
        </w:rPr>
        <w:t xml:space="preserve">    </w:t>
      </w:r>
      <w:r>
        <w:rPr>
          <w:spacing w:val="-10"/>
          <w:sz w:val="24"/>
          <w:szCs w:val="24"/>
        </w:rPr>
        <w:t>名</w:t>
      </w:r>
      <w:r>
        <w:rPr>
          <w:spacing w:val="-87"/>
          <w:sz w:val="24"/>
          <w:szCs w:val="24"/>
        </w:rPr>
        <w:t xml:space="preserve"> </w:t>
      </w:r>
      <w:r>
        <w:rPr>
          <w:spacing w:val="-10"/>
          <w:sz w:val="24"/>
          <w:szCs w:val="24"/>
        </w:rPr>
        <w:t>：</w:t>
      </w:r>
      <w:r>
        <w:rPr>
          <w:spacing w:val="-10"/>
          <w:sz w:val="24"/>
          <w:szCs w:val="24"/>
          <w:u w:val="single" w:color="auto"/>
        </w:rPr>
        <w:t xml:space="preserve">                 </w:t>
      </w:r>
      <w:r>
        <w:rPr>
          <w:spacing w:val="-108"/>
          <w:sz w:val="24"/>
          <w:szCs w:val="24"/>
        </w:rPr>
        <w:t xml:space="preserve"> </w:t>
      </w:r>
      <w:r>
        <w:rPr>
          <w:spacing w:val="-10"/>
          <w:sz w:val="24"/>
          <w:szCs w:val="24"/>
        </w:rPr>
        <w:t>性</w:t>
      </w:r>
      <w:r>
        <w:rPr>
          <w:spacing w:val="2"/>
          <w:sz w:val="24"/>
          <w:szCs w:val="24"/>
        </w:rPr>
        <w:t xml:space="preserve">     </w:t>
      </w:r>
      <w:r>
        <w:rPr>
          <w:spacing w:val="-10"/>
          <w:sz w:val="24"/>
          <w:szCs w:val="24"/>
        </w:rPr>
        <w:t>别</w:t>
      </w:r>
      <w:r>
        <w:rPr>
          <w:spacing w:val="-88"/>
          <w:sz w:val="24"/>
          <w:szCs w:val="24"/>
        </w:rPr>
        <w:t xml:space="preserve"> </w:t>
      </w:r>
      <w:r>
        <w:rPr>
          <w:spacing w:val="-10"/>
          <w:sz w:val="24"/>
          <w:szCs w:val="24"/>
        </w:rPr>
        <w:t>：</w:t>
      </w:r>
      <w:r>
        <w:rPr>
          <w:sz w:val="24"/>
          <w:szCs w:val="24"/>
          <w:u w:val="single" w:color="auto"/>
        </w:rPr>
        <w:t xml:space="preserve">                </w:t>
      </w:r>
    </w:p>
    <w:p>
      <w:pPr>
        <w:pStyle w:val="3"/>
        <w:spacing w:before="183" w:line="219" w:lineRule="auto"/>
        <w:ind w:left="550"/>
        <w:rPr>
          <w:sz w:val="24"/>
          <w:szCs w:val="24"/>
        </w:rPr>
      </w:pPr>
      <w:r>
        <w:rPr>
          <w:spacing w:val="-10"/>
          <w:sz w:val="24"/>
          <w:szCs w:val="24"/>
        </w:rPr>
        <w:t>年</w:t>
      </w:r>
      <w:r>
        <w:rPr>
          <w:spacing w:val="4"/>
          <w:sz w:val="24"/>
          <w:szCs w:val="24"/>
        </w:rPr>
        <w:t xml:space="preserve">    </w:t>
      </w:r>
      <w:r>
        <w:rPr>
          <w:spacing w:val="-10"/>
          <w:sz w:val="24"/>
          <w:szCs w:val="24"/>
        </w:rPr>
        <w:t>龄</w:t>
      </w:r>
      <w:r>
        <w:rPr>
          <w:spacing w:val="-89"/>
          <w:sz w:val="24"/>
          <w:szCs w:val="24"/>
        </w:rPr>
        <w:t xml:space="preserve"> </w:t>
      </w:r>
      <w:r>
        <w:rPr>
          <w:spacing w:val="-10"/>
          <w:sz w:val="24"/>
          <w:szCs w:val="24"/>
        </w:rPr>
        <w:t>：</w:t>
      </w:r>
      <w:r>
        <w:rPr>
          <w:spacing w:val="-10"/>
          <w:sz w:val="24"/>
          <w:szCs w:val="24"/>
          <w:u w:val="single" w:color="auto"/>
        </w:rPr>
        <w:t xml:space="preserve">                 </w:t>
      </w:r>
      <w:r>
        <w:rPr>
          <w:spacing w:val="-110"/>
          <w:sz w:val="24"/>
          <w:szCs w:val="24"/>
        </w:rPr>
        <w:t xml:space="preserve"> </w:t>
      </w:r>
      <w:r>
        <w:rPr>
          <w:spacing w:val="-10"/>
          <w:sz w:val="24"/>
          <w:szCs w:val="24"/>
        </w:rPr>
        <w:t>职</w:t>
      </w:r>
      <w:r>
        <w:rPr>
          <w:spacing w:val="2"/>
          <w:sz w:val="24"/>
          <w:szCs w:val="24"/>
        </w:rPr>
        <w:t xml:space="preserve">     </w:t>
      </w:r>
      <w:r>
        <w:rPr>
          <w:spacing w:val="-10"/>
          <w:sz w:val="24"/>
          <w:szCs w:val="24"/>
        </w:rPr>
        <w:t>务</w:t>
      </w:r>
      <w:r>
        <w:rPr>
          <w:spacing w:val="-89"/>
          <w:sz w:val="24"/>
          <w:szCs w:val="24"/>
        </w:rPr>
        <w:t xml:space="preserve"> </w:t>
      </w:r>
      <w:r>
        <w:rPr>
          <w:spacing w:val="-10"/>
          <w:sz w:val="24"/>
          <w:szCs w:val="24"/>
        </w:rPr>
        <w:t>：</w:t>
      </w:r>
      <w:r>
        <w:rPr>
          <w:sz w:val="24"/>
          <w:szCs w:val="24"/>
          <w:u w:val="single" w:color="auto"/>
        </w:rPr>
        <w:t xml:space="preserve">                </w:t>
      </w:r>
    </w:p>
    <w:p>
      <w:pPr>
        <w:pStyle w:val="3"/>
        <w:spacing w:before="184" w:line="219" w:lineRule="auto"/>
        <w:ind w:left="555"/>
        <w:rPr>
          <w:sz w:val="24"/>
          <w:szCs w:val="24"/>
        </w:rPr>
      </w:pPr>
      <w:r>
        <w:rPr>
          <w:spacing w:val="-3"/>
          <w:sz w:val="24"/>
          <w:szCs w:val="24"/>
        </w:rPr>
        <w:t>身份证号码：</w:t>
      </w:r>
      <w:r>
        <w:rPr>
          <w:sz w:val="24"/>
          <w:szCs w:val="24"/>
          <w:u w:val="single" w:color="auto"/>
        </w:rPr>
        <w:t xml:space="preserve">                                        </w:t>
      </w:r>
    </w:p>
    <w:p>
      <w:pPr>
        <w:pStyle w:val="3"/>
        <w:spacing w:before="179" w:line="219" w:lineRule="auto"/>
        <w:ind w:left="494"/>
        <w:rPr>
          <w:sz w:val="24"/>
          <w:szCs w:val="24"/>
        </w:rPr>
      </w:pPr>
      <w:r>
        <w:rPr>
          <w:spacing w:val="-1"/>
          <w:sz w:val="24"/>
          <w:szCs w:val="24"/>
        </w:rPr>
        <w:t>系</w:t>
      </w:r>
      <w:r>
        <w:rPr>
          <w:spacing w:val="-1"/>
          <w:sz w:val="24"/>
          <w:szCs w:val="24"/>
          <w:u w:val="single" w:color="auto"/>
        </w:rPr>
        <w:t>（供应商名称）</w:t>
      </w:r>
      <w:r>
        <w:rPr>
          <w:spacing w:val="-1"/>
          <w:sz w:val="24"/>
          <w:szCs w:val="24"/>
        </w:rPr>
        <w:t>的法定代表人。</w:t>
      </w:r>
    </w:p>
    <w:p>
      <w:pPr>
        <w:pStyle w:val="3"/>
        <w:spacing w:before="182" w:line="219" w:lineRule="auto"/>
        <w:ind w:left="549"/>
        <w:rPr>
          <w:sz w:val="24"/>
          <w:szCs w:val="24"/>
        </w:rPr>
      </w:pPr>
      <w:r>
        <w:rPr>
          <w:spacing w:val="-2"/>
          <w:sz w:val="24"/>
          <w:szCs w:val="24"/>
        </w:rPr>
        <w:t>特此证明。</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3"/>
        <w:spacing w:before="79" w:line="219" w:lineRule="auto"/>
        <w:ind w:left="568"/>
        <w:rPr>
          <w:sz w:val="24"/>
          <w:szCs w:val="24"/>
        </w:rPr>
      </w:pPr>
      <w:r>
        <w:rPr>
          <w:spacing w:val="-2"/>
          <w:sz w:val="24"/>
          <w:szCs w:val="24"/>
        </w:rPr>
        <w:t>附件：法定代表人有效身份证正反面复印件</w:t>
      </w:r>
    </w:p>
    <w:p>
      <w:pPr>
        <w:spacing w:line="283" w:lineRule="auto"/>
        <w:rPr>
          <w:rFonts w:ascii="Arial"/>
          <w:sz w:val="21"/>
        </w:rPr>
      </w:pPr>
    </w:p>
    <w:p>
      <w:pPr>
        <w:spacing w:line="284"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2" w:line="219" w:lineRule="auto"/>
        <w:ind w:left="63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3" w:lineRule="auto"/>
        <w:rPr>
          <w:rFonts w:ascii="Arial"/>
          <w:sz w:val="21"/>
        </w:rPr>
      </w:pPr>
    </w:p>
    <w:p>
      <w:pPr>
        <w:spacing w:line="283" w:lineRule="auto"/>
        <w:rPr>
          <w:rFonts w:ascii="Arial"/>
          <w:sz w:val="21"/>
        </w:rPr>
      </w:pPr>
    </w:p>
    <w:p>
      <w:pPr>
        <w:pStyle w:val="3"/>
        <w:spacing w:before="79" w:line="219" w:lineRule="auto"/>
        <w:ind w:left="9"/>
        <w:rPr>
          <w:sz w:val="24"/>
          <w:szCs w:val="24"/>
        </w:rPr>
      </w:pPr>
      <w:r>
        <w:rPr>
          <w:spacing w:val="-2"/>
          <w:sz w:val="24"/>
          <w:szCs w:val="24"/>
        </w:rPr>
        <w:t>注：1.</w:t>
      </w:r>
      <w:r>
        <w:rPr>
          <w:spacing w:val="-71"/>
          <w:sz w:val="24"/>
          <w:szCs w:val="24"/>
        </w:rPr>
        <w:t xml:space="preserve"> </w:t>
      </w:r>
      <w:r>
        <w:rPr>
          <w:spacing w:val="-2"/>
          <w:sz w:val="24"/>
          <w:szCs w:val="24"/>
        </w:rPr>
        <w:t>自然人竞标的无需提供，联合体竞标的只需牵头人出</w:t>
      </w:r>
      <w:r>
        <w:rPr>
          <w:spacing w:val="-3"/>
          <w:sz w:val="24"/>
          <w:szCs w:val="24"/>
        </w:rPr>
        <w:t>具。</w:t>
      </w:r>
    </w:p>
    <w:p>
      <w:pPr>
        <w:pStyle w:val="3"/>
        <w:spacing w:before="184" w:line="360" w:lineRule="auto"/>
        <w:ind w:left="10" w:right="90" w:firstLine="481"/>
        <w:jc w:val="both"/>
        <w:rPr>
          <w:sz w:val="24"/>
          <w:szCs w:val="24"/>
        </w:rPr>
      </w:pPr>
      <w:r>
        <w:rPr>
          <w:sz w:val="24"/>
          <w:szCs w:val="24"/>
        </w:rPr>
        <w:t>2.供应商为其他组织或者自然人时，本磋商文</w:t>
      </w:r>
      <w:r>
        <w:rPr>
          <w:spacing w:val="-1"/>
          <w:sz w:val="24"/>
          <w:szCs w:val="24"/>
        </w:rPr>
        <w:t>件规定的法定代表人指负责人或</w:t>
      </w:r>
      <w:r>
        <w:rPr>
          <w:sz w:val="24"/>
          <w:szCs w:val="24"/>
        </w:rPr>
        <w:t xml:space="preserve"> 者自然人。本磋商文件所称负责人是指参加竞标的其他</w:t>
      </w:r>
      <w:r>
        <w:rPr>
          <w:spacing w:val="-1"/>
          <w:sz w:val="24"/>
          <w:szCs w:val="24"/>
        </w:rPr>
        <w:t>组织营业执照上的负责人，</w:t>
      </w:r>
      <w:r>
        <w:rPr>
          <w:sz w:val="24"/>
          <w:szCs w:val="24"/>
        </w:rPr>
        <w:t xml:space="preserve"> </w:t>
      </w:r>
      <w:r>
        <w:rPr>
          <w:spacing w:val="-1"/>
          <w:sz w:val="24"/>
          <w:szCs w:val="24"/>
        </w:rPr>
        <w:t>本磋商文件所称自然人指参与竞标的自然人本人。</w:t>
      </w:r>
    </w:p>
    <w:p>
      <w:pPr>
        <w:spacing w:line="360" w:lineRule="auto"/>
        <w:rPr>
          <w:sz w:val="24"/>
          <w:szCs w:val="24"/>
        </w:rPr>
        <w:sectPr>
          <w:headerReference r:id="rId92" w:type="default"/>
          <w:footerReference r:id="rId93"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19" w:lineRule="auto"/>
        <w:ind w:left="620"/>
        <w:rPr>
          <w:sz w:val="24"/>
          <w:szCs w:val="24"/>
        </w:rPr>
      </w:pPr>
      <w:r>
        <w:rPr>
          <w:b/>
          <w:bCs/>
          <w:spacing w:val="-12"/>
          <w:sz w:val="24"/>
          <w:szCs w:val="24"/>
        </w:rPr>
        <w:t>附件：</w:t>
      </w:r>
    </w:p>
    <w:p>
      <w:pPr>
        <w:spacing w:before="41"/>
      </w:pPr>
    </w:p>
    <w:p>
      <w:pPr>
        <w:spacing w:before="41"/>
      </w:pPr>
    </w:p>
    <w:p>
      <w:pPr>
        <w:spacing w:before="41"/>
      </w:pPr>
    </w:p>
    <w:tbl>
      <w:tblPr>
        <w:tblStyle w:val="7"/>
        <w:tblW w:w="84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4" w:type="dxa"/>
            <w:vAlign w:val="top"/>
          </w:tcPr>
          <w:p>
            <w:pPr>
              <w:spacing w:line="426" w:lineRule="auto"/>
              <w:rPr>
                <w:rFonts w:ascii="Arial"/>
                <w:sz w:val="21"/>
              </w:rPr>
            </w:pPr>
          </w:p>
          <w:p>
            <w:pPr>
              <w:pStyle w:val="8"/>
              <w:spacing w:before="78" w:line="219" w:lineRule="auto"/>
              <w:ind w:left="118"/>
              <w:rPr>
                <w:sz w:val="24"/>
                <w:szCs w:val="24"/>
              </w:rPr>
            </w:pPr>
            <w:r>
              <w:rPr>
                <w:b/>
                <w:bCs/>
                <w:spacing w:val="-3"/>
                <w:sz w:val="24"/>
                <w:szCs w:val="24"/>
              </w:rPr>
              <w:t>法定代表身份证复印件粘贴处（正、反面）</w:t>
            </w:r>
          </w:p>
        </w:tc>
      </w:tr>
    </w:tbl>
    <w:p>
      <w:pPr>
        <w:rPr>
          <w:rFonts w:ascii="Arial"/>
          <w:sz w:val="21"/>
        </w:rPr>
      </w:pPr>
    </w:p>
    <w:p>
      <w:pPr>
        <w:rPr>
          <w:rFonts w:ascii="Arial" w:hAnsi="Arial" w:eastAsia="Arial" w:cs="Arial"/>
          <w:sz w:val="21"/>
          <w:szCs w:val="21"/>
        </w:rPr>
        <w:sectPr>
          <w:headerReference r:id="rId94" w:type="default"/>
          <w:footerReference r:id="rId95" w:type="default"/>
          <w:pgSz w:w="11910" w:h="16840"/>
          <w:pgMar w:top="1035" w:right="1500" w:bottom="884" w:left="1567" w:header="697" w:footer="720" w:gutter="0"/>
          <w:cols w:space="720" w:num="1"/>
        </w:sectPr>
      </w:pPr>
    </w:p>
    <w:p>
      <w:pPr>
        <w:spacing w:line="363" w:lineRule="auto"/>
        <w:rPr>
          <w:rFonts w:ascii="Arial"/>
          <w:sz w:val="21"/>
        </w:rPr>
      </w:pPr>
    </w:p>
    <w:p>
      <w:pPr>
        <w:pStyle w:val="3"/>
        <w:spacing w:before="98" w:line="219" w:lineRule="auto"/>
        <w:ind w:left="892"/>
      </w:pPr>
      <w:r>
        <w:rPr>
          <w:b/>
          <w:bCs/>
          <w:spacing w:val="-4"/>
        </w:rPr>
        <w:t>三、法定代表人授权委托书</w:t>
      </w:r>
    </w:p>
    <w:p>
      <w:pPr>
        <w:spacing w:line="401" w:lineRule="auto"/>
        <w:rPr>
          <w:rFonts w:ascii="Arial"/>
          <w:sz w:val="21"/>
        </w:rPr>
      </w:pPr>
    </w:p>
    <w:p>
      <w:pPr>
        <w:pStyle w:val="3"/>
        <w:spacing w:before="140" w:line="222" w:lineRule="auto"/>
        <w:ind w:left="1080"/>
        <w:rPr>
          <w:sz w:val="43"/>
          <w:szCs w:val="43"/>
        </w:rPr>
      </w:pPr>
      <w:r>
        <w:rPr>
          <w:spacing w:val="8"/>
          <w:sz w:val="43"/>
          <w:szCs w:val="43"/>
        </w:rPr>
        <w:t>授权委托书（非联合体竞标格式）</w:t>
      </w:r>
    </w:p>
    <w:p>
      <w:pPr>
        <w:pStyle w:val="3"/>
        <w:spacing w:before="2" w:line="224" w:lineRule="auto"/>
        <w:ind w:left="2858"/>
        <w:rPr>
          <w:sz w:val="43"/>
          <w:szCs w:val="43"/>
        </w:rPr>
      </w:pPr>
      <w:r>
        <w:rPr>
          <w:spacing w:val="3"/>
          <w:sz w:val="43"/>
          <w:szCs w:val="43"/>
        </w:rPr>
        <w:t>（如有委托时）</w:t>
      </w:r>
    </w:p>
    <w:p>
      <w:pPr>
        <w:spacing w:line="435" w:lineRule="auto"/>
        <w:rPr>
          <w:rFonts w:ascii="Arial"/>
          <w:sz w:val="21"/>
        </w:rPr>
      </w:pPr>
    </w:p>
    <w:p>
      <w:pPr>
        <w:pStyle w:val="3"/>
        <w:spacing w:before="78" w:line="219" w:lineRule="auto"/>
        <w:ind w:left="9"/>
        <w:rPr>
          <w:sz w:val="24"/>
          <w:szCs w:val="24"/>
        </w:rPr>
      </w:pPr>
      <w:r>
        <w:rPr>
          <w:spacing w:val="-1"/>
          <w:sz w:val="24"/>
          <w:szCs w:val="24"/>
        </w:rPr>
        <w:t>致：</w:t>
      </w:r>
      <w:r>
        <w:rPr>
          <w:rFonts w:hint="eastAsia"/>
          <w:spacing w:val="-1"/>
          <w:sz w:val="24"/>
          <w:szCs w:val="24"/>
          <w:u w:val="single" w:color="auto"/>
          <w:lang w:eastAsia="zh-CN"/>
        </w:rPr>
        <w:t>广西标鼎工程项目管理有限公司</w:t>
      </w:r>
      <w:r>
        <w:rPr>
          <w:spacing w:val="-1"/>
          <w:sz w:val="24"/>
          <w:szCs w:val="24"/>
        </w:rPr>
        <w:t>：</w:t>
      </w:r>
    </w:p>
    <w:p>
      <w:pPr>
        <w:pStyle w:val="3"/>
        <w:spacing w:before="180" w:line="359" w:lineRule="auto"/>
        <w:ind w:left="9" w:right="80" w:firstLine="481"/>
        <w:jc w:val="both"/>
        <w:rPr>
          <w:sz w:val="24"/>
          <w:szCs w:val="24"/>
        </w:rPr>
      </w:pPr>
      <w:r>
        <w:rPr>
          <w:spacing w:val="-1"/>
          <w:sz w:val="24"/>
          <w:szCs w:val="24"/>
        </w:rPr>
        <w:t>我</w:t>
      </w:r>
      <w:r>
        <w:rPr>
          <w:spacing w:val="-1"/>
          <w:sz w:val="24"/>
          <w:szCs w:val="24"/>
          <w:u w:val="single" w:color="auto"/>
        </w:rPr>
        <w:t xml:space="preserve">  （姓名）  </w:t>
      </w:r>
      <w:r>
        <w:rPr>
          <w:spacing w:val="-104"/>
          <w:sz w:val="24"/>
          <w:szCs w:val="24"/>
        </w:rPr>
        <w:t xml:space="preserve"> </w:t>
      </w:r>
      <w:r>
        <w:rPr>
          <w:spacing w:val="-1"/>
          <w:sz w:val="24"/>
          <w:szCs w:val="24"/>
        </w:rPr>
        <w:t>系</w:t>
      </w:r>
      <w:r>
        <w:rPr>
          <w:spacing w:val="-1"/>
          <w:sz w:val="24"/>
          <w:szCs w:val="24"/>
          <w:u w:val="single" w:color="auto"/>
        </w:rPr>
        <w:t xml:space="preserve">  （供应商名称）  </w:t>
      </w:r>
      <w:r>
        <w:rPr>
          <w:spacing w:val="-91"/>
          <w:sz w:val="24"/>
          <w:szCs w:val="24"/>
        </w:rPr>
        <w:t xml:space="preserve"> </w:t>
      </w:r>
      <w:r>
        <w:rPr>
          <w:spacing w:val="-1"/>
          <w:sz w:val="24"/>
          <w:szCs w:val="24"/>
        </w:rPr>
        <w:t>的 (</w:t>
      </w:r>
      <w:r>
        <w:rPr>
          <w:spacing w:val="-84"/>
          <w:sz w:val="24"/>
          <w:szCs w:val="24"/>
        </w:rPr>
        <w:t xml:space="preserve"> </w:t>
      </w:r>
      <w:r>
        <w:rPr>
          <w:spacing w:val="-85"/>
          <w:sz w:val="24"/>
          <w:szCs w:val="24"/>
          <w:u w:val="single" w:color="auto"/>
        </w:rPr>
        <w:t xml:space="preserve"> </w:t>
      </w:r>
      <w:r>
        <w:rPr>
          <w:spacing w:val="-1"/>
          <w:sz w:val="24"/>
          <w:szCs w:val="24"/>
          <w:u w:val="single" w:color="auto"/>
        </w:rPr>
        <w:t>□法定代表人/□负责人/□自然人</w:t>
      </w:r>
      <w:r>
        <w:rPr>
          <w:sz w:val="24"/>
          <w:szCs w:val="24"/>
        </w:rPr>
        <w:t xml:space="preserve"> </w:t>
      </w:r>
      <w:r>
        <w:rPr>
          <w:spacing w:val="1"/>
          <w:sz w:val="24"/>
          <w:szCs w:val="24"/>
          <w:u w:val="single" w:color="auto"/>
        </w:rPr>
        <w:t>本人</w:t>
      </w:r>
      <w:r>
        <w:rPr>
          <w:spacing w:val="9"/>
          <w:sz w:val="24"/>
          <w:szCs w:val="24"/>
        </w:rPr>
        <w:t>），</w:t>
      </w:r>
      <w:r>
        <w:rPr>
          <w:spacing w:val="1"/>
          <w:sz w:val="24"/>
          <w:szCs w:val="24"/>
        </w:rPr>
        <w:t>现授权</w:t>
      </w:r>
      <w:r>
        <w:rPr>
          <w:spacing w:val="1"/>
          <w:sz w:val="24"/>
          <w:szCs w:val="24"/>
          <w:u w:val="single" w:color="auto"/>
        </w:rPr>
        <w:t xml:space="preserve"> （姓名） </w:t>
      </w:r>
      <w:r>
        <w:rPr>
          <w:spacing w:val="-83"/>
          <w:sz w:val="24"/>
          <w:szCs w:val="24"/>
        </w:rPr>
        <w:t xml:space="preserve"> </w:t>
      </w:r>
      <w:r>
        <w:rPr>
          <w:spacing w:val="1"/>
          <w:sz w:val="24"/>
          <w:szCs w:val="24"/>
        </w:rPr>
        <w:t>以我方的名义参加</w:t>
      </w:r>
      <w:r>
        <w:rPr>
          <w:rFonts w:hint="eastAsia" w:ascii="宋体" w:hAnsi="宋体" w:eastAsia="宋体" w:cs="宋体"/>
          <w:spacing w:val="1"/>
          <w:sz w:val="24"/>
          <w:szCs w:val="24"/>
          <w:u w:val="single"/>
          <w:lang w:eastAsia="zh-CN"/>
        </w:rPr>
        <w:t>南宁市第三十四中学田径场改建工程</w:t>
      </w:r>
      <w:r>
        <w:rPr>
          <w:rFonts w:ascii="宋体" w:hAnsi="宋体" w:eastAsia="宋体" w:cs="宋体"/>
          <w:spacing w:val="1"/>
          <w:sz w:val="24"/>
          <w:szCs w:val="24"/>
          <w:u w:val="single"/>
        </w:rPr>
        <w:t xml:space="preserve"> </w:t>
      </w:r>
      <w:r>
        <w:rPr>
          <w:spacing w:val="2"/>
          <w:sz w:val="24"/>
          <w:szCs w:val="24"/>
        </w:rPr>
        <w:t>项目的竞标活动，并代表我方全权办理针对上</w:t>
      </w:r>
      <w:r>
        <w:rPr>
          <w:spacing w:val="4"/>
          <w:sz w:val="24"/>
          <w:szCs w:val="24"/>
        </w:rPr>
        <w:t xml:space="preserve"> </w:t>
      </w:r>
      <w:r>
        <w:rPr>
          <w:spacing w:val="-1"/>
          <w:sz w:val="24"/>
          <w:szCs w:val="24"/>
        </w:rPr>
        <w:t>述项目的所有采购程序和环节的具体事务和签署相关文件。</w:t>
      </w:r>
    </w:p>
    <w:p>
      <w:pPr>
        <w:pStyle w:val="3"/>
        <w:spacing w:before="1" w:line="219" w:lineRule="auto"/>
        <w:ind w:left="491"/>
        <w:rPr>
          <w:sz w:val="24"/>
          <w:szCs w:val="24"/>
        </w:rPr>
      </w:pPr>
      <w:r>
        <w:rPr>
          <w:spacing w:val="-1"/>
          <w:sz w:val="24"/>
          <w:szCs w:val="24"/>
        </w:rPr>
        <w:t>我方对委托代理人的签字事项负全部责任。</w:t>
      </w:r>
    </w:p>
    <w:p>
      <w:pPr>
        <w:pStyle w:val="3"/>
        <w:spacing w:before="183" w:line="359" w:lineRule="auto"/>
        <w:ind w:left="8" w:firstLine="481"/>
        <w:rPr>
          <w:sz w:val="24"/>
          <w:szCs w:val="24"/>
        </w:rPr>
      </w:pPr>
      <w:r>
        <w:rPr>
          <w:spacing w:val="-2"/>
          <w:sz w:val="24"/>
          <w:szCs w:val="24"/>
        </w:rPr>
        <w:t>本授权书自签署之日起生效，在撤销授权的书面通</w:t>
      </w:r>
      <w:r>
        <w:rPr>
          <w:spacing w:val="-3"/>
          <w:sz w:val="24"/>
          <w:szCs w:val="24"/>
        </w:rPr>
        <w:t>知以前，本授权书一直有效。</w:t>
      </w:r>
      <w:r>
        <w:rPr>
          <w:sz w:val="24"/>
          <w:szCs w:val="24"/>
        </w:rPr>
        <w:t xml:space="preserve"> 委托代理人在授权书有效期内签署的所有文件不</w:t>
      </w:r>
      <w:r>
        <w:rPr>
          <w:spacing w:val="-1"/>
          <w:sz w:val="24"/>
          <w:szCs w:val="24"/>
        </w:rPr>
        <w:t>因授权的撤销而失效。</w:t>
      </w:r>
    </w:p>
    <w:p>
      <w:pPr>
        <w:pStyle w:val="3"/>
        <w:spacing w:line="219" w:lineRule="auto"/>
        <w:ind w:left="488"/>
        <w:rPr>
          <w:sz w:val="24"/>
          <w:szCs w:val="24"/>
        </w:rPr>
      </w:pPr>
      <w:r>
        <w:rPr>
          <w:spacing w:val="-1"/>
          <w:sz w:val="24"/>
          <w:szCs w:val="24"/>
        </w:rPr>
        <w:t>委托代理人无转委托权，特此委托。</w:t>
      </w:r>
    </w:p>
    <w:p>
      <w:pPr>
        <w:pStyle w:val="3"/>
        <w:spacing w:before="180" w:line="219" w:lineRule="auto"/>
        <w:ind w:left="508"/>
        <w:rPr>
          <w:sz w:val="24"/>
          <w:szCs w:val="24"/>
        </w:rPr>
      </w:pPr>
      <w:r>
        <w:rPr>
          <w:spacing w:val="-1"/>
          <w:sz w:val="24"/>
          <w:szCs w:val="24"/>
        </w:rPr>
        <w:t>附：法定代表人身份证明书及委托代理人有效身份证正反面复印件</w:t>
      </w:r>
    </w:p>
    <w:p>
      <w:pPr>
        <w:spacing w:line="283" w:lineRule="auto"/>
        <w:rPr>
          <w:rFonts w:ascii="Arial"/>
          <w:sz w:val="21"/>
        </w:rPr>
      </w:pPr>
    </w:p>
    <w:p>
      <w:pPr>
        <w:spacing w:line="284" w:lineRule="auto"/>
        <w:rPr>
          <w:rFonts w:ascii="Arial"/>
          <w:sz w:val="21"/>
        </w:rPr>
      </w:pPr>
    </w:p>
    <w:p>
      <w:pPr>
        <w:pStyle w:val="3"/>
        <w:spacing w:before="78" w:line="219" w:lineRule="auto"/>
        <w:ind w:left="8"/>
        <w:rPr>
          <w:sz w:val="24"/>
          <w:szCs w:val="24"/>
        </w:rPr>
      </w:pPr>
      <w:r>
        <w:rPr>
          <w:spacing w:val="-1"/>
          <w:sz w:val="24"/>
          <w:szCs w:val="24"/>
        </w:rPr>
        <w:t>委托代理人（签字</w:t>
      </w:r>
      <w:r>
        <w:rPr>
          <w:sz w:val="24"/>
          <w:szCs w:val="24"/>
        </w:rPr>
        <w:t>）：</w:t>
      </w:r>
      <w:r>
        <w:rPr>
          <w:spacing w:val="1"/>
          <w:sz w:val="24"/>
          <w:szCs w:val="24"/>
        </w:rPr>
        <w:t xml:space="preserve">         </w:t>
      </w:r>
      <w:r>
        <w:rPr>
          <w:spacing w:val="-1"/>
          <w:sz w:val="24"/>
          <w:szCs w:val="24"/>
        </w:rPr>
        <w:t>法定代表人（签字或盖章</w:t>
      </w:r>
      <w:r>
        <w:rPr>
          <w:sz w:val="24"/>
          <w:szCs w:val="24"/>
        </w:rPr>
        <w:t>）：</w:t>
      </w:r>
    </w:p>
    <w:p>
      <w:pPr>
        <w:pStyle w:val="3"/>
        <w:spacing w:before="185" w:line="219" w:lineRule="auto"/>
        <w:ind w:left="8"/>
        <w:rPr>
          <w:sz w:val="24"/>
          <w:szCs w:val="24"/>
        </w:rPr>
      </w:pPr>
      <w:r>
        <w:rPr>
          <w:spacing w:val="-1"/>
          <w:sz w:val="24"/>
          <w:szCs w:val="24"/>
        </w:rPr>
        <w:t>委托代理人身份证号码：</w:t>
      </w:r>
    </w:p>
    <w:p>
      <w:pPr>
        <w:spacing w:line="283" w:lineRule="auto"/>
        <w:rPr>
          <w:rFonts w:ascii="Arial"/>
          <w:sz w:val="21"/>
        </w:rPr>
      </w:pPr>
    </w:p>
    <w:p>
      <w:pPr>
        <w:spacing w:line="283" w:lineRule="auto"/>
        <w:rPr>
          <w:rFonts w:ascii="Arial"/>
          <w:sz w:val="21"/>
        </w:rPr>
      </w:pPr>
    </w:p>
    <w:p>
      <w:pPr>
        <w:pStyle w:val="3"/>
        <w:spacing w:before="78" w:line="219" w:lineRule="auto"/>
        <w:ind w:left="3009"/>
        <w:rPr>
          <w:sz w:val="24"/>
          <w:szCs w:val="24"/>
        </w:rPr>
      </w:pPr>
      <w:r>
        <w:rPr>
          <w:spacing w:val="-1"/>
          <w:sz w:val="24"/>
          <w:szCs w:val="24"/>
        </w:rPr>
        <w:t>供应商名称（电子签章</w:t>
      </w:r>
      <w:r>
        <w:rPr>
          <w:sz w:val="24"/>
          <w:szCs w:val="24"/>
        </w:rPr>
        <w:t>）：</w:t>
      </w:r>
    </w:p>
    <w:p>
      <w:pPr>
        <w:pStyle w:val="3"/>
        <w:spacing w:before="184" w:line="219" w:lineRule="auto"/>
        <w:ind w:left="63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2" w:lineRule="auto"/>
        <w:rPr>
          <w:rFonts w:ascii="Arial"/>
          <w:sz w:val="21"/>
        </w:rPr>
      </w:pPr>
    </w:p>
    <w:p>
      <w:pPr>
        <w:spacing w:line="282" w:lineRule="auto"/>
        <w:rPr>
          <w:rFonts w:ascii="Arial"/>
          <w:sz w:val="21"/>
        </w:rPr>
      </w:pPr>
    </w:p>
    <w:p>
      <w:pPr>
        <w:pStyle w:val="3"/>
        <w:spacing w:before="79" w:line="360" w:lineRule="auto"/>
        <w:ind w:left="9" w:right="80"/>
        <w:rPr>
          <w:sz w:val="24"/>
          <w:szCs w:val="24"/>
        </w:rPr>
      </w:pPr>
      <w:r>
        <w:rPr>
          <w:spacing w:val="-1"/>
          <w:sz w:val="24"/>
          <w:szCs w:val="24"/>
        </w:rPr>
        <w:t>注：1. 法定代表人必须在授权委托书上亲笔签字或盖章，委托代理人必须</w:t>
      </w:r>
      <w:r>
        <w:rPr>
          <w:spacing w:val="-2"/>
          <w:sz w:val="24"/>
          <w:szCs w:val="24"/>
        </w:rPr>
        <w:t>在授权委</w:t>
      </w:r>
      <w:r>
        <w:rPr>
          <w:sz w:val="24"/>
          <w:szCs w:val="24"/>
        </w:rPr>
        <w:t xml:space="preserve"> </w:t>
      </w:r>
      <w:r>
        <w:rPr>
          <w:spacing w:val="-2"/>
          <w:sz w:val="24"/>
          <w:szCs w:val="24"/>
        </w:rPr>
        <w:t>托书上亲笔签字，</w:t>
      </w:r>
      <w:r>
        <w:rPr>
          <w:b/>
          <w:bCs/>
          <w:spacing w:val="-2"/>
          <w:sz w:val="24"/>
          <w:szCs w:val="24"/>
        </w:rPr>
        <w:t>否则其响应文件按无效响应处理。</w:t>
      </w:r>
    </w:p>
    <w:p>
      <w:pPr>
        <w:pStyle w:val="3"/>
        <w:spacing w:before="1" w:line="312" w:lineRule="auto"/>
        <w:ind w:left="10" w:right="169" w:firstLine="481"/>
        <w:rPr>
          <w:sz w:val="24"/>
          <w:szCs w:val="24"/>
        </w:rPr>
      </w:pPr>
      <w:r>
        <w:rPr>
          <w:sz w:val="24"/>
          <w:szCs w:val="24"/>
        </w:rPr>
        <w:t>2.供应商为其他组织或者自然人时，本磋商文</w:t>
      </w:r>
      <w:r>
        <w:rPr>
          <w:spacing w:val="-1"/>
          <w:sz w:val="24"/>
          <w:szCs w:val="24"/>
        </w:rPr>
        <w:t>件规定的法定代表人指负责人或</w:t>
      </w:r>
      <w:r>
        <w:rPr>
          <w:sz w:val="24"/>
          <w:szCs w:val="24"/>
        </w:rPr>
        <w:t xml:space="preserve"> 者自然人。本磋商文件所称负责人是指参加竞标的其他</w:t>
      </w:r>
      <w:r>
        <w:rPr>
          <w:spacing w:val="-1"/>
          <w:sz w:val="24"/>
          <w:szCs w:val="24"/>
        </w:rPr>
        <w:t>组织营业执照上的负责人，</w:t>
      </w:r>
      <w:r>
        <w:rPr>
          <w:sz w:val="24"/>
          <w:szCs w:val="24"/>
        </w:rPr>
        <w:t xml:space="preserve"> </w:t>
      </w:r>
      <w:r>
        <w:rPr>
          <w:spacing w:val="-1"/>
          <w:sz w:val="24"/>
          <w:szCs w:val="24"/>
        </w:rPr>
        <w:t>本磋商文件所称自然人指参与竞标的自然人本人。</w:t>
      </w:r>
    </w:p>
    <w:p>
      <w:pPr>
        <w:pStyle w:val="3"/>
        <w:spacing w:before="182" w:line="289" w:lineRule="auto"/>
        <w:ind w:left="12" w:right="80" w:firstLine="481"/>
        <w:rPr>
          <w:sz w:val="24"/>
          <w:szCs w:val="24"/>
        </w:rPr>
      </w:pPr>
      <w:r>
        <w:rPr>
          <w:spacing w:val="-4"/>
          <w:sz w:val="24"/>
          <w:szCs w:val="24"/>
        </w:rPr>
        <w:t>3. 法人、其他组织竞标时“我方</w:t>
      </w:r>
      <w:r>
        <w:rPr>
          <w:spacing w:val="-87"/>
          <w:sz w:val="24"/>
          <w:szCs w:val="24"/>
        </w:rPr>
        <w:t xml:space="preserve"> </w:t>
      </w:r>
      <w:r>
        <w:rPr>
          <w:spacing w:val="-4"/>
          <w:sz w:val="24"/>
          <w:szCs w:val="24"/>
        </w:rPr>
        <w:t>”是指“我单位</w:t>
      </w:r>
      <w:r>
        <w:rPr>
          <w:spacing w:val="-88"/>
          <w:sz w:val="24"/>
          <w:szCs w:val="24"/>
        </w:rPr>
        <w:t xml:space="preserve"> </w:t>
      </w:r>
      <w:r>
        <w:rPr>
          <w:spacing w:val="-4"/>
          <w:sz w:val="24"/>
          <w:szCs w:val="24"/>
        </w:rPr>
        <w:t>”，自然人竞标时“我方</w:t>
      </w:r>
      <w:r>
        <w:rPr>
          <w:spacing w:val="-88"/>
          <w:sz w:val="24"/>
          <w:szCs w:val="24"/>
        </w:rPr>
        <w:t xml:space="preserve"> </w:t>
      </w:r>
      <w:r>
        <w:rPr>
          <w:spacing w:val="-4"/>
          <w:sz w:val="24"/>
          <w:szCs w:val="24"/>
        </w:rPr>
        <w:t>”是</w:t>
      </w:r>
      <w:r>
        <w:rPr>
          <w:sz w:val="24"/>
          <w:szCs w:val="24"/>
        </w:rPr>
        <w:t xml:space="preserve"> </w:t>
      </w:r>
      <w:r>
        <w:rPr>
          <w:spacing w:val="-2"/>
          <w:sz w:val="24"/>
          <w:szCs w:val="24"/>
        </w:rPr>
        <w:t>指“本人</w:t>
      </w:r>
      <w:r>
        <w:rPr>
          <w:spacing w:val="-89"/>
          <w:sz w:val="24"/>
          <w:szCs w:val="24"/>
        </w:rPr>
        <w:t xml:space="preserve"> </w:t>
      </w:r>
      <w:r>
        <w:rPr>
          <w:spacing w:val="-2"/>
          <w:sz w:val="24"/>
          <w:szCs w:val="24"/>
        </w:rPr>
        <w:t>”。</w:t>
      </w:r>
    </w:p>
    <w:p>
      <w:pPr>
        <w:spacing w:line="289" w:lineRule="auto"/>
        <w:rPr>
          <w:sz w:val="24"/>
          <w:szCs w:val="24"/>
        </w:rPr>
        <w:sectPr>
          <w:headerReference r:id="rId96" w:type="default"/>
          <w:footerReference r:id="rId97" w:type="default"/>
          <w:pgSz w:w="11910" w:h="16840"/>
          <w:pgMar w:top="1035" w:right="1420" w:bottom="885" w:left="1680" w:header="697" w:footer="720" w:gutter="0"/>
          <w:cols w:space="720" w:num="1"/>
        </w:sectPr>
      </w:pPr>
    </w:p>
    <w:p>
      <w:pPr>
        <w:pStyle w:val="3"/>
        <w:spacing w:before="328" w:line="214" w:lineRule="auto"/>
        <w:ind w:left="1299"/>
        <w:rPr>
          <w:sz w:val="43"/>
          <w:szCs w:val="43"/>
        </w:rPr>
      </w:pPr>
      <w:r>
        <w:rPr>
          <w:spacing w:val="8"/>
          <w:sz w:val="43"/>
          <w:szCs w:val="43"/>
        </w:rPr>
        <w:t>授权委托书（联合体竞标格式）</w:t>
      </w:r>
    </w:p>
    <w:p>
      <w:pPr>
        <w:pStyle w:val="3"/>
        <w:spacing w:before="2" w:line="223" w:lineRule="auto"/>
        <w:ind w:left="2858"/>
        <w:rPr>
          <w:sz w:val="43"/>
          <w:szCs w:val="43"/>
        </w:rPr>
      </w:pPr>
      <w:r>
        <w:rPr>
          <w:spacing w:val="3"/>
          <w:sz w:val="43"/>
          <w:szCs w:val="43"/>
        </w:rPr>
        <w:t>（如有委托时）</w:t>
      </w:r>
    </w:p>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3"/>
        <w:tabs>
          <w:tab w:val="left" w:pos="8727"/>
        </w:tabs>
        <w:spacing w:before="78" w:line="359" w:lineRule="auto"/>
        <w:ind w:left="9" w:right="80" w:firstLine="480"/>
        <w:jc w:val="both"/>
        <w:rPr>
          <w:sz w:val="24"/>
          <w:szCs w:val="24"/>
        </w:rPr>
      </w:pPr>
      <w:r>
        <w:rPr>
          <w:spacing w:val="-12"/>
          <w:sz w:val="24"/>
          <w:szCs w:val="24"/>
        </w:rPr>
        <w:t>本授权委托书声明：根据</w:t>
      </w:r>
      <w:r>
        <w:rPr>
          <w:spacing w:val="-12"/>
          <w:sz w:val="24"/>
          <w:szCs w:val="24"/>
          <w:u w:val="single" w:color="auto"/>
        </w:rPr>
        <w:t xml:space="preserve">                 </w:t>
      </w:r>
      <w:r>
        <w:rPr>
          <w:spacing w:val="-12"/>
          <w:sz w:val="24"/>
          <w:szCs w:val="24"/>
        </w:rPr>
        <w:t>（牵头人名称）与</w:t>
      </w:r>
      <w:r>
        <w:rPr>
          <w:spacing w:val="-12"/>
          <w:sz w:val="24"/>
          <w:szCs w:val="24"/>
          <w:u w:val="single" w:color="auto"/>
        </w:rPr>
        <w:t xml:space="preserve">          </w:t>
      </w:r>
      <w:r>
        <w:rPr>
          <w:spacing w:val="-13"/>
          <w:sz w:val="24"/>
          <w:szCs w:val="24"/>
          <w:u w:val="single" w:color="auto"/>
        </w:rPr>
        <w:t xml:space="preserve">     </w:t>
      </w:r>
      <w:r>
        <w:rPr>
          <w:spacing w:val="-13"/>
          <w:sz w:val="24"/>
          <w:szCs w:val="24"/>
        </w:rPr>
        <w:t>（联</w:t>
      </w:r>
      <w:r>
        <w:rPr>
          <w:sz w:val="24"/>
          <w:szCs w:val="24"/>
        </w:rPr>
        <w:t xml:space="preserve"> </w:t>
      </w:r>
      <w:r>
        <w:rPr>
          <w:spacing w:val="-1"/>
          <w:sz w:val="24"/>
          <w:szCs w:val="24"/>
        </w:rPr>
        <w:t>合体其他成员名称）签订的《联合体竞标协议书》的内容，</w:t>
      </w:r>
      <w:r>
        <w:rPr>
          <w:sz w:val="24"/>
          <w:szCs w:val="24"/>
          <w:u w:val="single" w:color="auto"/>
        </w:rPr>
        <w:tab/>
      </w:r>
      <w:r>
        <w:rPr>
          <w:sz w:val="24"/>
          <w:szCs w:val="24"/>
        </w:rPr>
        <w:t xml:space="preserve"> （牵头人名称）的法定代表人</w:t>
      </w:r>
      <w:r>
        <w:rPr>
          <w:spacing w:val="-120"/>
          <w:sz w:val="24"/>
          <w:szCs w:val="24"/>
        </w:rPr>
        <w:t xml:space="preserve"> </w:t>
      </w:r>
      <w:r>
        <w:rPr>
          <w:sz w:val="24"/>
          <w:szCs w:val="24"/>
          <w:u w:val="single" w:color="auto"/>
        </w:rPr>
        <w:t xml:space="preserve">      </w:t>
      </w:r>
      <w:r>
        <w:rPr>
          <w:sz w:val="24"/>
          <w:szCs w:val="24"/>
        </w:rPr>
        <w:t>（姓名）现授权</w:t>
      </w:r>
      <w:r>
        <w:rPr>
          <w:sz w:val="24"/>
          <w:szCs w:val="24"/>
          <w:u w:val="single" w:color="auto"/>
        </w:rPr>
        <w:t xml:space="preserve">     </w:t>
      </w:r>
      <w:r>
        <w:rPr>
          <w:spacing w:val="-1"/>
          <w:sz w:val="24"/>
          <w:szCs w:val="24"/>
          <w:u w:val="single" w:color="auto"/>
        </w:rPr>
        <w:t xml:space="preserve"> </w:t>
      </w:r>
      <w:r>
        <w:rPr>
          <w:spacing w:val="-1"/>
          <w:sz w:val="24"/>
          <w:szCs w:val="24"/>
        </w:rPr>
        <w:t>（姓名）为联合委托代</w:t>
      </w:r>
      <w:r>
        <w:rPr>
          <w:sz w:val="24"/>
          <w:szCs w:val="24"/>
        </w:rPr>
        <w:t xml:space="preserve"> 理人，并代表我方全权办理针对上述项目的所有采购程序</w:t>
      </w:r>
      <w:r>
        <w:rPr>
          <w:spacing w:val="-1"/>
          <w:sz w:val="24"/>
          <w:szCs w:val="24"/>
        </w:rPr>
        <w:t>和环节的具体事务和签署</w:t>
      </w:r>
      <w:r>
        <w:rPr>
          <w:sz w:val="24"/>
          <w:szCs w:val="24"/>
        </w:rPr>
        <w:t xml:space="preserve"> </w:t>
      </w:r>
      <w:r>
        <w:rPr>
          <w:spacing w:val="-2"/>
          <w:sz w:val="24"/>
          <w:szCs w:val="24"/>
        </w:rPr>
        <w:t>相关文件。</w:t>
      </w:r>
    </w:p>
    <w:p>
      <w:pPr>
        <w:pStyle w:val="3"/>
        <w:spacing w:line="219" w:lineRule="auto"/>
        <w:ind w:left="491"/>
        <w:rPr>
          <w:sz w:val="24"/>
          <w:szCs w:val="24"/>
        </w:rPr>
      </w:pPr>
      <w:r>
        <w:rPr>
          <w:spacing w:val="-1"/>
          <w:sz w:val="24"/>
          <w:szCs w:val="24"/>
        </w:rPr>
        <w:t>我方对委托代理人的签字事项负全部责任。</w:t>
      </w:r>
    </w:p>
    <w:p>
      <w:pPr>
        <w:pStyle w:val="3"/>
        <w:spacing w:before="180" w:line="359" w:lineRule="auto"/>
        <w:ind w:left="8" w:firstLine="481"/>
        <w:rPr>
          <w:sz w:val="24"/>
          <w:szCs w:val="24"/>
        </w:rPr>
      </w:pPr>
      <w:r>
        <w:rPr>
          <w:spacing w:val="-2"/>
          <w:sz w:val="24"/>
          <w:szCs w:val="24"/>
        </w:rPr>
        <w:t>本授权书自签署之日起生效，在撤销授权的书面通</w:t>
      </w:r>
      <w:r>
        <w:rPr>
          <w:spacing w:val="-3"/>
          <w:sz w:val="24"/>
          <w:szCs w:val="24"/>
        </w:rPr>
        <w:t>知以前，本授权书一直有效。</w:t>
      </w:r>
      <w:r>
        <w:rPr>
          <w:sz w:val="24"/>
          <w:szCs w:val="24"/>
        </w:rPr>
        <w:t xml:space="preserve"> 委托代理人在授权书有效期内签署的所有文件不</w:t>
      </w:r>
      <w:r>
        <w:rPr>
          <w:spacing w:val="-1"/>
          <w:sz w:val="24"/>
          <w:szCs w:val="24"/>
        </w:rPr>
        <w:t>因授权的撤销而失效。</w:t>
      </w:r>
    </w:p>
    <w:p>
      <w:pPr>
        <w:pStyle w:val="3"/>
        <w:spacing w:line="219" w:lineRule="auto"/>
        <w:ind w:left="488"/>
        <w:rPr>
          <w:sz w:val="24"/>
          <w:szCs w:val="24"/>
        </w:rPr>
      </w:pPr>
      <w:r>
        <w:rPr>
          <w:spacing w:val="-1"/>
          <w:sz w:val="24"/>
          <w:szCs w:val="24"/>
        </w:rPr>
        <w:t>委托代理人无转委托权，特此委托。</w:t>
      </w:r>
    </w:p>
    <w:p>
      <w:pPr>
        <w:spacing w:line="283" w:lineRule="auto"/>
        <w:rPr>
          <w:rFonts w:ascii="Arial"/>
          <w:sz w:val="21"/>
        </w:rPr>
      </w:pPr>
    </w:p>
    <w:p>
      <w:pPr>
        <w:spacing w:line="283" w:lineRule="auto"/>
        <w:rPr>
          <w:rFonts w:ascii="Arial"/>
          <w:sz w:val="21"/>
        </w:rPr>
      </w:pPr>
    </w:p>
    <w:p>
      <w:pPr>
        <w:pStyle w:val="3"/>
        <w:spacing w:before="78" w:line="219" w:lineRule="auto"/>
        <w:ind w:left="1571"/>
        <w:rPr>
          <w:sz w:val="24"/>
          <w:szCs w:val="24"/>
        </w:rPr>
      </w:pPr>
      <w:r>
        <w:rPr>
          <w:spacing w:val="-1"/>
          <w:sz w:val="24"/>
          <w:szCs w:val="24"/>
        </w:rPr>
        <w:t>牵头人法定代表人（签字或盖章</w:t>
      </w:r>
      <w:r>
        <w:rPr>
          <w:sz w:val="24"/>
          <w:szCs w:val="24"/>
        </w:rPr>
        <w:t>）：</w:t>
      </w:r>
    </w:p>
    <w:p>
      <w:pPr>
        <w:pStyle w:val="3"/>
        <w:spacing w:before="184" w:line="219" w:lineRule="auto"/>
        <w:ind w:left="3131"/>
        <w:rPr>
          <w:sz w:val="24"/>
          <w:szCs w:val="24"/>
        </w:rPr>
      </w:pPr>
      <w:r>
        <w:rPr>
          <w:spacing w:val="-2"/>
          <w:sz w:val="24"/>
          <w:szCs w:val="24"/>
        </w:rPr>
        <w:t>牵头人（电子签章</w:t>
      </w:r>
      <w:r>
        <w:rPr>
          <w:spacing w:val="1"/>
          <w:sz w:val="24"/>
          <w:szCs w:val="24"/>
        </w:rPr>
        <w:t>）：</w:t>
      </w:r>
    </w:p>
    <w:p>
      <w:pPr>
        <w:pStyle w:val="3"/>
        <w:spacing w:before="182" w:line="219" w:lineRule="auto"/>
        <w:ind w:left="3890"/>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3" w:lineRule="auto"/>
        <w:rPr>
          <w:rFonts w:ascii="Arial"/>
          <w:sz w:val="21"/>
        </w:rPr>
      </w:pPr>
    </w:p>
    <w:p>
      <w:pPr>
        <w:spacing w:line="284" w:lineRule="auto"/>
        <w:rPr>
          <w:rFonts w:ascii="Arial"/>
          <w:sz w:val="21"/>
        </w:rPr>
      </w:pPr>
    </w:p>
    <w:p>
      <w:pPr>
        <w:pStyle w:val="3"/>
        <w:spacing w:before="78" w:line="219" w:lineRule="auto"/>
        <w:ind w:left="3129"/>
        <w:rPr>
          <w:sz w:val="24"/>
          <w:szCs w:val="24"/>
        </w:rPr>
      </w:pPr>
      <w:r>
        <w:rPr>
          <w:spacing w:val="-2"/>
          <w:sz w:val="24"/>
          <w:szCs w:val="24"/>
        </w:rPr>
        <w:t>被授权人（签字</w:t>
      </w:r>
      <w:r>
        <w:rPr>
          <w:spacing w:val="1"/>
          <w:sz w:val="24"/>
          <w:szCs w:val="24"/>
        </w:rPr>
        <w:t>）：</w:t>
      </w:r>
    </w:p>
    <w:p>
      <w:pPr>
        <w:pStyle w:val="3"/>
        <w:spacing w:before="183" w:line="219" w:lineRule="auto"/>
        <w:ind w:left="3890"/>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3" w:lineRule="auto"/>
        <w:rPr>
          <w:rFonts w:ascii="Arial"/>
          <w:sz w:val="21"/>
        </w:rPr>
      </w:pPr>
    </w:p>
    <w:p>
      <w:pPr>
        <w:spacing w:line="284" w:lineRule="auto"/>
        <w:rPr>
          <w:rFonts w:ascii="Arial"/>
          <w:sz w:val="21"/>
        </w:rPr>
      </w:pPr>
    </w:p>
    <w:p>
      <w:pPr>
        <w:pStyle w:val="3"/>
        <w:spacing w:before="78" w:line="359" w:lineRule="auto"/>
        <w:ind w:left="9" w:right="80"/>
        <w:rPr>
          <w:sz w:val="24"/>
          <w:szCs w:val="24"/>
        </w:rPr>
      </w:pPr>
      <w:r>
        <w:rPr>
          <w:spacing w:val="-1"/>
          <w:sz w:val="24"/>
          <w:szCs w:val="24"/>
        </w:rPr>
        <w:t>注：1. 法定代表人必须在授权委托书上亲笔签字或盖章，委托代理人必须</w:t>
      </w:r>
      <w:r>
        <w:rPr>
          <w:spacing w:val="-2"/>
          <w:sz w:val="24"/>
          <w:szCs w:val="24"/>
        </w:rPr>
        <w:t>在授权委</w:t>
      </w:r>
      <w:r>
        <w:rPr>
          <w:sz w:val="24"/>
          <w:szCs w:val="24"/>
        </w:rPr>
        <w:t xml:space="preserve"> </w:t>
      </w:r>
      <w:r>
        <w:rPr>
          <w:spacing w:val="-2"/>
          <w:sz w:val="24"/>
          <w:szCs w:val="24"/>
        </w:rPr>
        <w:t>托书上亲笔签字，</w:t>
      </w:r>
      <w:r>
        <w:rPr>
          <w:b/>
          <w:bCs/>
          <w:spacing w:val="-2"/>
          <w:sz w:val="24"/>
          <w:szCs w:val="24"/>
        </w:rPr>
        <w:t>否则其响应文件按无效响应处理。</w:t>
      </w:r>
    </w:p>
    <w:p>
      <w:pPr>
        <w:pStyle w:val="3"/>
        <w:spacing w:before="1" w:line="218" w:lineRule="auto"/>
        <w:ind w:left="492"/>
        <w:rPr>
          <w:sz w:val="24"/>
          <w:szCs w:val="24"/>
        </w:rPr>
      </w:pPr>
      <w:r>
        <w:rPr>
          <w:spacing w:val="-1"/>
          <w:sz w:val="24"/>
          <w:szCs w:val="24"/>
        </w:rPr>
        <w:t>2.本授权委托书应由联合体牵头人的法定代表人按上述规定签署。</w:t>
      </w:r>
    </w:p>
    <w:p>
      <w:pPr>
        <w:pStyle w:val="3"/>
        <w:spacing w:before="181" w:line="313" w:lineRule="auto"/>
        <w:ind w:left="10" w:right="169" w:firstLine="483"/>
        <w:rPr>
          <w:sz w:val="24"/>
          <w:szCs w:val="24"/>
        </w:rPr>
      </w:pPr>
      <w:r>
        <w:rPr>
          <w:sz w:val="24"/>
          <w:szCs w:val="24"/>
        </w:rPr>
        <w:t>3.供应商为其他组织或者自然人时，本磋</w:t>
      </w:r>
      <w:r>
        <w:rPr>
          <w:spacing w:val="-1"/>
          <w:sz w:val="24"/>
          <w:szCs w:val="24"/>
        </w:rPr>
        <w:t>商文件规定的法定代表人指负责人或</w:t>
      </w:r>
      <w:r>
        <w:rPr>
          <w:sz w:val="24"/>
          <w:szCs w:val="24"/>
        </w:rPr>
        <w:t xml:space="preserve"> 者自然人。本磋商文件所称负责人是指参加竞标的其他</w:t>
      </w:r>
      <w:r>
        <w:rPr>
          <w:spacing w:val="-1"/>
          <w:sz w:val="24"/>
          <w:szCs w:val="24"/>
        </w:rPr>
        <w:t>组织营业执照上的负责人，</w:t>
      </w:r>
      <w:r>
        <w:rPr>
          <w:sz w:val="24"/>
          <w:szCs w:val="24"/>
        </w:rPr>
        <w:t xml:space="preserve"> </w:t>
      </w:r>
      <w:r>
        <w:rPr>
          <w:spacing w:val="-1"/>
          <w:sz w:val="24"/>
          <w:szCs w:val="24"/>
        </w:rPr>
        <w:t>本磋商文件所称自然人指参与竞标的自然人本人。</w:t>
      </w:r>
    </w:p>
    <w:p>
      <w:pPr>
        <w:pStyle w:val="3"/>
        <w:spacing w:before="182" w:line="289" w:lineRule="auto"/>
        <w:ind w:left="12" w:right="169" w:firstLine="476"/>
        <w:rPr>
          <w:sz w:val="24"/>
          <w:szCs w:val="24"/>
        </w:rPr>
      </w:pPr>
      <w:r>
        <w:rPr>
          <w:spacing w:val="-4"/>
          <w:sz w:val="24"/>
          <w:szCs w:val="24"/>
        </w:rPr>
        <w:t>4.法人、其他组织竞标时“我方</w:t>
      </w:r>
      <w:r>
        <w:rPr>
          <w:spacing w:val="-89"/>
          <w:sz w:val="24"/>
          <w:szCs w:val="24"/>
        </w:rPr>
        <w:t xml:space="preserve"> </w:t>
      </w:r>
      <w:r>
        <w:rPr>
          <w:spacing w:val="-4"/>
          <w:sz w:val="24"/>
          <w:szCs w:val="24"/>
        </w:rPr>
        <w:t>”是指“我单</w:t>
      </w:r>
      <w:r>
        <w:rPr>
          <w:spacing w:val="-5"/>
          <w:sz w:val="24"/>
          <w:szCs w:val="24"/>
        </w:rPr>
        <w:t>位</w:t>
      </w:r>
      <w:r>
        <w:rPr>
          <w:spacing w:val="-88"/>
          <w:sz w:val="24"/>
          <w:szCs w:val="24"/>
        </w:rPr>
        <w:t xml:space="preserve"> </w:t>
      </w:r>
      <w:r>
        <w:rPr>
          <w:spacing w:val="-5"/>
          <w:sz w:val="24"/>
          <w:szCs w:val="24"/>
        </w:rPr>
        <w:t>”，</w:t>
      </w:r>
      <w:r>
        <w:rPr>
          <w:spacing w:val="-71"/>
          <w:sz w:val="24"/>
          <w:szCs w:val="24"/>
        </w:rPr>
        <w:t xml:space="preserve"> </w:t>
      </w:r>
      <w:r>
        <w:rPr>
          <w:spacing w:val="-5"/>
          <w:sz w:val="24"/>
          <w:szCs w:val="24"/>
        </w:rPr>
        <w:t>自然人竞标时“我方</w:t>
      </w:r>
      <w:r>
        <w:rPr>
          <w:spacing w:val="-88"/>
          <w:sz w:val="24"/>
          <w:szCs w:val="24"/>
        </w:rPr>
        <w:t xml:space="preserve"> </w:t>
      </w:r>
      <w:r>
        <w:rPr>
          <w:spacing w:val="-5"/>
          <w:sz w:val="24"/>
          <w:szCs w:val="24"/>
        </w:rPr>
        <w:t>”是</w:t>
      </w:r>
      <w:r>
        <w:rPr>
          <w:sz w:val="24"/>
          <w:szCs w:val="24"/>
        </w:rPr>
        <w:t xml:space="preserve"> </w:t>
      </w:r>
      <w:r>
        <w:rPr>
          <w:spacing w:val="-2"/>
          <w:sz w:val="24"/>
          <w:szCs w:val="24"/>
        </w:rPr>
        <w:t>指“本人</w:t>
      </w:r>
      <w:r>
        <w:rPr>
          <w:spacing w:val="-89"/>
          <w:sz w:val="24"/>
          <w:szCs w:val="24"/>
        </w:rPr>
        <w:t xml:space="preserve"> </w:t>
      </w:r>
      <w:r>
        <w:rPr>
          <w:spacing w:val="-2"/>
          <w:sz w:val="24"/>
          <w:szCs w:val="24"/>
        </w:rPr>
        <w:t>”。</w:t>
      </w:r>
    </w:p>
    <w:p>
      <w:pPr>
        <w:spacing w:line="289" w:lineRule="auto"/>
        <w:rPr>
          <w:sz w:val="24"/>
          <w:szCs w:val="24"/>
        </w:rPr>
        <w:sectPr>
          <w:footerReference r:id="rId98" w:type="default"/>
          <w:pgSz w:w="11910" w:h="16840"/>
          <w:pgMar w:top="1035" w:right="1420" w:bottom="885" w:left="1680" w:header="697" w:footer="720" w:gutter="0"/>
          <w:cols w:space="720" w:num="1"/>
        </w:sectPr>
      </w:pPr>
    </w:p>
    <w:p>
      <w:pPr>
        <w:spacing w:line="364" w:lineRule="auto"/>
        <w:rPr>
          <w:rFonts w:ascii="Arial"/>
          <w:sz w:val="21"/>
        </w:rPr>
      </w:pPr>
    </w:p>
    <w:p>
      <w:pPr>
        <w:pStyle w:val="3"/>
        <w:spacing w:before="98" w:line="219" w:lineRule="auto"/>
        <w:ind w:left="1060"/>
      </w:pPr>
      <w:r>
        <w:rPr>
          <w:b/>
          <w:bCs/>
          <w:spacing w:val="-7"/>
        </w:rPr>
        <w:t>四、商务条款偏离表</w:t>
      </w:r>
    </w:p>
    <w:p>
      <w:pPr>
        <w:pStyle w:val="3"/>
        <w:spacing w:before="26" w:line="223" w:lineRule="auto"/>
        <w:ind w:left="3230"/>
        <w:rPr>
          <w:sz w:val="43"/>
          <w:szCs w:val="43"/>
        </w:rPr>
      </w:pPr>
      <w:r>
        <w:rPr>
          <w:spacing w:val="6"/>
          <w:sz w:val="43"/>
          <w:szCs w:val="43"/>
        </w:rPr>
        <w:t>商务条款偏离表</w:t>
      </w:r>
    </w:p>
    <w:p>
      <w:pPr>
        <w:spacing w:line="431" w:lineRule="auto"/>
        <w:rPr>
          <w:rFonts w:ascii="Arial"/>
          <w:sz w:val="21"/>
        </w:rPr>
      </w:pPr>
    </w:p>
    <w:p>
      <w:pPr>
        <w:pStyle w:val="3"/>
        <w:spacing w:before="78" w:line="219" w:lineRule="auto"/>
        <w:ind w:left="388"/>
        <w:rPr>
          <w:sz w:val="24"/>
          <w:szCs w:val="24"/>
        </w:rPr>
      </w:pPr>
      <w:r>
        <w:rPr>
          <w:sz w:val="24"/>
          <w:szCs w:val="24"/>
        </w:rPr>
        <w:t>采购项目编号：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pPr>
        <w:pStyle w:val="3"/>
        <w:spacing w:before="184" w:line="359" w:lineRule="auto"/>
        <w:ind w:left="388" w:right="381"/>
        <w:rPr>
          <w:sz w:val="24"/>
          <w:szCs w:val="24"/>
        </w:rPr>
      </w:pPr>
      <w:r>
        <w:rPr>
          <w:spacing w:val="2"/>
          <w:sz w:val="24"/>
          <w:szCs w:val="24"/>
        </w:rPr>
        <w:t>采购项目名称：</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eastAsia="zh-CN"/>
        </w:rPr>
        <w:t>南宁市第三十四中学田径场改建工程</w:t>
      </w:r>
    </w:p>
    <w:p>
      <w:pPr>
        <w:pStyle w:val="3"/>
        <w:spacing w:line="220" w:lineRule="auto"/>
        <w:ind w:left="392"/>
        <w:rPr>
          <w:sz w:val="24"/>
          <w:szCs w:val="24"/>
        </w:rPr>
      </w:pPr>
      <w:r>
        <w:rPr>
          <w:spacing w:val="8"/>
          <w:sz w:val="24"/>
          <w:szCs w:val="24"/>
        </w:rPr>
        <w:t>分标号</w:t>
      </w:r>
      <w:r>
        <w:rPr>
          <w:spacing w:val="8"/>
          <w:sz w:val="20"/>
          <w:szCs w:val="20"/>
        </w:rPr>
        <w:t>（此处有分标时填写具体分标号，无分标时填写“无</w:t>
      </w:r>
      <w:r>
        <w:rPr>
          <w:spacing w:val="-72"/>
          <w:sz w:val="20"/>
          <w:szCs w:val="20"/>
        </w:rPr>
        <w:t xml:space="preserve"> </w:t>
      </w:r>
      <w:r>
        <w:rPr>
          <w:spacing w:val="8"/>
          <w:sz w:val="20"/>
          <w:szCs w:val="20"/>
        </w:rPr>
        <w:t>”</w:t>
      </w:r>
      <w:r>
        <w:rPr>
          <w:spacing w:val="-5"/>
          <w:sz w:val="20"/>
          <w:szCs w:val="20"/>
        </w:rPr>
        <w:t>）</w:t>
      </w:r>
      <w:r>
        <w:rPr>
          <w:spacing w:val="-5"/>
          <w:sz w:val="24"/>
          <w:szCs w:val="24"/>
        </w:rPr>
        <w:t>：</w:t>
      </w:r>
      <w:r>
        <w:rPr>
          <w:sz w:val="24"/>
          <w:szCs w:val="24"/>
          <w:u w:val="single" w:color="auto"/>
        </w:rPr>
        <w:t xml:space="preserve">                      </w:t>
      </w:r>
    </w:p>
    <w:p>
      <w:pPr>
        <w:spacing w:line="239" w:lineRule="exact"/>
      </w:pPr>
    </w:p>
    <w:tbl>
      <w:tblPr>
        <w:tblStyle w:val="7"/>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924"/>
        <w:gridCol w:w="3587"/>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95" w:type="dxa"/>
            <w:vAlign w:val="top"/>
          </w:tcPr>
          <w:p>
            <w:pPr>
              <w:pStyle w:val="8"/>
              <w:spacing w:before="98" w:line="222" w:lineRule="auto"/>
              <w:ind w:left="146"/>
            </w:pPr>
            <w:r>
              <w:rPr>
                <w:spacing w:val="3"/>
              </w:rPr>
              <w:t>项号</w:t>
            </w:r>
          </w:p>
        </w:tc>
        <w:tc>
          <w:tcPr>
            <w:tcW w:w="3924" w:type="dxa"/>
            <w:vAlign w:val="top"/>
          </w:tcPr>
          <w:p>
            <w:pPr>
              <w:pStyle w:val="8"/>
              <w:spacing w:before="98" w:line="222" w:lineRule="auto"/>
              <w:ind w:left="499"/>
            </w:pPr>
            <w:r>
              <w:rPr>
                <w:spacing w:val="9"/>
              </w:rPr>
              <w:t>竞争性磋商采购文件的商务需求</w:t>
            </w:r>
          </w:p>
        </w:tc>
        <w:tc>
          <w:tcPr>
            <w:tcW w:w="3587" w:type="dxa"/>
            <w:vAlign w:val="top"/>
          </w:tcPr>
          <w:p>
            <w:pPr>
              <w:pStyle w:val="8"/>
              <w:spacing w:before="98" w:line="222" w:lineRule="auto"/>
              <w:ind w:left="656"/>
            </w:pPr>
            <w:r>
              <w:rPr>
                <w:spacing w:val="8"/>
              </w:rPr>
              <w:t>响应文件承诺的商务条款</w:t>
            </w:r>
          </w:p>
        </w:tc>
        <w:tc>
          <w:tcPr>
            <w:tcW w:w="1278" w:type="dxa"/>
            <w:vAlign w:val="top"/>
          </w:tcPr>
          <w:p>
            <w:pPr>
              <w:pStyle w:val="8"/>
              <w:spacing w:before="98" w:line="222" w:lineRule="auto"/>
              <w:ind w:left="224"/>
            </w:pPr>
            <w:r>
              <w:rPr>
                <w:spacing w:val="7"/>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95" w:type="dxa"/>
            <w:vAlign w:val="top"/>
          </w:tcPr>
          <w:p>
            <w:pPr>
              <w:pStyle w:val="8"/>
              <w:spacing w:before="170" w:line="156" w:lineRule="exact"/>
              <w:ind w:left="119"/>
            </w:pPr>
            <w:r>
              <w:rPr>
                <w:position w:val="-4"/>
              </w:rPr>
              <w:t>一</w:t>
            </w:r>
          </w:p>
        </w:tc>
        <w:tc>
          <w:tcPr>
            <w:tcW w:w="3924" w:type="dxa"/>
            <w:vAlign w:val="top"/>
          </w:tcPr>
          <w:p>
            <w:pPr>
              <w:pStyle w:val="8"/>
              <w:spacing w:before="92" w:line="270" w:lineRule="exact"/>
              <w:ind w:left="128"/>
            </w:pPr>
            <w:r>
              <w:rPr>
                <w:spacing w:val="-8"/>
                <w:position w:val="1"/>
              </w:rPr>
              <w:t>1</w:t>
            </w:r>
            <w:r>
              <w:rPr>
                <w:spacing w:val="15"/>
                <w:position w:val="1"/>
              </w:rPr>
              <w:t xml:space="preserve">  </w:t>
            </w:r>
            <w:r>
              <w:rPr>
                <w:spacing w:val="-8"/>
                <w:position w:val="1"/>
              </w:rPr>
              <w:t>……</w:t>
            </w:r>
          </w:p>
          <w:p>
            <w:pPr>
              <w:pStyle w:val="8"/>
              <w:spacing w:before="70" w:line="270" w:lineRule="exact"/>
              <w:ind w:left="115"/>
            </w:pPr>
            <w:r>
              <w:rPr>
                <w:spacing w:val="-4"/>
                <w:position w:val="1"/>
              </w:rPr>
              <w:t>2</w:t>
            </w:r>
            <w:r>
              <w:rPr>
                <w:spacing w:val="16"/>
                <w:position w:val="1"/>
              </w:rPr>
              <w:t xml:space="preserve">  </w:t>
            </w:r>
            <w:r>
              <w:rPr>
                <w:spacing w:val="-4"/>
                <w:position w:val="1"/>
              </w:rPr>
              <w:t>……</w:t>
            </w:r>
          </w:p>
          <w:p>
            <w:pPr>
              <w:pStyle w:val="8"/>
              <w:spacing w:before="70" w:line="269" w:lineRule="exact"/>
              <w:ind w:left="116"/>
            </w:pPr>
            <w:r>
              <w:rPr>
                <w:spacing w:val="-4"/>
                <w:position w:val="1"/>
              </w:rPr>
              <w:t>3</w:t>
            </w:r>
            <w:r>
              <w:rPr>
                <w:spacing w:val="15"/>
                <w:position w:val="1"/>
              </w:rPr>
              <w:t xml:space="preserve">  </w:t>
            </w:r>
            <w:r>
              <w:rPr>
                <w:spacing w:val="-4"/>
                <w:position w:val="1"/>
              </w:rPr>
              <w:t>……</w:t>
            </w:r>
          </w:p>
          <w:p>
            <w:pPr>
              <w:spacing w:before="156" w:line="35" w:lineRule="exact"/>
              <w:ind w:firstLine="125"/>
            </w:pPr>
            <w:r>
              <w:drawing>
                <wp:inline distT="0" distB="0" distL="0" distR="0">
                  <wp:extent cx="227330" cy="215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0"/>
                          <a:stretch>
                            <a:fillRect/>
                          </a:stretch>
                        </pic:blipFill>
                        <pic:spPr>
                          <a:xfrm>
                            <a:off x="0" y="0"/>
                            <a:ext cx="227786" cy="22097"/>
                          </a:xfrm>
                          <a:prstGeom prst="rect">
                            <a:avLst/>
                          </a:prstGeom>
                        </pic:spPr>
                      </pic:pic>
                    </a:graphicData>
                  </a:graphic>
                </wp:inline>
              </w:drawing>
            </w:r>
          </w:p>
        </w:tc>
        <w:tc>
          <w:tcPr>
            <w:tcW w:w="3587" w:type="dxa"/>
            <w:vAlign w:val="top"/>
          </w:tcPr>
          <w:p>
            <w:pPr>
              <w:pStyle w:val="8"/>
              <w:spacing w:before="92" w:line="270" w:lineRule="exact"/>
              <w:ind w:left="128"/>
            </w:pPr>
            <w:r>
              <w:rPr>
                <w:spacing w:val="-8"/>
                <w:position w:val="1"/>
              </w:rPr>
              <w:t>1</w:t>
            </w:r>
            <w:r>
              <w:rPr>
                <w:spacing w:val="16"/>
                <w:position w:val="1"/>
              </w:rPr>
              <w:t xml:space="preserve">  </w:t>
            </w:r>
            <w:r>
              <w:rPr>
                <w:spacing w:val="-8"/>
                <w:position w:val="1"/>
              </w:rPr>
              <w:t>……</w:t>
            </w:r>
          </w:p>
          <w:p>
            <w:pPr>
              <w:pStyle w:val="8"/>
              <w:spacing w:before="70" w:line="270" w:lineRule="exact"/>
              <w:ind w:left="115"/>
            </w:pPr>
            <w:r>
              <w:rPr>
                <w:spacing w:val="-4"/>
                <w:position w:val="1"/>
              </w:rPr>
              <w:t>2</w:t>
            </w:r>
            <w:r>
              <w:rPr>
                <w:spacing w:val="17"/>
                <w:position w:val="1"/>
              </w:rPr>
              <w:t xml:space="preserve">  </w:t>
            </w:r>
            <w:r>
              <w:rPr>
                <w:spacing w:val="-4"/>
                <w:position w:val="1"/>
              </w:rPr>
              <w:t>……</w:t>
            </w:r>
          </w:p>
          <w:p>
            <w:pPr>
              <w:pStyle w:val="8"/>
              <w:spacing w:before="70" w:line="269" w:lineRule="exact"/>
              <w:ind w:left="116"/>
            </w:pPr>
            <w:r>
              <w:rPr>
                <w:spacing w:val="-4"/>
                <w:position w:val="1"/>
              </w:rPr>
              <w:t>3</w:t>
            </w:r>
            <w:r>
              <w:rPr>
                <w:spacing w:val="16"/>
                <w:position w:val="1"/>
              </w:rPr>
              <w:t xml:space="preserve">  </w:t>
            </w:r>
            <w:r>
              <w:rPr>
                <w:spacing w:val="-4"/>
                <w:position w:val="1"/>
              </w:rPr>
              <w:t>……</w:t>
            </w:r>
          </w:p>
          <w:p>
            <w:pPr>
              <w:spacing w:before="156" w:line="35" w:lineRule="exact"/>
              <w:ind w:firstLine="125"/>
            </w:pPr>
            <w:r>
              <w:drawing>
                <wp:inline distT="0" distB="0" distL="0" distR="0">
                  <wp:extent cx="227330" cy="215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31"/>
                          <a:stretch>
                            <a:fillRect/>
                          </a:stretch>
                        </pic:blipFill>
                        <pic:spPr>
                          <a:xfrm>
                            <a:off x="0" y="0"/>
                            <a:ext cx="227786" cy="22097"/>
                          </a:xfrm>
                          <a:prstGeom prst="rect">
                            <a:avLst/>
                          </a:prstGeom>
                        </pic:spPr>
                      </pic:pic>
                    </a:graphicData>
                  </a:graphic>
                </wp:inline>
              </w:drawing>
            </w:r>
          </w:p>
        </w:tc>
        <w:tc>
          <w:tcPr>
            <w:tcW w:w="12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95" w:type="dxa"/>
            <w:vAlign w:val="top"/>
          </w:tcPr>
          <w:p>
            <w:pPr>
              <w:pStyle w:val="8"/>
              <w:spacing w:before="134" w:line="183" w:lineRule="auto"/>
              <w:ind w:left="119"/>
            </w:pPr>
            <w:r>
              <w:t>二</w:t>
            </w:r>
          </w:p>
        </w:tc>
        <w:tc>
          <w:tcPr>
            <w:tcW w:w="3924" w:type="dxa"/>
            <w:vAlign w:val="top"/>
          </w:tcPr>
          <w:p>
            <w:pPr>
              <w:pStyle w:val="8"/>
              <w:spacing w:before="94" w:line="270" w:lineRule="exact"/>
              <w:ind w:left="128"/>
            </w:pPr>
            <w:r>
              <w:rPr>
                <w:spacing w:val="-8"/>
                <w:position w:val="1"/>
              </w:rPr>
              <w:t>1</w:t>
            </w:r>
            <w:r>
              <w:rPr>
                <w:spacing w:val="15"/>
                <w:position w:val="1"/>
              </w:rPr>
              <w:t xml:space="preserve">  </w:t>
            </w:r>
            <w:r>
              <w:rPr>
                <w:spacing w:val="-8"/>
                <w:position w:val="1"/>
              </w:rPr>
              <w:t>……</w:t>
            </w:r>
          </w:p>
          <w:p>
            <w:pPr>
              <w:pStyle w:val="8"/>
              <w:spacing w:before="70" w:line="270" w:lineRule="exact"/>
              <w:ind w:left="115"/>
            </w:pPr>
            <w:r>
              <w:rPr>
                <w:spacing w:val="-4"/>
                <w:position w:val="1"/>
              </w:rPr>
              <w:t>2</w:t>
            </w:r>
            <w:r>
              <w:rPr>
                <w:spacing w:val="16"/>
                <w:position w:val="1"/>
              </w:rPr>
              <w:t xml:space="preserve">  </w:t>
            </w:r>
            <w:r>
              <w:rPr>
                <w:spacing w:val="-4"/>
                <w:position w:val="1"/>
              </w:rPr>
              <w:t>……</w:t>
            </w:r>
          </w:p>
          <w:p>
            <w:pPr>
              <w:pStyle w:val="8"/>
              <w:spacing w:before="70" w:line="269" w:lineRule="exact"/>
              <w:ind w:left="116"/>
            </w:pPr>
            <w:r>
              <w:rPr>
                <w:spacing w:val="-4"/>
                <w:position w:val="1"/>
              </w:rPr>
              <w:t>3</w:t>
            </w:r>
            <w:r>
              <w:rPr>
                <w:spacing w:val="15"/>
                <w:position w:val="1"/>
              </w:rPr>
              <w:t xml:space="preserve">  </w:t>
            </w:r>
            <w:r>
              <w:rPr>
                <w:spacing w:val="-4"/>
                <w:position w:val="1"/>
              </w:rPr>
              <w:t>……</w:t>
            </w:r>
          </w:p>
          <w:p>
            <w:pPr>
              <w:spacing w:before="145" w:line="38" w:lineRule="exact"/>
              <w:ind w:firstLine="125"/>
            </w:pPr>
            <w:r>
              <w:drawing>
                <wp:inline distT="0" distB="0" distL="0" distR="0">
                  <wp:extent cx="227330" cy="234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32"/>
                          <a:stretch>
                            <a:fillRect/>
                          </a:stretch>
                        </pic:blipFill>
                        <pic:spPr>
                          <a:xfrm>
                            <a:off x="0" y="0"/>
                            <a:ext cx="227786" cy="24105"/>
                          </a:xfrm>
                          <a:prstGeom prst="rect">
                            <a:avLst/>
                          </a:prstGeom>
                        </pic:spPr>
                      </pic:pic>
                    </a:graphicData>
                  </a:graphic>
                </wp:inline>
              </w:drawing>
            </w:r>
          </w:p>
        </w:tc>
        <w:tc>
          <w:tcPr>
            <w:tcW w:w="3587" w:type="dxa"/>
            <w:vAlign w:val="top"/>
          </w:tcPr>
          <w:p>
            <w:pPr>
              <w:pStyle w:val="8"/>
              <w:spacing w:before="94" w:line="270" w:lineRule="exact"/>
              <w:ind w:left="128"/>
            </w:pPr>
            <w:r>
              <w:rPr>
                <w:spacing w:val="-8"/>
                <w:position w:val="1"/>
              </w:rPr>
              <w:t>1</w:t>
            </w:r>
            <w:r>
              <w:rPr>
                <w:spacing w:val="16"/>
                <w:position w:val="1"/>
              </w:rPr>
              <w:t xml:space="preserve">  </w:t>
            </w:r>
            <w:r>
              <w:rPr>
                <w:spacing w:val="-8"/>
                <w:position w:val="1"/>
              </w:rPr>
              <w:t>……</w:t>
            </w:r>
          </w:p>
          <w:p>
            <w:pPr>
              <w:pStyle w:val="8"/>
              <w:spacing w:before="70" w:line="270" w:lineRule="exact"/>
              <w:ind w:left="115"/>
            </w:pPr>
            <w:r>
              <w:rPr>
                <w:spacing w:val="-4"/>
                <w:position w:val="1"/>
              </w:rPr>
              <w:t>2</w:t>
            </w:r>
            <w:r>
              <w:rPr>
                <w:spacing w:val="17"/>
                <w:position w:val="1"/>
              </w:rPr>
              <w:t xml:space="preserve">  </w:t>
            </w:r>
            <w:r>
              <w:rPr>
                <w:spacing w:val="-4"/>
                <w:position w:val="1"/>
              </w:rPr>
              <w:t>……</w:t>
            </w:r>
          </w:p>
          <w:p>
            <w:pPr>
              <w:pStyle w:val="8"/>
              <w:spacing w:before="70" w:line="269" w:lineRule="exact"/>
              <w:ind w:left="116"/>
            </w:pPr>
            <w:r>
              <w:rPr>
                <w:spacing w:val="-4"/>
                <w:position w:val="1"/>
              </w:rPr>
              <w:t>3</w:t>
            </w:r>
            <w:r>
              <w:rPr>
                <w:spacing w:val="16"/>
                <w:position w:val="1"/>
              </w:rPr>
              <w:t xml:space="preserve">  </w:t>
            </w:r>
            <w:r>
              <w:rPr>
                <w:spacing w:val="-4"/>
                <w:position w:val="1"/>
              </w:rPr>
              <w:t>……</w:t>
            </w:r>
          </w:p>
          <w:p>
            <w:pPr>
              <w:spacing w:before="145" w:line="38" w:lineRule="exact"/>
              <w:ind w:firstLine="125"/>
            </w:pPr>
            <w:r>
              <w:drawing>
                <wp:inline distT="0" distB="0" distL="0" distR="0">
                  <wp:extent cx="227330" cy="234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33"/>
                          <a:stretch>
                            <a:fillRect/>
                          </a:stretch>
                        </pic:blipFill>
                        <pic:spPr>
                          <a:xfrm>
                            <a:off x="0" y="0"/>
                            <a:ext cx="227786" cy="24105"/>
                          </a:xfrm>
                          <a:prstGeom prst="rect">
                            <a:avLst/>
                          </a:prstGeom>
                        </pic:spPr>
                      </pic:pic>
                    </a:graphicData>
                  </a:graphic>
                </wp:inline>
              </w:drawing>
            </w:r>
          </w:p>
        </w:tc>
        <w:tc>
          <w:tcPr>
            <w:tcW w:w="12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95" w:type="dxa"/>
            <w:vAlign w:val="top"/>
          </w:tcPr>
          <w:p>
            <w:pPr>
              <w:pStyle w:val="8"/>
              <w:spacing w:before="250" w:line="83" w:lineRule="exact"/>
              <w:ind w:left="122"/>
            </w:pPr>
            <w:r>
              <w:rPr>
                <w:spacing w:val="3"/>
                <w:position w:val="1"/>
              </w:rPr>
              <w:t>...</w:t>
            </w:r>
          </w:p>
        </w:tc>
        <w:tc>
          <w:tcPr>
            <w:tcW w:w="3924" w:type="dxa"/>
            <w:vAlign w:val="top"/>
          </w:tcPr>
          <w:p>
            <w:pPr>
              <w:pStyle w:val="8"/>
              <w:spacing w:before="96" w:line="270" w:lineRule="exact"/>
              <w:ind w:left="128"/>
            </w:pPr>
            <w:r>
              <w:rPr>
                <w:spacing w:val="-8"/>
                <w:position w:val="1"/>
              </w:rPr>
              <w:t>1</w:t>
            </w:r>
            <w:r>
              <w:rPr>
                <w:spacing w:val="15"/>
                <w:position w:val="1"/>
              </w:rPr>
              <w:t xml:space="preserve">  </w:t>
            </w:r>
            <w:r>
              <w:rPr>
                <w:spacing w:val="-8"/>
                <w:position w:val="1"/>
              </w:rPr>
              <w:t>……</w:t>
            </w:r>
          </w:p>
          <w:p>
            <w:pPr>
              <w:pStyle w:val="8"/>
              <w:spacing w:before="70" w:line="270" w:lineRule="exact"/>
              <w:ind w:left="115"/>
            </w:pPr>
            <w:r>
              <w:rPr>
                <w:spacing w:val="-4"/>
                <w:position w:val="1"/>
              </w:rPr>
              <w:t>2</w:t>
            </w:r>
            <w:r>
              <w:rPr>
                <w:spacing w:val="16"/>
                <w:position w:val="1"/>
              </w:rPr>
              <w:t xml:space="preserve">  </w:t>
            </w:r>
            <w:r>
              <w:rPr>
                <w:spacing w:val="-4"/>
                <w:position w:val="1"/>
              </w:rPr>
              <w:t>……</w:t>
            </w:r>
          </w:p>
          <w:p>
            <w:pPr>
              <w:pStyle w:val="8"/>
              <w:spacing w:before="68" w:line="268" w:lineRule="exact"/>
              <w:ind w:left="116"/>
            </w:pPr>
            <w:r>
              <w:rPr>
                <w:spacing w:val="-4"/>
                <w:position w:val="1"/>
              </w:rPr>
              <w:t>3</w:t>
            </w:r>
            <w:r>
              <w:rPr>
                <w:spacing w:val="15"/>
                <w:position w:val="1"/>
              </w:rPr>
              <w:t xml:space="preserve">  </w:t>
            </w:r>
            <w:r>
              <w:rPr>
                <w:spacing w:val="-4"/>
                <w:position w:val="1"/>
              </w:rPr>
              <w:t>……</w:t>
            </w:r>
          </w:p>
          <w:p>
            <w:pPr>
              <w:spacing w:before="159" w:line="35" w:lineRule="exact"/>
              <w:ind w:firstLine="125"/>
            </w:pPr>
            <w:r>
              <w:drawing>
                <wp:inline distT="0" distB="0" distL="0" distR="0">
                  <wp:extent cx="227330" cy="2159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2"/>
                          <a:stretch>
                            <a:fillRect/>
                          </a:stretch>
                        </pic:blipFill>
                        <pic:spPr>
                          <a:xfrm>
                            <a:off x="0" y="0"/>
                            <a:ext cx="227786" cy="22097"/>
                          </a:xfrm>
                          <a:prstGeom prst="rect">
                            <a:avLst/>
                          </a:prstGeom>
                        </pic:spPr>
                      </pic:pic>
                    </a:graphicData>
                  </a:graphic>
                </wp:inline>
              </w:drawing>
            </w:r>
          </w:p>
        </w:tc>
        <w:tc>
          <w:tcPr>
            <w:tcW w:w="3587" w:type="dxa"/>
            <w:vAlign w:val="top"/>
          </w:tcPr>
          <w:p>
            <w:pPr>
              <w:pStyle w:val="8"/>
              <w:spacing w:before="96" w:line="270" w:lineRule="exact"/>
              <w:ind w:left="128"/>
            </w:pPr>
            <w:r>
              <w:rPr>
                <w:spacing w:val="-8"/>
                <w:position w:val="1"/>
              </w:rPr>
              <w:t>1</w:t>
            </w:r>
            <w:r>
              <w:rPr>
                <w:spacing w:val="16"/>
                <w:position w:val="1"/>
              </w:rPr>
              <w:t xml:space="preserve">  </w:t>
            </w:r>
            <w:r>
              <w:rPr>
                <w:spacing w:val="-8"/>
                <w:position w:val="1"/>
              </w:rPr>
              <w:t>……</w:t>
            </w:r>
          </w:p>
          <w:p>
            <w:pPr>
              <w:pStyle w:val="8"/>
              <w:spacing w:before="70" w:line="270" w:lineRule="exact"/>
              <w:ind w:left="115"/>
            </w:pPr>
            <w:r>
              <w:rPr>
                <w:spacing w:val="-4"/>
                <w:position w:val="1"/>
              </w:rPr>
              <w:t>2</w:t>
            </w:r>
            <w:r>
              <w:rPr>
                <w:spacing w:val="17"/>
                <w:position w:val="1"/>
              </w:rPr>
              <w:t xml:space="preserve">  </w:t>
            </w:r>
            <w:r>
              <w:rPr>
                <w:spacing w:val="-4"/>
                <w:position w:val="1"/>
              </w:rPr>
              <w:t>……</w:t>
            </w:r>
          </w:p>
          <w:p>
            <w:pPr>
              <w:pStyle w:val="8"/>
              <w:spacing w:before="68" w:line="268" w:lineRule="exact"/>
              <w:ind w:left="116"/>
            </w:pPr>
            <w:r>
              <w:rPr>
                <w:spacing w:val="-4"/>
                <w:position w:val="1"/>
              </w:rPr>
              <w:t>3</w:t>
            </w:r>
            <w:r>
              <w:rPr>
                <w:spacing w:val="16"/>
                <w:position w:val="1"/>
              </w:rPr>
              <w:t xml:space="preserve">  </w:t>
            </w:r>
            <w:r>
              <w:rPr>
                <w:spacing w:val="-4"/>
                <w:position w:val="1"/>
              </w:rPr>
              <w:t>……</w:t>
            </w:r>
          </w:p>
          <w:p>
            <w:pPr>
              <w:spacing w:before="159" w:line="35" w:lineRule="exact"/>
              <w:ind w:firstLine="125"/>
            </w:pPr>
            <w:r>
              <w:drawing>
                <wp:inline distT="0" distB="0" distL="0" distR="0">
                  <wp:extent cx="227330" cy="215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3"/>
                          <a:stretch>
                            <a:fillRect/>
                          </a:stretch>
                        </pic:blipFill>
                        <pic:spPr>
                          <a:xfrm>
                            <a:off x="0" y="0"/>
                            <a:ext cx="227786" cy="22097"/>
                          </a:xfrm>
                          <a:prstGeom prst="rect">
                            <a:avLst/>
                          </a:prstGeom>
                        </pic:spPr>
                      </pic:pic>
                    </a:graphicData>
                  </a:graphic>
                </wp:inline>
              </w:drawing>
            </w:r>
          </w:p>
        </w:tc>
        <w:tc>
          <w:tcPr>
            <w:tcW w:w="1278" w:type="dxa"/>
            <w:vAlign w:val="top"/>
          </w:tcPr>
          <w:p>
            <w:pPr>
              <w:rPr>
                <w:rFonts w:ascii="Arial"/>
                <w:sz w:val="21"/>
              </w:rPr>
            </w:pPr>
          </w:p>
        </w:tc>
      </w:tr>
    </w:tbl>
    <w:p>
      <w:pPr>
        <w:pStyle w:val="3"/>
        <w:spacing w:before="114" w:line="224" w:lineRule="auto"/>
        <w:ind w:left="389"/>
        <w:rPr>
          <w:sz w:val="24"/>
          <w:szCs w:val="24"/>
        </w:rPr>
      </w:pPr>
      <w:r>
        <w:rPr>
          <w:spacing w:val="-5"/>
          <w:sz w:val="24"/>
          <w:szCs w:val="24"/>
        </w:rPr>
        <w:t>注：</w:t>
      </w:r>
    </w:p>
    <w:p>
      <w:pPr>
        <w:pStyle w:val="3"/>
        <w:spacing w:before="110" w:line="264" w:lineRule="auto"/>
        <w:ind w:left="390" w:right="381" w:firstLine="16"/>
        <w:rPr>
          <w:sz w:val="24"/>
          <w:szCs w:val="24"/>
        </w:rPr>
      </w:pPr>
      <w:r>
        <w:rPr>
          <w:spacing w:val="-2"/>
          <w:sz w:val="24"/>
          <w:szCs w:val="24"/>
        </w:rPr>
        <w:t>1.说明：应对照磋商文件“第二章 采购需求</w:t>
      </w:r>
      <w:r>
        <w:rPr>
          <w:spacing w:val="-88"/>
          <w:sz w:val="24"/>
          <w:szCs w:val="24"/>
        </w:rPr>
        <w:t xml:space="preserve"> </w:t>
      </w:r>
      <w:r>
        <w:rPr>
          <w:spacing w:val="-2"/>
          <w:sz w:val="24"/>
          <w:szCs w:val="24"/>
        </w:rPr>
        <w:t>”</w:t>
      </w:r>
      <w:r>
        <w:rPr>
          <w:spacing w:val="-3"/>
          <w:sz w:val="24"/>
          <w:szCs w:val="24"/>
        </w:rPr>
        <w:t>中的商务条款逐条作出明确响应，并</w:t>
      </w:r>
      <w:r>
        <w:rPr>
          <w:sz w:val="24"/>
          <w:szCs w:val="24"/>
        </w:rPr>
        <w:t xml:space="preserve"> </w:t>
      </w:r>
      <w:r>
        <w:rPr>
          <w:spacing w:val="-2"/>
          <w:sz w:val="24"/>
          <w:szCs w:val="24"/>
        </w:rPr>
        <w:t>作出偏离说明。</w:t>
      </w:r>
    </w:p>
    <w:p>
      <w:pPr>
        <w:pStyle w:val="3"/>
        <w:spacing w:before="115" w:line="285" w:lineRule="auto"/>
        <w:ind w:left="377" w:right="300" w:firstLine="14"/>
        <w:rPr>
          <w:sz w:val="24"/>
          <w:szCs w:val="24"/>
        </w:rPr>
      </w:pPr>
      <w:r>
        <w:rPr>
          <w:spacing w:val="-10"/>
          <w:sz w:val="24"/>
          <w:szCs w:val="24"/>
        </w:rPr>
        <w:t>2.供应商应根据自身的承诺，对照磋商文件要求，在“偏离说明</w:t>
      </w:r>
      <w:r>
        <w:rPr>
          <w:spacing w:val="-87"/>
          <w:sz w:val="24"/>
          <w:szCs w:val="24"/>
        </w:rPr>
        <w:t xml:space="preserve"> </w:t>
      </w:r>
      <w:r>
        <w:rPr>
          <w:spacing w:val="-10"/>
          <w:sz w:val="24"/>
          <w:szCs w:val="24"/>
        </w:rPr>
        <w:t>”中注明“正偏离</w:t>
      </w:r>
      <w:r>
        <w:rPr>
          <w:spacing w:val="-88"/>
          <w:sz w:val="24"/>
          <w:szCs w:val="24"/>
        </w:rPr>
        <w:t xml:space="preserve"> </w:t>
      </w:r>
      <w:r>
        <w:rPr>
          <w:spacing w:val="-10"/>
          <w:sz w:val="24"/>
          <w:szCs w:val="24"/>
        </w:rPr>
        <w:t>”、</w:t>
      </w:r>
      <w:r>
        <w:rPr>
          <w:sz w:val="24"/>
          <w:szCs w:val="24"/>
        </w:rPr>
        <w:t xml:space="preserve"> </w:t>
      </w:r>
      <w:r>
        <w:rPr>
          <w:spacing w:val="-1"/>
          <w:sz w:val="24"/>
          <w:szCs w:val="24"/>
        </w:rPr>
        <w:t>“负偏离</w:t>
      </w:r>
      <w:r>
        <w:rPr>
          <w:spacing w:val="-86"/>
          <w:sz w:val="24"/>
          <w:szCs w:val="24"/>
        </w:rPr>
        <w:t xml:space="preserve"> </w:t>
      </w:r>
      <w:r>
        <w:rPr>
          <w:spacing w:val="-1"/>
          <w:sz w:val="24"/>
          <w:szCs w:val="24"/>
        </w:rPr>
        <w:t>”或者“无偏离</w:t>
      </w:r>
      <w:r>
        <w:rPr>
          <w:spacing w:val="-83"/>
          <w:sz w:val="24"/>
          <w:szCs w:val="24"/>
        </w:rPr>
        <w:t xml:space="preserve"> </w:t>
      </w:r>
      <w:r>
        <w:rPr>
          <w:spacing w:val="-1"/>
          <w:sz w:val="24"/>
          <w:szCs w:val="24"/>
        </w:rPr>
        <w:t>”。既不属于“正偏离</w:t>
      </w:r>
      <w:r>
        <w:rPr>
          <w:spacing w:val="-86"/>
          <w:sz w:val="24"/>
          <w:szCs w:val="24"/>
        </w:rPr>
        <w:t xml:space="preserve"> </w:t>
      </w:r>
      <w:r>
        <w:rPr>
          <w:spacing w:val="-1"/>
          <w:sz w:val="24"/>
          <w:szCs w:val="24"/>
        </w:rPr>
        <w:t>”</w:t>
      </w:r>
      <w:r>
        <w:rPr>
          <w:spacing w:val="-2"/>
          <w:sz w:val="24"/>
          <w:szCs w:val="24"/>
        </w:rPr>
        <w:t>也不属于“负偏离</w:t>
      </w:r>
      <w:r>
        <w:rPr>
          <w:spacing w:val="-85"/>
          <w:sz w:val="24"/>
          <w:szCs w:val="24"/>
        </w:rPr>
        <w:t xml:space="preserve"> </w:t>
      </w:r>
      <w:r>
        <w:rPr>
          <w:spacing w:val="-2"/>
          <w:sz w:val="24"/>
          <w:szCs w:val="24"/>
        </w:rPr>
        <w:t>”即为“无偏</w:t>
      </w:r>
      <w:r>
        <w:rPr>
          <w:sz w:val="24"/>
          <w:szCs w:val="24"/>
        </w:rPr>
        <w:t xml:space="preserve"> </w:t>
      </w:r>
      <w:r>
        <w:rPr>
          <w:spacing w:val="-2"/>
          <w:sz w:val="24"/>
          <w:szCs w:val="24"/>
        </w:rPr>
        <w:t>离</w:t>
      </w:r>
      <w:r>
        <w:rPr>
          <w:spacing w:val="-76"/>
          <w:sz w:val="24"/>
          <w:szCs w:val="24"/>
        </w:rPr>
        <w:t xml:space="preserve"> </w:t>
      </w:r>
      <w:r>
        <w:rPr>
          <w:spacing w:val="-2"/>
          <w:sz w:val="24"/>
          <w:szCs w:val="24"/>
        </w:rPr>
        <w:t>”。 当响应文件的商务内容低于竞争性磋商采购文件要求时，竞标人应当如实写</w:t>
      </w:r>
      <w:r>
        <w:rPr>
          <w:sz w:val="24"/>
          <w:szCs w:val="24"/>
        </w:rPr>
        <w:t xml:space="preserve"> </w:t>
      </w:r>
      <w:r>
        <w:rPr>
          <w:spacing w:val="-2"/>
          <w:sz w:val="24"/>
          <w:szCs w:val="24"/>
        </w:rPr>
        <w:t>明“负偏离</w:t>
      </w:r>
      <w:r>
        <w:rPr>
          <w:spacing w:val="-89"/>
          <w:sz w:val="24"/>
          <w:szCs w:val="24"/>
        </w:rPr>
        <w:t xml:space="preserve"> </w:t>
      </w:r>
      <w:r>
        <w:rPr>
          <w:spacing w:val="-2"/>
          <w:sz w:val="24"/>
          <w:szCs w:val="24"/>
        </w:rPr>
        <w:t>”，否则视为虚假应标</w:t>
      </w:r>
    </w:p>
    <w:p>
      <w:pPr>
        <w:pStyle w:val="3"/>
        <w:spacing w:before="117" w:line="219" w:lineRule="auto"/>
        <w:ind w:left="393"/>
        <w:rPr>
          <w:sz w:val="24"/>
          <w:szCs w:val="24"/>
        </w:rPr>
      </w:pPr>
      <w:r>
        <w:rPr>
          <w:spacing w:val="-1"/>
          <w:sz w:val="24"/>
          <w:szCs w:val="24"/>
        </w:rPr>
        <w:t>3.表格内容均需按要求填写，不得留空，否则按竞标无效处理。</w:t>
      </w:r>
    </w:p>
    <w:p>
      <w:pPr>
        <w:pStyle w:val="3"/>
        <w:spacing w:before="118" w:line="285" w:lineRule="auto"/>
        <w:ind w:left="388" w:right="319"/>
        <w:rPr>
          <w:sz w:val="24"/>
          <w:szCs w:val="24"/>
        </w:rPr>
      </w:pPr>
      <w:r>
        <w:rPr>
          <w:spacing w:val="2"/>
          <w:sz w:val="24"/>
          <w:szCs w:val="24"/>
        </w:rPr>
        <w:t>4.如果采购需求为小于、小于等于、大于或大于等于某个数值标准时，响应文件承</w:t>
      </w:r>
      <w:r>
        <w:rPr>
          <w:spacing w:val="5"/>
          <w:sz w:val="24"/>
          <w:szCs w:val="24"/>
        </w:rPr>
        <w:t xml:space="preserve"> </w:t>
      </w:r>
      <w:r>
        <w:rPr>
          <w:spacing w:val="2"/>
          <w:sz w:val="24"/>
          <w:szCs w:val="24"/>
        </w:rPr>
        <w:t>诺不得直接复制采购需求，响应文件承诺内容应当写明竞标货物具体参数或商务响</w:t>
      </w:r>
      <w:r>
        <w:rPr>
          <w:spacing w:val="7"/>
          <w:sz w:val="24"/>
          <w:szCs w:val="24"/>
        </w:rPr>
        <w:t xml:space="preserve"> </w:t>
      </w:r>
      <w:r>
        <w:rPr>
          <w:spacing w:val="-3"/>
          <w:sz w:val="24"/>
          <w:szCs w:val="24"/>
        </w:rPr>
        <w:t>应承诺的具体数值，否则按竞标无效处理。如该采购需求属于不能明确具体数值的，</w:t>
      </w:r>
      <w:r>
        <w:rPr>
          <w:spacing w:val="11"/>
          <w:sz w:val="24"/>
          <w:szCs w:val="24"/>
        </w:rPr>
        <w:t xml:space="preserve"> </w:t>
      </w:r>
      <w:r>
        <w:rPr>
          <w:spacing w:val="2"/>
          <w:sz w:val="24"/>
          <w:szCs w:val="24"/>
        </w:rPr>
        <w:t>采购人应在此采购需求的数值后标注◆号，对标注◆号的采购需求不适用上述“竞</w:t>
      </w:r>
    </w:p>
    <w:p>
      <w:pPr>
        <w:pStyle w:val="3"/>
        <w:spacing w:before="115" w:line="219" w:lineRule="auto"/>
        <w:ind w:left="390"/>
        <w:rPr>
          <w:sz w:val="24"/>
          <w:szCs w:val="24"/>
        </w:rPr>
      </w:pPr>
      <w:r>
        <w:rPr>
          <w:spacing w:val="-7"/>
          <w:sz w:val="24"/>
          <w:szCs w:val="24"/>
        </w:rPr>
        <w:t>标无效</w:t>
      </w:r>
      <w:r>
        <w:rPr>
          <w:spacing w:val="-83"/>
          <w:sz w:val="24"/>
          <w:szCs w:val="24"/>
        </w:rPr>
        <w:t xml:space="preserve"> </w:t>
      </w:r>
      <w:r>
        <w:rPr>
          <w:spacing w:val="-7"/>
          <w:sz w:val="24"/>
          <w:szCs w:val="24"/>
        </w:rPr>
        <w:t>”条款。</w:t>
      </w:r>
    </w:p>
    <w:p>
      <w:pPr>
        <w:pStyle w:val="3"/>
        <w:spacing w:before="36" w:line="219" w:lineRule="auto"/>
        <w:ind w:left="4229"/>
        <w:rPr>
          <w:sz w:val="24"/>
          <w:szCs w:val="24"/>
        </w:rPr>
      </w:pPr>
      <w:r>
        <w:rPr>
          <w:spacing w:val="-1"/>
          <w:sz w:val="24"/>
          <w:szCs w:val="24"/>
        </w:rPr>
        <w:t>供应商名称（电子签章</w:t>
      </w:r>
      <w:r>
        <w:rPr>
          <w:sz w:val="24"/>
          <w:szCs w:val="24"/>
        </w:rPr>
        <w:t>）：</w:t>
      </w:r>
    </w:p>
    <w:p>
      <w:pPr>
        <w:pStyle w:val="3"/>
        <w:spacing w:before="182" w:line="219" w:lineRule="auto"/>
        <w:ind w:left="671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99" w:type="default"/>
          <w:footerReference r:id="rId100" w:type="default"/>
          <w:pgSz w:w="11910" w:h="16840"/>
          <w:pgMar w:top="1035" w:right="1120" w:bottom="884" w:left="1300" w:header="697" w:footer="720" w:gutter="0"/>
          <w:cols w:space="720" w:num="1"/>
        </w:sect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3"/>
        <w:spacing w:before="98" w:line="219" w:lineRule="auto"/>
        <w:ind w:left="60"/>
      </w:pPr>
      <w:r>
        <w:rPr>
          <w:b/>
          <w:bCs/>
          <w:spacing w:val="-12"/>
        </w:rPr>
        <w:t>五</w:t>
      </w:r>
      <w:r>
        <w:rPr>
          <w:spacing w:val="-116"/>
        </w:rPr>
        <w:t xml:space="preserve"> </w:t>
      </w:r>
      <w:r>
        <w:rPr>
          <w:b/>
          <w:bCs/>
          <w:spacing w:val="-12"/>
        </w:rPr>
        <w:t>、企</w:t>
      </w:r>
      <w:r>
        <w:rPr>
          <w:spacing w:val="-12"/>
        </w:rPr>
        <w:t xml:space="preserve"> </w:t>
      </w:r>
      <w:r>
        <w:rPr>
          <w:b/>
          <w:bCs/>
          <w:spacing w:val="-12"/>
        </w:rPr>
        <w:t>业</w:t>
      </w:r>
      <w:r>
        <w:rPr>
          <w:spacing w:val="13"/>
        </w:rPr>
        <w:t xml:space="preserve"> </w:t>
      </w:r>
      <w:r>
        <w:rPr>
          <w:b/>
          <w:bCs/>
          <w:spacing w:val="-12"/>
        </w:rPr>
        <w:t>概</w:t>
      </w:r>
      <w:r>
        <w:rPr>
          <w:spacing w:val="15"/>
        </w:rPr>
        <w:t xml:space="preserve"> </w:t>
      </w:r>
      <w:r>
        <w:rPr>
          <w:b/>
          <w:bCs/>
          <w:spacing w:val="-12"/>
        </w:rPr>
        <w:t>况</w:t>
      </w:r>
      <w:r>
        <w:rPr>
          <w:spacing w:val="14"/>
        </w:rPr>
        <w:t xml:space="preserve"> </w:t>
      </w:r>
      <w:r>
        <w:rPr>
          <w:b/>
          <w:bCs/>
          <w:spacing w:val="-12"/>
        </w:rPr>
        <w:t>表</w:t>
      </w:r>
    </w:p>
    <w:p>
      <w:pPr>
        <w:spacing w:line="222" w:lineRule="exact"/>
      </w:pPr>
    </w:p>
    <w:tbl>
      <w:tblPr>
        <w:tblStyle w:val="7"/>
        <w:tblW w:w="8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2"/>
        <w:gridCol w:w="1317"/>
        <w:gridCol w:w="1381"/>
        <w:gridCol w:w="1399"/>
        <w:gridCol w:w="1512"/>
        <w:gridCol w:w="1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12" w:type="dxa"/>
            <w:vAlign w:val="top"/>
          </w:tcPr>
          <w:p>
            <w:pPr>
              <w:pStyle w:val="8"/>
              <w:spacing w:before="199" w:line="221" w:lineRule="auto"/>
              <w:ind w:left="296"/>
              <w:rPr>
                <w:sz w:val="24"/>
                <w:szCs w:val="24"/>
              </w:rPr>
            </w:pPr>
            <w:r>
              <w:rPr>
                <w:spacing w:val="-3"/>
                <w:sz w:val="24"/>
                <w:szCs w:val="24"/>
              </w:rPr>
              <w:t>企业注册名称</w:t>
            </w:r>
          </w:p>
        </w:tc>
        <w:tc>
          <w:tcPr>
            <w:tcW w:w="4097" w:type="dxa"/>
            <w:gridSpan w:val="3"/>
            <w:vAlign w:val="top"/>
          </w:tcPr>
          <w:p>
            <w:pPr>
              <w:rPr>
                <w:rFonts w:ascii="Arial"/>
                <w:sz w:val="21"/>
              </w:rPr>
            </w:pPr>
          </w:p>
        </w:tc>
        <w:tc>
          <w:tcPr>
            <w:tcW w:w="1512" w:type="dxa"/>
            <w:vAlign w:val="top"/>
          </w:tcPr>
          <w:p>
            <w:pPr>
              <w:pStyle w:val="8"/>
              <w:spacing w:before="199" w:line="220" w:lineRule="auto"/>
              <w:ind w:left="323"/>
              <w:rPr>
                <w:sz w:val="24"/>
                <w:szCs w:val="24"/>
              </w:rPr>
            </w:pPr>
            <w:r>
              <w:rPr>
                <w:spacing w:val="-4"/>
                <w:sz w:val="24"/>
                <w:szCs w:val="24"/>
              </w:rPr>
              <w:t>建立日期</w:t>
            </w:r>
          </w:p>
        </w:tc>
        <w:tc>
          <w:tcPr>
            <w:tcW w:w="1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12" w:type="dxa"/>
            <w:vAlign w:val="top"/>
          </w:tcPr>
          <w:p>
            <w:pPr>
              <w:pStyle w:val="8"/>
              <w:spacing w:before="195" w:line="219" w:lineRule="auto"/>
              <w:ind w:left="296"/>
              <w:rPr>
                <w:sz w:val="24"/>
                <w:szCs w:val="24"/>
              </w:rPr>
            </w:pPr>
            <w:r>
              <w:rPr>
                <w:spacing w:val="-3"/>
                <w:sz w:val="24"/>
                <w:szCs w:val="24"/>
              </w:rPr>
              <w:t>企业法人代表</w:t>
            </w:r>
          </w:p>
        </w:tc>
        <w:tc>
          <w:tcPr>
            <w:tcW w:w="1317" w:type="dxa"/>
            <w:vAlign w:val="top"/>
          </w:tcPr>
          <w:p>
            <w:pPr>
              <w:rPr>
                <w:rFonts w:ascii="Arial"/>
                <w:sz w:val="21"/>
              </w:rPr>
            </w:pPr>
          </w:p>
        </w:tc>
        <w:tc>
          <w:tcPr>
            <w:tcW w:w="1381" w:type="dxa"/>
            <w:vAlign w:val="top"/>
          </w:tcPr>
          <w:p>
            <w:pPr>
              <w:pStyle w:val="8"/>
              <w:spacing w:before="195" w:line="221" w:lineRule="auto"/>
              <w:ind w:left="216"/>
              <w:rPr>
                <w:sz w:val="24"/>
                <w:szCs w:val="24"/>
              </w:rPr>
            </w:pPr>
            <w:r>
              <w:rPr>
                <w:spacing w:val="-6"/>
                <w:sz w:val="24"/>
                <w:szCs w:val="24"/>
              </w:rPr>
              <w:t>职</w:t>
            </w:r>
            <w:r>
              <w:rPr>
                <w:spacing w:val="2"/>
                <w:sz w:val="24"/>
                <w:szCs w:val="24"/>
              </w:rPr>
              <w:t xml:space="preserve">    </w:t>
            </w:r>
            <w:r>
              <w:rPr>
                <w:spacing w:val="-6"/>
                <w:sz w:val="24"/>
                <w:szCs w:val="24"/>
              </w:rPr>
              <w:t>称</w:t>
            </w:r>
          </w:p>
        </w:tc>
        <w:tc>
          <w:tcPr>
            <w:tcW w:w="1399" w:type="dxa"/>
            <w:vAlign w:val="top"/>
          </w:tcPr>
          <w:p>
            <w:pPr>
              <w:rPr>
                <w:rFonts w:ascii="Arial"/>
                <w:sz w:val="21"/>
              </w:rPr>
            </w:pPr>
          </w:p>
        </w:tc>
        <w:tc>
          <w:tcPr>
            <w:tcW w:w="1512" w:type="dxa"/>
            <w:vAlign w:val="top"/>
          </w:tcPr>
          <w:p>
            <w:pPr>
              <w:pStyle w:val="8"/>
              <w:spacing w:before="194" w:line="220" w:lineRule="auto"/>
              <w:ind w:left="324"/>
              <w:rPr>
                <w:sz w:val="24"/>
                <w:szCs w:val="24"/>
              </w:rPr>
            </w:pPr>
            <w:r>
              <w:rPr>
                <w:spacing w:val="-4"/>
                <w:sz w:val="24"/>
                <w:szCs w:val="24"/>
              </w:rPr>
              <w:t>企业性质</w:t>
            </w:r>
          </w:p>
        </w:tc>
        <w:tc>
          <w:tcPr>
            <w:tcW w:w="1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12" w:type="dxa"/>
            <w:vAlign w:val="top"/>
          </w:tcPr>
          <w:p>
            <w:pPr>
              <w:pStyle w:val="8"/>
              <w:spacing w:before="197" w:line="219" w:lineRule="auto"/>
              <w:ind w:left="296"/>
              <w:rPr>
                <w:sz w:val="24"/>
                <w:szCs w:val="24"/>
              </w:rPr>
            </w:pPr>
            <w:r>
              <w:rPr>
                <w:spacing w:val="-3"/>
                <w:sz w:val="24"/>
                <w:szCs w:val="24"/>
              </w:rPr>
              <w:t>企业资质等级</w:t>
            </w:r>
          </w:p>
        </w:tc>
        <w:tc>
          <w:tcPr>
            <w:tcW w:w="1317" w:type="dxa"/>
            <w:vAlign w:val="top"/>
          </w:tcPr>
          <w:p>
            <w:pPr>
              <w:rPr>
                <w:rFonts w:ascii="Arial"/>
                <w:sz w:val="21"/>
              </w:rPr>
            </w:pPr>
          </w:p>
        </w:tc>
        <w:tc>
          <w:tcPr>
            <w:tcW w:w="1381" w:type="dxa"/>
            <w:vAlign w:val="top"/>
          </w:tcPr>
          <w:p>
            <w:pPr>
              <w:pStyle w:val="8"/>
              <w:spacing w:before="196" w:line="220" w:lineRule="auto"/>
              <w:ind w:left="217"/>
              <w:rPr>
                <w:sz w:val="24"/>
                <w:szCs w:val="24"/>
              </w:rPr>
            </w:pPr>
            <w:r>
              <w:rPr>
                <w:spacing w:val="-3"/>
                <w:sz w:val="24"/>
                <w:szCs w:val="24"/>
              </w:rPr>
              <w:t>经营方式</w:t>
            </w:r>
          </w:p>
        </w:tc>
        <w:tc>
          <w:tcPr>
            <w:tcW w:w="410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12" w:type="dxa"/>
            <w:vAlign w:val="top"/>
          </w:tcPr>
          <w:p>
            <w:pPr>
              <w:pStyle w:val="8"/>
              <w:spacing w:before="196" w:line="219" w:lineRule="auto"/>
              <w:ind w:left="294"/>
              <w:rPr>
                <w:sz w:val="24"/>
                <w:szCs w:val="24"/>
              </w:rPr>
            </w:pPr>
            <w:r>
              <w:rPr>
                <w:spacing w:val="-2"/>
                <w:sz w:val="24"/>
                <w:szCs w:val="24"/>
              </w:rPr>
              <w:t>上级主管部门</w:t>
            </w:r>
          </w:p>
        </w:tc>
        <w:tc>
          <w:tcPr>
            <w:tcW w:w="680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12" w:type="dxa"/>
            <w:vAlign w:val="top"/>
          </w:tcPr>
          <w:p>
            <w:pPr>
              <w:pStyle w:val="8"/>
              <w:spacing w:before="196" w:line="219" w:lineRule="auto"/>
              <w:ind w:left="291"/>
              <w:rPr>
                <w:sz w:val="24"/>
                <w:szCs w:val="24"/>
              </w:rPr>
            </w:pPr>
            <w:r>
              <w:rPr>
                <w:spacing w:val="-2"/>
                <w:sz w:val="24"/>
                <w:szCs w:val="24"/>
              </w:rPr>
              <w:t>批准成立机构</w:t>
            </w:r>
          </w:p>
        </w:tc>
        <w:tc>
          <w:tcPr>
            <w:tcW w:w="680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2012" w:type="dxa"/>
            <w:vAlign w:val="top"/>
          </w:tcPr>
          <w:p>
            <w:pPr>
              <w:spacing w:line="266" w:lineRule="auto"/>
              <w:rPr>
                <w:rFonts w:ascii="Arial"/>
                <w:sz w:val="21"/>
              </w:rPr>
            </w:pPr>
          </w:p>
          <w:p>
            <w:pPr>
              <w:spacing w:line="266" w:lineRule="auto"/>
              <w:rPr>
                <w:rFonts w:ascii="Arial"/>
                <w:sz w:val="21"/>
              </w:rPr>
            </w:pPr>
          </w:p>
          <w:p>
            <w:pPr>
              <w:pStyle w:val="8"/>
              <w:spacing w:before="78" w:line="220" w:lineRule="auto"/>
              <w:ind w:left="534"/>
              <w:rPr>
                <w:sz w:val="24"/>
                <w:szCs w:val="24"/>
              </w:rPr>
            </w:pPr>
            <w:r>
              <w:rPr>
                <w:spacing w:val="-3"/>
                <w:sz w:val="24"/>
                <w:szCs w:val="24"/>
              </w:rPr>
              <w:t>经营范围</w:t>
            </w:r>
          </w:p>
        </w:tc>
        <w:tc>
          <w:tcPr>
            <w:tcW w:w="680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7" w:hRule="atLeast"/>
        </w:trPr>
        <w:tc>
          <w:tcPr>
            <w:tcW w:w="201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19" w:lineRule="auto"/>
              <w:ind w:left="536"/>
              <w:rPr>
                <w:sz w:val="24"/>
                <w:szCs w:val="24"/>
              </w:rPr>
            </w:pPr>
            <w:r>
              <w:rPr>
                <w:spacing w:val="-4"/>
                <w:sz w:val="24"/>
                <w:szCs w:val="24"/>
              </w:rPr>
              <w:t>企业简介</w:t>
            </w:r>
          </w:p>
        </w:tc>
        <w:tc>
          <w:tcPr>
            <w:tcW w:w="6800" w:type="dxa"/>
            <w:gridSpan w:val="5"/>
            <w:vAlign w:val="top"/>
          </w:tcPr>
          <w:p>
            <w:pPr>
              <w:rPr>
                <w:rFonts w:ascii="Arial"/>
                <w:sz w:val="21"/>
              </w:rPr>
            </w:pPr>
          </w:p>
        </w:tc>
      </w:tr>
    </w:tbl>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3"/>
        <w:spacing w:before="78" w:line="219" w:lineRule="auto"/>
        <w:ind w:left="4147"/>
        <w:rPr>
          <w:sz w:val="24"/>
          <w:szCs w:val="24"/>
        </w:rPr>
      </w:pPr>
      <w:r>
        <w:rPr>
          <w:spacing w:val="-1"/>
          <w:sz w:val="24"/>
          <w:szCs w:val="24"/>
        </w:rPr>
        <w:t>供应商名称（电子签章</w:t>
      </w:r>
      <w:r>
        <w:rPr>
          <w:sz w:val="24"/>
          <w:szCs w:val="24"/>
        </w:rPr>
        <w:t>）：</w:t>
      </w:r>
    </w:p>
    <w:p>
      <w:pPr>
        <w:pStyle w:val="3"/>
        <w:spacing w:before="181"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101" w:type="default"/>
          <w:footerReference r:id="rId102" w:type="default"/>
          <w:pgSz w:w="11910" w:h="16840"/>
          <w:pgMar w:top="1035" w:right="1456" w:bottom="884" w:left="1636" w:header="697" w:footer="720" w:gutter="0"/>
          <w:cols w:space="720" w:num="1"/>
        </w:sectPr>
      </w:pPr>
    </w:p>
    <w:p>
      <w:pPr>
        <w:spacing w:line="368" w:lineRule="auto"/>
        <w:rPr>
          <w:rFonts w:ascii="Arial"/>
          <w:sz w:val="21"/>
        </w:rPr>
      </w:pPr>
    </w:p>
    <w:p>
      <w:pPr>
        <w:pStyle w:val="3"/>
        <w:spacing w:before="98" w:line="219" w:lineRule="auto"/>
        <w:ind w:left="1408"/>
      </w:pPr>
      <w:r>
        <w:rPr>
          <w:b/>
          <w:bCs/>
          <w:spacing w:val="-4"/>
        </w:rPr>
        <w:t>六、供应商类似的业绩证明文件</w:t>
      </w:r>
    </w:p>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3"/>
        <w:spacing w:before="78" w:line="219" w:lineRule="auto"/>
        <w:ind w:left="942"/>
        <w:rPr>
          <w:sz w:val="24"/>
          <w:szCs w:val="24"/>
        </w:rPr>
      </w:pPr>
      <w:r>
        <w:rPr>
          <w:b/>
          <w:bCs/>
          <w:spacing w:val="-4"/>
          <w:sz w:val="24"/>
          <w:szCs w:val="24"/>
        </w:rPr>
        <w:t>附表</w:t>
      </w:r>
      <w:r>
        <w:rPr>
          <w:spacing w:val="47"/>
          <w:sz w:val="24"/>
          <w:szCs w:val="24"/>
        </w:rPr>
        <w:t xml:space="preserve"> </w:t>
      </w:r>
      <w:r>
        <w:rPr>
          <w:b/>
          <w:bCs/>
          <w:spacing w:val="-4"/>
          <w:sz w:val="24"/>
          <w:szCs w:val="24"/>
        </w:rPr>
        <w:t>:相关项目业绩一览表（供应商同类项目合同复印</w:t>
      </w:r>
      <w:r>
        <w:rPr>
          <w:b/>
          <w:bCs/>
          <w:spacing w:val="-5"/>
          <w:sz w:val="24"/>
          <w:szCs w:val="24"/>
        </w:rPr>
        <w:t>件格式自拟）</w:t>
      </w:r>
    </w:p>
    <w:p>
      <w:pPr>
        <w:pStyle w:val="3"/>
        <w:spacing w:before="178" w:line="379" w:lineRule="auto"/>
        <w:ind w:left="873" w:right="796"/>
        <w:rPr>
          <w:sz w:val="19"/>
          <w:szCs w:val="19"/>
        </w:rPr>
      </w:pPr>
      <w:r>
        <w:rPr>
          <w:spacing w:val="11"/>
          <w:sz w:val="19"/>
          <w:szCs w:val="19"/>
        </w:rPr>
        <w:t>注：供应商可按上述的格式自行编制，须随表提交相应的合同复印件并注明所在供应商商务技术文</w:t>
      </w:r>
      <w:r>
        <w:rPr>
          <w:spacing w:val="4"/>
          <w:sz w:val="19"/>
          <w:szCs w:val="19"/>
        </w:rPr>
        <w:t xml:space="preserve"> </w:t>
      </w:r>
      <w:r>
        <w:rPr>
          <w:spacing w:val="5"/>
          <w:sz w:val="19"/>
          <w:szCs w:val="19"/>
        </w:rPr>
        <w:t>件页码。</w:t>
      </w:r>
    </w:p>
    <w:p>
      <w:pPr>
        <w:spacing w:before="95"/>
      </w:pPr>
    </w:p>
    <w:p>
      <w:pPr>
        <w:spacing w:before="95"/>
      </w:pPr>
    </w:p>
    <w:tbl>
      <w:tblPr>
        <w:tblStyle w:val="7"/>
        <w:tblW w:w="10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7"/>
        <w:gridCol w:w="2898"/>
        <w:gridCol w:w="2674"/>
        <w:gridCol w:w="2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1757" w:type="dxa"/>
            <w:vAlign w:val="top"/>
          </w:tcPr>
          <w:p>
            <w:pPr>
              <w:spacing w:line="260" w:lineRule="auto"/>
              <w:rPr>
                <w:rFonts w:ascii="Arial"/>
                <w:sz w:val="21"/>
              </w:rPr>
            </w:pPr>
          </w:p>
          <w:p>
            <w:pPr>
              <w:spacing w:line="261" w:lineRule="auto"/>
              <w:rPr>
                <w:rFonts w:ascii="Arial"/>
                <w:sz w:val="21"/>
              </w:rPr>
            </w:pPr>
          </w:p>
          <w:p>
            <w:pPr>
              <w:pStyle w:val="8"/>
              <w:spacing w:before="78" w:line="219" w:lineRule="auto"/>
              <w:ind w:left="284"/>
              <w:rPr>
                <w:sz w:val="24"/>
                <w:szCs w:val="24"/>
              </w:rPr>
            </w:pPr>
            <w:r>
              <w:rPr>
                <w:spacing w:val="-2"/>
                <w:sz w:val="24"/>
                <w:szCs w:val="24"/>
              </w:rPr>
              <w:t>采购人名称</w:t>
            </w:r>
          </w:p>
        </w:tc>
        <w:tc>
          <w:tcPr>
            <w:tcW w:w="2898" w:type="dxa"/>
            <w:vAlign w:val="top"/>
          </w:tcPr>
          <w:p>
            <w:pPr>
              <w:spacing w:line="261" w:lineRule="auto"/>
              <w:rPr>
                <w:rFonts w:ascii="Arial"/>
                <w:sz w:val="21"/>
              </w:rPr>
            </w:pPr>
          </w:p>
          <w:p>
            <w:pPr>
              <w:spacing w:line="261" w:lineRule="auto"/>
              <w:rPr>
                <w:rFonts w:ascii="Arial"/>
                <w:sz w:val="21"/>
              </w:rPr>
            </w:pPr>
          </w:p>
          <w:p>
            <w:pPr>
              <w:pStyle w:val="8"/>
              <w:spacing w:before="78" w:line="220" w:lineRule="auto"/>
              <w:ind w:left="978"/>
              <w:rPr>
                <w:sz w:val="24"/>
                <w:szCs w:val="24"/>
              </w:rPr>
            </w:pPr>
            <w:r>
              <w:rPr>
                <w:spacing w:val="-4"/>
                <w:sz w:val="24"/>
                <w:szCs w:val="24"/>
              </w:rPr>
              <w:t>项目名称</w:t>
            </w:r>
          </w:p>
        </w:tc>
        <w:tc>
          <w:tcPr>
            <w:tcW w:w="2674" w:type="dxa"/>
            <w:vAlign w:val="top"/>
          </w:tcPr>
          <w:p>
            <w:pPr>
              <w:spacing w:line="283" w:lineRule="auto"/>
              <w:rPr>
                <w:rFonts w:ascii="Arial"/>
                <w:sz w:val="21"/>
              </w:rPr>
            </w:pPr>
          </w:p>
          <w:p>
            <w:pPr>
              <w:pStyle w:val="8"/>
              <w:spacing w:before="78" w:line="185" w:lineRule="auto"/>
              <w:ind w:left="1105"/>
              <w:rPr>
                <w:sz w:val="24"/>
                <w:szCs w:val="24"/>
              </w:rPr>
            </w:pPr>
            <w:r>
              <w:rPr>
                <w:spacing w:val="-6"/>
                <w:sz w:val="24"/>
                <w:szCs w:val="24"/>
              </w:rPr>
              <w:t>合同</w:t>
            </w:r>
          </w:p>
          <w:p>
            <w:pPr>
              <w:pStyle w:val="8"/>
              <w:spacing w:line="184" w:lineRule="auto"/>
              <w:ind w:left="1106"/>
              <w:rPr>
                <w:sz w:val="24"/>
                <w:szCs w:val="24"/>
              </w:rPr>
            </w:pPr>
            <w:r>
              <w:rPr>
                <w:spacing w:val="-6"/>
                <w:sz w:val="24"/>
                <w:szCs w:val="24"/>
              </w:rPr>
              <w:t>金额</w:t>
            </w:r>
          </w:p>
          <w:p>
            <w:pPr>
              <w:pStyle w:val="8"/>
              <w:spacing w:line="220" w:lineRule="auto"/>
              <w:ind w:left="996"/>
              <w:rPr>
                <w:sz w:val="24"/>
                <w:szCs w:val="24"/>
              </w:rPr>
            </w:pPr>
            <w:r>
              <w:rPr>
                <w:spacing w:val="-7"/>
                <w:sz w:val="24"/>
                <w:szCs w:val="24"/>
              </w:rPr>
              <w:t>（元）</w:t>
            </w:r>
          </w:p>
        </w:tc>
        <w:tc>
          <w:tcPr>
            <w:tcW w:w="2985" w:type="dxa"/>
            <w:vAlign w:val="top"/>
          </w:tcPr>
          <w:p>
            <w:pPr>
              <w:spacing w:line="260" w:lineRule="auto"/>
              <w:rPr>
                <w:rFonts w:ascii="Arial"/>
                <w:sz w:val="21"/>
              </w:rPr>
            </w:pPr>
          </w:p>
          <w:p>
            <w:pPr>
              <w:spacing w:line="261" w:lineRule="auto"/>
              <w:rPr>
                <w:rFonts w:ascii="Arial"/>
                <w:sz w:val="21"/>
              </w:rPr>
            </w:pPr>
          </w:p>
          <w:p>
            <w:pPr>
              <w:pStyle w:val="8"/>
              <w:spacing w:before="78" w:line="219" w:lineRule="auto"/>
              <w:ind w:left="177"/>
              <w:rPr>
                <w:sz w:val="24"/>
                <w:szCs w:val="24"/>
              </w:rPr>
            </w:pPr>
            <w:r>
              <w:rPr>
                <w:spacing w:val="-1"/>
                <w:sz w:val="24"/>
                <w:szCs w:val="24"/>
              </w:rPr>
              <w:t>采购人联系人及联系电话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3"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4"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bl>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3"/>
        <w:spacing w:before="78" w:line="219" w:lineRule="auto"/>
        <w:ind w:left="5212"/>
        <w:rPr>
          <w:sz w:val="24"/>
          <w:szCs w:val="24"/>
        </w:rPr>
      </w:pPr>
      <w:r>
        <w:rPr>
          <w:spacing w:val="-1"/>
          <w:sz w:val="24"/>
          <w:szCs w:val="24"/>
        </w:rPr>
        <w:t>供应商名称(电子签章)：</w:t>
      </w:r>
    </w:p>
    <w:p>
      <w:pPr>
        <w:spacing w:line="262" w:lineRule="auto"/>
        <w:rPr>
          <w:rFonts w:ascii="Arial"/>
          <w:sz w:val="21"/>
        </w:rPr>
      </w:pPr>
    </w:p>
    <w:p>
      <w:pPr>
        <w:pStyle w:val="3"/>
        <w:spacing w:before="79" w:line="219" w:lineRule="auto"/>
        <w:ind w:left="7251"/>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103" w:type="default"/>
          <w:footerReference r:id="rId104" w:type="default"/>
          <w:pgSz w:w="11910" w:h="16840"/>
          <w:pgMar w:top="1035" w:right="705" w:bottom="885" w:left="885" w:header="697" w:footer="720" w:gutter="0"/>
          <w:cols w:space="720" w:num="1"/>
        </w:sectPr>
      </w:pPr>
    </w:p>
    <w:p>
      <w:pPr>
        <w:spacing w:line="250" w:lineRule="auto"/>
        <w:rPr>
          <w:rFonts w:ascii="Arial"/>
          <w:sz w:val="21"/>
        </w:rPr>
      </w:pPr>
    </w:p>
    <w:p>
      <w:pPr>
        <w:pStyle w:val="3"/>
        <w:spacing w:before="97" w:line="224" w:lineRule="auto"/>
        <w:ind w:left="3351"/>
        <w:outlineLvl w:val="0"/>
        <w:rPr>
          <w:sz w:val="24"/>
          <w:szCs w:val="24"/>
        </w:rPr>
      </w:pPr>
      <w:r>
        <w:rPr>
          <w:b/>
          <w:bCs/>
          <w:spacing w:val="-4"/>
        </w:rPr>
        <w:t>七、</w:t>
      </w:r>
      <w:r>
        <w:rPr>
          <w:b/>
          <w:bCs/>
          <w:spacing w:val="-4"/>
          <w:sz w:val="24"/>
          <w:szCs w:val="24"/>
        </w:rPr>
        <w:t>施工组织设计</w:t>
      </w:r>
    </w:p>
    <w:p>
      <w:pPr>
        <w:pStyle w:val="3"/>
        <w:spacing w:before="282" w:line="228" w:lineRule="auto"/>
        <w:ind w:left="431"/>
        <w:rPr>
          <w:sz w:val="20"/>
          <w:szCs w:val="20"/>
        </w:rPr>
      </w:pPr>
      <w:r>
        <w:rPr>
          <w:spacing w:val="8"/>
          <w:sz w:val="20"/>
          <w:szCs w:val="20"/>
        </w:rPr>
        <w:t>一、技术标的施工组织设计编制要求：</w:t>
      </w:r>
    </w:p>
    <w:p>
      <w:pPr>
        <w:pStyle w:val="3"/>
        <w:spacing w:before="161" w:line="303" w:lineRule="auto"/>
        <w:ind w:left="9" w:firstLine="580"/>
        <w:rPr>
          <w:sz w:val="20"/>
          <w:szCs w:val="20"/>
        </w:rPr>
      </w:pPr>
      <w:r>
        <w:rPr>
          <w:spacing w:val="7"/>
          <w:sz w:val="20"/>
          <w:szCs w:val="20"/>
        </w:rPr>
        <w:t>1、技术标施工组织设计应按投标人须知</w:t>
      </w:r>
      <w:r>
        <w:rPr>
          <w:spacing w:val="-15"/>
          <w:sz w:val="20"/>
          <w:szCs w:val="20"/>
        </w:rPr>
        <w:t xml:space="preserve"> </w:t>
      </w:r>
      <w:r>
        <w:rPr>
          <w:spacing w:val="7"/>
          <w:sz w:val="20"/>
          <w:szCs w:val="20"/>
        </w:rPr>
        <w:t>12.1.2</w:t>
      </w:r>
      <w:r>
        <w:rPr>
          <w:spacing w:val="-42"/>
          <w:sz w:val="20"/>
          <w:szCs w:val="20"/>
        </w:rPr>
        <w:t xml:space="preserve"> </w:t>
      </w:r>
      <w:r>
        <w:rPr>
          <w:spacing w:val="7"/>
          <w:sz w:val="20"/>
          <w:szCs w:val="20"/>
        </w:rPr>
        <w:t>施工组织设计要求的内容顺序编制，可采</w:t>
      </w:r>
      <w:r>
        <w:rPr>
          <w:sz w:val="20"/>
          <w:szCs w:val="20"/>
        </w:rPr>
        <w:t xml:space="preserve"> </w:t>
      </w:r>
      <w:r>
        <w:rPr>
          <w:spacing w:val="8"/>
          <w:sz w:val="20"/>
          <w:szCs w:val="20"/>
        </w:rPr>
        <w:t>用文字并结合图表形式说明施工方法。</w:t>
      </w:r>
    </w:p>
    <w:p>
      <w:pPr>
        <w:pStyle w:val="3"/>
        <w:spacing w:before="161" w:line="227" w:lineRule="auto"/>
        <w:ind w:left="577"/>
        <w:rPr>
          <w:sz w:val="20"/>
          <w:szCs w:val="20"/>
        </w:rPr>
      </w:pPr>
      <w:r>
        <w:rPr>
          <w:spacing w:val="9"/>
          <w:sz w:val="20"/>
          <w:szCs w:val="20"/>
        </w:rPr>
        <w:t>2、技术标施工组织设计除采用文字表述外可附下列图表，图表及格式要求附后。</w:t>
      </w:r>
    </w:p>
    <w:p>
      <w:pPr>
        <w:spacing w:line="251" w:lineRule="auto"/>
        <w:rPr>
          <w:rFonts w:ascii="Arial"/>
          <w:sz w:val="21"/>
        </w:rPr>
      </w:pPr>
    </w:p>
    <w:p>
      <w:pPr>
        <w:pStyle w:val="3"/>
        <w:spacing w:before="65" w:line="227" w:lineRule="auto"/>
        <w:ind w:left="444"/>
        <w:rPr>
          <w:sz w:val="20"/>
          <w:szCs w:val="20"/>
        </w:rPr>
      </w:pPr>
      <w:r>
        <w:rPr>
          <w:spacing w:val="5"/>
          <w:sz w:val="20"/>
          <w:szCs w:val="20"/>
        </w:rPr>
        <w:t>附表一</w:t>
      </w:r>
      <w:r>
        <w:rPr>
          <w:spacing w:val="13"/>
          <w:sz w:val="20"/>
          <w:szCs w:val="20"/>
        </w:rPr>
        <w:t xml:space="preserve">  </w:t>
      </w:r>
      <w:r>
        <w:rPr>
          <w:spacing w:val="5"/>
          <w:sz w:val="20"/>
          <w:szCs w:val="20"/>
        </w:rPr>
        <w:t>劳动力计划表</w:t>
      </w:r>
    </w:p>
    <w:p>
      <w:pPr>
        <w:pStyle w:val="3"/>
        <w:spacing w:before="215" w:line="227" w:lineRule="auto"/>
        <w:ind w:left="444"/>
        <w:rPr>
          <w:sz w:val="20"/>
          <w:szCs w:val="20"/>
        </w:rPr>
      </w:pPr>
      <w:r>
        <w:rPr>
          <w:spacing w:val="8"/>
          <w:sz w:val="20"/>
          <w:szCs w:val="20"/>
        </w:rPr>
        <w:t>附表二  计划开、竣工日期和施工进度计划（网络图或横道图）</w:t>
      </w:r>
    </w:p>
    <w:p>
      <w:pPr>
        <w:pStyle w:val="3"/>
        <w:spacing w:before="215" w:line="227" w:lineRule="auto"/>
        <w:ind w:left="444"/>
        <w:rPr>
          <w:sz w:val="20"/>
          <w:szCs w:val="20"/>
        </w:rPr>
      </w:pPr>
      <w:r>
        <w:rPr>
          <w:spacing w:val="6"/>
          <w:sz w:val="20"/>
          <w:szCs w:val="20"/>
        </w:rPr>
        <w:t>附表三  施工总平面图</w:t>
      </w:r>
    </w:p>
    <w:p>
      <w:pPr>
        <w:pStyle w:val="3"/>
        <w:spacing w:before="212" w:line="227" w:lineRule="auto"/>
        <w:ind w:left="444"/>
        <w:rPr>
          <w:sz w:val="20"/>
          <w:szCs w:val="20"/>
        </w:rPr>
      </w:pPr>
      <w:r>
        <w:rPr>
          <w:spacing w:val="4"/>
          <w:sz w:val="20"/>
          <w:szCs w:val="20"/>
        </w:rPr>
        <w:t>附表四</w:t>
      </w:r>
      <w:r>
        <w:rPr>
          <w:spacing w:val="15"/>
          <w:sz w:val="20"/>
          <w:szCs w:val="20"/>
        </w:rPr>
        <w:t xml:space="preserve">  </w:t>
      </w:r>
      <w:r>
        <w:rPr>
          <w:spacing w:val="4"/>
          <w:sz w:val="20"/>
          <w:szCs w:val="20"/>
        </w:rPr>
        <w:t>临时用地表</w:t>
      </w:r>
    </w:p>
    <w:p>
      <w:pPr>
        <w:spacing w:line="227" w:lineRule="auto"/>
        <w:rPr>
          <w:sz w:val="20"/>
          <w:szCs w:val="20"/>
        </w:rPr>
        <w:sectPr>
          <w:headerReference r:id="rId105" w:type="default"/>
          <w:footerReference r:id="rId106" w:type="default"/>
          <w:pgSz w:w="11910" w:h="16840"/>
          <w:pgMar w:top="1035" w:right="1500" w:bottom="884" w:left="1680" w:header="697" w:footer="720" w:gutter="0"/>
          <w:cols w:space="720" w:num="1"/>
        </w:sectPr>
      </w:pPr>
    </w:p>
    <w:p>
      <w:pPr>
        <w:spacing w:line="269" w:lineRule="auto"/>
        <w:rPr>
          <w:rFonts w:ascii="Arial"/>
          <w:sz w:val="21"/>
        </w:rPr>
      </w:pPr>
    </w:p>
    <w:p>
      <w:pPr>
        <w:pStyle w:val="3"/>
        <w:spacing w:before="65" w:line="227" w:lineRule="auto"/>
        <w:ind w:left="377"/>
        <w:rPr>
          <w:sz w:val="20"/>
          <w:szCs w:val="20"/>
        </w:rPr>
      </w:pPr>
      <w:r>
        <w:rPr>
          <w:spacing w:val="7"/>
          <w:sz w:val="20"/>
          <w:szCs w:val="20"/>
        </w:rPr>
        <w:t>附表一：劳动力计划表</w:t>
      </w:r>
    </w:p>
    <w:p>
      <w:pPr>
        <w:pStyle w:val="3"/>
        <w:spacing w:before="25" w:line="223" w:lineRule="auto"/>
        <w:ind w:left="8028"/>
        <w:rPr>
          <w:sz w:val="20"/>
          <w:szCs w:val="20"/>
        </w:rPr>
      </w:pPr>
      <w:r>
        <w:rPr>
          <w:spacing w:val="7"/>
          <w:sz w:val="20"/>
          <w:szCs w:val="20"/>
        </w:rPr>
        <w:t>单位：人</w:t>
      </w:r>
    </w:p>
    <w:tbl>
      <w:tblPr>
        <w:tblStyle w:val="7"/>
        <w:tblW w:w="936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58" w:type="dxa"/>
            <w:vAlign w:val="top"/>
          </w:tcPr>
          <w:p>
            <w:pPr>
              <w:pStyle w:val="8"/>
              <w:spacing w:before="36" w:line="228" w:lineRule="auto"/>
              <w:ind w:left="227"/>
            </w:pPr>
            <w:r>
              <w:rPr>
                <w:spacing w:val="3"/>
              </w:rPr>
              <w:t>工种</w:t>
            </w:r>
          </w:p>
        </w:tc>
        <w:tc>
          <w:tcPr>
            <w:tcW w:w="8505" w:type="dxa"/>
            <w:gridSpan w:val="7"/>
            <w:vAlign w:val="top"/>
          </w:tcPr>
          <w:p>
            <w:pPr>
              <w:pStyle w:val="8"/>
              <w:spacing w:before="35" w:line="228" w:lineRule="auto"/>
              <w:ind w:left="2788"/>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bl>
    <w:p>
      <w:pPr>
        <w:spacing w:line="254" w:lineRule="auto"/>
        <w:rPr>
          <w:rFonts w:ascii="Arial"/>
          <w:sz w:val="21"/>
        </w:rPr>
      </w:pPr>
    </w:p>
    <w:p>
      <w:pPr>
        <w:spacing w:line="254" w:lineRule="auto"/>
        <w:rPr>
          <w:rFonts w:ascii="Arial"/>
          <w:sz w:val="21"/>
        </w:rPr>
      </w:pPr>
    </w:p>
    <w:p>
      <w:pPr>
        <w:pStyle w:val="3"/>
        <w:spacing w:before="65" w:line="227" w:lineRule="auto"/>
        <w:ind w:left="377"/>
        <w:rPr>
          <w:sz w:val="20"/>
          <w:szCs w:val="20"/>
        </w:rPr>
      </w:pPr>
      <w:r>
        <w:rPr>
          <w:spacing w:val="9"/>
          <w:sz w:val="20"/>
          <w:szCs w:val="20"/>
        </w:rPr>
        <w:t>附表二：计划开、竣工日期和施工进度计划</w:t>
      </w:r>
      <w:r>
        <w:rPr>
          <w:spacing w:val="8"/>
          <w:sz w:val="20"/>
          <w:szCs w:val="20"/>
        </w:rPr>
        <w:t>（网络图或横道图）</w:t>
      </w:r>
    </w:p>
    <w:p>
      <w:pPr>
        <w:pStyle w:val="3"/>
        <w:spacing w:before="182" w:line="326" w:lineRule="auto"/>
        <w:ind w:left="354" w:right="354" w:firstLine="434"/>
        <w:rPr>
          <w:sz w:val="20"/>
          <w:szCs w:val="20"/>
        </w:rPr>
      </w:pPr>
      <w:r>
        <w:rPr>
          <w:spacing w:val="10"/>
          <w:sz w:val="20"/>
          <w:szCs w:val="20"/>
        </w:rPr>
        <w:t>1. 投标人应提交施工进度计划，说明按招标文</w:t>
      </w:r>
      <w:r>
        <w:rPr>
          <w:spacing w:val="9"/>
          <w:sz w:val="20"/>
          <w:szCs w:val="20"/>
        </w:rPr>
        <w:t>件要求的工期进行施工的各个关键日期。中</w:t>
      </w:r>
      <w:r>
        <w:rPr>
          <w:sz w:val="20"/>
          <w:szCs w:val="20"/>
        </w:rPr>
        <w:t xml:space="preserve"> </w:t>
      </w:r>
      <w:r>
        <w:rPr>
          <w:spacing w:val="9"/>
          <w:sz w:val="20"/>
          <w:szCs w:val="20"/>
        </w:rPr>
        <w:t>标的投标人还应按合同条件有关条款的要求提交详细的施工进度计划。</w:t>
      </w:r>
    </w:p>
    <w:p>
      <w:pPr>
        <w:pStyle w:val="3"/>
        <w:spacing w:before="215" w:line="325" w:lineRule="auto"/>
        <w:ind w:left="370" w:right="354" w:firstLine="405"/>
        <w:rPr>
          <w:sz w:val="20"/>
          <w:szCs w:val="20"/>
        </w:rPr>
      </w:pPr>
      <w:r>
        <w:rPr>
          <w:spacing w:val="10"/>
          <w:sz w:val="20"/>
          <w:szCs w:val="20"/>
        </w:rPr>
        <w:t>2. 施工进度计划可采用网络图（或横道图）表示，说明计划开工日期和各分</w:t>
      </w:r>
      <w:r>
        <w:rPr>
          <w:spacing w:val="9"/>
          <w:sz w:val="20"/>
          <w:szCs w:val="20"/>
        </w:rPr>
        <w:t>项工程各阶段</w:t>
      </w:r>
      <w:r>
        <w:rPr>
          <w:sz w:val="20"/>
          <w:szCs w:val="20"/>
        </w:rPr>
        <w:t xml:space="preserve"> </w:t>
      </w:r>
      <w:r>
        <w:rPr>
          <w:spacing w:val="7"/>
          <w:sz w:val="20"/>
          <w:szCs w:val="20"/>
        </w:rPr>
        <w:t>的完工日期和分包合同签订的日期。</w:t>
      </w:r>
    </w:p>
    <w:p>
      <w:pPr>
        <w:pStyle w:val="3"/>
        <w:spacing w:before="214" w:line="228" w:lineRule="auto"/>
        <w:ind w:left="777"/>
        <w:rPr>
          <w:sz w:val="20"/>
          <w:szCs w:val="20"/>
        </w:rPr>
      </w:pPr>
      <w:r>
        <w:rPr>
          <w:spacing w:val="8"/>
          <w:sz w:val="20"/>
          <w:szCs w:val="20"/>
        </w:rPr>
        <w:t>3. 施工进度计划应与施工组织设计相适应。</w:t>
      </w:r>
    </w:p>
    <w:p>
      <w:pPr>
        <w:spacing w:line="333" w:lineRule="auto"/>
        <w:rPr>
          <w:rFonts w:ascii="Arial"/>
          <w:sz w:val="21"/>
        </w:rPr>
      </w:pPr>
    </w:p>
    <w:p>
      <w:pPr>
        <w:spacing w:line="334" w:lineRule="auto"/>
        <w:rPr>
          <w:rFonts w:ascii="Arial"/>
          <w:sz w:val="21"/>
        </w:rPr>
      </w:pPr>
    </w:p>
    <w:p>
      <w:pPr>
        <w:pStyle w:val="3"/>
        <w:spacing w:before="65" w:line="227" w:lineRule="auto"/>
        <w:ind w:left="377"/>
        <w:rPr>
          <w:sz w:val="20"/>
          <w:szCs w:val="20"/>
        </w:rPr>
      </w:pPr>
      <w:r>
        <w:rPr>
          <w:spacing w:val="7"/>
          <w:sz w:val="20"/>
          <w:szCs w:val="20"/>
        </w:rPr>
        <w:t>附表三：施工总平面图</w:t>
      </w:r>
    </w:p>
    <w:p>
      <w:pPr>
        <w:pStyle w:val="3"/>
        <w:spacing w:before="185" w:line="426" w:lineRule="auto"/>
        <w:ind w:left="360" w:right="283" w:firstLine="422"/>
        <w:rPr>
          <w:sz w:val="20"/>
          <w:szCs w:val="20"/>
        </w:rPr>
      </w:pPr>
      <w:r>
        <w:rPr>
          <w:spacing w:val="4"/>
          <w:sz w:val="20"/>
          <w:szCs w:val="20"/>
        </w:rPr>
        <w:t>投标人应递交一份施工总平面图，绘出现场临时设施布置图表并附文字说明，说明临时设施、 加工车间、现场办公、设备及仓储、供电、供水、卫生、生活、道路、消防等设施的情况和布置。</w:t>
      </w:r>
    </w:p>
    <w:p>
      <w:pPr>
        <w:spacing w:line="316" w:lineRule="auto"/>
        <w:rPr>
          <w:rFonts w:ascii="Arial"/>
          <w:sz w:val="21"/>
        </w:rPr>
      </w:pPr>
    </w:p>
    <w:p>
      <w:pPr>
        <w:pStyle w:val="3"/>
        <w:spacing w:before="66" w:line="223" w:lineRule="auto"/>
        <w:ind w:left="377"/>
        <w:rPr>
          <w:sz w:val="20"/>
          <w:szCs w:val="20"/>
        </w:rPr>
      </w:pPr>
      <w:r>
        <w:rPr>
          <w:spacing w:val="7"/>
          <w:sz w:val="20"/>
          <w:szCs w:val="20"/>
        </w:rPr>
        <w:t>附表四：临时用地表</w:t>
      </w:r>
    </w:p>
    <w:tbl>
      <w:tblPr>
        <w:tblStyle w:val="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pPr>
              <w:pStyle w:val="8"/>
              <w:spacing w:before="207" w:line="229" w:lineRule="auto"/>
              <w:ind w:left="976"/>
            </w:pPr>
            <w:r>
              <w:rPr>
                <w:spacing w:val="3"/>
              </w:rPr>
              <w:t>用途</w:t>
            </w:r>
          </w:p>
        </w:tc>
        <w:tc>
          <w:tcPr>
            <w:tcW w:w="2356" w:type="dxa"/>
            <w:vAlign w:val="top"/>
          </w:tcPr>
          <w:p>
            <w:pPr>
              <w:pStyle w:val="8"/>
              <w:spacing w:before="206" w:line="228" w:lineRule="auto"/>
              <w:ind w:left="448"/>
            </w:pPr>
            <w:r>
              <w:rPr>
                <w:spacing w:val="6"/>
              </w:rPr>
              <w:t>面积（平方米）</w:t>
            </w:r>
          </w:p>
        </w:tc>
        <w:tc>
          <w:tcPr>
            <w:tcW w:w="2355" w:type="dxa"/>
            <w:vAlign w:val="top"/>
          </w:tcPr>
          <w:p>
            <w:pPr>
              <w:pStyle w:val="8"/>
              <w:spacing w:before="207" w:line="229" w:lineRule="auto"/>
              <w:ind w:left="973"/>
            </w:pPr>
            <w:r>
              <w:rPr>
                <w:spacing w:val="4"/>
              </w:rPr>
              <w:t>位置</w:t>
            </w:r>
          </w:p>
        </w:tc>
        <w:tc>
          <w:tcPr>
            <w:tcW w:w="2360" w:type="dxa"/>
            <w:vAlign w:val="top"/>
          </w:tcPr>
          <w:p>
            <w:pPr>
              <w:pStyle w:val="8"/>
              <w:spacing w:before="207" w:line="228" w:lineRule="auto"/>
              <w:ind w:left="775"/>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07" w:type="default"/>
          <w:footerReference r:id="rId108" w:type="default"/>
          <w:pgSz w:w="11910" w:h="16840"/>
          <w:pgMar w:top="1035" w:right="1147" w:bottom="885" w:left="1327" w:header="697" w:footer="72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3"/>
        <w:spacing w:before="78" w:line="219" w:lineRule="auto"/>
        <w:ind w:left="3785"/>
        <w:outlineLvl w:val="0"/>
        <w:rPr>
          <w:sz w:val="24"/>
          <w:szCs w:val="24"/>
        </w:rPr>
      </w:pPr>
      <w:r>
        <w:rPr>
          <w:b/>
          <w:bCs/>
          <w:spacing w:val="-4"/>
          <w:sz w:val="24"/>
          <w:szCs w:val="24"/>
        </w:rPr>
        <w:t>八、拟分包计划表</w:t>
      </w:r>
    </w:p>
    <w:p>
      <w:pPr>
        <w:spacing w:before="112"/>
      </w:pPr>
    </w:p>
    <w:tbl>
      <w:tblPr>
        <w:tblStyle w:val="7"/>
        <w:tblW w:w="94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50"/>
        <w:gridCol w:w="1122"/>
        <w:gridCol w:w="1089"/>
        <w:gridCol w:w="1196"/>
        <w:gridCol w:w="1267"/>
        <w:gridCol w:w="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573" w:type="dxa"/>
            <w:vMerge w:val="restart"/>
            <w:tcBorders>
              <w:bottom w:val="nil"/>
            </w:tcBorders>
            <w:textDirection w:val="tbRlV"/>
            <w:vAlign w:val="top"/>
          </w:tcPr>
          <w:p>
            <w:pPr>
              <w:pStyle w:val="8"/>
              <w:spacing w:before="179" w:line="218" w:lineRule="auto"/>
              <w:ind w:left="223"/>
            </w:pPr>
            <w:r>
              <w:rPr>
                <w:spacing w:val="8"/>
              </w:rPr>
              <w:t>序</w:t>
            </w:r>
            <w:r>
              <w:rPr>
                <w:spacing w:val="-38"/>
              </w:rPr>
              <w:t xml:space="preserve"> </w:t>
            </w:r>
            <w:r>
              <w:rPr>
                <w:spacing w:val="8"/>
              </w:rPr>
              <w:t>号</w:t>
            </w:r>
          </w:p>
        </w:tc>
        <w:tc>
          <w:tcPr>
            <w:tcW w:w="1842" w:type="dxa"/>
            <w:vMerge w:val="restart"/>
            <w:tcBorders>
              <w:bottom w:val="nil"/>
            </w:tcBorders>
            <w:vAlign w:val="top"/>
          </w:tcPr>
          <w:p>
            <w:pPr>
              <w:pStyle w:val="8"/>
              <w:spacing w:before="223" w:line="252" w:lineRule="auto"/>
              <w:ind w:left="404" w:right="90" w:hanging="293"/>
            </w:pPr>
            <w:r>
              <w:rPr>
                <w:spacing w:val="4"/>
              </w:rPr>
              <w:t>拟分包项目名称、</w:t>
            </w:r>
            <w:r>
              <w:rPr>
                <w:spacing w:val="1"/>
              </w:rPr>
              <w:t xml:space="preserve"> </w:t>
            </w:r>
            <w:r>
              <w:rPr>
                <w:spacing w:val="7"/>
              </w:rPr>
              <w:t>范围及理由</w:t>
            </w:r>
          </w:p>
        </w:tc>
        <w:tc>
          <w:tcPr>
            <w:tcW w:w="6375" w:type="dxa"/>
            <w:gridSpan w:val="6"/>
            <w:vAlign w:val="top"/>
          </w:tcPr>
          <w:p>
            <w:pPr>
              <w:pStyle w:val="8"/>
              <w:spacing w:before="126" w:line="227" w:lineRule="auto"/>
              <w:ind w:left="2668"/>
            </w:pPr>
            <w:r>
              <w:rPr>
                <w:spacing w:val="8"/>
              </w:rPr>
              <w:t>拟选分包人</w:t>
            </w:r>
          </w:p>
        </w:tc>
        <w:tc>
          <w:tcPr>
            <w:tcW w:w="677" w:type="dxa"/>
            <w:vMerge w:val="restart"/>
            <w:tcBorders>
              <w:bottom w:val="nil"/>
            </w:tcBorders>
            <w:vAlign w:val="top"/>
          </w:tcPr>
          <w:p>
            <w:pPr>
              <w:spacing w:line="290" w:lineRule="auto"/>
              <w:rPr>
                <w:rFonts w:ascii="Arial"/>
                <w:sz w:val="21"/>
              </w:rPr>
            </w:pPr>
          </w:p>
          <w:p>
            <w:pPr>
              <w:pStyle w:val="8"/>
              <w:spacing w:before="65" w:line="229" w:lineRule="auto"/>
              <w:ind w:left="136"/>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extDirection w:val="tbRlV"/>
            <w:vAlign w:val="top"/>
          </w:tcPr>
          <w:p>
            <w:pPr>
              <w:rPr>
                <w:rFonts w:ascii="Arial"/>
                <w:sz w:val="21"/>
              </w:rPr>
            </w:pPr>
          </w:p>
        </w:tc>
        <w:tc>
          <w:tcPr>
            <w:tcW w:w="1842" w:type="dxa"/>
            <w:vMerge w:val="continue"/>
            <w:tcBorders>
              <w:top w:val="nil"/>
            </w:tcBorders>
            <w:vAlign w:val="top"/>
          </w:tcPr>
          <w:p>
            <w:pPr>
              <w:rPr>
                <w:rFonts w:ascii="Arial"/>
                <w:sz w:val="21"/>
              </w:rPr>
            </w:pPr>
          </w:p>
        </w:tc>
        <w:tc>
          <w:tcPr>
            <w:tcW w:w="1701" w:type="dxa"/>
            <w:gridSpan w:val="2"/>
            <w:vAlign w:val="top"/>
          </w:tcPr>
          <w:p>
            <w:pPr>
              <w:pStyle w:val="8"/>
              <w:spacing w:before="122" w:line="227" w:lineRule="auto"/>
              <w:ind w:left="119"/>
            </w:pPr>
            <w:r>
              <w:rPr>
                <w:spacing w:val="8"/>
              </w:rPr>
              <w:t>拟选分包人名称</w:t>
            </w:r>
          </w:p>
        </w:tc>
        <w:tc>
          <w:tcPr>
            <w:tcW w:w="1122" w:type="dxa"/>
            <w:vAlign w:val="top"/>
          </w:tcPr>
          <w:p>
            <w:pPr>
              <w:pStyle w:val="8"/>
              <w:spacing w:before="122" w:line="229" w:lineRule="auto"/>
              <w:ind w:left="144"/>
            </w:pPr>
            <w:r>
              <w:rPr>
                <w:spacing w:val="7"/>
              </w:rPr>
              <w:t>注册地点</w:t>
            </w:r>
          </w:p>
        </w:tc>
        <w:tc>
          <w:tcPr>
            <w:tcW w:w="1089" w:type="dxa"/>
            <w:vAlign w:val="top"/>
          </w:tcPr>
          <w:p>
            <w:pPr>
              <w:pStyle w:val="8"/>
              <w:spacing w:before="122" w:line="228" w:lineRule="auto"/>
              <w:ind w:left="132"/>
            </w:pPr>
            <w:r>
              <w:rPr>
                <w:spacing w:val="6"/>
              </w:rPr>
              <w:t>企业资质</w:t>
            </w:r>
          </w:p>
        </w:tc>
        <w:tc>
          <w:tcPr>
            <w:tcW w:w="1196" w:type="dxa"/>
            <w:vAlign w:val="top"/>
          </w:tcPr>
          <w:p>
            <w:pPr>
              <w:pStyle w:val="8"/>
              <w:spacing w:before="122" w:line="228" w:lineRule="auto"/>
              <w:ind w:left="185"/>
            </w:pPr>
            <w:r>
              <w:rPr>
                <w:spacing w:val="7"/>
              </w:rPr>
              <w:t>有关业绩</w:t>
            </w:r>
          </w:p>
        </w:tc>
        <w:tc>
          <w:tcPr>
            <w:tcW w:w="1267" w:type="dxa"/>
            <w:vAlign w:val="top"/>
          </w:tcPr>
          <w:p>
            <w:pPr>
              <w:pStyle w:val="8"/>
              <w:spacing w:before="122" w:line="227" w:lineRule="auto"/>
              <w:ind w:left="116"/>
            </w:pPr>
            <w:r>
              <w:rPr>
                <w:spacing w:val="8"/>
              </w:rPr>
              <w:t>拟分包金额</w:t>
            </w:r>
          </w:p>
        </w:tc>
        <w:tc>
          <w:tcPr>
            <w:tcW w:w="67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pPr>
              <w:rPr>
                <w:rFonts w:ascii="Arial"/>
                <w:sz w:val="21"/>
              </w:rPr>
            </w:pPr>
          </w:p>
        </w:tc>
        <w:tc>
          <w:tcPr>
            <w:tcW w:w="1842" w:type="dxa"/>
            <w:vMerge w:val="restart"/>
            <w:tcBorders>
              <w:bottom w:val="nil"/>
            </w:tcBorders>
            <w:vAlign w:val="top"/>
          </w:tcPr>
          <w:p>
            <w:pPr>
              <w:rPr>
                <w:rFonts w:ascii="Arial"/>
                <w:sz w:val="21"/>
              </w:rPr>
            </w:pPr>
          </w:p>
        </w:tc>
        <w:tc>
          <w:tcPr>
            <w:tcW w:w="751" w:type="dxa"/>
            <w:vAlign w:val="top"/>
          </w:tcPr>
          <w:p>
            <w:pPr>
              <w:pStyle w:val="8"/>
              <w:spacing w:before="122" w:line="270" w:lineRule="exact"/>
              <w:ind w:left="341"/>
            </w:pPr>
            <w:r>
              <w:rPr>
                <w:position w:val="1"/>
              </w:rPr>
              <w:t>1</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751" w:type="dxa"/>
            <w:vAlign w:val="top"/>
          </w:tcPr>
          <w:p>
            <w:pPr>
              <w:pStyle w:val="8"/>
              <w:spacing w:before="125" w:line="270" w:lineRule="exact"/>
              <w:ind w:left="328"/>
            </w:pPr>
            <w:r>
              <w:rPr>
                <w:position w:val="1"/>
              </w:rPr>
              <w:t>2</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57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751" w:type="dxa"/>
            <w:vAlign w:val="top"/>
          </w:tcPr>
          <w:p>
            <w:pPr>
              <w:pStyle w:val="8"/>
              <w:spacing w:before="125" w:line="268" w:lineRule="exact"/>
              <w:ind w:left="330"/>
            </w:pPr>
            <w:r>
              <w:rPr>
                <w:position w:val="1"/>
              </w:rPr>
              <w:t>3</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573" w:type="dxa"/>
            <w:vMerge w:val="restart"/>
            <w:tcBorders>
              <w:bottom w:val="nil"/>
            </w:tcBorders>
            <w:vAlign w:val="top"/>
          </w:tcPr>
          <w:p>
            <w:pPr>
              <w:rPr>
                <w:rFonts w:ascii="Arial"/>
                <w:sz w:val="21"/>
              </w:rPr>
            </w:pPr>
          </w:p>
        </w:tc>
        <w:tc>
          <w:tcPr>
            <w:tcW w:w="1842" w:type="dxa"/>
            <w:vMerge w:val="restart"/>
            <w:tcBorders>
              <w:bottom w:val="nil"/>
            </w:tcBorders>
            <w:vAlign w:val="top"/>
          </w:tcPr>
          <w:p>
            <w:pPr>
              <w:rPr>
                <w:rFonts w:ascii="Arial"/>
                <w:sz w:val="21"/>
              </w:rPr>
            </w:pPr>
          </w:p>
        </w:tc>
        <w:tc>
          <w:tcPr>
            <w:tcW w:w="751" w:type="dxa"/>
            <w:vAlign w:val="top"/>
          </w:tcPr>
          <w:p>
            <w:pPr>
              <w:pStyle w:val="8"/>
              <w:spacing w:before="124" w:line="270" w:lineRule="exact"/>
              <w:ind w:left="341"/>
            </w:pPr>
            <w:r>
              <w:rPr>
                <w:position w:val="1"/>
              </w:rPr>
              <w:t>1</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57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751" w:type="dxa"/>
            <w:vAlign w:val="top"/>
          </w:tcPr>
          <w:p>
            <w:pPr>
              <w:pStyle w:val="8"/>
              <w:spacing w:before="127" w:line="270" w:lineRule="exact"/>
              <w:ind w:left="328"/>
            </w:pPr>
            <w:r>
              <w:rPr>
                <w:position w:val="1"/>
              </w:rPr>
              <w:t>2</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57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751" w:type="dxa"/>
            <w:vAlign w:val="top"/>
          </w:tcPr>
          <w:p>
            <w:pPr>
              <w:pStyle w:val="8"/>
              <w:spacing w:before="126" w:line="268" w:lineRule="exact"/>
              <w:ind w:left="330"/>
            </w:pPr>
            <w:r>
              <w:rPr>
                <w:position w:val="1"/>
              </w:rPr>
              <w:t>3</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bl>
    <w:p>
      <w:pPr>
        <w:pStyle w:val="3"/>
        <w:spacing w:before="173" w:line="227" w:lineRule="auto"/>
        <w:ind w:left="802"/>
        <w:rPr>
          <w:sz w:val="20"/>
          <w:szCs w:val="20"/>
        </w:rPr>
      </w:pPr>
      <w:r>
        <w:rPr>
          <w:spacing w:val="9"/>
          <w:sz w:val="20"/>
          <w:szCs w:val="20"/>
        </w:rPr>
        <w:t>备注：本表所列分包仅限于承包人自行施工范围内的非主体、非关键工程。</w:t>
      </w:r>
    </w:p>
    <w:p>
      <w:pPr>
        <w:spacing w:line="281" w:lineRule="auto"/>
        <w:rPr>
          <w:rFonts w:ascii="Arial"/>
          <w:sz w:val="21"/>
        </w:rPr>
      </w:pPr>
    </w:p>
    <w:p>
      <w:pPr>
        <w:spacing w:line="282" w:lineRule="auto"/>
        <w:rPr>
          <w:rFonts w:ascii="Arial"/>
          <w:sz w:val="21"/>
        </w:rPr>
      </w:pPr>
    </w:p>
    <w:p>
      <w:pPr>
        <w:pStyle w:val="3"/>
        <w:spacing w:before="65" w:line="228" w:lineRule="auto"/>
        <w:ind w:left="5681"/>
        <w:rPr>
          <w:sz w:val="20"/>
          <w:szCs w:val="20"/>
        </w:rPr>
      </w:pPr>
      <w:r>
        <w:rPr>
          <w:spacing w:val="-6"/>
          <w:sz w:val="20"/>
          <w:szCs w:val="20"/>
        </w:rPr>
        <w:t>日期：</w:t>
      </w:r>
      <w:r>
        <w:rPr>
          <w:spacing w:val="8"/>
          <w:sz w:val="20"/>
          <w:szCs w:val="20"/>
        </w:rPr>
        <w:t xml:space="preserve">       </w:t>
      </w:r>
      <w:r>
        <w:rPr>
          <w:spacing w:val="-6"/>
          <w:sz w:val="20"/>
          <w:szCs w:val="20"/>
        </w:rPr>
        <w:t>年</w:t>
      </w:r>
      <w:r>
        <w:rPr>
          <w:spacing w:val="8"/>
          <w:sz w:val="20"/>
          <w:szCs w:val="20"/>
        </w:rPr>
        <w:t xml:space="preserve">     </w:t>
      </w:r>
      <w:r>
        <w:rPr>
          <w:spacing w:val="-6"/>
          <w:sz w:val="20"/>
          <w:szCs w:val="20"/>
        </w:rPr>
        <w:t>月</w:t>
      </w:r>
      <w:r>
        <w:rPr>
          <w:spacing w:val="14"/>
          <w:sz w:val="20"/>
          <w:szCs w:val="20"/>
        </w:rPr>
        <w:t xml:space="preserve">     </w:t>
      </w:r>
      <w:r>
        <w:rPr>
          <w:spacing w:val="-6"/>
          <w:sz w:val="20"/>
          <w:szCs w:val="20"/>
        </w:rPr>
        <w:t>日</w:t>
      </w:r>
    </w:p>
    <w:p>
      <w:pPr>
        <w:spacing w:line="228" w:lineRule="auto"/>
        <w:rPr>
          <w:sz w:val="20"/>
          <w:szCs w:val="20"/>
        </w:rPr>
        <w:sectPr>
          <w:headerReference r:id="rId109" w:type="default"/>
          <w:footerReference r:id="rId110" w:type="default"/>
          <w:pgSz w:w="11910" w:h="16840"/>
          <w:pgMar w:top="1035" w:right="1129" w:bottom="885" w:left="1308" w:header="697" w:footer="720"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3"/>
        <w:spacing w:before="78" w:line="219" w:lineRule="auto"/>
        <w:ind w:left="3415"/>
        <w:outlineLvl w:val="0"/>
        <w:rPr>
          <w:sz w:val="24"/>
          <w:szCs w:val="24"/>
        </w:rPr>
      </w:pPr>
      <w:r>
        <w:rPr>
          <w:b/>
          <w:bCs/>
          <w:spacing w:val="-4"/>
          <w:sz w:val="24"/>
          <w:szCs w:val="24"/>
        </w:rPr>
        <w:t>九、项目管理机构</w:t>
      </w:r>
    </w:p>
    <w:p>
      <w:pPr>
        <w:pStyle w:val="3"/>
        <w:spacing w:before="278" w:line="219" w:lineRule="auto"/>
        <w:ind w:left="1375"/>
        <w:outlineLvl w:val="1"/>
        <w:rPr>
          <w:sz w:val="28"/>
          <w:szCs w:val="28"/>
        </w:rPr>
      </w:pPr>
      <w:r>
        <w:rPr>
          <w:b/>
          <w:bCs/>
          <w:spacing w:val="-4"/>
          <w:sz w:val="28"/>
          <w:szCs w:val="28"/>
        </w:rPr>
        <w:t>1、拟投入本合同工程施工的项目管理机构组成表</w:t>
      </w:r>
    </w:p>
    <w:p>
      <w:pPr>
        <w:spacing w:line="100" w:lineRule="exact"/>
      </w:pPr>
    </w:p>
    <w:tbl>
      <w:tblPr>
        <w:tblStyle w:val="7"/>
        <w:tblW w:w="8358"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3"/>
        <w:gridCol w:w="853"/>
        <w:gridCol w:w="549"/>
        <w:gridCol w:w="809"/>
        <w:gridCol w:w="681"/>
        <w:gridCol w:w="677"/>
        <w:gridCol w:w="1137"/>
        <w:gridCol w:w="677"/>
        <w:gridCol w:w="1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713" w:type="dxa"/>
            <w:vAlign w:val="top"/>
          </w:tcPr>
          <w:p>
            <w:pPr>
              <w:spacing w:line="289" w:lineRule="auto"/>
              <w:rPr>
                <w:rFonts w:ascii="Arial"/>
                <w:sz w:val="21"/>
              </w:rPr>
            </w:pPr>
          </w:p>
          <w:p>
            <w:pPr>
              <w:pStyle w:val="8"/>
              <w:spacing w:before="52" w:line="232" w:lineRule="auto"/>
              <w:ind w:left="317"/>
              <w:rPr>
                <w:sz w:val="16"/>
                <w:szCs w:val="16"/>
              </w:rPr>
            </w:pPr>
            <w:r>
              <w:rPr>
                <w:spacing w:val="8"/>
                <w:sz w:val="16"/>
                <w:szCs w:val="16"/>
              </w:rPr>
              <w:t>工作岗位名称</w:t>
            </w:r>
          </w:p>
        </w:tc>
        <w:tc>
          <w:tcPr>
            <w:tcW w:w="853" w:type="dxa"/>
            <w:vAlign w:val="top"/>
          </w:tcPr>
          <w:p>
            <w:pPr>
              <w:spacing w:line="290" w:lineRule="auto"/>
              <w:rPr>
                <w:rFonts w:ascii="Arial"/>
                <w:sz w:val="21"/>
              </w:rPr>
            </w:pPr>
          </w:p>
          <w:p>
            <w:pPr>
              <w:pStyle w:val="8"/>
              <w:spacing w:before="52" w:line="231" w:lineRule="auto"/>
              <w:ind w:left="258"/>
              <w:rPr>
                <w:sz w:val="16"/>
                <w:szCs w:val="16"/>
              </w:rPr>
            </w:pPr>
            <w:r>
              <w:rPr>
                <w:spacing w:val="6"/>
                <w:sz w:val="16"/>
                <w:szCs w:val="16"/>
              </w:rPr>
              <w:t>姓名</w:t>
            </w:r>
          </w:p>
        </w:tc>
        <w:tc>
          <w:tcPr>
            <w:tcW w:w="549" w:type="dxa"/>
            <w:vAlign w:val="top"/>
          </w:tcPr>
          <w:p>
            <w:pPr>
              <w:spacing w:line="289" w:lineRule="auto"/>
              <w:rPr>
                <w:rFonts w:ascii="Arial"/>
                <w:sz w:val="21"/>
              </w:rPr>
            </w:pPr>
          </w:p>
          <w:p>
            <w:pPr>
              <w:pStyle w:val="8"/>
              <w:spacing w:before="52" w:line="232" w:lineRule="auto"/>
              <w:ind w:left="110"/>
              <w:rPr>
                <w:sz w:val="16"/>
                <w:szCs w:val="16"/>
              </w:rPr>
            </w:pPr>
            <w:r>
              <w:rPr>
                <w:spacing w:val="5"/>
                <w:sz w:val="16"/>
                <w:szCs w:val="16"/>
              </w:rPr>
              <w:t>性别</w:t>
            </w:r>
          </w:p>
        </w:tc>
        <w:tc>
          <w:tcPr>
            <w:tcW w:w="809" w:type="dxa"/>
            <w:vAlign w:val="top"/>
          </w:tcPr>
          <w:p>
            <w:pPr>
              <w:spacing w:line="306" w:lineRule="auto"/>
              <w:rPr>
                <w:rFonts w:ascii="Arial"/>
                <w:sz w:val="21"/>
              </w:rPr>
            </w:pPr>
          </w:p>
          <w:p>
            <w:pPr>
              <w:pStyle w:val="8"/>
              <w:spacing w:before="52" w:line="232" w:lineRule="auto"/>
              <w:ind w:left="70"/>
              <w:rPr>
                <w:sz w:val="16"/>
                <w:szCs w:val="16"/>
              </w:rPr>
            </w:pPr>
            <w:r>
              <w:rPr>
                <w:spacing w:val="7"/>
                <w:sz w:val="16"/>
                <w:szCs w:val="16"/>
              </w:rPr>
              <w:t>工作职责</w:t>
            </w:r>
          </w:p>
        </w:tc>
        <w:tc>
          <w:tcPr>
            <w:tcW w:w="681" w:type="dxa"/>
            <w:vAlign w:val="top"/>
          </w:tcPr>
          <w:p>
            <w:pPr>
              <w:spacing w:line="290" w:lineRule="auto"/>
              <w:rPr>
                <w:rFonts w:ascii="Arial"/>
                <w:sz w:val="21"/>
              </w:rPr>
            </w:pPr>
          </w:p>
          <w:p>
            <w:pPr>
              <w:pStyle w:val="8"/>
              <w:spacing w:before="52" w:line="233" w:lineRule="auto"/>
              <w:ind w:left="176"/>
              <w:rPr>
                <w:sz w:val="16"/>
                <w:szCs w:val="16"/>
              </w:rPr>
            </w:pPr>
            <w:r>
              <w:rPr>
                <w:spacing w:val="6"/>
                <w:sz w:val="16"/>
                <w:szCs w:val="16"/>
              </w:rPr>
              <w:t>职称</w:t>
            </w:r>
          </w:p>
        </w:tc>
        <w:tc>
          <w:tcPr>
            <w:tcW w:w="677" w:type="dxa"/>
            <w:vAlign w:val="top"/>
          </w:tcPr>
          <w:p>
            <w:pPr>
              <w:spacing w:line="289" w:lineRule="auto"/>
              <w:rPr>
                <w:rFonts w:ascii="Arial"/>
                <w:sz w:val="21"/>
              </w:rPr>
            </w:pPr>
          </w:p>
          <w:p>
            <w:pPr>
              <w:pStyle w:val="8"/>
              <w:spacing w:before="52" w:line="232" w:lineRule="auto"/>
              <w:ind w:left="174"/>
              <w:rPr>
                <w:sz w:val="16"/>
                <w:szCs w:val="16"/>
              </w:rPr>
            </w:pPr>
            <w:r>
              <w:rPr>
                <w:spacing w:val="6"/>
                <w:sz w:val="16"/>
                <w:szCs w:val="16"/>
              </w:rPr>
              <w:t>专业</w:t>
            </w:r>
          </w:p>
        </w:tc>
        <w:tc>
          <w:tcPr>
            <w:tcW w:w="1137" w:type="dxa"/>
            <w:vAlign w:val="top"/>
          </w:tcPr>
          <w:p>
            <w:pPr>
              <w:pStyle w:val="8"/>
              <w:spacing w:before="226" w:line="230" w:lineRule="auto"/>
              <w:ind w:left="63"/>
              <w:rPr>
                <w:sz w:val="16"/>
                <w:szCs w:val="16"/>
              </w:rPr>
            </w:pPr>
            <w:r>
              <w:rPr>
                <w:spacing w:val="8"/>
                <w:sz w:val="16"/>
                <w:szCs w:val="16"/>
              </w:rPr>
              <w:t>相关证书名称</w:t>
            </w:r>
          </w:p>
          <w:p>
            <w:pPr>
              <w:pStyle w:val="8"/>
              <w:spacing w:before="71" w:line="231" w:lineRule="auto"/>
              <w:ind w:left="319"/>
              <w:rPr>
                <w:sz w:val="16"/>
                <w:szCs w:val="16"/>
              </w:rPr>
            </w:pPr>
            <w:r>
              <w:rPr>
                <w:spacing w:val="8"/>
                <w:sz w:val="16"/>
                <w:szCs w:val="16"/>
              </w:rPr>
              <w:t>及编号</w:t>
            </w:r>
          </w:p>
        </w:tc>
        <w:tc>
          <w:tcPr>
            <w:tcW w:w="677" w:type="dxa"/>
            <w:vAlign w:val="top"/>
          </w:tcPr>
          <w:p>
            <w:pPr>
              <w:pStyle w:val="8"/>
              <w:spacing w:before="228" w:line="232" w:lineRule="auto"/>
              <w:ind w:left="88"/>
              <w:rPr>
                <w:sz w:val="16"/>
                <w:szCs w:val="16"/>
              </w:rPr>
            </w:pPr>
            <w:r>
              <w:rPr>
                <w:spacing w:val="8"/>
                <w:sz w:val="16"/>
                <w:szCs w:val="16"/>
              </w:rPr>
              <w:t>相关工</w:t>
            </w:r>
          </w:p>
          <w:p>
            <w:pPr>
              <w:pStyle w:val="8"/>
              <w:spacing w:before="63" w:line="231" w:lineRule="auto"/>
              <w:ind w:left="88"/>
              <w:rPr>
                <w:sz w:val="16"/>
                <w:szCs w:val="16"/>
              </w:rPr>
            </w:pPr>
            <w:r>
              <w:rPr>
                <w:spacing w:val="7"/>
                <w:sz w:val="16"/>
                <w:szCs w:val="16"/>
              </w:rPr>
              <w:t>作年限</w:t>
            </w:r>
          </w:p>
        </w:tc>
        <w:tc>
          <w:tcPr>
            <w:tcW w:w="1262" w:type="dxa"/>
            <w:vAlign w:val="top"/>
          </w:tcPr>
          <w:p>
            <w:pPr>
              <w:spacing w:line="306" w:lineRule="auto"/>
              <w:rPr>
                <w:rFonts w:ascii="Arial"/>
                <w:sz w:val="21"/>
              </w:rPr>
            </w:pPr>
          </w:p>
          <w:p>
            <w:pPr>
              <w:pStyle w:val="8"/>
              <w:spacing w:before="53" w:line="230" w:lineRule="auto"/>
              <w:ind w:left="296"/>
              <w:rPr>
                <w:sz w:val="16"/>
                <w:szCs w:val="16"/>
              </w:rPr>
            </w:pPr>
            <w:r>
              <w:rPr>
                <w:spacing w:val="7"/>
                <w:sz w:val="16"/>
                <w:szCs w:val="16"/>
              </w:rPr>
              <w:t>工作简历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bl>
    <w:p>
      <w:pPr>
        <w:spacing w:line="386" w:lineRule="auto"/>
        <w:rPr>
          <w:rFonts w:ascii="Arial"/>
          <w:sz w:val="21"/>
        </w:rPr>
      </w:pPr>
    </w:p>
    <w:p>
      <w:pPr>
        <w:pStyle w:val="3"/>
        <w:spacing w:before="52" w:line="225" w:lineRule="auto"/>
        <w:ind w:left="407"/>
        <w:rPr>
          <w:sz w:val="16"/>
          <w:szCs w:val="16"/>
        </w:rPr>
      </w:pPr>
      <w:r>
        <w:rPr>
          <w:spacing w:val="-3"/>
          <w:sz w:val="16"/>
          <w:szCs w:val="16"/>
        </w:rPr>
        <w:t>注：</w:t>
      </w:r>
    </w:p>
    <w:p>
      <w:pPr>
        <w:pStyle w:val="3"/>
        <w:spacing w:before="155" w:line="220" w:lineRule="auto"/>
        <w:ind w:left="18"/>
        <w:rPr>
          <w:sz w:val="16"/>
          <w:szCs w:val="16"/>
        </w:rPr>
      </w:pPr>
      <w:r>
        <w:rPr>
          <w:sz w:val="16"/>
          <w:szCs w:val="16"/>
        </w:rPr>
        <w:t>1. 拟投入本合同工程施工的所有管理人员的情况均应</w:t>
      </w:r>
      <w:r>
        <w:rPr>
          <w:spacing w:val="-1"/>
          <w:sz w:val="16"/>
          <w:szCs w:val="16"/>
        </w:rPr>
        <w:t>如实填写。可按以上格式扩展为多页填写。</w:t>
      </w:r>
    </w:p>
    <w:p>
      <w:pPr>
        <w:spacing w:line="220" w:lineRule="auto"/>
        <w:rPr>
          <w:sz w:val="16"/>
          <w:szCs w:val="16"/>
        </w:rPr>
        <w:sectPr>
          <w:headerReference r:id="rId111" w:type="default"/>
          <w:footerReference r:id="rId112" w:type="default"/>
          <w:pgSz w:w="11910" w:h="16840"/>
          <w:pgMar w:top="1035" w:right="1500" w:bottom="885" w:left="1680" w:header="697" w:footer="720" w:gutter="0"/>
          <w:cols w:space="720" w:num="1"/>
        </w:sectPr>
      </w:pPr>
    </w:p>
    <w:p>
      <w:pPr>
        <w:spacing w:line="253" w:lineRule="auto"/>
        <w:rPr>
          <w:rFonts w:ascii="Arial"/>
          <w:sz w:val="21"/>
        </w:rPr>
      </w:pPr>
    </w:p>
    <w:p>
      <w:pPr>
        <w:pStyle w:val="3"/>
        <w:spacing w:before="91" w:line="219" w:lineRule="auto"/>
        <w:ind w:left="1751"/>
        <w:outlineLvl w:val="1"/>
        <w:rPr>
          <w:sz w:val="28"/>
          <w:szCs w:val="28"/>
        </w:rPr>
      </w:pPr>
      <w:r>
        <w:rPr>
          <w:b/>
          <w:bCs/>
          <w:spacing w:val="-3"/>
          <w:sz w:val="28"/>
          <w:szCs w:val="28"/>
        </w:rPr>
        <w:t>2、拟投入本合同工程施工的主要人员简历表</w:t>
      </w:r>
    </w:p>
    <w:p>
      <w:pPr>
        <w:spacing w:line="108" w:lineRule="exact"/>
      </w:pPr>
    </w:p>
    <w:tbl>
      <w:tblPr>
        <w:tblStyle w:val="7"/>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434"/>
        <w:gridCol w:w="997"/>
        <w:gridCol w:w="1431"/>
        <w:gridCol w:w="1432"/>
        <w:gridCol w:w="1432"/>
        <w:gridCol w:w="1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9" w:hRule="atLeast"/>
        </w:trPr>
        <w:tc>
          <w:tcPr>
            <w:tcW w:w="1870" w:type="dxa"/>
            <w:gridSpan w:val="2"/>
            <w:vAlign w:val="top"/>
          </w:tcPr>
          <w:p>
            <w:pPr>
              <w:pStyle w:val="8"/>
              <w:spacing w:before="289" w:line="228" w:lineRule="auto"/>
              <w:ind w:left="739"/>
              <w:rPr>
                <w:sz w:val="19"/>
                <w:szCs w:val="19"/>
              </w:rPr>
            </w:pPr>
            <w:r>
              <w:rPr>
                <w:spacing w:val="5"/>
                <w:sz w:val="19"/>
                <w:szCs w:val="19"/>
              </w:rPr>
              <w:t>姓名</w:t>
            </w:r>
          </w:p>
        </w:tc>
        <w:tc>
          <w:tcPr>
            <w:tcW w:w="997" w:type="dxa"/>
            <w:vAlign w:val="top"/>
          </w:tcPr>
          <w:p>
            <w:pPr>
              <w:rPr>
                <w:rFonts w:ascii="Arial"/>
                <w:sz w:val="21"/>
              </w:rPr>
            </w:pPr>
          </w:p>
        </w:tc>
        <w:tc>
          <w:tcPr>
            <w:tcW w:w="1431" w:type="dxa"/>
            <w:vAlign w:val="top"/>
          </w:tcPr>
          <w:p>
            <w:pPr>
              <w:pStyle w:val="8"/>
              <w:spacing w:before="289" w:line="229" w:lineRule="auto"/>
              <w:ind w:left="522"/>
              <w:rPr>
                <w:sz w:val="19"/>
                <w:szCs w:val="19"/>
              </w:rPr>
            </w:pPr>
            <w:r>
              <w:rPr>
                <w:spacing w:val="4"/>
                <w:sz w:val="19"/>
                <w:szCs w:val="19"/>
              </w:rPr>
              <w:t>性别</w:t>
            </w:r>
          </w:p>
        </w:tc>
        <w:tc>
          <w:tcPr>
            <w:tcW w:w="1432" w:type="dxa"/>
            <w:vAlign w:val="top"/>
          </w:tcPr>
          <w:p>
            <w:pPr>
              <w:rPr>
                <w:rFonts w:ascii="Arial"/>
                <w:sz w:val="21"/>
              </w:rPr>
            </w:pPr>
          </w:p>
        </w:tc>
        <w:tc>
          <w:tcPr>
            <w:tcW w:w="1432" w:type="dxa"/>
            <w:vAlign w:val="top"/>
          </w:tcPr>
          <w:p>
            <w:pPr>
              <w:pStyle w:val="8"/>
              <w:spacing w:before="114" w:line="228" w:lineRule="auto"/>
              <w:ind w:left="340"/>
              <w:rPr>
                <w:sz w:val="19"/>
                <w:szCs w:val="19"/>
              </w:rPr>
            </w:pPr>
            <w:r>
              <w:rPr>
                <w:spacing w:val="3"/>
                <w:sz w:val="19"/>
                <w:szCs w:val="19"/>
              </w:rPr>
              <w:t>出生年月</w:t>
            </w:r>
          </w:p>
          <w:p>
            <w:pPr>
              <w:pStyle w:val="8"/>
              <w:spacing w:before="115" w:line="228" w:lineRule="auto"/>
              <w:ind w:left="282"/>
              <w:rPr>
                <w:sz w:val="19"/>
                <w:szCs w:val="19"/>
              </w:rPr>
            </w:pPr>
            <w:r>
              <w:rPr>
                <w:spacing w:val="-6"/>
                <w:sz w:val="19"/>
                <w:szCs w:val="19"/>
              </w:rPr>
              <w:t>（</w:t>
            </w:r>
            <w:r>
              <w:rPr>
                <w:spacing w:val="10"/>
                <w:sz w:val="19"/>
                <w:szCs w:val="19"/>
              </w:rPr>
              <w:t xml:space="preserve">   </w:t>
            </w:r>
            <w:r>
              <w:rPr>
                <w:spacing w:val="-6"/>
                <w:sz w:val="19"/>
                <w:szCs w:val="19"/>
              </w:rPr>
              <w:t>岁）</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4" w:hRule="atLeast"/>
        </w:trPr>
        <w:tc>
          <w:tcPr>
            <w:tcW w:w="1870" w:type="dxa"/>
            <w:gridSpan w:val="2"/>
            <w:vAlign w:val="top"/>
          </w:tcPr>
          <w:p>
            <w:pPr>
              <w:pStyle w:val="8"/>
              <w:spacing w:before="110" w:line="227" w:lineRule="auto"/>
              <w:ind w:left="740"/>
              <w:rPr>
                <w:sz w:val="19"/>
                <w:szCs w:val="19"/>
              </w:rPr>
            </w:pPr>
            <w:r>
              <w:rPr>
                <w:spacing w:val="4"/>
                <w:sz w:val="19"/>
                <w:szCs w:val="19"/>
              </w:rPr>
              <w:t>职务</w:t>
            </w:r>
          </w:p>
        </w:tc>
        <w:tc>
          <w:tcPr>
            <w:tcW w:w="997" w:type="dxa"/>
            <w:vAlign w:val="top"/>
          </w:tcPr>
          <w:p>
            <w:pPr>
              <w:rPr>
                <w:rFonts w:ascii="Arial"/>
                <w:sz w:val="21"/>
              </w:rPr>
            </w:pPr>
          </w:p>
        </w:tc>
        <w:tc>
          <w:tcPr>
            <w:tcW w:w="1431" w:type="dxa"/>
            <w:vAlign w:val="top"/>
          </w:tcPr>
          <w:p>
            <w:pPr>
              <w:pStyle w:val="8"/>
              <w:spacing w:before="110" w:line="227" w:lineRule="auto"/>
              <w:ind w:left="520"/>
              <w:rPr>
                <w:sz w:val="19"/>
                <w:szCs w:val="19"/>
              </w:rPr>
            </w:pPr>
            <w:r>
              <w:rPr>
                <w:spacing w:val="4"/>
                <w:sz w:val="19"/>
                <w:szCs w:val="19"/>
              </w:rPr>
              <w:t>职称</w:t>
            </w:r>
          </w:p>
        </w:tc>
        <w:tc>
          <w:tcPr>
            <w:tcW w:w="1432" w:type="dxa"/>
            <w:vAlign w:val="top"/>
          </w:tcPr>
          <w:p>
            <w:pPr>
              <w:rPr>
                <w:rFonts w:ascii="Arial"/>
                <w:sz w:val="21"/>
              </w:rPr>
            </w:pPr>
          </w:p>
        </w:tc>
        <w:tc>
          <w:tcPr>
            <w:tcW w:w="1432" w:type="dxa"/>
            <w:vAlign w:val="top"/>
          </w:tcPr>
          <w:p>
            <w:pPr>
              <w:pStyle w:val="8"/>
              <w:spacing w:before="110" w:line="227" w:lineRule="auto"/>
              <w:ind w:left="526"/>
              <w:rPr>
                <w:sz w:val="19"/>
                <w:szCs w:val="19"/>
              </w:rPr>
            </w:pPr>
            <w:r>
              <w:rPr>
                <w:spacing w:val="3"/>
                <w:sz w:val="19"/>
                <w:szCs w:val="19"/>
              </w:rPr>
              <w:t>学历</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1870" w:type="dxa"/>
            <w:gridSpan w:val="2"/>
            <w:vAlign w:val="top"/>
          </w:tcPr>
          <w:p>
            <w:pPr>
              <w:pStyle w:val="8"/>
              <w:spacing w:before="111" w:line="283" w:lineRule="auto"/>
              <w:ind w:left="344" w:right="135" w:hanging="205"/>
              <w:rPr>
                <w:sz w:val="19"/>
                <w:szCs w:val="19"/>
              </w:rPr>
            </w:pPr>
            <w:r>
              <w:rPr>
                <w:spacing w:val="8"/>
                <w:sz w:val="19"/>
                <w:szCs w:val="19"/>
              </w:rPr>
              <w:t>执业或职业资格证</w:t>
            </w:r>
            <w:r>
              <w:rPr>
                <w:spacing w:val="5"/>
                <w:sz w:val="19"/>
                <w:szCs w:val="19"/>
              </w:rPr>
              <w:t xml:space="preserve"> </w:t>
            </w:r>
            <w:r>
              <w:rPr>
                <w:spacing w:val="8"/>
                <w:sz w:val="19"/>
                <w:szCs w:val="19"/>
              </w:rPr>
              <w:t>书名称及编号</w:t>
            </w:r>
          </w:p>
        </w:tc>
        <w:tc>
          <w:tcPr>
            <w:tcW w:w="3860" w:type="dxa"/>
            <w:gridSpan w:val="3"/>
            <w:vAlign w:val="top"/>
          </w:tcPr>
          <w:p>
            <w:pPr>
              <w:rPr>
                <w:rFonts w:ascii="Arial"/>
                <w:sz w:val="21"/>
              </w:rPr>
            </w:pPr>
          </w:p>
        </w:tc>
        <w:tc>
          <w:tcPr>
            <w:tcW w:w="1432" w:type="dxa"/>
            <w:vAlign w:val="top"/>
          </w:tcPr>
          <w:p>
            <w:pPr>
              <w:pStyle w:val="8"/>
              <w:spacing w:before="111" w:line="227" w:lineRule="auto"/>
              <w:ind w:left="222"/>
              <w:rPr>
                <w:sz w:val="19"/>
                <w:szCs w:val="19"/>
              </w:rPr>
            </w:pPr>
            <w:r>
              <w:rPr>
                <w:spacing w:val="8"/>
                <w:sz w:val="19"/>
                <w:szCs w:val="19"/>
              </w:rPr>
              <w:t>拟在本合同</w:t>
            </w:r>
          </w:p>
          <w:p>
            <w:pPr>
              <w:pStyle w:val="8"/>
              <w:spacing w:before="115" w:line="226" w:lineRule="auto"/>
              <w:ind w:left="521"/>
              <w:rPr>
                <w:sz w:val="19"/>
                <w:szCs w:val="19"/>
              </w:rPr>
            </w:pPr>
            <w:r>
              <w:rPr>
                <w:spacing w:val="5"/>
                <w:sz w:val="19"/>
                <w:szCs w:val="19"/>
              </w:rPr>
              <w:t>任职</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1870" w:type="dxa"/>
            <w:gridSpan w:val="2"/>
            <w:vAlign w:val="top"/>
          </w:tcPr>
          <w:p>
            <w:pPr>
              <w:pStyle w:val="8"/>
              <w:spacing w:before="113" w:line="282" w:lineRule="auto"/>
              <w:ind w:left="541" w:right="331" w:hanging="196"/>
              <w:rPr>
                <w:sz w:val="19"/>
                <w:szCs w:val="19"/>
              </w:rPr>
            </w:pPr>
            <w:r>
              <w:rPr>
                <w:spacing w:val="8"/>
                <w:sz w:val="19"/>
                <w:szCs w:val="19"/>
              </w:rPr>
              <w:t>安全生产考核</w:t>
            </w:r>
            <w:r>
              <w:rPr>
                <w:sz w:val="19"/>
                <w:szCs w:val="19"/>
              </w:rPr>
              <w:t xml:space="preserve"> </w:t>
            </w:r>
            <w:r>
              <w:rPr>
                <w:spacing w:val="7"/>
                <w:sz w:val="19"/>
                <w:szCs w:val="19"/>
              </w:rPr>
              <w:t>合格证书</w:t>
            </w:r>
          </w:p>
        </w:tc>
        <w:tc>
          <w:tcPr>
            <w:tcW w:w="3860" w:type="dxa"/>
            <w:gridSpan w:val="3"/>
            <w:vAlign w:val="top"/>
          </w:tcPr>
          <w:p>
            <w:pPr>
              <w:rPr>
                <w:rFonts w:ascii="Arial"/>
                <w:sz w:val="21"/>
              </w:rPr>
            </w:pPr>
          </w:p>
        </w:tc>
        <w:tc>
          <w:tcPr>
            <w:tcW w:w="1432" w:type="dxa"/>
            <w:vAlign w:val="top"/>
          </w:tcPr>
          <w:p>
            <w:pPr>
              <w:pStyle w:val="8"/>
              <w:spacing w:before="113" w:line="227" w:lineRule="auto"/>
              <w:ind w:left="323"/>
              <w:rPr>
                <w:sz w:val="19"/>
                <w:szCs w:val="19"/>
              </w:rPr>
            </w:pPr>
            <w:r>
              <w:rPr>
                <w:spacing w:val="7"/>
                <w:sz w:val="19"/>
                <w:szCs w:val="19"/>
              </w:rPr>
              <w:t>担任本职</w:t>
            </w:r>
          </w:p>
          <w:p>
            <w:pPr>
              <w:pStyle w:val="8"/>
              <w:spacing w:before="116" w:line="224" w:lineRule="auto"/>
              <w:ind w:left="325"/>
              <w:rPr>
                <w:sz w:val="19"/>
                <w:szCs w:val="19"/>
              </w:rPr>
            </w:pPr>
            <w:r>
              <w:rPr>
                <w:spacing w:val="7"/>
                <w:sz w:val="19"/>
                <w:szCs w:val="19"/>
              </w:rPr>
              <w:t>工作年限</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870" w:type="dxa"/>
            <w:gridSpan w:val="2"/>
            <w:vAlign w:val="top"/>
          </w:tcPr>
          <w:p>
            <w:pPr>
              <w:pStyle w:val="8"/>
              <w:spacing w:before="114" w:line="223" w:lineRule="auto"/>
              <w:ind w:left="119"/>
              <w:rPr>
                <w:sz w:val="19"/>
                <w:szCs w:val="19"/>
              </w:rPr>
            </w:pPr>
            <w:r>
              <w:rPr>
                <w:spacing w:val="6"/>
                <w:sz w:val="19"/>
                <w:szCs w:val="19"/>
              </w:rPr>
              <w:t>毕业学校</w:t>
            </w:r>
          </w:p>
        </w:tc>
        <w:tc>
          <w:tcPr>
            <w:tcW w:w="6729" w:type="dxa"/>
            <w:gridSpan w:val="5"/>
            <w:vAlign w:val="top"/>
          </w:tcPr>
          <w:p>
            <w:pPr>
              <w:pStyle w:val="8"/>
              <w:spacing w:before="114" w:line="223" w:lineRule="auto"/>
              <w:ind w:left="1111"/>
              <w:rPr>
                <w:sz w:val="19"/>
                <w:szCs w:val="19"/>
              </w:rPr>
            </w:pPr>
            <w:r>
              <w:rPr>
                <w:spacing w:val="6"/>
                <w:sz w:val="19"/>
                <w:szCs w:val="19"/>
              </w:rPr>
              <w:t>年月毕业于          学校</w:t>
            </w:r>
            <w:r>
              <w:rPr>
                <w:spacing w:val="7"/>
                <w:sz w:val="19"/>
                <w:szCs w:val="19"/>
              </w:rPr>
              <w:t xml:space="preserve">       </w:t>
            </w:r>
            <w:r>
              <w:rPr>
                <w:spacing w:val="6"/>
                <w:sz w:val="19"/>
                <w:szCs w:val="19"/>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599" w:type="dxa"/>
            <w:gridSpan w:val="7"/>
            <w:vAlign w:val="top"/>
          </w:tcPr>
          <w:p>
            <w:pPr>
              <w:pStyle w:val="8"/>
              <w:spacing w:before="115" w:line="223" w:lineRule="auto"/>
              <w:ind w:left="2736"/>
              <w:rPr>
                <w:sz w:val="19"/>
                <w:szCs w:val="19"/>
              </w:rPr>
            </w:pPr>
            <w:r>
              <w:rPr>
                <w:spacing w:val="6"/>
                <w:sz w:val="19"/>
                <w:szCs w:val="19"/>
              </w:rPr>
              <w:t>已完成工程项目情况表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6" w:type="dxa"/>
            <w:vAlign w:val="top"/>
          </w:tcPr>
          <w:p>
            <w:pPr>
              <w:pStyle w:val="8"/>
              <w:spacing w:before="115" w:line="223" w:lineRule="auto"/>
              <w:ind w:left="326"/>
              <w:rPr>
                <w:sz w:val="19"/>
                <w:szCs w:val="19"/>
              </w:rPr>
            </w:pPr>
            <w:r>
              <w:rPr>
                <w:spacing w:val="7"/>
                <w:sz w:val="19"/>
                <w:szCs w:val="19"/>
              </w:rPr>
              <w:t>建设单位</w:t>
            </w:r>
          </w:p>
        </w:tc>
        <w:tc>
          <w:tcPr>
            <w:tcW w:w="1431" w:type="dxa"/>
            <w:gridSpan w:val="2"/>
            <w:vAlign w:val="top"/>
          </w:tcPr>
          <w:p>
            <w:pPr>
              <w:pStyle w:val="8"/>
              <w:spacing w:before="115" w:line="223" w:lineRule="auto"/>
              <w:ind w:left="321"/>
              <w:rPr>
                <w:sz w:val="19"/>
                <w:szCs w:val="19"/>
              </w:rPr>
            </w:pPr>
            <w:r>
              <w:rPr>
                <w:spacing w:val="7"/>
                <w:sz w:val="19"/>
                <w:szCs w:val="19"/>
              </w:rPr>
              <w:t>项目名称</w:t>
            </w:r>
          </w:p>
        </w:tc>
        <w:tc>
          <w:tcPr>
            <w:tcW w:w="1431" w:type="dxa"/>
            <w:vAlign w:val="top"/>
          </w:tcPr>
          <w:p>
            <w:pPr>
              <w:pStyle w:val="8"/>
              <w:spacing w:before="115" w:line="223" w:lineRule="auto"/>
              <w:ind w:left="322"/>
              <w:rPr>
                <w:sz w:val="19"/>
                <w:szCs w:val="19"/>
              </w:rPr>
            </w:pPr>
            <w:r>
              <w:rPr>
                <w:spacing w:val="7"/>
                <w:sz w:val="19"/>
                <w:szCs w:val="19"/>
              </w:rPr>
              <w:t>建设规模</w:t>
            </w:r>
          </w:p>
        </w:tc>
        <w:tc>
          <w:tcPr>
            <w:tcW w:w="1432" w:type="dxa"/>
            <w:vAlign w:val="top"/>
          </w:tcPr>
          <w:p>
            <w:pPr>
              <w:pStyle w:val="8"/>
              <w:spacing w:before="115" w:line="223" w:lineRule="auto"/>
              <w:ind w:left="121"/>
              <w:rPr>
                <w:sz w:val="19"/>
                <w:szCs w:val="19"/>
              </w:rPr>
            </w:pPr>
            <w:r>
              <w:rPr>
                <w:spacing w:val="8"/>
                <w:sz w:val="19"/>
                <w:szCs w:val="19"/>
              </w:rPr>
              <w:t>开、竣工日期</w:t>
            </w:r>
          </w:p>
        </w:tc>
        <w:tc>
          <w:tcPr>
            <w:tcW w:w="1432" w:type="dxa"/>
            <w:vAlign w:val="top"/>
          </w:tcPr>
          <w:p>
            <w:pPr>
              <w:pStyle w:val="8"/>
              <w:spacing w:before="115" w:line="223" w:lineRule="auto"/>
              <w:ind w:left="325"/>
              <w:rPr>
                <w:sz w:val="19"/>
                <w:szCs w:val="19"/>
              </w:rPr>
            </w:pPr>
            <w:r>
              <w:rPr>
                <w:spacing w:val="7"/>
                <w:sz w:val="19"/>
                <w:szCs w:val="19"/>
              </w:rPr>
              <w:t>工程质量</w:t>
            </w:r>
          </w:p>
        </w:tc>
        <w:tc>
          <w:tcPr>
            <w:tcW w:w="1437" w:type="dxa"/>
            <w:vAlign w:val="top"/>
          </w:tcPr>
          <w:p>
            <w:pPr>
              <w:pStyle w:val="8"/>
              <w:spacing w:before="115" w:line="223" w:lineRule="auto"/>
              <w:ind w:left="327"/>
              <w:rPr>
                <w:sz w:val="19"/>
                <w:szCs w:val="19"/>
              </w:rPr>
            </w:pPr>
            <w:r>
              <w:rPr>
                <w:spacing w:val="6"/>
                <w:sz w:val="19"/>
                <w:szCs w:val="19"/>
              </w:rPr>
              <w:t>受奖情况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6" w:type="dxa"/>
            <w:vAlign w:val="top"/>
          </w:tcPr>
          <w:p>
            <w:pPr>
              <w:rPr>
                <w:rFonts w:ascii="Arial"/>
                <w:sz w:val="21"/>
              </w:rPr>
            </w:pPr>
          </w:p>
        </w:tc>
        <w:tc>
          <w:tcPr>
            <w:tcW w:w="1431" w:type="dxa"/>
            <w:gridSpan w:val="2"/>
            <w:vAlign w:val="top"/>
          </w:tcPr>
          <w:p>
            <w:pPr>
              <w:rPr>
                <w:rFonts w:ascii="Arial"/>
                <w:sz w:val="21"/>
              </w:rPr>
            </w:pPr>
          </w:p>
        </w:tc>
        <w:tc>
          <w:tcPr>
            <w:tcW w:w="1431" w:type="dxa"/>
            <w:vAlign w:val="top"/>
          </w:tcPr>
          <w:p>
            <w:pPr>
              <w:rPr>
                <w:rFonts w:ascii="Arial"/>
                <w:sz w:val="21"/>
              </w:rPr>
            </w:pPr>
          </w:p>
        </w:tc>
        <w:tc>
          <w:tcPr>
            <w:tcW w:w="1432" w:type="dxa"/>
            <w:vAlign w:val="top"/>
          </w:tcPr>
          <w:p>
            <w:pPr>
              <w:rPr>
                <w:rFonts w:ascii="Arial"/>
                <w:sz w:val="21"/>
              </w:rPr>
            </w:pPr>
          </w:p>
        </w:tc>
        <w:tc>
          <w:tcPr>
            <w:tcW w:w="1432" w:type="dxa"/>
            <w:vAlign w:val="top"/>
          </w:tcPr>
          <w:p>
            <w:pPr>
              <w:rPr>
                <w:rFonts w:ascii="Arial"/>
                <w:sz w:val="21"/>
              </w:rPr>
            </w:pP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6" w:type="dxa"/>
            <w:vAlign w:val="top"/>
          </w:tcPr>
          <w:p>
            <w:pPr>
              <w:rPr>
                <w:rFonts w:ascii="Arial"/>
                <w:sz w:val="21"/>
              </w:rPr>
            </w:pPr>
          </w:p>
        </w:tc>
        <w:tc>
          <w:tcPr>
            <w:tcW w:w="1431" w:type="dxa"/>
            <w:gridSpan w:val="2"/>
            <w:vAlign w:val="top"/>
          </w:tcPr>
          <w:p>
            <w:pPr>
              <w:rPr>
                <w:rFonts w:ascii="Arial"/>
                <w:sz w:val="21"/>
              </w:rPr>
            </w:pPr>
          </w:p>
        </w:tc>
        <w:tc>
          <w:tcPr>
            <w:tcW w:w="1431" w:type="dxa"/>
            <w:vAlign w:val="top"/>
          </w:tcPr>
          <w:p>
            <w:pPr>
              <w:rPr>
                <w:rFonts w:ascii="Arial"/>
                <w:sz w:val="21"/>
              </w:rPr>
            </w:pPr>
          </w:p>
        </w:tc>
        <w:tc>
          <w:tcPr>
            <w:tcW w:w="1432" w:type="dxa"/>
            <w:vAlign w:val="top"/>
          </w:tcPr>
          <w:p>
            <w:pPr>
              <w:rPr>
                <w:rFonts w:ascii="Arial"/>
                <w:sz w:val="21"/>
              </w:rPr>
            </w:pPr>
          </w:p>
        </w:tc>
        <w:tc>
          <w:tcPr>
            <w:tcW w:w="1432" w:type="dxa"/>
            <w:vAlign w:val="top"/>
          </w:tcPr>
          <w:p>
            <w:pPr>
              <w:rPr>
                <w:rFonts w:ascii="Arial"/>
                <w:sz w:val="21"/>
              </w:rPr>
            </w:pP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436" w:type="dxa"/>
            <w:vAlign w:val="top"/>
          </w:tcPr>
          <w:p>
            <w:pPr>
              <w:rPr>
                <w:rFonts w:ascii="Arial"/>
                <w:sz w:val="21"/>
              </w:rPr>
            </w:pPr>
          </w:p>
        </w:tc>
        <w:tc>
          <w:tcPr>
            <w:tcW w:w="1431" w:type="dxa"/>
            <w:gridSpan w:val="2"/>
            <w:vAlign w:val="top"/>
          </w:tcPr>
          <w:p>
            <w:pPr>
              <w:rPr>
                <w:rFonts w:ascii="Arial"/>
                <w:sz w:val="21"/>
              </w:rPr>
            </w:pPr>
          </w:p>
        </w:tc>
        <w:tc>
          <w:tcPr>
            <w:tcW w:w="1431" w:type="dxa"/>
            <w:vAlign w:val="top"/>
          </w:tcPr>
          <w:p>
            <w:pPr>
              <w:rPr>
                <w:rFonts w:ascii="Arial"/>
                <w:sz w:val="21"/>
              </w:rPr>
            </w:pPr>
          </w:p>
        </w:tc>
        <w:tc>
          <w:tcPr>
            <w:tcW w:w="1432" w:type="dxa"/>
            <w:vAlign w:val="top"/>
          </w:tcPr>
          <w:p>
            <w:pPr>
              <w:rPr>
                <w:rFonts w:ascii="Arial"/>
                <w:sz w:val="21"/>
              </w:rPr>
            </w:pPr>
          </w:p>
        </w:tc>
        <w:tc>
          <w:tcPr>
            <w:tcW w:w="1432" w:type="dxa"/>
            <w:vAlign w:val="top"/>
          </w:tcPr>
          <w:p>
            <w:pPr>
              <w:rPr>
                <w:rFonts w:ascii="Arial"/>
                <w:sz w:val="21"/>
              </w:rPr>
            </w:pPr>
          </w:p>
        </w:tc>
        <w:tc>
          <w:tcPr>
            <w:tcW w:w="1437" w:type="dxa"/>
            <w:vAlign w:val="top"/>
          </w:tcPr>
          <w:p>
            <w:pPr>
              <w:rPr>
                <w:rFonts w:ascii="Arial"/>
                <w:sz w:val="21"/>
              </w:rPr>
            </w:pPr>
          </w:p>
        </w:tc>
      </w:tr>
    </w:tbl>
    <w:p>
      <w:pPr>
        <w:spacing w:line="358" w:lineRule="auto"/>
        <w:rPr>
          <w:rFonts w:ascii="Arial"/>
          <w:sz w:val="21"/>
        </w:rPr>
      </w:pPr>
    </w:p>
    <w:p>
      <w:pPr>
        <w:spacing w:line="358" w:lineRule="auto"/>
        <w:rPr>
          <w:rFonts w:ascii="Arial"/>
          <w:sz w:val="21"/>
        </w:rPr>
      </w:pPr>
    </w:p>
    <w:p>
      <w:pPr>
        <w:pStyle w:val="3"/>
        <w:spacing w:before="62" w:line="344" w:lineRule="auto"/>
        <w:ind w:left="128" w:right="1" w:firstLine="412"/>
        <w:rPr>
          <w:sz w:val="19"/>
          <w:szCs w:val="19"/>
        </w:rPr>
      </w:pPr>
      <w:r>
        <w:rPr>
          <w:spacing w:val="10"/>
          <w:sz w:val="19"/>
          <w:szCs w:val="19"/>
        </w:rPr>
        <w:t>注：①主要人员指项目经理、技术负责人、安全管理员、质量管理员及其它主要人</w:t>
      </w:r>
      <w:r>
        <w:rPr>
          <w:spacing w:val="9"/>
          <w:sz w:val="19"/>
          <w:szCs w:val="19"/>
        </w:rPr>
        <w:t>员。 每个人</w:t>
      </w:r>
      <w:r>
        <w:rPr>
          <w:sz w:val="19"/>
          <w:szCs w:val="19"/>
        </w:rPr>
        <w:t xml:space="preserve"> </w:t>
      </w:r>
      <w:r>
        <w:rPr>
          <w:spacing w:val="7"/>
          <w:sz w:val="19"/>
          <w:szCs w:val="19"/>
        </w:rPr>
        <w:t>员按照以上格式填写（可扩展为多页）。</w:t>
      </w:r>
    </w:p>
    <w:p>
      <w:pPr>
        <w:spacing w:line="344" w:lineRule="auto"/>
        <w:rPr>
          <w:sz w:val="19"/>
          <w:szCs w:val="19"/>
        </w:rPr>
        <w:sectPr>
          <w:headerReference r:id="rId113" w:type="default"/>
          <w:footerReference r:id="rId114" w:type="default"/>
          <w:pgSz w:w="11910" w:h="16840"/>
          <w:pgMar w:top="1035" w:right="1500" w:bottom="885" w:left="1567" w:header="697" w:footer="720" w:gutter="0"/>
          <w:cols w:space="720" w:num="1"/>
        </w:sectPr>
      </w:pPr>
    </w:p>
    <w:p>
      <w:pPr>
        <w:spacing w:line="356" w:lineRule="auto"/>
        <w:rPr>
          <w:rFonts w:ascii="Arial"/>
          <w:sz w:val="21"/>
        </w:rPr>
      </w:pPr>
    </w:p>
    <w:p>
      <w:pPr>
        <w:spacing w:line="356" w:lineRule="auto"/>
        <w:rPr>
          <w:rFonts w:ascii="Arial"/>
          <w:sz w:val="21"/>
        </w:rPr>
      </w:pPr>
    </w:p>
    <w:p>
      <w:pPr>
        <w:pStyle w:val="3"/>
        <w:spacing w:before="97" w:line="219" w:lineRule="auto"/>
        <w:ind w:left="612"/>
      </w:pPr>
      <w:r>
        <w:rPr>
          <w:b/>
          <w:bCs/>
          <w:spacing w:val="-3"/>
        </w:rPr>
        <w:t>十、按本竞争性磋商文件规定提交的其它资料</w:t>
      </w:r>
    </w:p>
    <w:p>
      <w:pPr>
        <w:spacing w:line="302" w:lineRule="auto"/>
        <w:rPr>
          <w:rFonts w:ascii="Arial"/>
          <w:sz w:val="21"/>
        </w:rPr>
      </w:pPr>
    </w:p>
    <w:p>
      <w:pPr>
        <w:spacing w:line="303"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1"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115" w:type="default"/>
          <w:footerReference r:id="rId116" w:type="default"/>
          <w:pgSz w:w="11910" w:h="16840"/>
          <w:pgMar w:top="1035" w:right="1500" w:bottom="885" w:left="1680" w:header="697" w:footer="720"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3"/>
        <w:spacing w:before="101" w:line="223" w:lineRule="auto"/>
        <w:ind w:left="2851"/>
        <w:outlineLvl w:val="1"/>
        <w:rPr>
          <w:sz w:val="31"/>
          <w:szCs w:val="31"/>
        </w:rPr>
      </w:pPr>
      <w:bookmarkStart w:id="40" w:name="bookmark21"/>
      <w:bookmarkEnd w:id="40"/>
      <w:r>
        <w:rPr>
          <w:b/>
          <w:bCs/>
          <w:spacing w:val="6"/>
          <w:sz w:val="31"/>
          <w:szCs w:val="31"/>
        </w:rPr>
        <w:t>第四节</w:t>
      </w:r>
      <w:r>
        <w:rPr>
          <w:spacing w:val="6"/>
          <w:sz w:val="31"/>
          <w:szCs w:val="31"/>
        </w:rPr>
        <w:t xml:space="preserve"> </w:t>
      </w:r>
      <w:r>
        <w:rPr>
          <w:b/>
          <w:bCs/>
          <w:spacing w:val="6"/>
          <w:sz w:val="31"/>
          <w:szCs w:val="31"/>
        </w:rPr>
        <w:t>报价文件格式</w:t>
      </w:r>
    </w:p>
    <w:p>
      <w:pPr>
        <w:spacing w:line="259" w:lineRule="auto"/>
        <w:rPr>
          <w:rFonts w:ascii="Arial"/>
          <w:sz w:val="21"/>
        </w:rPr>
      </w:pPr>
    </w:p>
    <w:p>
      <w:pPr>
        <w:spacing w:line="260" w:lineRule="auto"/>
        <w:rPr>
          <w:rFonts w:ascii="Arial"/>
          <w:sz w:val="21"/>
        </w:rPr>
      </w:pPr>
    </w:p>
    <w:p>
      <w:pPr>
        <w:pStyle w:val="3"/>
        <w:spacing w:before="65" w:line="228" w:lineRule="auto"/>
        <w:ind w:left="6248"/>
        <w:rPr>
          <w:sz w:val="20"/>
          <w:szCs w:val="20"/>
        </w:rPr>
      </w:pPr>
      <w:r>
        <w:rPr>
          <w:spacing w:val="8"/>
          <w:sz w:val="20"/>
          <w:szCs w:val="20"/>
        </w:rPr>
        <w:t>全流程电子文件</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3"/>
        <w:spacing w:before="140" w:line="222" w:lineRule="auto"/>
        <w:ind w:left="1957"/>
        <w:rPr>
          <w:sz w:val="43"/>
          <w:szCs w:val="43"/>
        </w:rPr>
      </w:pPr>
      <w:r>
        <w:rPr>
          <w:spacing w:val="2"/>
          <w:sz w:val="43"/>
          <w:szCs w:val="43"/>
        </w:rPr>
        <w:t>报  价</w:t>
      </w:r>
      <w:r>
        <w:rPr>
          <w:spacing w:val="19"/>
          <w:sz w:val="43"/>
          <w:szCs w:val="43"/>
        </w:rPr>
        <w:t xml:space="preserve">  </w:t>
      </w:r>
      <w:r>
        <w:rPr>
          <w:spacing w:val="2"/>
          <w:sz w:val="43"/>
          <w:szCs w:val="43"/>
        </w:rPr>
        <w:t>文</w:t>
      </w:r>
      <w:r>
        <w:rPr>
          <w:spacing w:val="13"/>
          <w:sz w:val="43"/>
          <w:szCs w:val="43"/>
        </w:rPr>
        <w:t xml:space="preserve">  </w:t>
      </w:r>
      <w:r>
        <w:rPr>
          <w:spacing w:val="2"/>
          <w:sz w:val="43"/>
          <w:szCs w:val="43"/>
        </w:rPr>
        <w:t>件（封面）</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3"/>
        <w:spacing w:before="101"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w:t>
      </w:r>
    </w:p>
    <w:p>
      <w:pPr>
        <w:spacing w:line="272" w:lineRule="auto"/>
        <w:rPr>
          <w:rFonts w:ascii="Arial"/>
          <w:sz w:val="21"/>
        </w:rPr>
      </w:pPr>
    </w:p>
    <w:p>
      <w:pPr>
        <w:spacing w:line="273" w:lineRule="auto"/>
        <w:rPr>
          <w:rFonts w:ascii="Arial"/>
          <w:sz w:val="21"/>
        </w:rPr>
      </w:pPr>
    </w:p>
    <w:p>
      <w:pPr>
        <w:pStyle w:val="3"/>
        <w:spacing w:before="100" w:line="225" w:lineRule="auto"/>
        <w:ind w:left="658"/>
        <w:rPr>
          <w:sz w:val="31"/>
          <w:szCs w:val="31"/>
        </w:rPr>
      </w:pPr>
      <w:r>
        <w:rPr>
          <w:spacing w:val="7"/>
          <w:sz w:val="31"/>
          <w:szCs w:val="31"/>
        </w:rPr>
        <w:t>项目编号：</w:t>
      </w:r>
    </w:p>
    <w:p>
      <w:pPr>
        <w:spacing w:line="294" w:lineRule="auto"/>
        <w:rPr>
          <w:rFonts w:ascii="Arial"/>
          <w:sz w:val="21"/>
        </w:rPr>
      </w:pPr>
    </w:p>
    <w:p>
      <w:pPr>
        <w:spacing w:line="295" w:lineRule="auto"/>
        <w:rPr>
          <w:rFonts w:ascii="Arial"/>
          <w:sz w:val="21"/>
        </w:rPr>
      </w:pPr>
    </w:p>
    <w:p>
      <w:pPr>
        <w:pStyle w:val="3"/>
        <w:spacing w:before="102" w:line="225" w:lineRule="auto"/>
        <w:jc w:val="right"/>
        <w:rPr>
          <w:sz w:val="31"/>
          <w:szCs w:val="31"/>
        </w:rPr>
      </w:pPr>
      <w:r>
        <w:rPr>
          <w:spacing w:val="5"/>
          <w:sz w:val="31"/>
          <w:szCs w:val="31"/>
        </w:rPr>
        <w:t>所竞分标（如有则填写，无分标时填写“无</w:t>
      </w:r>
      <w:r>
        <w:rPr>
          <w:spacing w:val="-112"/>
          <w:sz w:val="31"/>
          <w:szCs w:val="31"/>
        </w:rPr>
        <w:t xml:space="preserve"> </w:t>
      </w:r>
      <w:r>
        <w:rPr>
          <w:spacing w:val="5"/>
          <w:sz w:val="31"/>
          <w:szCs w:val="31"/>
        </w:rPr>
        <w:t>”或者留空</w:t>
      </w:r>
      <w:r>
        <w:rPr>
          <w:spacing w:val="-33"/>
          <w:sz w:val="31"/>
          <w:szCs w:val="31"/>
        </w:rPr>
        <w:t>）：</w:t>
      </w:r>
    </w:p>
    <w:p>
      <w:pPr>
        <w:spacing w:line="257" w:lineRule="auto"/>
        <w:rPr>
          <w:rFonts w:ascii="Arial"/>
          <w:sz w:val="21"/>
        </w:rPr>
      </w:pPr>
    </w:p>
    <w:p>
      <w:pPr>
        <w:spacing w:line="258" w:lineRule="auto"/>
        <w:rPr>
          <w:rFonts w:ascii="Arial"/>
          <w:sz w:val="21"/>
        </w:rPr>
      </w:pPr>
    </w:p>
    <w:p>
      <w:pPr>
        <w:pStyle w:val="3"/>
        <w:spacing w:before="101" w:line="224" w:lineRule="auto"/>
        <w:ind w:left="653"/>
        <w:rPr>
          <w:sz w:val="31"/>
          <w:szCs w:val="31"/>
        </w:rPr>
      </w:pPr>
      <w:r>
        <w:rPr>
          <w:spacing w:val="5"/>
          <w:sz w:val="31"/>
          <w:szCs w:val="31"/>
        </w:rPr>
        <w:t>供应商名称：</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3"/>
        <w:spacing w:before="101" w:line="225" w:lineRule="auto"/>
        <w:ind w:left="3258"/>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headerReference r:id="rId117" w:type="default"/>
          <w:footerReference r:id="rId118" w:type="default"/>
          <w:pgSz w:w="11910" w:h="16840"/>
          <w:pgMar w:top="1035" w:right="1418" w:bottom="885" w:left="1680" w:header="697" w:footer="720" w:gutter="0"/>
          <w:cols w:space="720" w:num="1"/>
        </w:sectPr>
      </w:pPr>
    </w:p>
    <w:p>
      <w:pPr>
        <w:spacing w:line="319" w:lineRule="auto"/>
        <w:rPr>
          <w:rFonts w:ascii="Arial"/>
          <w:sz w:val="21"/>
        </w:rPr>
      </w:pPr>
    </w:p>
    <w:p>
      <w:pPr>
        <w:pStyle w:val="3"/>
        <w:spacing w:before="100" w:line="223" w:lineRule="auto"/>
        <w:ind w:left="3410"/>
        <w:rPr>
          <w:sz w:val="31"/>
          <w:szCs w:val="31"/>
        </w:rPr>
      </w:pPr>
      <w:r>
        <w:rPr>
          <w:b/>
          <w:bCs/>
          <w:spacing w:val="5"/>
          <w:sz w:val="31"/>
          <w:szCs w:val="31"/>
        </w:rPr>
        <w:t>报价文件目录</w:t>
      </w:r>
    </w:p>
    <w:p>
      <w:pPr>
        <w:spacing w:line="256" w:lineRule="auto"/>
        <w:rPr>
          <w:rFonts w:ascii="Arial"/>
          <w:sz w:val="21"/>
        </w:rPr>
      </w:pPr>
    </w:p>
    <w:p>
      <w:pPr>
        <w:pStyle w:val="3"/>
        <w:spacing w:before="78" w:line="221" w:lineRule="auto"/>
        <w:ind w:left="13"/>
        <w:rPr>
          <w:sz w:val="24"/>
          <w:szCs w:val="24"/>
        </w:rPr>
      </w:pPr>
      <w:r>
        <w:rPr>
          <w:spacing w:val="-1"/>
          <w:sz w:val="24"/>
          <w:szCs w:val="24"/>
        </w:rPr>
        <w:t>一、响应函………………………………………………………（页码）</w:t>
      </w:r>
    </w:p>
    <w:p>
      <w:pPr>
        <w:pStyle w:val="3"/>
        <w:spacing w:before="22" w:line="218" w:lineRule="auto"/>
        <w:ind w:left="13"/>
        <w:rPr>
          <w:sz w:val="24"/>
          <w:szCs w:val="24"/>
        </w:rPr>
      </w:pPr>
      <w:r>
        <w:rPr>
          <w:spacing w:val="-1"/>
          <w:sz w:val="24"/>
          <w:szCs w:val="24"/>
        </w:rPr>
        <w:t>二、响应报价表…………………………………………………（页码）</w:t>
      </w:r>
    </w:p>
    <w:p>
      <w:pPr>
        <w:pStyle w:val="3"/>
        <w:spacing w:before="28" w:line="218" w:lineRule="auto"/>
        <w:ind w:left="9"/>
        <w:rPr>
          <w:sz w:val="24"/>
          <w:szCs w:val="24"/>
        </w:rPr>
      </w:pPr>
      <w:r>
        <w:rPr>
          <w:sz w:val="24"/>
          <w:szCs w:val="24"/>
        </w:rPr>
        <w:t>三、工程量清单报价有关资料…………………………</w:t>
      </w:r>
      <w:r>
        <w:rPr>
          <w:spacing w:val="-1"/>
          <w:sz w:val="24"/>
          <w:szCs w:val="24"/>
        </w:rPr>
        <w:t>…………………（页码）</w:t>
      </w:r>
    </w:p>
    <w:p>
      <w:pPr>
        <w:spacing w:line="218" w:lineRule="auto"/>
        <w:rPr>
          <w:sz w:val="24"/>
          <w:szCs w:val="24"/>
        </w:rPr>
        <w:sectPr>
          <w:headerReference r:id="rId119" w:type="default"/>
          <w:footerReference r:id="rId120" w:type="default"/>
          <w:pgSz w:w="11910" w:h="16840"/>
          <w:pgMar w:top="1035" w:right="1500" w:bottom="885" w:left="1680" w:header="697" w:footer="720" w:gutter="0"/>
          <w:cols w:space="720" w:num="1"/>
        </w:sectPr>
      </w:pPr>
    </w:p>
    <w:p>
      <w:pPr>
        <w:spacing w:line="321" w:lineRule="auto"/>
        <w:rPr>
          <w:rFonts w:ascii="Arial"/>
          <w:sz w:val="21"/>
        </w:rPr>
      </w:pPr>
    </w:p>
    <w:p>
      <w:pPr>
        <w:pStyle w:val="3"/>
        <w:spacing w:before="101" w:line="226" w:lineRule="auto"/>
        <w:ind w:left="639"/>
        <w:rPr>
          <w:sz w:val="31"/>
          <w:szCs w:val="31"/>
        </w:rPr>
      </w:pPr>
      <w:r>
        <w:rPr>
          <w:b/>
          <w:bCs/>
          <w:spacing w:val="3"/>
          <w:sz w:val="31"/>
          <w:szCs w:val="31"/>
        </w:rPr>
        <w:t>一、响应函</w:t>
      </w:r>
    </w:p>
    <w:p>
      <w:pPr>
        <w:spacing w:line="285" w:lineRule="auto"/>
        <w:rPr>
          <w:rFonts w:ascii="Arial"/>
          <w:sz w:val="21"/>
        </w:rPr>
      </w:pPr>
    </w:p>
    <w:p>
      <w:pPr>
        <w:pStyle w:val="3"/>
        <w:spacing w:before="98" w:line="221" w:lineRule="auto"/>
        <w:ind w:left="3939"/>
      </w:pPr>
      <w:r>
        <w:rPr>
          <w:b/>
          <w:bCs/>
          <w:spacing w:val="-12"/>
        </w:rPr>
        <w:t>响应函</w:t>
      </w:r>
    </w:p>
    <w:p>
      <w:pPr>
        <w:pStyle w:val="3"/>
        <w:spacing w:before="30" w:line="228" w:lineRule="auto"/>
        <w:ind w:left="7"/>
        <w:rPr>
          <w:sz w:val="19"/>
          <w:szCs w:val="19"/>
        </w:rPr>
      </w:pPr>
      <w:r>
        <w:rPr>
          <w:spacing w:val="9"/>
          <w:sz w:val="19"/>
          <w:szCs w:val="19"/>
        </w:rPr>
        <w:t>致：</w:t>
      </w:r>
      <w:r>
        <w:rPr>
          <w:spacing w:val="9"/>
          <w:sz w:val="19"/>
          <w:szCs w:val="19"/>
          <w:u w:val="single" w:color="auto"/>
        </w:rPr>
        <w:t xml:space="preserve"> </w:t>
      </w:r>
      <w:r>
        <w:rPr>
          <w:rFonts w:hint="eastAsia"/>
          <w:spacing w:val="9"/>
          <w:sz w:val="19"/>
          <w:szCs w:val="19"/>
          <w:u w:val="single" w:color="auto"/>
          <w:lang w:eastAsia="zh-CN"/>
        </w:rPr>
        <w:t>广西标鼎工程项目管理有限公司</w:t>
      </w:r>
      <w:r>
        <w:rPr>
          <w:sz w:val="19"/>
          <w:szCs w:val="19"/>
          <w:u w:val="single" w:color="auto"/>
        </w:rPr>
        <w:t xml:space="preserve">  </w:t>
      </w:r>
    </w:p>
    <w:p>
      <w:pPr>
        <w:pStyle w:val="3"/>
        <w:spacing w:before="153" w:line="378" w:lineRule="auto"/>
        <w:ind w:left="11" w:right="67" w:firstLine="398"/>
        <w:jc w:val="both"/>
        <w:rPr>
          <w:sz w:val="19"/>
          <w:szCs w:val="19"/>
        </w:rPr>
      </w:pPr>
      <w:r>
        <w:rPr>
          <w:spacing w:val="12"/>
          <w:sz w:val="19"/>
          <w:szCs w:val="19"/>
        </w:rPr>
        <w:t>我方已仔细阅读了贵方组织的</w:t>
      </w:r>
      <w:r>
        <w:rPr>
          <w:rFonts w:ascii="宋体" w:hAnsi="宋体" w:eastAsia="宋体" w:cs="宋体"/>
          <w:spacing w:val="12"/>
          <w:sz w:val="19"/>
          <w:szCs w:val="19"/>
          <w:u w:val="single"/>
        </w:rPr>
        <w:t xml:space="preserve"> </w:t>
      </w:r>
      <w:r>
        <w:rPr>
          <w:rFonts w:hint="eastAsia" w:ascii="宋体" w:hAnsi="宋体" w:eastAsia="宋体" w:cs="宋体"/>
          <w:spacing w:val="12"/>
          <w:sz w:val="19"/>
          <w:szCs w:val="19"/>
          <w:u w:val="single"/>
          <w:lang w:eastAsia="zh-CN"/>
        </w:rPr>
        <w:t>南宁市第三十四中学田径场改建工程</w:t>
      </w:r>
      <w:r>
        <w:rPr>
          <w:spacing w:val="9"/>
          <w:sz w:val="19"/>
          <w:szCs w:val="19"/>
          <w:u w:val="single" w:color="auto"/>
        </w:rPr>
        <w:t xml:space="preserve"> </w:t>
      </w:r>
      <w:r>
        <w:rPr>
          <w:spacing w:val="-83"/>
          <w:sz w:val="19"/>
          <w:szCs w:val="19"/>
        </w:rPr>
        <w:t xml:space="preserve"> </w:t>
      </w:r>
      <w:r>
        <w:rPr>
          <w:spacing w:val="9"/>
          <w:sz w:val="19"/>
          <w:szCs w:val="19"/>
        </w:rPr>
        <w:t>项目（项目编号：</w:t>
      </w:r>
      <w:r>
        <w:rPr>
          <w:spacing w:val="9"/>
          <w:sz w:val="19"/>
          <w:szCs w:val="19"/>
          <w:u w:val="single" w:color="auto"/>
        </w:rPr>
        <w:t xml:space="preserve">  </w:t>
      </w:r>
      <w:r>
        <w:rPr>
          <w:spacing w:val="-93"/>
          <w:sz w:val="19"/>
          <w:szCs w:val="19"/>
        </w:rPr>
        <w:t xml:space="preserve"> </w:t>
      </w:r>
      <w:r>
        <w:rPr>
          <w:spacing w:val="9"/>
          <w:sz w:val="19"/>
          <w:szCs w:val="19"/>
        </w:rPr>
        <w:t>）的竞争性磋商采购文件的全</w:t>
      </w:r>
      <w:r>
        <w:rPr>
          <w:spacing w:val="8"/>
          <w:sz w:val="19"/>
          <w:szCs w:val="19"/>
        </w:rPr>
        <w:t>部内容，现</w:t>
      </w:r>
      <w:r>
        <w:rPr>
          <w:sz w:val="19"/>
          <w:szCs w:val="19"/>
        </w:rPr>
        <w:t xml:space="preserve"> </w:t>
      </w:r>
      <w:r>
        <w:rPr>
          <w:spacing w:val="9"/>
          <w:sz w:val="19"/>
          <w:szCs w:val="19"/>
        </w:rPr>
        <w:t>正式递交下述文件参加贵方组织的本次政府采购活动：</w:t>
      </w:r>
    </w:p>
    <w:p>
      <w:pPr>
        <w:pStyle w:val="3"/>
        <w:spacing w:line="226" w:lineRule="auto"/>
        <w:ind w:left="411"/>
        <w:rPr>
          <w:sz w:val="19"/>
          <w:szCs w:val="19"/>
        </w:rPr>
      </w:pPr>
      <w:r>
        <w:rPr>
          <w:spacing w:val="8"/>
          <w:sz w:val="19"/>
          <w:szCs w:val="19"/>
        </w:rPr>
        <w:t>一、首次报价文件电子版</w:t>
      </w:r>
      <w:r>
        <w:rPr>
          <w:spacing w:val="-95"/>
          <w:sz w:val="19"/>
          <w:szCs w:val="19"/>
        </w:rPr>
        <w:t xml:space="preserve"> </w:t>
      </w:r>
      <w:r>
        <w:rPr>
          <w:spacing w:val="5"/>
          <w:sz w:val="19"/>
          <w:szCs w:val="19"/>
          <w:u w:val="single" w:color="auto"/>
        </w:rPr>
        <w:t xml:space="preserve">   </w:t>
      </w:r>
      <w:r>
        <w:rPr>
          <w:spacing w:val="-87"/>
          <w:sz w:val="19"/>
          <w:szCs w:val="19"/>
        </w:rPr>
        <w:t xml:space="preserve"> </w:t>
      </w:r>
      <w:r>
        <w:rPr>
          <w:spacing w:val="8"/>
          <w:sz w:val="19"/>
          <w:szCs w:val="19"/>
        </w:rPr>
        <w:t>份（包含按“第三章 供应商须知</w:t>
      </w:r>
      <w:r>
        <w:rPr>
          <w:spacing w:val="-66"/>
          <w:sz w:val="19"/>
          <w:szCs w:val="19"/>
        </w:rPr>
        <w:t xml:space="preserve"> </w:t>
      </w:r>
      <w:r>
        <w:rPr>
          <w:spacing w:val="8"/>
          <w:sz w:val="19"/>
          <w:szCs w:val="19"/>
        </w:rPr>
        <w:t>”提交的全部文件</w:t>
      </w:r>
      <w:r>
        <w:rPr>
          <w:spacing w:val="6"/>
          <w:sz w:val="19"/>
          <w:szCs w:val="19"/>
        </w:rPr>
        <w:t>）；</w:t>
      </w:r>
    </w:p>
    <w:p>
      <w:pPr>
        <w:pStyle w:val="3"/>
        <w:spacing w:before="154" w:line="303" w:lineRule="auto"/>
        <w:ind w:left="7" w:right="67" w:firstLine="403"/>
        <w:rPr>
          <w:sz w:val="19"/>
          <w:szCs w:val="19"/>
        </w:rPr>
      </w:pPr>
      <w:r>
        <w:rPr>
          <w:spacing w:val="7"/>
          <w:sz w:val="19"/>
          <w:szCs w:val="19"/>
        </w:rPr>
        <w:t>二、技术文件电子版</w:t>
      </w:r>
      <w:r>
        <w:rPr>
          <w:spacing w:val="-93"/>
          <w:sz w:val="19"/>
          <w:szCs w:val="19"/>
        </w:rPr>
        <w:t xml:space="preserve"> </w:t>
      </w:r>
      <w:r>
        <w:rPr>
          <w:spacing w:val="5"/>
          <w:sz w:val="19"/>
          <w:szCs w:val="19"/>
          <w:u w:val="single" w:color="auto"/>
        </w:rPr>
        <w:t xml:space="preserve">   </w:t>
      </w:r>
      <w:r>
        <w:rPr>
          <w:spacing w:val="-86"/>
          <w:sz w:val="19"/>
          <w:szCs w:val="19"/>
        </w:rPr>
        <w:t xml:space="preserve"> </w:t>
      </w:r>
      <w:r>
        <w:rPr>
          <w:spacing w:val="7"/>
          <w:sz w:val="19"/>
          <w:szCs w:val="19"/>
        </w:rPr>
        <w:t>份（包含按“第三章 供应商须知</w:t>
      </w:r>
      <w:r>
        <w:rPr>
          <w:spacing w:val="-69"/>
          <w:sz w:val="19"/>
          <w:szCs w:val="19"/>
        </w:rPr>
        <w:t xml:space="preserve"> </w:t>
      </w:r>
      <w:r>
        <w:rPr>
          <w:spacing w:val="7"/>
          <w:sz w:val="19"/>
          <w:szCs w:val="19"/>
        </w:rPr>
        <w:t>”提交的全部文件</w:t>
      </w:r>
      <w:r>
        <w:rPr>
          <w:spacing w:val="5"/>
          <w:sz w:val="19"/>
          <w:szCs w:val="19"/>
        </w:rPr>
        <w:t>）；</w:t>
      </w:r>
      <w:r>
        <w:rPr>
          <w:spacing w:val="7"/>
          <w:sz w:val="19"/>
          <w:szCs w:val="19"/>
        </w:rPr>
        <w:t>商务文件电子版</w:t>
      </w:r>
      <w:r>
        <w:rPr>
          <w:sz w:val="19"/>
          <w:szCs w:val="19"/>
        </w:rPr>
        <w:t xml:space="preserve"> </w:t>
      </w:r>
      <w:r>
        <w:rPr>
          <w:spacing w:val="10"/>
          <w:sz w:val="19"/>
          <w:szCs w:val="19"/>
        </w:rPr>
        <w:t>份（包含按“第三章 供应商须知</w:t>
      </w:r>
      <w:r>
        <w:rPr>
          <w:spacing w:val="-67"/>
          <w:sz w:val="19"/>
          <w:szCs w:val="19"/>
        </w:rPr>
        <w:t xml:space="preserve"> </w:t>
      </w:r>
      <w:r>
        <w:rPr>
          <w:spacing w:val="10"/>
          <w:sz w:val="19"/>
          <w:szCs w:val="19"/>
        </w:rPr>
        <w:t>”提交的全部文件</w:t>
      </w:r>
      <w:r>
        <w:rPr>
          <w:sz w:val="19"/>
          <w:szCs w:val="19"/>
        </w:rPr>
        <w:t>）；（</w:t>
      </w:r>
      <w:r>
        <w:rPr>
          <w:spacing w:val="9"/>
          <w:sz w:val="19"/>
          <w:szCs w:val="19"/>
        </w:rPr>
        <w:t>商务技术文件已合并装订成册</w:t>
      </w:r>
      <w:r>
        <w:rPr>
          <w:sz w:val="19"/>
          <w:szCs w:val="19"/>
        </w:rPr>
        <w:t>）；</w:t>
      </w:r>
    </w:p>
    <w:p>
      <w:pPr>
        <w:pStyle w:val="3"/>
        <w:spacing w:before="155" w:line="227" w:lineRule="auto"/>
        <w:ind w:left="408"/>
        <w:rPr>
          <w:sz w:val="19"/>
          <w:szCs w:val="19"/>
        </w:rPr>
      </w:pPr>
      <w:r>
        <w:rPr>
          <w:spacing w:val="9"/>
          <w:sz w:val="19"/>
          <w:szCs w:val="19"/>
        </w:rPr>
        <w:t>三、资格证明文件电子版（包含按“第三章供应商须知</w:t>
      </w:r>
      <w:r>
        <w:rPr>
          <w:spacing w:val="-66"/>
          <w:sz w:val="19"/>
          <w:szCs w:val="19"/>
        </w:rPr>
        <w:t xml:space="preserve"> </w:t>
      </w:r>
      <w:r>
        <w:rPr>
          <w:spacing w:val="8"/>
          <w:sz w:val="19"/>
          <w:szCs w:val="19"/>
        </w:rPr>
        <w:t>”提交的全部文件</w:t>
      </w:r>
      <w:r>
        <w:rPr>
          <w:sz w:val="19"/>
          <w:szCs w:val="19"/>
        </w:rPr>
        <w:t>）；</w:t>
      </w:r>
    </w:p>
    <w:p>
      <w:pPr>
        <w:pStyle w:val="3"/>
        <w:spacing w:before="158" w:line="227" w:lineRule="auto"/>
        <w:ind w:left="407"/>
        <w:rPr>
          <w:sz w:val="19"/>
          <w:szCs w:val="19"/>
        </w:rPr>
      </w:pPr>
      <w:r>
        <w:rPr>
          <w:spacing w:val="8"/>
          <w:sz w:val="19"/>
          <w:szCs w:val="19"/>
        </w:rPr>
        <w:t>据此函，签字人兹宣布：</w:t>
      </w:r>
    </w:p>
    <w:p>
      <w:pPr>
        <w:pStyle w:val="3"/>
        <w:spacing w:before="154" w:line="378" w:lineRule="auto"/>
        <w:ind w:left="7" w:right="67" w:firstLine="497"/>
        <w:jc w:val="both"/>
        <w:rPr>
          <w:sz w:val="19"/>
          <w:szCs w:val="19"/>
        </w:rPr>
      </w:pPr>
      <w:r>
        <w:rPr>
          <w:spacing w:val="8"/>
          <w:sz w:val="19"/>
          <w:szCs w:val="19"/>
        </w:rPr>
        <w:t>1、我方愿意以（大写）人民币</w:t>
      </w:r>
      <w:r>
        <w:rPr>
          <w:spacing w:val="-93"/>
          <w:sz w:val="19"/>
          <w:szCs w:val="19"/>
        </w:rPr>
        <w:t xml:space="preserve"> </w:t>
      </w:r>
      <w:r>
        <w:rPr>
          <w:spacing w:val="8"/>
          <w:sz w:val="19"/>
          <w:szCs w:val="19"/>
          <w:u w:val="single" w:color="auto"/>
        </w:rPr>
        <w:t xml:space="preserve">             </w:t>
      </w:r>
      <w:r>
        <w:rPr>
          <w:spacing w:val="7"/>
          <w:sz w:val="19"/>
          <w:szCs w:val="19"/>
          <w:u w:val="single" w:color="auto"/>
        </w:rPr>
        <w:t xml:space="preserve"> </w:t>
      </w:r>
      <w:r>
        <w:rPr>
          <w:spacing w:val="7"/>
          <w:sz w:val="19"/>
          <w:szCs w:val="19"/>
        </w:rPr>
        <w:t xml:space="preserve"> (￥</w:t>
      </w:r>
      <w:r>
        <w:rPr>
          <w:spacing w:val="-75"/>
          <w:sz w:val="19"/>
          <w:szCs w:val="19"/>
        </w:rPr>
        <w:t xml:space="preserve"> </w:t>
      </w:r>
      <w:r>
        <w:rPr>
          <w:spacing w:val="5"/>
          <w:sz w:val="19"/>
          <w:szCs w:val="19"/>
          <w:u w:val="single" w:color="auto"/>
        </w:rPr>
        <w:t xml:space="preserve">          </w:t>
      </w:r>
      <w:r>
        <w:rPr>
          <w:spacing w:val="-77"/>
          <w:sz w:val="19"/>
          <w:szCs w:val="19"/>
        </w:rPr>
        <w:t xml:space="preserve"> </w:t>
      </w:r>
      <w:r>
        <w:rPr>
          <w:spacing w:val="7"/>
          <w:sz w:val="19"/>
          <w:szCs w:val="19"/>
        </w:rPr>
        <w:t>元)的竞标总报价，提供服务期</w:t>
      </w:r>
      <w:r>
        <w:rPr>
          <w:sz w:val="19"/>
          <w:szCs w:val="19"/>
        </w:rPr>
        <w:t xml:space="preserve"> </w:t>
      </w:r>
      <w:r>
        <w:rPr>
          <w:spacing w:val="8"/>
          <w:sz w:val="19"/>
          <w:szCs w:val="19"/>
        </w:rPr>
        <w:t>（无分标时填写</w:t>
      </w:r>
      <w:r>
        <w:rPr>
          <w:spacing w:val="-9"/>
          <w:sz w:val="19"/>
          <w:szCs w:val="19"/>
        </w:rPr>
        <w:t>）：</w:t>
      </w:r>
      <w:r>
        <w:rPr>
          <w:spacing w:val="5"/>
          <w:sz w:val="19"/>
          <w:szCs w:val="19"/>
          <w:u w:val="single" w:color="auto"/>
        </w:rPr>
        <w:t xml:space="preserve">            </w:t>
      </w:r>
      <w:r>
        <w:rPr>
          <w:spacing w:val="-70"/>
          <w:sz w:val="19"/>
          <w:szCs w:val="19"/>
        </w:rPr>
        <w:t xml:space="preserve"> </w:t>
      </w:r>
      <w:r>
        <w:rPr>
          <w:spacing w:val="-9"/>
          <w:sz w:val="19"/>
          <w:szCs w:val="19"/>
        </w:rPr>
        <w:t>，</w:t>
      </w:r>
      <w:r>
        <w:rPr>
          <w:spacing w:val="8"/>
          <w:sz w:val="19"/>
          <w:szCs w:val="19"/>
        </w:rPr>
        <w:t>提供本项目竞争性磋商采购文件第二章“服务需求一</w:t>
      </w:r>
      <w:r>
        <w:rPr>
          <w:spacing w:val="7"/>
          <w:sz w:val="19"/>
          <w:szCs w:val="19"/>
        </w:rPr>
        <w:t>览表</w:t>
      </w:r>
      <w:r>
        <w:rPr>
          <w:spacing w:val="-69"/>
          <w:sz w:val="19"/>
          <w:szCs w:val="19"/>
        </w:rPr>
        <w:t xml:space="preserve"> </w:t>
      </w:r>
      <w:r>
        <w:rPr>
          <w:spacing w:val="7"/>
          <w:sz w:val="19"/>
          <w:szCs w:val="19"/>
        </w:rPr>
        <w:t>”中相</w:t>
      </w:r>
      <w:r>
        <w:rPr>
          <w:sz w:val="19"/>
          <w:szCs w:val="19"/>
        </w:rPr>
        <w:t xml:space="preserve"> </w:t>
      </w:r>
      <w:r>
        <w:rPr>
          <w:spacing w:val="7"/>
          <w:sz w:val="19"/>
          <w:szCs w:val="19"/>
        </w:rPr>
        <w:t>应的采购内容。</w:t>
      </w:r>
    </w:p>
    <w:p>
      <w:pPr>
        <w:pStyle w:val="3"/>
        <w:spacing w:before="1" w:line="228" w:lineRule="auto"/>
        <w:ind w:left="490"/>
        <w:rPr>
          <w:sz w:val="19"/>
          <w:szCs w:val="19"/>
        </w:rPr>
      </w:pPr>
      <w:r>
        <w:rPr>
          <w:spacing w:val="9"/>
          <w:sz w:val="19"/>
          <w:szCs w:val="19"/>
        </w:rPr>
        <w:t>其中（有分标时填写</w:t>
      </w:r>
      <w:r>
        <w:rPr>
          <w:sz w:val="19"/>
          <w:szCs w:val="19"/>
        </w:rPr>
        <w:t>）：</w:t>
      </w:r>
    </w:p>
    <w:p>
      <w:pPr>
        <w:pStyle w:val="3"/>
        <w:tabs>
          <w:tab w:val="left" w:pos="880"/>
        </w:tabs>
        <w:spacing w:before="153" w:line="227" w:lineRule="auto"/>
        <w:ind w:left="481"/>
        <w:rPr>
          <w:sz w:val="19"/>
          <w:szCs w:val="19"/>
        </w:rPr>
      </w:pPr>
      <w:r>
        <w:rPr>
          <w:sz w:val="19"/>
          <w:szCs w:val="19"/>
          <w:u w:val="single" w:color="auto"/>
        </w:rPr>
        <w:tab/>
      </w:r>
      <w:r>
        <w:rPr>
          <w:spacing w:val="-83"/>
          <w:sz w:val="19"/>
          <w:szCs w:val="19"/>
        </w:rPr>
        <w:t xml:space="preserve"> </w:t>
      </w:r>
      <w:r>
        <w:rPr>
          <w:spacing w:val="5"/>
          <w:sz w:val="19"/>
          <w:szCs w:val="19"/>
        </w:rPr>
        <w:t>分标报价为（大写）人民币</w:t>
      </w:r>
      <w:r>
        <w:rPr>
          <w:spacing w:val="5"/>
          <w:sz w:val="19"/>
          <w:szCs w:val="19"/>
          <w:u w:val="single" w:color="auto"/>
        </w:rPr>
        <w:t xml:space="preserve">               </w:t>
      </w:r>
      <w:r>
        <w:rPr>
          <w:spacing w:val="49"/>
          <w:sz w:val="19"/>
          <w:szCs w:val="19"/>
        </w:rPr>
        <w:t xml:space="preserve"> </w:t>
      </w:r>
      <w:r>
        <w:rPr>
          <w:spacing w:val="5"/>
          <w:sz w:val="19"/>
          <w:szCs w:val="19"/>
        </w:rPr>
        <w:t>(￥</w:t>
      </w:r>
      <w:r>
        <w:rPr>
          <w:spacing w:val="-75"/>
          <w:sz w:val="19"/>
          <w:szCs w:val="19"/>
        </w:rPr>
        <w:t xml:space="preserve"> </w:t>
      </w:r>
      <w:r>
        <w:rPr>
          <w:spacing w:val="4"/>
          <w:sz w:val="19"/>
          <w:szCs w:val="19"/>
          <w:u w:val="single" w:color="auto"/>
        </w:rPr>
        <w:t xml:space="preserve">           </w:t>
      </w:r>
      <w:r>
        <w:rPr>
          <w:spacing w:val="-74"/>
          <w:sz w:val="19"/>
          <w:szCs w:val="19"/>
        </w:rPr>
        <w:t xml:space="preserve"> </w:t>
      </w:r>
      <w:r>
        <w:rPr>
          <w:spacing w:val="5"/>
          <w:sz w:val="19"/>
          <w:szCs w:val="19"/>
        </w:rPr>
        <w:t>元)，服务期</w:t>
      </w:r>
      <w:r>
        <w:rPr>
          <w:spacing w:val="7"/>
          <w:sz w:val="19"/>
          <w:szCs w:val="19"/>
        </w:rPr>
        <w:t>：</w:t>
      </w:r>
      <w:r>
        <w:rPr>
          <w:spacing w:val="5"/>
          <w:sz w:val="19"/>
          <w:szCs w:val="19"/>
          <w:u w:val="single" w:color="auto"/>
        </w:rPr>
        <w:t xml:space="preserve">          </w:t>
      </w:r>
      <w:r>
        <w:rPr>
          <w:spacing w:val="7"/>
          <w:sz w:val="19"/>
          <w:szCs w:val="19"/>
        </w:rPr>
        <w:t>；</w:t>
      </w:r>
    </w:p>
    <w:p>
      <w:pPr>
        <w:pStyle w:val="3"/>
        <w:tabs>
          <w:tab w:val="left" w:pos="880"/>
        </w:tabs>
        <w:spacing w:before="155" w:line="227" w:lineRule="auto"/>
        <w:ind w:left="481"/>
        <w:rPr>
          <w:sz w:val="19"/>
          <w:szCs w:val="19"/>
        </w:rPr>
      </w:pPr>
      <w:r>
        <w:rPr>
          <w:sz w:val="19"/>
          <w:szCs w:val="19"/>
          <w:u w:val="single" w:color="auto"/>
        </w:rPr>
        <w:tab/>
      </w:r>
      <w:r>
        <w:rPr>
          <w:spacing w:val="-83"/>
          <w:sz w:val="19"/>
          <w:szCs w:val="19"/>
        </w:rPr>
        <w:t xml:space="preserve"> </w:t>
      </w:r>
      <w:r>
        <w:rPr>
          <w:spacing w:val="5"/>
          <w:sz w:val="19"/>
          <w:szCs w:val="19"/>
        </w:rPr>
        <w:t>分标报价为（大写）人民币</w:t>
      </w:r>
      <w:r>
        <w:rPr>
          <w:spacing w:val="5"/>
          <w:sz w:val="19"/>
          <w:szCs w:val="19"/>
          <w:u w:val="single" w:color="auto"/>
        </w:rPr>
        <w:t xml:space="preserve">               </w:t>
      </w:r>
      <w:r>
        <w:rPr>
          <w:spacing w:val="49"/>
          <w:sz w:val="19"/>
          <w:szCs w:val="19"/>
        </w:rPr>
        <w:t xml:space="preserve"> </w:t>
      </w:r>
      <w:r>
        <w:rPr>
          <w:spacing w:val="5"/>
          <w:sz w:val="19"/>
          <w:szCs w:val="19"/>
        </w:rPr>
        <w:t>(￥</w:t>
      </w:r>
      <w:r>
        <w:rPr>
          <w:spacing w:val="-75"/>
          <w:sz w:val="19"/>
          <w:szCs w:val="19"/>
        </w:rPr>
        <w:t xml:space="preserve"> </w:t>
      </w:r>
      <w:r>
        <w:rPr>
          <w:spacing w:val="4"/>
          <w:sz w:val="19"/>
          <w:szCs w:val="19"/>
          <w:u w:val="single" w:color="auto"/>
        </w:rPr>
        <w:t xml:space="preserve">           </w:t>
      </w:r>
      <w:r>
        <w:rPr>
          <w:spacing w:val="-74"/>
          <w:sz w:val="19"/>
          <w:szCs w:val="19"/>
        </w:rPr>
        <w:t xml:space="preserve"> </w:t>
      </w:r>
      <w:r>
        <w:rPr>
          <w:spacing w:val="5"/>
          <w:sz w:val="19"/>
          <w:szCs w:val="19"/>
        </w:rPr>
        <w:t>元)，服务期</w:t>
      </w:r>
      <w:r>
        <w:rPr>
          <w:spacing w:val="7"/>
          <w:sz w:val="19"/>
          <w:szCs w:val="19"/>
        </w:rPr>
        <w:t>：</w:t>
      </w:r>
      <w:r>
        <w:rPr>
          <w:spacing w:val="5"/>
          <w:sz w:val="19"/>
          <w:szCs w:val="19"/>
          <w:u w:val="single" w:color="auto"/>
        </w:rPr>
        <w:t xml:space="preserve">          </w:t>
      </w:r>
      <w:r>
        <w:rPr>
          <w:spacing w:val="7"/>
          <w:sz w:val="19"/>
          <w:szCs w:val="19"/>
        </w:rPr>
        <w:t>；</w:t>
      </w:r>
    </w:p>
    <w:p>
      <w:pPr>
        <w:pStyle w:val="3"/>
        <w:spacing w:before="302" w:line="80" w:lineRule="exact"/>
        <w:ind w:left="495"/>
        <w:rPr>
          <w:sz w:val="19"/>
          <w:szCs w:val="19"/>
        </w:rPr>
      </w:pPr>
      <w:r>
        <w:rPr>
          <w:spacing w:val="4"/>
          <w:position w:val="1"/>
          <w:sz w:val="19"/>
          <w:szCs w:val="19"/>
        </w:rPr>
        <w:t>......</w:t>
      </w:r>
    </w:p>
    <w:p>
      <w:pPr>
        <w:pStyle w:val="3"/>
        <w:spacing w:before="161" w:line="303" w:lineRule="auto"/>
        <w:ind w:left="20" w:right="67" w:firstLine="471"/>
        <w:rPr>
          <w:sz w:val="19"/>
          <w:szCs w:val="19"/>
        </w:rPr>
      </w:pPr>
      <w:r>
        <w:rPr>
          <w:spacing w:val="8"/>
          <w:sz w:val="19"/>
          <w:szCs w:val="19"/>
        </w:rPr>
        <w:t>2、我方同意自本项目竞争性磋商采购文件采购公告规定的递交响应文件截止时间起遵循本响应</w:t>
      </w:r>
      <w:r>
        <w:rPr>
          <w:spacing w:val="14"/>
          <w:sz w:val="19"/>
          <w:szCs w:val="19"/>
        </w:rPr>
        <w:t xml:space="preserve"> </w:t>
      </w:r>
      <w:r>
        <w:rPr>
          <w:spacing w:val="8"/>
          <w:sz w:val="19"/>
          <w:szCs w:val="19"/>
        </w:rPr>
        <w:t>函，并承诺在“第三章 供应商须知</w:t>
      </w:r>
      <w:r>
        <w:rPr>
          <w:spacing w:val="-60"/>
          <w:sz w:val="19"/>
          <w:szCs w:val="19"/>
        </w:rPr>
        <w:t xml:space="preserve"> </w:t>
      </w:r>
      <w:r>
        <w:rPr>
          <w:spacing w:val="8"/>
          <w:sz w:val="19"/>
          <w:szCs w:val="19"/>
        </w:rPr>
        <w:t>”规定的响应有效期内不修改、撤销响应文件。</w:t>
      </w:r>
    </w:p>
    <w:p>
      <w:pPr>
        <w:pStyle w:val="3"/>
        <w:spacing w:before="155" w:line="228" w:lineRule="auto"/>
        <w:ind w:left="494"/>
        <w:rPr>
          <w:sz w:val="19"/>
          <w:szCs w:val="19"/>
        </w:rPr>
      </w:pPr>
      <w:r>
        <w:rPr>
          <w:spacing w:val="9"/>
          <w:sz w:val="19"/>
          <w:szCs w:val="19"/>
        </w:rPr>
        <w:t>3、我方在此声明，所递交的响应文件及有关资料内容完整、真实和准确。</w:t>
      </w:r>
    </w:p>
    <w:p>
      <w:pPr>
        <w:pStyle w:val="3"/>
        <w:spacing w:before="157" w:line="303" w:lineRule="auto"/>
        <w:ind w:left="8" w:right="67" w:firstLine="480"/>
        <w:rPr>
          <w:sz w:val="19"/>
          <w:szCs w:val="19"/>
        </w:rPr>
      </w:pPr>
      <w:r>
        <w:rPr>
          <w:spacing w:val="8"/>
          <w:sz w:val="19"/>
          <w:szCs w:val="19"/>
        </w:rPr>
        <w:t>4、如本项目采购内容涉及须符合国家强制规定的，我方承诺我方本次竞标均符合国家有关强制</w:t>
      </w:r>
      <w:r>
        <w:rPr>
          <w:spacing w:val="17"/>
          <w:sz w:val="19"/>
          <w:szCs w:val="19"/>
        </w:rPr>
        <w:t xml:space="preserve"> </w:t>
      </w:r>
      <w:r>
        <w:rPr>
          <w:spacing w:val="3"/>
          <w:sz w:val="19"/>
          <w:szCs w:val="19"/>
        </w:rPr>
        <w:t>规定。</w:t>
      </w:r>
    </w:p>
    <w:p>
      <w:pPr>
        <w:pStyle w:val="3"/>
        <w:spacing w:before="153" w:line="328" w:lineRule="auto"/>
        <w:ind w:left="6" w:right="46" w:firstLine="487"/>
        <w:rPr>
          <w:sz w:val="19"/>
          <w:szCs w:val="19"/>
        </w:rPr>
      </w:pPr>
      <w:r>
        <w:rPr>
          <w:spacing w:val="8"/>
          <w:sz w:val="19"/>
          <w:szCs w:val="19"/>
        </w:rPr>
        <w:t>5、如我方成交，我方承诺在收到成交通知书后，在成交通知书规定的期限内，根据竞争性磋商</w:t>
      </w:r>
      <w:r>
        <w:rPr>
          <w:spacing w:val="12"/>
          <w:sz w:val="19"/>
          <w:szCs w:val="19"/>
        </w:rPr>
        <w:t xml:space="preserve"> </w:t>
      </w:r>
      <w:r>
        <w:rPr>
          <w:spacing w:val="8"/>
          <w:sz w:val="19"/>
          <w:szCs w:val="19"/>
        </w:rPr>
        <w:t>采购文件、我方的响应文件及有关澄清承诺书的要求按第六章“合同文本</w:t>
      </w:r>
      <w:r>
        <w:rPr>
          <w:spacing w:val="-66"/>
          <w:sz w:val="19"/>
          <w:szCs w:val="19"/>
        </w:rPr>
        <w:t xml:space="preserve"> </w:t>
      </w:r>
      <w:r>
        <w:rPr>
          <w:spacing w:val="8"/>
          <w:sz w:val="19"/>
          <w:szCs w:val="19"/>
        </w:rPr>
        <w:t>”与采购人订立书面合同，</w:t>
      </w:r>
      <w:r>
        <w:rPr>
          <w:sz w:val="19"/>
          <w:szCs w:val="19"/>
        </w:rPr>
        <w:t xml:space="preserve"> </w:t>
      </w:r>
      <w:r>
        <w:rPr>
          <w:spacing w:val="9"/>
          <w:sz w:val="19"/>
          <w:szCs w:val="19"/>
        </w:rPr>
        <w:t>并按照合同约定承担完成合同的责任和义务。</w:t>
      </w:r>
    </w:p>
    <w:p>
      <w:pPr>
        <w:pStyle w:val="3"/>
        <w:spacing w:before="155" w:line="227" w:lineRule="auto"/>
        <w:ind w:right="26"/>
        <w:jc w:val="right"/>
        <w:rPr>
          <w:sz w:val="19"/>
          <w:szCs w:val="19"/>
        </w:rPr>
      </w:pPr>
      <w:r>
        <w:rPr>
          <w:spacing w:val="9"/>
          <w:sz w:val="19"/>
          <w:szCs w:val="19"/>
        </w:rPr>
        <w:t>6、我方已详细审核竞争性磋商采购文件，我方知道必须放弃提出含糊不清或误解问题的权利。</w:t>
      </w:r>
    </w:p>
    <w:p>
      <w:pPr>
        <w:pStyle w:val="3"/>
        <w:spacing w:before="155" w:line="227" w:lineRule="auto"/>
        <w:jc w:val="right"/>
        <w:rPr>
          <w:sz w:val="19"/>
          <w:szCs w:val="19"/>
        </w:rPr>
      </w:pPr>
      <w:r>
        <w:rPr>
          <w:spacing w:val="5"/>
          <w:sz w:val="19"/>
          <w:szCs w:val="19"/>
        </w:rPr>
        <w:t>7、我方承诺满足竞争性磋商采购文件第六章“合同</w:t>
      </w:r>
      <w:r>
        <w:rPr>
          <w:spacing w:val="4"/>
          <w:sz w:val="19"/>
          <w:szCs w:val="19"/>
        </w:rPr>
        <w:t>文本</w:t>
      </w:r>
      <w:r>
        <w:rPr>
          <w:spacing w:val="-65"/>
          <w:sz w:val="19"/>
          <w:szCs w:val="19"/>
        </w:rPr>
        <w:t xml:space="preserve"> </w:t>
      </w:r>
      <w:r>
        <w:rPr>
          <w:spacing w:val="4"/>
          <w:sz w:val="19"/>
          <w:szCs w:val="19"/>
        </w:rPr>
        <w:t>”的条款，承担完成合同的责任和义务。</w:t>
      </w:r>
    </w:p>
    <w:p>
      <w:pPr>
        <w:pStyle w:val="3"/>
        <w:spacing w:before="156" w:line="303" w:lineRule="auto"/>
        <w:ind w:left="8" w:right="67" w:firstLine="482"/>
        <w:rPr>
          <w:sz w:val="19"/>
          <w:szCs w:val="19"/>
        </w:rPr>
      </w:pPr>
      <w:r>
        <w:rPr>
          <w:spacing w:val="8"/>
          <w:sz w:val="19"/>
          <w:szCs w:val="19"/>
        </w:rPr>
        <w:t>8、我方同意应贵方要求提供与本竞标有关的任何数据或资料。若贵方需要，我方愿意提供我方</w:t>
      </w:r>
      <w:r>
        <w:rPr>
          <w:spacing w:val="15"/>
          <w:sz w:val="19"/>
          <w:szCs w:val="19"/>
        </w:rPr>
        <w:t xml:space="preserve"> </w:t>
      </w:r>
      <w:r>
        <w:rPr>
          <w:spacing w:val="8"/>
          <w:sz w:val="19"/>
          <w:szCs w:val="19"/>
        </w:rPr>
        <w:t>作出的一切承诺的证明材料。</w:t>
      </w:r>
    </w:p>
    <w:p>
      <w:pPr>
        <w:pStyle w:val="3"/>
        <w:spacing w:before="155" w:line="227" w:lineRule="auto"/>
        <w:ind w:left="490"/>
        <w:rPr>
          <w:sz w:val="19"/>
          <w:szCs w:val="19"/>
        </w:rPr>
      </w:pPr>
      <w:r>
        <w:rPr>
          <w:spacing w:val="9"/>
          <w:sz w:val="19"/>
          <w:szCs w:val="19"/>
        </w:rPr>
        <w:t>9、我方完全理解贵方不一定接受响应报价最低的竞标人为成交供应商的行为。</w:t>
      </w:r>
    </w:p>
    <w:p>
      <w:pPr>
        <w:pStyle w:val="3"/>
        <w:spacing w:before="156" w:line="340" w:lineRule="auto"/>
        <w:ind w:left="6" w:right="67" w:firstLine="497"/>
        <w:rPr>
          <w:sz w:val="19"/>
          <w:szCs w:val="19"/>
        </w:rPr>
      </w:pPr>
      <w:r>
        <w:rPr>
          <w:spacing w:val="10"/>
          <w:sz w:val="19"/>
          <w:szCs w:val="19"/>
        </w:rPr>
        <w:t>10、我方将严格遵守《中华人民共和国政府采购法》第七十七条的规定，即供应商有下列情形</w:t>
      </w:r>
      <w:r>
        <w:rPr>
          <w:spacing w:val="12"/>
          <w:sz w:val="19"/>
          <w:szCs w:val="19"/>
        </w:rPr>
        <w:t xml:space="preserve"> </w:t>
      </w:r>
      <w:r>
        <w:rPr>
          <w:spacing w:val="8"/>
          <w:sz w:val="19"/>
          <w:szCs w:val="19"/>
        </w:rPr>
        <w:t xml:space="preserve">之一的，处以采购金额千分之五以上千分之十以下的罚款，列入不良行为记录名单，在一至三年内禁 止参加政府采购活动，有违法所得的，并处没收违法所得，情节严重的，由工商行政管理机关吊销营 </w:t>
      </w:r>
      <w:r>
        <w:rPr>
          <w:spacing w:val="9"/>
          <w:sz w:val="19"/>
          <w:szCs w:val="19"/>
        </w:rPr>
        <w:t>业执照；构成犯罪的，依法追究刑事责任：</w:t>
      </w:r>
    </w:p>
    <w:p>
      <w:pPr>
        <w:pStyle w:val="3"/>
        <w:spacing w:before="155" w:line="227" w:lineRule="auto"/>
        <w:ind w:left="437"/>
        <w:rPr>
          <w:sz w:val="19"/>
          <w:szCs w:val="19"/>
        </w:rPr>
      </w:pPr>
      <w:r>
        <w:rPr>
          <w:spacing w:val="6"/>
          <w:sz w:val="19"/>
          <w:szCs w:val="19"/>
        </w:rPr>
        <w:t>（1）</w:t>
      </w:r>
      <w:r>
        <w:rPr>
          <w:spacing w:val="-33"/>
          <w:sz w:val="19"/>
          <w:szCs w:val="19"/>
        </w:rPr>
        <w:t xml:space="preserve"> </w:t>
      </w:r>
      <w:r>
        <w:rPr>
          <w:spacing w:val="6"/>
          <w:sz w:val="19"/>
          <w:szCs w:val="19"/>
        </w:rPr>
        <w:t>提供虚假材料谋取成交、成交的；</w:t>
      </w:r>
    </w:p>
    <w:p>
      <w:pPr>
        <w:spacing w:line="227" w:lineRule="auto"/>
        <w:rPr>
          <w:sz w:val="19"/>
          <w:szCs w:val="19"/>
        </w:rPr>
        <w:sectPr>
          <w:headerReference r:id="rId121" w:type="default"/>
          <w:footerReference r:id="rId122" w:type="default"/>
          <w:pgSz w:w="11910" w:h="16840"/>
          <w:pgMar w:top="1035" w:right="1433" w:bottom="885" w:left="1680" w:header="697" w:footer="720" w:gutter="0"/>
          <w:cols w:space="720" w:num="1"/>
        </w:sectPr>
      </w:pPr>
    </w:p>
    <w:p>
      <w:pPr>
        <w:spacing w:line="271" w:lineRule="auto"/>
        <w:rPr>
          <w:rFonts w:ascii="Arial"/>
          <w:sz w:val="21"/>
        </w:rPr>
      </w:pPr>
    </w:p>
    <w:p>
      <w:pPr>
        <w:pStyle w:val="3"/>
        <w:spacing w:before="62" w:line="227" w:lineRule="auto"/>
        <w:ind w:left="437"/>
        <w:rPr>
          <w:sz w:val="19"/>
          <w:szCs w:val="19"/>
        </w:rPr>
      </w:pPr>
      <w:r>
        <w:rPr>
          <w:spacing w:val="7"/>
          <w:sz w:val="19"/>
          <w:szCs w:val="19"/>
        </w:rPr>
        <w:t>（2）</w:t>
      </w:r>
      <w:r>
        <w:rPr>
          <w:spacing w:val="-38"/>
          <w:sz w:val="19"/>
          <w:szCs w:val="19"/>
        </w:rPr>
        <w:t xml:space="preserve"> </w:t>
      </w:r>
      <w:r>
        <w:rPr>
          <w:spacing w:val="7"/>
          <w:sz w:val="19"/>
          <w:szCs w:val="19"/>
        </w:rPr>
        <w:t>采取不正当手段诋毁、排挤其他供应商的；</w:t>
      </w:r>
    </w:p>
    <w:p>
      <w:pPr>
        <w:pStyle w:val="3"/>
        <w:spacing w:before="155" w:line="227" w:lineRule="auto"/>
        <w:ind w:left="437"/>
        <w:rPr>
          <w:sz w:val="19"/>
          <w:szCs w:val="19"/>
        </w:rPr>
      </w:pPr>
      <w:r>
        <w:rPr>
          <w:spacing w:val="8"/>
          <w:sz w:val="19"/>
          <w:szCs w:val="19"/>
        </w:rPr>
        <w:t>（3）</w:t>
      </w:r>
      <w:r>
        <w:rPr>
          <w:spacing w:val="-47"/>
          <w:sz w:val="19"/>
          <w:szCs w:val="19"/>
        </w:rPr>
        <w:t xml:space="preserve"> </w:t>
      </w:r>
      <w:r>
        <w:rPr>
          <w:spacing w:val="8"/>
          <w:sz w:val="19"/>
          <w:szCs w:val="19"/>
        </w:rPr>
        <w:t>与采购人、其他供应商或者采购代理机构恶</w:t>
      </w:r>
      <w:r>
        <w:rPr>
          <w:spacing w:val="7"/>
          <w:sz w:val="19"/>
          <w:szCs w:val="19"/>
        </w:rPr>
        <w:t>意串通的；</w:t>
      </w:r>
    </w:p>
    <w:p>
      <w:pPr>
        <w:pStyle w:val="3"/>
        <w:spacing w:before="155" w:line="227" w:lineRule="auto"/>
        <w:ind w:left="437"/>
        <w:rPr>
          <w:sz w:val="19"/>
          <w:szCs w:val="19"/>
        </w:rPr>
      </w:pPr>
      <w:r>
        <w:rPr>
          <w:spacing w:val="7"/>
          <w:sz w:val="19"/>
          <w:szCs w:val="19"/>
        </w:rPr>
        <w:t>（4）</w:t>
      </w:r>
      <w:r>
        <w:rPr>
          <w:spacing w:val="-18"/>
          <w:sz w:val="19"/>
          <w:szCs w:val="19"/>
        </w:rPr>
        <w:t xml:space="preserve"> </w:t>
      </w:r>
      <w:r>
        <w:rPr>
          <w:spacing w:val="7"/>
          <w:sz w:val="19"/>
          <w:szCs w:val="19"/>
        </w:rPr>
        <w:t>向采购人、采购代理机构行贿或者提供其他不正当利益的；</w:t>
      </w:r>
    </w:p>
    <w:p>
      <w:pPr>
        <w:pStyle w:val="3"/>
        <w:spacing w:before="155" w:line="227" w:lineRule="auto"/>
        <w:ind w:left="437"/>
        <w:rPr>
          <w:sz w:val="19"/>
          <w:szCs w:val="19"/>
        </w:rPr>
      </w:pPr>
      <w:r>
        <w:rPr>
          <w:spacing w:val="7"/>
          <w:sz w:val="19"/>
          <w:szCs w:val="19"/>
        </w:rPr>
        <w:t>（5）</w:t>
      </w:r>
      <w:r>
        <w:rPr>
          <w:spacing w:val="-42"/>
          <w:sz w:val="19"/>
          <w:szCs w:val="19"/>
        </w:rPr>
        <w:t xml:space="preserve"> </w:t>
      </w:r>
      <w:r>
        <w:rPr>
          <w:spacing w:val="7"/>
          <w:sz w:val="19"/>
          <w:szCs w:val="19"/>
        </w:rPr>
        <w:t>在采购过程中与采购人进行协商谈判的；</w:t>
      </w:r>
    </w:p>
    <w:p>
      <w:pPr>
        <w:pStyle w:val="3"/>
        <w:spacing w:before="155" w:line="227" w:lineRule="auto"/>
        <w:ind w:left="437"/>
        <w:rPr>
          <w:sz w:val="19"/>
          <w:szCs w:val="19"/>
        </w:rPr>
      </w:pPr>
      <w:r>
        <w:rPr>
          <w:spacing w:val="7"/>
          <w:sz w:val="19"/>
          <w:szCs w:val="19"/>
        </w:rPr>
        <w:t>（6）</w:t>
      </w:r>
      <w:r>
        <w:rPr>
          <w:spacing w:val="-38"/>
          <w:sz w:val="19"/>
          <w:szCs w:val="19"/>
        </w:rPr>
        <w:t xml:space="preserve"> </w:t>
      </w:r>
      <w:r>
        <w:rPr>
          <w:spacing w:val="7"/>
          <w:sz w:val="19"/>
          <w:szCs w:val="19"/>
        </w:rPr>
        <w:t>拒绝有关部门监督检查或提供虚假情况的。</w:t>
      </w:r>
    </w:p>
    <w:p>
      <w:pPr>
        <w:pStyle w:val="3"/>
        <w:spacing w:before="155" w:line="227" w:lineRule="auto"/>
        <w:ind w:left="442"/>
        <w:rPr>
          <w:sz w:val="19"/>
          <w:szCs w:val="19"/>
        </w:rPr>
      </w:pPr>
      <w:r>
        <w:rPr>
          <w:spacing w:val="8"/>
          <w:sz w:val="19"/>
          <w:szCs w:val="19"/>
        </w:rPr>
        <w:t>11.与本磋商有关的一切正式往来信函请寄：</w:t>
      </w:r>
      <w:r>
        <w:rPr>
          <w:spacing w:val="1"/>
          <w:sz w:val="19"/>
          <w:szCs w:val="19"/>
          <w:u w:val="single" w:color="auto"/>
        </w:rPr>
        <w:t xml:space="preserve">  </w:t>
      </w:r>
    </w:p>
    <w:p>
      <w:pPr>
        <w:pStyle w:val="3"/>
        <w:spacing w:before="157" w:line="237" w:lineRule="auto"/>
        <w:ind w:left="427"/>
        <w:rPr>
          <w:sz w:val="19"/>
          <w:szCs w:val="19"/>
        </w:rPr>
      </w:pPr>
      <w:r>
        <w:rPr>
          <w:spacing w:val="4"/>
          <w:sz w:val="19"/>
          <w:szCs w:val="19"/>
        </w:rPr>
        <w:t>地址：</w:t>
      </w:r>
      <w:r>
        <w:rPr>
          <w:spacing w:val="4"/>
          <w:sz w:val="19"/>
          <w:szCs w:val="19"/>
          <w:u w:val="single" w:color="auto"/>
        </w:rPr>
        <w:t xml:space="preserve">                      </w:t>
      </w:r>
      <w:r>
        <w:rPr>
          <w:spacing w:val="3"/>
          <w:sz w:val="19"/>
          <w:szCs w:val="19"/>
          <w:u w:val="single" w:color="auto"/>
        </w:rPr>
        <w:t xml:space="preserve">                                   </w:t>
      </w:r>
    </w:p>
    <w:p>
      <w:pPr>
        <w:pStyle w:val="3"/>
        <w:spacing w:before="144" w:line="230" w:lineRule="auto"/>
        <w:ind w:left="451"/>
        <w:rPr>
          <w:sz w:val="19"/>
          <w:szCs w:val="19"/>
        </w:rPr>
      </w:pPr>
      <w:r>
        <w:rPr>
          <w:spacing w:val="-1"/>
          <w:sz w:val="19"/>
          <w:szCs w:val="19"/>
        </w:rPr>
        <w:t>电话：</w:t>
      </w:r>
      <w:r>
        <w:rPr>
          <w:sz w:val="19"/>
          <w:szCs w:val="19"/>
          <w:u w:val="single" w:color="auto"/>
        </w:rPr>
        <w:t xml:space="preserve">                                                           </w:t>
      </w:r>
    </w:p>
    <w:p>
      <w:pPr>
        <w:pStyle w:val="3"/>
        <w:spacing w:before="153" w:line="227" w:lineRule="auto"/>
        <w:ind w:left="426"/>
        <w:rPr>
          <w:sz w:val="19"/>
          <w:szCs w:val="19"/>
        </w:rPr>
      </w:pPr>
      <w:r>
        <w:rPr>
          <w:spacing w:val="4"/>
          <w:sz w:val="19"/>
          <w:szCs w:val="19"/>
        </w:rPr>
        <w:t>传真：</w:t>
      </w:r>
      <w:r>
        <w:rPr>
          <w:spacing w:val="4"/>
          <w:sz w:val="19"/>
          <w:szCs w:val="19"/>
          <w:u w:val="single" w:color="auto"/>
        </w:rPr>
        <w:t xml:space="preserve">                       </w:t>
      </w:r>
      <w:r>
        <w:rPr>
          <w:spacing w:val="3"/>
          <w:sz w:val="19"/>
          <w:szCs w:val="19"/>
          <w:u w:val="single" w:color="auto"/>
        </w:rPr>
        <w:t xml:space="preserve">                                  </w:t>
      </w:r>
    </w:p>
    <w:p>
      <w:pPr>
        <w:pStyle w:val="3"/>
        <w:spacing w:before="154" w:line="228" w:lineRule="auto"/>
        <w:ind w:left="442"/>
        <w:rPr>
          <w:sz w:val="19"/>
          <w:szCs w:val="19"/>
        </w:rPr>
      </w:pPr>
      <w:r>
        <w:rPr>
          <w:spacing w:val="5"/>
          <w:sz w:val="19"/>
          <w:szCs w:val="19"/>
        </w:rPr>
        <w:t>邮政编码：</w:t>
      </w:r>
      <w:r>
        <w:rPr>
          <w:sz w:val="19"/>
          <w:szCs w:val="19"/>
          <w:u w:val="single" w:color="auto"/>
        </w:rPr>
        <w:t xml:space="preserve">                                                       </w:t>
      </w:r>
    </w:p>
    <w:p>
      <w:pPr>
        <w:pStyle w:val="3"/>
        <w:spacing w:before="154" w:line="229" w:lineRule="auto"/>
        <w:ind w:left="428"/>
        <w:rPr>
          <w:sz w:val="19"/>
          <w:szCs w:val="19"/>
        </w:rPr>
      </w:pPr>
      <w:r>
        <w:rPr>
          <w:spacing w:val="8"/>
          <w:sz w:val="19"/>
          <w:szCs w:val="19"/>
        </w:rPr>
        <w:t>开户名称：</w:t>
      </w:r>
      <w:r>
        <w:rPr>
          <w:sz w:val="19"/>
          <w:szCs w:val="19"/>
          <w:u w:val="single" w:color="auto"/>
        </w:rPr>
        <w:t xml:space="preserve">                                                       </w:t>
      </w:r>
    </w:p>
    <w:p>
      <w:pPr>
        <w:pStyle w:val="3"/>
        <w:spacing w:before="153" w:line="229" w:lineRule="auto"/>
        <w:ind w:left="428"/>
        <w:rPr>
          <w:sz w:val="19"/>
          <w:szCs w:val="19"/>
        </w:rPr>
      </w:pPr>
      <w:r>
        <w:rPr>
          <w:spacing w:val="8"/>
          <w:sz w:val="19"/>
          <w:szCs w:val="19"/>
        </w:rPr>
        <w:t>开户银行：</w:t>
      </w:r>
      <w:r>
        <w:rPr>
          <w:sz w:val="19"/>
          <w:szCs w:val="19"/>
          <w:u w:val="single" w:color="auto"/>
        </w:rPr>
        <w:t xml:space="preserve">                                                       </w:t>
      </w:r>
    </w:p>
    <w:p>
      <w:pPr>
        <w:pStyle w:val="3"/>
        <w:spacing w:before="154" w:line="229" w:lineRule="auto"/>
        <w:ind w:left="428"/>
        <w:rPr>
          <w:sz w:val="19"/>
          <w:szCs w:val="19"/>
        </w:rPr>
      </w:pPr>
      <w:r>
        <w:rPr>
          <w:spacing w:val="8"/>
          <w:sz w:val="19"/>
          <w:szCs w:val="19"/>
        </w:rPr>
        <w:t>银行账号：</w:t>
      </w:r>
      <w:r>
        <w:rPr>
          <w:sz w:val="19"/>
          <w:szCs w:val="19"/>
          <w:u w:val="single" w:color="auto"/>
        </w:rPr>
        <w:t xml:space="preserve">                                                       </w:t>
      </w:r>
    </w:p>
    <w:p>
      <w:pPr>
        <w:pStyle w:val="3"/>
        <w:spacing w:before="153" w:line="228" w:lineRule="auto"/>
        <w:ind w:left="449"/>
        <w:rPr>
          <w:sz w:val="19"/>
          <w:szCs w:val="19"/>
        </w:rPr>
      </w:pPr>
      <w:r>
        <w:rPr>
          <w:spacing w:val="6"/>
          <w:sz w:val="19"/>
          <w:szCs w:val="19"/>
        </w:rPr>
        <w:t>特此承诺。</w:t>
      </w:r>
    </w:p>
    <w:p>
      <w:pPr>
        <w:spacing w:line="243" w:lineRule="auto"/>
        <w:rPr>
          <w:rFonts w:ascii="Arial"/>
          <w:sz w:val="21"/>
        </w:rPr>
      </w:pPr>
    </w:p>
    <w:p>
      <w:pPr>
        <w:spacing w:line="243"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4"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123" w:type="default"/>
          <w:footerReference r:id="rId124" w:type="default"/>
          <w:pgSz w:w="11910" w:h="16840"/>
          <w:pgMar w:top="1035" w:right="1500" w:bottom="885" w:left="1680" w:header="697" w:footer="720" w:gutter="0"/>
          <w:cols w:space="720" w:num="1"/>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3"/>
        <w:spacing w:before="100" w:line="223" w:lineRule="auto"/>
        <w:ind w:left="431"/>
        <w:rPr>
          <w:sz w:val="31"/>
          <w:szCs w:val="31"/>
        </w:rPr>
      </w:pPr>
      <w:r>
        <w:rPr>
          <w:spacing w:val="6"/>
          <w:sz w:val="20"/>
          <w:szCs w:val="20"/>
        </w:rPr>
        <w:t>二</w:t>
      </w:r>
      <w:r>
        <w:rPr>
          <w:b/>
          <w:bCs/>
          <w:spacing w:val="6"/>
          <w:sz w:val="31"/>
          <w:szCs w:val="31"/>
        </w:rPr>
        <w:t>、响应报价表</w:t>
      </w:r>
    </w:p>
    <w:p>
      <w:pPr>
        <w:pStyle w:val="3"/>
        <w:spacing w:before="87" w:line="219" w:lineRule="auto"/>
        <w:ind w:right="1"/>
        <w:jc w:val="both"/>
        <w:rPr>
          <w:spacing w:val="-2"/>
          <w:sz w:val="24"/>
          <w:szCs w:val="24"/>
        </w:rPr>
      </w:pPr>
      <w:r>
        <w:rPr>
          <w:spacing w:val="-1"/>
          <w:sz w:val="24"/>
          <w:szCs w:val="24"/>
        </w:rPr>
        <w:t>项目名称：</w:t>
      </w:r>
      <w:r>
        <w:rPr>
          <w:spacing w:val="-1"/>
          <w:sz w:val="24"/>
          <w:szCs w:val="24"/>
          <w:u w:val="single" w:color="auto"/>
        </w:rPr>
        <w:t xml:space="preserve">  </w:t>
      </w:r>
      <w:r>
        <w:rPr>
          <w:rFonts w:hint="eastAsia" w:ascii="宋体" w:hAnsi="宋体" w:eastAsia="宋体" w:cs="宋体"/>
          <w:spacing w:val="-1"/>
          <w:sz w:val="24"/>
          <w:szCs w:val="24"/>
          <w:u w:val="single"/>
          <w:lang w:eastAsia="zh-CN"/>
        </w:rPr>
        <w:t>南宁市第三十四中学田径场改建工程</w:t>
      </w:r>
      <w:r>
        <w:rPr>
          <w:rFonts w:ascii="宋体" w:hAnsi="宋体" w:eastAsia="宋体" w:cs="宋体"/>
          <w:spacing w:val="-1"/>
          <w:sz w:val="24"/>
          <w:szCs w:val="24"/>
          <w:u w:val="single"/>
        </w:rPr>
        <w:t xml:space="preserve">  </w:t>
      </w:r>
      <w:r>
        <w:rPr>
          <w:spacing w:val="-2"/>
          <w:sz w:val="24"/>
          <w:szCs w:val="24"/>
        </w:rPr>
        <w:t xml:space="preserve">     项目编号：</w:t>
      </w:r>
      <w:r>
        <w:rPr>
          <w:spacing w:val="-2"/>
          <w:sz w:val="24"/>
          <w:szCs w:val="24"/>
          <w:u w:val="single" w:color="auto"/>
        </w:rPr>
        <w:t xml:space="preserve"> </w:t>
      </w:r>
      <w:r>
        <w:rPr>
          <w:spacing w:val="-2"/>
          <w:sz w:val="24"/>
          <w:szCs w:val="24"/>
        </w:rPr>
        <w:t xml:space="preserve">        </w:t>
      </w:r>
    </w:p>
    <w:p>
      <w:pPr>
        <w:pStyle w:val="3"/>
        <w:spacing w:before="87" w:line="219" w:lineRule="auto"/>
        <w:ind w:right="1"/>
        <w:jc w:val="both"/>
        <w:rPr>
          <w:sz w:val="24"/>
          <w:szCs w:val="24"/>
        </w:rPr>
      </w:pPr>
      <w:r>
        <w:rPr>
          <w:spacing w:val="-2"/>
          <w:sz w:val="24"/>
          <w:szCs w:val="24"/>
        </w:rPr>
        <w:t xml:space="preserve"> 分标：</w:t>
      </w:r>
      <w:r>
        <w:rPr>
          <w:spacing w:val="-2"/>
          <w:sz w:val="24"/>
          <w:szCs w:val="24"/>
          <w:u w:val="single" w:color="auto"/>
        </w:rPr>
        <w:t xml:space="preserve">      </w:t>
      </w:r>
      <w:r>
        <w:rPr>
          <w:spacing w:val="-3"/>
          <w:sz w:val="24"/>
          <w:szCs w:val="24"/>
          <w:u w:val="single" w:color="auto"/>
        </w:rPr>
        <w:t xml:space="preserve">      </w:t>
      </w:r>
      <w:r>
        <w:rPr>
          <w:rFonts w:hint="eastAsia"/>
          <w:spacing w:val="-3"/>
          <w:sz w:val="24"/>
          <w:szCs w:val="24"/>
          <w:u w:val="single" w:color="auto"/>
          <w:lang w:val="en-US" w:eastAsia="zh-CN"/>
        </w:rPr>
        <w:t xml:space="preserve">      </w:t>
      </w:r>
      <w:r>
        <w:rPr>
          <w:spacing w:val="-2"/>
          <w:sz w:val="24"/>
          <w:szCs w:val="24"/>
        </w:rPr>
        <w:t>供应商名称：</w:t>
      </w:r>
      <w:r>
        <w:rPr>
          <w:sz w:val="24"/>
          <w:szCs w:val="24"/>
          <w:u w:val="single" w:color="auto"/>
        </w:rPr>
        <w:t xml:space="preserve">                     </w:t>
      </w:r>
    </w:p>
    <w:p>
      <w:pPr>
        <w:spacing w:line="198" w:lineRule="exact"/>
      </w:pPr>
    </w:p>
    <w:tbl>
      <w:tblPr>
        <w:tblStyle w:val="7"/>
        <w:tblW w:w="8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3564"/>
        <w:gridCol w:w="3073"/>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22" w:type="dxa"/>
            <w:vAlign w:val="top"/>
          </w:tcPr>
          <w:p>
            <w:pPr>
              <w:pStyle w:val="8"/>
              <w:spacing w:before="265" w:line="229" w:lineRule="auto"/>
              <w:ind w:left="114"/>
            </w:pPr>
            <w:r>
              <w:rPr>
                <w:spacing w:val="5"/>
              </w:rPr>
              <w:t>序号</w:t>
            </w:r>
          </w:p>
        </w:tc>
        <w:tc>
          <w:tcPr>
            <w:tcW w:w="3564" w:type="dxa"/>
            <w:vAlign w:val="top"/>
          </w:tcPr>
          <w:p>
            <w:pPr>
              <w:pStyle w:val="8"/>
              <w:spacing w:before="266" w:line="228" w:lineRule="auto"/>
              <w:ind w:left="114"/>
            </w:pPr>
            <w:r>
              <w:rPr>
                <w:spacing w:val="6"/>
              </w:rPr>
              <w:t>项目名称</w:t>
            </w:r>
          </w:p>
        </w:tc>
        <w:tc>
          <w:tcPr>
            <w:tcW w:w="3073" w:type="dxa"/>
            <w:vAlign w:val="top"/>
          </w:tcPr>
          <w:p>
            <w:pPr>
              <w:pStyle w:val="8"/>
              <w:spacing w:before="198" w:line="226" w:lineRule="auto"/>
              <w:ind w:left="809"/>
            </w:pPr>
            <w:r>
              <w:rPr>
                <w:spacing w:val="6"/>
              </w:rPr>
              <w:t>竞标报价（元）</w:t>
            </w:r>
          </w:p>
        </w:tc>
        <w:tc>
          <w:tcPr>
            <w:tcW w:w="1279" w:type="dxa"/>
            <w:vAlign w:val="top"/>
          </w:tcPr>
          <w:p>
            <w:pPr>
              <w:pStyle w:val="8"/>
              <w:spacing w:before="265" w:line="229" w:lineRule="auto"/>
              <w:ind w:left="117"/>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2" w:type="dxa"/>
            <w:vAlign w:val="top"/>
          </w:tcPr>
          <w:p>
            <w:pPr>
              <w:pStyle w:val="8"/>
              <w:spacing w:before="124" w:line="270" w:lineRule="exact"/>
              <w:ind w:left="131"/>
            </w:pPr>
            <w:r>
              <w:rPr>
                <w:position w:val="1"/>
              </w:rPr>
              <w:t>1</w:t>
            </w:r>
          </w:p>
        </w:tc>
        <w:tc>
          <w:tcPr>
            <w:tcW w:w="3564" w:type="dxa"/>
            <w:vAlign w:val="top"/>
          </w:tcPr>
          <w:p>
            <w:pPr>
              <w:rPr>
                <w:rFonts w:ascii="Arial"/>
                <w:sz w:val="21"/>
              </w:rPr>
            </w:pPr>
          </w:p>
        </w:tc>
        <w:tc>
          <w:tcPr>
            <w:tcW w:w="3073"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38" w:type="dxa"/>
            <w:gridSpan w:val="4"/>
            <w:vAlign w:val="top"/>
          </w:tcPr>
          <w:p>
            <w:pPr>
              <w:pStyle w:val="8"/>
              <w:spacing w:before="32" w:line="228" w:lineRule="auto"/>
              <w:ind w:left="118"/>
            </w:pPr>
            <w:r>
              <w:rPr>
                <w:spacing w:val="2"/>
              </w:rPr>
              <w:t>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38" w:type="dxa"/>
            <w:gridSpan w:val="4"/>
            <w:vAlign w:val="top"/>
          </w:tcPr>
          <w:p>
            <w:pPr>
              <w:pStyle w:val="8"/>
              <w:spacing w:before="35" w:line="228" w:lineRule="auto"/>
              <w:ind w:left="116"/>
            </w:pPr>
            <w:r>
              <w:rPr>
                <w:spacing w:val="5"/>
              </w:rPr>
              <w:t>质量等级：</w:t>
            </w:r>
          </w:p>
        </w:tc>
      </w:tr>
    </w:tbl>
    <w:p>
      <w:pPr>
        <w:pStyle w:val="3"/>
        <w:spacing w:before="84" w:line="224" w:lineRule="auto"/>
        <w:ind w:left="489"/>
        <w:rPr>
          <w:sz w:val="24"/>
          <w:szCs w:val="24"/>
        </w:rPr>
      </w:pPr>
      <w:r>
        <w:rPr>
          <w:spacing w:val="-5"/>
          <w:sz w:val="24"/>
          <w:szCs w:val="24"/>
        </w:rPr>
        <w:t>注：</w:t>
      </w:r>
    </w:p>
    <w:p>
      <w:pPr>
        <w:pStyle w:val="3"/>
        <w:spacing w:before="71" w:line="229" w:lineRule="auto"/>
        <w:ind w:left="12" w:right="90" w:firstLine="494"/>
        <w:rPr>
          <w:sz w:val="24"/>
          <w:szCs w:val="24"/>
        </w:rPr>
      </w:pPr>
      <w:r>
        <w:rPr>
          <w:spacing w:val="-1"/>
          <w:sz w:val="24"/>
          <w:szCs w:val="24"/>
        </w:rPr>
        <w:t>1、 供应商需按本表格式填写，不得自行更改，也不得留空, 如有多分标，按</w:t>
      </w:r>
      <w:r>
        <w:rPr>
          <w:spacing w:val="7"/>
          <w:sz w:val="24"/>
          <w:szCs w:val="24"/>
        </w:rPr>
        <w:t xml:space="preserve"> </w:t>
      </w:r>
      <w:r>
        <w:rPr>
          <w:spacing w:val="-2"/>
          <w:sz w:val="24"/>
          <w:szCs w:val="24"/>
        </w:rPr>
        <w:t>分标分别提供响应报价表</w:t>
      </w:r>
      <w:r>
        <w:rPr>
          <w:b/>
          <w:bCs/>
          <w:spacing w:val="-2"/>
          <w:sz w:val="24"/>
          <w:szCs w:val="24"/>
        </w:rPr>
        <w:t>。</w:t>
      </w:r>
    </w:p>
    <w:p>
      <w:pPr>
        <w:pStyle w:val="3"/>
        <w:spacing w:before="78" w:line="229" w:lineRule="auto"/>
        <w:ind w:left="10" w:right="1" w:firstLine="481"/>
        <w:rPr>
          <w:sz w:val="24"/>
          <w:szCs w:val="24"/>
        </w:rPr>
      </w:pPr>
      <w:r>
        <w:rPr>
          <w:spacing w:val="-2"/>
          <w:sz w:val="24"/>
          <w:szCs w:val="24"/>
        </w:rPr>
        <w:t>2、如为联合体响应的，“供应商名称</w:t>
      </w:r>
      <w:r>
        <w:rPr>
          <w:spacing w:val="-88"/>
          <w:sz w:val="24"/>
          <w:szCs w:val="24"/>
        </w:rPr>
        <w:t xml:space="preserve"> </w:t>
      </w:r>
      <w:r>
        <w:rPr>
          <w:spacing w:val="-2"/>
          <w:sz w:val="24"/>
          <w:szCs w:val="24"/>
        </w:rPr>
        <w:t>”处必须列明联合体各方</w:t>
      </w:r>
      <w:r>
        <w:rPr>
          <w:spacing w:val="-3"/>
          <w:sz w:val="24"/>
          <w:szCs w:val="24"/>
        </w:rPr>
        <w:t>名称，并标注联</w:t>
      </w:r>
      <w:r>
        <w:rPr>
          <w:sz w:val="24"/>
          <w:szCs w:val="24"/>
        </w:rPr>
        <w:t xml:space="preserve"> </w:t>
      </w:r>
      <w:r>
        <w:rPr>
          <w:spacing w:val="-1"/>
          <w:sz w:val="24"/>
          <w:szCs w:val="24"/>
        </w:rPr>
        <w:t>合体牵头人名称，且盖章处须加盖联合体各方公章，</w:t>
      </w:r>
      <w:r>
        <w:rPr>
          <w:b/>
          <w:bCs/>
          <w:spacing w:val="-1"/>
          <w:sz w:val="24"/>
          <w:szCs w:val="24"/>
        </w:rPr>
        <w:t>否则其响应作无效响应处理。</w:t>
      </w:r>
    </w:p>
    <w:p>
      <w:pPr>
        <w:pStyle w:val="3"/>
        <w:spacing w:before="75" w:line="230" w:lineRule="auto"/>
        <w:ind w:left="15" w:right="1" w:firstLine="479"/>
        <w:rPr>
          <w:sz w:val="24"/>
          <w:szCs w:val="24"/>
        </w:rPr>
      </w:pPr>
      <w:r>
        <w:rPr>
          <w:spacing w:val="-2"/>
          <w:sz w:val="24"/>
          <w:szCs w:val="24"/>
        </w:rPr>
        <w:t>3、以上表格要求细分项目及报价，在“具体服务内容</w:t>
      </w:r>
      <w:r>
        <w:rPr>
          <w:spacing w:val="-88"/>
          <w:sz w:val="24"/>
          <w:szCs w:val="24"/>
        </w:rPr>
        <w:t xml:space="preserve"> </w:t>
      </w:r>
      <w:r>
        <w:rPr>
          <w:spacing w:val="-2"/>
          <w:sz w:val="24"/>
          <w:szCs w:val="24"/>
        </w:rPr>
        <w:t>”一</w:t>
      </w:r>
      <w:r>
        <w:rPr>
          <w:spacing w:val="-3"/>
          <w:sz w:val="24"/>
          <w:szCs w:val="24"/>
        </w:rPr>
        <w:t>栏中，填写具体服务</w:t>
      </w:r>
      <w:r>
        <w:rPr>
          <w:sz w:val="24"/>
          <w:szCs w:val="24"/>
        </w:rPr>
        <w:t xml:space="preserve"> </w:t>
      </w:r>
      <w:r>
        <w:rPr>
          <w:spacing w:val="-2"/>
          <w:sz w:val="24"/>
          <w:szCs w:val="24"/>
        </w:rPr>
        <w:t>范围、服务时间、服务标准，</w:t>
      </w:r>
      <w:r>
        <w:rPr>
          <w:b/>
          <w:bCs/>
          <w:spacing w:val="-2"/>
          <w:sz w:val="24"/>
          <w:szCs w:val="24"/>
        </w:rPr>
        <w:t>否则其响应作无效响应处理。</w:t>
      </w:r>
    </w:p>
    <w:p>
      <w:pPr>
        <w:pStyle w:val="3"/>
        <w:spacing w:before="77" w:line="233" w:lineRule="auto"/>
        <w:ind w:left="14" w:right="1" w:firstLine="474"/>
        <w:rPr>
          <w:sz w:val="24"/>
          <w:szCs w:val="24"/>
        </w:rPr>
      </w:pPr>
      <w:r>
        <w:rPr>
          <w:spacing w:val="-1"/>
          <w:sz w:val="24"/>
          <w:szCs w:val="24"/>
        </w:rPr>
        <w:t>4、特别提示：采购机构将对项目名称和项目编号，成交供应商名</w:t>
      </w:r>
      <w:r>
        <w:rPr>
          <w:spacing w:val="-2"/>
          <w:sz w:val="24"/>
          <w:szCs w:val="24"/>
        </w:rPr>
        <w:t>称、地址和成</w:t>
      </w:r>
      <w:r>
        <w:rPr>
          <w:sz w:val="24"/>
          <w:szCs w:val="24"/>
        </w:rPr>
        <w:t xml:space="preserve"> 交金额，主要成交标的的名称、服务范围、服</w:t>
      </w:r>
      <w:r>
        <w:rPr>
          <w:spacing w:val="-1"/>
          <w:sz w:val="24"/>
          <w:szCs w:val="24"/>
        </w:rPr>
        <w:t>务要求、服务时间、服务标准等予以</w:t>
      </w:r>
      <w:r>
        <w:rPr>
          <w:sz w:val="24"/>
          <w:szCs w:val="24"/>
        </w:rPr>
        <w:t xml:space="preserve"> </w:t>
      </w:r>
      <w:r>
        <w:rPr>
          <w:spacing w:val="-5"/>
          <w:sz w:val="24"/>
          <w:szCs w:val="24"/>
        </w:rPr>
        <w:t>公示。</w:t>
      </w:r>
    </w:p>
    <w:p>
      <w:pPr>
        <w:pStyle w:val="3"/>
        <w:spacing w:before="26" w:line="232" w:lineRule="auto"/>
        <w:ind w:left="14" w:right="1" w:firstLine="480"/>
        <w:rPr>
          <w:sz w:val="24"/>
          <w:szCs w:val="24"/>
        </w:rPr>
      </w:pPr>
      <w:r>
        <w:rPr>
          <w:spacing w:val="-1"/>
          <w:sz w:val="24"/>
          <w:szCs w:val="24"/>
        </w:rPr>
        <w:t>5、符合采购文件中列明的可享受中小企业扶持政策</w:t>
      </w:r>
      <w:r>
        <w:rPr>
          <w:spacing w:val="-2"/>
          <w:sz w:val="24"/>
          <w:szCs w:val="24"/>
        </w:rPr>
        <w:t>的供应商，请填写中小企业</w:t>
      </w:r>
      <w:r>
        <w:rPr>
          <w:sz w:val="24"/>
          <w:szCs w:val="24"/>
        </w:rPr>
        <w:t xml:space="preserve"> 声明函。注：供应商提供的中小企业声明函内</w:t>
      </w:r>
      <w:r>
        <w:rPr>
          <w:spacing w:val="-1"/>
          <w:sz w:val="24"/>
          <w:szCs w:val="24"/>
        </w:rPr>
        <w:t>容不实的，属于提供虚假材料谋取成</w:t>
      </w:r>
      <w:r>
        <w:rPr>
          <w:sz w:val="24"/>
          <w:szCs w:val="24"/>
        </w:rPr>
        <w:t xml:space="preserve"> 交、成交，依照《中华人民共和国政府采购</w:t>
      </w:r>
      <w:r>
        <w:rPr>
          <w:spacing w:val="-1"/>
          <w:sz w:val="24"/>
          <w:szCs w:val="24"/>
        </w:rPr>
        <w:t>法》等国家有关规定追究相应责任。</w:t>
      </w:r>
    </w:p>
    <w:p>
      <w:pPr>
        <w:pStyle w:val="3"/>
        <w:spacing w:before="27" w:line="219" w:lineRule="auto"/>
        <w:ind w:left="4103"/>
        <w:rPr>
          <w:sz w:val="24"/>
          <w:szCs w:val="24"/>
        </w:rPr>
      </w:pPr>
      <w:r>
        <w:rPr>
          <w:spacing w:val="-1"/>
          <w:sz w:val="24"/>
          <w:szCs w:val="24"/>
        </w:rPr>
        <w:t>供应商名称（电子签章</w:t>
      </w:r>
      <w:r>
        <w:rPr>
          <w:sz w:val="24"/>
          <w:szCs w:val="24"/>
        </w:rPr>
        <w:t>）：</w:t>
      </w:r>
    </w:p>
    <w:p>
      <w:pPr>
        <w:spacing w:line="260" w:lineRule="auto"/>
        <w:rPr>
          <w:rFonts w:ascii="Arial"/>
          <w:sz w:val="21"/>
        </w:rPr>
      </w:pPr>
    </w:p>
    <w:p>
      <w:pPr>
        <w:pStyle w:val="3"/>
        <w:spacing w:before="79" w:line="219" w:lineRule="auto"/>
        <w:ind w:right="39"/>
        <w:jc w:val="right"/>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footerReference r:id="rId125" w:type="default"/>
          <w:pgSz w:w="11910" w:h="16840"/>
          <w:pgMar w:top="1035" w:right="1500" w:bottom="885" w:left="1680" w:header="697" w:footer="720" w:gutter="0"/>
          <w:cols w:space="720" w:num="1"/>
        </w:sect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3"/>
        <w:spacing w:before="101" w:line="223" w:lineRule="auto"/>
        <w:ind w:left="753"/>
        <w:rPr>
          <w:sz w:val="31"/>
          <w:szCs w:val="31"/>
        </w:rPr>
      </w:pPr>
      <w:r>
        <w:rPr>
          <w:b/>
          <w:bCs/>
          <w:spacing w:val="5"/>
        </w:rPr>
        <w:t>三、</w:t>
      </w:r>
      <w:r>
        <w:rPr>
          <w:b/>
          <w:bCs/>
          <w:spacing w:val="5"/>
          <w:sz w:val="31"/>
          <w:szCs w:val="31"/>
        </w:rPr>
        <w:t>工程量清单报价有关资料</w:t>
      </w:r>
    </w:p>
    <w:p>
      <w:pPr>
        <w:spacing w:line="360" w:lineRule="auto"/>
        <w:rPr>
          <w:rFonts w:ascii="Arial"/>
          <w:sz w:val="21"/>
        </w:rPr>
      </w:pPr>
    </w:p>
    <w:p>
      <w:pPr>
        <w:pStyle w:val="3"/>
        <w:spacing w:before="78" w:line="386" w:lineRule="auto"/>
        <w:ind w:left="10" w:firstLine="505"/>
        <w:rPr>
          <w:sz w:val="24"/>
          <w:szCs w:val="24"/>
        </w:rPr>
      </w:pPr>
      <w:r>
        <w:rPr>
          <w:sz w:val="24"/>
          <w:szCs w:val="24"/>
        </w:rPr>
        <w:t>已标价工程量清单应按第六章“工程量清单报价说明</w:t>
      </w:r>
      <w:r>
        <w:rPr>
          <w:spacing w:val="-68"/>
          <w:sz w:val="24"/>
          <w:szCs w:val="24"/>
        </w:rPr>
        <w:t xml:space="preserve"> </w:t>
      </w:r>
      <w:r>
        <w:rPr>
          <w:sz w:val="24"/>
          <w:szCs w:val="24"/>
        </w:rPr>
        <w:t xml:space="preserve">”中的相关表格及投标报   </w:t>
      </w:r>
      <w:r>
        <w:rPr>
          <w:spacing w:val="-2"/>
          <w:sz w:val="24"/>
          <w:szCs w:val="24"/>
        </w:rPr>
        <w:t>价说明填写。构成合同文件的已标价工程量清单包括 第六章“工程量清单报</w:t>
      </w:r>
      <w:r>
        <w:rPr>
          <w:spacing w:val="-3"/>
          <w:sz w:val="24"/>
          <w:szCs w:val="24"/>
        </w:rPr>
        <w:t>价说明</w:t>
      </w:r>
      <w:r>
        <w:rPr>
          <w:spacing w:val="-88"/>
          <w:sz w:val="24"/>
          <w:szCs w:val="24"/>
        </w:rPr>
        <w:t xml:space="preserve"> </w:t>
      </w:r>
      <w:r>
        <w:rPr>
          <w:spacing w:val="-3"/>
          <w:sz w:val="24"/>
          <w:szCs w:val="24"/>
        </w:rPr>
        <w:t>”</w:t>
      </w:r>
      <w:r>
        <w:rPr>
          <w:sz w:val="24"/>
          <w:szCs w:val="24"/>
        </w:rPr>
        <w:t xml:space="preserve"> </w:t>
      </w:r>
      <w:r>
        <w:rPr>
          <w:spacing w:val="-1"/>
          <w:sz w:val="24"/>
          <w:szCs w:val="24"/>
        </w:rPr>
        <w:t>有关工程量清单、投标报价以及其他说明的内容。</w:t>
      </w:r>
    </w:p>
    <w:p>
      <w:pPr>
        <w:spacing w:line="386" w:lineRule="auto"/>
        <w:rPr>
          <w:sz w:val="24"/>
          <w:szCs w:val="24"/>
        </w:rPr>
        <w:sectPr>
          <w:headerReference r:id="rId126" w:type="default"/>
          <w:footerReference r:id="rId127" w:type="default"/>
          <w:pgSz w:w="11910" w:h="16840"/>
          <w:pgMar w:top="1035" w:right="1266" w:bottom="885" w:left="1680" w:header="697" w:footer="720" w:gutter="0"/>
          <w:cols w:space="720" w:num="1"/>
        </w:sectPr>
      </w:pPr>
    </w:p>
    <w:p>
      <w:pPr>
        <w:spacing w:line="244" w:lineRule="auto"/>
        <w:rPr>
          <w:rFonts w:ascii="Arial"/>
          <w:sz w:val="21"/>
        </w:rPr>
      </w:pPr>
      <w:r>
        <w:pict>
          <v:shape id="_x0000_s1045" o:spid="_x0000_s1045" style="position:absolute;left:0pt;margin-left:56.7pt;margin-top:48.65pt;height:0.75pt;width:481.9pt;mso-position-horizontal-relative:page;mso-position-vertical-relative:page;z-index:251697152;mso-width-relative:page;mso-height-relative:page;" fillcolor="#000000" filled="t" stroked="f" coordsize="9637,15" o:allowincell="f" path="m0,0l9637,0,9637,14,0,14,0,0xe">
            <v:path/>
            <v:fill on="t" focussize="0,0"/>
            <v:stroke on="f"/>
            <v:imagedata o:title=""/>
            <o:lock v:ext="edit"/>
          </v:shape>
        </w:pict>
      </w:r>
    </w:p>
    <w:p>
      <w:pPr>
        <w:spacing w:line="245" w:lineRule="auto"/>
        <w:rPr>
          <w:rFonts w:ascii="Arial"/>
          <w:sz w:val="21"/>
        </w:rPr>
      </w:pPr>
    </w:p>
    <w:p>
      <w:pPr>
        <w:pStyle w:val="3"/>
        <w:spacing w:before="100" w:line="224" w:lineRule="auto"/>
        <w:ind w:left="2824"/>
        <w:outlineLvl w:val="1"/>
        <w:rPr>
          <w:sz w:val="31"/>
          <w:szCs w:val="31"/>
        </w:rPr>
      </w:pPr>
      <w:bookmarkStart w:id="41" w:name="bookmark22"/>
      <w:bookmarkEnd w:id="41"/>
      <w:r>
        <w:rPr>
          <w:b/>
          <w:bCs/>
          <w:spacing w:val="6"/>
          <w:sz w:val="31"/>
          <w:szCs w:val="31"/>
        </w:rPr>
        <w:t>第五节</w:t>
      </w:r>
      <w:r>
        <w:rPr>
          <w:spacing w:val="6"/>
          <w:sz w:val="31"/>
          <w:szCs w:val="31"/>
        </w:rPr>
        <w:t xml:space="preserve"> </w:t>
      </w:r>
      <w:r>
        <w:rPr>
          <w:b/>
          <w:bCs/>
          <w:spacing w:val="6"/>
          <w:sz w:val="31"/>
          <w:szCs w:val="31"/>
        </w:rPr>
        <w:t>其他文书、文件格式</w:t>
      </w:r>
    </w:p>
    <w:p>
      <w:pPr>
        <w:spacing w:line="441" w:lineRule="auto"/>
        <w:rPr>
          <w:rFonts w:ascii="Arial"/>
          <w:sz w:val="21"/>
        </w:rPr>
      </w:pPr>
    </w:p>
    <w:p>
      <w:pPr>
        <w:pStyle w:val="3"/>
        <w:spacing w:before="101" w:line="225" w:lineRule="auto"/>
        <w:ind w:left="3392"/>
        <w:rPr>
          <w:sz w:val="31"/>
          <w:szCs w:val="31"/>
        </w:rPr>
      </w:pPr>
      <w:r>
        <w:rPr>
          <w:b/>
          <w:bCs/>
          <w:spacing w:val="5"/>
          <w:sz w:val="31"/>
          <w:szCs w:val="31"/>
        </w:rPr>
        <w:t>知识产权合规性声明</w:t>
      </w: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3"/>
        <w:spacing w:before="98" w:line="408" w:lineRule="auto"/>
        <w:ind w:left="9" w:firstLine="602"/>
        <w:jc w:val="both"/>
      </w:pPr>
      <w:r>
        <w:rPr>
          <w:spacing w:val="-4"/>
        </w:rPr>
        <w:t>本企业（单位）自愿参与政府投资政府采购的</w:t>
      </w:r>
      <w:r>
        <w:rPr>
          <w:rFonts w:hint="eastAsia" w:ascii="宋体" w:hAnsi="宋体" w:eastAsia="宋体" w:cs="宋体"/>
          <w:spacing w:val="-4"/>
          <w:u w:val="single"/>
          <w:lang w:eastAsia="zh-CN"/>
        </w:rPr>
        <w:t>南宁市第三十四中学田径场改建工程</w:t>
      </w:r>
      <w:r>
        <w:t>项目，</w:t>
      </w:r>
      <w:r>
        <w:rPr>
          <w:b/>
          <w:bCs/>
        </w:rPr>
        <w:t>在此郑重承诺：</w:t>
      </w:r>
      <w:r>
        <w:t>遵</w:t>
      </w:r>
      <w:r>
        <w:rPr>
          <w:spacing w:val="4"/>
        </w:rPr>
        <w:t xml:space="preserve"> </w:t>
      </w:r>
      <w:r>
        <w:rPr>
          <w:spacing w:val="1"/>
        </w:rPr>
        <w:t>守中国知识产权法律、法规、规章、规范性文件及在中国适</w:t>
      </w:r>
      <w:r>
        <w:t xml:space="preserve">用的与知识产 </w:t>
      </w:r>
      <w:r>
        <w:rPr>
          <w:spacing w:val="1"/>
        </w:rPr>
        <w:t>权有关的国际公约，所参与项目的知识产权明晰无争议，归</w:t>
      </w:r>
      <w:r>
        <w:t xml:space="preserve">属或技术来源 </w:t>
      </w:r>
      <w:r>
        <w:rPr>
          <w:spacing w:val="1"/>
        </w:rPr>
        <w:t>正当合法。近三年在知识产权领域不存在违反法律、法规、</w:t>
      </w:r>
      <w:r>
        <w:t xml:space="preserve">规章及其他规 </w:t>
      </w:r>
      <w:r>
        <w:rPr>
          <w:spacing w:val="1"/>
        </w:rPr>
        <w:t>范性文件的失信行为。所参与的项目不对其他单位及个人的</w:t>
      </w:r>
      <w:r>
        <w:t xml:space="preserve">知识产权构成 </w:t>
      </w:r>
      <w:r>
        <w:rPr>
          <w:spacing w:val="1"/>
        </w:rPr>
        <w:t>侵权。如经核查确有违反上述承诺应遵守的行为，本企业（单位）</w:t>
      </w:r>
      <w:r>
        <w:t xml:space="preserve">将承担 </w:t>
      </w:r>
      <w:r>
        <w:rPr>
          <w:spacing w:val="-2"/>
        </w:rPr>
        <w:t>由此产生的全部责任。</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3"/>
        <w:spacing w:before="78" w:line="219" w:lineRule="auto"/>
        <w:ind w:left="4199"/>
        <w:rPr>
          <w:sz w:val="24"/>
          <w:szCs w:val="24"/>
        </w:rPr>
      </w:pPr>
      <w:r>
        <w:rPr>
          <w:spacing w:val="-2"/>
          <w:sz w:val="24"/>
          <w:szCs w:val="24"/>
        </w:rPr>
        <w:t>投标人名称(电子签章)：</w:t>
      </w:r>
    </w:p>
    <w:p>
      <w:pPr>
        <w:pStyle w:val="3"/>
        <w:spacing w:before="184" w:line="219" w:lineRule="auto"/>
        <w:ind w:left="5209"/>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128" w:type="default"/>
          <w:footerReference r:id="rId129" w:type="default"/>
          <w:pgSz w:w="11906" w:h="16839"/>
          <w:pgMar w:top="974" w:right="1132" w:bottom="886" w:left="1134" w:header="697" w:footer="720" w:gutter="0"/>
          <w:cols w:space="720" w:num="1"/>
        </w:sectPr>
      </w:pPr>
    </w:p>
    <w:p>
      <w:pPr>
        <w:spacing w:line="359" w:lineRule="auto"/>
        <w:rPr>
          <w:rFonts w:ascii="Arial"/>
          <w:sz w:val="21"/>
        </w:rPr>
      </w:pPr>
    </w:p>
    <w:p>
      <w:pPr>
        <w:spacing w:line="360" w:lineRule="auto"/>
        <w:rPr>
          <w:rFonts w:ascii="Arial"/>
          <w:sz w:val="21"/>
        </w:rPr>
      </w:pPr>
    </w:p>
    <w:p>
      <w:pPr>
        <w:pStyle w:val="3"/>
        <w:spacing w:before="140" w:line="223" w:lineRule="auto"/>
        <w:ind w:left="1961"/>
        <w:rPr>
          <w:sz w:val="43"/>
          <w:szCs w:val="43"/>
        </w:rPr>
      </w:pPr>
      <w:r>
        <w:rPr>
          <w:spacing w:val="8"/>
          <w:sz w:val="43"/>
          <w:szCs w:val="43"/>
        </w:rPr>
        <w:t>残疾人福利性单位声明函</w:t>
      </w:r>
    </w:p>
    <w:p>
      <w:pPr>
        <w:spacing w:line="436" w:lineRule="auto"/>
        <w:rPr>
          <w:rFonts w:ascii="Arial"/>
          <w:sz w:val="21"/>
        </w:rPr>
      </w:pPr>
    </w:p>
    <w:p>
      <w:pPr>
        <w:pStyle w:val="3"/>
        <w:spacing w:before="78" w:line="359" w:lineRule="auto"/>
        <w:ind w:left="8" w:firstLine="481"/>
        <w:jc w:val="both"/>
        <w:rPr>
          <w:sz w:val="24"/>
          <w:szCs w:val="24"/>
        </w:rPr>
      </w:pPr>
      <w:r>
        <w:rPr>
          <w:sz w:val="24"/>
          <w:szCs w:val="24"/>
        </w:rPr>
        <w:t>本单位郑重声明，根据《财政部</w:t>
      </w:r>
      <w:r>
        <w:rPr>
          <w:spacing w:val="40"/>
          <w:sz w:val="24"/>
          <w:szCs w:val="24"/>
        </w:rPr>
        <w:t xml:space="preserve"> </w:t>
      </w:r>
      <w:r>
        <w:rPr>
          <w:sz w:val="24"/>
          <w:szCs w:val="24"/>
        </w:rPr>
        <w:t>民政部</w:t>
      </w:r>
      <w:r>
        <w:rPr>
          <w:spacing w:val="39"/>
          <w:sz w:val="24"/>
          <w:szCs w:val="24"/>
        </w:rPr>
        <w:t xml:space="preserve"> </w:t>
      </w:r>
      <w:r>
        <w:rPr>
          <w:sz w:val="24"/>
          <w:szCs w:val="24"/>
        </w:rPr>
        <w:t xml:space="preserve">中国残疾人联合会关于促进残疾人就 </w:t>
      </w:r>
      <w:r>
        <w:rPr>
          <w:spacing w:val="-3"/>
          <w:sz w:val="24"/>
          <w:szCs w:val="24"/>
        </w:rPr>
        <w:t>业政府采购政策的通知》（财库〔2017〕141</w:t>
      </w:r>
      <w:r>
        <w:rPr>
          <w:spacing w:val="-41"/>
          <w:sz w:val="24"/>
          <w:szCs w:val="24"/>
        </w:rPr>
        <w:t xml:space="preserve"> </w:t>
      </w:r>
      <w:r>
        <w:rPr>
          <w:spacing w:val="-3"/>
          <w:sz w:val="24"/>
          <w:szCs w:val="24"/>
        </w:rPr>
        <w:t>号）的规定，本单位为符合条件的残疾</w:t>
      </w:r>
      <w:r>
        <w:rPr>
          <w:sz w:val="24"/>
          <w:szCs w:val="24"/>
        </w:rPr>
        <w:t xml:space="preserve"> </w:t>
      </w:r>
      <w:r>
        <w:rPr>
          <w:spacing w:val="2"/>
          <w:sz w:val="24"/>
          <w:szCs w:val="24"/>
        </w:rPr>
        <w:t>人福利性单位，且本单位参加</w:t>
      </w:r>
      <w:r>
        <w:rPr>
          <w:spacing w:val="2"/>
          <w:sz w:val="24"/>
          <w:szCs w:val="24"/>
          <w:u w:val="single" w:color="auto"/>
        </w:rPr>
        <w:t xml:space="preserve"> </w:t>
      </w:r>
      <w:r>
        <w:rPr>
          <w:rFonts w:hint="eastAsia" w:ascii="宋体" w:hAnsi="宋体" w:eastAsia="宋体" w:cs="宋体"/>
          <w:spacing w:val="-1"/>
          <w:sz w:val="24"/>
          <w:szCs w:val="24"/>
          <w:u w:val="single"/>
          <w:lang w:eastAsia="zh-CN"/>
        </w:rPr>
        <w:t>南宁市第三十四中学</w:t>
      </w:r>
      <w:r>
        <w:rPr>
          <w:spacing w:val="5"/>
          <w:sz w:val="24"/>
          <w:szCs w:val="24"/>
          <w:u w:val="single" w:color="auto"/>
        </w:rPr>
        <w:t xml:space="preserve"> </w:t>
      </w:r>
      <w:r>
        <w:rPr>
          <w:spacing w:val="5"/>
          <w:sz w:val="24"/>
          <w:szCs w:val="24"/>
        </w:rPr>
        <w:t>单位的</w:t>
      </w:r>
      <w:r>
        <w:rPr>
          <w:rFonts w:ascii="宋体" w:hAnsi="宋体" w:eastAsia="宋体" w:cs="宋体"/>
          <w:spacing w:val="-1"/>
          <w:sz w:val="24"/>
          <w:szCs w:val="24"/>
          <w:u w:val="single"/>
        </w:rPr>
        <w:t xml:space="preserve"> </w:t>
      </w:r>
      <w:r>
        <w:rPr>
          <w:rFonts w:hint="eastAsia" w:ascii="宋体" w:hAnsi="宋体" w:eastAsia="宋体" w:cs="宋体"/>
          <w:spacing w:val="-1"/>
          <w:sz w:val="24"/>
          <w:szCs w:val="24"/>
          <w:u w:val="single"/>
          <w:lang w:eastAsia="zh-CN"/>
        </w:rPr>
        <w:t>南宁市第三十四中学田径场改建工程</w:t>
      </w:r>
      <w:r>
        <w:rPr>
          <w:spacing w:val="-1"/>
          <w:sz w:val="24"/>
          <w:szCs w:val="24"/>
        </w:rPr>
        <w:t>项目采购活动由本单位提供服务。</w:t>
      </w:r>
    </w:p>
    <w:p>
      <w:pPr>
        <w:pStyle w:val="3"/>
        <w:spacing w:line="218" w:lineRule="auto"/>
        <w:ind w:left="490"/>
        <w:rPr>
          <w:sz w:val="24"/>
          <w:szCs w:val="24"/>
        </w:rPr>
      </w:pPr>
      <w:r>
        <w:rPr>
          <w:spacing w:val="-1"/>
          <w:sz w:val="24"/>
          <w:szCs w:val="24"/>
        </w:rPr>
        <w:t>本单位对上述声明的真实性负责。如有虚假，将依法承担相应责任。</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3"/>
        <w:spacing w:before="78" w:line="219" w:lineRule="auto"/>
        <w:ind w:left="2409"/>
        <w:rPr>
          <w:sz w:val="24"/>
          <w:szCs w:val="24"/>
        </w:rPr>
      </w:pPr>
      <w:r>
        <w:rPr>
          <w:spacing w:val="-1"/>
          <w:sz w:val="24"/>
          <w:szCs w:val="24"/>
        </w:rPr>
        <w:t>供应商名称（电子签章</w:t>
      </w:r>
      <w:r>
        <w:rPr>
          <w:sz w:val="24"/>
          <w:szCs w:val="24"/>
        </w:rPr>
        <w:t>）：</w:t>
      </w:r>
    </w:p>
    <w:p>
      <w:pPr>
        <w:pStyle w:val="3"/>
        <w:spacing w:before="184" w:line="219" w:lineRule="auto"/>
        <w:ind w:left="4370"/>
        <w:rPr>
          <w:sz w:val="24"/>
          <w:szCs w:val="24"/>
        </w:rPr>
      </w:pPr>
      <w:r>
        <w:rPr>
          <w:spacing w:val="-20"/>
          <w:sz w:val="24"/>
          <w:szCs w:val="24"/>
        </w:rPr>
        <w:t>日</w:t>
      </w:r>
      <w:r>
        <w:rPr>
          <w:spacing w:val="6"/>
          <w:sz w:val="24"/>
          <w:szCs w:val="24"/>
        </w:rPr>
        <w:t xml:space="preserve">  </w:t>
      </w:r>
      <w:r>
        <w:rPr>
          <w:spacing w:val="-20"/>
          <w:sz w:val="24"/>
          <w:szCs w:val="24"/>
        </w:rPr>
        <w:t>期</w:t>
      </w:r>
      <w:r>
        <w:rPr>
          <w:spacing w:val="-89"/>
          <w:sz w:val="24"/>
          <w:szCs w:val="24"/>
        </w:rPr>
        <w:t xml:space="preserve"> </w:t>
      </w:r>
      <w:r>
        <w:rPr>
          <w:spacing w:val="-20"/>
          <w:sz w:val="24"/>
          <w:szCs w:val="24"/>
        </w:rPr>
        <w:t>：</w:t>
      </w:r>
      <w:r>
        <w:rPr>
          <w:spacing w:val="2"/>
          <w:sz w:val="24"/>
          <w:szCs w:val="24"/>
        </w:rPr>
        <w:t xml:space="preserve">     </w:t>
      </w:r>
      <w:r>
        <w:rPr>
          <w:spacing w:val="-20"/>
          <w:sz w:val="24"/>
          <w:szCs w:val="24"/>
        </w:rPr>
        <w:t>年</w:t>
      </w:r>
      <w:r>
        <w:rPr>
          <w:spacing w:val="5"/>
          <w:sz w:val="24"/>
          <w:szCs w:val="24"/>
        </w:rPr>
        <w:t xml:space="preserve">   </w:t>
      </w:r>
      <w:r>
        <w:rPr>
          <w:spacing w:val="-20"/>
          <w:sz w:val="24"/>
          <w:szCs w:val="24"/>
        </w:rPr>
        <w:t>月</w:t>
      </w:r>
      <w:r>
        <w:rPr>
          <w:spacing w:val="16"/>
          <w:sz w:val="24"/>
          <w:szCs w:val="24"/>
        </w:rPr>
        <w:t xml:space="preserve">   </w:t>
      </w:r>
      <w:r>
        <w:rPr>
          <w:spacing w:val="-20"/>
          <w:sz w:val="24"/>
          <w:szCs w:val="24"/>
        </w:rPr>
        <w:t>日</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3"/>
        <w:spacing w:before="78" w:line="361" w:lineRule="auto"/>
        <w:ind w:left="8" w:right="2"/>
        <w:jc w:val="both"/>
        <w:rPr>
          <w:sz w:val="24"/>
          <w:szCs w:val="24"/>
        </w:rPr>
      </w:pPr>
      <w:r>
        <w:rPr>
          <w:spacing w:val="2"/>
          <w:sz w:val="24"/>
          <w:szCs w:val="24"/>
        </w:rPr>
        <w:t>注：请根据自己的真实情况出具《残疾人福利性单位声明函》。依法享受中小企业</w:t>
      </w:r>
      <w:r>
        <w:rPr>
          <w:spacing w:val="6"/>
          <w:sz w:val="24"/>
          <w:szCs w:val="24"/>
        </w:rPr>
        <w:t xml:space="preserve"> </w:t>
      </w:r>
      <w:r>
        <w:rPr>
          <w:spacing w:val="2"/>
          <w:sz w:val="24"/>
          <w:szCs w:val="24"/>
        </w:rPr>
        <w:t>优惠政策的，采购人或者采购代理机构在公告成交结果时，同时公告其《残疾人福</w:t>
      </w:r>
      <w:r>
        <w:rPr>
          <w:spacing w:val="7"/>
          <w:sz w:val="24"/>
          <w:szCs w:val="24"/>
        </w:rPr>
        <w:t xml:space="preserve"> </w:t>
      </w:r>
      <w:r>
        <w:rPr>
          <w:spacing w:val="2"/>
          <w:sz w:val="24"/>
          <w:szCs w:val="24"/>
        </w:rPr>
        <w:t>利性单位声明函》，接受社会监督；根据《关于政府采购支持监狱企业发展有关问</w:t>
      </w:r>
      <w:r>
        <w:rPr>
          <w:spacing w:val="7"/>
          <w:sz w:val="24"/>
          <w:szCs w:val="24"/>
        </w:rPr>
        <w:t xml:space="preserve"> </w:t>
      </w:r>
      <w:r>
        <w:rPr>
          <w:sz w:val="24"/>
          <w:szCs w:val="24"/>
        </w:rPr>
        <w:t>题的通知》（财库[2014]68</w:t>
      </w:r>
      <w:r>
        <w:rPr>
          <w:spacing w:val="-41"/>
          <w:sz w:val="24"/>
          <w:szCs w:val="24"/>
        </w:rPr>
        <w:t xml:space="preserve"> </w:t>
      </w:r>
      <w:r>
        <w:rPr>
          <w:sz w:val="24"/>
          <w:szCs w:val="24"/>
        </w:rPr>
        <w:t xml:space="preserve">号）的规定，投标人提供由省级以上监狱管理局、戒毒 </w:t>
      </w:r>
      <w:r>
        <w:rPr>
          <w:spacing w:val="2"/>
          <w:sz w:val="24"/>
          <w:szCs w:val="24"/>
        </w:rPr>
        <w:t>管理局（含新疆生产建设兵团）出具的属于监狱企业证明文件的，视同为小型和微</w:t>
      </w:r>
      <w:r>
        <w:rPr>
          <w:spacing w:val="7"/>
          <w:sz w:val="24"/>
          <w:szCs w:val="24"/>
        </w:rPr>
        <w:t xml:space="preserve"> </w:t>
      </w:r>
      <w:r>
        <w:rPr>
          <w:spacing w:val="-3"/>
          <w:sz w:val="24"/>
          <w:szCs w:val="24"/>
        </w:rPr>
        <w:t>型企业。</w:t>
      </w:r>
    </w:p>
    <w:p>
      <w:pPr>
        <w:spacing w:line="361" w:lineRule="auto"/>
        <w:rPr>
          <w:sz w:val="24"/>
          <w:szCs w:val="24"/>
        </w:rPr>
        <w:sectPr>
          <w:headerReference r:id="rId130" w:type="default"/>
          <w:footerReference r:id="rId131" w:type="default"/>
          <w:pgSz w:w="11910" w:h="16840"/>
          <w:pgMar w:top="1035" w:right="1498" w:bottom="885" w:left="1680" w:header="697" w:footer="720" w:gutter="0"/>
          <w:cols w:space="720" w:num="1"/>
        </w:sectPr>
      </w:pPr>
    </w:p>
    <w:p>
      <w:pPr>
        <w:pStyle w:val="3"/>
        <w:spacing w:before="369" w:line="222" w:lineRule="auto"/>
        <w:ind w:left="1737"/>
        <w:outlineLvl w:val="0"/>
        <w:rPr>
          <w:sz w:val="43"/>
          <w:szCs w:val="43"/>
        </w:rPr>
      </w:pPr>
      <w:bookmarkStart w:id="42" w:name="bookmark23"/>
      <w:bookmarkEnd w:id="42"/>
      <w:r>
        <w:rPr>
          <w:b/>
          <w:bCs/>
          <w:spacing w:val="7"/>
          <w:sz w:val="43"/>
          <w:szCs w:val="43"/>
        </w:rPr>
        <w:t>第六章</w:t>
      </w:r>
      <w:r>
        <w:rPr>
          <w:spacing w:val="7"/>
          <w:sz w:val="43"/>
          <w:szCs w:val="43"/>
        </w:rPr>
        <w:t xml:space="preserve">  工程量清单及图纸</w:t>
      </w:r>
    </w:p>
    <w:p>
      <w:pPr>
        <w:spacing w:line="262" w:lineRule="auto"/>
        <w:rPr>
          <w:rFonts w:ascii="Arial"/>
          <w:sz w:val="21"/>
        </w:rPr>
      </w:pPr>
    </w:p>
    <w:p>
      <w:pPr>
        <w:pStyle w:val="3"/>
        <w:spacing w:before="97" w:line="219" w:lineRule="auto"/>
        <w:ind w:left="2731"/>
      </w:pPr>
      <w:r>
        <w:rPr>
          <w:b/>
          <w:bCs/>
          <w:spacing w:val="-5"/>
        </w:rPr>
        <w:t>（以附件形式另册上传）</w:t>
      </w:r>
    </w:p>
    <w:p>
      <w:pPr>
        <w:pStyle w:val="3"/>
        <w:spacing w:before="24" w:line="218" w:lineRule="auto"/>
        <w:ind w:left="12"/>
        <w:rPr>
          <w:sz w:val="24"/>
          <w:szCs w:val="24"/>
        </w:rPr>
      </w:pPr>
      <w:r>
        <w:rPr>
          <w:spacing w:val="-2"/>
          <w:sz w:val="24"/>
          <w:szCs w:val="24"/>
        </w:rPr>
        <w:t>工程量清单报价说明</w:t>
      </w:r>
    </w:p>
    <w:p>
      <w:pPr>
        <w:pStyle w:val="3"/>
        <w:spacing w:before="183" w:line="219" w:lineRule="auto"/>
        <w:ind w:left="13"/>
        <w:rPr>
          <w:sz w:val="24"/>
          <w:szCs w:val="24"/>
        </w:rPr>
      </w:pPr>
      <w:r>
        <w:rPr>
          <w:spacing w:val="-3"/>
          <w:sz w:val="24"/>
          <w:szCs w:val="24"/>
        </w:rPr>
        <w:t>一、工程概况</w:t>
      </w:r>
    </w:p>
    <w:p>
      <w:pPr>
        <w:pStyle w:val="3"/>
        <w:spacing w:before="183" w:line="359" w:lineRule="auto"/>
        <w:ind w:left="8" w:right="90" w:firstLine="138"/>
        <w:rPr>
          <w:rFonts w:ascii="宋体" w:hAnsi="宋体" w:eastAsia="宋体" w:cs="宋体"/>
          <w:spacing w:val="-1"/>
          <w:sz w:val="24"/>
          <w:szCs w:val="24"/>
        </w:rPr>
      </w:pPr>
      <w:r>
        <w:rPr>
          <w:spacing w:val="-1"/>
          <w:sz w:val="24"/>
          <w:szCs w:val="24"/>
        </w:rPr>
        <w:t>1.本工程为</w:t>
      </w:r>
      <w:r>
        <w:rPr>
          <w:rFonts w:hint="eastAsia" w:ascii="宋体" w:hAnsi="宋体" w:eastAsia="宋体" w:cs="宋体"/>
          <w:spacing w:val="-1"/>
          <w:sz w:val="24"/>
          <w:szCs w:val="24"/>
          <w:u w:val="single"/>
          <w:lang w:eastAsia="zh-CN"/>
        </w:rPr>
        <w:t>南宁市第三十四中学田径场改建工程</w:t>
      </w:r>
      <w:r>
        <w:rPr>
          <w:spacing w:val="-1"/>
          <w:sz w:val="24"/>
          <w:szCs w:val="24"/>
        </w:rPr>
        <w:t>，主要</w:t>
      </w:r>
      <w:r>
        <w:rPr>
          <w:rFonts w:hint="eastAsia"/>
          <w:spacing w:val="-1"/>
          <w:sz w:val="24"/>
          <w:szCs w:val="24"/>
          <w:lang w:eastAsia="zh-CN"/>
        </w:rPr>
        <w:t>：</w:t>
      </w:r>
      <w:r>
        <w:rPr>
          <w:rFonts w:hint="eastAsia"/>
          <w:spacing w:val="-1"/>
          <w:sz w:val="24"/>
          <w:szCs w:val="24"/>
          <w:lang w:val="en-US" w:eastAsia="zh-CN"/>
        </w:rPr>
        <w:t>1.</w:t>
      </w:r>
      <w:r>
        <w:rPr>
          <w:rFonts w:hint="eastAsia" w:ascii="宋体" w:hAnsi="宋体" w:eastAsia="宋体" w:cs="宋体"/>
          <w:spacing w:val="-1"/>
          <w:sz w:val="24"/>
          <w:szCs w:val="24"/>
        </w:rPr>
        <w:t>拆除重建塑胶跑道5095.39平米，2.拆除重建足球场人工草坪3884.49平米，3.新建助跑跳远沙池60平米，4.新建铅球场104.65平米，5.拆除重建水沟622.9平米，6.迁移菩提树木47棵</w:t>
      </w:r>
    </w:p>
    <w:p>
      <w:pPr>
        <w:pStyle w:val="3"/>
        <w:spacing w:before="1" w:line="218" w:lineRule="auto"/>
        <w:ind w:left="13"/>
        <w:rPr>
          <w:sz w:val="24"/>
          <w:szCs w:val="24"/>
        </w:rPr>
      </w:pPr>
      <w:r>
        <w:rPr>
          <w:spacing w:val="-3"/>
          <w:sz w:val="24"/>
          <w:szCs w:val="24"/>
        </w:rPr>
        <w:t>二、编制依据</w:t>
      </w:r>
    </w:p>
    <w:p>
      <w:pPr>
        <w:pStyle w:val="3"/>
        <w:spacing w:before="182" w:line="312" w:lineRule="auto"/>
        <w:ind w:left="9" w:right="1" w:firstLine="257"/>
        <w:rPr>
          <w:sz w:val="24"/>
          <w:szCs w:val="24"/>
        </w:rPr>
      </w:pPr>
      <w:r>
        <w:rPr>
          <w:spacing w:val="-1"/>
          <w:sz w:val="24"/>
          <w:szCs w:val="24"/>
        </w:rPr>
        <w:t>1.《建设工程工程量清单计价规范》（GB50500-</w:t>
      </w:r>
      <w:r>
        <w:rPr>
          <w:spacing w:val="-2"/>
          <w:sz w:val="24"/>
          <w:szCs w:val="24"/>
        </w:rPr>
        <w:t>2013）、《&lt;建设工程工程量清单</w:t>
      </w:r>
      <w:r>
        <w:rPr>
          <w:sz w:val="24"/>
          <w:szCs w:val="24"/>
        </w:rPr>
        <w:t xml:space="preserve"> </w:t>
      </w:r>
      <w:r>
        <w:rPr>
          <w:spacing w:val="-1"/>
          <w:sz w:val="24"/>
          <w:szCs w:val="24"/>
        </w:rPr>
        <w:t>计价规范》（GB50500-2013）&gt;广西壮族自治区实施细则》、《建设工程工程量计算</w:t>
      </w:r>
      <w:r>
        <w:rPr>
          <w:spacing w:val="1"/>
          <w:sz w:val="24"/>
          <w:szCs w:val="24"/>
        </w:rPr>
        <w:t xml:space="preserve"> </w:t>
      </w:r>
      <w:r>
        <w:rPr>
          <w:sz w:val="24"/>
          <w:szCs w:val="24"/>
        </w:rPr>
        <w:t>规范（GB50854～50862-2013）广西壮族自治区</w:t>
      </w:r>
      <w:r>
        <w:rPr>
          <w:spacing w:val="-1"/>
          <w:sz w:val="24"/>
          <w:szCs w:val="24"/>
        </w:rPr>
        <w:t>实施细则（修订本）》；</w:t>
      </w:r>
    </w:p>
    <w:p>
      <w:pPr>
        <w:pStyle w:val="3"/>
        <w:spacing w:before="184" w:line="219" w:lineRule="auto"/>
        <w:ind w:left="252"/>
        <w:rPr>
          <w:sz w:val="24"/>
          <w:szCs w:val="24"/>
        </w:rPr>
      </w:pPr>
      <w:r>
        <w:rPr>
          <w:spacing w:val="-1"/>
          <w:sz w:val="24"/>
          <w:szCs w:val="24"/>
        </w:rPr>
        <w:t>2.2022</w:t>
      </w:r>
      <w:r>
        <w:rPr>
          <w:spacing w:val="-48"/>
          <w:sz w:val="24"/>
          <w:szCs w:val="24"/>
        </w:rPr>
        <w:t xml:space="preserve"> </w:t>
      </w:r>
      <w:r>
        <w:rPr>
          <w:spacing w:val="-1"/>
          <w:sz w:val="24"/>
          <w:szCs w:val="24"/>
        </w:rPr>
        <w:t>年《广西壮族自治区市政工程消耗量定额》；</w:t>
      </w:r>
    </w:p>
    <w:p>
      <w:pPr>
        <w:pStyle w:val="3"/>
        <w:spacing w:before="183" w:line="288" w:lineRule="auto"/>
        <w:ind w:left="13" w:right="90"/>
        <w:rPr>
          <w:sz w:val="24"/>
          <w:szCs w:val="24"/>
        </w:rPr>
      </w:pPr>
      <w:r>
        <w:rPr>
          <w:sz w:val="24"/>
          <w:szCs w:val="24"/>
        </w:rPr>
        <w:t>3.《自治区住房城乡建设厅关于建筑业实施营</w:t>
      </w:r>
      <w:r>
        <w:rPr>
          <w:spacing w:val="-1"/>
          <w:sz w:val="24"/>
          <w:szCs w:val="24"/>
        </w:rPr>
        <w:t>业税改征增值税后广西壮族自治区建</w:t>
      </w:r>
      <w:r>
        <w:rPr>
          <w:sz w:val="24"/>
          <w:szCs w:val="24"/>
        </w:rPr>
        <w:t xml:space="preserve"> </w:t>
      </w:r>
      <w:r>
        <w:rPr>
          <w:spacing w:val="-1"/>
          <w:sz w:val="24"/>
          <w:szCs w:val="24"/>
        </w:rPr>
        <w:t>设工程计价依据调整的通知》（桂建标〔2016</w:t>
      </w:r>
      <w:r>
        <w:rPr>
          <w:spacing w:val="-2"/>
          <w:sz w:val="24"/>
          <w:szCs w:val="24"/>
        </w:rPr>
        <w:t>〕17</w:t>
      </w:r>
      <w:r>
        <w:rPr>
          <w:spacing w:val="-45"/>
          <w:sz w:val="24"/>
          <w:szCs w:val="24"/>
        </w:rPr>
        <w:t xml:space="preserve"> </w:t>
      </w:r>
      <w:r>
        <w:rPr>
          <w:spacing w:val="-2"/>
          <w:sz w:val="24"/>
          <w:szCs w:val="24"/>
        </w:rPr>
        <w:t>号</w:t>
      </w:r>
      <w:r>
        <w:rPr>
          <w:sz w:val="24"/>
          <w:szCs w:val="24"/>
        </w:rPr>
        <w:t>）；</w:t>
      </w:r>
    </w:p>
    <w:p>
      <w:pPr>
        <w:pStyle w:val="3"/>
        <w:spacing w:before="185" w:line="218" w:lineRule="auto"/>
        <w:ind w:left="248"/>
        <w:rPr>
          <w:sz w:val="24"/>
          <w:szCs w:val="24"/>
        </w:rPr>
      </w:pPr>
      <w:r>
        <w:rPr>
          <w:sz w:val="24"/>
          <w:szCs w:val="24"/>
        </w:rPr>
        <w:t>4.《自治区住房城乡建设厅关于调整建设工程计价增值税</w:t>
      </w:r>
      <w:r>
        <w:rPr>
          <w:spacing w:val="-1"/>
          <w:sz w:val="24"/>
          <w:szCs w:val="24"/>
        </w:rPr>
        <w:t>税率的通知》（桂建标</w:t>
      </w:r>
    </w:p>
    <w:p>
      <w:pPr>
        <w:pStyle w:val="3"/>
        <w:spacing w:before="182" w:line="221" w:lineRule="auto"/>
        <w:ind w:left="46"/>
        <w:rPr>
          <w:sz w:val="24"/>
          <w:szCs w:val="24"/>
        </w:rPr>
      </w:pPr>
      <w:r>
        <w:rPr>
          <w:spacing w:val="-7"/>
          <w:sz w:val="24"/>
          <w:szCs w:val="24"/>
        </w:rPr>
        <w:t>[2019]12</w:t>
      </w:r>
      <w:r>
        <w:rPr>
          <w:spacing w:val="-38"/>
          <w:sz w:val="24"/>
          <w:szCs w:val="24"/>
        </w:rPr>
        <w:t xml:space="preserve"> </w:t>
      </w:r>
      <w:r>
        <w:rPr>
          <w:spacing w:val="-7"/>
          <w:sz w:val="24"/>
          <w:szCs w:val="24"/>
        </w:rPr>
        <w:t>号；</w:t>
      </w:r>
    </w:p>
    <w:p>
      <w:pPr>
        <w:pStyle w:val="3"/>
        <w:spacing w:before="181" w:line="288" w:lineRule="auto"/>
        <w:ind w:left="8" w:right="90" w:firstLine="245"/>
        <w:rPr>
          <w:sz w:val="24"/>
          <w:szCs w:val="24"/>
        </w:rPr>
      </w:pPr>
      <w:r>
        <w:rPr>
          <w:sz w:val="24"/>
          <w:szCs w:val="24"/>
        </w:rPr>
        <w:t>5.《自治区住房城乡建设厅关于印发广西壮</w:t>
      </w:r>
      <w:r>
        <w:rPr>
          <w:spacing w:val="-1"/>
          <w:sz w:val="24"/>
          <w:szCs w:val="24"/>
        </w:rPr>
        <w:t>族自治区房屋建筑和市政基础设施工</w:t>
      </w:r>
      <w:r>
        <w:rPr>
          <w:sz w:val="24"/>
          <w:szCs w:val="24"/>
        </w:rPr>
        <w:t xml:space="preserve"> </w:t>
      </w:r>
      <w:r>
        <w:rPr>
          <w:spacing w:val="-1"/>
          <w:sz w:val="24"/>
          <w:szCs w:val="24"/>
        </w:rPr>
        <w:t>程安全生产责任保险计价规定的通知》桂建发[2023]6</w:t>
      </w:r>
      <w:r>
        <w:rPr>
          <w:spacing w:val="-40"/>
          <w:sz w:val="24"/>
          <w:szCs w:val="24"/>
        </w:rPr>
        <w:t xml:space="preserve"> </w:t>
      </w:r>
      <w:r>
        <w:rPr>
          <w:spacing w:val="-1"/>
          <w:sz w:val="24"/>
          <w:szCs w:val="24"/>
        </w:rPr>
        <w:t>号 ；</w:t>
      </w:r>
    </w:p>
    <w:p>
      <w:pPr>
        <w:pStyle w:val="3"/>
        <w:spacing w:before="185" w:line="288" w:lineRule="auto"/>
        <w:ind w:left="10" w:right="90" w:firstLine="240"/>
        <w:rPr>
          <w:sz w:val="24"/>
          <w:szCs w:val="24"/>
        </w:rPr>
      </w:pPr>
      <w:r>
        <w:rPr>
          <w:sz w:val="24"/>
          <w:szCs w:val="24"/>
        </w:rPr>
        <w:t>6.《关于进一步明确广西壮族自治区房屋建筑和市</w:t>
      </w:r>
      <w:r>
        <w:rPr>
          <w:spacing w:val="-1"/>
          <w:sz w:val="24"/>
          <w:szCs w:val="24"/>
        </w:rPr>
        <w:t>政基础设施工程安全生产责任</w:t>
      </w:r>
      <w:r>
        <w:rPr>
          <w:sz w:val="24"/>
          <w:szCs w:val="24"/>
        </w:rPr>
        <w:t xml:space="preserve"> </w:t>
      </w:r>
      <w:r>
        <w:rPr>
          <w:spacing w:val="-1"/>
          <w:sz w:val="24"/>
          <w:szCs w:val="24"/>
        </w:rPr>
        <w:t>保险费计价规定的通知》桂建价[2024]2</w:t>
      </w:r>
      <w:r>
        <w:rPr>
          <w:spacing w:val="-45"/>
          <w:sz w:val="24"/>
          <w:szCs w:val="24"/>
        </w:rPr>
        <w:t xml:space="preserve"> </w:t>
      </w:r>
      <w:r>
        <w:rPr>
          <w:spacing w:val="-2"/>
          <w:sz w:val="24"/>
          <w:szCs w:val="24"/>
        </w:rPr>
        <w:t>号文；</w:t>
      </w:r>
    </w:p>
    <w:p>
      <w:pPr>
        <w:pStyle w:val="3"/>
        <w:spacing w:before="185" w:line="312" w:lineRule="auto"/>
        <w:ind w:left="9" w:right="1" w:firstLine="245"/>
        <w:rPr>
          <w:sz w:val="24"/>
          <w:szCs w:val="24"/>
        </w:rPr>
      </w:pPr>
      <w:r>
        <w:rPr>
          <w:spacing w:val="-2"/>
          <w:sz w:val="24"/>
          <w:szCs w:val="24"/>
        </w:rPr>
        <w:t>7.材料价格参照</w:t>
      </w:r>
      <w:r>
        <w:rPr>
          <w:spacing w:val="-47"/>
          <w:sz w:val="24"/>
          <w:szCs w:val="24"/>
        </w:rPr>
        <w:t xml:space="preserve"> </w:t>
      </w:r>
      <w:r>
        <w:rPr>
          <w:spacing w:val="-2"/>
          <w:sz w:val="24"/>
          <w:szCs w:val="24"/>
        </w:rPr>
        <w:t>202</w:t>
      </w:r>
      <w:r>
        <w:rPr>
          <w:rFonts w:hint="eastAsia"/>
          <w:spacing w:val="-2"/>
          <w:sz w:val="24"/>
          <w:szCs w:val="24"/>
          <w:lang w:val="en-US" w:eastAsia="zh-CN"/>
        </w:rPr>
        <w:t>5</w:t>
      </w:r>
      <w:r>
        <w:rPr>
          <w:spacing w:val="-50"/>
          <w:sz w:val="24"/>
          <w:szCs w:val="24"/>
        </w:rPr>
        <w:t xml:space="preserve"> </w:t>
      </w:r>
      <w:r>
        <w:rPr>
          <w:spacing w:val="-2"/>
          <w:sz w:val="24"/>
          <w:szCs w:val="24"/>
        </w:rPr>
        <w:t>年《南宁市建设工程造价信息》第</w:t>
      </w:r>
      <w:r>
        <w:rPr>
          <w:spacing w:val="-33"/>
          <w:sz w:val="24"/>
          <w:szCs w:val="24"/>
        </w:rPr>
        <w:t xml:space="preserve"> </w:t>
      </w:r>
      <w:r>
        <w:rPr>
          <w:rFonts w:hint="eastAsia"/>
          <w:spacing w:val="-2"/>
          <w:sz w:val="24"/>
          <w:szCs w:val="24"/>
          <w:lang w:val="en-US" w:eastAsia="zh-CN"/>
        </w:rPr>
        <w:t>7</w:t>
      </w:r>
      <w:r>
        <w:rPr>
          <w:spacing w:val="-48"/>
          <w:sz w:val="24"/>
          <w:szCs w:val="24"/>
        </w:rPr>
        <w:t xml:space="preserve"> </w:t>
      </w:r>
      <w:r>
        <w:rPr>
          <w:spacing w:val="-2"/>
          <w:sz w:val="24"/>
          <w:szCs w:val="24"/>
        </w:rPr>
        <w:t>期下半月除税</w:t>
      </w:r>
      <w:r>
        <w:rPr>
          <w:spacing w:val="-3"/>
          <w:sz w:val="24"/>
          <w:szCs w:val="24"/>
        </w:rPr>
        <w:t>信息价</w:t>
      </w:r>
      <w:r>
        <w:rPr>
          <w:sz w:val="24"/>
          <w:szCs w:val="24"/>
        </w:rPr>
        <w:t xml:space="preserve"> </w:t>
      </w:r>
      <w:r>
        <w:rPr>
          <w:spacing w:val="-2"/>
          <w:sz w:val="24"/>
          <w:szCs w:val="24"/>
        </w:rPr>
        <w:t>计取，信息价没有的参照</w:t>
      </w:r>
      <w:r>
        <w:rPr>
          <w:spacing w:val="-3"/>
          <w:sz w:val="24"/>
          <w:szCs w:val="24"/>
        </w:rPr>
        <w:t>南宁市现行市场</w:t>
      </w:r>
      <w:r>
        <w:rPr>
          <w:sz w:val="24"/>
          <w:szCs w:val="24"/>
        </w:rPr>
        <w:t xml:space="preserve"> </w:t>
      </w:r>
      <w:r>
        <w:rPr>
          <w:spacing w:val="-2"/>
          <w:sz w:val="24"/>
          <w:szCs w:val="24"/>
        </w:rPr>
        <w:t>中档价格计取。</w:t>
      </w:r>
    </w:p>
    <w:p>
      <w:pPr>
        <w:pStyle w:val="3"/>
        <w:spacing w:before="185" w:line="219" w:lineRule="auto"/>
        <w:ind w:left="250"/>
        <w:rPr>
          <w:sz w:val="24"/>
          <w:szCs w:val="24"/>
        </w:rPr>
      </w:pPr>
      <w:r>
        <w:rPr>
          <w:spacing w:val="-1"/>
          <w:sz w:val="24"/>
          <w:szCs w:val="24"/>
        </w:rPr>
        <w:t>8.设计图纸及有关的标准、规范、技术资料。</w:t>
      </w:r>
    </w:p>
    <w:p>
      <w:pPr>
        <w:pStyle w:val="3"/>
        <w:spacing w:before="181" w:line="219" w:lineRule="auto"/>
        <w:ind w:left="9"/>
        <w:rPr>
          <w:sz w:val="24"/>
          <w:szCs w:val="24"/>
        </w:rPr>
      </w:pPr>
      <w:r>
        <w:rPr>
          <w:spacing w:val="-2"/>
          <w:sz w:val="24"/>
          <w:szCs w:val="24"/>
        </w:rPr>
        <w:t>三、其他情况说明：</w:t>
      </w:r>
    </w:p>
    <w:p>
      <w:pPr>
        <w:spacing w:line="285" w:lineRule="auto"/>
        <w:rPr>
          <w:rFonts w:hint="eastAsia" w:ascii="Arial" w:eastAsia="宋体"/>
          <w:sz w:val="21"/>
          <w:lang w:val="en-US" w:eastAsia="zh-CN"/>
        </w:rPr>
      </w:pPr>
    </w:p>
    <w:p>
      <w:pPr>
        <w:pStyle w:val="3"/>
        <w:spacing w:before="59" w:line="219" w:lineRule="auto"/>
        <w:ind w:left="2934"/>
        <w:rPr>
          <w:sz w:val="18"/>
          <w:szCs w:val="18"/>
        </w:rPr>
      </w:pPr>
      <w:r>
        <w:rPr>
          <w:spacing w:val="-1"/>
          <w:sz w:val="18"/>
          <w:szCs w:val="18"/>
        </w:rPr>
        <w:t>南宁市政府采购竞争性磋商采购文件</w:t>
      </w:r>
    </w:p>
    <w:p>
      <w:pPr>
        <w:spacing w:line="295" w:lineRule="auto"/>
        <w:rPr>
          <w:rFonts w:ascii="Arial"/>
          <w:sz w:val="21"/>
        </w:rPr>
      </w:pPr>
      <w:r>
        <w:pict>
          <v:shape id="_x0000_s1046" o:spid="_x0000_s1046" style="position:absolute;left:0pt;margin-left:0pt;margin-top:0.6pt;height:0.75pt;width:436.5pt;z-index:251699200;mso-width-relative:page;mso-height-relative:page;" fillcolor="#000000" filled="t" stroked="f" coordsize="8730,15" path="m0,0l8730,0,8730,14,0,14,0,0xe">
            <v:path/>
            <v:fill on="t" focussize="0,0"/>
            <v:stroke on="f"/>
            <v:imagedata o:title=""/>
            <o:lock v:ext="edit"/>
          </v:shape>
        </w:pict>
      </w:r>
    </w:p>
    <w:p>
      <w:pPr>
        <w:pStyle w:val="3"/>
        <w:spacing w:before="152" w:line="223" w:lineRule="auto"/>
        <w:ind w:left="18"/>
        <w:outlineLvl w:val="0"/>
        <w:rPr>
          <w:sz w:val="47"/>
          <w:szCs w:val="47"/>
        </w:rPr>
      </w:pPr>
      <w:bookmarkStart w:id="43" w:name="bookmark24"/>
      <w:bookmarkEnd w:id="43"/>
      <w:r>
        <w:rPr>
          <w:b/>
          <w:bCs/>
          <w:spacing w:val="4"/>
          <w:sz w:val="47"/>
          <w:szCs w:val="47"/>
        </w:rPr>
        <w:t>第七章</w:t>
      </w:r>
      <w:r>
        <w:rPr>
          <w:spacing w:val="4"/>
          <w:sz w:val="47"/>
          <w:szCs w:val="47"/>
        </w:rPr>
        <w:t xml:space="preserve">  </w:t>
      </w:r>
      <w:r>
        <w:rPr>
          <w:b/>
          <w:bCs/>
          <w:spacing w:val="4"/>
          <w:sz w:val="47"/>
          <w:szCs w:val="47"/>
        </w:rPr>
        <w:t>合同文本</w:t>
      </w:r>
    </w:p>
    <w:p>
      <w:pPr>
        <w:spacing w:line="223" w:lineRule="auto"/>
        <w:rPr>
          <w:sz w:val="47"/>
          <w:szCs w:val="47"/>
        </w:rPr>
        <w:sectPr>
          <w:headerReference r:id="rId132" w:type="default"/>
          <w:footerReference r:id="rId133" w:type="default"/>
          <w:pgSz w:w="11910" w:h="16840"/>
          <w:pgMar w:top="400" w:right="1500" w:bottom="885" w:left="1680" w:header="0" w:footer="720" w:gutter="0"/>
          <w:cols w:space="720" w:num="1"/>
        </w:sectPr>
      </w:pPr>
    </w:p>
    <w:p>
      <w:pPr>
        <w:spacing w:line="260" w:lineRule="auto"/>
        <w:rPr>
          <w:rFonts w:ascii="Arial"/>
          <w:sz w:val="21"/>
        </w:rPr>
      </w:pPr>
    </w:p>
    <w:p>
      <w:pPr>
        <w:pStyle w:val="3"/>
        <w:spacing w:before="78" w:line="219" w:lineRule="auto"/>
        <w:ind w:left="9"/>
        <w:rPr>
          <w:sz w:val="24"/>
          <w:szCs w:val="24"/>
        </w:rPr>
      </w:pPr>
      <w:r>
        <w:rPr>
          <w:spacing w:val="-1"/>
          <w:sz w:val="24"/>
          <w:szCs w:val="24"/>
        </w:rPr>
        <w:t>广西政府采购云平台合同编号：</w:t>
      </w:r>
    </w:p>
    <w:p>
      <w:pPr>
        <w:pStyle w:val="3"/>
        <w:spacing w:before="67" w:line="219" w:lineRule="auto"/>
        <w:ind w:left="1780"/>
        <w:outlineLvl w:val="0"/>
        <w:rPr>
          <w:sz w:val="52"/>
          <w:szCs w:val="52"/>
        </w:rPr>
      </w:pPr>
      <w:r>
        <w:rPr>
          <w:b/>
          <w:bCs/>
          <w:spacing w:val="-22"/>
          <w:sz w:val="52"/>
          <w:szCs w:val="52"/>
        </w:rPr>
        <w:t>南</w:t>
      </w:r>
      <w:r>
        <w:rPr>
          <w:spacing w:val="48"/>
          <w:sz w:val="52"/>
          <w:szCs w:val="52"/>
        </w:rPr>
        <w:t xml:space="preserve"> </w:t>
      </w:r>
      <w:r>
        <w:rPr>
          <w:b/>
          <w:bCs/>
          <w:spacing w:val="-22"/>
          <w:sz w:val="52"/>
          <w:szCs w:val="52"/>
        </w:rPr>
        <w:t>宁</w:t>
      </w:r>
      <w:r>
        <w:rPr>
          <w:spacing w:val="38"/>
          <w:sz w:val="52"/>
          <w:szCs w:val="52"/>
        </w:rPr>
        <w:t xml:space="preserve"> </w:t>
      </w:r>
      <w:r>
        <w:rPr>
          <w:b/>
          <w:bCs/>
          <w:spacing w:val="-22"/>
          <w:sz w:val="52"/>
          <w:szCs w:val="52"/>
        </w:rPr>
        <w:t>市</w:t>
      </w:r>
      <w:r>
        <w:rPr>
          <w:spacing w:val="-22"/>
          <w:sz w:val="52"/>
          <w:szCs w:val="52"/>
        </w:rPr>
        <w:t xml:space="preserve"> </w:t>
      </w:r>
      <w:r>
        <w:rPr>
          <w:b/>
          <w:bCs/>
          <w:spacing w:val="-22"/>
          <w:sz w:val="52"/>
          <w:szCs w:val="52"/>
        </w:rPr>
        <w:t>政</w:t>
      </w:r>
      <w:r>
        <w:rPr>
          <w:spacing w:val="19"/>
          <w:sz w:val="52"/>
          <w:szCs w:val="52"/>
        </w:rPr>
        <w:t xml:space="preserve"> </w:t>
      </w:r>
      <w:r>
        <w:rPr>
          <w:b/>
          <w:bCs/>
          <w:spacing w:val="-22"/>
          <w:sz w:val="52"/>
          <w:szCs w:val="52"/>
        </w:rPr>
        <w:t>府</w:t>
      </w:r>
      <w:r>
        <w:rPr>
          <w:spacing w:val="20"/>
          <w:sz w:val="52"/>
          <w:szCs w:val="52"/>
        </w:rPr>
        <w:t xml:space="preserve"> </w:t>
      </w:r>
      <w:r>
        <w:rPr>
          <w:b/>
          <w:bCs/>
          <w:spacing w:val="-22"/>
          <w:sz w:val="52"/>
          <w:szCs w:val="52"/>
        </w:rPr>
        <w:t>采</w:t>
      </w:r>
      <w:r>
        <w:rPr>
          <w:spacing w:val="20"/>
          <w:sz w:val="52"/>
          <w:szCs w:val="52"/>
        </w:rPr>
        <w:t xml:space="preserve"> </w:t>
      </w:r>
      <w:r>
        <w:rPr>
          <w:b/>
          <w:bCs/>
          <w:spacing w:val="-22"/>
          <w:sz w:val="52"/>
          <w:szCs w:val="52"/>
        </w:rPr>
        <w:t>购</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3"/>
        <w:spacing w:before="140" w:line="369" w:lineRule="auto"/>
        <w:ind w:left="1291" w:right="60" w:hanging="1217"/>
        <w:rPr>
          <w:sz w:val="43"/>
          <w:szCs w:val="43"/>
        </w:rPr>
      </w:pPr>
      <w:r>
        <w:rPr>
          <w:rFonts w:hint="eastAsia" w:ascii="宋体" w:hAnsi="宋体" w:eastAsia="宋体" w:cs="宋体"/>
          <w:b/>
          <w:bCs/>
          <w:spacing w:val="5"/>
          <w:sz w:val="43"/>
          <w:szCs w:val="43"/>
          <w:u w:val="single"/>
          <w:lang w:eastAsia="zh-CN"/>
        </w:rPr>
        <w:t>南宁市第三十四中学田径场改建工程</w:t>
      </w:r>
      <w:r>
        <w:rPr>
          <w:b/>
          <w:bCs/>
          <w:spacing w:val="5"/>
          <w:sz w:val="43"/>
          <w:szCs w:val="43"/>
        </w:rPr>
        <w:t>合同</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3"/>
        <w:wordWrap w:val="0"/>
        <w:spacing w:before="114" w:line="224" w:lineRule="auto"/>
        <w:ind w:right="42"/>
        <w:jc w:val="right"/>
        <w:rPr>
          <w:rFonts w:hint="default" w:eastAsia="宋体"/>
          <w:sz w:val="35"/>
          <w:szCs w:val="35"/>
          <w:lang w:val="en-US" w:eastAsia="zh-CN"/>
        </w:rPr>
      </w:pPr>
      <w:r>
        <w:rPr>
          <w:b/>
          <w:bCs/>
          <w:spacing w:val="4"/>
          <w:sz w:val="35"/>
          <w:szCs w:val="35"/>
        </w:rPr>
        <w:t>采购项目编号：</w:t>
      </w:r>
      <w:r>
        <w:rPr>
          <w:rFonts w:hint="eastAsia"/>
          <w:b/>
          <w:bCs/>
          <w:spacing w:val="4"/>
          <w:sz w:val="35"/>
          <w:szCs w:val="35"/>
          <w:lang w:val="en-US" w:eastAsia="zh-CN"/>
        </w:rPr>
        <w:t xml:space="preserve">                        </w:t>
      </w:r>
    </w:p>
    <w:p>
      <w:pPr>
        <w:pStyle w:val="3"/>
        <w:spacing w:before="43" w:line="217" w:lineRule="auto"/>
        <w:ind w:left="1999"/>
        <w:rPr>
          <w:sz w:val="35"/>
          <w:szCs w:val="35"/>
        </w:rPr>
      </w:pPr>
      <w:r>
        <w:rPr>
          <w:b/>
          <w:bCs/>
          <w:spacing w:val="-16"/>
          <w:sz w:val="35"/>
          <w:szCs w:val="35"/>
        </w:rPr>
        <w:t>采购计划编号：</w:t>
      </w:r>
      <w:r>
        <w:rPr>
          <w:position w:val="-5"/>
          <w:sz w:val="35"/>
          <w:szCs w:val="35"/>
        </w:rPr>
        <w:drawing>
          <wp:inline distT="0" distB="0" distL="0" distR="0">
            <wp:extent cx="2525395" cy="1016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4"/>
                    <a:stretch>
                      <a:fillRect/>
                    </a:stretch>
                  </pic:blipFill>
                  <pic:spPr>
                    <a:xfrm>
                      <a:off x="0" y="0"/>
                      <a:ext cx="2525395" cy="10668"/>
                    </a:xfrm>
                    <a:prstGeom prst="rect">
                      <a:avLst/>
                    </a:prstGeom>
                  </pic:spPr>
                </pic:pic>
              </a:graphicData>
            </a:graphic>
          </wp:inline>
        </w:drawing>
      </w:r>
      <w:r>
        <w:rPr>
          <w:b/>
          <w:bCs/>
          <w:spacing w:val="-16"/>
          <w:sz w:val="35"/>
          <w:szCs w:val="35"/>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3"/>
        <w:spacing w:before="277" w:line="225" w:lineRule="auto"/>
        <w:ind w:left="15" w:firstLine="1847" w:firstLineChars="500"/>
        <w:rPr>
          <w:sz w:val="35"/>
          <w:szCs w:val="35"/>
        </w:rPr>
      </w:pPr>
      <w:r>
        <w:rPr>
          <w:b/>
          <w:bCs/>
          <w:spacing w:val="9"/>
          <w:sz w:val="35"/>
          <w:szCs w:val="35"/>
        </w:rPr>
        <w:t>采购人：</w:t>
      </w:r>
      <w:r>
        <w:rPr>
          <w:spacing w:val="9"/>
          <w:sz w:val="35"/>
          <w:szCs w:val="35"/>
          <w:u w:val="single" w:color="auto"/>
        </w:rPr>
        <w:t xml:space="preserve"> </w:t>
      </w:r>
      <w:r>
        <w:rPr>
          <w:rFonts w:hint="eastAsia" w:ascii="宋体" w:hAnsi="宋体" w:eastAsia="宋体" w:cs="宋体"/>
          <w:b/>
          <w:bCs/>
          <w:spacing w:val="5"/>
          <w:sz w:val="43"/>
          <w:szCs w:val="43"/>
          <w:u w:val="single"/>
          <w:lang w:eastAsia="zh-CN"/>
        </w:rPr>
        <w:t>南宁市第三十四中学</w:t>
      </w:r>
    </w:p>
    <w:p>
      <w:pPr>
        <w:pStyle w:val="3"/>
        <w:spacing w:before="273" w:line="224" w:lineRule="auto"/>
        <w:ind w:left="2004"/>
        <w:rPr>
          <w:sz w:val="35"/>
          <w:szCs w:val="35"/>
        </w:rPr>
      </w:pPr>
      <w:r>
        <w:rPr>
          <w:b/>
          <w:bCs/>
          <w:spacing w:val="4"/>
          <w:sz w:val="35"/>
          <w:szCs w:val="35"/>
        </w:rPr>
        <w:t>成交供应商：</w:t>
      </w:r>
      <w:r>
        <w:rPr>
          <w:sz w:val="35"/>
          <w:szCs w:val="35"/>
          <w:u w:val="single" w:color="auto"/>
        </w:rPr>
        <w:t xml:space="preserve">                    </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3"/>
        <w:spacing w:before="78" w:line="219" w:lineRule="auto"/>
        <w:ind w:left="3369"/>
        <w:rPr>
          <w:sz w:val="24"/>
          <w:szCs w:val="24"/>
        </w:rPr>
      </w:pPr>
      <w:r>
        <w:rPr>
          <w:spacing w:val="-2"/>
          <w:sz w:val="24"/>
          <w:szCs w:val="24"/>
        </w:rPr>
        <w:t>签订时间：</w:t>
      </w:r>
      <w:r>
        <w:rPr>
          <w:spacing w:val="-2"/>
          <w:sz w:val="24"/>
          <w:szCs w:val="24"/>
          <w:u w:val="single" w:color="auto"/>
        </w:rPr>
        <w:t xml:space="preserve">     </w:t>
      </w:r>
      <w:r>
        <w:rPr>
          <w:spacing w:val="-104"/>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p>
    <w:p>
      <w:pPr>
        <w:spacing w:line="219" w:lineRule="auto"/>
        <w:rPr>
          <w:sz w:val="24"/>
          <w:szCs w:val="24"/>
        </w:rPr>
        <w:sectPr>
          <w:headerReference r:id="rId134" w:type="default"/>
          <w:footerReference r:id="rId135" w:type="default"/>
          <w:pgSz w:w="11910" w:h="16840"/>
          <w:pgMar w:top="1035" w:right="1500" w:bottom="885" w:left="1680" w:header="697" w:footer="720" w:gutter="0"/>
          <w:cols w:space="720" w:num="1"/>
        </w:sectPr>
      </w:pPr>
    </w:p>
    <w:p>
      <w:pPr>
        <w:spacing w:line="283" w:lineRule="auto"/>
        <w:rPr>
          <w:rFonts w:ascii="Arial"/>
          <w:sz w:val="21"/>
        </w:rPr>
      </w:pPr>
    </w:p>
    <w:p>
      <w:pPr>
        <w:spacing w:line="283" w:lineRule="auto"/>
        <w:rPr>
          <w:rFonts w:ascii="Arial"/>
          <w:sz w:val="21"/>
        </w:rPr>
      </w:pPr>
    </w:p>
    <w:p>
      <w:pPr>
        <w:pStyle w:val="3"/>
        <w:spacing w:before="140" w:line="223" w:lineRule="auto"/>
        <w:ind w:left="2838"/>
        <w:rPr>
          <w:sz w:val="43"/>
          <w:szCs w:val="43"/>
        </w:rPr>
      </w:pPr>
      <w:r>
        <w:rPr>
          <w:b/>
          <w:bCs/>
          <w:spacing w:val="4"/>
          <w:sz w:val="43"/>
          <w:szCs w:val="43"/>
        </w:rPr>
        <w:t>合同条款及格式</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3"/>
        <w:spacing w:before="139" w:line="222" w:lineRule="auto"/>
        <w:ind w:left="2285"/>
        <w:outlineLvl w:val="0"/>
        <w:rPr>
          <w:sz w:val="43"/>
          <w:szCs w:val="43"/>
        </w:rPr>
      </w:pPr>
      <w:r>
        <w:rPr>
          <w:b/>
          <w:bCs/>
          <w:spacing w:val="4"/>
          <w:sz w:val="43"/>
          <w:szCs w:val="43"/>
        </w:rPr>
        <w:t>第一部分</w:t>
      </w:r>
      <w:r>
        <w:rPr>
          <w:spacing w:val="4"/>
          <w:sz w:val="43"/>
          <w:szCs w:val="43"/>
        </w:rPr>
        <w:t xml:space="preserve"> </w:t>
      </w:r>
      <w:r>
        <w:rPr>
          <w:b/>
          <w:bCs/>
          <w:spacing w:val="4"/>
          <w:sz w:val="43"/>
          <w:szCs w:val="43"/>
        </w:rPr>
        <w:t>合同协议书</w:t>
      </w:r>
    </w:p>
    <w:p>
      <w:pPr>
        <w:pStyle w:val="3"/>
        <w:spacing w:before="303" w:line="228" w:lineRule="auto"/>
        <w:ind w:left="11"/>
        <w:rPr>
          <w:sz w:val="20"/>
          <w:szCs w:val="20"/>
        </w:rPr>
      </w:pPr>
      <w:r>
        <w:rPr>
          <w:spacing w:val="7"/>
          <w:sz w:val="20"/>
          <w:szCs w:val="20"/>
        </w:rPr>
        <w:t>发包人（全称</w:t>
      </w:r>
      <w:r>
        <w:rPr>
          <w:spacing w:val="12"/>
          <w:sz w:val="20"/>
          <w:szCs w:val="20"/>
        </w:rPr>
        <w:t>）：</w:t>
      </w:r>
      <w:r>
        <w:rPr>
          <w:sz w:val="20"/>
          <w:szCs w:val="20"/>
          <w:u w:val="single" w:color="auto"/>
        </w:rPr>
        <w:t xml:space="preserve">                                </w:t>
      </w:r>
    </w:p>
    <w:p>
      <w:pPr>
        <w:pStyle w:val="3"/>
        <w:spacing w:before="160" w:line="228" w:lineRule="auto"/>
        <w:ind w:left="8"/>
        <w:rPr>
          <w:sz w:val="20"/>
          <w:szCs w:val="20"/>
        </w:rPr>
      </w:pPr>
      <w:r>
        <w:rPr>
          <w:spacing w:val="8"/>
          <w:sz w:val="20"/>
          <w:szCs w:val="20"/>
        </w:rPr>
        <w:t>承包人（全称</w:t>
      </w:r>
      <w:r>
        <w:rPr>
          <w:spacing w:val="11"/>
          <w:sz w:val="20"/>
          <w:szCs w:val="20"/>
        </w:rPr>
        <w:t>）：</w:t>
      </w:r>
      <w:r>
        <w:rPr>
          <w:sz w:val="20"/>
          <w:szCs w:val="20"/>
          <w:u w:val="single" w:color="auto"/>
        </w:rPr>
        <w:t xml:space="preserve">                                </w:t>
      </w:r>
    </w:p>
    <w:p>
      <w:pPr>
        <w:pStyle w:val="3"/>
        <w:spacing w:before="162" w:line="377" w:lineRule="auto"/>
        <w:ind w:left="7" w:firstLine="420"/>
        <w:jc w:val="both"/>
        <w:rPr>
          <w:sz w:val="20"/>
          <w:szCs w:val="20"/>
        </w:rPr>
      </w:pPr>
      <w:r>
        <w:rPr>
          <w:spacing w:val="8"/>
          <w:sz w:val="20"/>
          <w:szCs w:val="20"/>
        </w:rPr>
        <w:t>根据《中华人民共和国民法典》《中华人民</w:t>
      </w:r>
      <w:r>
        <w:rPr>
          <w:spacing w:val="7"/>
          <w:sz w:val="20"/>
          <w:szCs w:val="20"/>
        </w:rPr>
        <w:t>共和国建筑法》及有关法律规定，遵循平等、自</w:t>
      </w:r>
      <w:r>
        <w:rPr>
          <w:sz w:val="20"/>
          <w:szCs w:val="20"/>
        </w:rPr>
        <w:t xml:space="preserve"> </w:t>
      </w:r>
      <w:r>
        <w:rPr>
          <w:spacing w:val="9"/>
          <w:sz w:val="20"/>
          <w:szCs w:val="20"/>
        </w:rPr>
        <w:t>愿、公平和诚实信用的原则，双方就</w:t>
      </w:r>
      <w:r>
        <w:rPr>
          <w:spacing w:val="-83"/>
          <w:sz w:val="20"/>
          <w:szCs w:val="20"/>
        </w:rPr>
        <w:t xml:space="preserve"> </w:t>
      </w:r>
      <w:r>
        <w:rPr>
          <w:spacing w:val="1"/>
          <w:sz w:val="20"/>
          <w:szCs w:val="20"/>
          <w:u w:val="single" w:color="auto"/>
        </w:rPr>
        <w:t xml:space="preserve">                     </w:t>
      </w:r>
      <w:r>
        <w:rPr>
          <w:sz w:val="20"/>
          <w:szCs w:val="20"/>
          <w:u w:val="single" w:color="auto"/>
        </w:rPr>
        <w:t xml:space="preserve">   </w:t>
      </w:r>
      <w:r>
        <w:rPr>
          <w:spacing w:val="-88"/>
          <w:sz w:val="20"/>
          <w:szCs w:val="20"/>
        </w:rPr>
        <w:t xml:space="preserve"> </w:t>
      </w:r>
      <w:r>
        <w:rPr>
          <w:spacing w:val="9"/>
          <w:sz w:val="20"/>
          <w:szCs w:val="20"/>
        </w:rPr>
        <w:t>工程施工及有关事项协商一致，</w:t>
      </w:r>
      <w:r>
        <w:rPr>
          <w:sz w:val="20"/>
          <w:szCs w:val="20"/>
        </w:rPr>
        <w:t xml:space="preserve"> </w:t>
      </w:r>
      <w:r>
        <w:rPr>
          <w:spacing w:val="7"/>
          <w:sz w:val="20"/>
          <w:szCs w:val="20"/>
        </w:rPr>
        <w:t>共同达成如下协议：</w:t>
      </w:r>
    </w:p>
    <w:p>
      <w:pPr>
        <w:pStyle w:val="3"/>
        <w:spacing w:before="1" w:line="227" w:lineRule="auto"/>
        <w:ind w:left="431"/>
        <w:outlineLvl w:val="0"/>
        <w:rPr>
          <w:sz w:val="20"/>
          <w:szCs w:val="20"/>
        </w:rPr>
      </w:pPr>
      <w:r>
        <w:rPr>
          <w:b/>
          <w:bCs/>
          <w:spacing w:val="6"/>
          <w:sz w:val="20"/>
          <w:szCs w:val="20"/>
        </w:rPr>
        <w:t>一、工程概况</w:t>
      </w:r>
    </w:p>
    <w:p>
      <w:pPr>
        <w:pStyle w:val="3"/>
        <w:spacing w:before="162" w:line="228" w:lineRule="auto"/>
        <w:ind w:left="436"/>
        <w:rPr>
          <w:sz w:val="20"/>
          <w:szCs w:val="20"/>
        </w:rPr>
      </w:pPr>
      <w:r>
        <w:rPr>
          <w:spacing w:val="3"/>
          <w:sz w:val="20"/>
          <w:szCs w:val="20"/>
        </w:rPr>
        <w:t>1. 工程名称：</w:t>
      </w:r>
      <w:r>
        <w:rPr>
          <w:spacing w:val="3"/>
          <w:sz w:val="20"/>
          <w:szCs w:val="20"/>
          <w:u w:val="single" w:color="auto"/>
        </w:rPr>
        <w:t xml:space="preserve">                                        </w:t>
      </w:r>
      <w:r>
        <w:rPr>
          <w:spacing w:val="2"/>
          <w:sz w:val="20"/>
          <w:szCs w:val="20"/>
          <w:u w:val="single" w:color="auto"/>
        </w:rPr>
        <w:t xml:space="preserve">    </w:t>
      </w:r>
      <w:r>
        <w:rPr>
          <w:spacing w:val="2"/>
          <w:sz w:val="20"/>
          <w:szCs w:val="20"/>
        </w:rPr>
        <w:t>。</w:t>
      </w:r>
    </w:p>
    <w:p>
      <w:pPr>
        <w:pStyle w:val="3"/>
        <w:spacing w:before="161" w:line="228" w:lineRule="auto"/>
        <w:ind w:left="423"/>
        <w:rPr>
          <w:sz w:val="20"/>
          <w:szCs w:val="20"/>
        </w:rPr>
      </w:pPr>
      <w:r>
        <w:rPr>
          <w:spacing w:val="3"/>
          <w:sz w:val="20"/>
          <w:szCs w:val="20"/>
        </w:rPr>
        <w:t>2. 工程地点：</w:t>
      </w:r>
      <w:r>
        <w:rPr>
          <w:spacing w:val="3"/>
          <w:sz w:val="20"/>
          <w:szCs w:val="20"/>
          <w:u w:val="single" w:color="auto"/>
        </w:rPr>
        <w:t xml:space="preserve">                                            </w:t>
      </w:r>
      <w:r>
        <w:rPr>
          <w:spacing w:val="3"/>
          <w:sz w:val="20"/>
          <w:szCs w:val="20"/>
        </w:rPr>
        <w:t>。</w:t>
      </w:r>
    </w:p>
    <w:p>
      <w:pPr>
        <w:pStyle w:val="3"/>
        <w:spacing w:before="163" w:line="228" w:lineRule="auto"/>
        <w:ind w:left="425"/>
        <w:rPr>
          <w:sz w:val="20"/>
          <w:szCs w:val="20"/>
        </w:rPr>
      </w:pPr>
      <w:r>
        <w:rPr>
          <w:spacing w:val="6"/>
          <w:sz w:val="20"/>
          <w:szCs w:val="20"/>
        </w:rPr>
        <w:t>3. 工程立项批准文号：</w:t>
      </w:r>
      <w:r>
        <w:rPr>
          <w:spacing w:val="2"/>
          <w:sz w:val="20"/>
          <w:szCs w:val="20"/>
          <w:u w:val="single" w:color="auto"/>
        </w:rPr>
        <w:t xml:space="preserve">                                    </w:t>
      </w:r>
      <w:r>
        <w:rPr>
          <w:spacing w:val="6"/>
          <w:sz w:val="20"/>
          <w:szCs w:val="20"/>
        </w:rPr>
        <w:t>。</w:t>
      </w:r>
    </w:p>
    <w:p>
      <w:pPr>
        <w:pStyle w:val="3"/>
        <w:spacing w:before="160" w:line="228" w:lineRule="auto"/>
        <w:ind w:left="420"/>
        <w:rPr>
          <w:sz w:val="20"/>
          <w:szCs w:val="20"/>
        </w:rPr>
      </w:pPr>
      <w:r>
        <w:rPr>
          <w:spacing w:val="3"/>
          <w:sz w:val="20"/>
          <w:szCs w:val="20"/>
        </w:rPr>
        <w:t>4.</w:t>
      </w:r>
      <w:r>
        <w:rPr>
          <w:spacing w:val="21"/>
          <w:sz w:val="20"/>
          <w:szCs w:val="20"/>
        </w:rPr>
        <w:t xml:space="preserve"> </w:t>
      </w:r>
      <w:r>
        <w:rPr>
          <w:spacing w:val="3"/>
          <w:sz w:val="20"/>
          <w:szCs w:val="20"/>
        </w:rPr>
        <w:t>资金来源：</w:t>
      </w:r>
      <w:r>
        <w:rPr>
          <w:spacing w:val="3"/>
          <w:sz w:val="20"/>
          <w:szCs w:val="20"/>
          <w:u w:val="single" w:color="auto"/>
        </w:rPr>
        <w:t xml:space="preserve">                                      </w:t>
      </w:r>
      <w:r>
        <w:rPr>
          <w:spacing w:val="2"/>
          <w:sz w:val="20"/>
          <w:szCs w:val="20"/>
          <w:u w:val="single" w:color="auto"/>
        </w:rPr>
        <w:t xml:space="preserve">      </w:t>
      </w:r>
      <w:r>
        <w:rPr>
          <w:spacing w:val="2"/>
          <w:sz w:val="20"/>
          <w:szCs w:val="20"/>
        </w:rPr>
        <w:t>。</w:t>
      </w:r>
    </w:p>
    <w:p>
      <w:pPr>
        <w:pStyle w:val="3"/>
        <w:spacing w:before="161" w:line="228" w:lineRule="auto"/>
        <w:ind w:left="425"/>
        <w:rPr>
          <w:sz w:val="20"/>
          <w:szCs w:val="20"/>
        </w:rPr>
      </w:pPr>
      <w:r>
        <w:rPr>
          <w:spacing w:val="3"/>
          <w:sz w:val="20"/>
          <w:szCs w:val="20"/>
        </w:rPr>
        <w:t>5. 工程内容：</w:t>
      </w:r>
      <w:r>
        <w:rPr>
          <w:spacing w:val="3"/>
          <w:sz w:val="20"/>
          <w:szCs w:val="20"/>
          <w:u w:val="single" w:color="auto"/>
        </w:rPr>
        <w:t xml:space="preserve">                                            </w:t>
      </w:r>
      <w:r>
        <w:rPr>
          <w:spacing w:val="3"/>
          <w:sz w:val="20"/>
          <w:szCs w:val="20"/>
        </w:rPr>
        <w:t>。</w:t>
      </w:r>
    </w:p>
    <w:p>
      <w:pPr>
        <w:pStyle w:val="3"/>
        <w:spacing w:before="162" w:line="227" w:lineRule="auto"/>
        <w:ind w:left="420"/>
        <w:rPr>
          <w:sz w:val="20"/>
          <w:szCs w:val="20"/>
        </w:rPr>
      </w:pPr>
      <w:r>
        <w:rPr>
          <w:spacing w:val="7"/>
          <w:sz w:val="20"/>
          <w:szCs w:val="20"/>
        </w:rPr>
        <w:t>群体工程应附《承包人承揽工程项目一览表》（附件</w:t>
      </w:r>
      <w:r>
        <w:rPr>
          <w:spacing w:val="-6"/>
          <w:sz w:val="20"/>
          <w:szCs w:val="20"/>
        </w:rPr>
        <w:t xml:space="preserve"> </w:t>
      </w:r>
      <w:r>
        <w:rPr>
          <w:spacing w:val="7"/>
          <w:sz w:val="20"/>
          <w:szCs w:val="20"/>
        </w:rPr>
        <w:t>1）。</w:t>
      </w:r>
    </w:p>
    <w:p>
      <w:pPr>
        <w:pStyle w:val="3"/>
        <w:numPr>
          <w:ilvl w:val="0"/>
          <w:numId w:val="2"/>
        </w:numPr>
        <w:spacing w:before="164" w:line="228" w:lineRule="auto"/>
        <w:ind w:left="422"/>
        <w:rPr>
          <w:rFonts w:hint="default"/>
          <w:spacing w:val="6"/>
          <w:sz w:val="20"/>
          <w:szCs w:val="20"/>
          <w:lang w:val="en-US" w:eastAsia="zh-CN"/>
        </w:rPr>
      </w:pPr>
      <w:r>
        <w:rPr>
          <w:spacing w:val="6"/>
          <w:sz w:val="20"/>
          <w:szCs w:val="20"/>
        </w:rPr>
        <w:t>工程承包范围：</w:t>
      </w:r>
      <w:r>
        <w:rPr>
          <w:rFonts w:hint="eastAsia"/>
          <w:spacing w:val="6"/>
          <w:sz w:val="20"/>
          <w:szCs w:val="20"/>
          <w:lang w:val="en-US" w:eastAsia="zh-CN"/>
        </w:rPr>
        <w:t>田径场人工草皮翻新、塑胶跑道翻新、水沟重建等；</w:t>
      </w:r>
    </w:p>
    <w:p>
      <w:pPr>
        <w:spacing w:line="271" w:lineRule="auto"/>
        <w:ind w:firstLine="630" w:firstLineChars="300"/>
        <w:rPr>
          <w:rFonts w:ascii="Arial"/>
          <w:sz w:val="21"/>
        </w:rPr>
      </w:pPr>
      <w:r>
        <w:rPr>
          <w:rFonts w:hint="eastAsia" w:hAnsi="宋体" w:cs="宋体"/>
          <w:szCs w:val="21"/>
        </w:rPr>
        <w:t>承包方式：本工程施工用水、用电由发包人供应，其他由承包人供应</w:t>
      </w:r>
    </w:p>
    <w:p>
      <w:pPr>
        <w:pStyle w:val="3"/>
        <w:tabs>
          <w:tab w:val="left" w:pos="6285"/>
        </w:tabs>
        <w:spacing w:before="23" w:line="173" w:lineRule="auto"/>
        <w:ind w:left="405"/>
        <w:rPr>
          <w:sz w:val="7"/>
          <w:szCs w:val="7"/>
        </w:rPr>
      </w:pPr>
      <w:r>
        <w:rPr>
          <w:sz w:val="7"/>
          <w:szCs w:val="7"/>
          <w:u w:val="single" w:color="auto"/>
        </w:rPr>
        <w:tab/>
      </w:r>
      <w:r>
        <w:rPr>
          <w:spacing w:val="-6"/>
          <w:sz w:val="7"/>
          <w:szCs w:val="7"/>
        </w:rPr>
        <w:t xml:space="preserve"> </w:t>
      </w:r>
      <w:r>
        <w:rPr>
          <w:spacing w:val="10"/>
          <w:sz w:val="7"/>
          <w:szCs w:val="7"/>
        </w:rPr>
        <w:t>。</w:t>
      </w:r>
    </w:p>
    <w:p>
      <w:pPr>
        <w:pStyle w:val="3"/>
        <w:spacing w:before="208" w:line="228" w:lineRule="auto"/>
        <w:ind w:left="417"/>
        <w:outlineLvl w:val="0"/>
        <w:rPr>
          <w:sz w:val="20"/>
          <w:szCs w:val="20"/>
        </w:rPr>
      </w:pPr>
      <w:bookmarkStart w:id="45" w:name="_GoBack"/>
      <w:bookmarkEnd w:id="45"/>
      <w:r>
        <w:rPr>
          <w:b/>
          <w:bCs/>
          <w:spacing w:val="6"/>
          <w:sz w:val="20"/>
          <w:szCs w:val="20"/>
        </w:rPr>
        <w:t>二、合同工期</w:t>
      </w:r>
    </w:p>
    <w:p>
      <w:pPr>
        <w:pStyle w:val="3"/>
        <w:spacing w:before="161" w:line="227" w:lineRule="auto"/>
        <w:ind w:left="466"/>
        <w:rPr>
          <w:sz w:val="20"/>
          <w:szCs w:val="20"/>
        </w:rPr>
      </w:pPr>
      <w:r>
        <w:rPr>
          <w:spacing w:val="6"/>
          <w:sz w:val="20"/>
          <w:szCs w:val="20"/>
        </w:rPr>
        <w:t>计划开工日期：</w:t>
      </w:r>
      <w:r>
        <w:rPr>
          <w:spacing w:val="6"/>
          <w:sz w:val="20"/>
          <w:szCs w:val="20"/>
          <w:u w:val="single" w:color="auto"/>
        </w:rPr>
        <w:t xml:space="preserve">          </w:t>
      </w:r>
      <w:r>
        <w:rPr>
          <w:spacing w:val="-90"/>
          <w:sz w:val="20"/>
          <w:szCs w:val="20"/>
        </w:rPr>
        <w:t xml:space="preserve"> </w:t>
      </w:r>
      <w:r>
        <w:rPr>
          <w:spacing w:val="6"/>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6"/>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6"/>
          <w:sz w:val="20"/>
          <w:szCs w:val="20"/>
        </w:rPr>
        <w:t>日。（具体以发包人书面通知为准）</w:t>
      </w:r>
    </w:p>
    <w:p>
      <w:pPr>
        <w:pStyle w:val="3"/>
        <w:spacing w:before="162" w:line="228" w:lineRule="auto"/>
        <w:ind w:left="466"/>
        <w:rPr>
          <w:sz w:val="20"/>
          <w:szCs w:val="20"/>
        </w:rPr>
      </w:pPr>
      <w:r>
        <w:rPr>
          <w:spacing w:val="2"/>
          <w:sz w:val="20"/>
          <w:szCs w:val="20"/>
        </w:rPr>
        <w:t>计划竣工日期：</w:t>
      </w:r>
      <w:r>
        <w:rPr>
          <w:spacing w:val="4"/>
          <w:sz w:val="20"/>
          <w:szCs w:val="20"/>
          <w:u w:val="single" w:color="auto"/>
        </w:rPr>
        <w:t xml:space="preserve">          </w:t>
      </w:r>
      <w:r>
        <w:rPr>
          <w:spacing w:val="-82"/>
          <w:sz w:val="20"/>
          <w:szCs w:val="20"/>
        </w:rPr>
        <w:t xml:space="preserve"> </w:t>
      </w:r>
      <w:r>
        <w:rPr>
          <w:spacing w:val="2"/>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2"/>
          <w:sz w:val="20"/>
          <w:szCs w:val="20"/>
        </w:rPr>
        <w:t>日。</w:t>
      </w:r>
    </w:p>
    <w:p>
      <w:pPr>
        <w:pStyle w:val="3"/>
        <w:spacing w:before="161" w:line="378" w:lineRule="auto"/>
        <w:ind w:left="9" w:right="1" w:firstLine="459"/>
        <w:rPr>
          <w:sz w:val="20"/>
          <w:szCs w:val="20"/>
        </w:rPr>
      </w:pPr>
      <w:r>
        <w:rPr>
          <w:spacing w:val="8"/>
          <w:sz w:val="20"/>
          <w:szCs w:val="20"/>
        </w:rPr>
        <w:t>工期总日历天数：</w:t>
      </w:r>
      <w:r>
        <w:rPr>
          <w:spacing w:val="8"/>
          <w:sz w:val="20"/>
          <w:szCs w:val="20"/>
          <w:u w:val="single" w:color="auto"/>
        </w:rPr>
        <w:t xml:space="preserve">     </w:t>
      </w:r>
      <w:r>
        <w:rPr>
          <w:rFonts w:hint="eastAsia"/>
          <w:spacing w:val="8"/>
          <w:sz w:val="20"/>
          <w:szCs w:val="20"/>
          <w:u w:val="single" w:color="auto"/>
          <w:lang w:val="en-US" w:eastAsia="zh-CN"/>
        </w:rPr>
        <w:t>50</w:t>
      </w:r>
      <w:r>
        <w:rPr>
          <w:spacing w:val="8"/>
          <w:sz w:val="20"/>
          <w:szCs w:val="20"/>
          <w:u w:val="single" w:color="auto"/>
        </w:rPr>
        <w:t xml:space="preserve">    </w:t>
      </w:r>
      <w:r>
        <w:rPr>
          <w:spacing w:val="-88"/>
          <w:sz w:val="20"/>
          <w:szCs w:val="20"/>
        </w:rPr>
        <w:t xml:space="preserve"> </w:t>
      </w:r>
      <w:r>
        <w:rPr>
          <w:spacing w:val="8"/>
          <w:sz w:val="20"/>
          <w:szCs w:val="20"/>
        </w:rPr>
        <w:t>天。工期总日历天数与根据前述计划开竣工日期</w:t>
      </w:r>
      <w:r>
        <w:rPr>
          <w:spacing w:val="7"/>
          <w:sz w:val="20"/>
          <w:szCs w:val="20"/>
        </w:rPr>
        <w:t>计算的工期天</w:t>
      </w:r>
      <w:r>
        <w:rPr>
          <w:sz w:val="20"/>
          <w:szCs w:val="20"/>
        </w:rPr>
        <w:t xml:space="preserve"> </w:t>
      </w:r>
      <w:r>
        <w:rPr>
          <w:spacing w:val="6"/>
          <w:sz w:val="20"/>
          <w:szCs w:val="20"/>
        </w:rPr>
        <w:t>数不一致的，</w:t>
      </w:r>
      <w:r>
        <w:rPr>
          <w:spacing w:val="-56"/>
          <w:sz w:val="20"/>
          <w:szCs w:val="20"/>
        </w:rPr>
        <w:t xml:space="preserve"> </w:t>
      </w:r>
      <w:r>
        <w:rPr>
          <w:spacing w:val="6"/>
          <w:sz w:val="20"/>
          <w:szCs w:val="20"/>
        </w:rPr>
        <w:t>以工期总日历天数为准。</w:t>
      </w:r>
    </w:p>
    <w:p>
      <w:pPr>
        <w:pStyle w:val="3"/>
        <w:spacing w:line="228" w:lineRule="auto"/>
        <w:ind w:left="466"/>
        <w:outlineLvl w:val="0"/>
        <w:rPr>
          <w:sz w:val="20"/>
          <w:szCs w:val="20"/>
        </w:rPr>
      </w:pPr>
      <w:r>
        <w:rPr>
          <w:b/>
          <w:bCs/>
          <w:spacing w:val="6"/>
          <w:sz w:val="20"/>
          <w:szCs w:val="20"/>
        </w:rPr>
        <w:t>三、质量标准</w:t>
      </w:r>
    </w:p>
    <w:p>
      <w:pPr>
        <w:pStyle w:val="3"/>
        <w:spacing w:before="160" w:line="228" w:lineRule="auto"/>
        <w:ind w:left="469"/>
        <w:rPr>
          <w:sz w:val="20"/>
          <w:szCs w:val="20"/>
        </w:rPr>
      </w:pPr>
      <w:r>
        <w:rPr>
          <w:spacing w:val="6"/>
          <w:sz w:val="20"/>
          <w:szCs w:val="20"/>
        </w:rPr>
        <w:t>工程质量符合</w:t>
      </w:r>
      <w:r>
        <w:rPr>
          <w:spacing w:val="-98"/>
          <w:sz w:val="20"/>
          <w:szCs w:val="20"/>
        </w:rPr>
        <w:t xml:space="preserve"> </w:t>
      </w:r>
      <w:r>
        <w:rPr>
          <w:sz w:val="20"/>
          <w:szCs w:val="20"/>
          <w:u w:val="single" w:color="auto"/>
        </w:rPr>
        <w:t xml:space="preserve">     </w:t>
      </w:r>
      <w:r>
        <w:rPr>
          <w:rFonts w:hint="eastAsia"/>
          <w:sz w:val="20"/>
          <w:szCs w:val="20"/>
          <w:u w:val="single" w:color="auto"/>
          <w:lang w:val="en-US" w:eastAsia="zh-CN"/>
        </w:rPr>
        <w:t>国家规范要求的合格</w:t>
      </w:r>
      <w:r>
        <w:rPr>
          <w:sz w:val="20"/>
          <w:szCs w:val="20"/>
          <w:u w:val="single" w:color="auto"/>
        </w:rPr>
        <w:t xml:space="preserve">                                      </w:t>
      </w:r>
      <w:r>
        <w:rPr>
          <w:spacing w:val="-85"/>
          <w:sz w:val="20"/>
          <w:szCs w:val="20"/>
        </w:rPr>
        <w:t xml:space="preserve"> </w:t>
      </w:r>
      <w:r>
        <w:rPr>
          <w:spacing w:val="6"/>
          <w:sz w:val="20"/>
          <w:szCs w:val="20"/>
        </w:rPr>
        <w:t>标准。</w:t>
      </w:r>
    </w:p>
    <w:p>
      <w:pPr>
        <w:pStyle w:val="3"/>
        <w:spacing w:before="164" w:line="226" w:lineRule="auto"/>
        <w:ind w:left="486"/>
        <w:outlineLvl w:val="0"/>
        <w:rPr>
          <w:sz w:val="20"/>
          <w:szCs w:val="20"/>
        </w:rPr>
      </w:pPr>
      <w:r>
        <w:rPr>
          <w:b/>
          <w:bCs/>
          <w:spacing w:val="6"/>
          <w:sz w:val="20"/>
          <w:szCs w:val="20"/>
        </w:rPr>
        <w:t>四、签约合同价与合同价格形式</w:t>
      </w:r>
    </w:p>
    <w:p>
      <w:pPr>
        <w:pStyle w:val="3"/>
        <w:spacing w:before="163" w:line="226" w:lineRule="auto"/>
        <w:ind w:left="482"/>
        <w:rPr>
          <w:sz w:val="20"/>
          <w:szCs w:val="20"/>
        </w:rPr>
      </w:pPr>
      <w:r>
        <w:rPr>
          <w:spacing w:val="4"/>
          <w:sz w:val="20"/>
          <w:szCs w:val="20"/>
        </w:rPr>
        <w:t>1. 签约合同价为：</w:t>
      </w:r>
    </w:p>
    <w:p>
      <w:pPr>
        <w:pStyle w:val="3"/>
        <w:spacing w:before="163" w:line="227" w:lineRule="auto"/>
        <w:ind w:left="535"/>
        <w:rPr>
          <w:sz w:val="20"/>
          <w:szCs w:val="20"/>
        </w:rPr>
      </w:pPr>
      <w:r>
        <w:rPr>
          <w:spacing w:val="6"/>
          <w:sz w:val="20"/>
          <w:szCs w:val="20"/>
        </w:rPr>
        <w:t>人民币（大写）</w:t>
      </w:r>
      <w:r>
        <w:rPr>
          <w:spacing w:val="5"/>
          <w:sz w:val="20"/>
          <w:szCs w:val="20"/>
          <w:u w:val="single" w:color="auto"/>
        </w:rPr>
        <w:t xml:space="preserve">                 </w:t>
      </w:r>
      <w:r>
        <w:rPr>
          <w:spacing w:val="6"/>
          <w:sz w:val="20"/>
          <w:szCs w:val="20"/>
        </w:rPr>
        <w:t xml:space="preserve"> (¥</w:t>
      </w:r>
      <w:r>
        <w:rPr>
          <w:spacing w:val="-99"/>
          <w:sz w:val="20"/>
          <w:szCs w:val="20"/>
        </w:rPr>
        <w:t xml:space="preserve"> </w:t>
      </w:r>
      <w:r>
        <w:rPr>
          <w:spacing w:val="5"/>
          <w:sz w:val="20"/>
          <w:szCs w:val="20"/>
          <w:u w:val="single" w:color="auto"/>
        </w:rPr>
        <w:t xml:space="preserve">            </w:t>
      </w:r>
      <w:r>
        <w:rPr>
          <w:spacing w:val="-90"/>
          <w:sz w:val="20"/>
          <w:szCs w:val="20"/>
        </w:rPr>
        <w:t xml:space="preserve"> </w:t>
      </w:r>
      <w:r>
        <w:rPr>
          <w:spacing w:val="6"/>
          <w:sz w:val="20"/>
          <w:szCs w:val="20"/>
        </w:rPr>
        <w:t>元</w:t>
      </w:r>
      <w:r>
        <w:rPr>
          <w:spacing w:val="2"/>
          <w:sz w:val="20"/>
          <w:szCs w:val="20"/>
        </w:rPr>
        <w:t>）；</w:t>
      </w:r>
    </w:p>
    <w:p>
      <w:pPr>
        <w:pStyle w:val="3"/>
        <w:spacing w:before="163" w:line="228" w:lineRule="auto"/>
        <w:ind w:left="534"/>
        <w:rPr>
          <w:sz w:val="20"/>
          <w:szCs w:val="20"/>
        </w:rPr>
      </w:pPr>
      <w:r>
        <w:rPr>
          <w:spacing w:val="2"/>
          <w:sz w:val="20"/>
          <w:szCs w:val="20"/>
        </w:rPr>
        <w:t>其中：</w:t>
      </w:r>
    </w:p>
    <w:p>
      <w:pPr>
        <w:pStyle w:val="3"/>
        <w:spacing w:before="162" w:line="228" w:lineRule="auto"/>
        <w:ind w:left="438"/>
        <w:rPr>
          <w:sz w:val="20"/>
          <w:szCs w:val="20"/>
        </w:rPr>
      </w:pPr>
      <w:r>
        <w:rPr>
          <w:spacing w:val="6"/>
          <w:sz w:val="20"/>
          <w:szCs w:val="20"/>
        </w:rPr>
        <w:t>（1）安全文明施工费：</w:t>
      </w:r>
    </w:p>
    <w:p>
      <w:pPr>
        <w:pStyle w:val="3"/>
        <w:spacing w:before="162" w:line="227" w:lineRule="auto"/>
        <w:ind w:left="955"/>
        <w:rPr>
          <w:sz w:val="20"/>
          <w:szCs w:val="20"/>
        </w:rPr>
      </w:pPr>
      <w:r>
        <w:rPr>
          <w:spacing w:val="5"/>
          <w:sz w:val="20"/>
          <w:szCs w:val="20"/>
        </w:rPr>
        <w:t>人民币（大写）</w:t>
      </w:r>
      <w:r>
        <w:rPr>
          <w:spacing w:val="5"/>
          <w:sz w:val="20"/>
          <w:szCs w:val="20"/>
          <w:u w:val="single" w:color="auto"/>
        </w:rPr>
        <w:t xml:space="preserve">              </w:t>
      </w:r>
      <w:r>
        <w:rPr>
          <w:spacing w:val="11"/>
          <w:sz w:val="20"/>
          <w:szCs w:val="20"/>
        </w:rPr>
        <w:t xml:space="preserve">  </w:t>
      </w:r>
      <w:r>
        <w:rPr>
          <w:spacing w:val="5"/>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r>
        <w:rPr>
          <w:spacing w:val="2"/>
          <w:sz w:val="20"/>
          <w:szCs w:val="20"/>
        </w:rPr>
        <w:t>）；</w:t>
      </w:r>
    </w:p>
    <w:p>
      <w:pPr>
        <w:pStyle w:val="3"/>
        <w:spacing w:before="162" w:line="226" w:lineRule="auto"/>
        <w:ind w:left="438"/>
        <w:rPr>
          <w:sz w:val="20"/>
          <w:szCs w:val="20"/>
        </w:rPr>
      </w:pPr>
      <w:r>
        <w:rPr>
          <w:spacing w:val="7"/>
          <w:sz w:val="20"/>
          <w:szCs w:val="20"/>
        </w:rPr>
        <w:t>（2）材料和工程设备暂估价金额：</w:t>
      </w:r>
    </w:p>
    <w:p>
      <w:pPr>
        <w:spacing w:line="226" w:lineRule="auto"/>
        <w:rPr>
          <w:sz w:val="20"/>
          <w:szCs w:val="20"/>
        </w:rPr>
        <w:sectPr>
          <w:footerReference r:id="rId136" w:type="default"/>
          <w:pgSz w:w="11910" w:h="16840"/>
          <w:pgMar w:top="1035" w:right="1500" w:bottom="884" w:left="1680" w:header="697" w:footer="720" w:gutter="0"/>
          <w:cols w:space="720" w:num="1"/>
        </w:sectPr>
      </w:pPr>
    </w:p>
    <w:p>
      <w:pPr>
        <w:spacing w:line="269" w:lineRule="auto"/>
        <w:rPr>
          <w:rFonts w:ascii="Arial"/>
          <w:sz w:val="21"/>
        </w:rPr>
      </w:pPr>
    </w:p>
    <w:p>
      <w:pPr>
        <w:pStyle w:val="3"/>
        <w:spacing w:before="65" w:line="227" w:lineRule="auto"/>
        <w:ind w:left="955"/>
        <w:rPr>
          <w:sz w:val="20"/>
          <w:szCs w:val="20"/>
        </w:rPr>
      </w:pPr>
      <w:r>
        <w:rPr>
          <w:spacing w:val="5"/>
          <w:sz w:val="20"/>
          <w:szCs w:val="20"/>
        </w:rPr>
        <w:t>人民币（大写）</w:t>
      </w:r>
      <w:r>
        <w:rPr>
          <w:spacing w:val="5"/>
          <w:sz w:val="20"/>
          <w:szCs w:val="20"/>
          <w:u w:val="single" w:color="auto"/>
        </w:rPr>
        <w:t xml:space="preserve">              </w:t>
      </w:r>
      <w:r>
        <w:rPr>
          <w:spacing w:val="11"/>
          <w:sz w:val="20"/>
          <w:szCs w:val="20"/>
        </w:rPr>
        <w:t xml:space="preserve">  </w:t>
      </w:r>
      <w:r>
        <w:rPr>
          <w:spacing w:val="5"/>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r>
        <w:rPr>
          <w:spacing w:val="2"/>
          <w:sz w:val="20"/>
          <w:szCs w:val="20"/>
        </w:rPr>
        <w:t>）；</w:t>
      </w:r>
    </w:p>
    <w:p>
      <w:pPr>
        <w:pStyle w:val="3"/>
        <w:spacing w:before="162" w:line="226" w:lineRule="auto"/>
        <w:ind w:left="438"/>
        <w:rPr>
          <w:sz w:val="20"/>
          <w:szCs w:val="20"/>
        </w:rPr>
      </w:pPr>
      <w:r>
        <w:rPr>
          <w:spacing w:val="7"/>
          <w:sz w:val="20"/>
          <w:szCs w:val="20"/>
        </w:rPr>
        <w:t>（3）专业工程暂估价金额：</w:t>
      </w:r>
    </w:p>
    <w:p>
      <w:pPr>
        <w:pStyle w:val="3"/>
        <w:spacing w:before="162" w:line="227" w:lineRule="auto"/>
        <w:ind w:left="955"/>
        <w:rPr>
          <w:sz w:val="20"/>
          <w:szCs w:val="20"/>
        </w:rPr>
      </w:pPr>
      <w:r>
        <w:rPr>
          <w:spacing w:val="5"/>
          <w:sz w:val="20"/>
          <w:szCs w:val="20"/>
        </w:rPr>
        <w:t>人民币（大写）</w:t>
      </w:r>
      <w:r>
        <w:rPr>
          <w:spacing w:val="5"/>
          <w:sz w:val="20"/>
          <w:szCs w:val="20"/>
          <w:u w:val="single" w:color="auto"/>
        </w:rPr>
        <w:t xml:space="preserve">              </w:t>
      </w:r>
      <w:r>
        <w:rPr>
          <w:spacing w:val="11"/>
          <w:sz w:val="20"/>
          <w:szCs w:val="20"/>
        </w:rPr>
        <w:t xml:space="preserve">  </w:t>
      </w:r>
      <w:r>
        <w:rPr>
          <w:spacing w:val="5"/>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r>
        <w:rPr>
          <w:spacing w:val="2"/>
          <w:sz w:val="20"/>
          <w:szCs w:val="20"/>
        </w:rPr>
        <w:t>）；</w:t>
      </w:r>
    </w:p>
    <w:p>
      <w:pPr>
        <w:pStyle w:val="3"/>
        <w:spacing w:before="161" w:line="228" w:lineRule="auto"/>
        <w:ind w:left="438"/>
        <w:rPr>
          <w:sz w:val="20"/>
          <w:szCs w:val="20"/>
        </w:rPr>
      </w:pPr>
      <w:r>
        <w:rPr>
          <w:spacing w:val="5"/>
          <w:sz w:val="20"/>
          <w:szCs w:val="20"/>
        </w:rPr>
        <w:t>（4）暂列金额：</w:t>
      </w:r>
    </w:p>
    <w:p>
      <w:pPr>
        <w:pStyle w:val="3"/>
        <w:spacing w:before="163" w:line="227" w:lineRule="auto"/>
        <w:ind w:left="955"/>
        <w:rPr>
          <w:sz w:val="20"/>
          <w:szCs w:val="20"/>
        </w:rPr>
      </w:pPr>
      <w:r>
        <w:rPr>
          <w:spacing w:val="5"/>
          <w:sz w:val="20"/>
          <w:szCs w:val="20"/>
        </w:rPr>
        <w:t>人民币（大写）</w:t>
      </w:r>
      <w:r>
        <w:rPr>
          <w:spacing w:val="5"/>
          <w:sz w:val="20"/>
          <w:szCs w:val="20"/>
          <w:u w:val="single" w:color="auto"/>
        </w:rPr>
        <w:t xml:space="preserve">              </w:t>
      </w:r>
      <w:r>
        <w:rPr>
          <w:spacing w:val="5"/>
          <w:sz w:val="20"/>
          <w:szCs w:val="20"/>
        </w:rPr>
        <w:t xml:space="preserve">  (¥</w:t>
      </w:r>
      <w:r>
        <w:rPr>
          <w:spacing w:val="-93"/>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p>
    <w:p>
      <w:pPr>
        <w:pStyle w:val="3"/>
        <w:spacing w:before="163" w:line="226" w:lineRule="auto"/>
        <w:ind w:left="430"/>
        <w:rPr>
          <w:sz w:val="20"/>
          <w:szCs w:val="20"/>
        </w:rPr>
      </w:pPr>
      <w:r>
        <w:rPr>
          <w:spacing w:val="5"/>
          <w:sz w:val="20"/>
          <w:szCs w:val="20"/>
        </w:rPr>
        <w:t>2. 合同价格形式：</w:t>
      </w:r>
      <w:r>
        <w:rPr>
          <w:spacing w:val="11"/>
          <w:sz w:val="20"/>
          <w:szCs w:val="20"/>
        </w:rPr>
        <w:t xml:space="preserve">   </w:t>
      </w:r>
      <w:r>
        <w:rPr>
          <w:spacing w:val="4"/>
          <w:sz w:val="20"/>
          <w:szCs w:val="20"/>
          <w:u w:val="single" w:color="auto"/>
        </w:rPr>
        <w:t xml:space="preserve">               </w:t>
      </w:r>
      <w:r>
        <w:rPr>
          <w:spacing w:val="5"/>
          <w:sz w:val="20"/>
          <w:szCs w:val="20"/>
        </w:rPr>
        <w:t>。</w:t>
      </w:r>
    </w:p>
    <w:p>
      <w:pPr>
        <w:pStyle w:val="3"/>
        <w:spacing w:before="163" w:line="228" w:lineRule="auto"/>
        <w:ind w:left="431"/>
        <w:outlineLvl w:val="0"/>
        <w:rPr>
          <w:sz w:val="20"/>
          <w:szCs w:val="20"/>
        </w:rPr>
      </w:pPr>
      <w:r>
        <w:rPr>
          <w:b/>
          <w:bCs/>
          <w:spacing w:val="6"/>
          <w:sz w:val="20"/>
          <w:szCs w:val="20"/>
        </w:rPr>
        <w:t>五、项目经理</w:t>
      </w:r>
    </w:p>
    <w:p>
      <w:pPr>
        <w:pStyle w:val="3"/>
        <w:spacing w:before="160" w:line="228" w:lineRule="auto"/>
        <w:ind w:left="428"/>
        <w:rPr>
          <w:sz w:val="20"/>
          <w:szCs w:val="20"/>
        </w:rPr>
      </w:pPr>
      <w:r>
        <w:rPr>
          <w:spacing w:val="6"/>
          <w:sz w:val="20"/>
          <w:szCs w:val="20"/>
        </w:rPr>
        <w:t>承包人项目经理：</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3"/>
        <w:spacing w:before="161" w:line="228" w:lineRule="auto"/>
        <w:ind w:left="429"/>
        <w:outlineLvl w:val="0"/>
        <w:rPr>
          <w:sz w:val="20"/>
          <w:szCs w:val="20"/>
        </w:rPr>
      </w:pPr>
      <w:r>
        <w:rPr>
          <w:b/>
          <w:bCs/>
          <w:spacing w:val="7"/>
          <w:sz w:val="20"/>
          <w:szCs w:val="20"/>
        </w:rPr>
        <w:t>六、合同文件构成</w:t>
      </w:r>
    </w:p>
    <w:p>
      <w:pPr>
        <w:pStyle w:val="3"/>
        <w:spacing w:before="162" w:line="227" w:lineRule="auto"/>
        <w:ind w:left="428"/>
        <w:rPr>
          <w:sz w:val="20"/>
          <w:szCs w:val="20"/>
        </w:rPr>
      </w:pPr>
      <w:r>
        <w:rPr>
          <w:spacing w:val="8"/>
          <w:sz w:val="20"/>
          <w:szCs w:val="20"/>
        </w:rPr>
        <w:t>本协议书与下列文件一起构成合同文件：</w:t>
      </w:r>
    </w:p>
    <w:p>
      <w:pPr>
        <w:pStyle w:val="3"/>
        <w:spacing w:before="164" w:line="227" w:lineRule="auto"/>
        <w:ind w:left="438"/>
        <w:rPr>
          <w:sz w:val="20"/>
          <w:szCs w:val="20"/>
        </w:rPr>
      </w:pPr>
      <w:r>
        <w:rPr>
          <w:spacing w:val="7"/>
          <w:sz w:val="20"/>
          <w:szCs w:val="20"/>
        </w:rPr>
        <w:t>（1）中标通知书（如有</w:t>
      </w:r>
      <w:r>
        <w:rPr>
          <w:spacing w:val="3"/>
          <w:sz w:val="20"/>
          <w:szCs w:val="20"/>
        </w:rPr>
        <w:t>）；</w:t>
      </w:r>
    </w:p>
    <w:p>
      <w:pPr>
        <w:pStyle w:val="3"/>
        <w:spacing w:before="162" w:line="227" w:lineRule="auto"/>
        <w:ind w:left="438"/>
        <w:rPr>
          <w:sz w:val="20"/>
          <w:szCs w:val="20"/>
        </w:rPr>
      </w:pPr>
      <w:r>
        <w:rPr>
          <w:spacing w:val="8"/>
          <w:sz w:val="20"/>
          <w:szCs w:val="20"/>
        </w:rPr>
        <w:t>（2）投标函及其附录（如有</w:t>
      </w:r>
      <w:r>
        <w:rPr>
          <w:sz w:val="20"/>
          <w:szCs w:val="20"/>
        </w:rPr>
        <w:t>）；</w:t>
      </w:r>
    </w:p>
    <w:p>
      <w:pPr>
        <w:pStyle w:val="3"/>
        <w:spacing w:before="162" w:line="227" w:lineRule="auto"/>
        <w:ind w:left="438"/>
        <w:rPr>
          <w:sz w:val="20"/>
          <w:szCs w:val="20"/>
        </w:rPr>
      </w:pPr>
      <w:r>
        <w:rPr>
          <w:spacing w:val="7"/>
          <w:sz w:val="20"/>
          <w:szCs w:val="20"/>
        </w:rPr>
        <w:t>（3）专用合同条款及其附件；</w:t>
      </w:r>
    </w:p>
    <w:p>
      <w:pPr>
        <w:pStyle w:val="3"/>
        <w:spacing w:before="162" w:line="228" w:lineRule="auto"/>
        <w:ind w:left="438"/>
        <w:rPr>
          <w:sz w:val="20"/>
          <w:szCs w:val="20"/>
        </w:rPr>
      </w:pPr>
      <w:r>
        <w:rPr>
          <w:spacing w:val="6"/>
          <w:sz w:val="20"/>
          <w:szCs w:val="20"/>
        </w:rPr>
        <w:t>（4）通用合同条款；</w:t>
      </w:r>
    </w:p>
    <w:p>
      <w:pPr>
        <w:pStyle w:val="3"/>
        <w:spacing w:before="164" w:line="230" w:lineRule="auto"/>
        <w:ind w:left="438"/>
        <w:rPr>
          <w:sz w:val="20"/>
          <w:szCs w:val="20"/>
        </w:rPr>
      </w:pPr>
      <w:r>
        <w:rPr>
          <w:spacing w:val="-3"/>
          <w:sz w:val="20"/>
          <w:szCs w:val="20"/>
        </w:rPr>
        <w:t>（5</w:t>
      </w:r>
      <w:r>
        <w:rPr>
          <w:spacing w:val="5"/>
          <w:sz w:val="20"/>
          <w:szCs w:val="20"/>
        </w:rPr>
        <w:t>）</w:t>
      </w:r>
      <w:r>
        <w:rPr>
          <w:spacing w:val="4"/>
          <w:sz w:val="20"/>
          <w:szCs w:val="20"/>
          <w:u w:val="single" w:color="auto"/>
        </w:rPr>
        <w:t xml:space="preserve">             </w:t>
      </w:r>
      <w:r>
        <w:rPr>
          <w:spacing w:val="5"/>
          <w:sz w:val="20"/>
          <w:szCs w:val="20"/>
        </w:rPr>
        <w:t>；</w:t>
      </w:r>
    </w:p>
    <w:p>
      <w:pPr>
        <w:pStyle w:val="3"/>
        <w:spacing w:before="158" w:line="230" w:lineRule="auto"/>
        <w:ind w:left="438"/>
        <w:rPr>
          <w:sz w:val="20"/>
          <w:szCs w:val="20"/>
        </w:rPr>
      </w:pPr>
      <w:r>
        <w:rPr>
          <w:spacing w:val="-3"/>
          <w:sz w:val="20"/>
          <w:szCs w:val="20"/>
        </w:rPr>
        <w:t>（6</w:t>
      </w:r>
      <w:r>
        <w:rPr>
          <w:spacing w:val="5"/>
          <w:sz w:val="20"/>
          <w:szCs w:val="20"/>
        </w:rPr>
        <w:t>）</w:t>
      </w:r>
      <w:r>
        <w:rPr>
          <w:spacing w:val="4"/>
          <w:sz w:val="20"/>
          <w:szCs w:val="20"/>
          <w:u w:val="single" w:color="auto"/>
        </w:rPr>
        <w:t xml:space="preserve">             </w:t>
      </w:r>
      <w:r>
        <w:rPr>
          <w:spacing w:val="5"/>
          <w:sz w:val="20"/>
          <w:szCs w:val="20"/>
        </w:rPr>
        <w:t>；</w:t>
      </w:r>
    </w:p>
    <w:p>
      <w:pPr>
        <w:pStyle w:val="3"/>
        <w:spacing w:before="159" w:line="230" w:lineRule="auto"/>
        <w:ind w:left="438"/>
        <w:rPr>
          <w:sz w:val="20"/>
          <w:szCs w:val="20"/>
        </w:rPr>
      </w:pPr>
      <w:r>
        <w:rPr>
          <w:spacing w:val="-3"/>
          <w:sz w:val="20"/>
          <w:szCs w:val="20"/>
        </w:rPr>
        <w:t>（7</w:t>
      </w:r>
      <w:r>
        <w:rPr>
          <w:spacing w:val="5"/>
          <w:sz w:val="20"/>
          <w:szCs w:val="20"/>
        </w:rPr>
        <w:t>）</w:t>
      </w:r>
      <w:r>
        <w:rPr>
          <w:spacing w:val="4"/>
          <w:sz w:val="20"/>
          <w:szCs w:val="20"/>
          <w:u w:val="single" w:color="auto"/>
        </w:rPr>
        <w:t xml:space="preserve">             </w:t>
      </w:r>
      <w:r>
        <w:rPr>
          <w:spacing w:val="5"/>
          <w:sz w:val="20"/>
          <w:szCs w:val="20"/>
        </w:rPr>
        <w:t>；</w:t>
      </w:r>
    </w:p>
    <w:p>
      <w:pPr>
        <w:pStyle w:val="3"/>
        <w:spacing w:before="159" w:line="228" w:lineRule="auto"/>
        <w:ind w:left="438"/>
        <w:rPr>
          <w:sz w:val="20"/>
          <w:szCs w:val="20"/>
        </w:rPr>
      </w:pPr>
      <w:r>
        <w:rPr>
          <w:spacing w:val="6"/>
          <w:sz w:val="20"/>
          <w:szCs w:val="20"/>
        </w:rPr>
        <w:t>（8）其他合同文件：</w:t>
      </w:r>
    </w:p>
    <w:p>
      <w:pPr>
        <w:pStyle w:val="3"/>
        <w:spacing w:before="163" w:line="377" w:lineRule="auto"/>
        <w:ind w:left="9" w:right="1" w:firstLine="420"/>
        <w:jc w:val="both"/>
        <w:rPr>
          <w:sz w:val="20"/>
          <w:szCs w:val="20"/>
        </w:rPr>
      </w:pPr>
      <w:r>
        <w:rPr>
          <w:spacing w:val="7"/>
          <w:sz w:val="20"/>
          <w:szCs w:val="20"/>
        </w:rPr>
        <w:t>上述各项合同文件包括合同当事人就该项合同文件所作出的补充和修改，属于同一类内容的</w:t>
      </w:r>
      <w:r>
        <w:rPr>
          <w:spacing w:val="15"/>
          <w:sz w:val="20"/>
          <w:szCs w:val="20"/>
        </w:rPr>
        <w:t xml:space="preserve"> </w:t>
      </w:r>
      <w:r>
        <w:rPr>
          <w:spacing w:val="8"/>
          <w:sz w:val="20"/>
          <w:szCs w:val="20"/>
        </w:rPr>
        <w:t>文件，应以最新签署的为准（违反招标文件实质性内容</w:t>
      </w:r>
      <w:r>
        <w:rPr>
          <w:spacing w:val="7"/>
          <w:sz w:val="20"/>
          <w:szCs w:val="20"/>
        </w:rPr>
        <w:t>的约定除外）。专用合同条款及其附件须</w:t>
      </w:r>
      <w:r>
        <w:rPr>
          <w:sz w:val="20"/>
          <w:szCs w:val="20"/>
        </w:rPr>
        <w:t xml:space="preserve"> </w:t>
      </w:r>
      <w:r>
        <w:rPr>
          <w:spacing w:val="8"/>
          <w:sz w:val="20"/>
          <w:szCs w:val="20"/>
        </w:rPr>
        <w:t>经合同当事人签字或盖章。</w:t>
      </w:r>
    </w:p>
    <w:p>
      <w:pPr>
        <w:pStyle w:val="3"/>
        <w:spacing w:line="227" w:lineRule="auto"/>
        <w:ind w:left="427"/>
        <w:outlineLvl w:val="0"/>
        <w:rPr>
          <w:sz w:val="20"/>
          <w:szCs w:val="20"/>
        </w:rPr>
      </w:pPr>
      <w:r>
        <w:rPr>
          <w:b/>
          <w:bCs/>
          <w:spacing w:val="6"/>
          <w:sz w:val="20"/>
          <w:szCs w:val="20"/>
        </w:rPr>
        <w:t>七、承诺</w:t>
      </w:r>
    </w:p>
    <w:p>
      <w:pPr>
        <w:pStyle w:val="3"/>
        <w:spacing w:before="162" w:line="301" w:lineRule="auto"/>
        <w:ind w:left="8" w:right="1" w:firstLine="434"/>
        <w:rPr>
          <w:sz w:val="20"/>
          <w:szCs w:val="20"/>
        </w:rPr>
      </w:pPr>
      <w:r>
        <w:rPr>
          <w:spacing w:val="9"/>
          <w:sz w:val="20"/>
          <w:szCs w:val="20"/>
        </w:rPr>
        <w:t>1. 发包人承诺按照法律规定履行项目审批手续、筹集工程建设资金并按照合同约定的期限</w:t>
      </w:r>
      <w:r>
        <w:rPr>
          <w:spacing w:val="15"/>
          <w:sz w:val="20"/>
          <w:szCs w:val="20"/>
        </w:rPr>
        <w:t xml:space="preserve"> </w:t>
      </w:r>
      <w:r>
        <w:rPr>
          <w:spacing w:val="7"/>
          <w:sz w:val="20"/>
          <w:szCs w:val="20"/>
        </w:rPr>
        <w:t>和方式支付合同价款。</w:t>
      </w:r>
    </w:p>
    <w:p>
      <w:pPr>
        <w:pStyle w:val="3"/>
        <w:spacing w:before="166" w:line="302" w:lineRule="auto"/>
        <w:ind w:left="8" w:right="1" w:firstLine="421"/>
        <w:rPr>
          <w:sz w:val="20"/>
          <w:szCs w:val="20"/>
        </w:rPr>
      </w:pPr>
      <w:r>
        <w:rPr>
          <w:spacing w:val="10"/>
          <w:sz w:val="20"/>
          <w:szCs w:val="20"/>
        </w:rPr>
        <w:t>2. 承包人承诺按照法律规定及合同约定组织完成工程施工，</w:t>
      </w:r>
      <w:r>
        <w:rPr>
          <w:spacing w:val="9"/>
          <w:sz w:val="20"/>
          <w:szCs w:val="20"/>
        </w:rPr>
        <w:t>确保工程质量和安全，不进行</w:t>
      </w:r>
      <w:r>
        <w:rPr>
          <w:sz w:val="20"/>
          <w:szCs w:val="20"/>
        </w:rPr>
        <w:t xml:space="preserve"> </w:t>
      </w:r>
      <w:r>
        <w:rPr>
          <w:spacing w:val="9"/>
          <w:sz w:val="20"/>
          <w:szCs w:val="20"/>
        </w:rPr>
        <w:t>转包及违法分包，并在缺陷责任期及保修期内承担相应的工程维修责任。</w:t>
      </w:r>
    </w:p>
    <w:p>
      <w:pPr>
        <w:pStyle w:val="3"/>
        <w:spacing w:before="162" w:line="302" w:lineRule="auto"/>
        <w:ind w:left="12" w:right="1" w:firstLine="420"/>
        <w:rPr>
          <w:sz w:val="20"/>
          <w:szCs w:val="20"/>
        </w:rPr>
      </w:pPr>
      <w:r>
        <w:rPr>
          <w:spacing w:val="10"/>
          <w:sz w:val="20"/>
          <w:szCs w:val="20"/>
        </w:rPr>
        <w:t>3. 发包人和承包人通过招投标形式签订合同的，双方理</w:t>
      </w:r>
      <w:r>
        <w:rPr>
          <w:spacing w:val="9"/>
          <w:sz w:val="20"/>
          <w:szCs w:val="20"/>
        </w:rPr>
        <w:t>解并承诺不再就同一工程另行签订</w:t>
      </w:r>
      <w:r>
        <w:rPr>
          <w:sz w:val="20"/>
          <w:szCs w:val="20"/>
        </w:rPr>
        <w:t xml:space="preserve"> </w:t>
      </w:r>
      <w:r>
        <w:rPr>
          <w:spacing w:val="8"/>
          <w:sz w:val="20"/>
          <w:szCs w:val="20"/>
        </w:rPr>
        <w:t>与合同实质性内容相背离的协议。</w:t>
      </w:r>
    </w:p>
    <w:p>
      <w:pPr>
        <w:pStyle w:val="3"/>
        <w:spacing w:before="163" w:line="228" w:lineRule="auto"/>
        <w:ind w:left="431"/>
        <w:outlineLvl w:val="0"/>
        <w:rPr>
          <w:sz w:val="20"/>
          <w:szCs w:val="20"/>
        </w:rPr>
      </w:pPr>
      <w:r>
        <w:rPr>
          <w:b/>
          <w:bCs/>
          <w:spacing w:val="6"/>
          <w:sz w:val="20"/>
          <w:szCs w:val="20"/>
        </w:rPr>
        <w:t>八、词语含义</w:t>
      </w:r>
    </w:p>
    <w:p>
      <w:pPr>
        <w:pStyle w:val="3"/>
        <w:spacing w:before="161" w:line="227" w:lineRule="auto"/>
        <w:ind w:left="428"/>
        <w:rPr>
          <w:sz w:val="20"/>
          <w:szCs w:val="20"/>
        </w:rPr>
      </w:pPr>
      <w:r>
        <w:rPr>
          <w:spacing w:val="9"/>
          <w:sz w:val="20"/>
          <w:szCs w:val="20"/>
        </w:rPr>
        <w:t>本协议书中词语含义与第二部分通用合同条款中赋予的含义相同。</w:t>
      </w:r>
    </w:p>
    <w:p>
      <w:pPr>
        <w:pStyle w:val="3"/>
        <w:spacing w:before="162" w:line="230" w:lineRule="auto"/>
        <w:ind w:left="433"/>
        <w:outlineLvl w:val="0"/>
        <w:rPr>
          <w:sz w:val="20"/>
          <w:szCs w:val="20"/>
        </w:rPr>
      </w:pPr>
      <w:r>
        <w:rPr>
          <w:b/>
          <w:bCs/>
          <w:spacing w:val="6"/>
          <w:sz w:val="20"/>
          <w:szCs w:val="20"/>
        </w:rPr>
        <w:t>九、签订时间</w:t>
      </w:r>
    </w:p>
    <w:p>
      <w:pPr>
        <w:pStyle w:val="3"/>
        <w:spacing w:before="159" w:line="227" w:lineRule="auto"/>
        <w:ind w:left="428"/>
        <w:rPr>
          <w:sz w:val="20"/>
          <w:szCs w:val="20"/>
        </w:rPr>
      </w:pPr>
      <w:r>
        <w:rPr>
          <w:spacing w:val="2"/>
          <w:sz w:val="20"/>
          <w:szCs w:val="20"/>
        </w:rPr>
        <w:t>本合同于</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2"/>
          <w:sz w:val="20"/>
          <w:szCs w:val="20"/>
        </w:rPr>
        <w:t>年</w:t>
      </w:r>
      <w:r>
        <w:rPr>
          <w:spacing w:val="2"/>
          <w:sz w:val="20"/>
          <w:szCs w:val="20"/>
          <w:u w:val="single" w:color="auto"/>
        </w:rPr>
        <w:t xml:space="preserve">    </w:t>
      </w:r>
      <w:r>
        <w:rPr>
          <w:spacing w:val="-86"/>
          <w:sz w:val="20"/>
          <w:szCs w:val="20"/>
        </w:rPr>
        <w:t xml:space="preserve"> </w:t>
      </w:r>
      <w:r>
        <w:rPr>
          <w:spacing w:val="2"/>
          <w:sz w:val="20"/>
          <w:szCs w:val="20"/>
        </w:rPr>
        <w:t>月</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2"/>
          <w:sz w:val="20"/>
          <w:szCs w:val="20"/>
        </w:rPr>
        <w:t>日签订。</w:t>
      </w:r>
    </w:p>
    <w:p>
      <w:pPr>
        <w:pStyle w:val="3"/>
        <w:spacing w:before="163" w:line="229" w:lineRule="auto"/>
        <w:ind w:left="428"/>
        <w:outlineLvl w:val="0"/>
        <w:rPr>
          <w:sz w:val="20"/>
          <w:szCs w:val="20"/>
        </w:rPr>
      </w:pPr>
      <w:r>
        <w:rPr>
          <w:b/>
          <w:bCs/>
          <w:spacing w:val="6"/>
          <w:sz w:val="20"/>
          <w:szCs w:val="20"/>
        </w:rPr>
        <w:t>十、签订地点</w:t>
      </w:r>
    </w:p>
    <w:p>
      <w:pPr>
        <w:pStyle w:val="3"/>
        <w:spacing w:before="162" w:line="227" w:lineRule="auto"/>
        <w:ind w:left="428"/>
        <w:rPr>
          <w:sz w:val="20"/>
          <w:szCs w:val="20"/>
        </w:rPr>
      </w:pPr>
      <w:r>
        <w:rPr>
          <w:spacing w:val="5"/>
          <w:sz w:val="20"/>
          <w:szCs w:val="20"/>
        </w:rPr>
        <w:t>本合同在</w:t>
      </w:r>
      <w:r>
        <w:rPr>
          <w:spacing w:val="-96"/>
          <w:sz w:val="20"/>
          <w:szCs w:val="20"/>
        </w:rPr>
        <w:t xml:space="preserve"> </w:t>
      </w:r>
      <w:r>
        <w:rPr>
          <w:spacing w:val="2"/>
          <w:sz w:val="20"/>
          <w:szCs w:val="20"/>
          <w:u w:val="single" w:color="auto"/>
        </w:rPr>
        <w:t xml:space="preserve">                                     </w:t>
      </w:r>
      <w:r>
        <w:rPr>
          <w:spacing w:val="-86"/>
          <w:sz w:val="20"/>
          <w:szCs w:val="20"/>
        </w:rPr>
        <w:t xml:space="preserve"> </w:t>
      </w:r>
      <w:r>
        <w:rPr>
          <w:spacing w:val="5"/>
          <w:sz w:val="20"/>
          <w:szCs w:val="20"/>
        </w:rPr>
        <w:t>签订。</w:t>
      </w:r>
    </w:p>
    <w:p>
      <w:pPr>
        <w:pStyle w:val="3"/>
        <w:spacing w:before="162" w:line="228" w:lineRule="auto"/>
        <w:ind w:left="428"/>
        <w:outlineLvl w:val="0"/>
        <w:rPr>
          <w:sz w:val="20"/>
          <w:szCs w:val="20"/>
        </w:rPr>
      </w:pPr>
      <w:r>
        <w:rPr>
          <w:b/>
          <w:bCs/>
          <w:spacing w:val="7"/>
          <w:sz w:val="20"/>
          <w:szCs w:val="20"/>
        </w:rPr>
        <w:t>十一、补充协议</w:t>
      </w:r>
    </w:p>
    <w:p>
      <w:pPr>
        <w:spacing w:line="228" w:lineRule="auto"/>
        <w:rPr>
          <w:sz w:val="20"/>
          <w:szCs w:val="20"/>
        </w:rPr>
        <w:sectPr>
          <w:footerReference r:id="rId137" w:type="default"/>
          <w:pgSz w:w="11910" w:h="16840"/>
          <w:pgMar w:top="1035" w:right="1500" w:bottom="884" w:left="1680" w:header="697" w:footer="720" w:gutter="0"/>
          <w:cols w:space="720" w:num="1"/>
        </w:sectPr>
      </w:pPr>
    </w:p>
    <w:p>
      <w:pPr>
        <w:spacing w:line="268" w:lineRule="auto"/>
        <w:rPr>
          <w:rFonts w:ascii="Arial"/>
          <w:sz w:val="21"/>
        </w:rPr>
      </w:pPr>
    </w:p>
    <w:p>
      <w:pPr>
        <w:pStyle w:val="3"/>
        <w:spacing w:before="65" w:line="228" w:lineRule="auto"/>
        <w:ind w:left="428"/>
        <w:rPr>
          <w:sz w:val="20"/>
          <w:szCs w:val="20"/>
        </w:rPr>
      </w:pPr>
      <w:r>
        <w:rPr>
          <w:spacing w:val="9"/>
          <w:sz w:val="20"/>
          <w:szCs w:val="20"/>
        </w:rPr>
        <w:t>合同未尽事宜，合同当事人另行签订补充协议，补充协议是合同的组成部分。</w:t>
      </w:r>
    </w:p>
    <w:p>
      <w:pPr>
        <w:pStyle w:val="3"/>
        <w:spacing w:before="161" w:line="228" w:lineRule="auto"/>
        <w:ind w:left="428"/>
        <w:outlineLvl w:val="0"/>
        <w:rPr>
          <w:sz w:val="20"/>
          <w:szCs w:val="20"/>
        </w:rPr>
      </w:pPr>
      <w:r>
        <w:rPr>
          <w:b/>
          <w:bCs/>
          <w:spacing w:val="7"/>
          <w:sz w:val="20"/>
          <w:szCs w:val="20"/>
        </w:rPr>
        <w:t>十二、合同生效</w:t>
      </w:r>
    </w:p>
    <w:p>
      <w:pPr>
        <w:pStyle w:val="3"/>
        <w:spacing w:before="160" w:line="227" w:lineRule="auto"/>
        <w:ind w:left="428"/>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87"/>
          <w:sz w:val="20"/>
          <w:szCs w:val="20"/>
        </w:rPr>
        <w:t xml:space="preserve"> </w:t>
      </w:r>
      <w:r>
        <w:rPr>
          <w:spacing w:val="5"/>
          <w:sz w:val="20"/>
          <w:szCs w:val="20"/>
        </w:rPr>
        <w:t>生效。</w:t>
      </w:r>
    </w:p>
    <w:p>
      <w:pPr>
        <w:pStyle w:val="3"/>
        <w:spacing w:before="161" w:line="228" w:lineRule="auto"/>
        <w:ind w:left="428"/>
        <w:outlineLvl w:val="0"/>
        <w:rPr>
          <w:sz w:val="20"/>
          <w:szCs w:val="20"/>
        </w:rPr>
      </w:pPr>
      <w:r>
        <w:rPr>
          <w:b/>
          <w:bCs/>
          <w:spacing w:val="7"/>
          <w:sz w:val="20"/>
          <w:szCs w:val="20"/>
        </w:rPr>
        <w:t>十三、合同份数</w:t>
      </w:r>
    </w:p>
    <w:p>
      <w:pPr>
        <w:pStyle w:val="3"/>
        <w:spacing w:before="164" w:line="227" w:lineRule="auto"/>
        <w:ind w:left="428"/>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份，均具有同等法律效力，发包人执</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份，</w:t>
      </w:r>
      <w:r>
        <w:rPr>
          <w:spacing w:val="7"/>
          <w:sz w:val="20"/>
          <w:szCs w:val="20"/>
        </w:rPr>
        <w:t>承包人执</w:t>
      </w:r>
      <w:r>
        <w:rPr>
          <w:spacing w:val="-99"/>
          <w:sz w:val="20"/>
          <w:szCs w:val="20"/>
        </w:rPr>
        <w:t xml:space="preserve"> </w:t>
      </w:r>
      <w:r>
        <w:rPr>
          <w:spacing w:val="5"/>
          <w:sz w:val="20"/>
          <w:szCs w:val="20"/>
          <w:u w:val="single" w:color="auto"/>
        </w:rPr>
        <w:t xml:space="preserve">    </w:t>
      </w:r>
      <w:r>
        <w:rPr>
          <w:spacing w:val="-91"/>
          <w:sz w:val="20"/>
          <w:szCs w:val="20"/>
        </w:rPr>
        <w:t xml:space="preserve"> </w:t>
      </w:r>
      <w:r>
        <w:rPr>
          <w:spacing w:val="7"/>
          <w:sz w:val="20"/>
          <w:szCs w:val="20"/>
        </w:rPr>
        <w:t>份。</w:t>
      </w:r>
    </w:p>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3"/>
        <w:spacing w:before="66" w:line="227" w:lineRule="auto"/>
        <w:ind w:left="11"/>
        <w:rPr>
          <w:sz w:val="20"/>
          <w:szCs w:val="20"/>
        </w:rPr>
      </w:pPr>
      <w:r>
        <w:rPr>
          <w:spacing w:val="7"/>
          <w:sz w:val="20"/>
          <w:szCs w:val="20"/>
        </w:rPr>
        <w:t>发包人</w:t>
      </w:r>
      <w:r>
        <w:rPr>
          <w:spacing w:val="-9"/>
          <w:sz w:val="20"/>
          <w:szCs w:val="20"/>
        </w:rPr>
        <w:t>：</w:t>
      </w:r>
      <w:r>
        <w:rPr>
          <w:spacing w:val="13"/>
          <w:sz w:val="20"/>
          <w:szCs w:val="20"/>
        </w:rPr>
        <w:t xml:space="preserve">  </w:t>
      </w:r>
      <w:r>
        <w:rPr>
          <w:spacing w:val="-9"/>
          <w:sz w:val="20"/>
          <w:szCs w:val="20"/>
        </w:rPr>
        <w:t>（</w:t>
      </w:r>
      <w:r>
        <w:rPr>
          <w:spacing w:val="7"/>
          <w:sz w:val="20"/>
          <w:szCs w:val="20"/>
        </w:rPr>
        <w:t>盖公章）                              承包人</w:t>
      </w:r>
      <w:r>
        <w:rPr>
          <w:spacing w:val="-9"/>
          <w:sz w:val="20"/>
          <w:szCs w:val="20"/>
        </w:rPr>
        <w:t>：</w:t>
      </w:r>
      <w:r>
        <w:rPr>
          <w:spacing w:val="13"/>
          <w:sz w:val="20"/>
          <w:szCs w:val="20"/>
        </w:rPr>
        <w:t xml:space="preserve">  </w:t>
      </w:r>
      <w:r>
        <w:rPr>
          <w:spacing w:val="-9"/>
          <w:sz w:val="20"/>
          <w:szCs w:val="20"/>
        </w:rPr>
        <w:t>（</w:t>
      </w:r>
      <w:r>
        <w:rPr>
          <w:spacing w:val="7"/>
          <w:sz w:val="20"/>
          <w:szCs w:val="20"/>
        </w:rPr>
        <w:t>盖公章）</w:t>
      </w:r>
    </w:p>
    <w:p>
      <w:pPr>
        <w:spacing w:line="250" w:lineRule="auto"/>
        <w:rPr>
          <w:rFonts w:ascii="Arial"/>
          <w:sz w:val="21"/>
        </w:rPr>
      </w:pPr>
    </w:p>
    <w:p>
      <w:pPr>
        <w:spacing w:line="251" w:lineRule="auto"/>
        <w:rPr>
          <w:rFonts w:ascii="Arial"/>
          <w:sz w:val="21"/>
        </w:rPr>
      </w:pPr>
    </w:p>
    <w:p>
      <w:pPr>
        <w:pStyle w:val="3"/>
        <w:spacing w:before="65" w:line="228" w:lineRule="auto"/>
        <w:ind w:left="8"/>
        <w:rPr>
          <w:sz w:val="20"/>
          <w:szCs w:val="20"/>
        </w:rPr>
      </w:pPr>
      <w:r>
        <w:rPr>
          <w:spacing w:val="7"/>
          <w:sz w:val="20"/>
          <w:szCs w:val="20"/>
        </w:rPr>
        <w:t>法定代表人或其委托代理人：                    法定代表人或其委托代理人：</w:t>
      </w:r>
    </w:p>
    <w:p>
      <w:pPr>
        <w:pStyle w:val="3"/>
        <w:spacing w:before="164" w:line="228" w:lineRule="auto"/>
        <w:ind w:left="18"/>
        <w:rPr>
          <w:sz w:val="20"/>
          <w:szCs w:val="20"/>
        </w:rPr>
      </w:pPr>
      <w:r>
        <w:rPr>
          <w:spacing w:val="10"/>
          <w:sz w:val="20"/>
          <w:szCs w:val="20"/>
        </w:rPr>
        <w:t>（签字</w:t>
      </w:r>
      <w:r>
        <w:rPr>
          <w:spacing w:val="-14"/>
          <w:sz w:val="20"/>
          <w:szCs w:val="20"/>
        </w:rPr>
        <w:t>）</w:t>
      </w:r>
      <w:r>
        <w:rPr>
          <w:sz w:val="20"/>
          <w:szCs w:val="20"/>
        </w:rPr>
        <w:t xml:space="preserve">                                       </w:t>
      </w:r>
      <w:r>
        <w:rPr>
          <w:spacing w:val="-14"/>
          <w:sz w:val="20"/>
          <w:szCs w:val="20"/>
        </w:rPr>
        <w:t>（</w:t>
      </w:r>
      <w:r>
        <w:rPr>
          <w:spacing w:val="10"/>
          <w:sz w:val="20"/>
          <w:szCs w:val="20"/>
        </w:rPr>
        <w:t>签字）</w:t>
      </w:r>
    </w:p>
    <w:p>
      <w:pPr>
        <w:spacing w:line="250" w:lineRule="auto"/>
        <w:rPr>
          <w:rFonts w:ascii="Arial"/>
          <w:sz w:val="21"/>
        </w:rPr>
      </w:pPr>
    </w:p>
    <w:p>
      <w:pPr>
        <w:spacing w:line="251" w:lineRule="auto"/>
        <w:rPr>
          <w:rFonts w:ascii="Arial"/>
          <w:sz w:val="21"/>
        </w:rPr>
      </w:pPr>
    </w:p>
    <w:p>
      <w:pPr>
        <w:pStyle w:val="3"/>
        <w:spacing w:before="65" w:line="227" w:lineRule="auto"/>
        <w:ind w:left="13"/>
        <w:rPr>
          <w:sz w:val="20"/>
          <w:szCs w:val="20"/>
        </w:rPr>
      </w:pPr>
      <w:r>
        <w:rPr>
          <w:spacing w:val="5"/>
          <w:sz w:val="20"/>
          <w:szCs w:val="20"/>
        </w:rPr>
        <w:t>统一社会信用代码：</w:t>
      </w:r>
      <w:r>
        <w:rPr>
          <w:spacing w:val="5"/>
          <w:sz w:val="20"/>
          <w:szCs w:val="20"/>
          <w:u w:val="single" w:color="auto"/>
        </w:rPr>
        <w:t xml:space="preserve">           </w:t>
      </w:r>
      <w:r>
        <w:rPr>
          <w:spacing w:val="5"/>
          <w:sz w:val="20"/>
          <w:szCs w:val="20"/>
        </w:rPr>
        <w:t xml:space="preserve">               </w:t>
      </w:r>
      <w:r>
        <w:rPr>
          <w:spacing w:val="4"/>
          <w:sz w:val="20"/>
          <w:szCs w:val="20"/>
        </w:rPr>
        <w:t xml:space="preserve">   统一社会信用代码：</w:t>
      </w:r>
      <w:r>
        <w:rPr>
          <w:spacing w:val="4"/>
          <w:sz w:val="20"/>
          <w:szCs w:val="20"/>
          <w:u w:val="single" w:color="auto"/>
        </w:rPr>
        <w:t xml:space="preserve">                   </w:t>
      </w:r>
    </w:p>
    <w:p>
      <w:pPr>
        <w:pStyle w:val="3"/>
        <w:spacing w:before="162" w:line="237" w:lineRule="auto"/>
        <w:ind w:left="8"/>
        <w:rPr>
          <w:sz w:val="20"/>
          <w:szCs w:val="20"/>
        </w:rPr>
      </w:pPr>
      <w:r>
        <w:rPr>
          <w:spacing w:val="-5"/>
          <w:sz w:val="20"/>
          <w:szCs w:val="20"/>
        </w:rPr>
        <w:t>地</w:t>
      </w:r>
      <w:r>
        <w:rPr>
          <w:spacing w:val="10"/>
          <w:sz w:val="20"/>
          <w:szCs w:val="20"/>
        </w:rPr>
        <w:t xml:space="preserve">  </w:t>
      </w:r>
      <w:r>
        <w:rPr>
          <w:spacing w:val="-5"/>
          <w:sz w:val="20"/>
          <w:szCs w:val="20"/>
        </w:rPr>
        <w:t>址</w:t>
      </w:r>
      <w:r>
        <w:rPr>
          <w:spacing w:val="-74"/>
          <w:sz w:val="20"/>
          <w:szCs w:val="20"/>
        </w:rPr>
        <w:t xml:space="preserve"> </w:t>
      </w:r>
      <w:r>
        <w:rPr>
          <w:spacing w:val="-5"/>
          <w:sz w:val="20"/>
          <w:szCs w:val="20"/>
        </w:rPr>
        <w:t>：</w:t>
      </w:r>
      <w:r>
        <w:rPr>
          <w:sz w:val="20"/>
          <w:szCs w:val="20"/>
          <w:u w:val="single" w:color="auto"/>
        </w:rPr>
        <w:t xml:space="preserve">                      </w:t>
      </w:r>
      <w:r>
        <w:rPr>
          <w:spacing w:val="5"/>
          <w:sz w:val="20"/>
          <w:szCs w:val="20"/>
        </w:rPr>
        <w:t xml:space="preserve">                  </w:t>
      </w:r>
      <w:r>
        <w:rPr>
          <w:spacing w:val="-5"/>
          <w:sz w:val="20"/>
          <w:szCs w:val="20"/>
        </w:rPr>
        <w:t>地</w:t>
      </w:r>
      <w:r>
        <w:rPr>
          <w:spacing w:val="16"/>
          <w:sz w:val="20"/>
          <w:szCs w:val="20"/>
        </w:rPr>
        <w:t xml:space="preserve">  </w:t>
      </w:r>
      <w:r>
        <w:rPr>
          <w:spacing w:val="-5"/>
          <w:sz w:val="20"/>
          <w:szCs w:val="20"/>
        </w:rPr>
        <w:t>址</w:t>
      </w:r>
      <w:r>
        <w:rPr>
          <w:spacing w:val="-74"/>
          <w:sz w:val="20"/>
          <w:szCs w:val="20"/>
        </w:rPr>
        <w:t xml:space="preserve"> </w:t>
      </w:r>
      <w:r>
        <w:rPr>
          <w:spacing w:val="-5"/>
          <w:sz w:val="20"/>
          <w:szCs w:val="20"/>
        </w:rPr>
        <w:t>：</w:t>
      </w:r>
      <w:r>
        <w:rPr>
          <w:sz w:val="20"/>
          <w:szCs w:val="20"/>
          <w:u w:val="single" w:color="auto"/>
        </w:rPr>
        <w:t xml:space="preserve">                              </w:t>
      </w:r>
    </w:p>
    <w:p>
      <w:pPr>
        <w:pStyle w:val="3"/>
        <w:spacing w:before="153" w:line="228" w:lineRule="auto"/>
        <w:ind w:left="23"/>
        <w:rPr>
          <w:sz w:val="20"/>
          <w:szCs w:val="20"/>
        </w:rPr>
      </w:pPr>
      <w:r>
        <w:rPr>
          <w:spacing w:val="2"/>
          <w:sz w:val="20"/>
          <w:szCs w:val="20"/>
        </w:rPr>
        <w:t>邮政编码：</w:t>
      </w:r>
      <w:r>
        <w:rPr>
          <w:spacing w:val="5"/>
          <w:sz w:val="20"/>
          <w:szCs w:val="20"/>
          <w:u w:val="single" w:color="auto"/>
        </w:rPr>
        <w:t xml:space="preserve">                   </w:t>
      </w:r>
      <w:r>
        <w:rPr>
          <w:spacing w:val="1"/>
          <w:sz w:val="20"/>
          <w:szCs w:val="20"/>
        </w:rPr>
        <w:t xml:space="preserve">                   </w:t>
      </w:r>
      <w:r>
        <w:rPr>
          <w:spacing w:val="2"/>
          <w:sz w:val="20"/>
          <w:szCs w:val="20"/>
        </w:rPr>
        <w:t>邮政编码：</w:t>
      </w:r>
      <w:r>
        <w:rPr>
          <w:spacing w:val="2"/>
          <w:sz w:val="20"/>
          <w:szCs w:val="20"/>
          <w:u w:val="single" w:color="auto"/>
        </w:rPr>
        <w:t xml:space="preserve">                           </w:t>
      </w:r>
    </w:p>
    <w:p>
      <w:pPr>
        <w:pStyle w:val="3"/>
        <w:spacing w:before="161" w:line="228" w:lineRule="auto"/>
        <w:ind w:left="8"/>
        <w:rPr>
          <w:sz w:val="20"/>
          <w:szCs w:val="20"/>
        </w:rPr>
      </w:pPr>
      <w:r>
        <w:rPr>
          <w:spacing w:val="4"/>
          <w:sz w:val="20"/>
          <w:szCs w:val="20"/>
        </w:rPr>
        <w:t>法定代表人：</w:t>
      </w:r>
      <w:r>
        <w:rPr>
          <w:spacing w:val="4"/>
          <w:sz w:val="20"/>
          <w:szCs w:val="20"/>
          <w:u w:val="single" w:color="auto"/>
        </w:rPr>
        <w:t xml:space="preserve">                 </w:t>
      </w:r>
      <w:r>
        <w:rPr>
          <w:spacing w:val="4"/>
          <w:sz w:val="20"/>
          <w:szCs w:val="20"/>
        </w:rPr>
        <w:t xml:space="preserve">                  法定代表人：</w:t>
      </w:r>
      <w:r>
        <w:rPr>
          <w:spacing w:val="4"/>
          <w:sz w:val="20"/>
          <w:szCs w:val="20"/>
          <w:u w:val="single" w:color="auto"/>
        </w:rPr>
        <w:t xml:space="preserve">                         </w:t>
      </w:r>
    </w:p>
    <w:p>
      <w:pPr>
        <w:pStyle w:val="3"/>
        <w:spacing w:before="161" w:line="228" w:lineRule="auto"/>
        <w:ind w:left="7"/>
        <w:rPr>
          <w:sz w:val="20"/>
          <w:szCs w:val="20"/>
        </w:rPr>
      </w:pPr>
      <w:r>
        <w:rPr>
          <w:spacing w:val="5"/>
          <w:sz w:val="20"/>
          <w:szCs w:val="20"/>
        </w:rPr>
        <w:t>委托代理人：</w:t>
      </w:r>
      <w:r>
        <w:rPr>
          <w:spacing w:val="5"/>
          <w:sz w:val="20"/>
          <w:szCs w:val="20"/>
          <w:u w:val="single" w:color="auto"/>
        </w:rPr>
        <w:t xml:space="preserve">                 </w:t>
      </w:r>
      <w:r>
        <w:rPr>
          <w:spacing w:val="5"/>
          <w:sz w:val="20"/>
          <w:szCs w:val="20"/>
        </w:rPr>
        <w:t xml:space="preserve">        </w:t>
      </w:r>
      <w:r>
        <w:rPr>
          <w:spacing w:val="4"/>
          <w:sz w:val="20"/>
          <w:szCs w:val="20"/>
        </w:rPr>
        <w:t xml:space="preserve">          委托代理人：</w:t>
      </w:r>
      <w:r>
        <w:rPr>
          <w:spacing w:val="4"/>
          <w:sz w:val="20"/>
          <w:szCs w:val="20"/>
          <w:u w:val="single" w:color="auto"/>
        </w:rPr>
        <w:t xml:space="preserve">                         </w:t>
      </w:r>
    </w:p>
    <w:p>
      <w:pPr>
        <w:pStyle w:val="3"/>
        <w:spacing w:before="162" w:line="230" w:lineRule="auto"/>
        <w:ind w:left="32"/>
        <w:rPr>
          <w:sz w:val="20"/>
          <w:szCs w:val="20"/>
        </w:rPr>
      </w:pPr>
      <w:r>
        <w:rPr>
          <w:spacing w:val="-13"/>
          <w:sz w:val="20"/>
          <w:szCs w:val="20"/>
        </w:rPr>
        <w:t>电</w:t>
      </w:r>
      <w:r>
        <w:rPr>
          <w:spacing w:val="10"/>
          <w:sz w:val="20"/>
          <w:szCs w:val="20"/>
        </w:rPr>
        <w:t xml:space="preserve">  </w:t>
      </w:r>
      <w:r>
        <w:rPr>
          <w:spacing w:val="-13"/>
          <w:sz w:val="20"/>
          <w:szCs w:val="20"/>
        </w:rPr>
        <w:t>话</w:t>
      </w:r>
      <w:r>
        <w:rPr>
          <w:spacing w:val="-74"/>
          <w:sz w:val="20"/>
          <w:szCs w:val="20"/>
        </w:rPr>
        <w:t xml:space="preserve"> </w:t>
      </w:r>
      <w:r>
        <w:rPr>
          <w:spacing w:val="-13"/>
          <w:sz w:val="20"/>
          <w:szCs w:val="20"/>
        </w:rPr>
        <w:t>：</w:t>
      </w:r>
      <w:r>
        <w:rPr>
          <w:sz w:val="20"/>
          <w:szCs w:val="20"/>
          <w:u w:val="single" w:color="auto"/>
        </w:rPr>
        <w:t xml:space="preserve">                      </w:t>
      </w:r>
      <w:r>
        <w:rPr>
          <w:spacing w:val="1"/>
          <w:sz w:val="20"/>
          <w:szCs w:val="20"/>
        </w:rPr>
        <w:t xml:space="preserve">                   </w:t>
      </w:r>
      <w:r>
        <w:rPr>
          <w:spacing w:val="-13"/>
          <w:sz w:val="20"/>
          <w:szCs w:val="20"/>
        </w:rPr>
        <w:t>电</w:t>
      </w:r>
      <w:r>
        <w:rPr>
          <w:spacing w:val="13"/>
          <w:sz w:val="20"/>
          <w:szCs w:val="20"/>
        </w:rPr>
        <w:t xml:space="preserve">  </w:t>
      </w:r>
      <w:r>
        <w:rPr>
          <w:spacing w:val="-13"/>
          <w:sz w:val="20"/>
          <w:szCs w:val="20"/>
        </w:rPr>
        <w:t>话</w:t>
      </w:r>
      <w:r>
        <w:rPr>
          <w:spacing w:val="-73"/>
          <w:sz w:val="20"/>
          <w:szCs w:val="20"/>
        </w:rPr>
        <w:t xml:space="preserve"> </w:t>
      </w:r>
      <w:r>
        <w:rPr>
          <w:spacing w:val="-13"/>
          <w:sz w:val="20"/>
          <w:szCs w:val="20"/>
        </w:rPr>
        <w:t>：</w:t>
      </w:r>
      <w:r>
        <w:rPr>
          <w:sz w:val="20"/>
          <w:szCs w:val="20"/>
          <w:u w:val="single" w:color="auto"/>
        </w:rPr>
        <w:t xml:space="preserve">                              </w:t>
      </w:r>
    </w:p>
    <w:p>
      <w:pPr>
        <w:pStyle w:val="3"/>
        <w:spacing w:before="161" w:line="227" w:lineRule="auto"/>
        <w:ind w:left="6"/>
        <w:rPr>
          <w:sz w:val="20"/>
          <w:szCs w:val="20"/>
        </w:rPr>
      </w:pPr>
      <w:r>
        <w:rPr>
          <w:spacing w:val="-5"/>
          <w:sz w:val="20"/>
          <w:szCs w:val="20"/>
        </w:rPr>
        <w:t>传</w:t>
      </w:r>
      <w:r>
        <w:rPr>
          <w:spacing w:val="11"/>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r>
        <w:rPr>
          <w:spacing w:val="5"/>
          <w:sz w:val="20"/>
          <w:szCs w:val="20"/>
        </w:rPr>
        <w:t xml:space="preserve">                  </w:t>
      </w:r>
      <w:r>
        <w:rPr>
          <w:spacing w:val="-5"/>
          <w:sz w:val="20"/>
          <w:szCs w:val="20"/>
        </w:rPr>
        <w:t>传</w:t>
      </w:r>
      <w:r>
        <w:rPr>
          <w:spacing w:val="16"/>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p>
    <w:p>
      <w:pPr>
        <w:pStyle w:val="3"/>
        <w:spacing w:before="162" w:line="228" w:lineRule="auto"/>
        <w:ind w:left="32"/>
        <w:rPr>
          <w:sz w:val="20"/>
          <w:szCs w:val="20"/>
        </w:rPr>
      </w:pPr>
      <w:r>
        <w:rPr>
          <w:spacing w:val="2"/>
          <w:sz w:val="20"/>
          <w:szCs w:val="20"/>
        </w:rPr>
        <w:t>电子信箱：</w:t>
      </w:r>
      <w:r>
        <w:rPr>
          <w:spacing w:val="5"/>
          <w:sz w:val="20"/>
          <w:szCs w:val="20"/>
          <w:u w:val="single" w:color="auto"/>
        </w:rPr>
        <w:t xml:space="preserve">                   </w:t>
      </w:r>
      <w:r>
        <w:rPr>
          <w:spacing w:val="1"/>
          <w:sz w:val="20"/>
          <w:szCs w:val="20"/>
        </w:rPr>
        <w:t xml:space="preserve">                   </w:t>
      </w:r>
      <w:r>
        <w:rPr>
          <w:spacing w:val="2"/>
          <w:sz w:val="20"/>
          <w:szCs w:val="20"/>
        </w:rPr>
        <w:t>电子信箱：</w:t>
      </w:r>
      <w:r>
        <w:rPr>
          <w:spacing w:val="2"/>
          <w:sz w:val="20"/>
          <w:szCs w:val="20"/>
          <w:u w:val="single" w:color="auto"/>
        </w:rPr>
        <w:t xml:space="preserve">         </w:t>
      </w:r>
      <w:r>
        <w:rPr>
          <w:spacing w:val="1"/>
          <w:sz w:val="20"/>
          <w:szCs w:val="20"/>
          <w:u w:val="single" w:color="auto"/>
        </w:rPr>
        <w:t xml:space="preserve">                 </w:t>
      </w:r>
    </w:p>
    <w:p>
      <w:pPr>
        <w:pStyle w:val="3"/>
        <w:spacing w:before="161" w:line="228" w:lineRule="auto"/>
        <w:ind w:left="8"/>
        <w:rPr>
          <w:sz w:val="20"/>
          <w:szCs w:val="20"/>
        </w:rPr>
      </w:pPr>
      <w:r>
        <w:rPr>
          <w:spacing w:val="4"/>
          <w:sz w:val="20"/>
          <w:szCs w:val="20"/>
        </w:rPr>
        <w:t>开户银行：</w:t>
      </w:r>
      <w:r>
        <w:rPr>
          <w:spacing w:val="4"/>
          <w:sz w:val="20"/>
          <w:szCs w:val="20"/>
          <w:u w:val="single" w:color="auto"/>
        </w:rPr>
        <w:t xml:space="preserve">                   </w:t>
      </w:r>
      <w:r>
        <w:rPr>
          <w:spacing w:val="4"/>
          <w:sz w:val="20"/>
          <w:szCs w:val="20"/>
        </w:rPr>
        <w:t xml:space="preserve">                  开户银行：</w:t>
      </w:r>
      <w:r>
        <w:rPr>
          <w:spacing w:val="4"/>
          <w:sz w:val="20"/>
          <w:szCs w:val="20"/>
          <w:u w:val="single" w:color="auto"/>
        </w:rPr>
        <w:t xml:space="preserve">                          </w:t>
      </w:r>
    </w:p>
    <w:p>
      <w:pPr>
        <w:pStyle w:val="3"/>
        <w:spacing w:before="161" w:line="229" w:lineRule="auto"/>
        <w:ind w:left="11"/>
        <w:rPr>
          <w:sz w:val="20"/>
          <w:szCs w:val="20"/>
        </w:rPr>
      </w:pPr>
      <w:r>
        <w:rPr>
          <w:spacing w:val="-8"/>
          <w:sz w:val="20"/>
          <w:szCs w:val="20"/>
        </w:rPr>
        <w:t>账</w:t>
      </w:r>
      <w:r>
        <w:rPr>
          <w:spacing w:val="13"/>
          <w:sz w:val="20"/>
          <w:szCs w:val="20"/>
        </w:rPr>
        <w:t xml:space="preserve">  </w:t>
      </w:r>
      <w:r>
        <w:rPr>
          <w:spacing w:val="-8"/>
          <w:sz w:val="20"/>
          <w:szCs w:val="20"/>
        </w:rPr>
        <w:t>号</w:t>
      </w:r>
      <w:r>
        <w:rPr>
          <w:spacing w:val="-73"/>
          <w:sz w:val="20"/>
          <w:szCs w:val="20"/>
        </w:rPr>
        <w:t xml:space="preserve"> </w:t>
      </w:r>
      <w:r>
        <w:rPr>
          <w:spacing w:val="-8"/>
          <w:sz w:val="20"/>
          <w:szCs w:val="20"/>
        </w:rPr>
        <w:t>：</w:t>
      </w:r>
      <w:r>
        <w:rPr>
          <w:sz w:val="20"/>
          <w:szCs w:val="20"/>
          <w:u w:val="single" w:color="auto"/>
        </w:rPr>
        <w:t xml:space="preserve">                      </w:t>
      </w:r>
      <w:r>
        <w:rPr>
          <w:sz w:val="20"/>
          <w:szCs w:val="20"/>
        </w:rPr>
        <w:t xml:space="preserve">                   </w:t>
      </w:r>
      <w:r>
        <w:rPr>
          <w:spacing w:val="-8"/>
          <w:sz w:val="20"/>
          <w:szCs w:val="20"/>
        </w:rPr>
        <w:t>账</w:t>
      </w:r>
      <w:r>
        <w:rPr>
          <w:spacing w:val="15"/>
          <w:sz w:val="20"/>
          <w:szCs w:val="20"/>
        </w:rPr>
        <w:t xml:space="preserve">  </w:t>
      </w:r>
      <w:r>
        <w:rPr>
          <w:spacing w:val="-8"/>
          <w:sz w:val="20"/>
          <w:szCs w:val="20"/>
        </w:rPr>
        <w:t>号</w:t>
      </w:r>
      <w:r>
        <w:rPr>
          <w:spacing w:val="-74"/>
          <w:sz w:val="20"/>
          <w:szCs w:val="20"/>
        </w:rPr>
        <w:t xml:space="preserve"> </w:t>
      </w:r>
      <w:r>
        <w:rPr>
          <w:spacing w:val="-8"/>
          <w:sz w:val="20"/>
          <w:szCs w:val="20"/>
        </w:rPr>
        <w:t>：</w:t>
      </w:r>
      <w:r>
        <w:rPr>
          <w:sz w:val="20"/>
          <w:szCs w:val="20"/>
          <w:u w:val="single" w:color="auto"/>
        </w:rPr>
        <w:t xml:space="preserve">       </w:t>
      </w:r>
    </w:p>
    <w:p>
      <w:pPr>
        <w:spacing w:line="229" w:lineRule="auto"/>
        <w:rPr>
          <w:sz w:val="20"/>
          <w:szCs w:val="20"/>
        </w:rPr>
        <w:sectPr>
          <w:footerReference r:id="rId138" w:type="default"/>
          <w:pgSz w:w="11910" w:h="16840"/>
          <w:pgMar w:top="1035" w:right="1500" w:bottom="885" w:left="1680" w:header="697" w:footer="720" w:gutter="0"/>
          <w:cols w:space="720" w:num="1"/>
        </w:sectPr>
      </w:pPr>
    </w:p>
    <w:p>
      <w:pPr>
        <w:pStyle w:val="3"/>
        <w:spacing w:before="369" w:line="223" w:lineRule="auto"/>
        <w:ind w:left="2061"/>
        <w:outlineLvl w:val="0"/>
        <w:rPr>
          <w:sz w:val="43"/>
          <w:szCs w:val="43"/>
        </w:rPr>
      </w:pPr>
      <w:r>
        <w:rPr>
          <w:b/>
          <w:bCs/>
          <w:spacing w:val="5"/>
          <w:sz w:val="43"/>
          <w:szCs w:val="43"/>
        </w:rPr>
        <w:t>第二部分</w:t>
      </w:r>
      <w:r>
        <w:rPr>
          <w:spacing w:val="5"/>
          <w:sz w:val="43"/>
          <w:szCs w:val="43"/>
        </w:rPr>
        <w:t xml:space="preserve"> </w:t>
      </w:r>
      <w:r>
        <w:rPr>
          <w:b/>
          <w:bCs/>
          <w:spacing w:val="5"/>
          <w:sz w:val="43"/>
          <w:szCs w:val="43"/>
        </w:rPr>
        <w:t>通用合同条款</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
        <w:spacing w:before="65" w:line="227" w:lineRule="auto"/>
        <w:ind w:left="427"/>
        <w:rPr>
          <w:sz w:val="20"/>
          <w:szCs w:val="20"/>
        </w:rPr>
      </w:pPr>
      <w:r>
        <w:rPr>
          <w:b/>
          <w:bCs/>
          <w:spacing w:val="7"/>
          <w:sz w:val="20"/>
          <w:szCs w:val="20"/>
        </w:rPr>
        <w:t>采用《建设工程施工合同（示范文本）》（</w:t>
      </w:r>
      <w:r>
        <w:rPr>
          <w:b/>
          <w:bCs/>
          <w:sz w:val="20"/>
          <w:szCs w:val="20"/>
        </w:rPr>
        <w:t>GF</w:t>
      </w:r>
      <w:r>
        <w:rPr>
          <w:b/>
          <w:bCs/>
          <w:spacing w:val="7"/>
          <w:sz w:val="20"/>
          <w:szCs w:val="20"/>
        </w:rPr>
        <w:t>—2</w:t>
      </w:r>
      <w:r>
        <w:rPr>
          <w:b/>
          <w:bCs/>
          <w:spacing w:val="6"/>
          <w:sz w:val="20"/>
          <w:szCs w:val="20"/>
        </w:rPr>
        <w:t>017—0201）。</w:t>
      </w:r>
    </w:p>
    <w:p>
      <w:pPr>
        <w:spacing w:line="416" w:lineRule="auto"/>
        <w:rPr>
          <w:rFonts w:ascii="Arial"/>
          <w:sz w:val="21"/>
        </w:rPr>
      </w:pPr>
    </w:p>
    <w:p>
      <w:pPr>
        <w:pStyle w:val="3"/>
        <w:spacing w:before="97" w:line="219" w:lineRule="auto"/>
        <w:ind w:left="2795"/>
        <w:outlineLvl w:val="0"/>
      </w:pPr>
      <w:r>
        <w:rPr>
          <w:b/>
          <w:bCs/>
          <w:spacing w:val="-3"/>
        </w:rPr>
        <w:t>第三部分</w:t>
      </w:r>
      <w:r>
        <w:rPr>
          <w:spacing w:val="-3"/>
        </w:rPr>
        <w:t xml:space="preserve"> </w:t>
      </w:r>
      <w:r>
        <w:rPr>
          <w:b/>
          <w:bCs/>
          <w:spacing w:val="-3"/>
        </w:rPr>
        <w:t>专用合同条款</w:t>
      </w: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3"/>
        <w:spacing w:before="65" w:line="228" w:lineRule="auto"/>
        <w:ind w:left="2274"/>
        <w:rPr>
          <w:sz w:val="20"/>
          <w:szCs w:val="20"/>
        </w:rPr>
      </w:pPr>
      <w:r>
        <w:rPr>
          <w:b/>
          <w:bCs/>
          <w:spacing w:val="7"/>
          <w:sz w:val="20"/>
          <w:szCs w:val="20"/>
        </w:rPr>
        <w:t>（注：专用合同条款每一条均应填写完整</w:t>
      </w:r>
      <w:r>
        <w:rPr>
          <w:b/>
          <w:bCs/>
          <w:spacing w:val="4"/>
          <w:sz w:val="20"/>
          <w:szCs w:val="20"/>
        </w:rPr>
        <w:t>！）</w:t>
      </w:r>
    </w:p>
    <w:p>
      <w:pPr>
        <w:spacing w:line="404" w:lineRule="auto"/>
        <w:rPr>
          <w:rFonts w:ascii="Arial"/>
          <w:sz w:val="21"/>
        </w:rPr>
      </w:pPr>
    </w:p>
    <w:p>
      <w:pPr>
        <w:pStyle w:val="3"/>
        <w:spacing w:before="78" w:line="220" w:lineRule="auto"/>
        <w:ind w:left="27"/>
        <w:outlineLvl w:val="1"/>
        <w:rPr>
          <w:sz w:val="24"/>
          <w:szCs w:val="24"/>
        </w:rPr>
      </w:pPr>
      <w:r>
        <w:rPr>
          <w:b/>
          <w:bCs/>
          <w:spacing w:val="-9"/>
          <w:sz w:val="24"/>
          <w:szCs w:val="24"/>
        </w:rPr>
        <w:t>1.</w:t>
      </w:r>
      <w:r>
        <w:rPr>
          <w:spacing w:val="15"/>
          <w:sz w:val="24"/>
          <w:szCs w:val="24"/>
        </w:rPr>
        <w:t xml:space="preserve"> </w:t>
      </w:r>
      <w:r>
        <w:rPr>
          <w:b/>
          <w:bCs/>
          <w:spacing w:val="-9"/>
          <w:sz w:val="24"/>
          <w:szCs w:val="24"/>
        </w:rPr>
        <w:t>一般约定</w:t>
      </w:r>
    </w:p>
    <w:p>
      <w:pPr>
        <w:pStyle w:val="3"/>
        <w:spacing w:before="302" w:line="220" w:lineRule="auto"/>
        <w:ind w:left="27"/>
        <w:outlineLvl w:val="2"/>
        <w:rPr>
          <w:sz w:val="24"/>
          <w:szCs w:val="24"/>
        </w:rPr>
      </w:pPr>
      <w:r>
        <w:rPr>
          <w:b/>
          <w:bCs/>
          <w:spacing w:val="-8"/>
          <w:sz w:val="24"/>
          <w:szCs w:val="24"/>
        </w:rPr>
        <w:t>1.1</w:t>
      </w:r>
      <w:r>
        <w:rPr>
          <w:spacing w:val="15"/>
          <w:sz w:val="24"/>
          <w:szCs w:val="24"/>
        </w:rPr>
        <w:t xml:space="preserve"> </w:t>
      </w:r>
      <w:r>
        <w:rPr>
          <w:b/>
          <w:bCs/>
          <w:spacing w:val="-8"/>
          <w:sz w:val="24"/>
          <w:szCs w:val="24"/>
        </w:rPr>
        <w:t>词语定义</w:t>
      </w:r>
    </w:p>
    <w:p>
      <w:pPr>
        <w:pStyle w:val="3"/>
        <w:spacing w:before="182" w:line="221" w:lineRule="auto"/>
        <w:ind w:left="507"/>
        <w:rPr>
          <w:sz w:val="24"/>
          <w:szCs w:val="24"/>
        </w:rPr>
      </w:pPr>
      <w:r>
        <w:rPr>
          <w:spacing w:val="-6"/>
          <w:sz w:val="24"/>
          <w:szCs w:val="24"/>
        </w:rPr>
        <w:t>1.1.1</w:t>
      </w:r>
      <w:r>
        <w:rPr>
          <w:spacing w:val="13"/>
          <w:sz w:val="24"/>
          <w:szCs w:val="24"/>
        </w:rPr>
        <w:t xml:space="preserve"> </w:t>
      </w:r>
      <w:r>
        <w:rPr>
          <w:spacing w:val="-6"/>
          <w:sz w:val="24"/>
          <w:szCs w:val="24"/>
        </w:rPr>
        <w:t>合同</w:t>
      </w:r>
    </w:p>
    <w:p>
      <w:pPr>
        <w:pStyle w:val="3"/>
        <w:tabs>
          <w:tab w:val="left" w:pos="135"/>
        </w:tabs>
        <w:spacing w:before="181" w:line="359" w:lineRule="auto"/>
        <w:ind w:right="1" w:firstLine="27"/>
        <w:jc w:val="both"/>
        <w:rPr>
          <w:sz w:val="24"/>
          <w:szCs w:val="24"/>
        </w:rPr>
      </w:pPr>
      <w:r>
        <w:rPr>
          <w:sz w:val="24"/>
          <w:szCs w:val="24"/>
        </w:rPr>
        <w:t>1.1.1.10 其他合同文件包括</w:t>
      </w:r>
      <w:r>
        <w:rPr>
          <w:spacing w:val="-15"/>
          <w:sz w:val="24"/>
          <w:szCs w:val="24"/>
        </w:rPr>
        <w:t>：</w:t>
      </w:r>
      <w:r>
        <w:rPr>
          <w:spacing w:val="-15"/>
          <w:sz w:val="24"/>
          <w:szCs w:val="24"/>
          <w:u w:val="single" w:color="auto"/>
        </w:rPr>
        <w:t>（</w:t>
      </w:r>
      <w:r>
        <w:rPr>
          <w:sz w:val="24"/>
          <w:szCs w:val="24"/>
          <w:u w:val="single" w:color="auto"/>
        </w:rPr>
        <w:t>1）本合同协议书（2）本合同专用条款（3）本合</w:t>
      </w:r>
      <w:r>
        <w:rPr>
          <w:spacing w:val="1"/>
          <w:sz w:val="24"/>
          <w:szCs w:val="24"/>
        </w:rPr>
        <w:t xml:space="preserve"> </w:t>
      </w:r>
      <w:r>
        <w:rPr>
          <w:spacing w:val="-1"/>
          <w:sz w:val="24"/>
          <w:szCs w:val="24"/>
          <w:u w:val="single" w:color="auto"/>
        </w:rPr>
        <w:t>同通用条款（4）招标文件、标准、规范及有关技术文件（5）图纸（6）工程量清单</w:t>
      </w:r>
      <w:r>
        <w:rPr>
          <w:spacing w:val="5"/>
          <w:sz w:val="24"/>
          <w:szCs w:val="24"/>
        </w:rPr>
        <w:t xml:space="preserve"> </w:t>
      </w:r>
      <w:r>
        <w:rPr>
          <w:sz w:val="24"/>
          <w:szCs w:val="24"/>
          <w:u w:val="single" w:color="auto"/>
        </w:rPr>
        <w:tab/>
      </w:r>
      <w:r>
        <w:rPr>
          <w:spacing w:val="-5"/>
          <w:sz w:val="24"/>
          <w:szCs w:val="24"/>
          <w:u w:val="single" w:color="auto"/>
        </w:rPr>
        <w:t>（7）工程报价单或预算书。合同履行中，双方有关工程洽商、变更、签证、工程联</w:t>
      </w:r>
      <w:r>
        <w:rPr>
          <w:spacing w:val="17"/>
          <w:sz w:val="24"/>
          <w:szCs w:val="24"/>
        </w:rPr>
        <w:t xml:space="preserve"> </w:t>
      </w:r>
      <w:r>
        <w:rPr>
          <w:sz w:val="24"/>
          <w:szCs w:val="24"/>
          <w:u w:val="single" w:color="auto"/>
        </w:rPr>
        <w:t xml:space="preserve">系函以及往来的通知等书面文件均视为本合同的组成部分 </w:t>
      </w:r>
      <w:r>
        <w:rPr>
          <w:sz w:val="24"/>
          <w:szCs w:val="24"/>
        </w:rPr>
        <w:t>。</w:t>
      </w:r>
    </w:p>
    <w:p>
      <w:pPr>
        <w:pStyle w:val="3"/>
        <w:spacing w:line="220" w:lineRule="auto"/>
        <w:ind w:left="507"/>
        <w:rPr>
          <w:sz w:val="24"/>
          <w:szCs w:val="24"/>
        </w:rPr>
      </w:pPr>
      <w:r>
        <w:rPr>
          <w:spacing w:val="-2"/>
          <w:sz w:val="24"/>
          <w:szCs w:val="24"/>
        </w:rPr>
        <w:t>1.1.2 合同当事人及其他相关方</w:t>
      </w:r>
    </w:p>
    <w:p>
      <w:pPr>
        <w:pStyle w:val="3"/>
        <w:spacing w:before="180" w:line="222" w:lineRule="auto"/>
        <w:ind w:left="507"/>
        <w:outlineLvl w:val="0"/>
        <w:rPr>
          <w:sz w:val="24"/>
          <w:szCs w:val="24"/>
        </w:rPr>
      </w:pPr>
      <w:r>
        <w:rPr>
          <w:spacing w:val="-3"/>
          <w:sz w:val="24"/>
          <w:szCs w:val="24"/>
        </w:rPr>
        <w:t>1.1.2.4 监理人：</w:t>
      </w:r>
    </w:p>
    <w:p>
      <w:pPr>
        <w:pStyle w:val="3"/>
        <w:spacing w:before="179" w:line="221" w:lineRule="auto"/>
        <w:ind w:left="492"/>
        <w:rPr>
          <w:sz w:val="24"/>
          <w:szCs w:val="24"/>
        </w:rPr>
      </w:pPr>
      <w:r>
        <w:rPr>
          <w:spacing w:val="-11"/>
          <w:sz w:val="24"/>
          <w:szCs w:val="24"/>
        </w:rPr>
        <w:t>名</w:t>
      </w:r>
      <w:r>
        <w:rPr>
          <w:spacing w:val="2"/>
          <w:sz w:val="24"/>
          <w:szCs w:val="24"/>
        </w:rPr>
        <w:t xml:space="preserve">    </w:t>
      </w:r>
      <w:r>
        <w:rPr>
          <w:spacing w:val="-11"/>
          <w:sz w:val="24"/>
          <w:szCs w:val="24"/>
        </w:rPr>
        <w:t>称</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79" w:line="219" w:lineRule="auto"/>
        <w:ind w:left="499"/>
        <w:rPr>
          <w:sz w:val="24"/>
          <w:szCs w:val="24"/>
        </w:rPr>
      </w:pPr>
      <w:r>
        <w:rPr>
          <w:spacing w:val="-3"/>
          <w:sz w:val="24"/>
          <w:szCs w:val="24"/>
        </w:rPr>
        <w:t>资质类别和等级</w:t>
      </w:r>
      <w:r>
        <w:rPr>
          <w:sz w:val="24"/>
          <w:szCs w:val="24"/>
        </w:rPr>
        <w:t>：</w:t>
      </w:r>
      <w:r>
        <w:rPr>
          <w:sz w:val="24"/>
          <w:szCs w:val="24"/>
          <w:u w:val="single" w:color="auto"/>
        </w:rPr>
        <w:t xml:space="preserve">                                       </w:t>
      </w:r>
      <w:r>
        <w:rPr>
          <w:sz w:val="24"/>
          <w:szCs w:val="24"/>
        </w:rPr>
        <w:t>；</w:t>
      </w:r>
    </w:p>
    <w:p>
      <w:pPr>
        <w:pStyle w:val="3"/>
        <w:spacing w:before="183"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78"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3" w:line="219" w:lineRule="auto"/>
        <w:ind w:left="489"/>
        <w:rPr>
          <w:sz w:val="24"/>
          <w:szCs w:val="24"/>
        </w:rPr>
      </w:pPr>
      <w:r>
        <w:rPr>
          <w:sz w:val="24"/>
          <w:szCs w:val="24"/>
        </w:rPr>
        <w:t>通信地址：</w:t>
      </w:r>
      <w:r>
        <w:rPr>
          <w:sz w:val="24"/>
          <w:szCs w:val="24"/>
          <w:u w:val="single" w:color="auto"/>
        </w:rPr>
        <w:t xml:space="preserve">                                  </w:t>
      </w:r>
      <w:r>
        <w:rPr>
          <w:spacing w:val="-1"/>
          <w:sz w:val="24"/>
          <w:szCs w:val="24"/>
          <w:u w:val="single" w:color="auto"/>
        </w:rPr>
        <w:t xml:space="preserve">          </w:t>
      </w:r>
      <w:r>
        <w:rPr>
          <w:spacing w:val="-1"/>
          <w:sz w:val="24"/>
          <w:szCs w:val="24"/>
        </w:rPr>
        <w:t>。</w:t>
      </w:r>
    </w:p>
    <w:p>
      <w:pPr>
        <w:pStyle w:val="3"/>
        <w:spacing w:before="181" w:line="221" w:lineRule="auto"/>
        <w:ind w:left="507"/>
        <w:outlineLvl w:val="0"/>
        <w:rPr>
          <w:sz w:val="24"/>
          <w:szCs w:val="24"/>
        </w:rPr>
      </w:pPr>
      <w:r>
        <w:rPr>
          <w:spacing w:val="-3"/>
          <w:sz w:val="24"/>
          <w:szCs w:val="24"/>
        </w:rPr>
        <w:t>1.1.2.5 设计人：</w:t>
      </w:r>
    </w:p>
    <w:p>
      <w:pPr>
        <w:pStyle w:val="3"/>
        <w:spacing w:before="181" w:line="221" w:lineRule="auto"/>
        <w:ind w:left="492"/>
        <w:rPr>
          <w:sz w:val="24"/>
          <w:szCs w:val="24"/>
        </w:rPr>
      </w:pPr>
      <w:r>
        <w:rPr>
          <w:spacing w:val="-11"/>
          <w:sz w:val="24"/>
          <w:szCs w:val="24"/>
        </w:rPr>
        <w:t>名</w:t>
      </w:r>
      <w:r>
        <w:rPr>
          <w:spacing w:val="2"/>
          <w:sz w:val="24"/>
          <w:szCs w:val="24"/>
        </w:rPr>
        <w:t xml:space="preserve">    </w:t>
      </w:r>
      <w:r>
        <w:rPr>
          <w:spacing w:val="-11"/>
          <w:sz w:val="24"/>
          <w:szCs w:val="24"/>
        </w:rPr>
        <w:t>称</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78" w:line="219" w:lineRule="auto"/>
        <w:ind w:left="499"/>
        <w:rPr>
          <w:sz w:val="24"/>
          <w:szCs w:val="24"/>
        </w:rPr>
      </w:pPr>
      <w:r>
        <w:rPr>
          <w:spacing w:val="-3"/>
          <w:sz w:val="24"/>
          <w:szCs w:val="24"/>
        </w:rPr>
        <w:t>资质类别和等级</w:t>
      </w:r>
      <w:r>
        <w:rPr>
          <w:sz w:val="24"/>
          <w:szCs w:val="24"/>
        </w:rPr>
        <w:t>：</w:t>
      </w:r>
      <w:r>
        <w:rPr>
          <w:sz w:val="24"/>
          <w:szCs w:val="24"/>
          <w:u w:val="single" w:color="auto"/>
        </w:rPr>
        <w:t xml:space="preserve">                                       </w:t>
      </w:r>
      <w:r>
        <w:rPr>
          <w:sz w:val="24"/>
          <w:szCs w:val="24"/>
        </w:rPr>
        <w:t>；</w:t>
      </w:r>
    </w:p>
    <w:p>
      <w:pPr>
        <w:pStyle w:val="3"/>
        <w:spacing w:before="184"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80"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1" w:line="219" w:lineRule="auto"/>
        <w:ind w:left="489"/>
        <w:rPr>
          <w:sz w:val="24"/>
          <w:szCs w:val="24"/>
        </w:rPr>
      </w:pPr>
      <w:r>
        <w:rPr>
          <w:sz w:val="24"/>
          <w:szCs w:val="24"/>
        </w:rPr>
        <w:t>通信地址：</w:t>
      </w:r>
      <w:r>
        <w:rPr>
          <w:sz w:val="24"/>
          <w:szCs w:val="24"/>
          <w:u w:val="single" w:color="auto"/>
        </w:rPr>
        <w:t xml:space="preserve">                                  </w:t>
      </w:r>
      <w:r>
        <w:rPr>
          <w:spacing w:val="-1"/>
          <w:sz w:val="24"/>
          <w:szCs w:val="24"/>
          <w:u w:val="single" w:color="auto"/>
        </w:rPr>
        <w:t xml:space="preserve">          </w:t>
      </w:r>
      <w:r>
        <w:rPr>
          <w:spacing w:val="-1"/>
          <w:sz w:val="24"/>
          <w:szCs w:val="24"/>
        </w:rPr>
        <w:t>。</w:t>
      </w:r>
    </w:p>
    <w:p>
      <w:pPr>
        <w:spacing w:line="219" w:lineRule="auto"/>
        <w:rPr>
          <w:sz w:val="24"/>
          <w:szCs w:val="24"/>
        </w:rPr>
        <w:sectPr>
          <w:footerReference r:id="rId139" w:type="default"/>
          <w:pgSz w:w="11910" w:h="16840"/>
          <w:pgMar w:top="1035" w:right="1500" w:bottom="884" w:left="1680" w:header="697" w:footer="720" w:gutter="0"/>
          <w:cols w:space="720" w:num="1"/>
        </w:sectPr>
      </w:pPr>
    </w:p>
    <w:p>
      <w:pPr>
        <w:spacing w:line="260" w:lineRule="auto"/>
        <w:rPr>
          <w:rFonts w:ascii="Arial"/>
          <w:sz w:val="21"/>
        </w:rPr>
      </w:pPr>
    </w:p>
    <w:p>
      <w:pPr>
        <w:pStyle w:val="3"/>
        <w:spacing w:before="78" w:line="220" w:lineRule="auto"/>
        <w:ind w:left="507"/>
        <w:rPr>
          <w:sz w:val="24"/>
          <w:szCs w:val="24"/>
        </w:rPr>
      </w:pPr>
      <w:r>
        <w:rPr>
          <w:spacing w:val="-3"/>
          <w:sz w:val="24"/>
          <w:szCs w:val="24"/>
        </w:rPr>
        <w:t>1.1.3 工程和设备</w:t>
      </w:r>
    </w:p>
    <w:p>
      <w:pPr>
        <w:pStyle w:val="3"/>
        <w:spacing w:before="179" w:line="219" w:lineRule="auto"/>
        <w:ind w:left="507"/>
        <w:outlineLvl w:val="0"/>
        <w:rPr>
          <w:sz w:val="24"/>
          <w:szCs w:val="24"/>
        </w:rPr>
      </w:pPr>
      <w:r>
        <w:rPr>
          <w:spacing w:val="-1"/>
          <w:sz w:val="24"/>
          <w:szCs w:val="24"/>
        </w:rPr>
        <w:t>1.1.3.7 作为施工现场组成部分的其他场所</w:t>
      </w:r>
      <w:r>
        <w:rPr>
          <w:spacing w:val="-2"/>
          <w:sz w:val="24"/>
          <w:szCs w:val="24"/>
        </w:rPr>
        <w:t>包括：</w:t>
      </w:r>
    </w:p>
    <w:p>
      <w:pPr>
        <w:pStyle w:val="3"/>
        <w:tabs>
          <w:tab w:val="left" w:pos="729"/>
        </w:tabs>
        <w:spacing w:before="180" w:line="219" w:lineRule="auto"/>
        <w:ind w:left="480"/>
        <w:rPr>
          <w:sz w:val="24"/>
          <w:szCs w:val="24"/>
        </w:rPr>
      </w:pPr>
      <w:r>
        <w:rPr>
          <w:sz w:val="24"/>
          <w:szCs w:val="24"/>
          <w:u w:val="single" w:color="auto"/>
        </w:rPr>
        <w:tab/>
      </w:r>
      <w:r>
        <w:rPr>
          <w:spacing w:val="-1"/>
          <w:sz w:val="24"/>
          <w:szCs w:val="24"/>
          <w:u w:val="single" w:color="auto"/>
        </w:rPr>
        <w:t xml:space="preserve">根据施工作业需要另行商定   </w:t>
      </w:r>
      <w:r>
        <w:rPr>
          <w:spacing w:val="-1"/>
          <w:sz w:val="24"/>
          <w:szCs w:val="24"/>
        </w:rPr>
        <w:t>。</w:t>
      </w:r>
    </w:p>
    <w:p>
      <w:pPr>
        <w:pStyle w:val="3"/>
        <w:spacing w:before="183" w:line="220" w:lineRule="auto"/>
        <w:ind w:left="507"/>
        <w:rPr>
          <w:sz w:val="24"/>
          <w:szCs w:val="24"/>
        </w:rPr>
      </w:pPr>
      <w:r>
        <w:rPr>
          <w:spacing w:val="-2"/>
          <w:sz w:val="24"/>
          <w:szCs w:val="24"/>
        </w:rPr>
        <w:t>1.1.3.9 永久占地包括：</w:t>
      </w:r>
      <w:r>
        <w:rPr>
          <w:spacing w:val="-2"/>
          <w:sz w:val="24"/>
          <w:szCs w:val="24"/>
          <w:u w:val="single" w:color="auto"/>
        </w:rPr>
        <w:t xml:space="preserve">   无</w:t>
      </w:r>
      <w:r>
        <w:rPr>
          <w:spacing w:val="1"/>
          <w:sz w:val="24"/>
          <w:szCs w:val="24"/>
          <w:u w:val="single" w:color="auto"/>
        </w:rPr>
        <w:t xml:space="preserve">        </w:t>
      </w:r>
      <w:r>
        <w:rPr>
          <w:spacing w:val="-2"/>
          <w:sz w:val="24"/>
          <w:szCs w:val="24"/>
        </w:rPr>
        <w:t>。</w:t>
      </w:r>
    </w:p>
    <w:p>
      <w:pPr>
        <w:pStyle w:val="3"/>
        <w:spacing w:before="184" w:line="312" w:lineRule="auto"/>
        <w:ind w:left="9" w:right="80" w:firstLine="497"/>
        <w:rPr>
          <w:sz w:val="24"/>
          <w:szCs w:val="24"/>
        </w:rPr>
      </w:pPr>
      <w:r>
        <w:rPr>
          <w:spacing w:val="-1"/>
          <w:sz w:val="24"/>
          <w:szCs w:val="24"/>
        </w:rPr>
        <w:t>1.1.3.10 临时占地包括：</w:t>
      </w:r>
      <w:r>
        <w:rPr>
          <w:spacing w:val="-1"/>
          <w:sz w:val="24"/>
          <w:szCs w:val="24"/>
          <w:u w:val="single" w:color="auto"/>
        </w:rPr>
        <w:t xml:space="preserve">  发包</w:t>
      </w:r>
      <w:r>
        <w:rPr>
          <w:spacing w:val="-2"/>
          <w:sz w:val="24"/>
          <w:szCs w:val="24"/>
          <w:u w:val="single" w:color="auto"/>
        </w:rPr>
        <w:t>人用地红线内双方指定的用于承包人堆放施工</w:t>
      </w:r>
      <w:r>
        <w:rPr>
          <w:sz w:val="24"/>
          <w:szCs w:val="24"/>
        </w:rPr>
        <w:t xml:space="preserve"> </w:t>
      </w:r>
      <w:r>
        <w:rPr>
          <w:sz w:val="24"/>
          <w:szCs w:val="24"/>
          <w:u w:val="single" w:color="auto"/>
        </w:rPr>
        <w:t>材料、设备及办公生活等临时用地，超出指定用地范围须</w:t>
      </w:r>
      <w:r>
        <w:rPr>
          <w:spacing w:val="-1"/>
          <w:sz w:val="24"/>
          <w:szCs w:val="24"/>
          <w:u w:val="single" w:color="auto"/>
        </w:rPr>
        <w:t>不得影响其它项目施工和</w:t>
      </w:r>
      <w:r>
        <w:rPr>
          <w:sz w:val="24"/>
          <w:szCs w:val="24"/>
        </w:rPr>
        <w:t xml:space="preserve"> </w:t>
      </w:r>
      <w:r>
        <w:rPr>
          <w:spacing w:val="-1"/>
          <w:sz w:val="24"/>
          <w:szCs w:val="24"/>
          <w:u w:val="single" w:color="auto"/>
        </w:rPr>
        <w:t xml:space="preserve">通行等，且须报经建设单位同意   </w:t>
      </w:r>
      <w:r>
        <w:rPr>
          <w:spacing w:val="-1"/>
          <w:sz w:val="24"/>
          <w:szCs w:val="24"/>
        </w:rPr>
        <w:t>。</w:t>
      </w:r>
    </w:p>
    <w:p>
      <w:pPr>
        <w:pStyle w:val="3"/>
        <w:spacing w:before="181" w:line="219" w:lineRule="auto"/>
        <w:ind w:left="27"/>
        <w:outlineLvl w:val="1"/>
        <w:rPr>
          <w:sz w:val="24"/>
          <w:szCs w:val="24"/>
        </w:rPr>
      </w:pPr>
      <w:r>
        <w:rPr>
          <w:b/>
          <w:bCs/>
          <w:spacing w:val="-10"/>
          <w:sz w:val="24"/>
          <w:szCs w:val="24"/>
        </w:rPr>
        <w:t>1.3</w:t>
      </w:r>
      <w:r>
        <w:rPr>
          <w:spacing w:val="11"/>
          <w:sz w:val="24"/>
          <w:szCs w:val="24"/>
        </w:rPr>
        <w:t xml:space="preserve"> </w:t>
      </w:r>
      <w:r>
        <w:rPr>
          <w:b/>
          <w:bCs/>
          <w:spacing w:val="-10"/>
          <w:sz w:val="24"/>
          <w:szCs w:val="24"/>
        </w:rPr>
        <w:t>法律</w:t>
      </w:r>
    </w:p>
    <w:p>
      <w:pPr>
        <w:pStyle w:val="3"/>
        <w:spacing w:before="182" w:line="359" w:lineRule="auto"/>
        <w:ind w:left="10" w:right="169" w:firstLine="239"/>
        <w:jc w:val="both"/>
        <w:rPr>
          <w:sz w:val="24"/>
          <w:szCs w:val="24"/>
        </w:rPr>
      </w:pPr>
      <w:r>
        <w:rPr>
          <w:sz w:val="24"/>
          <w:szCs w:val="24"/>
        </w:rPr>
        <w:t>适用于合同的其他规范性文件：</w:t>
      </w:r>
      <w:r>
        <w:rPr>
          <w:sz w:val="24"/>
          <w:szCs w:val="24"/>
          <w:u w:val="single" w:color="auto"/>
        </w:rPr>
        <w:t xml:space="preserve">  《中华人民共和国民</w:t>
      </w:r>
      <w:r>
        <w:rPr>
          <w:spacing w:val="-1"/>
          <w:sz w:val="24"/>
          <w:szCs w:val="24"/>
          <w:u w:val="single" w:color="auto"/>
        </w:rPr>
        <w:t>法典》《中华人民共和国</w:t>
      </w:r>
      <w:r>
        <w:rPr>
          <w:sz w:val="24"/>
          <w:szCs w:val="24"/>
        </w:rPr>
        <w:t xml:space="preserve"> </w:t>
      </w:r>
      <w:r>
        <w:rPr>
          <w:sz w:val="24"/>
          <w:szCs w:val="24"/>
          <w:u w:val="single" w:color="auto"/>
        </w:rPr>
        <w:t>建筑法》及合同签订时国家现行法律、行政法规及工程</w:t>
      </w:r>
      <w:r>
        <w:rPr>
          <w:spacing w:val="-1"/>
          <w:sz w:val="24"/>
          <w:szCs w:val="24"/>
          <w:u w:val="single" w:color="auto"/>
        </w:rPr>
        <w:t>所在地政府的有关现行法规</w:t>
      </w:r>
      <w:r>
        <w:rPr>
          <w:sz w:val="24"/>
          <w:szCs w:val="24"/>
        </w:rPr>
        <w:t xml:space="preserve"> </w:t>
      </w:r>
      <w:r>
        <w:rPr>
          <w:spacing w:val="-2"/>
          <w:sz w:val="24"/>
          <w:szCs w:val="24"/>
          <w:u w:val="single" w:color="auto"/>
        </w:rPr>
        <w:t xml:space="preserve">和规章   </w:t>
      </w:r>
      <w:r>
        <w:rPr>
          <w:spacing w:val="-2"/>
          <w:sz w:val="24"/>
          <w:szCs w:val="24"/>
        </w:rPr>
        <w:t>。</w:t>
      </w:r>
    </w:p>
    <w:p>
      <w:pPr>
        <w:pStyle w:val="3"/>
        <w:spacing w:line="220" w:lineRule="auto"/>
        <w:ind w:left="27"/>
        <w:outlineLvl w:val="1"/>
        <w:rPr>
          <w:sz w:val="24"/>
          <w:szCs w:val="24"/>
        </w:rPr>
      </w:pPr>
      <w:r>
        <w:rPr>
          <w:b/>
          <w:bCs/>
          <w:spacing w:val="-5"/>
          <w:sz w:val="24"/>
          <w:szCs w:val="24"/>
        </w:rPr>
        <w:t>1.4</w:t>
      </w:r>
      <w:r>
        <w:rPr>
          <w:spacing w:val="-5"/>
          <w:sz w:val="24"/>
          <w:szCs w:val="24"/>
        </w:rPr>
        <w:t xml:space="preserve"> </w:t>
      </w:r>
      <w:r>
        <w:rPr>
          <w:b/>
          <w:bCs/>
          <w:spacing w:val="-5"/>
          <w:sz w:val="24"/>
          <w:szCs w:val="24"/>
        </w:rPr>
        <w:t>标准和规范</w:t>
      </w:r>
    </w:p>
    <w:p>
      <w:pPr>
        <w:pStyle w:val="3"/>
        <w:spacing w:before="181" w:line="289" w:lineRule="auto"/>
        <w:ind w:left="9" w:right="169" w:firstLine="17"/>
        <w:rPr>
          <w:sz w:val="24"/>
          <w:szCs w:val="24"/>
        </w:rPr>
      </w:pPr>
      <w:r>
        <w:rPr>
          <w:spacing w:val="-1"/>
          <w:sz w:val="24"/>
          <w:szCs w:val="24"/>
        </w:rPr>
        <w:t>1.4.1 适用于工程的标准规范包括：</w:t>
      </w:r>
      <w:r>
        <w:rPr>
          <w:spacing w:val="-1"/>
          <w:sz w:val="24"/>
          <w:szCs w:val="24"/>
          <w:u w:val="single" w:color="auto"/>
        </w:rPr>
        <w:t xml:space="preserve">  适用于本工程的国家标准、行业标准、工程</w:t>
      </w:r>
      <w:r>
        <w:rPr>
          <w:spacing w:val="11"/>
          <w:sz w:val="24"/>
          <w:szCs w:val="24"/>
        </w:rPr>
        <w:t xml:space="preserve"> </w:t>
      </w:r>
      <w:r>
        <w:rPr>
          <w:spacing w:val="-1"/>
          <w:sz w:val="24"/>
          <w:szCs w:val="24"/>
          <w:u w:val="single" w:color="auto"/>
        </w:rPr>
        <w:t xml:space="preserve">所在地的地方性标准，以及相应的规范、规程等    </w:t>
      </w:r>
      <w:r>
        <w:rPr>
          <w:spacing w:val="-1"/>
          <w:sz w:val="24"/>
          <w:szCs w:val="24"/>
        </w:rPr>
        <w:t>。</w:t>
      </w:r>
    </w:p>
    <w:p>
      <w:pPr>
        <w:pStyle w:val="3"/>
        <w:spacing w:before="183" w:line="219" w:lineRule="auto"/>
        <w:ind w:left="27"/>
        <w:rPr>
          <w:sz w:val="24"/>
          <w:szCs w:val="24"/>
        </w:rPr>
      </w:pPr>
      <w:r>
        <w:rPr>
          <w:spacing w:val="-1"/>
          <w:sz w:val="24"/>
          <w:szCs w:val="24"/>
        </w:rPr>
        <w:t>1.4.2 发包人提供国外标准、规范的名称：</w:t>
      </w:r>
      <w:r>
        <w:rPr>
          <w:spacing w:val="-1"/>
          <w:sz w:val="24"/>
          <w:szCs w:val="24"/>
          <w:u w:val="single" w:color="auto"/>
        </w:rPr>
        <w:t xml:space="preserve">       无       </w:t>
      </w:r>
      <w:r>
        <w:rPr>
          <w:spacing w:val="-1"/>
          <w:sz w:val="24"/>
          <w:szCs w:val="24"/>
        </w:rPr>
        <w:t>；</w:t>
      </w:r>
    </w:p>
    <w:p>
      <w:pPr>
        <w:pStyle w:val="3"/>
        <w:spacing w:before="183" w:line="219" w:lineRule="auto"/>
        <w:ind w:left="493"/>
        <w:rPr>
          <w:sz w:val="24"/>
          <w:szCs w:val="24"/>
        </w:rPr>
      </w:pPr>
      <w:r>
        <w:rPr>
          <w:spacing w:val="-1"/>
          <w:sz w:val="24"/>
          <w:szCs w:val="24"/>
        </w:rPr>
        <w:t>发包人提供国外标准、规范的份数：</w:t>
      </w:r>
      <w:r>
        <w:rPr>
          <w:spacing w:val="-1"/>
          <w:sz w:val="24"/>
          <w:szCs w:val="24"/>
          <w:u w:val="single" w:color="auto"/>
        </w:rPr>
        <w:t xml:space="preserve">       无        </w:t>
      </w:r>
      <w:r>
        <w:rPr>
          <w:spacing w:val="-1"/>
          <w:sz w:val="24"/>
          <w:szCs w:val="24"/>
        </w:rPr>
        <w:t>；</w:t>
      </w:r>
    </w:p>
    <w:p>
      <w:pPr>
        <w:pStyle w:val="3"/>
        <w:spacing w:before="181" w:line="219" w:lineRule="auto"/>
        <w:ind w:left="493"/>
        <w:rPr>
          <w:sz w:val="24"/>
          <w:szCs w:val="24"/>
        </w:rPr>
      </w:pPr>
      <w:r>
        <w:rPr>
          <w:spacing w:val="-1"/>
          <w:sz w:val="24"/>
          <w:szCs w:val="24"/>
        </w:rPr>
        <w:t>发包人提供国外标准、规范的名称：</w:t>
      </w:r>
      <w:r>
        <w:rPr>
          <w:spacing w:val="-1"/>
          <w:sz w:val="24"/>
          <w:szCs w:val="24"/>
          <w:u w:val="single" w:color="auto"/>
        </w:rPr>
        <w:t xml:space="preserve">     无       </w:t>
      </w:r>
      <w:r>
        <w:rPr>
          <w:spacing w:val="-1"/>
          <w:sz w:val="24"/>
          <w:szCs w:val="24"/>
        </w:rPr>
        <w:t>。</w:t>
      </w:r>
    </w:p>
    <w:p>
      <w:pPr>
        <w:pStyle w:val="3"/>
        <w:spacing w:before="182" w:line="219" w:lineRule="auto"/>
        <w:ind w:left="27"/>
        <w:rPr>
          <w:sz w:val="24"/>
          <w:szCs w:val="24"/>
        </w:rPr>
      </w:pPr>
      <w:r>
        <w:rPr>
          <w:spacing w:val="-1"/>
          <w:sz w:val="24"/>
          <w:szCs w:val="24"/>
        </w:rPr>
        <w:t>1.4.3 发包人对工程的技术标准和功能要求的特殊要求：</w:t>
      </w:r>
      <w:r>
        <w:rPr>
          <w:spacing w:val="-1"/>
          <w:sz w:val="24"/>
          <w:szCs w:val="24"/>
          <w:u w:val="single" w:color="auto"/>
        </w:rPr>
        <w:t xml:space="preserve"> 无  </w:t>
      </w:r>
      <w:r>
        <w:rPr>
          <w:spacing w:val="-1"/>
          <w:sz w:val="24"/>
          <w:szCs w:val="24"/>
        </w:rPr>
        <w:t>。</w:t>
      </w:r>
    </w:p>
    <w:p>
      <w:pPr>
        <w:pStyle w:val="3"/>
        <w:spacing w:before="183" w:line="219" w:lineRule="auto"/>
        <w:ind w:left="27"/>
        <w:outlineLvl w:val="1"/>
        <w:rPr>
          <w:sz w:val="24"/>
          <w:szCs w:val="24"/>
        </w:rPr>
      </w:pPr>
      <w:r>
        <w:rPr>
          <w:b/>
          <w:bCs/>
          <w:spacing w:val="-4"/>
          <w:sz w:val="24"/>
          <w:szCs w:val="24"/>
        </w:rPr>
        <w:t>1.5</w:t>
      </w:r>
      <w:r>
        <w:rPr>
          <w:spacing w:val="-4"/>
          <w:sz w:val="24"/>
          <w:szCs w:val="24"/>
        </w:rPr>
        <w:t xml:space="preserve"> </w:t>
      </w:r>
      <w:r>
        <w:rPr>
          <w:b/>
          <w:bCs/>
          <w:spacing w:val="-4"/>
          <w:sz w:val="24"/>
          <w:szCs w:val="24"/>
        </w:rPr>
        <w:t>合同文件的优先顺序</w:t>
      </w:r>
    </w:p>
    <w:p>
      <w:pPr>
        <w:pStyle w:val="3"/>
        <w:spacing w:before="183" w:line="219" w:lineRule="auto"/>
        <w:ind w:left="490"/>
        <w:rPr>
          <w:sz w:val="24"/>
          <w:szCs w:val="24"/>
        </w:rPr>
      </w:pPr>
      <w:r>
        <w:rPr>
          <w:spacing w:val="-1"/>
          <w:sz w:val="24"/>
          <w:szCs w:val="24"/>
        </w:rPr>
        <w:t>合同文件组成及优先顺序为：</w:t>
      </w:r>
    </w:p>
    <w:p>
      <w:pPr>
        <w:pStyle w:val="3"/>
        <w:spacing w:before="180" w:line="219" w:lineRule="auto"/>
        <w:ind w:left="500"/>
        <w:rPr>
          <w:sz w:val="24"/>
          <w:szCs w:val="24"/>
        </w:rPr>
      </w:pPr>
      <w:r>
        <w:rPr>
          <w:spacing w:val="-3"/>
          <w:sz w:val="24"/>
          <w:szCs w:val="24"/>
        </w:rPr>
        <w:t>（1）合同协议书；</w:t>
      </w:r>
    </w:p>
    <w:p>
      <w:pPr>
        <w:pStyle w:val="3"/>
        <w:spacing w:before="184" w:line="219" w:lineRule="auto"/>
        <w:ind w:left="500"/>
        <w:rPr>
          <w:sz w:val="24"/>
          <w:szCs w:val="24"/>
        </w:rPr>
      </w:pPr>
      <w:r>
        <w:rPr>
          <w:spacing w:val="-3"/>
          <w:sz w:val="24"/>
          <w:szCs w:val="24"/>
        </w:rPr>
        <w:t>（2）中标通知书；</w:t>
      </w:r>
    </w:p>
    <w:p>
      <w:pPr>
        <w:pStyle w:val="3"/>
        <w:spacing w:before="180" w:line="219" w:lineRule="auto"/>
        <w:ind w:left="500"/>
        <w:rPr>
          <w:sz w:val="24"/>
          <w:szCs w:val="24"/>
        </w:rPr>
      </w:pPr>
      <w:r>
        <w:rPr>
          <w:spacing w:val="-2"/>
          <w:sz w:val="24"/>
          <w:szCs w:val="24"/>
        </w:rPr>
        <w:t>（3）投标函及投标函附录；</w:t>
      </w:r>
    </w:p>
    <w:p>
      <w:pPr>
        <w:pStyle w:val="3"/>
        <w:spacing w:before="185" w:line="219" w:lineRule="auto"/>
        <w:ind w:left="500"/>
        <w:rPr>
          <w:sz w:val="24"/>
          <w:szCs w:val="24"/>
        </w:rPr>
      </w:pPr>
      <w:r>
        <w:rPr>
          <w:spacing w:val="-3"/>
          <w:sz w:val="24"/>
          <w:szCs w:val="24"/>
        </w:rPr>
        <w:t>（4）专用合同条款；</w:t>
      </w:r>
    </w:p>
    <w:p>
      <w:pPr>
        <w:pStyle w:val="3"/>
        <w:spacing w:before="181" w:line="219" w:lineRule="auto"/>
        <w:ind w:left="500"/>
        <w:rPr>
          <w:sz w:val="24"/>
          <w:szCs w:val="24"/>
        </w:rPr>
      </w:pPr>
      <w:r>
        <w:rPr>
          <w:spacing w:val="-3"/>
          <w:sz w:val="24"/>
          <w:szCs w:val="24"/>
        </w:rPr>
        <w:t>（5）通用合同条款；</w:t>
      </w:r>
    </w:p>
    <w:p>
      <w:pPr>
        <w:pStyle w:val="3"/>
        <w:spacing w:before="183" w:line="219" w:lineRule="auto"/>
        <w:ind w:left="500"/>
        <w:rPr>
          <w:sz w:val="24"/>
          <w:szCs w:val="24"/>
        </w:rPr>
      </w:pPr>
      <w:r>
        <w:rPr>
          <w:spacing w:val="-2"/>
          <w:sz w:val="24"/>
          <w:szCs w:val="24"/>
        </w:rPr>
        <w:t>（6）技术标准和要求；</w:t>
      </w:r>
    </w:p>
    <w:p>
      <w:pPr>
        <w:pStyle w:val="3"/>
        <w:spacing w:before="180" w:line="221" w:lineRule="auto"/>
        <w:ind w:left="500"/>
        <w:rPr>
          <w:sz w:val="24"/>
          <w:szCs w:val="24"/>
        </w:rPr>
      </w:pPr>
      <w:r>
        <w:rPr>
          <w:spacing w:val="-4"/>
          <w:sz w:val="24"/>
          <w:szCs w:val="24"/>
        </w:rPr>
        <w:t>（7）图纸；</w:t>
      </w:r>
    </w:p>
    <w:p>
      <w:pPr>
        <w:pStyle w:val="3"/>
        <w:spacing w:before="181" w:line="218" w:lineRule="auto"/>
        <w:ind w:left="500"/>
        <w:rPr>
          <w:sz w:val="24"/>
          <w:szCs w:val="24"/>
        </w:rPr>
      </w:pPr>
      <w:r>
        <w:rPr>
          <w:spacing w:val="-2"/>
          <w:sz w:val="24"/>
          <w:szCs w:val="24"/>
        </w:rPr>
        <w:t>（8）已标价工程量清单；</w:t>
      </w:r>
    </w:p>
    <w:p>
      <w:pPr>
        <w:pStyle w:val="3"/>
        <w:spacing w:before="183" w:line="219" w:lineRule="auto"/>
        <w:ind w:left="500"/>
        <w:rPr>
          <w:sz w:val="24"/>
          <w:szCs w:val="24"/>
        </w:rPr>
      </w:pPr>
      <w:r>
        <w:rPr>
          <w:spacing w:val="-3"/>
          <w:sz w:val="24"/>
          <w:szCs w:val="24"/>
        </w:rPr>
        <w:t>（9）其他合同文件：</w:t>
      </w:r>
    </w:p>
    <w:p>
      <w:pPr>
        <w:pStyle w:val="3"/>
        <w:spacing w:before="183" w:line="362" w:lineRule="auto"/>
        <w:ind w:left="32" w:firstLine="458"/>
        <w:rPr>
          <w:sz w:val="24"/>
          <w:szCs w:val="24"/>
        </w:rPr>
      </w:pPr>
      <w:r>
        <w:rPr>
          <w:sz w:val="24"/>
          <w:szCs w:val="24"/>
        </w:rPr>
        <w:t>上述各项合同文件包括合同当事人就该项合同文</w:t>
      </w:r>
      <w:r>
        <w:rPr>
          <w:spacing w:val="-1"/>
          <w:sz w:val="24"/>
          <w:szCs w:val="24"/>
        </w:rPr>
        <w:t>件所作出的补充和修改，属于</w:t>
      </w:r>
      <w:r>
        <w:rPr>
          <w:sz w:val="24"/>
          <w:szCs w:val="24"/>
        </w:rPr>
        <w:t xml:space="preserve">  </w:t>
      </w:r>
      <w:r>
        <w:rPr>
          <w:spacing w:val="-3"/>
          <w:sz w:val="24"/>
          <w:szCs w:val="24"/>
        </w:rPr>
        <w:t>同一类内容的文件，应以最新签署的为准（违反招标文件实质性内容的约定除外）。</w:t>
      </w:r>
    </w:p>
    <w:p>
      <w:pPr>
        <w:spacing w:line="362" w:lineRule="auto"/>
        <w:rPr>
          <w:sz w:val="24"/>
          <w:szCs w:val="24"/>
        </w:rPr>
        <w:sectPr>
          <w:headerReference r:id="rId140" w:type="default"/>
          <w:footerReference r:id="rId141" w:type="default"/>
          <w:pgSz w:w="11910" w:h="16840"/>
          <w:pgMar w:top="1035" w:right="1420" w:bottom="885" w:left="1680" w:header="697" w:footer="720" w:gutter="0"/>
          <w:cols w:space="720" w:num="1"/>
        </w:sectPr>
      </w:pPr>
    </w:p>
    <w:p>
      <w:pPr>
        <w:spacing w:line="260" w:lineRule="auto"/>
        <w:rPr>
          <w:rFonts w:ascii="Arial"/>
          <w:sz w:val="21"/>
        </w:rPr>
      </w:pPr>
    </w:p>
    <w:p>
      <w:pPr>
        <w:pStyle w:val="3"/>
        <w:spacing w:before="78" w:line="219" w:lineRule="auto"/>
        <w:ind w:left="10"/>
        <w:rPr>
          <w:sz w:val="24"/>
          <w:szCs w:val="24"/>
        </w:rPr>
      </w:pPr>
      <w:r>
        <w:rPr>
          <w:spacing w:val="-1"/>
          <w:sz w:val="24"/>
          <w:szCs w:val="24"/>
        </w:rPr>
        <w:t>专用合同条款及其附件须经合同当事人签字或盖章。</w:t>
      </w:r>
    </w:p>
    <w:p>
      <w:pPr>
        <w:pStyle w:val="3"/>
        <w:spacing w:before="181" w:line="219" w:lineRule="auto"/>
        <w:ind w:left="27"/>
        <w:outlineLvl w:val="1"/>
        <w:rPr>
          <w:sz w:val="24"/>
          <w:szCs w:val="24"/>
        </w:rPr>
      </w:pPr>
      <w:r>
        <w:rPr>
          <w:b/>
          <w:bCs/>
          <w:spacing w:val="-8"/>
          <w:sz w:val="24"/>
          <w:szCs w:val="24"/>
        </w:rPr>
        <w:t>1.6</w:t>
      </w:r>
      <w:r>
        <w:rPr>
          <w:spacing w:val="41"/>
          <w:sz w:val="24"/>
          <w:szCs w:val="24"/>
        </w:rPr>
        <w:t xml:space="preserve"> </w:t>
      </w:r>
      <w:r>
        <w:rPr>
          <w:b/>
          <w:bCs/>
          <w:spacing w:val="-8"/>
          <w:sz w:val="24"/>
          <w:szCs w:val="24"/>
        </w:rPr>
        <w:t>图纸和承包人文件</w:t>
      </w:r>
    </w:p>
    <w:p>
      <w:pPr>
        <w:pStyle w:val="3"/>
        <w:spacing w:before="179" w:line="219" w:lineRule="auto"/>
        <w:ind w:left="507"/>
        <w:rPr>
          <w:sz w:val="24"/>
          <w:szCs w:val="24"/>
        </w:rPr>
      </w:pPr>
      <w:r>
        <w:rPr>
          <w:spacing w:val="-6"/>
          <w:sz w:val="24"/>
          <w:szCs w:val="24"/>
        </w:rPr>
        <w:t>1.6.1</w:t>
      </w:r>
      <w:r>
        <w:rPr>
          <w:spacing w:val="32"/>
          <w:sz w:val="24"/>
          <w:szCs w:val="24"/>
        </w:rPr>
        <w:t xml:space="preserve"> </w:t>
      </w:r>
      <w:r>
        <w:rPr>
          <w:spacing w:val="-6"/>
          <w:sz w:val="24"/>
          <w:szCs w:val="24"/>
        </w:rPr>
        <w:t>图纸的提供</w:t>
      </w:r>
    </w:p>
    <w:p>
      <w:pPr>
        <w:pStyle w:val="3"/>
        <w:spacing w:before="183" w:line="219" w:lineRule="auto"/>
        <w:ind w:left="493"/>
        <w:rPr>
          <w:sz w:val="24"/>
          <w:szCs w:val="24"/>
        </w:rPr>
      </w:pPr>
      <w:r>
        <w:rPr>
          <w:spacing w:val="-1"/>
          <w:sz w:val="24"/>
          <w:szCs w:val="24"/>
        </w:rPr>
        <w:t>发包人向承包人提供图纸的期限：</w:t>
      </w:r>
      <w:r>
        <w:rPr>
          <w:spacing w:val="-1"/>
          <w:sz w:val="24"/>
          <w:szCs w:val="24"/>
          <w:u w:val="single" w:color="auto"/>
        </w:rPr>
        <w:t xml:space="preserve">  开工前七日内    </w:t>
      </w:r>
      <w:r>
        <w:rPr>
          <w:spacing w:val="-1"/>
          <w:sz w:val="24"/>
          <w:szCs w:val="24"/>
        </w:rPr>
        <w:t>；</w:t>
      </w:r>
    </w:p>
    <w:p>
      <w:pPr>
        <w:pStyle w:val="3"/>
        <w:spacing w:before="184" w:line="359" w:lineRule="auto"/>
        <w:ind w:left="9" w:right="90" w:firstLine="483"/>
        <w:rPr>
          <w:sz w:val="24"/>
          <w:szCs w:val="24"/>
        </w:rPr>
      </w:pPr>
      <w:r>
        <w:rPr>
          <w:sz w:val="24"/>
          <w:szCs w:val="24"/>
        </w:rPr>
        <w:t>发包人向承包人提供图纸的数量：</w:t>
      </w:r>
      <w:r>
        <w:rPr>
          <w:sz w:val="24"/>
          <w:szCs w:val="24"/>
          <w:u w:val="single" w:color="auto"/>
        </w:rPr>
        <w:t>伍套，承</w:t>
      </w:r>
      <w:r>
        <w:rPr>
          <w:spacing w:val="-1"/>
          <w:sz w:val="24"/>
          <w:szCs w:val="24"/>
          <w:u w:val="single" w:color="auto"/>
        </w:rPr>
        <w:t>包人需要增加图纸套数的，发包人</w:t>
      </w:r>
      <w:r>
        <w:rPr>
          <w:sz w:val="24"/>
          <w:szCs w:val="24"/>
        </w:rPr>
        <w:t xml:space="preserve"> </w:t>
      </w:r>
      <w:r>
        <w:rPr>
          <w:spacing w:val="-1"/>
          <w:sz w:val="24"/>
          <w:szCs w:val="24"/>
          <w:u w:val="single" w:color="auto"/>
        </w:rPr>
        <w:t>应代为复制，复制费用由承包人承担</w:t>
      </w:r>
      <w:r>
        <w:rPr>
          <w:spacing w:val="-1"/>
          <w:sz w:val="24"/>
          <w:szCs w:val="24"/>
        </w:rPr>
        <w:t>；</w:t>
      </w:r>
    </w:p>
    <w:p>
      <w:pPr>
        <w:pStyle w:val="3"/>
        <w:spacing w:line="359" w:lineRule="auto"/>
        <w:ind w:left="11" w:right="90" w:firstLine="481"/>
        <w:rPr>
          <w:sz w:val="24"/>
          <w:szCs w:val="24"/>
        </w:rPr>
      </w:pPr>
      <w:r>
        <w:rPr>
          <w:sz w:val="24"/>
          <w:szCs w:val="24"/>
        </w:rPr>
        <w:t>发包人向承包人提供图纸的内容：</w:t>
      </w:r>
      <w:r>
        <w:rPr>
          <w:sz w:val="24"/>
          <w:szCs w:val="24"/>
          <w:u w:val="single" w:color="auto"/>
        </w:rPr>
        <w:t xml:space="preserve">  完整并</w:t>
      </w:r>
      <w:r>
        <w:rPr>
          <w:spacing w:val="-1"/>
          <w:sz w:val="24"/>
          <w:szCs w:val="24"/>
          <w:u w:val="single" w:color="auto"/>
        </w:rPr>
        <w:t>盖有经审图机构审核合格的施工图</w:t>
      </w:r>
      <w:r>
        <w:rPr>
          <w:sz w:val="24"/>
          <w:szCs w:val="24"/>
        </w:rPr>
        <w:t xml:space="preserve"> </w:t>
      </w:r>
      <w:r>
        <w:rPr>
          <w:spacing w:val="-1"/>
          <w:sz w:val="24"/>
          <w:szCs w:val="24"/>
          <w:u w:val="single" w:color="auto"/>
        </w:rPr>
        <w:t>纸、设计变更后的变更图纸及相关的技术资料</w:t>
      </w:r>
      <w:r>
        <w:rPr>
          <w:spacing w:val="-1"/>
          <w:sz w:val="24"/>
          <w:szCs w:val="24"/>
        </w:rPr>
        <w:t>。</w:t>
      </w:r>
    </w:p>
    <w:p>
      <w:pPr>
        <w:pStyle w:val="3"/>
        <w:spacing w:before="1" w:line="219" w:lineRule="auto"/>
        <w:ind w:left="507"/>
        <w:rPr>
          <w:sz w:val="24"/>
          <w:szCs w:val="24"/>
        </w:rPr>
      </w:pPr>
      <w:r>
        <w:rPr>
          <w:spacing w:val="-3"/>
          <w:sz w:val="24"/>
          <w:szCs w:val="24"/>
        </w:rPr>
        <w:t>1.6.4 承包人文件</w:t>
      </w:r>
    </w:p>
    <w:p>
      <w:pPr>
        <w:pStyle w:val="3"/>
        <w:spacing w:before="180" w:line="359" w:lineRule="auto"/>
        <w:ind w:left="71" w:right="63" w:firstLine="493"/>
        <w:rPr>
          <w:sz w:val="24"/>
          <w:szCs w:val="24"/>
        </w:rPr>
      </w:pPr>
      <w:r>
        <w:rPr>
          <w:spacing w:val="-2"/>
          <w:sz w:val="24"/>
          <w:szCs w:val="24"/>
        </w:rPr>
        <w:t>需要由承包人提供的文件，包括：</w:t>
      </w:r>
      <w:r>
        <w:rPr>
          <w:spacing w:val="-2"/>
          <w:sz w:val="24"/>
          <w:szCs w:val="24"/>
          <w:u w:val="single" w:color="auto"/>
        </w:rPr>
        <w:t xml:space="preserve">  资质证书、营业执照副本、安全生产许可</w:t>
      </w:r>
      <w:r>
        <w:rPr>
          <w:spacing w:val="10"/>
          <w:sz w:val="24"/>
          <w:szCs w:val="24"/>
        </w:rPr>
        <w:t xml:space="preserve"> </w:t>
      </w:r>
      <w:r>
        <w:rPr>
          <w:spacing w:val="-1"/>
          <w:sz w:val="24"/>
          <w:szCs w:val="24"/>
          <w:u w:val="single" w:color="auto"/>
        </w:rPr>
        <w:t>证、组织机构代码证副本及税务登记证复印件并加盖单位公章</w:t>
      </w:r>
      <w:r>
        <w:rPr>
          <w:spacing w:val="137"/>
          <w:sz w:val="24"/>
          <w:szCs w:val="24"/>
          <w:u w:val="single" w:color="auto"/>
        </w:rPr>
        <w:t xml:space="preserve"> </w:t>
      </w:r>
      <w:r>
        <w:rPr>
          <w:spacing w:val="-1"/>
          <w:sz w:val="24"/>
          <w:szCs w:val="24"/>
        </w:rPr>
        <w:t>；</w:t>
      </w:r>
    </w:p>
    <w:p>
      <w:pPr>
        <w:pStyle w:val="3"/>
        <w:spacing w:before="1" w:line="218" w:lineRule="auto"/>
        <w:ind w:left="551"/>
        <w:rPr>
          <w:sz w:val="24"/>
          <w:szCs w:val="24"/>
        </w:rPr>
      </w:pPr>
      <w:r>
        <w:rPr>
          <w:spacing w:val="-1"/>
          <w:sz w:val="24"/>
          <w:szCs w:val="24"/>
        </w:rPr>
        <w:t>承包人提供的文件的期限为：</w:t>
      </w:r>
      <w:r>
        <w:rPr>
          <w:spacing w:val="-1"/>
          <w:sz w:val="24"/>
          <w:szCs w:val="24"/>
          <w:u w:val="single" w:color="auto"/>
        </w:rPr>
        <w:t xml:space="preserve">  本合同签订后七日内    </w:t>
      </w:r>
      <w:r>
        <w:rPr>
          <w:spacing w:val="-1"/>
          <w:sz w:val="24"/>
          <w:szCs w:val="24"/>
        </w:rPr>
        <w:t>；</w:t>
      </w:r>
    </w:p>
    <w:p>
      <w:pPr>
        <w:pStyle w:val="3"/>
        <w:tabs>
          <w:tab w:val="left" w:pos="540"/>
        </w:tabs>
        <w:spacing w:before="184" w:line="359" w:lineRule="auto"/>
        <w:ind w:left="61" w:right="64" w:firstLine="489"/>
        <w:rPr>
          <w:sz w:val="24"/>
          <w:szCs w:val="24"/>
        </w:rPr>
      </w:pPr>
      <w:r>
        <w:rPr>
          <w:spacing w:val="-1"/>
          <w:sz w:val="24"/>
          <w:szCs w:val="24"/>
        </w:rPr>
        <w:t>承包人提供的文件的数量为：</w:t>
      </w:r>
      <w:r>
        <w:rPr>
          <w:spacing w:val="-1"/>
          <w:sz w:val="24"/>
          <w:szCs w:val="24"/>
          <w:u w:val="single" w:color="auto"/>
        </w:rPr>
        <w:t xml:space="preserve">  一式五份                                </w:t>
      </w:r>
      <w:r>
        <w:rPr>
          <w:spacing w:val="4"/>
          <w:sz w:val="24"/>
          <w:szCs w:val="24"/>
        </w:rPr>
        <w:t xml:space="preserve"> </w:t>
      </w:r>
      <w:r>
        <w:rPr>
          <w:sz w:val="24"/>
          <w:szCs w:val="24"/>
          <w:u w:val="single" w:color="auto"/>
        </w:rPr>
        <w:tab/>
      </w:r>
      <w:r>
        <w:rPr>
          <w:spacing w:val="-89"/>
          <w:sz w:val="24"/>
          <w:szCs w:val="24"/>
        </w:rPr>
        <w:t xml:space="preserve"> </w:t>
      </w:r>
      <w:r>
        <w:rPr>
          <w:sz w:val="24"/>
          <w:szCs w:val="24"/>
        </w:rPr>
        <w:t>;</w:t>
      </w:r>
    </w:p>
    <w:p>
      <w:pPr>
        <w:pStyle w:val="3"/>
        <w:tabs>
          <w:tab w:val="left" w:pos="540"/>
        </w:tabs>
        <w:spacing w:line="359" w:lineRule="auto"/>
        <w:ind w:left="61" w:right="64" w:firstLine="489"/>
        <w:rPr>
          <w:sz w:val="24"/>
          <w:szCs w:val="24"/>
        </w:rPr>
      </w:pPr>
      <w:r>
        <w:rPr>
          <w:spacing w:val="-3"/>
          <w:sz w:val="24"/>
          <w:szCs w:val="24"/>
        </w:rPr>
        <w:t>承包人提供的文件的形式为：</w:t>
      </w:r>
      <w:r>
        <w:rPr>
          <w:spacing w:val="-3"/>
          <w:sz w:val="24"/>
          <w:szCs w:val="24"/>
          <w:u w:val="single" w:color="auto"/>
        </w:rPr>
        <w:t xml:space="preserve">    书面</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z w:val="24"/>
          <w:szCs w:val="24"/>
          <w:u w:val="single" w:color="auto"/>
        </w:rPr>
        <w:tab/>
      </w:r>
      <w:r>
        <w:rPr>
          <w:spacing w:val="-89"/>
          <w:sz w:val="24"/>
          <w:szCs w:val="24"/>
        </w:rPr>
        <w:t xml:space="preserve"> </w:t>
      </w:r>
      <w:r>
        <w:rPr>
          <w:sz w:val="24"/>
          <w:szCs w:val="24"/>
        </w:rPr>
        <w:t>;</w:t>
      </w:r>
    </w:p>
    <w:p>
      <w:pPr>
        <w:pStyle w:val="3"/>
        <w:spacing w:before="1" w:line="219" w:lineRule="auto"/>
        <w:ind w:left="555"/>
        <w:rPr>
          <w:sz w:val="24"/>
          <w:szCs w:val="24"/>
        </w:rPr>
      </w:pPr>
      <w:r>
        <w:rPr>
          <w:spacing w:val="-1"/>
          <w:sz w:val="24"/>
          <w:szCs w:val="24"/>
        </w:rPr>
        <w:t>发包人审批承包人文件的期限：</w:t>
      </w:r>
      <w:r>
        <w:rPr>
          <w:spacing w:val="-1"/>
          <w:sz w:val="24"/>
          <w:szCs w:val="24"/>
          <w:u w:val="single" w:color="auto"/>
        </w:rPr>
        <w:t xml:space="preserve">  收到文件后七日内                 </w:t>
      </w:r>
      <w:r>
        <w:rPr>
          <w:spacing w:val="-2"/>
          <w:sz w:val="24"/>
          <w:szCs w:val="24"/>
          <w:u w:val="single" w:color="auto"/>
        </w:rPr>
        <w:t xml:space="preserve">     </w:t>
      </w:r>
    </w:p>
    <w:p>
      <w:pPr>
        <w:spacing w:line="307" w:lineRule="auto"/>
        <w:rPr>
          <w:rFonts w:ascii="Arial"/>
          <w:sz w:val="21"/>
        </w:rPr>
      </w:pPr>
    </w:p>
    <w:p>
      <w:pPr>
        <w:pStyle w:val="3"/>
        <w:tabs>
          <w:tab w:val="left" w:pos="540"/>
        </w:tabs>
        <w:spacing w:before="26" w:line="173" w:lineRule="auto"/>
        <w:ind w:left="61"/>
        <w:rPr>
          <w:sz w:val="8"/>
          <w:szCs w:val="8"/>
        </w:rPr>
      </w:pPr>
      <w:r>
        <w:rPr>
          <w:sz w:val="8"/>
          <w:szCs w:val="8"/>
          <w:u w:val="single" w:color="auto"/>
        </w:rPr>
        <w:tab/>
      </w:r>
      <w:r>
        <w:rPr>
          <w:spacing w:val="-6"/>
          <w:sz w:val="8"/>
          <w:szCs w:val="8"/>
        </w:rPr>
        <w:t xml:space="preserve"> </w:t>
      </w:r>
      <w:r>
        <w:rPr>
          <w:spacing w:val="12"/>
          <w:sz w:val="8"/>
          <w:szCs w:val="8"/>
        </w:rPr>
        <w:t>。</w:t>
      </w:r>
    </w:p>
    <w:p>
      <w:pPr>
        <w:pStyle w:val="3"/>
        <w:spacing w:before="238" w:line="220" w:lineRule="auto"/>
        <w:ind w:left="507"/>
        <w:rPr>
          <w:sz w:val="24"/>
          <w:szCs w:val="24"/>
        </w:rPr>
      </w:pPr>
      <w:r>
        <w:rPr>
          <w:spacing w:val="-3"/>
          <w:sz w:val="24"/>
          <w:szCs w:val="24"/>
        </w:rPr>
        <w:t>1.6.5 现场图纸准备</w:t>
      </w:r>
    </w:p>
    <w:p>
      <w:pPr>
        <w:pStyle w:val="3"/>
        <w:spacing w:before="181" w:line="359" w:lineRule="auto"/>
        <w:ind w:left="8" w:right="90" w:firstLine="484"/>
        <w:rPr>
          <w:sz w:val="24"/>
          <w:szCs w:val="24"/>
        </w:rPr>
      </w:pPr>
      <w:r>
        <w:rPr>
          <w:sz w:val="24"/>
          <w:szCs w:val="24"/>
        </w:rPr>
        <w:t>关于现场图纸准备的约定：</w:t>
      </w:r>
      <w:r>
        <w:rPr>
          <w:sz w:val="24"/>
          <w:szCs w:val="24"/>
          <w:u w:val="single" w:color="auto"/>
        </w:rPr>
        <w:t xml:space="preserve">  发包人向承包</w:t>
      </w:r>
      <w:r>
        <w:rPr>
          <w:spacing w:val="-1"/>
          <w:sz w:val="24"/>
          <w:szCs w:val="24"/>
          <w:u w:val="single" w:color="auto"/>
        </w:rPr>
        <w:t>人提供图纸后在施工现场不够使用</w:t>
      </w:r>
      <w:r>
        <w:rPr>
          <w:sz w:val="24"/>
          <w:szCs w:val="24"/>
        </w:rPr>
        <w:t xml:space="preserve"> </w:t>
      </w:r>
      <w:r>
        <w:rPr>
          <w:sz w:val="24"/>
          <w:szCs w:val="24"/>
          <w:u w:val="single" w:color="auto"/>
        </w:rPr>
        <w:t>时由承包人自行复印，图纸未经发包人允许不得向第三人借</w:t>
      </w:r>
      <w:r>
        <w:rPr>
          <w:spacing w:val="-1"/>
          <w:sz w:val="24"/>
          <w:szCs w:val="24"/>
          <w:u w:val="single" w:color="auto"/>
        </w:rPr>
        <w:t>阅；承包人应在施工现</w:t>
      </w:r>
      <w:r>
        <w:rPr>
          <w:sz w:val="24"/>
          <w:szCs w:val="24"/>
        </w:rPr>
        <w:t xml:space="preserve"> </w:t>
      </w:r>
      <w:r>
        <w:rPr>
          <w:sz w:val="24"/>
          <w:szCs w:val="24"/>
          <w:u w:val="single" w:color="auto"/>
        </w:rPr>
        <w:t>场另行保存一套完整的图纸供发包人、监理人及有关人员进行</w:t>
      </w:r>
      <w:r>
        <w:rPr>
          <w:spacing w:val="-1"/>
          <w:sz w:val="24"/>
          <w:szCs w:val="24"/>
          <w:u w:val="single" w:color="auto"/>
        </w:rPr>
        <w:t xml:space="preserve">工程检查时使用  </w:t>
      </w:r>
      <w:r>
        <w:rPr>
          <w:spacing w:val="-1"/>
          <w:sz w:val="24"/>
          <w:szCs w:val="24"/>
        </w:rPr>
        <w:t>。</w:t>
      </w:r>
    </w:p>
    <w:p>
      <w:pPr>
        <w:pStyle w:val="3"/>
        <w:spacing w:before="1" w:line="221" w:lineRule="auto"/>
        <w:ind w:left="27"/>
        <w:outlineLvl w:val="1"/>
        <w:rPr>
          <w:sz w:val="24"/>
          <w:szCs w:val="24"/>
        </w:rPr>
      </w:pPr>
      <w:r>
        <w:rPr>
          <w:b/>
          <w:bCs/>
          <w:spacing w:val="-10"/>
          <w:sz w:val="24"/>
          <w:szCs w:val="24"/>
        </w:rPr>
        <w:t>1.7</w:t>
      </w:r>
      <w:r>
        <w:rPr>
          <w:spacing w:val="11"/>
          <w:sz w:val="24"/>
          <w:szCs w:val="24"/>
        </w:rPr>
        <w:t xml:space="preserve"> </w:t>
      </w:r>
      <w:r>
        <w:rPr>
          <w:b/>
          <w:bCs/>
          <w:spacing w:val="-10"/>
          <w:sz w:val="24"/>
          <w:szCs w:val="24"/>
        </w:rPr>
        <w:t>联络</w:t>
      </w:r>
    </w:p>
    <w:p>
      <w:pPr>
        <w:pStyle w:val="3"/>
        <w:spacing w:before="179" w:line="313" w:lineRule="auto"/>
        <w:ind w:left="71" w:right="7" w:firstLine="497"/>
        <w:rPr>
          <w:sz w:val="24"/>
          <w:szCs w:val="24"/>
        </w:rPr>
      </w:pPr>
      <w:r>
        <w:rPr>
          <w:spacing w:val="-2"/>
          <w:sz w:val="24"/>
          <w:szCs w:val="24"/>
        </w:rPr>
        <w:t>1.7.1</w:t>
      </w:r>
      <w:r>
        <w:rPr>
          <w:spacing w:val="-47"/>
          <w:sz w:val="24"/>
          <w:szCs w:val="24"/>
        </w:rPr>
        <w:t xml:space="preserve"> </w:t>
      </w:r>
      <w:r>
        <w:rPr>
          <w:spacing w:val="-2"/>
          <w:sz w:val="24"/>
          <w:szCs w:val="24"/>
        </w:rPr>
        <w:t>发包人和承包人应当在</w:t>
      </w:r>
      <w:r>
        <w:rPr>
          <w:spacing w:val="-2"/>
          <w:sz w:val="24"/>
          <w:szCs w:val="24"/>
          <w:u w:val="single" w:color="auto"/>
        </w:rPr>
        <w:t xml:space="preserve">  三   </w:t>
      </w:r>
      <w:r>
        <w:rPr>
          <w:spacing w:val="-105"/>
          <w:sz w:val="24"/>
          <w:szCs w:val="24"/>
        </w:rPr>
        <w:t xml:space="preserve"> </w:t>
      </w:r>
      <w:r>
        <w:rPr>
          <w:spacing w:val="-3"/>
          <w:sz w:val="24"/>
          <w:szCs w:val="24"/>
        </w:rPr>
        <w:t>天内将与合同有关的通知、批准、证明、</w:t>
      </w:r>
      <w:r>
        <w:rPr>
          <w:sz w:val="24"/>
          <w:szCs w:val="24"/>
        </w:rPr>
        <w:t xml:space="preserve"> </w:t>
      </w:r>
      <w:r>
        <w:rPr>
          <w:spacing w:val="-1"/>
          <w:sz w:val="24"/>
          <w:szCs w:val="24"/>
        </w:rPr>
        <w:t>证书、指示、指令、要求、请求、同意、意见、确定和决</w:t>
      </w:r>
      <w:r>
        <w:rPr>
          <w:spacing w:val="-2"/>
          <w:sz w:val="24"/>
          <w:szCs w:val="24"/>
        </w:rPr>
        <w:t>定等书面函件送达对方当</w:t>
      </w:r>
      <w:r>
        <w:rPr>
          <w:sz w:val="24"/>
          <w:szCs w:val="24"/>
        </w:rPr>
        <w:t xml:space="preserve"> </w:t>
      </w:r>
      <w:r>
        <w:rPr>
          <w:spacing w:val="-4"/>
          <w:sz w:val="24"/>
          <w:szCs w:val="24"/>
        </w:rPr>
        <w:t>事人。</w:t>
      </w:r>
    </w:p>
    <w:p>
      <w:pPr>
        <w:pStyle w:val="3"/>
        <w:spacing w:before="180" w:line="219" w:lineRule="auto"/>
        <w:ind w:left="507"/>
        <w:rPr>
          <w:sz w:val="24"/>
          <w:szCs w:val="24"/>
        </w:rPr>
      </w:pPr>
      <w:r>
        <w:rPr>
          <w:spacing w:val="-1"/>
          <w:sz w:val="24"/>
          <w:szCs w:val="24"/>
        </w:rPr>
        <w:t>1.7.2 发包人接收文件的地点：</w:t>
      </w:r>
      <w:r>
        <w:rPr>
          <w:spacing w:val="-1"/>
          <w:sz w:val="24"/>
          <w:szCs w:val="24"/>
          <w:u w:val="single" w:color="auto"/>
        </w:rPr>
        <w:t xml:space="preserve">  发包人设在施工现场的业主办公室  </w:t>
      </w:r>
      <w:r>
        <w:rPr>
          <w:spacing w:val="-1"/>
          <w:sz w:val="24"/>
          <w:szCs w:val="24"/>
        </w:rPr>
        <w:t>；</w:t>
      </w:r>
    </w:p>
    <w:p>
      <w:pPr>
        <w:pStyle w:val="3"/>
        <w:spacing w:before="183" w:line="219" w:lineRule="auto"/>
        <w:ind w:left="493"/>
        <w:rPr>
          <w:sz w:val="24"/>
          <w:szCs w:val="24"/>
        </w:rPr>
      </w:pPr>
      <w:r>
        <w:rPr>
          <w:spacing w:val="-1"/>
          <w:sz w:val="24"/>
          <w:szCs w:val="24"/>
        </w:rPr>
        <w:t>发包人指定的接收人为：</w:t>
      </w:r>
      <w:r>
        <w:rPr>
          <w:spacing w:val="-1"/>
          <w:sz w:val="24"/>
          <w:szCs w:val="24"/>
          <w:u w:val="single" w:color="auto"/>
        </w:rPr>
        <w:t>发包人现场代表</w:t>
      </w:r>
      <w:r>
        <w:rPr>
          <w:spacing w:val="-1"/>
          <w:sz w:val="24"/>
          <w:szCs w:val="24"/>
        </w:rPr>
        <w:t>。</w:t>
      </w:r>
    </w:p>
    <w:p>
      <w:pPr>
        <w:pStyle w:val="3"/>
        <w:spacing w:before="181" w:line="219" w:lineRule="auto"/>
        <w:ind w:left="489"/>
        <w:rPr>
          <w:sz w:val="24"/>
          <w:szCs w:val="24"/>
        </w:rPr>
      </w:pPr>
      <w:r>
        <w:rPr>
          <w:spacing w:val="-1"/>
          <w:sz w:val="24"/>
          <w:szCs w:val="24"/>
        </w:rPr>
        <w:t>承包人接收文件的地点：</w:t>
      </w:r>
      <w:r>
        <w:rPr>
          <w:spacing w:val="-1"/>
          <w:sz w:val="24"/>
          <w:szCs w:val="24"/>
          <w:u w:val="single" w:color="auto"/>
        </w:rPr>
        <w:t xml:space="preserve">  项目经理部办公室  </w:t>
      </w:r>
      <w:r>
        <w:rPr>
          <w:spacing w:val="-1"/>
          <w:sz w:val="24"/>
          <w:szCs w:val="24"/>
        </w:rPr>
        <w:t>；</w:t>
      </w:r>
    </w:p>
    <w:p>
      <w:pPr>
        <w:pStyle w:val="3"/>
        <w:spacing w:before="184" w:line="219" w:lineRule="auto"/>
        <w:ind w:left="489"/>
        <w:rPr>
          <w:sz w:val="24"/>
          <w:szCs w:val="24"/>
        </w:rPr>
      </w:pPr>
      <w:r>
        <w:rPr>
          <w:spacing w:val="-1"/>
          <w:sz w:val="24"/>
          <w:szCs w:val="24"/>
        </w:rPr>
        <w:t>承包人指定的接收人为：</w:t>
      </w:r>
      <w:r>
        <w:rPr>
          <w:spacing w:val="-1"/>
          <w:sz w:val="24"/>
          <w:szCs w:val="24"/>
          <w:u w:val="single" w:color="auto"/>
        </w:rPr>
        <w:t xml:space="preserve">  承包人现场项目经理  </w:t>
      </w:r>
      <w:r>
        <w:rPr>
          <w:spacing w:val="-1"/>
          <w:sz w:val="24"/>
          <w:szCs w:val="24"/>
        </w:rPr>
        <w:t>。</w:t>
      </w:r>
    </w:p>
    <w:p>
      <w:pPr>
        <w:pStyle w:val="3"/>
        <w:spacing w:before="183" w:line="219" w:lineRule="auto"/>
        <w:ind w:left="490"/>
        <w:rPr>
          <w:sz w:val="24"/>
          <w:szCs w:val="24"/>
        </w:rPr>
      </w:pPr>
      <w:r>
        <w:rPr>
          <w:sz w:val="24"/>
          <w:szCs w:val="24"/>
        </w:rPr>
        <w:t>监理人接收文件的地点：</w:t>
      </w:r>
      <w:r>
        <w:rPr>
          <w:sz w:val="24"/>
          <w:szCs w:val="24"/>
          <w:u w:val="single" w:color="auto"/>
        </w:rPr>
        <w:t xml:space="preserve">  监理人设在施</w:t>
      </w:r>
      <w:r>
        <w:rPr>
          <w:spacing w:val="-1"/>
          <w:sz w:val="24"/>
          <w:szCs w:val="24"/>
          <w:u w:val="single" w:color="auto"/>
        </w:rPr>
        <w:t xml:space="preserve">工现场的监理办公室  </w:t>
      </w:r>
      <w:r>
        <w:rPr>
          <w:spacing w:val="-1"/>
          <w:sz w:val="24"/>
          <w:szCs w:val="24"/>
        </w:rPr>
        <w:t>；</w:t>
      </w:r>
    </w:p>
    <w:p>
      <w:pPr>
        <w:spacing w:line="219" w:lineRule="auto"/>
        <w:rPr>
          <w:sz w:val="24"/>
          <w:szCs w:val="24"/>
        </w:rPr>
        <w:sectPr>
          <w:headerReference r:id="rId142" w:type="default"/>
          <w:footerReference r:id="rId143"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219" w:lineRule="auto"/>
        <w:ind w:left="490"/>
        <w:rPr>
          <w:sz w:val="24"/>
          <w:szCs w:val="24"/>
        </w:rPr>
      </w:pPr>
      <w:r>
        <w:rPr>
          <w:spacing w:val="-1"/>
          <w:sz w:val="24"/>
          <w:szCs w:val="24"/>
        </w:rPr>
        <w:t>监理人指定的接收人为：</w:t>
      </w:r>
      <w:r>
        <w:rPr>
          <w:spacing w:val="-1"/>
          <w:sz w:val="24"/>
          <w:szCs w:val="24"/>
          <w:u w:val="single" w:color="auto"/>
        </w:rPr>
        <w:t xml:space="preserve">  总监理工程师或现场监理工程师  </w:t>
      </w:r>
      <w:r>
        <w:rPr>
          <w:spacing w:val="-1"/>
          <w:sz w:val="24"/>
          <w:szCs w:val="24"/>
        </w:rPr>
        <w:t>。</w:t>
      </w:r>
    </w:p>
    <w:p>
      <w:pPr>
        <w:pStyle w:val="3"/>
        <w:spacing w:before="180" w:line="219" w:lineRule="auto"/>
        <w:ind w:left="27"/>
        <w:outlineLvl w:val="1"/>
        <w:rPr>
          <w:sz w:val="24"/>
          <w:szCs w:val="24"/>
        </w:rPr>
      </w:pPr>
      <w:r>
        <w:rPr>
          <w:b/>
          <w:bCs/>
          <w:spacing w:val="-7"/>
          <w:sz w:val="24"/>
          <w:szCs w:val="24"/>
        </w:rPr>
        <w:t>1.10</w:t>
      </w:r>
      <w:r>
        <w:rPr>
          <w:spacing w:val="14"/>
          <w:sz w:val="24"/>
          <w:szCs w:val="24"/>
        </w:rPr>
        <w:t xml:space="preserve"> </w:t>
      </w:r>
      <w:r>
        <w:rPr>
          <w:b/>
          <w:bCs/>
          <w:spacing w:val="-7"/>
          <w:sz w:val="24"/>
          <w:szCs w:val="24"/>
        </w:rPr>
        <w:t>交通运输</w:t>
      </w:r>
    </w:p>
    <w:p>
      <w:pPr>
        <w:pStyle w:val="3"/>
        <w:spacing w:before="180" w:line="219" w:lineRule="auto"/>
        <w:ind w:left="507"/>
        <w:rPr>
          <w:sz w:val="24"/>
          <w:szCs w:val="24"/>
        </w:rPr>
      </w:pPr>
      <w:r>
        <w:rPr>
          <w:spacing w:val="-5"/>
          <w:sz w:val="24"/>
          <w:szCs w:val="24"/>
        </w:rPr>
        <w:t>1.10.1</w:t>
      </w:r>
      <w:r>
        <w:rPr>
          <w:spacing w:val="36"/>
          <w:sz w:val="24"/>
          <w:szCs w:val="24"/>
        </w:rPr>
        <w:t xml:space="preserve"> </w:t>
      </w:r>
      <w:r>
        <w:rPr>
          <w:spacing w:val="-5"/>
          <w:sz w:val="24"/>
          <w:szCs w:val="24"/>
        </w:rPr>
        <w:t>出入现场的权利</w:t>
      </w:r>
    </w:p>
    <w:p>
      <w:pPr>
        <w:pStyle w:val="3"/>
        <w:spacing w:before="182" w:line="219" w:lineRule="auto"/>
        <w:ind w:left="13"/>
        <w:rPr>
          <w:sz w:val="24"/>
          <w:szCs w:val="24"/>
        </w:rPr>
      </w:pPr>
      <w:r>
        <w:rPr>
          <w:spacing w:val="-1"/>
          <w:sz w:val="24"/>
          <w:szCs w:val="24"/>
        </w:rPr>
        <w:t>关于出入现场的权利的约定：</w:t>
      </w:r>
      <w:r>
        <w:rPr>
          <w:spacing w:val="-1"/>
          <w:sz w:val="24"/>
          <w:szCs w:val="24"/>
          <w:u w:val="single" w:color="auto"/>
        </w:rPr>
        <w:t xml:space="preserve">  按本合同《通用条款》</w:t>
      </w:r>
      <w:r>
        <w:rPr>
          <w:spacing w:val="-2"/>
          <w:sz w:val="24"/>
          <w:szCs w:val="24"/>
          <w:u w:val="single" w:color="auto"/>
        </w:rPr>
        <w:t>第</w:t>
      </w:r>
      <w:r>
        <w:rPr>
          <w:spacing w:val="-33"/>
          <w:sz w:val="24"/>
          <w:szCs w:val="24"/>
          <w:u w:val="single" w:color="auto"/>
        </w:rPr>
        <w:t xml:space="preserve"> </w:t>
      </w:r>
      <w:r>
        <w:rPr>
          <w:spacing w:val="-2"/>
          <w:sz w:val="24"/>
          <w:szCs w:val="24"/>
          <w:u w:val="single" w:color="auto"/>
        </w:rPr>
        <w:t>1.10.1</w:t>
      </w:r>
      <w:r>
        <w:rPr>
          <w:spacing w:val="-49"/>
          <w:sz w:val="24"/>
          <w:szCs w:val="24"/>
          <w:u w:val="single" w:color="auto"/>
        </w:rPr>
        <w:t xml:space="preserve"> </w:t>
      </w:r>
      <w:r>
        <w:rPr>
          <w:spacing w:val="-2"/>
          <w:sz w:val="24"/>
          <w:szCs w:val="24"/>
          <w:u w:val="single" w:color="auto"/>
        </w:rPr>
        <w:t xml:space="preserve">条规定   </w:t>
      </w:r>
      <w:r>
        <w:rPr>
          <w:spacing w:val="-2"/>
          <w:sz w:val="24"/>
          <w:szCs w:val="24"/>
        </w:rPr>
        <w:t>。</w:t>
      </w:r>
    </w:p>
    <w:p>
      <w:pPr>
        <w:pStyle w:val="3"/>
        <w:spacing w:before="184" w:line="219" w:lineRule="auto"/>
        <w:ind w:left="507"/>
        <w:rPr>
          <w:sz w:val="24"/>
          <w:szCs w:val="24"/>
        </w:rPr>
      </w:pPr>
      <w:r>
        <w:rPr>
          <w:spacing w:val="-3"/>
          <w:sz w:val="24"/>
          <w:szCs w:val="24"/>
        </w:rPr>
        <w:t>1.10.3 场内交通</w:t>
      </w:r>
    </w:p>
    <w:p>
      <w:pPr>
        <w:pStyle w:val="3"/>
        <w:spacing w:before="181" w:line="219" w:lineRule="auto"/>
        <w:ind w:left="493"/>
        <w:rPr>
          <w:sz w:val="24"/>
          <w:szCs w:val="24"/>
        </w:rPr>
      </w:pPr>
      <w:r>
        <w:rPr>
          <w:spacing w:val="-1"/>
          <w:sz w:val="24"/>
          <w:szCs w:val="24"/>
        </w:rPr>
        <w:t>关于场外交通和场内交通的边界的约定：</w:t>
      </w:r>
      <w:r>
        <w:rPr>
          <w:spacing w:val="-1"/>
          <w:sz w:val="24"/>
          <w:szCs w:val="24"/>
          <w:u w:val="single" w:color="auto"/>
        </w:rPr>
        <w:t xml:space="preserve">    原则上以工程用地红</w:t>
      </w:r>
      <w:r>
        <w:rPr>
          <w:spacing w:val="-2"/>
          <w:sz w:val="24"/>
          <w:szCs w:val="24"/>
          <w:u w:val="single" w:color="auto"/>
        </w:rPr>
        <w:t xml:space="preserve">线界定     </w:t>
      </w:r>
    </w:p>
    <w:p>
      <w:pPr>
        <w:spacing w:line="309" w:lineRule="auto"/>
        <w:rPr>
          <w:rFonts w:ascii="Arial"/>
          <w:sz w:val="21"/>
        </w:rPr>
      </w:pPr>
    </w:p>
    <w:p>
      <w:pPr>
        <w:pStyle w:val="3"/>
        <w:tabs>
          <w:tab w:val="left" w:pos="240"/>
        </w:tabs>
        <w:spacing w:before="27"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5" w:line="219" w:lineRule="auto"/>
        <w:ind w:left="493"/>
        <w:rPr>
          <w:sz w:val="24"/>
          <w:szCs w:val="24"/>
        </w:rPr>
      </w:pPr>
      <w:r>
        <w:rPr>
          <w:spacing w:val="-1"/>
          <w:sz w:val="24"/>
          <w:szCs w:val="24"/>
        </w:rPr>
        <w:t>关于发包人向承包人免费提供满足工程施工需要的场内道路和交通设施的约</w:t>
      </w:r>
    </w:p>
    <w:p>
      <w:pPr>
        <w:pStyle w:val="3"/>
        <w:spacing w:before="184" w:line="359" w:lineRule="auto"/>
        <w:ind w:left="8" w:right="90" w:firstLine="6"/>
        <w:rPr>
          <w:sz w:val="24"/>
          <w:szCs w:val="24"/>
        </w:rPr>
      </w:pPr>
      <w:r>
        <w:rPr>
          <w:sz w:val="24"/>
          <w:szCs w:val="24"/>
        </w:rPr>
        <w:t>定：</w:t>
      </w:r>
      <w:r>
        <w:rPr>
          <w:sz w:val="24"/>
          <w:szCs w:val="24"/>
          <w:u w:val="single" w:color="auto"/>
        </w:rPr>
        <w:t xml:space="preserve">  由承包人根据现场实际自行考虑，费</w:t>
      </w:r>
      <w:r>
        <w:rPr>
          <w:spacing w:val="-1"/>
          <w:sz w:val="24"/>
          <w:szCs w:val="24"/>
          <w:u w:val="single" w:color="auto"/>
        </w:rPr>
        <w:t>用自理。若承包人使用发包人原有场内</w:t>
      </w:r>
      <w:r>
        <w:rPr>
          <w:sz w:val="24"/>
          <w:szCs w:val="24"/>
        </w:rPr>
        <w:t xml:space="preserve"> </w:t>
      </w:r>
      <w:r>
        <w:rPr>
          <w:sz w:val="24"/>
          <w:szCs w:val="24"/>
          <w:u w:val="single" w:color="auto"/>
        </w:rPr>
        <w:t>道路造成损坏的，由承包人负责按原道路标准修复并</w:t>
      </w:r>
      <w:r>
        <w:rPr>
          <w:spacing w:val="-1"/>
          <w:sz w:val="24"/>
          <w:szCs w:val="24"/>
          <w:u w:val="single" w:color="auto"/>
        </w:rPr>
        <w:t xml:space="preserve">承担费用     </w:t>
      </w:r>
      <w:r>
        <w:rPr>
          <w:spacing w:val="-1"/>
          <w:sz w:val="24"/>
          <w:szCs w:val="24"/>
        </w:rPr>
        <w:t>。</w:t>
      </w:r>
    </w:p>
    <w:p>
      <w:pPr>
        <w:pStyle w:val="3"/>
        <w:spacing w:before="1" w:line="219" w:lineRule="auto"/>
        <w:ind w:left="507"/>
        <w:rPr>
          <w:sz w:val="24"/>
          <w:szCs w:val="24"/>
        </w:rPr>
      </w:pPr>
      <w:r>
        <w:rPr>
          <w:spacing w:val="-3"/>
          <w:sz w:val="24"/>
          <w:szCs w:val="24"/>
        </w:rPr>
        <w:t>1.10.4</w:t>
      </w:r>
      <w:r>
        <w:rPr>
          <w:spacing w:val="-41"/>
          <w:sz w:val="24"/>
          <w:szCs w:val="24"/>
        </w:rPr>
        <w:t xml:space="preserve"> </w:t>
      </w:r>
      <w:r>
        <w:rPr>
          <w:spacing w:val="-3"/>
          <w:sz w:val="24"/>
          <w:szCs w:val="24"/>
        </w:rPr>
        <w:t>超大件和超重件的运输</w:t>
      </w:r>
    </w:p>
    <w:p>
      <w:pPr>
        <w:pStyle w:val="3"/>
        <w:spacing w:before="180" w:line="359" w:lineRule="auto"/>
        <w:ind w:left="13" w:right="90" w:firstLine="476"/>
        <w:rPr>
          <w:sz w:val="24"/>
          <w:szCs w:val="24"/>
        </w:rPr>
      </w:pPr>
      <w:r>
        <w:rPr>
          <w:sz w:val="24"/>
          <w:szCs w:val="24"/>
        </w:rPr>
        <w:t>运输超大件或超重件所需的道路和桥梁临时加固改造</w:t>
      </w:r>
      <w:r>
        <w:rPr>
          <w:spacing w:val="-1"/>
          <w:sz w:val="24"/>
          <w:szCs w:val="24"/>
        </w:rPr>
        <w:t>费用和其他有关费用由</w:t>
      </w:r>
      <w:r>
        <w:rPr>
          <w:spacing w:val="-1"/>
          <w:sz w:val="24"/>
          <w:szCs w:val="24"/>
          <w:u w:val="single" w:color="auto"/>
        </w:rPr>
        <w:t>相</w:t>
      </w:r>
      <w:r>
        <w:rPr>
          <w:sz w:val="24"/>
          <w:szCs w:val="24"/>
        </w:rPr>
        <w:t xml:space="preserve"> </w:t>
      </w:r>
      <w:r>
        <w:rPr>
          <w:spacing w:val="-2"/>
          <w:sz w:val="24"/>
          <w:szCs w:val="24"/>
          <w:u w:val="single" w:color="auto"/>
        </w:rPr>
        <w:t>关责任方</w:t>
      </w:r>
      <w:r>
        <w:rPr>
          <w:spacing w:val="-2"/>
          <w:sz w:val="24"/>
          <w:szCs w:val="24"/>
        </w:rPr>
        <w:t>承担。</w:t>
      </w:r>
    </w:p>
    <w:p>
      <w:pPr>
        <w:pStyle w:val="3"/>
        <w:spacing w:before="1" w:line="219" w:lineRule="auto"/>
        <w:ind w:left="27"/>
        <w:outlineLvl w:val="1"/>
        <w:rPr>
          <w:sz w:val="24"/>
          <w:szCs w:val="24"/>
        </w:rPr>
      </w:pPr>
      <w:r>
        <w:rPr>
          <w:b/>
          <w:bCs/>
          <w:spacing w:val="-7"/>
          <w:sz w:val="24"/>
          <w:szCs w:val="24"/>
        </w:rPr>
        <w:t>1.11</w:t>
      </w:r>
      <w:r>
        <w:rPr>
          <w:spacing w:val="14"/>
          <w:sz w:val="24"/>
          <w:szCs w:val="24"/>
        </w:rPr>
        <w:t xml:space="preserve"> </w:t>
      </w:r>
      <w:r>
        <w:rPr>
          <w:b/>
          <w:bCs/>
          <w:spacing w:val="-7"/>
          <w:sz w:val="24"/>
          <w:szCs w:val="24"/>
        </w:rPr>
        <w:t>知识产权</w:t>
      </w:r>
    </w:p>
    <w:p>
      <w:pPr>
        <w:pStyle w:val="3"/>
        <w:spacing w:before="182" w:line="359" w:lineRule="auto"/>
        <w:ind w:left="73" w:right="147" w:firstLine="495"/>
        <w:rPr>
          <w:sz w:val="24"/>
          <w:szCs w:val="24"/>
        </w:rPr>
      </w:pPr>
      <w:r>
        <w:rPr>
          <w:spacing w:val="-1"/>
          <w:sz w:val="24"/>
          <w:szCs w:val="24"/>
        </w:rPr>
        <w:t>1.11.1 关于发包人提供给承包人的图纸、发包人为实施工程自行编制或委托</w:t>
      </w:r>
      <w:r>
        <w:rPr>
          <w:spacing w:val="8"/>
          <w:sz w:val="24"/>
          <w:szCs w:val="24"/>
        </w:rPr>
        <w:t xml:space="preserve"> </w:t>
      </w:r>
      <w:r>
        <w:rPr>
          <w:sz w:val="24"/>
          <w:szCs w:val="24"/>
        </w:rPr>
        <w:t>编制的技术规范以及反映发包人关于合同要求或其</w:t>
      </w:r>
      <w:r>
        <w:rPr>
          <w:spacing w:val="-1"/>
          <w:sz w:val="24"/>
          <w:szCs w:val="24"/>
        </w:rPr>
        <w:t>他类似性质的文件的著作权的</w:t>
      </w:r>
      <w:r>
        <w:rPr>
          <w:sz w:val="24"/>
          <w:szCs w:val="24"/>
        </w:rPr>
        <w:t xml:space="preserve">  </w:t>
      </w:r>
      <w:r>
        <w:rPr>
          <w:spacing w:val="-2"/>
          <w:sz w:val="24"/>
          <w:szCs w:val="24"/>
        </w:rPr>
        <w:t>归属：</w:t>
      </w:r>
      <w:r>
        <w:rPr>
          <w:spacing w:val="-2"/>
          <w:sz w:val="24"/>
          <w:szCs w:val="24"/>
          <w:u w:val="single" w:color="auto"/>
        </w:rPr>
        <w:t xml:space="preserve">  按本合同《通用条款》第</w:t>
      </w:r>
      <w:r>
        <w:rPr>
          <w:spacing w:val="-26"/>
          <w:sz w:val="24"/>
          <w:szCs w:val="24"/>
          <w:u w:val="single" w:color="auto"/>
        </w:rPr>
        <w:t xml:space="preserve"> </w:t>
      </w:r>
      <w:r>
        <w:rPr>
          <w:spacing w:val="-2"/>
          <w:sz w:val="24"/>
          <w:szCs w:val="24"/>
          <w:u w:val="single" w:color="auto"/>
        </w:rPr>
        <w:t>1.11</w:t>
      </w:r>
      <w:r>
        <w:rPr>
          <w:spacing w:val="-49"/>
          <w:sz w:val="24"/>
          <w:szCs w:val="24"/>
          <w:u w:val="single" w:color="auto"/>
        </w:rPr>
        <w:t xml:space="preserve"> </w:t>
      </w:r>
      <w:r>
        <w:rPr>
          <w:spacing w:val="-2"/>
          <w:sz w:val="24"/>
          <w:szCs w:val="24"/>
          <w:u w:val="single" w:color="auto"/>
        </w:rPr>
        <w:t xml:space="preserve">条规定     </w:t>
      </w:r>
      <w:r>
        <w:rPr>
          <w:spacing w:val="-2"/>
          <w:sz w:val="24"/>
          <w:szCs w:val="24"/>
        </w:rPr>
        <w:t>。</w:t>
      </w:r>
    </w:p>
    <w:p>
      <w:pPr>
        <w:pStyle w:val="3"/>
        <w:spacing w:before="2" w:line="359" w:lineRule="auto"/>
        <w:ind w:left="11" w:right="150" w:firstLine="241"/>
        <w:rPr>
          <w:sz w:val="24"/>
          <w:szCs w:val="24"/>
        </w:rPr>
      </w:pPr>
      <w:r>
        <w:rPr>
          <w:spacing w:val="-1"/>
          <w:sz w:val="24"/>
          <w:szCs w:val="24"/>
        </w:rPr>
        <w:t>关于发包人提供的上述文件的使用限制的要求：</w:t>
      </w:r>
      <w:r>
        <w:rPr>
          <w:spacing w:val="-1"/>
          <w:sz w:val="24"/>
          <w:szCs w:val="24"/>
          <w:u w:val="single" w:color="auto"/>
        </w:rPr>
        <w:t xml:space="preserve"> 按本合同《通用条款》</w:t>
      </w:r>
      <w:r>
        <w:rPr>
          <w:spacing w:val="-2"/>
          <w:sz w:val="24"/>
          <w:szCs w:val="24"/>
          <w:u w:val="single" w:color="auto"/>
        </w:rPr>
        <w:t>第</w:t>
      </w:r>
      <w:r>
        <w:rPr>
          <w:spacing w:val="-33"/>
          <w:sz w:val="24"/>
          <w:szCs w:val="24"/>
          <w:u w:val="single" w:color="auto"/>
        </w:rPr>
        <w:t xml:space="preserve"> </w:t>
      </w:r>
      <w:r>
        <w:rPr>
          <w:spacing w:val="-2"/>
          <w:sz w:val="24"/>
          <w:szCs w:val="24"/>
          <w:u w:val="single" w:color="auto"/>
        </w:rPr>
        <w:t>1.11</w:t>
      </w:r>
      <w:r>
        <w:rPr>
          <w:sz w:val="24"/>
          <w:szCs w:val="24"/>
        </w:rPr>
        <w:t xml:space="preserve"> </w:t>
      </w:r>
      <w:r>
        <w:rPr>
          <w:spacing w:val="-2"/>
          <w:sz w:val="24"/>
          <w:szCs w:val="24"/>
          <w:u w:val="single" w:color="auto"/>
        </w:rPr>
        <w:t xml:space="preserve">条规定   </w:t>
      </w:r>
      <w:r>
        <w:rPr>
          <w:spacing w:val="-2"/>
          <w:sz w:val="24"/>
          <w:szCs w:val="24"/>
        </w:rPr>
        <w:t>。</w:t>
      </w:r>
    </w:p>
    <w:p>
      <w:pPr>
        <w:pStyle w:val="3"/>
        <w:spacing w:before="1" w:line="359" w:lineRule="auto"/>
        <w:ind w:left="72" w:right="267" w:firstLine="496"/>
        <w:rPr>
          <w:sz w:val="24"/>
          <w:szCs w:val="24"/>
        </w:rPr>
      </w:pPr>
      <w:r>
        <w:rPr>
          <w:spacing w:val="-1"/>
          <w:sz w:val="24"/>
          <w:szCs w:val="24"/>
        </w:rPr>
        <w:t>1.11.2 关于承包人为实施工程所编制文件的著作权的归属：</w:t>
      </w:r>
      <w:r>
        <w:rPr>
          <w:spacing w:val="-1"/>
          <w:sz w:val="24"/>
          <w:szCs w:val="24"/>
          <w:u w:val="single" w:color="auto"/>
        </w:rPr>
        <w:t xml:space="preserve">   归发包人所</w:t>
      </w:r>
      <w:r>
        <w:rPr>
          <w:spacing w:val="9"/>
          <w:sz w:val="24"/>
          <w:szCs w:val="24"/>
        </w:rPr>
        <w:t xml:space="preserve"> </w:t>
      </w:r>
      <w:r>
        <w:rPr>
          <w:spacing w:val="-6"/>
          <w:sz w:val="24"/>
          <w:szCs w:val="24"/>
          <w:u w:val="single" w:color="auto"/>
        </w:rPr>
        <w:t>有</w:t>
      </w:r>
      <w:r>
        <w:rPr>
          <w:spacing w:val="40"/>
          <w:sz w:val="24"/>
          <w:szCs w:val="24"/>
          <w:u w:val="single" w:color="auto"/>
        </w:rPr>
        <w:t xml:space="preserve">   </w:t>
      </w:r>
      <w:r>
        <w:rPr>
          <w:spacing w:val="-6"/>
          <w:sz w:val="24"/>
          <w:szCs w:val="24"/>
        </w:rPr>
        <w:t>。</w:t>
      </w:r>
    </w:p>
    <w:p>
      <w:pPr>
        <w:pStyle w:val="3"/>
        <w:tabs>
          <w:tab w:val="left" w:pos="8665"/>
        </w:tabs>
        <w:spacing w:before="3" w:line="358" w:lineRule="auto"/>
        <w:ind w:left="71" w:right="63" w:firstLine="483"/>
        <w:jc w:val="both"/>
        <w:rPr>
          <w:sz w:val="24"/>
          <w:szCs w:val="24"/>
        </w:rPr>
      </w:pPr>
      <w:r>
        <w:rPr>
          <w:spacing w:val="-2"/>
          <w:sz w:val="24"/>
          <w:szCs w:val="24"/>
        </w:rPr>
        <w:t>关于承包人提供的上述文件的使用限制的要求：</w:t>
      </w:r>
      <w:r>
        <w:rPr>
          <w:spacing w:val="-2"/>
          <w:sz w:val="24"/>
          <w:szCs w:val="24"/>
          <w:u w:val="single" w:color="auto"/>
        </w:rPr>
        <w:t>承包人可以为实现合同目的而</w:t>
      </w:r>
      <w:r>
        <w:rPr>
          <w:spacing w:val="17"/>
          <w:sz w:val="24"/>
          <w:szCs w:val="24"/>
        </w:rPr>
        <w:t xml:space="preserve"> </w:t>
      </w:r>
      <w:r>
        <w:rPr>
          <w:spacing w:val="-5"/>
          <w:sz w:val="24"/>
          <w:szCs w:val="24"/>
          <w:u w:val="single" w:color="auto"/>
        </w:rPr>
        <w:t>复制、使用此类文件，但不能用于与合同无关的其他事项。未经发包人书</w:t>
      </w:r>
      <w:r>
        <w:rPr>
          <w:spacing w:val="-6"/>
          <w:sz w:val="24"/>
          <w:szCs w:val="24"/>
          <w:u w:val="single" w:color="auto"/>
        </w:rPr>
        <w:t>面同意，</w:t>
      </w:r>
      <w:r>
        <w:rPr>
          <w:sz w:val="24"/>
          <w:szCs w:val="24"/>
          <w:u w:val="single" w:color="auto"/>
        </w:rPr>
        <w:tab/>
      </w:r>
      <w:r>
        <w:rPr>
          <w:sz w:val="24"/>
          <w:szCs w:val="24"/>
        </w:rPr>
        <w:t xml:space="preserve"> </w:t>
      </w:r>
      <w:r>
        <w:rPr>
          <w:spacing w:val="-1"/>
          <w:sz w:val="24"/>
          <w:szCs w:val="24"/>
          <w:u w:val="single" w:color="auto"/>
        </w:rPr>
        <w:t>承包人不得为了合同以外的目的而复制、使用上述文件或</w:t>
      </w:r>
      <w:r>
        <w:rPr>
          <w:spacing w:val="-2"/>
          <w:sz w:val="24"/>
          <w:szCs w:val="24"/>
          <w:u w:val="single" w:color="auto"/>
        </w:rPr>
        <w:t>将之提供给任何第三方</w:t>
      </w:r>
      <w:r>
        <w:rPr>
          <w:spacing w:val="-2"/>
          <w:sz w:val="24"/>
          <w:szCs w:val="24"/>
        </w:rPr>
        <w:t>。</w:t>
      </w:r>
    </w:p>
    <w:p>
      <w:pPr>
        <w:pStyle w:val="3"/>
        <w:spacing w:line="359" w:lineRule="auto"/>
        <w:ind w:left="71" w:right="147" w:firstLine="497"/>
        <w:rPr>
          <w:sz w:val="24"/>
          <w:szCs w:val="24"/>
        </w:rPr>
      </w:pPr>
      <w:r>
        <w:rPr>
          <w:spacing w:val="-1"/>
          <w:sz w:val="24"/>
          <w:szCs w:val="24"/>
        </w:rPr>
        <w:t>1.11.4 承包人在施工过程中所采用的专利、专有技术、技术秘密的使用费的</w:t>
      </w:r>
      <w:r>
        <w:rPr>
          <w:spacing w:val="8"/>
          <w:sz w:val="24"/>
          <w:szCs w:val="24"/>
        </w:rPr>
        <w:t xml:space="preserve"> </w:t>
      </w:r>
      <w:r>
        <w:rPr>
          <w:spacing w:val="-1"/>
          <w:sz w:val="24"/>
          <w:szCs w:val="24"/>
        </w:rPr>
        <w:t>承担方式：</w:t>
      </w:r>
      <w:r>
        <w:rPr>
          <w:spacing w:val="-1"/>
          <w:sz w:val="24"/>
          <w:szCs w:val="24"/>
          <w:u w:val="single" w:color="auto"/>
        </w:rPr>
        <w:t xml:space="preserve">承包人自行承担  </w:t>
      </w:r>
      <w:r>
        <w:rPr>
          <w:spacing w:val="-1"/>
          <w:sz w:val="24"/>
          <w:szCs w:val="24"/>
        </w:rPr>
        <w:t>。</w:t>
      </w:r>
    </w:p>
    <w:p>
      <w:pPr>
        <w:pStyle w:val="3"/>
        <w:spacing w:line="219" w:lineRule="auto"/>
        <w:ind w:left="27"/>
        <w:outlineLvl w:val="1"/>
        <w:rPr>
          <w:sz w:val="24"/>
          <w:szCs w:val="24"/>
        </w:rPr>
      </w:pPr>
      <w:r>
        <w:rPr>
          <w:b/>
          <w:bCs/>
          <w:spacing w:val="-5"/>
          <w:sz w:val="24"/>
          <w:szCs w:val="24"/>
        </w:rPr>
        <w:t>1.13</w:t>
      </w:r>
      <w:r>
        <w:rPr>
          <w:spacing w:val="-42"/>
          <w:sz w:val="24"/>
          <w:szCs w:val="24"/>
        </w:rPr>
        <w:t xml:space="preserve"> </w:t>
      </w:r>
      <w:r>
        <w:rPr>
          <w:b/>
          <w:bCs/>
          <w:spacing w:val="-5"/>
          <w:sz w:val="24"/>
          <w:szCs w:val="24"/>
        </w:rPr>
        <w:t>工程量清单错误的修正</w:t>
      </w:r>
    </w:p>
    <w:p>
      <w:pPr>
        <w:pStyle w:val="3"/>
        <w:spacing w:before="183" w:line="219" w:lineRule="auto"/>
        <w:ind w:left="510"/>
        <w:rPr>
          <w:sz w:val="20"/>
          <w:szCs w:val="20"/>
        </w:rPr>
      </w:pPr>
      <w:r>
        <w:rPr>
          <w:spacing w:val="3"/>
          <w:sz w:val="24"/>
          <w:szCs w:val="24"/>
        </w:rPr>
        <w:t>出现工程量清单工程量偏差时，是否调整合同价格</w:t>
      </w:r>
      <w:r>
        <w:rPr>
          <w:spacing w:val="3"/>
          <w:sz w:val="20"/>
          <w:szCs w:val="20"/>
        </w:rPr>
        <w:t>：</w:t>
      </w:r>
      <w:r>
        <w:rPr>
          <w:spacing w:val="-75"/>
          <w:sz w:val="20"/>
          <w:szCs w:val="20"/>
        </w:rPr>
        <w:t xml:space="preserve"> </w:t>
      </w:r>
      <w:r>
        <w:rPr>
          <w:rFonts w:ascii="Segoe UI Symbol" w:hAnsi="Segoe UI Symbol" w:eastAsia="Segoe UI Symbol" w:cs="Segoe UI Symbol"/>
          <w:spacing w:val="3"/>
          <w:sz w:val="20"/>
          <w:szCs w:val="20"/>
          <w:u w:val="single" w:color="auto"/>
        </w:rPr>
        <w:t>☑</w:t>
      </w:r>
      <w:r>
        <w:rPr>
          <w:spacing w:val="3"/>
          <w:sz w:val="20"/>
          <w:szCs w:val="20"/>
          <w:u w:val="single" w:color="auto"/>
        </w:rPr>
        <w:t>是</w:t>
      </w:r>
      <w:r>
        <w:rPr>
          <w:spacing w:val="2"/>
          <w:sz w:val="20"/>
          <w:szCs w:val="20"/>
          <w:u w:val="single" w:color="auto"/>
        </w:rPr>
        <w:t xml:space="preserve">     </w:t>
      </w:r>
      <w:r>
        <w:rPr>
          <w:rFonts w:ascii="微软雅黑" w:hAnsi="微软雅黑" w:eastAsia="微软雅黑" w:cs="微软雅黑"/>
          <w:spacing w:val="2"/>
          <w:sz w:val="20"/>
          <w:szCs w:val="20"/>
          <w:u w:val="single" w:color="auto"/>
        </w:rPr>
        <w:t>□</w:t>
      </w:r>
      <w:r>
        <w:rPr>
          <w:spacing w:val="2"/>
          <w:sz w:val="20"/>
          <w:szCs w:val="20"/>
          <w:u w:val="single" w:color="auto"/>
        </w:rPr>
        <w:t>否</w:t>
      </w:r>
      <w:r>
        <w:rPr>
          <w:spacing w:val="2"/>
          <w:sz w:val="20"/>
          <w:szCs w:val="20"/>
        </w:rPr>
        <w:t>。</w:t>
      </w:r>
    </w:p>
    <w:p>
      <w:pPr>
        <w:pStyle w:val="3"/>
        <w:spacing w:before="152" w:line="218" w:lineRule="auto"/>
        <w:ind w:left="497"/>
        <w:rPr>
          <w:sz w:val="24"/>
          <w:szCs w:val="24"/>
        </w:rPr>
      </w:pPr>
      <w:r>
        <w:rPr>
          <w:spacing w:val="-1"/>
          <w:sz w:val="24"/>
          <w:szCs w:val="24"/>
        </w:rPr>
        <w:t>允许调整合同价格的工程量偏差范围及其调整办法：</w:t>
      </w:r>
    </w:p>
    <w:p>
      <w:pPr>
        <w:pStyle w:val="3"/>
        <w:spacing w:before="186" w:line="363" w:lineRule="auto"/>
        <w:ind w:left="13" w:right="1" w:firstLine="436"/>
        <w:rPr>
          <w:sz w:val="20"/>
          <w:szCs w:val="20"/>
        </w:rPr>
      </w:pPr>
      <w:r>
        <w:rPr>
          <w:spacing w:val="1"/>
          <w:sz w:val="20"/>
          <w:szCs w:val="20"/>
        </w:rPr>
        <w:t>□</w:t>
      </w:r>
      <w:r>
        <w:rPr>
          <w:spacing w:val="1"/>
          <w:sz w:val="24"/>
          <w:szCs w:val="24"/>
          <w:u w:val="single" w:color="auto"/>
        </w:rPr>
        <w:t xml:space="preserve"> 除严重不平衡报价外，无论分部分项工程量清单项目中的工程量变化多少均</w:t>
      </w:r>
      <w:r>
        <w:rPr>
          <w:spacing w:val="3"/>
          <w:sz w:val="24"/>
          <w:szCs w:val="24"/>
        </w:rPr>
        <w:t xml:space="preserve"> </w:t>
      </w:r>
      <w:r>
        <w:rPr>
          <w:spacing w:val="-4"/>
          <w:sz w:val="24"/>
          <w:szCs w:val="24"/>
          <w:u w:val="single" w:color="auto"/>
        </w:rPr>
        <w:t>不调整</w:t>
      </w:r>
      <w:r>
        <w:rPr>
          <w:spacing w:val="3"/>
          <w:sz w:val="24"/>
          <w:szCs w:val="24"/>
          <w:u w:val="single" w:color="auto"/>
        </w:rPr>
        <w:t xml:space="preserve">                </w:t>
      </w:r>
      <w:r>
        <w:rPr>
          <w:spacing w:val="-4"/>
          <w:sz w:val="20"/>
          <w:szCs w:val="20"/>
        </w:rPr>
        <w:t>。</w:t>
      </w:r>
    </w:p>
    <w:p>
      <w:pPr>
        <w:spacing w:line="363" w:lineRule="auto"/>
        <w:rPr>
          <w:sz w:val="20"/>
          <w:szCs w:val="20"/>
        </w:rPr>
        <w:sectPr>
          <w:footerReference r:id="rId144" w:type="default"/>
          <w:pgSz w:w="11910" w:h="16840"/>
          <w:pgMar w:top="1035" w:right="1500" w:bottom="885" w:left="1680" w:header="697" w:footer="720" w:gutter="0"/>
          <w:cols w:space="720" w:num="1"/>
        </w:sectPr>
      </w:pPr>
    </w:p>
    <w:p>
      <w:pPr>
        <w:spacing w:line="257" w:lineRule="auto"/>
        <w:rPr>
          <w:rFonts w:ascii="Arial"/>
          <w:sz w:val="21"/>
        </w:rPr>
      </w:pPr>
    </w:p>
    <w:p>
      <w:pPr>
        <w:pStyle w:val="3"/>
        <w:spacing w:before="79" w:line="357" w:lineRule="auto"/>
        <w:ind w:left="8" w:right="58" w:firstLine="490"/>
        <w:jc w:val="both"/>
        <w:rPr>
          <w:sz w:val="24"/>
          <w:szCs w:val="24"/>
        </w:rPr>
      </w:pPr>
      <w:r>
        <w:rPr>
          <w:rFonts w:ascii="Segoe UI Symbol" w:hAnsi="Segoe UI Symbol" w:eastAsia="Segoe UI Symbol" w:cs="Segoe UI Symbol"/>
          <w:sz w:val="24"/>
          <w:szCs w:val="24"/>
          <w:highlight w:val="yellow"/>
        </w:rPr>
        <w:t>☑</w:t>
      </w:r>
      <w:r>
        <w:rPr>
          <w:sz w:val="24"/>
          <w:szCs w:val="24"/>
          <w:highlight w:val="yellow"/>
          <w:u w:val="single" w:color="auto"/>
        </w:rPr>
        <w:t>承包人实际完成的某单项清单项目工程量与招标工程量清单工程量偏差超过</w:t>
      </w:r>
      <w:r>
        <w:rPr>
          <w:spacing w:val="13"/>
          <w:sz w:val="24"/>
          <w:szCs w:val="24"/>
          <w:highlight w:val="yellow"/>
        </w:rPr>
        <w:t xml:space="preserve"> </w:t>
      </w:r>
      <w:r>
        <w:rPr>
          <w:sz w:val="24"/>
          <w:szCs w:val="24"/>
          <w:highlight w:val="yellow"/>
          <w:u w:val="single" w:color="auto"/>
        </w:rPr>
        <w:t>1  %且该单项清单造价超过合同总价 1 %以上的，超过后增</w:t>
      </w:r>
      <w:r>
        <w:rPr>
          <w:spacing w:val="-1"/>
          <w:sz w:val="24"/>
          <w:szCs w:val="24"/>
          <w:highlight w:val="yellow"/>
          <w:u w:val="single" w:color="auto"/>
        </w:rPr>
        <w:t>加部分工程量或减少后</w:t>
      </w:r>
      <w:r>
        <w:rPr>
          <w:sz w:val="24"/>
          <w:szCs w:val="24"/>
          <w:highlight w:val="yellow"/>
        </w:rPr>
        <w:t xml:space="preserve"> </w:t>
      </w:r>
      <w:r>
        <w:rPr>
          <w:sz w:val="24"/>
          <w:szCs w:val="24"/>
          <w:highlight w:val="yellow"/>
          <w:u w:val="single" w:color="auto"/>
        </w:rPr>
        <w:t>剩余部分工程量的综合单价按以下方法调整：有定额的套定</w:t>
      </w:r>
      <w:r>
        <w:rPr>
          <w:spacing w:val="-1"/>
          <w:sz w:val="24"/>
          <w:szCs w:val="24"/>
          <w:highlight w:val="yellow"/>
          <w:u w:val="single" w:color="auto"/>
        </w:rPr>
        <w:t>额计算，执行本招标文</w:t>
      </w:r>
      <w:r>
        <w:rPr>
          <w:sz w:val="24"/>
          <w:szCs w:val="24"/>
          <w:highlight w:val="yellow"/>
        </w:rPr>
        <w:t xml:space="preserve"> </w:t>
      </w:r>
      <w:r>
        <w:rPr>
          <w:spacing w:val="-1"/>
          <w:sz w:val="24"/>
          <w:szCs w:val="24"/>
          <w:highlight w:val="yellow"/>
          <w:u w:val="single" w:color="auto"/>
        </w:rPr>
        <w:t>件工程计价参考依据，并乘以下浮系数(中标价/经审定的工程招标控制价)结</w:t>
      </w:r>
      <w:r>
        <w:rPr>
          <w:spacing w:val="-2"/>
          <w:sz w:val="24"/>
          <w:szCs w:val="24"/>
          <w:highlight w:val="yellow"/>
          <w:u w:val="single" w:color="auto"/>
        </w:rPr>
        <w:t>算，其</w:t>
      </w:r>
      <w:r>
        <w:rPr>
          <w:sz w:val="24"/>
          <w:szCs w:val="24"/>
          <w:highlight w:val="yellow"/>
        </w:rPr>
        <w:t xml:space="preserve"> </w:t>
      </w:r>
      <w:r>
        <w:rPr>
          <w:sz w:val="24"/>
          <w:szCs w:val="24"/>
          <w:highlight w:val="yellow"/>
          <w:u w:val="single" w:color="auto"/>
        </w:rPr>
        <w:t>中材料价格有信息价的按施工期间信息价的平均价计取，无</w:t>
      </w:r>
      <w:r>
        <w:rPr>
          <w:spacing w:val="-1"/>
          <w:sz w:val="24"/>
          <w:szCs w:val="24"/>
          <w:highlight w:val="yellow"/>
          <w:u w:val="single" w:color="auto"/>
        </w:rPr>
        <w:t>信息价的由发包人、监</w:t>
      </w:r>
      <w:r>
        <w:rPr>
          <w:sz w:val="24"/>
          <w:szCs w:val="24"/>
          <w:highlight w:val="yellow"/>
        </w:rPr>
        <w:t xml:space="preserve"> </w:t>
      </w:r>
      <w:r>
        <w:rPr>
          <w:sz w:val="24"/>
          <w:szCs w:val="24"/>
          <w:highlight w:val="yellow"/>
          <w:u w:val="single" w:color="auto"/>
        </w:rPr>
        <w:t>理单位及承包人根据通过市场调查、询价等方式获得的实</w:t>
      </w:r>
      <w:r>
        <w:rPr>
          <w:spacing w:val="-1"/>
          <w:sz w:val="24"/>
          <w:szCs w:val="24"/>
          <w:highlight w:val="yellow"/>
          <w:u w:val="single" w:color="auto"/>
        </w:rPr>
        <w:t>际市场价格协商议定</w:t>
      </w:r>
      <w:r>
        <w:rPr>
          <w:spacing w:val="-1"/>
          <w:sz w:val="24"/>
          <w:szCs w:val="24"/>
          <w:u w:val="single" w:color="auto"/>
        </w:rPr>
        <w:t>。</w:t>
      </w:r>
      <w:r>
        <w:rPr>
          <w:sz w:val="24"/>
          <w:szCs w:val="24"/>
          <w:u w:val="single" w:color="auto"/>
        </w:rPr>
        <w:t xml:space="preserve">   </w:t>
      </w:r>
    </w:p>
    <w:p>
      <w:pPr>
        <w:pStyle w:val="3"/>
        <w:spacing w:before="57" w:line="220" w:lineRule="auto"/>
        <w:ind w:left="12"/>
        <w:outlineLvl w:val="1"/>
        <w:rPr>
          <w:sz w:val="24"/>
          <w:szCs w:val="24"/>
        </w:rPr>
      </w:pPr>
      <w:r>
        <w:rPr>
          <w:b/>
          <w:bCs/>
          <w:spacing w:val="-7"/>
          <w:sz w:val="24"/>
          <w:szCs w:val="24"/>
        </w:rPr>
        <w:t>2.</w:t>
      </w:r>
      <w:r>
        <w:rPr>
          <w:spacing w:val="13"/>
          <w:sz w:val="24"/>
          <w:szCs w:val="24"/>
        </w:rPr>
        <w:t xml:space="preserve"> </w:t>
      </w:r>
      <w:r>
        <w:rPr>
          <w:b/>
          <w:bCs/>
          <w:spacing w:val="-7"/>
          <w:sz w:val="24"/>
          <w:szCs w:val="24"/>
        </w:rPr>
        <w:t>发包人</w:t>
      </w:r>
    </w:p>
    <w:p>
      <w:pPr>
        <w:pStyle w:val="3"/>
        <w:spacing w:before="302" w:line="219" w:lineRule="auto"/>
        <w:ind w:left="12"/>
        <w:outlineLvl w:val="2"/>
        <w:rPr>
          <w:sz w:val="24"/>
          <w:szCs w:val="24"/>
        </w:rPr>
      </w:pPr>
      <w:r>
        <w:rPr>
          <w:b/>
          <w:bCs/>
          <w:spacing w:val="-3"/>
          <w:sz w:val="24"/>
          <w:szCs w:val="24"/>
        </w:rPr>
        <w:t>2.2</w:t>
      </w:r>
      <w:r>
        <w:rPr>
          <w:spacing w:val="-3"/>
          <w:sz w:val="24"/>
          <w:szCs w:val="24"/>
        </w:rPr>
        <w:t xml:space="preserve"> </w:t>
      </w:r>
      <w:r>
        <w:rPr>
          <w:b/>
          <w:bCs/>
          <w:spacing w:val="-3"/>
          <w:sz w:val="24"/>
          <w:szCs w:val="24"/>
        </w:rPr>
        <w:t>发包人代表</w:t>
      </w:r>
    </w:p>
    <w:p>
      <w:pPr>
        <w:pStyle w:val="3"/>
        <w:spacing w:before="183" w:line="219" w:lineRule="auto"/>
        <w:ind w:left="493"/>
        <w:rPr>
          <w:sz w:val="24"/>
          <w:szCs w:val="24"/>
        </w:rPr>
      </w:pPr>
      <w:r>
        <w:rPr>
          <w:spacing w:val="-3"/>
          <w:sz w:val="24"/>
          <w:szCs w:val="24"/>
        </w:rPr>
        <w:t>发包人代表：</w:t>
      </w:r>
    </w:p>
    <w:p>
      <w:pPr>
        <w:pStyle w:val="3"/>
        <w:spacing w:before="181" w:line="219" w:lineRule="auto"/>
        <w:ind w:left="489"/>
        <w:rPr>
          <w:sz w:val="24"/>
          <w:szCs w:val="24"/>
        </w:rPr>
      </w:pPr>
      <w:r>
        <w:rPr>
          <w:spacing w:val="-11"/>
          <w:sz w:val="24"/>
          <w:szCs w:val="24"/>
        </w:rPr>
        <w:t>姓</w:t>
      </w:r>
      <w:r>
        <w:rPr>
          <w:spacing w:val="3"/>
          <w:sz w:val="24"/>
          <w:szCs w:val="24"/>
        </w:rPr>
        <w:t xml:space="preserve">    </w:t>
      </w:r>
      <w:r>
        <w:rPr>
          <w:spacing w:val="-11"/>
          <w:sz w:val="24"/>
          <w:szCs w:val="24"/>
        </w:rPr>
        <w:t>名</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3" w:line="219" w:lineRule="auto"/>
        <w:ind w:left="495"/>
        <w:rPr>
          <w:sz w:val="24"/>
          <w:szCs w:val="24"/>
        </w:rPr>
      </w:pPr>
      <w:r>
        <w:rPr>
          <w:spacing w:val="-4"/>
          <w:sz w:val="24"/>
          <w:szCs w:val="24"/>
        </w:rPr>
        <w:t>身份证号</w:t>
      </w:r>
      <w:r>
        <w:rPr>
          <w:sz w:val="24"/>
          <w:szCs w:val="24"/>
        </w:rPr>
        <w:t>：</w:t>
      </w:r>
      <w:r>
        <w:rPr>
          <w:sz w:val="24"/>
          <w:szCs w:val="24"/>
          <w:u w:val="single" w:color="auto"/>
        </w:rPr>
        <w:t xml:space="preserve">                                </w:t>
      </w:r>
      <w:r>
        <w:rPr>
          <w:sz w:val="24"/>
          <w:szCs w:val="24"/>
        </w:rPr>
        <w:t>；</w:t>
      </w:r>
    </w:p>
    <w:p>
      <w:pPr>
        <w:pStyle w:val="3"/>
        <w:spacing w:before="181" w:line="219" w:lineRule="auto"/>
        <w:ind w:left="490"/>
        <w:rPr>
          <w:sz w:val="24"/>
          <w:szCs w:val="24"/>
        </w:rPr>
      </w:pPr>
      <w:r>
        <w:rPr>
          <w:spacing w:val="-11"/>
          <w:sz w:val="24"/>
          <w:szCs w:val="24"/>
        </w:rPr>
        <w:t>职</w:t>
      </w:r>
      <w:r>
        <w:rPr>
          <w:spacing w:val="2"/>
          <w:sz w:val="24"/>
          <w:szCs w:val="24"/>
        </w:rPr>
        <w:t xml:space="preserve">    </w:t>
      </w:r>
      <w:r>
        <w:rPr>
          <w:spacing w:val="-11"/>
          <w:sz w:val="24"/>
          <w:szCs w:val="24"/>
        </w:rPr>
        <w:t>务</w:t>
      </w:r>
      <w:r>
        <w:rPr>
          <w:spacing w:val="-88"/>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4"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78"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3" w:line="219" w:lineRule="auto"/>
        <w:ind w:left="489"/>
        <w:rPr>
          <w:sz w:val="24"/>
          <w:szCs w:val="24"/>
        </w:rPr>
      </w:pPr>
      <w:r>
        <w:rPr>
          <w:sz w:val="24"/>
          <w:szCs w:val="24"/>
        </w:rPr>
        <w:t>通信地址：</w:t>
      </w:r>
      <w:r>
        <w:rPr>
          <w:sz w:val="24"/>
          <w:szCs w:val="24"/>
          <w:u w:val="single" w:color="auto"/>
        </w:rPr>
        <w:t xml:space="preserve">                      </w:t>
      </w:r>
      <w:r>
        <w:rPr>
          <w:spacing w:val="-1"/>
          <w:sz w:val="24"/>
          <w:szCs w:val="24"/>
          <w:u w:val="single" w:color="auto"/>
        </w:rPr>
        <w:t xml:space="preserve">          </w:t>
      </w:r>
      <w:r>
        <w:rPr>
          <w:spacing w:val="-1"/>
          <w:sz w:val="24"/>
          <w:szCs w:val="24"/>
        </w:rPr>
        <w:t>。</w:t>
      </w:r>
    </w:p>
    <w:p>
      <w:pPr>
        <w:pStyle w:val="3"/>
        <w:spacing w:before="182" w:line="359" w:lineRule="auto"/>
        <w:ind w:left="9" w:firstLine="483"/>
        <w:jc w:val="both"/>
        <w:rPr>
          <w:sz w:val="24"/>
          <w:szCs w:val="24"/>
        </w:rPr>
      </w:pPr>
      <w:r>
        <w:rPr>
          <w:sz w:val="24"/>
          <w:szCs w:val="24"/>
        </w:rPr>
        <w:t>发包人对发包人代表的授权范围如下：</w:t>
      </w:r>
      <w:r>
        <w:rPr>
          <w:sz w:val="24"/>
          <w:szCs w:val="24"/>
          <w:u w:val="single" w:color="auto"/>
        </w:rPr>
        <w:t>负责</w:t>
      </w:r>
      <w:r>
        <w:rPr>
          <w:spacing w:val="-1"/>
          <w:sz w:val="24"/>
          <w:szCs w:val="24"/>
          <w:u w:val="single" w:color="auto"/>
        </w:rPr>
        <w:t>处理合同履行过程中与发包人有关</w:t>
      </w:r>
      <w:r>
        <w:rPr>
          <w:sz w:val="24"/>
          <w:szCs w:val="24"/>
        </w:rPr>
        <w:t xml:space="preserve">  </w:t>
      </w:r>
      <w:r>
        <w:rPr>
          <w:spacing w:val="-3"/>
          <w:sz w:val="24"/>
          <w:szCs w:val="24"/>
          <w:u w:val="single" w:color="auto"/>
        </w:rPr>
        <w:t>的事宜：对本工程质量、工期、进度、安全、文明施工及材料和设备进场监督检查；</w:t>
      </w:r>
      <w:r>
        <w:rPr>
          <w:spacing w:val="8"/>
          <w:sz w:val="24"/>
          <w:szCs w:val="24"/>
        </w:rPr>
        <w:t xml:space="preserve"> </w:t>
      </w:r>
      <w:r>
        <w:rPr>
          <w:sz w:val="24"/>
          <w:szCs w:val="24"/>
          <w:u w:val="single" w:color="auto"/>
        </w:rPr>
        <w:t>办理中间交工工程验收手续；协调施工现场及外部有关事</w:t>
      </w:r>
      <w:r>
        <w:rPr>
          <w:spacing w:val="-1"/>
          <w:sz w:val="24"/>
          <w:szCs w:val="24"/>
          <w:u w:val="single" w:color="auto"/>
        </w:rPr>
        <w:t>宜；对涉及工期延长、设</w:t>
      </w:r>
      <w:r>
        <w:rPr>
          <w:sz w:val="24"/>
          <w:szCs w:val="24"/>
        </w:rPr>
        <w:t xml:space="preserve">  </w:t>
      </w:r>
      <w:r>
        <w:rPr>
          <w:sz w:val="24"/>
          <w:szCs w:val="24"/>
          <w:u w:val="single" w:color="auto"/>
        </w:rPr>
        <w:t>计变更和现场签证、已完工程量报告、竣工结算报告等影</w:t>
      </w:r>
      <w:r>
        <w:rPr>
          <w:spacing w:val="-1"/>
          <w:sz w:val="24"/>
          <w:szCs w:val="24"/>
          <w:u w:val="single" w:color="auto"/>
        </w:rPr>
        <w:t>响工程造价的相关事项报</w:t>
      </w:r>
      <w:r>
        <w:rPr>
          <w:sz w:val="24"/>
          <w:szCs w:val="24"/>
        </w:rPr>
        <w:t xml:space="preserve">  </w:t>
      </w:r>
      <w:r>
        <w:rPr>
          <w:spacing w:val="1"/>
          <w:sz w:val="24"/>
          <w:szCs w:val="24"/>
          <w:u w:val="single" w:color="auto"/>
        </w:rPr>
        <w:t>经学校基建部门审议后出面处理。</w:t>
      </w:r>
    </w:p>
    <w:p>
      <w:pPr>
        <w:pStyle w:val="3"/>
        <w:spacing w:before="2" w:line="359" w:lineRule="auto"/>
        <w:ind w:left="70" w:right="121" w:firstLine="495"/>
        <w:jc w:val="both"/>
        <w:rPr>
          <w:sz w:val="24"/>
          <w:szCs w:val="24"/>
        </w:rPr>
      </w:pPr>
      <w:r>
        <w:rPr>
          <w:spacing w:val="-2"/>
          <w:sz w:val="24"/>
          <w:szCs w:val="24"/>
          <w:u w:val="single" w:color="auto"/>
        </w:rPr>
        <w:t>除非分发包人代表在承包人发出的工程施工联系函或其他报告、文件上签署明</w:t>
      </w:r>
      <w:r>
        <w:rPr>
          <w:spacing w:val="7"/>
          <w:sz w:val="24"/>
          <w:szCs w:val="24"/>
        </w:rPr>
        <w:t xml:space="preserve"> </w:t>
      </w:r>
      <w:r>
        <w:rPr>
          <w:spacing w:val="-1"/>
          <w:sz w:val="24"/>
          <w:szCs w:val="24"/>
          <w:u w:val="single" w:color="auto"/>
        </w:rPr>
        <w:t>确意见，否则，发包人代表的签名或其他人签名（即使是其他人签</w:t>
      </w:r>
      <w:r>
        <w:rPr>
          <w:spacing w:val="-2"/>
          <w:sz w:val="24"/>
          <w:szCs w:val="24"/>
          <w:u w:val="single" w:color="auto"/>
        </w:rPr>
        <w:t>署了意见</w:t>
      </w:r>
      <w:r>
        <w:rPr>
          <w:spacing w:val="-4"/>
          <w:sz w:val="24"/>
          <w:szCs w:val="24"/>
          <w:u w:val="single" w:color="auto"/>
        </w:rPr>
        <w:t>），</w:t>
      </w:r>
      <w:r>
        <w:rPr>
          <w:spacing w:val="-2"/>
          <w:sz w:val="24"/>
          <w:szCs w:val="24"/>
          <w:u w:val="single" w:color="auto"/>
        </w:rPr>
        <w:t>仅</w:t>
      </w:r>
      <w:r>
        <w:rPr>
          <w:spacing w:val="1"/>
          <w:sz w:val="24"/>
          <w:szCs w:val="24"/>
        </w:rPr>
        <w:t xml:space="preserve"> </w:t>
      </w:r>
      <w:r>
        <w:rPr>
          <w:spacing w:val="-1"/>
          <w:sz w:val="24"/>
          <w:szCs w:val="24"/>
          <w:u w:val="single" w:color="auto"/>
        </w:rPr>
        <w:t>表示发包人对该文件的签收，不能作为发包人意见或结算依据</w:t>
      </w:r>
      <w:r>
        <w:rPr>
          <w:spacing w:val="138"/>
          <w:sz w:val="24"/>
          <w:szCs w:val="24"/>
          <w:u w:val="single" w:color="auto"/>
        </w:rPr>
        <w:t xml:space="preserve"> </w:t>
      </w:r>
      <w:r>
        <w:rPr>
          <w:spacing w:val="-1"/>
          <w:sz w:val="24"/>
          <w:szCs w:val="24"/>
        </w:rPr>
        <w:t>。</w:t>
      </w:r>
    </w:p>
    <w:p>
      <w:pPr>
        <w:pStyle w:val="3"/>
        <w:spacing w:before="1" w:line="218" w:lineRule="auto"/>
        <w:ind w:left="12"/>
        <w:outlineLvl w:val="2"/>
        <w:rPr>
          <w:sz w:val="24"/>
          <w:szCs w:val="24"/>
        </w:rPr>
      </w:pPr>
      <w:r>
        <w:rPr>
          <w:b/>
          <w:bCs/>
          <w:spacing w:val="-3"/>
          <w:sz w:val="24"/>
          <w:szCs w:val="24"/>
        </w:rPr>
        <w:t>2.4</w:t>
      </w:r>
      <w:r>
        <w:rPr>
          <w:spacing w:val="-3"/>
          <w:sz w:val="24"/>
          <w:szCs w:val="24"/>
        </w:rPr>
        <w:t xml:space="preserve"> </w:t>
      </w:r>
      <w:r>
        <w:rPr>
          <w:b/>
          <w:bCs/>
          <w:spacing w:val="-3"/>
          <w:sz w:val="24"/>
          <w:szCs w:val="24"/>
        </w:rPr>
        <w:t>施工现场、施工条件和基础资料的提供</w:t>
      </w:r>
    </w:p>
    <w:p>
      <w:pPr>
        <w:pStyle w:val="3"/>
        <w:spacing w:before="180" w:line="219" w:lineRule="auto"/>
        <w:ind w:left="492"/>
        <w:rPr>
          <w:sz w:val="24"/>
          <w:szCs w:val="24"/>
        </w:rPr>
      </w:pPr>
      <w:r>
        <w:rPr>
          <w:spacing w:val="-2"/>
          <w:sz w:val="24"/>
          <w:szCs w:val="24"/>
        </w:rPr>
        <w:t>2.4.1 提供施工现场</w:t>
      </w:r>
    </w:p>
    <w:p>
      <w:pPr>
        <w:pStyle w:val="3"/>
        <w:spacing w:before="185" w:line="219" w:lineRule="auto"/>
        <w:ind w:left="555"/>
        <w:rPr>
          <w:sz w:val="24"/>
          <w:szCs w:val="24"/>
        </w:rPr>
      </w:pPr>
      <w:r>
        <w:rPr>
          <w:spacing w:val="-1"/>
          <w:sz w:val="24"/>
          <w:szCs w:val="24"/>
        </w:rPr>
        <w:t>关于发包人移交施工现场的期限要求：</w:t>
      </w:r>
      <w:r>
        <w:rPr>
          <w:spacing w:val="-1"/>
          <w:sz w:val="24"/>
          <w:szCs w:val="24"/>
          <w:u w:val="single" w:color="auto"/>
        </w:rPr>
        <w:t xml:space="preserve">开工前七日内  </w:t>
      </w:r>
      <w:r>
        <w:rPr>
          <w:spacing w:val="-1"/>
          <w:sz w:val="24"/>
          <w:szCs w:val="24"/>
        </w:rPr>
        <w:t>。</w:t>
      </w:r>
    </w:p>
    <w:p>
      <w:pPr>
        <w:pStyle w:val="3"/>
        <w:spacing w:before="180" w:line="219" w:lineRule="auto"/>
        <w:ind w:left="554"/>
        <w:rPr>
          <w:sz w:val="24"/>
          <w:szCs w:val="24"/>
        </w:rPr>
      </w:pPr>
      <w:r>
        <w:rPr>
          <w:spacing w:val="-2"/>
          <w:sz w:val="24"/>
          <w:szCs w:val="24"/>
        </w:rPr>
        <w:t>2.4.2 提供施工条件</w:t>
      </w:r>
    </w:p>
    <w:p>
      <w:pPr>
        <w:pStyle w:val="3"/>
        <w:spacing w:before="184" w:line="359" w:lineRule="auto"/>
        <w:ind w:left="13" w:right="58" w:firstLine="480"/>
        <w:rPr>
          <w:sz w:val="24"/>
          <w:szCs w:val="24"/>
        </w:rPr>
      </w:pPr>
      <w:r>
        <w:rPr>
          <w:spacing w:val="-1"/>
          <w:sz w:val="24"/>
          <w:szCs w:val="24"/>
        </w:rPr>
        <w:t>关于发包人应负责提供施工所需要的条件，包括：</w:t>
      </w:r>
      <w:r>
        <w:rPr>
          <w:spacing w:val="-1"/>
          <w:sz w:val="24"/>
          <w:szCs w:val="24"/>
          <w:u w:val="single" w:color="auto"/>
        </w:rPr>
        <w:t xml:space="preserve"> 开</w:t>
      </w:r>
      <w:r>
        <w:rPr>
          <w:spacing w:val="-2"/>
          <w:sz w:val="24"/>
          <w:szCs w:val="24"/>
          <w:u w:val="single" w:color="auto"/>
        </w:rPr>
        <w:t>工前完成施工场地“三通</w:t>
      </w:r>
      <w:r>
        <w:rPr>
          <w:sz w:val="24"/>
          <w:szCs w:val="24"/>
        </w:rPr>
        <w:t xml:space="preserve"> </w:t>
      </w:r>
      <w:r>
        <w:rPr>
          <w:sz w:val="24"/>
          <w:szCs w:val="24"/>
          <w:u w:val="single" w:color="auto"/>
        </w:rPr>
        <w:t>一平</w:t>
      </w:r>
      <w:r>
        <w:rPr>
          <w:spacing w:val="-88"/>
          <w:sz w:val="24"/>
          <w:szCs w:val="24"/>
          <w:u w:val="single" w:color="auto"/>
        </w:rPr>
        <w:t xml:space="preserve"> </w:t>
      </w:r>
      <w:r>
        <w:rPr>
          <w:sz w:val="24"/>
          <w:szCs w:val="24"/>
          <w:u w:val="single" w:color="auto"/>
        </w:rPr>
        <w:t>”，根据现场要求提供水、电线路接口</w:t>
      </w:r>
      <w:r>
        <w:rPr>
          <w:spacing w:val="-1"/>
          <w:sz w:val="24"/>
          <w:szCs w:val="24"/>
          <w:u w:val="single" w:color="auto"/>
        </w:rPr>
        <w:t>，其他线路由承包人自行办理。</w:t>
      </w:r>
    </w:p>
    <w:p>
      <w:pPr>
        <w:pStyle w:val="3"/>
        <w:spacing w:line="219" w:lineRule="auto"/>
        <w:ind w:left="12"/>
        <w:outlineLvl w:val="2"/>
        <w:rPr>
          <w:sz w:val="24"/>
          <w:szCs w:val="24"/>
        </w:rPr>
      </w:pPr>
      <w:r>
        <w:rPr>
          <w:b/>
          <w:bCs/>
          <w:spacing w:val="-3"/>
          <w:sz w:val="24"/>
          <w:szCs w:val="24"/>
        </w:rPr>
        <w:t>2.5</w:t>
      </w:r>
      <w:r>
        <w:rPr>
          <w:spacing w:val="-3"/>
          <w:sz w:val="24"/>
          <w:szCs w:val="24"/>
        </w:rPr>
        <w:t xml:space="preserve"> </w:t>
      </w:r>
      <w:r>
        <w:rPr>
          <w:b/>
          <w:bCs/>
          <w:spacing w:val="-3"/>
          <w:sz w:val="24"/>
          <w:szCs w:val="24"/>
        </w:rPr>
        <w:t>资金来源证明及支付担保</w:t>
      </w:r>
    </w:p>
    <w:p>
      <w:pPr>
        <w:pStyle w:val="3"/>
        <w:spacing w:before="180" w:line="219" w:lineRule="auto"/>
        <w:ind w:left="555"/>
        <w:rPr>
          <w:sz w:val="24"/>
          <w:szCs w:val="24"/>
        </w:rPr>
      </w:pPr>
      <w:r>
        <w:rPr>
          <w:spacing w:val="-1"/>
          <w:sz w:val="24"/>
          <w:szCs w:val="24"/>
        </w:rPr>
        <w:t>发包人提供资金来源证明的期限要求：</w:t>
      </w:r>
      <w:r>
        <w:rPr>
          <w:spacing w:val="-1"/>
          <w:sz w:val="24"/>
          <w:szCs w:val="24"/>
          <w:u w:val="single" w:color="auto"/>
        </w:rPr>
        <w:t xml:space="preserve">  无   </w:t>
      </w:r>
      <w:r>
        <w:rPr>
          <w:spacing w:val="-1"/>
          <w:sz w:val="24"/>
          <w:szCs w:val="24"/>
        </w:rPr>
        <w:t>。</w:t>
      </w:r>
    </w:p>
    <w:p>
      <w:pPr>
        <w:spacing w:line="219" w:lineRule="auto"/>
        <w:rPr>
          <w:sz w:val="24"/>
          <w:szCs w:val="24"/>
        </w:rPr>
        <w:sectPr>
          <w:headerReference r:id="rId145" w:type="default"/>
          <w:footerReference r:id="rId146" w:type="default"/>
          <w:pgSz w:w="11910" w:h="16840"/>
          <w:pgMar w:top="1035" w:right="1442" w:bottom="885" w:left="1680" w:header="697" w:footer="720" w:gutter="0"/>
          <w:cols w:space="720" w:num="1"/>
        </w:sectPr>
      </w:pPr>
    </w:p>
    <w:p>
      <w:pPr>
        <w:spacing w:line="260" w:lineRule="auto"/>
        <w:rPr>
          <w:rFonts w:ascii="Arial"/>
          <w:sz w:val="21"/>
        </w:rPr>
      </w:pPr>
    </w:p>
    <w:p>
      <w:pPr>
        <w:pStyle w:val="3"/>
        <w:spacing w:before="78" w:line="219" w:lineRule="auto"/>
        <w:ind w:left="555"/>
        <w:rPr>
          <w:sz w:val="24"/>
          <w:szCs w:val="24"/>
        </w:rPr>
      </w:pPr>
      <w:r>
        <w:rPr>
          <w:spacing w:val="-1"/>
          <w:sz w:val="24"/>
          <w:szCs w:val="24"/>
        </w:rPr>
        <w:t>发包人是否提供支付担保：</w:t>
      </w:r>
      <w:r>
        <w:rPr>
          <w:spacing w:val="-1"/>
          <w:sz w:val="24"/>
          <w:szCs w:val="24"/>
          <w:u w:val="single" w:color="auto"/>
        </w:rPr>
        <w:t xml:space="preserve">  不提供   </w:t>
      </w:r>
      <w:r>
        <w:rPr>
          <w:spacing w:val="-1"/>
          <w:sz w:val="24"/>
          <w:szCs w:val="24"/>
        </w:rPr>
        <w:t>。</w:t>
      </w:r>
    </w:p>
    <w:p>
      <w:pPr>
        <w:pStyle w:val="3"/>
        <w:spacing w:before="180" w:line="219" w:lineRule="auto"/>
        <w:ind w:left="555"/>
        <w:rPr>
          <w:sz w:val="24"/>
          <w:szCs w:val="24"/>
        </w:rPr>
      </w:pPr>
      <w:r>
        <w:rPr>
          <w:spacing w:val="-1"/>
          <w:sz w:val="24"/>
          <w:szCs w:val="24"/>
        </w:rPr>
        <w:t>发包人提供支付担保的形式：</w:t>
      </w:r>
      <w:r>
        <w:rPr>
          <w:spacing w:val="-1"/>
          <w:sz w:val="24"/>
          <w:szCs w:val="24"/>
          <w:u w:val="single" w:color="auto"/>
        </w:rPr>
        <w:t xml:space="preserve">  无   </w:t>
      </w:r>
      <w:r>
        <w:rPr>
          <w:spacing w:val="-1"/>
          <w:sz w:val="24"/>
          <w:szCs w:val="24"/>
        </w:rPr>
        <w:t>。</w:t>
      </w:r>
    </w:p>
    <w:p>
      <w:pPr>
        <w:pStyle w:val="3"/>
        <w:spacing w:before="180" w:line="219" w:lineRule="auto"/>
        <w:ind w:left="493"/>
        <w:rPr>
          <w:sz w:val="24"/>
          <w:szCs w:val="24"/>
        </w:rPr>
      </w:pPr>
      <w:r>
        <w:rPr>
          <w:spacing w:val="2"/>
          <w:sz w:val="24"/>
          <w:szCs w:val="24"/>
        </w:rPr>
        <w:t>发包人提供的支付担保格式见合同附件9。</w:t>
      </w:r>
    </w:p>
    <w:p>
      <w:pPr>
        <w:pStyle w:val="3"/>
        <w:spacing w:before="244" w:line="219" w:lineRule="auto"/>
        <w:ind w:left="14"/>
        <w:outlineLvl w:val="1"/>
        <w:rPr>
          <w:sz w:val="24"/>
          <w:szCs w:val="24"/>
        </w:rPr>
      </w:pPr>
      <w:r>
        <w:rPr>
          <w:b/>
          <w:bCs/>
          <w:spacing w:val="-7"/>
          <w:sz w:val="24"/>
          <w:szCs w:val="24"/>
        </w:rPr>
        <w:t>3.</w:t>
      </w:r>
      <w:r>
        <w:rPr>
          <w:spacing w:val="12"/>
          <w:sz w:val="24"/>
          <w:szCs w:val="24"/>
        </w:rPr>
        <w:t xml:space="preserve"> </w:t>
      </w:r>
      <w:r>
        <w:rPr>
          <w:b/>
          <w:bCs/>
          <w:spacing w:val="-7"/>
          <w:sz w:val="24"/>
          <w:szCs w:val="24"/>
        </w:rPr>
        <w:t>承包人</w:t>
      </w:r>
    </w:p>
    <w:p>
      <w:pPr>
        <w:pStyle w:val="3"/>
        <w:spacing w:before="303" w:line="219" w:lineRule="auto"/>
        <w:ind w:left="14"/>
        <w:outlineLvl w:val="2"/>
        <w:rPr>
          <w:sz w:val="24"/>
          <w:szCs w:val="24"/>
        </w:rPr>
      </w:pPr>
      <w:r>
        <w:rPr>
          <w:b/>
          <w:bCs/>
          <w:spacing w:val="-3"/>
          <w:sz w:val="24"/>
          <w:szCs w:val="24"/>
        </w:rPr>
        <w:t>3.1</w:t>
      </w:r>
      <w:r>
        <w:rPr>
          <w:spacing w:val="-3"/>
          <w:sz w:val="24"/>
          <w:szCs w:val="24"/>
        </w:rPr>
        <w:t xml:space="preserve"> </w:t>
      </w:r>
      <w:r>
        <w:rPr>
          <w:b/>
          <w:bCs/>
          <w:spacing w:val="-3"/>
          <w:sz w:val="24"/>
          <w:szCs w:val="24"/>
        </w:rPr>
        <w:t>承包人的一般义务</w:t>
      </w:r>
    </w:p>
    <w:p>
      <w:pPr>
        <w:pStyle w:val="3"/>
        <w:spacing w:before="184" w:line="219" w:lineRule="auto"/>
        <w:ind w:left="500"/>
        <w:rPr>
          <w:sz w:val="24"/>
          <w:szCs w:val="24"/>
        </w:rPr>
      </w:pPr>
      <w:r>
        <w:rPr>
          <w:spacing w:val="-2"/>
          <w:sz w:val="24"/>
          <w:szCs w:val="24"/>
        </w:rPr>
        <w:t>（9）承包人提交的竣工资料的内容：</w:t>
      </w:r>
    </w:p>
    <w:p>
      <w:pPr>
        <w:pStyle w:val="3"/>
        <w:tabs>
          <w:tab w:val="left" w:pos="607"/>
        </w:tabs>
        <w:spacing w:before="182" w:line="312" w:lineRule="auto"/>
        <w:ind w:left="9" w:firstLine="470"/>
        <w:rPr>
          <w:sz w:val="24"/>
          <w:szCs w:val="24"/>
        </w:rPr>
      </w:pPr>
      <w:r>
        <w:rPr>
          <w:sz w:val="24"/>
          <w:szCs w:val="24"/>
          <w:u w:val="single" w:color="auto"/>
        </w:rPr>
        <w:tab/>
      </w:r>
      <w:r>
        <w:rPr>
          <w:spacing w:val="-6"/>
          <w:sz w:val="24"/>
          <w:szCs w:val="24"/>
          <w:u w:val="single" w:color="auto"/>
        </w:rPr>
        <w:t>①竣工图纸；②设计变更、洽商记录、现场签证；③施工资料：控制资料（含：</w:t>
      </w:r>
      <w:r>
        <w:rPr>
          <w:spacing w:val="9"/>
          <w:sz w:val="24"/>
          <w:szCs w:val="24"/>
        </w:rPr>
        <w:t xml:space="preserve"> </w:t>
      </w:r>
      <w:r>
        <w:rPr>
          <w:sz w:val="24"/>
          <w:szCs w:val="24"/>
          <w:u w:val="single" w:color="auto"/>
        </w:rPr>
        <w:t>材料检试验报告、施工记录、检验批质量、隐蔽工程记录</w:t>
      </w:r>
      <w:r>
        <w:rPr>
          <w:spacing w:val="-1"/>
          <w:sz w:val="24"/>
          <w:szCs w:val="24"/>
          <w:u w:val="single" w:color="auto"/>
        </w:rPr>
        <w:t>、分项工程验收记录、分</w:t>
      </w:r>
      <w:r>
        <w:rPr>
          <w:sz w:val="24"/>
          <w:szCs w:val="24"/>
        </w:rPr>
        <w:t xml:space="preserve">  </w:t>
      </w:r>
      <w:r>
        <w:rPr>
          <w:spacing w:val="-2"/>
          <w:sz w:val="24"/>
          <w:szCs w:val="24"/>
          <w:u w:val="single" w:color="auto"/>
        </w:rPr>
        <w:t>部工程验收记录</w:t>
      </w:r>
      <w:r>
        <w:rPr>
          <w:spacing w:val="-1"/>
          <w:sz w:val="24"/>
          <w:szCs w:val="24"/>
          <w:u w:val="single" w:color="auto"/>
        </w:rPr>
        <w:t>）；</w:t>
      </w:r>
      <w:r>
        <w:rPr>
          <w:spacing w:val="-2"/>
          <w:sz w:val="24"/>
          <w:szCs w:val="24"/>
          <w:u w:val="single" w:color="auto"/>
        </w:rPr>
        <w:t>④管理资料（含：开工报审表、施工日志、施工</w:t>
      </w:r>
      <w:r>
        <w:rPr>
          <w:spacing w:val="-3"/>
          <w:sz w:val="24"/>
          <w:szCs w:val="24"/>
          <w:u w:val="single" w:color="auto"/>
        </w:rPr>
        <w:t>组织设计）</w:t>
      </w:r>
      <w:r>
        <w:rPr>
          <w:spacing w:val="114"/>
          <w:sz w:val="24"/>
          <w:szCs w:val="24"/>
          <w:u w:val="single" w:color="auto"/>
        </w:rPr>
        <w:t xml:space="preserve"> </w:t>
      </w:r>
      <w:r>
        <w:rPr>
          <w:spacing w:val="-3"/>
          <w:sz w:val="24"/>
          <w:szCs w:val="24"/>
        </w:rPr>
        <w:t>。</w:t>
      </w:r>
    </w:p>
    <w:p>
      <w:pPr>
        <w:pStyle w:val="3"/>
        <w:spacing w:before="183" w:line="219" w:lineRule="auto"/>
        <w:ind w:left="551"/>
        <w:rPr>
          <w:sz w:val="24"/>
          <w:szCs w:val="24"/>
        </w:rPr>
      </w:pPr>
      <w:r>
        <w:rPr>
          <w:spacing w:val="-1"/>
          <w:sz w:val="24"/>
          <w:szCs w:val="24"/>
        </w:rPr>
        <w:t>承包人需要提交的竣工资料套数：</w:t>
      </w:r>
      <w:r>
        <w:rPr>
          <w:spacing w:val="-1"/>
          <w:sz w:val="24"/>
          <w:szCs w:val="24"/>
          <w:u w:val="single" w:color="auto"/>
        </w:rPr>
        <w:t xml:space="preserve">   一式叁套     </w:t>
      </w:r>
      <w:r>
        <w:rPr>
          <w:spacing w:val="-1"/>
          <w:sz w:val="24"/>
          <w:szCs w:val="24"/>
        </w:rPr>
        <w:t>。</w:t>
      </w:r>
    </w:p>
    <w:p>
      <w:pPr>
        <w:pStyle w:val="3"/>
        <w:spacing w:before="184" w:line="219" w:lineRule="auto"/>
        <w:ind w:left="434"/>
        <w:rPr>
          <w:sz w:val="24"/>
          <w:szCs w:val="24"/>
        </w:rPr>
      </w:pPr>
      <w:r>
        <w:rPr>
          <w:spacing w:val="-1"/>
          <w:sz w:val="24"/>
          <w:szCs w:val="24"/>
        </w:rPr>
        <w:t>承包人提交的竣工资料的费用承担：</w:t>
      </w:r>
      <w:r>
        <w:rPr>
          <w:spacing w:val="-1"/>
          <w:sz w:val="24"/>
          <w:szCs w:val="24"/>
          <w:u w:val="single" w:color="auto"/>
        </w:rPr>
        <w:t xml:space="preserve"> 承包人承担 </w:t>
      </w:r>
      <w:r>
        <w:rPr>
          <w:spacing w:val="-1"/>
          <w:sz w:val="24"/>
          <w:szCs w:val="24"/>
        </w:rPr>
        <w:t>。</w:t>
      </w:r>
    </w:p>
    <w:p>
      <w:pPr>
        <w:pStyle w:val="3"/>
        <w:spacing w:before="180" w:line="219" w:lineRule="auto"/>
        <w:ind w:left="434"/>
        <w:rPr>
          <w:sz w:val="24"/>
          <w:szCs w:val="24"/>
        </w:rPr>
      </w:pPr>
      <w:r>
        <w:rPr>
          <w:spacing w:val="-3"/>
          <w:sz w:val="24"/>
          <w:szCs w:val="24"/>
        </w:rPr>
        <w:t>承包人提交的竣工资料移交时间：</w:t>
      </w:r>
      <w:r>
        <w:rPr>
          <w:spacing w:val="-3"/>
          <w:sz w:val="24"/>
          <w:szCs w:val="24"/>
          <w:u w:val="single" w:color="auto"/>
        </w:rPr>
        <w:t xml:space="preserve">  竣工验收后</w:t>
      </w:r>
      <w:r>
        <w:rPr>
          <w:spacing w:val="-44"/>
          <w:sz w:val="24"/>
          <w:szCs w:val="24"/>
          <w:u w:val="single" w:color="auto"/>
        </w:rPr>
        <w:t xml:space="preserve"> </w:t>
      </w:r>
      <w:r>
        <w:rPr>
          <w:spacing w:val="-3"/>
          <w:sz w:val="24"/>
          <w:szCs w:val="24"/>
          <w:u w:val="single" w:color="auto"/>
        </w:rPr>
        <w:t xml:space="preserve">28 日内 </w:t>
      </w:r>
      <w:r>
        <w:rPr>
          <w:spacing w:val="-3"/>
          <w:sz w:val="24"/>
          <w:szCs w:val="24"/>
        </w:rPr>
        <w:t>。</w:t>
      </w:r>
    </w:p>
    <w:p>
      <w:pPr>
        <w:pStyle w:val="3"/>
        <w:spacing w:before="183" w:line="359" w:lineRule="auto"/>
        <w:ind w:left="12" w:right="80" w:firstLine="477"/>
        <w:rPr>
          <w:sz w:val="24"/>
          <w:szCs w:val="24"/>
        </w:rPr>
      </w:pPr>
      <w:r>
        <w:rPr>
          <w:spacing w:val="-1"/>
          <w:sz w:val="24"/>
          <w:szCs w:val="24"/>
        </w:rPr>
        <w:t>承包人提交的竣工资料形式要求：</w:t>
      </w:r>
      <w:r>
        <w:rPr>
          <w:spacing w:val="-1"/>
          <w:sz w:val="24"/>
          <w:szCs w:val="24"/>
          <w:u w:val="single" w:color="auto"/>
        </w:rPr>
        <w:t xml:space="preserve"> 按竣工资料整理要求编制形</w:t>
      </w:r>
      <w:r>
        <w:rPr>
          <w:spacing w:val="-2"/>
          <w:sz w:val="24"/>
          <w:szCs w:val="24"/>
          <w:u w:val="single" w:color="auto"/>
        </w:rPr>
        <w:t>成纸质资料并装</w:t>
      </w:r>
      <w:r>
        <w:rPr>
          <w:sz w:val="24"/>
          <w:szCs w:val="24"/>
        </w:rPr>
        <w:t xml:space="preserve"> </w:t>
      </w:r>
      <w:r>
        <w:rPr>
          <w:spacing w:val="-3"/>
          <w:sz w:val="24"/>
          <w:szCs w:val="24"/>
          <w:u w:val="single" w:color="auto"/>
        </w:rPr>
        <w:t xml:space="preserve">订成册 </w:t>
      </w:r>
      <w:r>
        <w:rPr>
          <w:spacing w:val="-3"/>
          <w:sz w:val="24"/>
          <w:szCs w:val="24"/>
        </w:rPr>
        <w:t>。</w:t>
      </w:r>
    </w:p>
    <w:p>
      <w:pPr>
        <w:pStyle w:val="3"/>
        <w:spacing w:before="1" w:line="218" w:lineRule="auto"/>
        <w:ind w:left="500"/>
        <w:rPr>
          <w:sz w:val="24"/>
          <w:szCs w:val="24"/>
        </w:rPr>
      </w:pPr>
      <w:r>
        <w:rPr>
          <w:spacing w:val="-1"/>
          <w:sz w:val="24"/>
          <w:szCs w:val="24"/>
        </w:rPr>
        <w:t>（10）承包人应履行的其他义务：</w:t>
      </w:r>
      <w:r>
        <w:rPr>
          <w:spacing w:val="-1"/>
          <w:sz w:val="24"/>
          <w:szCs w:val="24"/>
          <w:u w:val="single" w:color="auto"/>
        </w:rPr>
        <w:t xml:space="preserve">对开工的项目，须组建项目工会 </w:t>
      </w:r>
      <w:r>
        <w:rPr>
          <w:spacing w:val="-1"/>
          <w:sz w:val="24"/>
          <w:szCs w:val="24"/>
        </w:rPr>
        <w:t>。</w:t>
      </w:r>
    </w:p>
    <w:p>
      <w:pPr>
        <w:pStyle w:val="3"/>
        <w:spacing w:before="182" w:line="220" w:lineRule="auto"/>
        <w:ind w:left="14"/>
        <w:outlineLvl w:val="2"/>
        <w:rPr>
          <w:sz w:val="24"/>
          <w:szCs w:val="24"/>
        </w:rPr>
      </w:pPr>
      <w:r>
        <w:rPr>
          <w:b/>
          <w:bCs/>
          <w:spacing w:val="-6"/>
          <w:sz w:val="24"/>
          <w:szCs w:val="24"/>
        </w:rPr>
        <w:t>3.2</w:t>
      </w:r>
      <w:r>
        <w:rPr>
          <w:spacing w:val="13"/>
          <w:sz w:val="24"/>
          <w:szCs w:val="24"/>
        </w:rPr>
        <w:t xml:space="preserve"> </w:t>
      </w:r>
      <w:r>
        <w:rPr>
          <w:b/>
          <w:bCs/>
          <w:spacing w:val="-6"/>
          <w:sz w:val="24"/>
          <w:szCs w:val="24"/>
        </w:rPr>
        <w:t>项目经理</w:t>
      </w:r>
    </w:p>
    <w:p>
      <w:pPr>
        <w:pStyle w:val="3"/>
        <w:spacing w:before="182" w:line="220" w:lineRule="auto"/>
        <w:ind w:left="494"/>
        <w:rPr>
          <w:sz w:val="24"/>
          <w:szCs w:val="24"/>
        </w:rPr>
      </w:pPr>
      <w:r>
        <w:rPr>
          <w:spacing w:val="-2"/>
          <w:sz w:val="24"/>
          <w:szCs w:val="24"/>
        </w:rPr>
        <w:t>3.2.1 项目经理：</w:t>
      </w:r>
    </w:p>
    <w:p>
      <w:pPr>
        <w:pStyle w:val="3"/>
        <w:spacing w:before="182" w:line="219" w:lineRule="auto"/>
        <w:ind w:left="489"/>
        <w:rPr>
          <w:sz w:val="24"/>
          <w:szCs w:val="24"/>
        </w:rPr>
      </w:pPr>
      <w:r>
        <w:rPr>
          <w:spacing w:val="-11"/>
          <w:sz w:val="24"/>
          <w:szCs w:val="24"/>
        </w:rPr>
        <w:t>姓</w:t>
      </w:r>
      <w:r>
        <w:rPr>
          <w:spacing w:val="3"/>
          <w:sz w:val="24"/>
          <w:szCs w:val="24"/>
        </w:rPr>
        <w:t xml:space="preserve">    </w:t>
      </w:r>
      <w:r>
        <w:rPr>
          <w:spacing w:val="-11"/>
          <w:sz w:val="24"/>
          <w:szCs w:val="24"/>
        </w:rPr>
        <w:t>名</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1" w:line="219" w:lineRule="auto"/>
        <w:ind w:left="495"/>
        <w:rPr>
          <w:sz w:val="24"/>
          <w:szCs w:val="24"/>
        </w:rPr>
      </w:pPr>
      <w:r>
        <w:rPr>
          <w:spacing w:val="-4"/>
          <w:sz w:val="24"/>
          <w:szCs w:val="24"/>
        </w:rPr>
        <w:t>身份证号</w:t>
      </w:r>
      <w:r>
        <w:rPr>
          <w:sz w:val="24"/>
          <w:szCs w:val="24"/>
        </w:rPr>
        <w:t>：</w:t>
      </w:r>
      <w:r>
        <w:rPr>
          <w:sz w:val="24"/>
          <w:szCs w:val="24"/>
          <w:u w:val="single" w:color="auto"/>
        </w:rPr>
        <w:t xml:space="preserve">                                     </w:t>
      </w:r>
      <w:r>
        <w:rPr>
          <w:sz w:val="24"/>
          <w:szCs w:val="24"/>
        </w:rPr>
        <w:t>；</w:t>
      </w:r>
    </w:p>
    <w:p>
      <w:pPr>
        <w:pStyle w:val="3"/>
        <w:spacing w:before="181" w:line="219" w:lineRule="auto"/>
        <w:ind w:left="492"/>
        <w:rPr>
          <w:sz w:val="24"/>
          <w:szCs w:val="24"/>
        </w:rPr>
      </w:pPr>
      <w:r>
        <w:rPr>
          <w:spacing w:val="-2"/>
          <w:sz w:val="24"/>
          <w:szCs w:val="24"/>
        </w:rPr>
        <w:t>建造师执业资格等级</w:t>
      </w:r>
      <w:r>
        <w:rPr>
          <w:spacing w:val="2"/>
          <w:sz w:val="24"/>
          <w:szCs w:val="24"/>
        </w:rPr>
        <w:t>：</w:t>
      </w:r>
      <w:r>
        <w:rPr>
          <w:sz w:val="24"/>
          <w:szCs w:val="24"/>
          <w:u w:val="single" w:color="auto"/>
        </w:rPr>
        <w:t xml:space="preserve">                           </w:t>
      </w:r>
      <w:r>
        <w:rPr>
          <w:spacing w:val="2"/>
          <w:sz w:val="24"/>
          <w:szCs w:val="24"/>
        </w:rPr>
        <w:t>；</w:t>
      </w:r>
    </w:p>
    <w:p>
      <w:pPr>
        <w:pStyle w:val="3"/>
        <w:spacing w:before="182" w:line="219" w:lineRule="auto"/>
        <w:ind w:left="492"/>
        <w:rPr>
          <w:sz w:val="24"/>
          <w:szCs w:val="24"/>
        </w:rPr>
      </w:pPr>
      <w:r>
        <w:rPr>
          <w:spacing w:val="-2"/>
          <w:sz w:val="24"/>
          <w:szCs w:val="24"/>
        </w:rPr>
        <w:t>建造师注册证书号</w:t>
      </w:r>
      <w:r>
        <w:rPr>
          <w:spacing w:val="1"/>
          <w:sz w:val="24"/>
          <w:szCs w:val="24"/>
        </w:rPr>
        <w:t>：</w:t>
      </w:r>
      <w:r>
        <w:rPr>
          <w:sz w:val="24"/>
          <w:szCs w:val="24"/>
          <w:u w:val="single" w:color="auto"/>
        </w:rPr>
        <w:t xml:space="preserve">                             </w:t>
      </w:r>
      <w:r>
        <w:rPr>
          <w:spacing w:val="1"/>
          <w:sz w:val="24"/>
          <w:szCs w:val="24"/>
        </w:rPr>
        <w:t>；</w:t>
      </w:r>
    </w:p>
    <w:p>
      <w:pPr>
        <w:pStyle w:val="3"/>
        <w:spacing w:before="184" w:line="219" w:lineRule="auto"/>
        <w:ind w:left="492"/>
        <w:rPr>
          <w:sz w:val="24"/>
          <w:szCs w:val="24"/>
        </w:rPr>
      </w:pPr>
      <w:r>
        <w:rPr>
          <w:spacing w:val="-2"/>
          <w:sz w:val="24"/>
          <w:szCs w:val="24"/>
        </w:rPr>
        <w:t>建造师执业印章号</w:t>
      </w:r>
      <w:r>
        <w:rPr>
          <w:spacing w:val="1"/>
          <w:sz w:val="24"/>
          <w:szCs w:val="24"/>
        </w:rPr>
        <w:t>：</w:t>
      </w:r>
      <w:r>
        <w:rPr>
          <w:sz w:val="24"/>
          <w:szCs w:val="24"/>
          <w:u w:val="single" w:color="auto"/>
        </w:rPr>
        <w:t xml:space="preserve">                             </w:t>
      </w:r>
      <w:r>
        <w:rPr>
          <w:spacing w:val="1"/>
          <w:sz w:val="24"/>
          <w:szCs w:val="24"/>
        </w:rPr>
        <w:t>；</w:t>
      </w:r>
    </w:p>
    <w:p>
      <w:pPr>
        <w:pStyle w:val="3"/>
        <w:spacing w:before="180" w:line="219" w:lineRule="auto"/>
        <w:ind w:left="494"/>
        <w:rPr>
          <w:sz w:val="24"/>
          <w:szCs w:val="24"/>
        </w:rPr>
      </w:pPr>
      <w:r>
        <w:rPr>
          <w:spacing w:val="-2"/>
          <w:sz w:val="24"/>
          <w:szCs w:val="24"/>
        </w:rPr>
        <w:t>安全生产考核合格证书号</w:t>
      </w:r>
      <w:r>
        <w:rPr>
          <w:spacing w:val="3"/>
          <w:sz w:val="24"/>
          <w:szCs w:val="24"/>
        </w:rPr>
        <w:t>：</w:t>
      </w:r>
      <w:r>
        <w:rPr>
          <w:sz w:val="24"/>
          <w:szCs w:val="24"/>
          <w:u w:val="single" w:color="auto"/>
        </w:rPr>
        <w:t xml:space="preserve">                       </w:t>
      </w:r>
      <w:r>
        <w:rPr>
          <w:spacing w:val="3"/>
          <w:sz w:val="24"/>
          <w:szCs w:val="24"/>
        </w:rPr>
        <w:t>；</w:t>
      </w:r>
    </w:p>
    <w:p>
      <w:pPr>
        <w:pStyle w:val="3"/>
        <w:spacing w:before="185"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78"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3" w:line="219" w:lineRule="auto"/>
        <w:ind w:left="489"/>
        <w:rPr>
          <w:sz w:val="24"/>
          <w:szCs w:val="24"/>
        </w:rPr>
      </w:pPr>
      <w:r>
        <w:rPr>
          <w:spacing w:val="-3"/>
          <w:sz w:val="24"/>
          <w:szCs w:val="24"/>
        </w:rPr>
        <w:t>通信地址</w:t>
      </w:r>
      <w:r>
        <w:rPr>
          <w:sz w:val="24"/>
          <w:szCs w:val="24"/>
        </w:rPr>
        <w:t>：</w:t>
      </w:r>
      <w:r>
        <w:rPr>
          <w:sz w:val="24"/>
          <w:szCs w:val="24"/>
          <w:u w:val="single" w:color="auto"/>
        </w:rPr>
        <w:t xml:space="preserve">                                     </w:t>
      </w:r>
      <w:r>
        <w:rPr>
          <w:sz w:val="24"/>
          <w:szCs w:val="24"/>
        </w:rPr>
        <w:t>；</w:t>
      </w:r>
    </w:p>
    <w:p>
      <w:pPr>
        <w:pStyle w:val="3"/>
        <w:spacing w:before="180" w:line="346" w:lineRule="auto"/>
        <w:ind w:left="9" w:right="80" w:firstLine="480"/>
        <w:jc w:val="both"/>
        <w:rPr>
          <w:sz w:val="24"/>
          <w:szCs w:val="24"/>
        </w:rPr>
      </w:pPr>
      <w:r>
        <w:rPr>
          <w:sz w:val="24"/>
          <w:szCs w:val="24"/>
        </w:rPr>
        <w:t>承包人对项目经理的授权范围如下：</w:t>
      </w:r>
      <w:r>
        <w:rPr>
          <w:spacing w:val="88"/>
          <w:sz w:val="24"/>
          <w:szCs w:val="24"/>
        </w:rPr>
        <w:t xml:space="preserve"> </w:t>
      </w:r>
      <w:r>
        <w:rPr>
          <w:sz w:val="24"/>
          <w:szCs w:val="24"/>
          <w:u w:val="single" w:color="auto"/>
        </w:rPr>
        <w:t xml:space="preserve"> 项目经理仅限于</w:t>
      </w:r>
      <w:r>
        <w:rPr>
          <w:spacing w:val="-1"/>
          <w:sz w:val="24"/>
          <w:szCs w:val="24"/>
          <w:u w:val="single" w:color="auto"/>
        </w:rPr>
        <w:t>对本工程的施工现场全</w:t>
      </w:r>
      <w:r>
        <w:rPr>
          <w:sz w:val="24"/>
          <w:szCs w:val="24"/>
        </w:rPr>
        <w:t xml:space="preserve"> </w:t>
      </w:r>
      <w:r>
        <w:rPr>
          <w:sz w:val="24"/>
          <w:szCs w:val="24"/>
          <w:u w:val="single" w:color="auto"/>
        </w:rPr>
        <w:t>面管理，包括质量、技术、安全、进度管理，与发包人、</w:t>
      </w:r>
      <w:r>
        <w:rPr>
          <w:spacing w:val="-1"/>
          <w:sz w:val="24"/>
          <w:szCs w:val="24"/>
          <w:u w:val="single" w:color="auto"/>
        </w:rPr>
        <w:t>监理工程师有关工程联系</w:t>
      </w:r>
      <w:r>
        <w:rPr>
          <w:sz w:val="24"/>
          <w:szCs w:val="24"/>
        </w:rPr>
        <w:t xml:space="preserve"> </w:t>
      </w:r>
      <w:r>
        <w:rPr>
          <w:sz w:val="24"/>
          <w:szCs w:val="24"/>
          <w:u w:val="single" w:color="auto"/>
        </w:rPr>
        <w:t>单、函件往来的签收，但未经承包人盖章同意授权下不得</w:t>
      </w:r>
      <w:r>
        <w:rPr>
          <w:spacing w:val="-1"/>
          <w:sz w:val="24"/>
          <w:szCs w:val="24"/>
          <w:u w:val="single" w:color="auto"/>
        </w:rPr>
        <w:t>以承包人名义向外采购材</w:t>
      </w:r>
      <w:r>
        <w:rPr>
          <w:sz w:val="24"/>
          <w:szCs w:val="24"/>
        </w:rPr>
        <w:t xml:space="preserve"> </w:t>
      </w:r>
      <w:r>
        <w:rPr>
          <w:sz w:val="24"/>
          <w:szCs w:val="24"/>
          <w:u w:val="single" w:color="auto"/>
        </w:rPr>
        <w:t>料设备、租用建筑周转材料、雇佣劳动力、签订分包合同</w:t>
      </w:r>
      <w:r>
        <w:rPr>
          <w:spacing w:val="-1"/>
          <w:sz w:val="24"/>
          <w:szCs w:val="24"/>
          <w:u w:val="single" w:color="auto"/>
        </w:rPr>
        <w:t>等从事一切为承包人设立</w:t>
      </w:r>
      <w:r>
        <w:rPr>
          <w:sz w:val="24"/>
          <w:szCs w:val="24"/>
        </w:rPr>
        <w:t xml:space="preserve"> </w:t>
      </w:r>
      <w:r>
        <w:rPr>
          <w:spacing w:val="-2"/>
          <w:sz w:val="24"/>
          <w:szCs w:val="24"/>
          <w:u w:val="single" w:color="auto"/>
        </w:rPr>
        <w:t xml:space="preserve">义务或责任   </w:t>
      </w:r>
      <w:r>
        <w:rPr>
          <w:spacing w:val="-2"/>
          <w:sz w:val="24"/>
          <w:szCs w:val="24"/>
        </w:rPr>
        <w:t>。</w:t>
      </w:r>
    </w:p>
    <w:p>
      <w:pPr>
        <w:spacing w:line="346" w:lineRule="auto"/>
        <w:rPr>
          <w:sz w:val="24"/>
          <w:szCs w:val="24"/>
        </w:rPr>
        <w:sectPr>
          <w:headerReference r:id="rId147" w:type="default"/>
          <w:footerReference r:id="rId148" w:type="default"/>
          <w:pgSz w:w="11910" w:h="16840"/>
          <w:pgMar w:top="1035" w:right="1420" w:bottom="885" w:left="1680" w:header="697" w:footer="720" w:gutter="0"/>
          <w:cols w:space="720" w:num="1"/>
        </w:sectPr>
      </w:pPr>
    </w:p>
    <w:p>
      <w:pPr>
        <w:spacing w:line="261" w:lineRule="auto"/>
        <w:rPr>
          <w:rFonts w:ascii="Arial"/>
          <w:sz w:val="21"/>
        </w:rPr>
      </w:pPr>
    </w:p>
    <w:p>
      <w:pPr>
        <w:pStyle w:val="3"/>
        <w:spacing w:before="78" w:line="219" w:lineRule="auto"/>
        <w:ind w:left="493"/>
        <w:rPr>
          <w:sz w:val="24"/>
          <w:szCs w:val="24"/>
        </w:rPr>
      </w:pPr>
      <w:r>
        <w:rPr>
          <w:spacing w:val="-1"/>
          <w:sz w:val="24"/>
          <w:szCs w:val="24"/>
        </w:rPr>
        <w:t>关于项目经理每月在施工现场的时间要求：</w:t>
      </w:r>
      <w:r>
        <w:rPr>
          <w:spacing w:val="-1"/>
          <w:sz w:val="24"/>
          <w:szCs w:val="24"/>
          <w:u w:val="single" w:color="auto"/>
        </w:rPr>
        <w:t xml:space="preserve"> </w:t>
      </w:r>
      <w:r>
        <w:rPr>
          <w:spacing w:val="-1"/>
          <w:sz w:val="24"/>
          <w:szCs w:val="24"/>
          <w:highlight w:val="yellow"/>
          <w:u w:val="single" w:color="auto"/>
        </w:rPr>
        <w:t xml:space="preserve"> 每月不少</w:t>
      </w:r>
      <w:r>
        <w:rPr>
          <w:spacing w:val="-2"/>
          <w:sz w:val="24"/>
          <w:szCs w:val="24"/>
          <w:highlight w:val="yellow"/>
          <w:u w:val="single" w:color="auto"/>
        </w:rPr>
        <w:t>于</w:t>
      </w:r>
      <w:r>
        <w:rPr>
          <w:spacing w:val="-48"/>
          <w:sz w:val="24"/>
          <w:szCs w:val="24"/>
          <w:highlight w:val="yellow"/>
          <w:u w:val="single" w:color="auto"/>
        </w:rPr>
        <w:t xml:space="preserve"> </w:t>
      </w:r>
      <w:r>
        <w:rPr>
          <w:spacing w:val="-2"/>
          <w:sz w:val="24"/>
          <w:szCs w:val="24"/>
          <w:highlight w:val="yellow"/>
          <w:u w:val="single" w:color="auto"/>
        </w:rPr>
        <w:t>22</w:t>
      </w:r>
      <w:r>
        <w:rPr>
          <w:spacing w:val="-46"/>
          <w:sz w:val="24"/>
          <w:szCs w:val="24"/>
          <w:highlight w:val="yellow"/>
          <w:u w:val="single" w:color="auto"/>
        </w:rPr>
        <w:t xml:space="preserve"> </w:t>
      </w:r>
      <w:r>
        <w:rPr>
          <w:spacing w:val="-2"/>
          <w:sz w:val="24"/>
          <w:szCs w:val="24"/>
          <w:highlight w:val="yellow"/>
          <w:u w:val="single" w:color="auto"/>
        </w:rPr>
        <w:t>天</w:t>
      </w:r>
      <w:r>
        <w:rPr>
          <w:spacing w:val="-2"/>
          <w:sz w:val="24"/>
          <w:szCs w:val="24"/>
          <w:u w:val="single" w:color="auto"/>
        </w:rPr>
        <w:t xml:space="preserve">   </w:t>
      </w:r>
      <w:r>
        <w:rPr>
          <w:spacing w:val="-2"/>
          <w:sz w:val="24"/>
          <w:szCs w:val="24"/>
        </w:rPr>
        <w:t>。</w:t>
      </w:r>
    </w:p>
    <w:p>
      <w:pPr>
        <w:pStyle w:val="3"/>
        <w:spacing w:before="179" w:line="219" w:lineRule="auto"/>
        <w:ind w:left="489"/>
        <w:rPr>
          <w:sz w:val="24"/>
          <w:szCs w:val="24"/>
        </w:rPr>
      </w:pPr>
      <w:r>
        <w:rPr>
          <w:sz w:val="24"/>
          <w:szCs w:val="24"/>
        </w:rPr>
        <w:t>承包人未提交劳动合同，以及没有为项目经理缴纳社</w:t>
      </w:r>
      <w:r>
        <w:rPr>
          <w:spacing w:val="-1"/>
          <w:sz w:val="24"/>
          <w:szCs w:val="24"/>
        </w:rPr>
        <w:t>会保险证明的违约责任：</w:t>
      </w:r>
    </w:p>
    <w:p>
      <w:pPr>
        <w:pStyle w:val="3"/>
        <w:tabs>
          <w:tab w:val="left" w:pos="135"/>
          <w:tab w:val="left" w:pos="252"/>
        </w:tabs>
        <w:spacing w:before="181" w:line="360" w:lineRule="auto"/>
        <w:ind w:right="330"/>
        <w:rPr>
          <w:sz w:val="24"/>
          <w:szCs w:val="24"/>
        </w:rPr>
      </w:pPr>
      <w:r>
        <w:rPr>
          <w:sz w:val="24"/>
          <w:szCs w:val="24"/>
          <w:u w:val="single" w:color="auto"/>
        </w:rPr>
        <w:tab/>
      </w:r>
      <w:r>
        <w:rPr>
          <w:sz w:val="24"/>
          <w:szCs w:val="24"/>
          <w:u w:val="single" w:color="auto"/>
        </w:rPr>
        <w:tab/>
      </w:r>
      <w:r>
        <w:rPr>
          <w:sz w:val="24"/>
          <w:szCs w:val="24"/>
          <w:u w:val="single" w:color="auto"/>
        </w:rPr>
        <w:t>该项目被视为无权履行职责，发包人有权要</w:t>
      </w:r>
      <w:r>
        <w:rPr>
          <w:spacing w:val="-1"/>
          <w:sz w:val="24"/>
          <w:szCs w:val="24"/>
          <w:u w:val="single" w:color="auto"/>
        </w:rPr>
        <w:t>求更换项目经理由此增加的费用和</w:t>
      </w:r>
      <w:r>
        <w:rPr>
          <w:sz w:val="24"/>
          <w:szCs w:val="24"/>
        </w:rPr>
        <w:t xml:space="preserve"> </w:t>
      </w:r>
      <w:r>
        <w:rPr>
          <w:sz w:val="24"/>
          <w:szCs w:val="24"/>
          <w:u w:val="single" w:color="auto"/>
        </w:rPr>
        <w:tab/>
      </w:r>
      <w:r>
        <w:rPr>
          <w:spacing w:val="-8"/>
          <w:sz w:val="24"/>
          <w:szCs w:val="24"/>
          <w:u w:val="single" w:color="auto"/>
        </w:rPr>
        <w:t xml:space="preserve">（或）延误的工期由承包人承担  </w:t>
      </w:r>
      <w:r>
        <w:rPr>
          <w:spacing w:val="-8"/>
          <w:sz w:val="24"/>
          <w:szCs w:val="24"/>
        </w:rPr>
        <w:t>。</w:t>
      </w:r>
    </w:p>
    <w:p>
      <w:pPr>
        <w:pStyle w:val="3"/>
        <w:spacing w:line="359" w:lineRule="auto"/>
        <w:ind w:left="73" w:right="63" w:firstLine="481"/>
        <w:jc w:val="both"/>
        <w:rPr>
          <w:sz w:val="24"/>
          <w:szCs w:val="24"/>
        </w:rPr>
      </w:pPr>
      <w:r>
        <w:rPr>
          <w:spacing w:val="-2"/>
          <w:sz w:val="24"/>
          <w:szCs w:val="24"/>
        </w:rPr>
        <w:t>项目经理未经批准，擅自离开施工现场的违约责任：</w:t>
      </w:r>
      <w:r>
        <w:rPr>
          <w:spacing w:val="-2"/>
          <w:sz w:val="24"/>
          <w:szCs w:val="24"/>
          <w:u w:val="single" w:color="auto"/>
        </w:rPr>
        <w:t>项目经理每月在岗带班时</w:t>
      </w:r>
      <w:r>
        <w:rPr>
          <w:spacing w:val="17"/>
          <w:sz w:val="24"/>
          <w:szCs w:val="24"/>
        </w:rPr>
        <w:t xml:space="preserve"> </w:t>
      </w:r>
      <w:r>
        <w:rPr>
          <w:spacing w:val="1"/>
          <w:sz w:val="24"/>
          <w:szCs w:val="24"/>
          <w:u w:val="single" w:color="auto"/>
        </w:rPr>
        <w:t>间不得少于当月施工时间的80%。未经发包人同意或正当理由，项目经理每月在岗</w:t>
      </w:r>
      <w:r>
        <w:rPr>
          <w:spacing w:val="10"/>
          <w:sz w:val="24"/>
          <w:szCs w:val="24"/>
        </w:rPr>
        <w:t xml:space="preserve"> </w:t>
      </w:r>
      <w:r>
        <w:rPr>
          <w:spacing w:val="-4"/>
          <w:sz w:val="24"/>
          <w:szCs w:val="24"/>
          <w:u w:val="single" w:color="auto"/>
        </w:rPr>
        <w:t>带班时间少于当月施工时间80%的，少在岗带班一天，发包人有权处违约金</w:t>
      </w:r>
      <w:r>
        <w:rPr>
          <w:spacing w:val="-22"/>
          <w:sz w:val="24"/>
          <w:szCs w:val="24"/>
          <w:u w:val="single" w:color="auto"/>
        </w:rPr>
        <w:t xml:space="preserve"> </w:t>
      </w:r>
      <w:r>
        <w:rPr>
          <w:b/>
          <w:bCs/>
          <w:spacing w:val="-4"/>
          <w:sz w:val="24"/>
          <w:szCs w:val="24"/>
          <w:u w:val="single" w:color="auto"/>
        </w:rPr>
        <w:t>1000.00</w:t>
      </w:r>
      <w:r>
        <w:rPr>
          <w:sz w:val="24"/>
          <w:szCs w:val="24"/>
        </w:rPr>
        <w:t xml:space="preserve"> </w:t>
      </w:r>
      <w:r>
        <w:rPr>
          <w:spacing w:val="-2"/>
          <w:sz w:val="24"/>
          <w:szCs w:val="24"/>
          <w:u w:val="single" w:color="auto"/>
        </w:rPr>
        <w:t xml:space="preserve">元/日（人民币）  </w:t>
      </w:r>
      <w:r>
        <w:rPr>
          <w:spacing w:val="-2"/>
          <w:sz w:val="24"/>
          <w:szCs w:val="24"/>
        </w:rPr>
        <w:t>。</w:t>
      </w:r>
    </w:p>
    <w:p>
      <w:pPr>
        <w:pStyle w:val="3"/>
        <w:tabs>
          <w:tab w:val="left" w:pos="197"/>
        </w:tabs>
        <w:spacing w:before="4" w:line="323" w:lineRule="auto"/>
        <w:ind w:left="61" w:right="63" w:firstLine="494"/>
        <w:rPr>
          <w:sz w:val="24"/>
          <w:szCs w:val="24"/>
        </w:rPr>
      </w:pPr>
      <w:r>
        <w:rPr>
          <w:spacing w:val="-1"/>
          <w:sz w:val="24"/>
          <w:szCs w:val="24"/>
        </w:rPr>
        <w:t>3.2.3 承包人擅自更换项目经理的违约责任</w:t>
      </w:r>
      <w:r>
        <w:rPr>
          <w:spacing w:val="-2"/>
          <w:sz w:val="24"/>
          <w:szCs w:val="24"/>
        </w:rPr>
        <w:t>：</w:t>
      </w:r>
      <w:r>
        <w:rPr>
          <w:spacing w:val="-2"/>
          <w:sz w:val="24"/>
          <w:szCs w:val="24"/>
          <w:u w:val="single" w:color="auto"/>
        </w:rPr>
        <w:t>承包人项目经理必须与承包人投</w:t>
      </w:r>
      <w:r>
        <w:rPr>
          <w:sz w:val="24"/>
          <w:szCs w:val="24"/>
        </w:rPr>
        <w:t xml:space="preserve"> </w:t>
      </w:r>
      <w:r>
        <w:rPr>
          <w:sz w:val="24"/>
          <w:szCs w:val="24"/>
          <w:u w:val="single" w:color="auto"/>
        </w:rPr>
        <w:t>标时所承诺的人员一致，并在  （开工日期）  前到任。在监理人向承包人颁发</w:t>
      </w:r>
      <w:r>
        <w:rPr>
          <w:spacing w:val="83"/>
          <w:sz w:val="24"/>
          <w:szCs w:val="24"/>
          <w:u w:val="single" w:color="auto"/>
        </w:rPr>
        <w:t xml:space="preserve"> </w:t>
      </w:r>
      <w:r>
        <w:rPr>
          <w:sz w:val="24"/>
          <w:szCs w:val="24"/>
        </w:rPr>
        <w:t xml:space="preserve"> </w:t>
      </w:r>
      <w:r>
        <w:rPr>
          <w:sz w:val="24"/>
          <w:szCs w:val="24"/>
          <w:u w:val="single" w:color="auto"/>
        </w:rPr>
        <w:tab/>
      </w:r>
      <w:r>
        <w:rPr>
          <w:spacing w:val="-8"/>
          <w:sz w:val="24"/>
          <w:szCs w:val="24"/>
          <w:u w:val="single" w:color="auto"/>
        </w:rPr>
        <w:t>（竣工证明材料名称）   前，项目经理不得同时兼任其他任何项目的项目经理（符</w:t>
      </w:r>
      <w:r>
        <w:rPr>
          <w:spacing w:val="11"/>
          <w:sz w:val="24"/>
          <w:szCs w:val="24"/>
        </w:rPr>
        <w:t xml:space="preserve"> </w:t>
      </w:r>
      <w:r>
        <w:rPr>
          <w:sz w:val="24"/>
          <w:szCs w:val="24"/>
          <w:u w:val="single" w:color="auto"/>
        </w:rPr>
        <w:t>合《广西壮族自治区建筑市场诚信卡管理暂行办法》第十六条第一款及桂建管</w:t>
      </w:r>
    </w:p>
    <w:p>
      <w:pPr>
        <w:pStyle w:val="3"/>
        <w:tabs>
          <w:tab w:val="left" w:pos="146"/>
        </w:tabs>
        <w:spacing w:before="184" w:line="312" w:lineRule="auto"/>
        <w:ind w:left="72" w:right="63" w:hanging="11"/>
        <w:rPr>
          <w:sz w:val="24"/>
          <w:szCs w:val="24"/>
        </w:rPr>
      </w:pPr>
      <w:r>
        <w:rPr>
          <w:sz w:val="24"/>
          <w:szCs w:val="24"/>
          <w:u w:val="single" w:color="auto"/>
        </w:rPr>
        <w:tab/>
      </w:r>
      <w:r>
        <w:rPr>
          <w:sz w:val="24"/>
          <w:szCs w:val="24"/>
          <w:u w:val="single" w:color="auto"/>
        </w:rPr>
        <w:tab/>
      </w:r>
      <w:r>
        <w:rPr>
          <w:spacing w:val="-3"/>
          <w:sz w:val="24"/>
          <w:szCs w:val="24"/>
          <w:u w:val="single" w:color="auto"/>
        </w:rPr>
        <w:t>﹝2016﹞70</w:t>
      </w:r>
      <w:r>
        <w:rPr>
          <w:spacing w:val="-44"/>
          <w:sz w:val="24"/>
          <w:szCs w:val="24"/>
          <w:u w:val="single" w:color="auto"/>
        </w:rPr>
        <w:t xml:space="preserve"> </w:t>
      </w:r>
      <w:r>
        <w:rPr>
          <w:spacing w:val="-3"/>
          <w:sz w:val="24"/>
          <w:szCs w:val="24"/>
          <w:u w:val="single" w:color="auto"/>
        </w:rPr>
        <w:t>号、桂建管〔2019〕26</w:t>
      </w:r>
      <w:r>
        <w:rPr>
          <w:spacing w:val="-45"/>
          <w:sz w:val="24"/>
          <w:szCs w:val="24"/>
          <w:u w:val="single" w:color="auto"/>
        </w:rPr>
        <w:t xml:space="preserve"> </w:t>
      </w:r>
      <w:r>
        <w:rPr>
          <w:spacing w:val="-3"/>
          <w:sz w:val="24"/>
          <w:szCs w:val="24"/>
          <w:u w:val="single" w:color="auto"/>
        </w:rPr>
        <w:t>号和桂建管〔2020〕11</w:t>
      </w:r>
      <w:r>
        <w:rPr>
          <w:spacing w:val="-45"/>
          <w:sz w:val="24"/>
          <w:szCs w:val="24"/>
          <w:u w:val="single" w:color="auto"/>
        </w:rPr>
        <w:t xml:space="preserve"> </w:t>
      </w:r>
      <w:r>
        <w:rPr>
          <w:spacing w:val="-3"/>
          <w:sz w:val="24"/>
          <w:szCs w:val="24"/>
          <w:u w:val="single" w:color="auto"/>
        </w:rPr>
        <w:t>号文除外）。未经发包</w:t>
      </w:r>
      <w:r>
        <w:rPr>
          <w:sz w:val="24"/>
          <w:szCs w:val="24"/>
        </w:rPr>
        <w:t xml:space="preserve"> </w:t>
      </w:r>
      <w:r>
        <w:rPr>
          <w:spacing w:val="-8"/>
          <w:sz w:val="24"/>
          <w:szCs w:val="24"/>
          <w:u w:val="single" w:color="auto"/>
        </w:rPr>
        <w:t>人书面同意，承包人擅自更换项目经理的视为违约，违约金处</w:t>
      </w:r>
      <w:r>
        <w:rPr>
          <w:spacing w:val="-46"/>
          <w:sz w:val="24"/>
          <w:szCs w:val="24"/>
          <w:u w:val="single" w:color="auto"/>
        </w:rPr>
        <w:t xml:space="preserve"> </w:t>
      </w:r>
      <w:r>
        <w:rPr>
          <w:b/>
          <w:bCs/>
          <w:spacing w:val="-8"/>
          <w:sz w:val="24"/>
          <w:szCs w:val="24"/>
          <w:u w:val="single" w:color="auto"/>
        </w:rPr>
        <w:t>5000.00</w:t>
      </w:r>
      <w:r>
        <w:rPr>
          <w:spacing w:val="-48"/>
          <w:sz w:val="24"/>
          <w:szCs w:val="24"/>
          <w:u w:val="single" w:color="auto"/>
        </w:rPr>
        <w:t xml:space="preserve"> </w:t>
      </w:r>
      <w:r>
        <w:rPr>
          <w:spacing w:val="-8"/>
          <w:sz w:val="24"/>
          <w:szCs w:val="24"/>
          <w:u w:val="single" w:color="auto"/>
        </w:rPr>
        <w:t>元/人</w:t>
      </w:r>
      <w:r>
        <w:rPr>
          <w:spacing w:val="-9"/>
          <w:sz w:val="24"/>
          <w:szCs w:val="24"/>
          <w:u w:val="single" w:color="auto"/>
        </w:rPr>
        <w:t>•次（人</w:t>
      </w:r>
      <w:r>
        <w:rPr>
          <w:sz w:val="24"/>
          <w:szCs w:val="24"/>
        </w:rPr>
        <w:t xml:space="preserve"> </w:t>
      </w:r>
      <w:r>
        <w:rPr>
          <w:spacing w:val="-3"/>
          <w:sz w:val="24"/>
          <w:szCs w:val="24"/>
          <w:u w:val="single" w:color="auto"/>
        </w:rPr>
        <w:t>民币）</w:t>
      </w:r>
      <w:r>
        <w:rPr>
          <w:spacing w:val="-3"/>
          <w:sz w:val="24"/>
          <w:szCs w:val="24"/>
        </w:rPr>
        <w:t>。</w:t>
      </w:r>
    </w:p>
    <w:p>
      <w:pPr>
        <w:pStyle w:val="3"/>
        <w:spacing w:before="183" w:line="312" w:lineRule="auto"/>
        <w:ind w:left="70" w:right="63" w:firstLine="485"/>
        <w:rPr>
          <w:sz w:val="24"/>
          <w:szCs w:val="24"/>
        </w:rPr>
      </w:pPr>
      <w:r>
        <w:rPr>
          <w:spacing w:val="-1"/>
          <w:sz w:val="24"/>
          <w:szCs w:val="24"/>
        </w:rPr>
        <w:t>3.2.4 承包人无正当理由拒绝更换项目经理</w:t>
      </w:r>
      <w:r>
        <w:rPr>
          <w:spacing w:val="-2"/>
          <w:sz w:val="24"/>
          <w:szCs w:val="24"/>
        </w:rPr>
        <w:t>的违约责任：</w:t>
      </w:r>
      <w:r>
        <w:rPr>
          <w:spacing w:val="-2"/>
          <w:sz w:val="24"/>
          <w:szCs w:val="24"/>
          <w:u w:val="single" w:color="auto"/>
        </w:rPr>
        <w:t>因承包人项目经理不</w:t>
      </w:r>
      <w:r>
        <w:rPr>
          <w:sz w:val="24"/>
          <w:szCs w:val="24"/>
        </w:rPr>
        <w:t xml:space="preserve"> </w:t>
      </w:r>
      <w:r>
        <w:rPr>
          <w:spacing w:val="-1"/>
          <w:sz w:val="24"/>
          <w:szCs w:val="24"/>
          <w:u w:val="single" w:color="auto"/>
        </w:rPr>
        <w:t>称职，发包人要求调换而未及时调换的，视为承包人违约，</w:t>
      </w:r>
      <w:r>
        <w:rPr>
          <w:spacing w:val="-2"/>
          <w:sz w:val="24"/>
          <w:szCs w:val="24"/>
          <w:u w:val="single" w:color="auto"/>
        </w:rPr>
        <w:t>必须向发包人交纳处罚</w:t>
      </w:r>
      <w:r>
        <w:rPr>
          <w:sz w:val="24"/>
          <w:szCs w:val="24"/>
        </w:rPr>
        <w:t xml:space="preserve"> </w:t>
      </w:r>
      <w:r>
        <w:rPr>
          <w:spacing w:val="-3"/>
          <w:sz w:val="24"/>
          <w:szCs w:val="24"/>
          <w:u w:val="single" w:color="auto"/>
        </w:rPr>
        <w:t>金</w:t>
      </w:r>
      <w:r>
        <w:rPr>
          <w:spacing w:val="-35"/>
          <w:sz w:val="24"/>
          <w:szCs w:val="24"/>
          <w:u w:val="single" w:color="auto"/>
        </w:rPr>
        <w:t xml:space="preserve"> </w:t>
      </w:r>
      <w:r>
        <w:rPr>
          <w:b/>
          <w:bCs/>
          <w:spacing w:val="-3"/>
          <w:sz w:val="24"/>
          <w:szCs w:val="24"/>
          <w:u w:val="single" w:color="auto"/>
        </w:rPr>
        <w:t>2000.00</w:t>
      </w:r>
      <w:r>
        <w:rPr>
          <w:spacing w:val="-48"/>
          <w:sz w:val="24"/>
          <w:szCs w:val="24"/>
          <w:u w:val="single" w:color="auto"/>
        </w:rPr>
        <w:t xml:space="preserve"> </w:t>
      </w:r>
      <w:r>
        <w:rPr>
          <w:spacing w:val="-3"/>
          <w:sz w:val="24"/>
          <w:szCs w:val="24"/>
          <w:u w:val="single" w:color="auto"/>
        </w:rPr>
        <w:t>元/人•次（人民币）</w:t>
      </w:r>
      <w:r>
        <w:rPr>
          <w:spacing w:val="-3"/>
          <w:sz w:val="24"/>
          <w:szCs w:val="24"/>
        </w:rPr>
        <w:t>。</w:t>
      </w:r>
    </w:p>
    <w:p>
      <w:pPr>
        <w:pStyle w:val="3"/>
        <w:spacing w:before="184" w:line="219" w:lineRule="auto"/>
        <w:ind w:left="14"/>
        <w:outlineLvl w:val="2"/>
        <w:rPr>
          <w:sz w:val="24"/>
          <w:szCs w:val="24"/>
        </w:rPr>
      </w:pPr>
      <w:r>
        <w:rPr>
          <w:b/>
          <w:bCs/>
          <w:spacing w:val="-4"/>
          <w:sz w:val="24"/>
          <w:szCs w:val="24"/>
        </w:rPr>
        <w:t>3.3</w:t>
      </w:r>
      <w:r>
        <w:rPr>
          <w:spacing w:val="-4"/>
          <w:sz w:val="24"/>
          <w:szCs w:val="24"/>
        </w:rPr>
        <w:t xml:space="preserve"> </w:t>
      </w:r>
      <w:r>
        <w:rPr>
          <w:b/>
          <w:bCs/>
          <w:spacing w:val="-4"/>
          <w:sz w:val="24"/>
          <w:szCs w:val="24"/>
        </w:rPr>
        <w:t>承包人人员</w:t>
      </w:r>
    </w:p>
    <w:p>
      <w:pPr>
        <w:pStyle w:val="3"/>
        <w:spacing w:before="183" w:line="359" w:lineRule="auto"/>
        <w:ind w:left="8" w:right="90" w:firstLine="485"/>
        <w:rPr>
          <w:sz w:val="24"/>
          <w:szCs w:val="24"/>
        </w:rPr>
      </w:pPr>
      <w:r>
        <w:rPr>
          <w:sz w:val="24"/>
          <w:szCs w:val="24"/>
        </w:rPr>
        <w:t>3.3.1 承包人提交项目管理机构及施工现</w:t>
      </w:r>
      <w:r>
        <w:rPr>
          <w:spacing w:val="-1"/>
          <w:sz w:val="24"/>
          <w:szCs w:val="24"/>
        </w:rPr>
        <w:t>场管理人员安排报告（格式见合同附</w:t>
      </w:r>
      <w:r>
        <w:rPr>
          <w:sz w:val="24"/>
          <w:szCs w:val="24"/>
        </w:rPr>
        <w:t xml:space="preserve"> </w:t>
      </w:r>
      <w:r>
        <w:rPr>
          <w:spacing w:val="-4"/>
          <w:sz w:val="24"/>
          <w:szCs w:val="24"/>
        </w:rPr>
        <w:t>件</w:t>
      </w:r>
      <w:r>
        <w:rPr>
          <w:spacing w:val="-42"/>
          <w:sz w:val="24"/>
          <w:szCs w:val="24"/>
        </w:rPr>
        <w:t xml:space="preserve"> </w:t>
      </w:r>
      <w:r>
        <w:rPr>
          <w:spacing w:val="-4"/>
          <w:sz w:val="24"/>
          <w:szCs w:val="24"/>
        </w:rPr>
        <w:t>5）的期限：</w:t>
      </w:r>
    </w:p>
    <w:p>
      <w:pPr>
        <w:pStyle w:val="3"/>
        <w:tabs>
          <w:tab w:val="left" w:pos="128"/>
        </w:tabs>
        <w:spacing w:line="219" w:lineRule="auto"/>
        <w:rPr>
          <w:sz w:val="24"/>
          <w:szCs w:val="24"/>
        </w:rPr>
      </w:pPr>
      <w:r>
        <w:rPr>
          <w:sz w:val="24"/>
          <w:szCs w:val="24"/>
          <w:u w:val="single" w:color="auto"/>
        </w:rPr>
        <w:tab/>
      </w:r>
      <w:r>
        <w:rPr>
          <w:spacing w:val="-1"/>
          <w:sz w:val="24"/>
          <w:szCs w:val="24"/>
          <w:u w:val="single" w:color="auto"/>
        </w:rPr>
        <w:t xml:space="preserve">接到开工通知后七日内  </w:t>
      </w:r>
      <w:r>
        <w:rPr>
          <w:spacing w:val="-1"/>
          <w:sz w:val="24"/>
          <w:szCs w:val="24"/>
        </w:rPr>
        <w:t>。</w:t>
      </w:r>
    </w:p>
    <w:p>
      <w:pPr>
        <w:pStyle w:val="3"/>
        <w:spacing w:before="182" w:line="324" w:lineRule="auto"/>
        <w:ind w:left="8" w:right="85" w:firstLine="485"/>
        <w:rPr>
          <w:sz w:val="24"/>
          <w:szCs w:val="24"/>
        </w:rPr>
      </w:pPr>
      <w:r>
        <w:rPr>
          <w:sz w:val="24"/>
          <w:szCs w:val="24"/>
        </w:rPr>
        <w:t>3.3.3 承包人无正当理由拒绝撤换主要施</w:t>
      </w:r>
      <w:r>
        <w:rPr>
          <w:spacing w:val="-1"/>
          <w:sz w:val="24"/>
          <w:szCs w:val="24"/>
        </w:rPr>
        <w:t>工管理人员的违约责任：</w:t>
      </w:r>
      <w:r>
        <w:rPr>
          <w:spacing w:val="-1"/>
          <w:sz w:val="24"/>
          <w:szCs w:val="24"/>
          <w:u w:val="single" w:color="auto"/>
        </w:rPr>
        <w:t>因承包人主</w:t>
      </w:r>
      <w:r>
        <w:rPr>
          <w:sz w:val="24"/>
          <w:szCs w:val="24"/>
        </w:rPr>
        <w:t xml:space="preserve"> </w:t>
      </w:r>
      <w:r>
        <w:rPr>
          <w:sz w:val="24"/>
          <w:szCs w:val="24"/>
          <w:u w:val="single" w:color="auto"/>
        </w:rPr>
        <w:t>要施工管理人员不称职，发包人要求调换而无正当理由拒绝</w:t>
      </w:r>
      <w:r>
        <w:rPr>
          <w:spacing w:val="-1"/>
          <w:sz w:val="24"/>
          <w:szCs w:val="24"/>
          <w:u w:val="single" w:color="auto"/>
        </w:rPr>
        <w:t>撤换或未及时调换的，</w:t>
      </w:r>
      <w:r>
        <w:rPr>
          <w:sz w:val="24"/>
          <w:szCs w:val="24"/>
        </w:rPr>
        <w:t xml:space="preserve"> </w:t>
      </w:r>
      <w:r>
        <w:rPr>
          <w:spacing w:val="-1"/>
          <w:sz w:val="24"/>
          <w:szCs w:val="24"/>
          <w:u w:val="single" w:color="auto"/>
        </w:rPr>
        <w:t xml:space="preserve">视为承包人违约，必须向发包人交纳处罚金，处罚标准：技术负责人 </w:t>
      </w:r>
      <w:r>
        <w:rPr>
          <w:b/>
          <w:bCs/>
          <w:spacing w:val="-1"/>
          <w:sz w:val="24"/>
          <w:szCs w:val="24"/>
          <w:u w:val="single" w:color="auto"/>
        </w:rPr>
        <w:t>1000.00</w:t>
      </w:r>
      <w:r>
        <w:rPr>
          <w:spacing w:val="-1"/>
          <w:sz w:val="24"/>
          <w:szCs w:val="24"/>
          <w:u w:val="single" w:color="auto"/>
        </w:rPr>
        <w:t xml:space="preserve"> 元/</w:t>
      </w:r>
      <w:r>
        <w:rPr>
          <w:spacing w:val="18"/>
          <w:sz w:val="24"/>
          <w:szCs w:val="24"/>
        </w:rPr>
        <w:t xml:space="preserve"> </w:t>
      </w:r>
      <w:r>
        <w:rPr>
          <w:spacing w:val="-2"/>
          <w:sz w:val="24"/>
          <w:szCs w:val="24"/>
          <w:u w:val="single" w:color="auto"/>
        </w:rPr>
        <w:t>人•次（人民币</w:t>
      </w:r>
      <w:r>
        <w:rPr>
          <w:spacing w:val="6"/>
          <w:sz w:val="24"/>
          <w:szCs w:val="24"/>
          <w:u w:val="single" w:color="auto"/>
        </w:rPr>
        <w:t>）；</w:t>
      </w:r>
      <w:r>
        <w:rPr>
          <w:spacing w:val="-2"/>
          <w:sz w:val="24"/>
          <w:szCs w:val="24"/>
          <w:u w:val="single" w:color="auto"/>
        </w:rPr>
        <w:t>专业工程师</w:t>
      </w:r>
      <w:r>
        <w:rPr>
          <w:spacing w:val="-46"/>
          <w:sz w:val="24"/>
          <w:szCs w:val="24"/>
          <w:u w:val="single" w:color="auto"/>
        </w:rPr>
        <w:t xml:space="preserve"> </w:t>
      </w:r>
      <w:r>
        <w:rPr>
          <w:b/>
          <w:bCs/>
          <w:spacing w:val="-2"/>
          <w:sz w:val="24"/>
          <w:szCs w:val="24"/>
          <w:u w:val="single" w:color="auto"/>
        </w:rPr>
        <w:t>500.00</w:t>
      </w:r>
      <w:r>
        <w:rPr>
          <w:spacing w:val="-48"/>
          <w:sz w:val="24"/>
          <w:szCs w:val="24"/>
          <w:u w:val="single" w:color="auto"/>
        </w:rPr>
        <w:t xml:space="preserve"> </w:t>
      </w:r>
      <w:r>
        <w:rPr>
          <w:spacing w:val="-2"/>
          <w:sz w:val="24"/>
          <w:szCs w:val="24"/>
          <w:u w:val="single" w:color="auto"/>
        </w:rPr>
        <w:t>元/人•次（人民币）</w:t>
      </w:r>
      <w:r>
        <w:rPr>
          <w:spacing w:val="-2"/>
          <w:sz w:val="24"/>
          <w:szCs w:val="24"/>
        </w:rPr>
        <w:t>。</w:t>
      </w:r>
    </w:p>
    <w:p>
      <w:pPr>
        <w:pStyle w:val="3"/>
        <w:spacing w:before="180" w:line="290" w:lineRule="auto"/>
        <w:ind w:left="10" w:right="1" w:firstLine="483"/>
        <w:rPr>
          <w:sz w:val="24"/>
          <w:szCs w:val="24"/>
        </w:rPr>
      </w:pPr>
      <w:r>
        <w:rPr>
          <w:spacing w:val="-1"/>
          <w:sz w:val="24"/>
          <w:szCs w:val="24"/>
        </w:rPr>
        <w:t>3.3.4 承包人主要施工管理人员离开施工现场的批准要求：</w:t>
      </w:r>
      <w:r>
        <w:rPr>
          <w:spacing w:val="-2"/>
          <w:sz w:val="24"/>
          <w:szCs w:val="24"/>
          <w:u w:val="single" w:color="auto"/>
        </w:rPr>
        <w:t xml:space="preserve"> 按本合同《通用条</w:t>
      </w:r>
      <w:r>
        <w:rPr>
          <w:sz w:val="24"/>
          <w:szCs w:val="24"/>
        </w:rPr>
        <w:t xml:space="preserve"> </w:t>
      </w:r>
      <w:r>
        <w:rPr>
          <w:spacing w:val="-1"/>
          <w:sz w:val="24"/>
          <w:szCs w:val="24"/>
          <w:u w:val="single" w:color="auto"/>
        </w:rPr>
        <w:t xml:space="preserve">款》相关条款规定执行  </w:t>
      </w:r>
      <w:r>
        <w:rPr>
          <w:spacing w:val="-1"/>
          <w:sz w:val="24"/>
          <w:szCs w:val="24"/>
        </w:rPr>
        <w:t>。</w:t>
      </w:r>
    </w:p>
    <w:p>
      <w:pPr>
        <w:pStyle w:val="3"/>
        <w:spacing w:before="180" w:line="313" w:lineRule="auto"/>
        <w:ind w:left="13" w:right="90" w:firstLine="480"/>
        <w:rPr>
          <w:sz w:val="24"/>
          <w:szCs w:val="24"/>
        </w:rPr>
      </w:pPr>
      <w:r>
        <w:rPr>
          <w:sz w:val="24"/>
          <w:szCs w:val="24"/>
        </w:rPr>
        <w:t>3.3.5 承包人擅自更换主要施工管理人员</w:t>
      </w:r>
      <w:r>
        <w:rPr>
          <w:spacing w:val="-1"/>
          <w:sz w:val="24"/>
          <w:szCs w:val="24"/>
        </w:rPr>
        <w:t>的违约责任：</w:t>
      </w:r>
      <w:r>
        <w:rPr>
          <w:spacing w:val="-1"/>
          <w:sz w:val="24"/>
          <w:szCs w:val="24"/>
          <w:u w:val="single" w:color="auto"/>
        </w:rPr>
        <w:t>项目技术负责人、专职</w:t>
      </w:r>
      <w:r>
        <w:rPr>
          <w:sz w:val="24"/>
          <w:szCs w:val="24"/>
        </w:rPr>
        <w:t xml:space="preserve"> </w:t>
      </w:r>
      <w:r>
        <w:rPr>
          <w:sz w:val="24"/>
          <w:szCs w:val="24"/>
          <w:u w:val="single" w:color="auto"/>
        </w:rPr>
        <w:t>安全员及其承诺的其它在场管理人员未经发包人</w:t>
      </w:r>
      <w:r>
        <w:rPr>
          <w:spacing w:val="-1"/>
          <w:sz w:val="24"/>
          <w:szCs w:val="24"/>
          <w:u w:val="single" w:color="auto"/>
        </w:rPr>
        <w:t>书面同意不准擅自更换，擅自更换</w:t>
      </w:r>
      <w:r>
        <w:rPr>
          <w:sz w:val="24"/>
          <w:szCs w:val="24"/>
        </w:rPr>
        <w:t xml:space="preserve"> </w:t>
      </w:r>
      <w:r>
        <w:rPr>
          <w:spacing w:val="-1"/>
          <w:sz w:val="24"/>
          <w:szCs w:val="24"/>
          <w:u w:val="single" w:color="auto"/>
        </w:rPr>
        <w:t>项目技术负责人处</w:t>
      </w:r>
      <w:r>
        <w:rPr>
          <w:spacing w:val="-33"/>
          <w:sz w:val="24"/>
          <w:szCs w:val="24"/>
          <w:u w:val="single" w:color="auto"/>
        </w:rPr>
        <w:t xml:space="preserve"> </w:t>
      </w:r>
      <w:r>
        <w:rPr>
          <w:b/>
          <w:bCs/>
          <w:spacing w:val="-1"/>
          <w:sz w:val="24"/>
          <w:szCs w:val="24"/>
          <w:u w:val="single" w:color="auto"/>
        </w:rPr>
        <w:t>1000.00</w:t>
      </w:r>
      <w:r>
        <w:rPr>
          <w:spacing w:val="-1"/>
          <w:sz w:val="24"/>
          <w:szCs w:val="24"/>
          <w:u w:val="single" w:color="auto"/>
        </w:rPr>
        <w:t xml:space="preserve"> 元/人•次（人民币</w:t>
      </w:r>
      <w:r>
        <w:rPr>
          <w:spacing w:val="-2"/>
          <w:sz w:val="24"/>
          <w:szCs w:val="24"/>
          <w:u w:val="single" w:color="auto"/>
        </w:rPr>
        <w:t>）违约金；擅自更换专职安全员处</w:t>
      </w:r>
    </w:p>
    <w:p>
      <w:pPr>
        <w:spacing w:line="313" w:lineRule="auto"/>
        <w:rPr>
          <w:sz w:val="24"/>
          <w:szCs w:val="24"/>
        </w:rPr>
        <w:sectPr>
          <w:headerReference r:id="rId149" w:type="default"/>
          <w:footerReference r:id="rId150"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358" w:lineRule="auto"/>
        <w:ind w:left="11" w:right="138" w:firstLine="15"/>
        <w:rPr>
          <w:sz w:val="24"/>
          <w:szCs w:val="24"/>
        </w:rPr>
      </w:pPr>
      <w:r>
        <w:rPr>
          <w:b/>
          <w:bCs/>
          <w:spacing w:val="-2"/>
          <w:sz w:val="24"/>
          <w:szCs w:val="24"/>
          <w:u w:val="single" w:color="auto"/>
        </w:rPr>
        <w:t>1000.00</w:t>
      </w:r>
      <w:r>
        <w:rPr>
          <w:spacing w:val="-2"/>
          <w:sz w:val="24"/>
          <w:szCs w:val="24"/>
          <w:u w:val="single" w:color="auto"/>
        </w:rPr>
        <w:t xml:space="preserve"> 元/人•次（人民币）违约金；擅自更换其它在场管理人员处</w:t>
      </w:r>
      <w:r>
        <w:rPr>
          <w:spacing w:val="-22"/>
          <w:sz w:val="24"/>
          <w:szCs w:val="24"/>
          <w:u w:val="single" w:color="auto"/>
        </w:rPr>
        <w:t xml:space="preserve"> </w:t>
      </w:r>
      <w:r>
        <w:rPr>
          <w:b/>
          <w:bCs/>
          <w:spacing w:val="-2"/>
          <w:sz w:val="24"/>
          <w:szCs w:val="24"/>
          <w:u w:val="single" w:color="auto"/>
        </w:rPr>
        <w:t>1000.00</w:t>
      </w:r>
      <w:r>
        <w:rPr>
          <w:spacing w:val="-2"/>
          <w:sz w:val="24"/>
          <w:szCs w:val="24"/>
          <w:u w:val="single" w:color="auto"/>
        </w:rPr>
        <w:t xml:space="preserve"> 元/</w:t>
      </w:r>
      <w:r>
        <w:rPr>
          <w:sz w:val="24"/>
          <w:szCs w:val="24"/>
        </w:rPr>
        <w:t xml:space="preserve"> </w:t>
      </w:r>
      <w:r>
        <w:rPr>
          <w:spacing w:val="-1"/>
          <w:sz w:val="24"/>
          <w:szCs w:val="24"/>
          <w:u w:val="single" w:color="auto"/>
        </w:rPr>
        <w:t>人•次（人民币）违约金</w:t>
      </w:r>
      <w:r>
        <w:rPr>
          <w:spacing w:val="-1"/>
          <w:sz w:val="24"/>
          <w:szCs w:val="24"/>
        </w:rPr>
        <w:t>。</w:t>
      </w:r>
    </w:p>
    <w:p>
      <w:pPr>
        <w:pStyle w:val="3"/>
        <w:spacing w:before="1" w:line="359" w:lineRule="auto"/>
        <w:ind w:left="9" w:right="1" w:firstLine="480"/>
        <w:jc w:val="both"/>
        <w:rPr>
          <w:sz w:val="24"/>
          <w:szCs w:val="24"/>
        </w:rPr>
      </w:pPr>
      <w:r>
        <w:rPr>
          <w:sz w:val="24"/>
          <w:szCs w:val="24"/>
        </w:rPr>
        <w:t>承包人主要施工管理人员擅自离开施工现场的违约责</w:t>
      </w:r>
      <w:r>
        <w:rPr>
          <w:spacing w:val="-1"/>
          <w:sz w:val="24"/>
          <w:szCs w:val="24"/>
        </w:rPr>
        <w:t>任：</w:t>
      </w:r>
      <w:r>
        <w:rPr>
          <w:spacing w:val="-1"/>
          <w:sz w:val="24"/>
          <w:szCs w:val="24"/>
          <w:u w:val="single" w:color="auto"/>
        </w:rPr>
        <w:t>未经发包人同意，项</w:t>
      </w:r>
      <w:r>
        <w:rPr>
          <w:sz w:val="24"/>
          <w:szCs w:val="24"/>
        </w:rPr>
        <w:t xml:space="preserve"> </w:t>
      </w:r>
      <w:r>
        <w:rPr>
          <w:spacing w:val="-1"/>
          <w:sz w:val="24"/>
          <w:szCs w:val="24"/>
          <w:u w:val="single" w:color="auto"/>
        </w:rPr>
        <w:t>目技术负责人擅自离岗的，视为承包人违约，发包人有权处违约金</w:t>
      </w:r>
      <w:r>
        <w:rPr>
          <w:spacing w:val="-33"/>
          <w:sz w:val="24"/>
          <w:szCs w:val="24"/>
          <w:u w:val="single" w:color="auto"/>
        </w:rPr>
        <w:t xml:space="preserve"> </w:t>
      </w:r>
      <w:r>
        <w:rPr>
          <w:b/>
          <w:bCs/>
          <w:spacing w:val="-1"/>
          <w:sz w:val="24"/>
          <w:szCs w:val="24"/>
          <w:u w:val="single" w:color="auto"/>
        </w:rPr>
        <w:t>10</w:t>
      </w:r>
      <w:r>
        <w:rPr>
          <w:b/>
          <w:bCs/>
          <w:spacing w:val="-2"/>
          <w:sz w:val="24"/>
          <w:szCs w:val="24"/>
          <w:u w:val="single" w:color="auto"/>
        </w:rPr>
        <w:t>00.00</w:t>
      </w:r>
      <w:r>
        <w:rPr>
          <w:spacing w:val="-2"/>
          <w:sz w:val="24"/>
          <w:szCs w:val="24"/>
          <w:u w:val="single" w:color="auto"/>
        </w:rPr>
        <w:t xml:space="preserve"> 元/人•</w:t>
      </w:r>
      <w:r>
        <w:rPr>
          <w:sz w:val="24"/>
          <w:szCs w:val="24"/>
        </w:rPr>
        <w:t xml:space="preserve"> </w:t>
      </w:r>
      <w:r>
        <w:rPr>
          <w:spacing w:val="-1"/>
          <w:sz w:val="24"/>
          <w:szCs w:val="24"/>
          <w:u w:val="single" w:color="auto"/>
        </w:rPr>
        <w:t>次（人民币</w:t>
      </w:r>
      <w:r>
        <w:rPr>
          <w:spacing w:val="11"/>
          <w:sz w:val="24"/>
          <w:szCs w:val="24"/>
          <w:u w:val="single" w:color="auto"/>
        </w:rPr>
        <w:t>）；</w:t>
      </w:r>
      <w:r>
        <w:rPr>
          <w:spacing w:val="-1"/>
          <w:sz w:val="24"/>
          <w:szCs w:val="24"/>
          <w:u w:val="single" w:color="auto"/>
        </w:rPr>
        <w:t>未经发包人同意，专职安全员擅自离岗的，视为承包人违约，发包</w:t>
      </w:r>
      <w:r>
        <w:rPr>
          <w:spacing w:val="1"/>
          <w:sz w:val="24"/>
          <w:szCs w:val="24"/>
        </w:rPr>
        <w:t xml:space="preserve"> </w:t>
      </w:r>
      <w:r>
        <w:rPr>
          <w:spacing w:val="-2"/>
          <w:sz w:val="24"/>
          <w:szCs w:val="24"/>
          <w:u w:val="single" w:color="auto"/>
        </w:rPr>
        <w:t>人有权处违约金</w:t>
      </w:r>
      <w:r>
        <w:rPr>
          <w:spacing w:val="-44"/>
          <w:sz w:val="24"/>
          <w:szCs w:val="24"/>
          <w:u w:val="single" w:color="auto"/>
        </w:rPr>
        <w:t xml:space="preserve"> </w:t>
      </w:r>
      <w:r>
        <w:rPr>
          <w:b/>
          <w:bCs/>
          <w:spacing w:val="-2"/>
          <w:sz w:val="24"/>
          <w:szCs w:val="24"/>
          <w:u w:val="single" w:color="auto"/>
        </w:rPr>
        <w:t>500.00</w:t>
      </w:r>
      <w:r>
        <w:rPr>
          <w:spacing w:val="-49"/>
          <w:sz w:val="24"/>
          <w:szCs w:val="24"/>
          <w:u w:val="single" w:color="auto"/>
        </w:rPr>
        <w:t xml:space="preserve"> </w:t>
      </w:r>
      <w:r>
        <w:rPr>
          <w:spacing w:val="-2"/>
          <w:sz w:val="24"/>
          <w:szCs w:val="24"/>
          <w:u w:val="single" w:color="auto"/>
        </w:rPr>
        <w:t>元/人•次（人民币</w:t>
      </w:r>
      <w:r>
        <w:rPr>
          <w:spacing w:val="-4"/>
          <w:sz w:val="24"/>
          <w:szCs w:val="24"/>
          <w:u w:val="single" w:color="auto"/>
        </w:rPr>
        <w:t>）；</w:t>
      </w:r>
      <w:r>
        <w:rPr>
          <w:spacing w:val="-2"/>
          <w:sz w:val="24"/>
          <w:szCs w:val="24"/>
          <w:u w:val="single" w:color="auto"/>
        </w:rPr>
        <w:t>其它在场管理人员擅自离岗的，视为</w:t>
      </w:r>
      <w:r>
        <w:rPr>
          <w:sz w:val="24"/>
          <w:szCs w:val="24"/>
        </w:rPr>
        <w:t xml:space="preserve"> </w:t>
      </w:r>
      <w:r>
        <w:rPr>
          <w:spacing w:val="-2"/>
          <w:sz w:val="24"/>
          <w:szCs w:val="24"/>
          <w:u w:val="single" w:color="auto"/>
        </w:rPr>
        <w:t>承包人违约，发包人有权处违约金</w:t>
      </w:r>
      <w:r>
        <w:rPr>
          <w:spacing w:val="-28"/>
          <w:sz w:val="24"/>
          <w:szCs w:val="24"/>
          <w:u w:val="single" w:color="auto"/>
        </w:rPr>
        <w:t xml:space="preserve"> </w:t>
      </w:r>
      <w:r>
        <w:rPr>
          <w:b/>
          <w:bCs/>
          <w:spacing w:val="-2"/>
          <w:sz w:val="24"/>
          <w:szCs w:val="24"/>
          <w:u w:val="single" w:color="auto"/>
        </w:rPr>
        <w:t>500.00</w:t>
      </w:r>
      <w:r>
        <w:rPr>
          <w:spacing w:val="-49"/>
          <w:sz w:val="24"/>
          <w:szCs w:val="24"/>
          <w:u w:val="single" w:color="auto"/>
        </w:rPr>
        <w:t xml:space="preserve"> </w:t>
      </w:r>
      <w:r>
        <w:rPr>
          <w:spacing w:val="-2"/>
          <w:sz w:val="24"/>
          <w:szCs w:val="24"/>
          <w:u w:val="single" w:color="auto"/>
        </w:rPr>
        <w:t>元/人•次（人民币）</w:t>
      </w:r>
      <w:r>
        <w:rPr>
          <w:spacing w:val="-2"/>
          <w:sz w:val="24"/>
          <w:szCs w:val="24"/>
        </w:rPr>
        <w:t>。</w:t>
      </w:r>
    </w:p>
    <w:p>
      <w:pPr>
        <w:pStyle w:val="3"/>
        <w:spacing w:line="220" w:lineRule="auto"/>
        <w:ind w:left="14"/>
        <w:outlineLvl w:val="2"/>
        <w:rPr>
          <w:sz w:val="24"/>
          <w:szCs w:val="24"/>
        </w:rPr>
      </w:pPr>
      <w:r>
        <w:rPr>
          <w:b/>
          <w:bCs/>
          <w:spacing w:val="-8"/>
          <w:sz w:val="24"/>
          <w:szCs w:val="24"/>
        </w:rPr>
        <w:t>3.5</w:t>
      </w:r>
      <w:r>
        <w:rPr>
          <w:spacing w:val="14"/>
          <w:sz w:val="24"/>
          <w:szCs w:val="24"/>
        </w:rPr>
        <w:t xml:space="preserve"> </w:t>
      </w:r>
      <w:r>
        <w:rPr>
          <w:b/>
          <w:bCs/>
          <w:spacing w:val="-8"/>
          <w:sz w:val="24"/>
          <w:szCs w:val="24"/>
        </w:rPr>
        <w:t>分包</w:t>
      </w:r>
    </w:p>
    <w:p>
      <w:pPr>
        <w:pStyle w:val="3"/>
        <w:spacing w:before="181" w:line="220" w:lineRule="auto"/>
        <w:ind w:left="494"/>
        <w:rPr>
          <w:sz w:val="24"/>
          <w:szCs w:val="24"/>
        </w:rPr>
      </w:pPr>
      <w:r>
        <w:rPr>
          <w:spacing w:val="-2"/>
          <w:sz w:val="24"/>
          <w:szCs w:val="24"/>
        </w:rPr>
        <w:t>3.5.1 分包的一般约定</w:t>
      </w:r>
    </w:p>
    <w:p>
      <w:pPr>
        <w:pStyle w:val="3"/>
        <w:spacing w:before="179" w:line="219" w:lineRule="auto"/>
        <w:ind w:left="489"/>
        <w:rPr>
          <w:sz w:val="24"/>
          <w:szCs w:val="24"/>
        </w:rPr>
      </w:pPr>
      <w:r>
        <w:rPr>
          <w:spacing w:val="-1"/>
          <w:sz w:val="24"/>
          <w:szCs w:val="24"/>
        </w:rPr>
        <w:t>禁止分包的工程包括：</w:t>
      </w:r>
      <w:r>
        <w:rPr>
          <w:spacing w:val="-1"/>
          <w:sz w:val="24"/>
          <w:szCs w:val="24"/>
          <w:u w:val="single" w:color="auto"/>
        </w:rPr>
        <w:t xml:space="preserve">  本项目禁止分包      </w:t>
      </w:r>
      <w:r>
        <w:rPr>
          <w:spacing w:val="-1"/>
          <w:sz w:val="24"/>
          <w:szCs w:val="24"/>
        </w:rPr>
        <w:t>。</w:t>
      </w:r>
    </w:p>
    <w:p>
      <w:pPr>
        <w:pStyle w:val="3"/>
        <w:spacing w:before="184" w:line="219" w:lineRule="auto"/>
        <w:ind w:left="491"/>
        <w:rPr>
          <w:sz w:val="24"/>
          <w:szCs w:val="24"/>
        </w:rPr>
      </w:pPr>
      <w:r>
        <w:rPr>
          <w:spacing w:val="-1"/>
          <w:sz w:val="24"/>
          <w:szCs w:val="24"/>
        </w:rPr>
        <w:t>主体结构、关键性工作的范围：</w:t>
      </w:r>
      <w:r>
        <w:rPr>
          <w:spacing w:val="-1"/>
          <w:sz w:val="24"/>
          <w:szCs w:val="24"/>
          <w:u w:val="single" w:color="auto"/>
        </w:rPr>
        <w:t xml:space="preserve">    不允许分包  </w:t>
      </w:r>
      <w:r>
        <w:rPr>
          <w:spacing w:val="-1"/>
          <w:sz w:val="24"/>
          <w:szCs w:val="24"/>
        </w:rPr>
        <w:t>。</w:t>
      </w:r>
    </w:p>
    <w:p>
      <w:pPr>
        <w:pStyle w:val="3"/>
        <w:spacing w:before="180" w:line="220" w:lineRule="auto"/>
        <w:ind w:left="494"/>
        <w:rPr>
          <w:sz w:val="24"/>
          <w:szCs w:val="24"/>
        </w:rPr>
      </w:pPr>
      <w:r>
        <w:rPr>
          <w:spacing w:val="-2"/>
          <w:sz w:val="24"/>
          <w:szCs w:val="24"/>
        </w:rPr>
        <w:t>3.5.2 分包的确定</w:t>
      </w:r>
    </w:p>
    <w:p>
      <w:pPr>
        <w:pStyle w:val="3"/>
        <w:spacing w:before="183" w:line="219" w:lineRule="auto"/>
        <w:ind w:left="497"/>
        <w:rPr>
          <w:sz w:val="24"/>
          <w:szCs w:val="24"/>
        </w:rPr>
      </w:pPr>
      <w:r>
        <w:rPr>
          <w:spacing w:val="-1"/>
          <w:sz w:val="24"/>
          <w:szCs w:val="24"/>
        </w:rPr>
        <w:t>允许分包的专业工程包括：</w:t>
      </w:r>
      <w:r>
        <w:rPr>
          <w:spacing w:val="-1"/>
          <w:sz w:val="24"/>
          <w:szCs w:val="24"/>
          <w:u w:val="single" w:color="auto"/>
        </w:rPr>
        <w:t xml:space="preserve">    无          </w:t>
      </w:r>
      <w:r>
        <w:rPr>
          <w:spacing w:val="-1"/>
          <w:sz w:val="24"/>
          <w:szCs w:val="24"/>
        </w:rPr>
        <w:t>。</w:t>
      </w:r>
    </w:p>
    <w:p>
      <w:pPr>
        <w:pStyle w:val="3"/>
        <w:spacing w:before="180" w:line="220" w:lineRule="auto"/>
        <w:ind w:left="490"/>
        <w:rPr>
          <w:sz w:val="24"/>
          <w:szCs w:val="24"/>
        </w:rPr>
      </w:pPr>
      <w:r>
        <w:rPr>
          <w:spacing w:val="-2"/>
          <w:sz w:val="24"/>
          <w:szCs w:val="24"/>
        </w:rPr>
        <w:t>其他关于分包的约定：</w:t>
      </w:r>
    </w:p>
    <w:p>
      <w:pPr>
        <w:pStyle w:val="3"/>
        <w:spacing w:before="181" w:line="324" w:lineRule="auto"/>
        <w:ind w:left="9" w:right="1" w:firstLine="491"/>
        <w:rPr>
          <w:sz w:val="24"/>
          <w:szCs w:val="24"/>
        </w:rPr>
      </w:pPr>
      <w:r>
        <w:rPr>
          <w:spacing w:val="-2"/>
          <w:sz w:val="24"/>
          <w:szCs w:val="24"/>
        </w:rPr>
        <w:t>（1）除前款约定的分包内容外，经过发包人和监理人同意，承包人可以将其他</w:t>
      </w:r>
      <w:r>
        <w:rPr>
          <w:spacing w:val="16"/>
          <w:sz w:val="24"/>
          <w:szCs w:val="24"/>
        </w:rPr>
        <w:t xml:space="preserve"> </w:t>
      </w:r>
      <w:r>
        <w:rPr>
          <w:sz w:val="24"/>
          <w:szCs w:val="24"/>
        </w:rPr>
        <w:t>非主体、非关键性工作分包给第三人，但分包人应当经过</w:t>
      </w:r>
      <w:r>
        <w:rPr>
          <w:spacing w:val="-1"/>
          <w:sz w:val="24"/>
          <w:szCs w:val="24"/>
        </w:rPr>
        <w:t>发包人和监理人审批。发</w:t>
      </w:r>
      <w:r>
        <w:rPr>
          <w:sz w:val="24"/>
          <w:szCs w:val="24"/>
        </w:rPr>
        <w:t xml:space="preserve"> 包人和监理人有权拒绝承包人的分包请求和承包人选择的</w:t>
      </w:r>
      <w:r>
        <w:rPr>
          <w:spacing w:val="-1"/>
          <w:sz w:val="24"/>
          <w:szCs w:val="24"/>
        </w:rPr>
        <w:t>分包人。本项目分包人主</w:t>
      </w:r>
      <w:r>
        <w:rPr>
          <w:sz w:val="24"/>
          <w:szCs w:val="24"/>
        </w:rPr>
        <w:t xml:space="preserve"> </w:t>
      </w:r>
      <w:r>
        <w:rPr>
          <w:spacing w:val="2"/>
          <w:sz w:val="24"/>
          <w:szCs w:val="24"/>
        </w:rPr>
        <w:t>要施工管理人员名单详见合同附件6。</w:t>
      </w:r>
    </w:p>
    <w:p>
      <w:pPr>
        <w:pStyle w:val="3"/>
        <w:spacing w:before="184" w:line="289" w:lineRule="auto"/>
        <w:ind w:left="9" w:right="1" w:firstLine="491"/>
        <w:rPr>
          <w:sz w:val="24"/>
          <w:szCs w:val="24"/>
        </w:rPr>
      </w:pPr>
      <w:r>
        <w:rPr>
          <w:spacing w:val="-2"/>
          <w:sz w:val="24"/>
          <w:szCs w:val="24"/>
        </w:rPr>
        <w:t>（2）在相关分包合同签订并报送有关建设行政主</w:t>
      </w:r>
      <w:r>
        <w:rPr>
          <w:spacing w:val="-3"/>
          <w:sz w:val="24"/>
          <w:szCs w:val="24"/>
        </w:rPr>
        <w:t>管部门备案后</w:t>
      </w:r>
      <w:r>
        <w:rPr>
          <w:spacing w:val="-45"/>
          <w:sz w:val="24"/>
          <w:szCs w:val="24"/>
        </w:rPr>
        <w:t xml:space="preserve"> </w:t>
      </w:r>
      <w:r>
        <w:rPr>
          <w:spacing w:val="-3"/>
          <w:sz w:val="24"/>
          <w:szCs w:val="24"/>
        </w:rPr>
        <w:t>7</w:t>
      </w:r>
      <w:r>
        <w:rPr>
          <w:spacing w:val="-46"/>
          <w:sz w:val="24"/>
          <w:szCs w:val="24"/>
        </w:rPr>
        <w:t xml:space="preserve"> </w:t>
      </w:r>
      <w:r>
        <w:rPr>
          <w:spacing w:val="-3"/>
          <w:sz w:val="24"/>
          <w:szCs w:val="24"/>
        </w:rPr>
        <w:t>天内，承包人</w:t>
      </w:r>
      <w:r>
        <w:rPr>
          <w:sz w:val="24"/>
          <w:szCs w:val="24"/>
        </w:rPr>
        <w:t xml:space="preserve"> 应当将一份副本提交给监理人，承包人应保障</w:t>
      </w:r>
      <w:r>
        <w:rPr>
          <w:spacing w:val="-1"/>
          <w:sz w:val="24"/>
          <w:szCs w:val="24"/>
        </w:rPr>
        <w:t>分包工作不得再次分包。</w:t>
      </w:r>
    </w:p>
    <w:p>
      <w:pPr>
        <w:pStyle w:val="3"/>
        <w:spacing w:before="184" w:line="312" w:lineRule="auto"/>
        <w:ind w:left="11" w:right="1" w:firstLine="489"/>
        <w:rPr>
          <w:sz w:val="24"/>
          <w:szCs w:val="24"/>
        </w:rPr>
      </w:pPr>
      <w:r>
        <w:rPr>
          <w:spacing w:val="-2"/>
          <w:sz w:val="24"/>
          <w:szCs w:val="24"/>
        </w:rPr>
        <w:t>（3）未经承包人和监理人审批同意的分包工程和分包人，承包人有权拒绝验收</w:t>
      </w:r>
      <w:r>
        <w:rPr>
          <w:spacing w:val="16"/>
          <w:sz w:val="24"/>
          <w:szCs w:val="24"/>
        </w:rPr>
        <w:t xml:space="preserve"> </w:t>
      </w:r>
      <w:r>
        <w:rPr>
          <w:sz w:val="24"/>
          <w:szCs w:val="24"/>
        </w:rPr>
        <w:t>分包工程和支付相应款项，由此引起的发包人费用增</w:t>
      </w:r>
      <w:r>
        <w:rPr>
          <w:spacing w:val="-1"/>
          <w:sz w:val="24"/>
          <w:szCs w:val="24"/>
        </w:rPr>
        <w:t>加和（或）延误的工期由发包</w:t>
      </w:r>
      <w:r>
        <w:rPr>
          <w:sz w:val="24"/>
          <w:szCs w:val="24"/>
        </w:rPr>
        <w:t xml:space="preserve"> </w:t>
      </w:r>
      <w:r>
        <w:rPr>
          <w:spacing w:val="-3"/>
          <w:sz w:val="24"/>
          <w:szCs w:val="24"/>
        </w:rPr>
        <w:t>人承担。</w:t>
      </w:r>
    </w:p>
    <w:p>
      <w:pPr>
        <w:pStyle w:val="3"/>
        <w:spacing w:before="183" w:line="292" w:lineRule="auto"/>
        <w:ind w:left="9" w:right="1" w:firstLine="491"/>
        <w:rPr>
          <w:sz w:val="24"/>
          <w:szCs w:val="24"/>
        </w:rPr>
      </w:pPr>
      <w:r>
        <w:rPr>
          <w:spacing w:val="-2"/>
          <w:sz w:val="24"/>
          <w:szCs w:val="24"/>
        </w:rPr>
        <w:t>（4）承包人有以下情况之一者，发包人有权解除合同，并视情况扣除其履约保</w:t>
      </w:r>
      <w:r>
        <w:rPr>
          <w:spacing w:val="16"/>
          <w:sz w:val="24"/>
          <w:szCs w:val="24"/>
        </w:rPr>
        <w:t xml:space="preserve"> </w:t>
      </w:r>
      <w:r>
        <w:rPr>
          <w:spacing w:val="-4"/>
          <w:sz w:val="24"/>
          <w:szCs w:val="24"/>
        </w:rPr>
        <w:t>证金：</w:t>
      </w:r>
    </w:p>
    <w:p>
      <w:pPr>
        <w:pStyle w:val="3"/>
        <w:spacing w:before="173" w:line="289" w:lineRule="auto"/>
        <w:ind w:left="8" w:right="66" w:firstLine="503"/>
        <w:rPr>
          <w:sz w:val="24"/>
          <w:szCs w:val="24"/>
        </w:rPr>
      </w:pPr>
      <w:r>
        <w:rPr>
          <w:sz w:val="24"/>
          <w:szCs w:val="24"/>
        </w:rPr>
        <w:t>①个人承包工程，包括本人单位及外单位人员承包，发</w:t>
      </w:r>
      <w:r>
        <w:rPr>
          <w:spacing w:val="-1"/>
          <w:sz w:val="24"/>
          <w:szCs w:val="24"/>
        </w:rPr>
        <w:t>包人不承认其个人拥有</w:t>
      </w:r>
      <w:r>
        <w:rPr>
          <w:sz w:val="24"/>
          <w:szCs w:val="24"/>
        </w:rPr>
        <w:t xml:space="preserve"> </w:t>
      </w:r>
      <w:r>
        <w:rPr>
          <w:spacing w:val="-1"/>
          <w:sz w:val="24"/>
          <w:szCs w:val="24"/>
        </w:rPr>
        <w:t>任何资质等级及营业许可资格。没收全部履约保证金。</w:t>
      </w:r>
    </w:p>
    <w:p>
      <w:pPr>
        <w:pStyle w:val="3"/>
        <w:spacing w:before="183" w:line="289" w:lineRule="auto"/>
        <w:ind w:left="8" w:right="66" w:firstLine="503"/>
        <w:rPr>
          <w:sz w:val="24"/>
          <w:szCs w:val="24"/>
        </w:rPr>
      </w:pPr>
      <w:r>
        <w:rPr>
          <w:sz w:val="24"/>
          <w:szCs w:val="24"/>
        </w:rPr>
        <w:t>②几个人联合承包工程，就地组织暗分包队伍，不具备完</w:t>
      </w:r>
      <w:r>
        <w:rPr>
          <w:spacing w:val="-1"/>
          <w:sz w:val="24"/>
          <w:szCs w:val="24"/>
        </w:rPr>
        <w:t>成本工程的技术、机</w:t>
      </w:r>
      <w:r>
        <w:rPr>
          <w:sz w:val="24"/>
          <w:szCs w:val="24"/>
        </w:rPr>
        <w:t xml:space="preserve"> 械能力，被发包人判定为没有能力履行的承包人。</w:t>
      </w:r>
      <w:r>
        <w:rPr>
          <w:spacing w:val="-1"/>
          <w:sz w:val="24"/>
          <w:szCs w:val="24"/>
        </w:rPr>
        <w:t>没收全部履约保证金。</w:t>
      </w:r>
    </w:p>
    <w:p>
      <w:pPr>
        <w:pStyle w:val="3"/>
        <w:spacing w:before="182" w:line="290" w:lineRule="auto"/>
        <w:ind w:left="10" w:right="66" w:firstLine="501"/>
        <w:rPr>
          <w:sz w:val="24"/>
          <w:szCs w:val="24"/>
        </w:rPr>
      </w:pPr>
      <w:r>
        <w:rPr>
          <w:sz w:val="24"/>
          <w:szCs w:val="24"/>
        </w:rPr>
        <w:t>③就地转包全部的工程，以谋取高额转让费、管理费的承</w:t>
      </w:r>
      <w:r>
        <w:rPr>
          <w:spacing w:val="-1"/>
          <w:sz w:val="24"/>
          <w:szCs w:val="24"/>
        </w:rPr>
        <w:t>包人。没收全部履约</w:t>
      </w:r>
      <w:r>
        <w:rPr>
          <w:sz w:val="24"/>
          <w:szCs w:val="24"/>
        </w:rPr>
        <w:t xml:space="preserve"> </w:t>
      </w:r>
      <w:r>
        <w:rPr>
          <w:spacing w:val="-3"/>
          <w:sz w:val="24"/>
          <w:szCs w:val="24"/>
        </w:rPr>
        <w:t>保证金。</w:t>
      </w:r>
    </w:p>
    <w:p>
      <w:pPr>
        <w:spacing w:line="290" w:lineRule="auto"/>
        <w:rPr>
          <w:sz w:val="24"/>
          <w:szCs w:val="24"/>
        </w:rPr>
        <w:sectPr>
          <w:footerReference r:id="rId151" w:type="default"/>
          <w:pgSz w:w="11910" w:h="16840"/>
          <w:pgMar w:top="1035" w:right="1500" w:bottom="885" w:left="1680" w:header="697" w:footer="720" w:gutter="0"/>
          <w:cols w:space="720" w:num="1"/>
        </w:sectPr>
      </w:pPr>
    </w:p>
    <w:p>
      <w:pPr>
        <w:spacing w:line="259" w:lineRule="auto"/>
        <w:rPr>
          <w:rFonts w:ascii="Arial"/>
          <w:sz w:val="21"/>
        </w:rPr>
      </w:pPr>
    </w:p>
    <w:p>
      <w:pPr>
        <w:pStyle w:val="3"/>
        <w:spacing w:before="78" w:line="359" w:lineRule="auto"/>
        <w:ind w:left="10" w:right="90" w:firstLine="477"/>
        <w:jc w:val="both"/>
        <w:rPr>
          <w:sz w:val="24"/>
          <w:szCs w:val="24"/>
        </w:rPr>
      </w:pPr>
      <w:r>
        <w:rPr>
          <w:sz w:val="24"/>
          <w:szCs w:val="24"/>
        </w:rPr>
        <w:t>④承包人有部分分包现象（其中包括冒充承包人下属单位</w:t>
      </w:r>
      <w:r>
        <w:rPr>
          <w:spacing w:val="-1"/>
          <w:sz w:val="24"/>
          <w:szCs w:val="24"/>
        </w:rPr>
        <w:t>的挂钩单位，凭口头</w:t>
      </w:r>
      <w:r>
        <w:rPr>
          <w:sz w:val="24"/>
          <w:szCs w:val="24"/>
        </w:rPr>
        <w:t xml:space="preserve"> </w:t>
      </w:r>
      <w:r>
        <w:rPr>
          <w:spacing w:val="-1"/>
          <w:sz w:val="24"/>
          <w:szCs w:val="24"/>
        </w:rPr>
        <w:t>协议参与施工的分包人及其他暗分包个体户</w:t>
      </w:r>
      <w:r>
        <w:rPr>
          <w:spacing w:val="11"/>
          <w:sz w:val="24"/>
          <w:szCs w:val="24"/>
        </w:rPr>
        <w:t>），</w:t>
      </w:r>
      <w:r>
        <w:rPr>
          <w:spacing w:val="-1"/>
          <w:sz w:val="24"/>
          <w:szCs w:val="24"/>
        </w:rPr>
        <w:t>一经发现核实，发包人将采取驱逐</w:t>
      </w:r>
      <w:r>
        <w:rPr>
          <w:sz w:val="24"/>
          <w:szCs w:val="24"/>
        </w:rPr>
        <w:t xml:space="preserve"> </w:t>
      </w:r>
      <w:r>
        <w:rPr>
          <w:spacing w:val="-1"/>
          <w:sz w:val="24"/>
          <w:szCs w:val="24"/>
        </w:rPr>
        <w:t>该暗分包人措施。没收全部履约保证金。</w:t>
      </w:r>
    </w:p>
    <w:p>
      <w:pPr>
        <w:pStyle w:val="3"/>
        <w:spacing w:before="1" w:line="217" w:lineRule="auto"/>
        <w:ind w:left="494"/>
        <w:rPr>
          <w:sz w:val="24"/>
          <w:szCs w:val="24"/>
        </w:rPr>
      </w:pPr>
      <w:r>
        <w:rPr>
          <w:spacing w:val="-2"/>
          <w:sz w:val="24"/>
          <w:szCs w:val="24"/>
        </w:rPr>
        <w:t>3.5.4 分包合同价款</w:t>
      </w:r>
    </w:p>
    <w:p>
      <w:pPr>
        <w:pStyle w:val="3"/>
        <w:spacing w:before="184" w:line="359" w:lineRule="auto"/>
        <w:ind w:left="9" w:right="1" w:firstLine="483"/>
        <w:rPr>
          <w:sz w:val="24"/>
          <w:szCs w:val="24"/>
        </w:rPr>
      </w:pPr>
      <w:r>
        <w:rPr>
          <w:sz w:val="24"/>
          <w:szCs w:val="24"/>
        </w:rPr>
        <w:t>关于分包合同价款支付的约定：</w:t>
      </w:r>
      <w:r>
        <w:rPr>
          <w:sz w:val="24"/>
          <w:szCs w:val="24"/>
          <w:u w:val="single" w:color="auto"/>
        </w:rPr>
        <w:t>分包工程价</w:t>
      </w:r>
      <w:r>
        <w:rPr>
          <w:spacing w:val="-1"/>
          <w:sz w:val="24"/>
          <w:szCs w:val="24"/>
          <w:u w:val="single" w:color="auto"/>
        </w:rPr>
        <w:t>款由承包人与分包人（包括专业分</w:t>
      </w:r>
      <w:r>
        <w:rPr>
          <w:sz w:val="24"/>
          <w:szCs w:val="24"/>
        </w:rPr>
        <w:t xml:space="preserve"> </w:t>
      </w:r>
      <w:r>
        <w:rPr>
          <w:sz w:val="24"/>
          <w:szCs w:val="24"/>
          <w:u w:val="single" w:color="auto"/>
        </w:rPr>
        <w:t>包人）结算。发包人未经承包人同意不得以任何形式向分</w:t>
      </w:r>
      <w:r>
        <w:rPr>
          <w:spacing w:val="-1"/>
          <w:sz w:val="24"/>
          <w:szCs w:val="24"/>
          <w:u w:val="single" w:color="auto"/>
        </w:rPr>
        <w:t>包人（包括专业分包人）</w:t>
      </w:r>
      <w:r>
        <w:rPr>
          <w:sz w:val="24"/>
          <w:szCs w:val="24"/>
        </w:rPr>
        <w:t xml:space="preserve"> </w:t>
      </w:r>
      <w:r>
        <w:rPr>
          <w:spacing w:val="-4"/>
          <w:sz w:val="24"/>
          <w:szCs w:val="24"/>
          <w:u w:val="single" w:color="auto"/>
        </w:rPr>
        <w:t>支付相关分包合同项下的任何工程款项。因发包人未</w:t>
      </w:r>
      <w:r>
        <w:rPr>
          <w:spacing w:val="-5"/>
          <w:sz w:val="24"/>
          <w:szCs w:val="24"/>
          <w:u w:val="single" w:color="auto"/>
        </w:rPr>
        <w:t>经承包人同意直接向分包人（包</w:t>
      </w:r>
      <w:r>
        <w:rPr>
          <w:sz w:val="24"/>
          <w:szCs w:val="24"/>
        </w:rPr>
        <w:t xml:space="preserve"> </w:t>
      </w:r>
      <w:r>
        <w:rPr>
          <w:sz w:val="24"/>
          <w:szCs w:val="24"/>
          <w:u w:val="single" w:color="auto"/>
        </w:rPr>
        <w:t>括专业分包人）支付相关分包合同项下的任何工程款项而</w:t>
      </w:r>
      <w:r>
        <w:rPr>
          <w:spacing w:val="-1"/>
          <w:sz w:val="24"/>
          <w:szCs w:val="24"/>
          <w:u w:val="single" w:color="auto"/>
        </w:rPr>
        <w:t>影响承包人工作的，所造</w:t>
      </w:r>
      <w:r>
        <w:rPr>
          <w:sz w:val="24"/>
          <w:szCs w:val="24"/>
        </w:rPr>
        <w:t xml:space="preserve"> </w:t>
      </w:r>
      <w:r>
        <w:rPr>
          <w:spacing w:val="1"/>
          <w:sz w:val="24"/>
          <w:szCs w:val="24"/>
          <w:u w:val="single" w:color="auto"/>
        </w:rPr>
        <w:t>成的承包人费用增加和（或）延误的工期由发包人</w:t>
      </w:r>
      <w:r>
        <w:rPr>
          <w:sz w:val="24"/>
          <w:szCs w:val="24"/>
          <w:u w:val="single" w:color="auto"/>
        </w:rPr>
        <w:t>承担。</w:t>
      </w:r>
    </w:p>
    <w:p>
      <w:pPr>
        <w:pStyle w:val="3"/>
        <w:spacing w:line="219" w:lineRule="auto"/>
        <w:ind w:left="14"/>
        <w:outlineLvl w:val="2"/>
        <w:rPr>
          <w:sz w:val="24"/>
          <w:szCs w:val="24"/>
        </w:rPr>
      </w:pPr>
      <w:r>
        <w:rPr>
          <w:b/>
          <w:bCs/>
          <w:spacing w:val="-3"/>
          <w:sz w:val="24"/>
          <w:szCs w:val="24"/>
        </w:rPr>
        <w:t>3.6</w:t>
      </w:r>
      <w:r>
        <w:rPr>
          <w:spacing w:val="-3"/>
          <w:sz w:val="24"/>
          <w:szCs w:val="24"/>
        </w:rPr>
        <w:t xml:space="preserve"> </w:t>
      </w:r>
      <w:r>
        <w:rPr>
          <w:b/>
          <w:bCs/>
          <w:spacing w:val="-3"/>
          <w:sz w:val="24"/>
          <w:szCs w:val="24"/>
        </w:rPr>
        <w:t>工程照管与成品、半成品保护</w:t>
      </w:r>
    </w:p>
    <w:p>
      <w:pPr>
        <w:pStyle w:val="3"/>
        <w:spacing w:before="184" w:line="359" w:lineRule="auto"/>
        <w:ind w:left="9" w:right="90" w:firstLine="480"/>
        <w:jc w:val="both"/>
        <w:rPr>
          <w:sz w:val="24"/>
          <w:szCs w:val="24"/>
        </w:rPr>
      </w:pPr>
      <w:r>
        <w:rPr>
          <w:sz w:val="24"/>
          <w:szCs w:val="24"/>
        </w:rPr>
        <w:t>承包人负责照管工程及工程相关的材料、工程设备的</w:t>
      </w:r>
      <w:r>
        <w:rPr>
          <w:spacing w:val="-1"/>
          <w:sz w:val="24"/>
          <w:szCs w:val="24"/>
        </w:rPr>
        <w:t>起始时间：</w:t>
      </w:r>
      <w:r>
        <w:rPr>
          <w:spacing w:val="-1"/>
          <w:sz w:val="24"/>
          <w:szCs w:val="24"/>
          <w:u w:val="single" w:color="auto"/>
        </w:rPr>
        <w:t>工程接收证书</w:t>
      </w:r>
      <w:r>
        <w:rPr>
          <w:sz w:val="24"/>
          <w:szCs w:val="24"/>
        </w:rPr>
        <w:t xml:space="preserve"> </w:t>
      </w:r>
      <w:r>
        <w:rPr>
          <w:sz w:val="24"/>
          <w:szCs w:val="24"/>
          <w:u w:val="single" w:color="auto"/>
        </w:rPr>
        <w:t>颁发前，承包人应负责照管和维护工程。工程接收证书颁</w:t>
      </w:r>
      <w:r>
        <w:rPr>
          <w:spacing w:val="-1"/>
          <w:sz w:val="24"/>
          <w:szCs w:val="24"/>
          <w:u w:val="single" w:color="auto"/>
        </w:rPr>
        <w:t>发时尚有部分未竣工工程</w:t>
      </w:r>
      <w:r>
        <w:rPr>
          <w:sz w:val="24"/>
          <w:szCs w:val="24"/>
        </w:rPr>
        <w:t xml:space="preserve"> </w:t>
      </w:r>
      <w:r>
        <w:rPr>
          <w:sz w:val="24"/>
          <w:szCs w:val="24"/>
          <w:u w:val="single" w:color="auto"/>
        </w:rPr>
        <w:t>的，承包人还应负责该未竣工工程的照管和维护工作，直</w:t>
      </w:r>
      <w:r>
        <w:rPr>
          <w:spacing w:val="-1"/>
          <w:sz w:val="24"/>
          <w:szCs w:val="24"/>
          <w:u w:val="single" w:color="auto"/>
        </w:rPr>
        <w:t>到竣工后移交给发包人为</w:t>
      </w:r>
      <w:r>
        <w:rPr>
          <w:sz w:val="24"/>
          <w:szCs w:val="24"/>
        </w:rPr>
        <w:t xml:space="preserve"> </w:t>
      </w:r>
      <w:r>
        <w:rPr>
          <w:sz w:val="24"/>
          <w:szCs w:val="24"/>
          <w:u w:val="single" w:color="auto"/>
        </w:rPr>
        <w:t>止。因发包人原因不能及时办理竣工验收以及移交所引起</w:t>
      </w:r>
      <w:r>
        <w:rPr>
          <w:spacing w:val="-1"/>
          <w:sz w:val="24"/>
          <w:szCs w:val="24"/>
          <w:u w:val="single" w:color="auto"/>
        </w:rPr>
        <w:t>的照管和保护费用由发包</w:t>
      </w:r>
      <w:r>
        <w:rPr>
          <w:sz w:val="24"/>
          <w:szCs w:val="24"/>
        </w:rPr>
        <w:t xml:space="preserve"> </w:t>
      </w:r>
      <w:r>
        <w:rPr>
          <w:spacing w:val="-2"/>
          <w:sz w:val="24"/>
          <w:szCs w:val="24"/>
          <w:u w:val="single" w:color="auto"/>
        </w:rPr>
        <w:t xml:space="preserve">人承担 </w:t>
      </w:r>
      <w:r>
        <w:rPr>
          <w:spacing w:val="-2"/>
          <w:sz w:val="24"/>
          <w:szCs w:val="24"/>
        </w:rPr>
        <w:t>。</w:t>
      </w:r>
    </w:p>
    <w:p>
      <w:pPr>
        <w:pStyle w:val="3"/>
        <w:spacing w:line="220" w:lineRule="auto"/>
        <w:ind w:left="14"/>
        <w:outlineLvl w:val="2"/>
        <w:rPr>
          <w:sz w:val="24"/>
          <w:szCs w:val="24"/>
        </w:rPr>
      </w:pPr>
      <w:r>
        <w:rPr>
          <w:b/>
          <w:bCs/>
          <w:spacing w:val="-4"/>
          <w:sz w:val="24"/>
          <w:szCs w:val="24"/>
        </w:rPr>
        <w:t>3.7</w:t>
      </w:r>
      <w:r>
        <w:rPr>
          <w:spacing w:val="-4"/>
          <w:sz w:val="24"/>
          <w:szCs w:val="24"/>
        </w:rPr>
        <w:t xml:space="preserve"> </w:t>
      </w:r>
      <w:r>
        <w:rPr>
          <w:b/>
          <w:bCs/>
          <w:spacing w:val="-4"/>
          <w:sz w:val="24"/>
          <w:szCs w:val="24"/>
        </w:rPr>
        <w:t>履约保证金</w:t>
      </w:r>
    </w:p>
    <w:p>
      <w:pPr>
        <w:pStyle w:val="3"/>
        <w:spacing w:before="179" w:line="220" w:lineRule="auto"/>
        <w:ind w:left="491"/>
        <w:rPr>
          <w:sz w:val="24"/>
          <w:szCs w:val="24"/>
        </w:rPr>
      </w:pPr>
      <w:r>
        <w:rPr>
          <w:sz w:val="24"/>
          <w:szCs w:val="24"/>
          <w:u w:val="single" w:color="auto"/>
        </w:rPr>
        <w:t>无</w:t>
      </w:r>
    </w:p>
    <w:p>
      <w:pPr>
        <w:pStyle w:val="3"/>
        <w:spacing w:before="240" w:line="222" w:lineRule="auto"/>
        <w:ind w:left="8"/>
        <w:outlineLvl w:val="1"/>
        <w:rPr>
          <w:sz w:val="24"/>
          <w:szCs w:val="24"/>
        </w:rPr>
      </w:pPr>
      <w:r>
        <w:rPr>
          <w:b/>
          <w:bCs/>
          <w:spacing w:val="-6"/>
          <w:sz w:val="24"/>
          <w:szCs w:val="24"/>
        </w:rPr>
        <w:t>4.</w:t>
      </w:r>
      <w:r>
        <w:rPr>
          <w:spacing w:val="12"/>
          <w:sz w:val="24"/>
          <w:szCs w:val="24"/>
        </w:rPr>
        <w:t xml:space="preserve"> </w:t>
      </w:r>
      <w:r>
        <w:rPr>
          <w:b/>
          <w:bCs/>
          <w:spacing w:val="-6"/>
          <w:sz w:val="24"/>
          <w:szCs w:val="24"/>
        </w:rPr>
        <w:t>监理人</w:t>
      </w:r>
    </w:p>
    <w:p>
      <w:pPr>
        <w:pStyle w:val="3"/>
        <w:spacing w:before="302" w:line="220" w:lineRule="auto"/>
        <w:ind w:left="8"/>
        <w:outlineLvl w:val="2"/>
        <w:rPr>
          <w:sz w:val="24"/>
          <w:szCs w:val="24"/>
        </w:rPr>
      </w:pPr>
      <w:r>
        <w:rPr>
          <w:b/>
          <w:bCs/>
          <w:spacing w:val="-3"/>
          <w:sz w:val="24"/>
          <w:szCs w:val="24"/>
        </w:rPr>
        <w:t>4.1</w:t>
      </w:r>
      <w:r>
        <w:rPr>
          <w:spacing w:val="-3"/>
          <w:sz w:val="24"/>
          <w:szCs w:val="24"/>
        </w:rPr>
        <w:t xml:space="preserve"> </w:t>
      </w:r>
      <w:r>
        <w:rPr>
          <w:b/>
          <w:bCs/>
          <w:spacing w:val="-3"/>
          <w:sz w:val="24"/>
          <w:szCs w:val="24"/>
        </w:rPr>
        <w:t>监理人的一般规定</w:t>
      </w:r>
    </w:p>
    <w:p>
      <w:pPr>
        <w:pStyle w:val="3"/>
        <w:spacing w:before="181" w:line="359" w:lineRule="auto"/>
        <w:ind w:left="9" w:right="90" w:firstLine="483"/>
        <w:jc w:val="both"/>
        <w:rPr>
          <w:sz w:val="24"/>
          <w:szCs w:val="24"/>
        </w:rPr>
      </w:pPr>
      <w:r>
        <w:rPr>
          <w:sz w:val="24"/>
          <w:szCs w:val="24"/>
        </w:rPr>
        <w:t>关于监理人的监理内容：</w:t>
      </w:r>
      <w:r>
        <w:rPr>
          <w:sz w:val="24"/>
          <w:szCs w:val="24"/>
          <w:u w:val="single" w:color="auto"/>
        </w:rPr>
        <w:t>施工过程中的质量</w:t>
      </w:r>
      <w:r>
        <w:rPr>
          <w:spacing w:val="-1"/>
          <w:sz w:val="24"/>
          <w:szCs w:val="24"/>
          <w:u w:val="single" w:color="auto"/>
        </w:rPr>
        <w:t>、进度、费用控制，安全生产监督</w:t>
      </w:r>
      <w:r>
        <w:rPr>
          <w:sz w:val="24"/>
          <w:szCs w:val="24"/>
        </w:rPr>
        <w:t xml:space="preserve"> </w:t>
      </w:r>
      <w:r>
        <w:rPr>
          <w:sz w:val="24"/>
          <w:szCs w:val="24"/>
          <w:u w:val="single" w:color="auto"/>
        </w:rPr>
        <w:t>管理、合同、信息方面的协调管理；保修阶段检查和记录</w:t>
      </w:r>
      <w:r>
        <w:rPr>
          <w:spacing w:val="-1"/>
          <w:sz w:val="24"/>
          <w:szCs w:val="24"/>
          <w:u w:val="single" w:color="auto"/>
        </w:rPr>
        <w:t>工程质量缺陷，对缺陷原</w:t>
      </w:r>
      <w:r>
        <w:rPr>
          <w:sz w:val="24"/>
          <w:szCs w:val="24"/>
        </w:rPr>
        <w:t xml:space="preserve"> </w:t>
      </w:r>
      <w:r>
        <w:rPr>
          <w:sz w:val="24"/>
          <w:szCs w:val="24"/>
          <w:u w:val="single" w:color="auto"/>
        </w:rPr>
        <w:t>因进行调查分析并确定责任归属，审核修复方案，监督修</w:t>
      </w:r>
      <w:r>
        <w:rPr>
          <w:spacing w:val="-1"/>
          <w:sz w:val="24"/>
          <w:szCs w:val="24"/>
          <w:u w:val="single" w:color="auto"/>
        </w:rPr>
        <w:t>复过程并验收，审核修复</w:t>
      </w:r>
      <w:r>
        <w:rPr>
          <w:sz w:val="24"/>
          <w:szCs w:val="24"/>
        </w:rPr>
        <w:t xml:space="preserve"> </w:t>
      </w:r>
      <w:r>
        <w:rPr>
          <w:sz w:val="24"/>
          <w:szCs w:val="24"/>
          <w:u w:val="single" w:color="auto"/>
        </w:rPr>
        <w:t>费用。具体工作包括审查施工承包人提交的施工组织设计</w:t>
      </w:r>
      <w:r>
        <w:rPr>
          <w:spacing w:val="-1"/>
          <w:sz w:val="24"/>
          <w:szCs w:val="24"/>
          <w:u w:val="single" w:color="auto"/>
        </w:rPr>
        <w:t>，专项施工方案与工程建</w:t>
      </w:r>
      <w:r>
        <w:rPr>
          <w:sz w:val="24"/>
          <w:szCs w:val="24"/>
        </w:rPr>
        <w:t xml:space="preserve"> </w:t>
      </w:r>
      <w:r>
        <w:rPr>
          <w:sz w:val="24"/>
          <w:szCs w:val="24"/>
          <w:u w:val="single" w:color="auto"/>
        </w:rPr>
        <w:t>设强制性标准的符合性；检查施工承包人工程质量、安全</w:t>
      </w:r>
      <w:r>
        <w:rPr>
          <w:spacing w:val="-1"/>
          <w:sz w:val="24"/>
          <w:szCs w:val="24"/>
          <w:u w:val="single" w:color="auto"/>
        </w:rPr>
        <w:t>、施工进度；审查施工承</w:t>
      </w:r>
      <w:r>
        <w:rPr>
          <w:sz w:val="24"/>
          <w:szCs w:val="24"/>
        </w:rPr>
        <w:t xml:space="preserve"> </w:t>
      </w:r>
      <w:r>
        <w:rPr>
          <w:sz w:val="24"/>
          <w:szCs w:val="24"/>
          <w:u w:val="single" w:color="auto"/>
        </w:rPr>
        <w:t>包人报送的工程材料、构配件、设备质量证明文件的有效</w:t>
      </w:r>
      <w:r>
        <w:rPr>
          <w:spacing w:val="-1"/>
          <w:sz w:val="24"/>
          <w:szCs w:val="24"/>
          <w:u w:val="single" w:color="auto"/>
        </w:rPr>
        <w:t>性和符合性；签发工程暂</w:t>
      </w:r>
      <w:r>
        <w:rPr>
          <w:sz w:val="24"/>
          <w:szCs w:val="24"/>
        </w:rPr>
        <w:t xml:space="preserve"> </w:t>
      </w:r>
      <w:r>
        <w:rPr>
          <w:sz w:val="24"/>
          <w:szCs w:val="24"/>
          <w:u w:val="single" w:color="auto"/>
        </w:rPr>
        <w:t>停令和复工令；验收隐蔽工程、分部分项工程；参与工程</w:t>
      </w:r>
      <w:r>
        <w:rPr>
          <w:spacing w:val="-1"/>
          <w:sz w:val="24"/>
          <w:szCs w:val="24"/>
          <w:u w:val="single" w:color="auto"/>
        </w:rPr>
        <w:t>变更的审核签认，协助发</w:t>
      </w:r>
      <w:r>
        <w:rPr>
          <w:sz w:val="24"/>
          <w:szCs w:val="24"/>
        </w:rPr>
        <w:t xml:space="preserve"> </w:t>
      </w:r>
      <w:r>
        <w:rPr>
          <w:sz w:val="24"/>
          <w:szCs w:val="24"/>
          <w:u w:val="single" w:color="auto"/>
        </w:rPr>
        <w:t>包人核签现场发生的签证，最终须经发包人认可后作为结</w:t>
      </w:r>
      <w:r>
        <w:rPr>
          <w:spacing w:val="-1"/>
          <w:sz w:val="24"/>
          <w:szCs w:val="24"/>
          <w:u w:val="single" w:color="auto"/>
        </w:rPr>
        <w:t>算的依据，审核月进度工</w:t>
      </w:r>
      <w:r>
        <w:rPr>
          <w:sz w:val="24"/>
          <w:szCs w:val="24"/>
        </w:rPr>
        <w:t xml:space="preserve"> </w:t>
      </w:r>
      <w:r>
        <w:rPr>
          <w:sz w:val="24"/>
          <w:szCs w:val="24"/>
          <w:u w:val="single" w:color="auto"/>
        </w:rPr>
        <w:t>作报表并报发包人审批；审核工程款支付申请；</w:t>
      </w:r>
      <w:r>
        <w:rPr>
          <w:spacing w:val="-1"/>
          <w:sz w:val="24"/>
          <w:szCs w:val="24"/>
          <w:u w:val="single" w:color="auto"/>
        </w:rPr>
        <w:t xml:space="preserve">参加工程竣工验收等 </w:t>
      </w:r>
      <w:r>
        <w:rPr>
          <w:spacing w:val="-1"/>
          <w:sz w:val="24"/>
          <w:szCs w:val="24"/>
        </w:rPr>
        <w:t>。</w:t>
      </w:r>
    </w:p>
    <w:p>
      <w:pPr>
        <w:pStyle w:val="3"/>
        <w:spacing w:before="1" w:line="359" w:lineRule="auto"/>
        <w:ind w:left="9" w:right="90" w:firstLine="483"/>
        <w:rPr>
          <w:sz w:val="24"/>
          <w:szCs w:val="24"/>
        </w:rPr>
      </w:pPr>
      <w:r>
        <w:rPr>
          <w:sz w:val="24"/>
          <w:szCs w:val="24"/>
        </w:rPr>
        <w:t>关于监理人的监理权限：</w:t>
      </w:r>
      <w:r>
        <w:rPr>
          <w:sz w:val="24"/>
          <w:szCs w:val="24"/>
          <w:u w:val="single" w:color="auto"/>
        </w:rPr>
        <w:t xml:space="preserve">  工程暂停令和复</w:t>
      </w:r>
      <w:r>
        <w:rPr>
          <w:spacing w:val="-1"/>
          <w:sz w:val="24"/>
          <w:szCs w:val="24"/>
          <w:u w:val="single" w:color="auto"/>
        </w:rPr>
        <w:t>工令签发、参与工程变更的审核签</w:t>
      </w:r>
      <w:r>
        <w:rPr>
          <w:sz w:val="24"/>
          <w:szCs w:val="24"/>
        </w:rPr>
        <w:t xml:space="preserve"> </w:t>
      </w:r>
      <w:r>
        <w:rPr>
          <w:sz w:val="24"/>
          <w:szCs w:val="24"/>
          <w:u w:val="single" w:color="auto"/>
        </w:rPr>
        <w:t>认、审核月进度工作报表以及审核工程款支付申请最终均须</w:t>
      </w:r>
      <w:r>
        <w:rPr>
          <w:spacing w:val="-1"/>
          <w:sz w:val="24"/>
          <w:szCs w:val="24"/>
          <w:u w:val="single" w:color="auto"/>
        </w:rPr>
        <w:t xml:space="preserve">经发包人审批确认  </w:t>
      </w:r>
      <w:r>
        <w:rPr>
          <w:spacing w:val="-1"/>
          <w:sz w:val="24"/>
          <w:szCs w:val="24"/>
        </w:rPr>
        <w:t>。</w:t>
      </w:r>
    </w:p>
    <w:p>
      <w:pPr>
        <w:pStyle w:val="3"/>
        <w:spacing w:line="218" w:lineRule="auto"/>
        <w:ind w:right="1"/>
        <w:jc w:val="right"/>
        <w:rPr>
          <w:sz w:val="24"/>
          <w:szCs w:val="24"/>
        </w:rPr>
      </w:pPr>
      <w:r>
        <w:rPr>
          <w:spacing w:val="-2"/>
          <w:sz w:val="24"/>
          <w:szCs w:val="24"/>
        </w:rPr>
        <w:t>关于监理人在施工现场的办公场所、生活场所的提供</w:t>
      </w:r>
      <w:r>
        <w:rPr>
          <w:spacing w:val="-3"/>
          <w:sz w:val="24"/>
          <w:szCs w:val="24"/>
        </w:rPr>
        <w:t>和费用承担的约定：</w:t>
      </w:r>
      <w:r>
        <w:rPr>
          <w:spacing w:val="39"/>
          <w:sz w:val="24"/>
          <w:szCs w:val="24"/>
          <w:u w:val="single" w:color="auto"/>
        </w:rPr>
        <w:t xml:space="preserve"> </w:t>
      </w:r>
      <w:r>
        <w:rPr>
          <w:spacing w:val="-3"/>
          <w:sz w:val="24"/>
          <w:szCs w:val="24"/>
          <w:u w:val="single" w:color="auto"/>
        </w:rPr>
        <w:t>由承包人</w:t>
      </w:r>
    </w:p>
    <w:p>
      <w:pPr>
        <w:spacing w:line="218" w:lineRule="auto"/>
        <w:rPr>
          <w:sz w:val="24"/>
          <w:szCs w:val="24"/>
        </w:rPr>
        <w:sectPr>
          <w:footerReference r:id="rId152"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358" w:lineRule="auto"/>
        <w:ind w:left="10" w:right="169"/>
        <w:rPr>
          <w:sz w:val="24"/>
          <w:szCs w:val="24"/>
        </w:rPr>
      </w:pPr>
      <w:r>
        <w:rPr>
          <w:sz w:val="24"/>
          <w:szCs w:val="24"/>
          <w:u w:val="single" w:color="auto"/>
        </w:rPr>
        <w:t>提供满足监理人办公、住宿需要的房间各一间，并配置</w:t>
      </w:r>
      <w:r>
        <w:rPr>
          <w:spacing w:val="-1"/>
          <w:sz w:val="24"/>
          <w:szCs w:val="24"/>
          <w:u w:val="single" w:color="auto"/>
        </w:rPr>
        <w:t>好相应的家具（办公电器由</w:t>
      </w:r>
      <w:r>
        <w:rPr>
          <w:sz w:val="24"/>
          <w:szCs w:val="24"/>
        </w:rPr>
        <w:t xml:space="preserve"> </w:t>
      </w:r>
      <w:r>
        <w:rPr>
          <w:spacing w:val="-1"/>
          <w:sz w:val="24"/>
          <w:szCs w:val="24"/>
          <w:u w:val="single" w:color="auto"/>
        </w:rPr>
        <w:t xml:space="preserve">监理人自行提供）  </w:t>
      </w:r>
      <w:r>
        <w:rPr>
          <w:spacing w:val="-1"/>
          <w:sz w:val="24"/>
          <w:szCs w:val="24"/>
        </w:rPr>
        <w:t>。</w:t>
      </w:r>
    </w:p>
    <w:p>
      <w:pPr>
        <w:pStyle w:val="3"/>
        <w:spacing w:before="1" w:line="220" w:lineRule="auto"/>
        <w:ind w:left="8"/>
        <w:outlineLvl w:val="2"/>
        <w:rPr>
          <w:sz w:val="24"/>
          <w:szCs w:val="24"/>
        </w:rPr>
      </w:pPr>
      <w:r>
        <w:rPr>
          <w:b/>
          <w:bCs/>
          <w:spacing w:val="-3"/>
          <w:sz w:val="24"/>
          <w:szCs w:val="24"/>
        </w:rPr>
        <w:t>4.2</w:t>
      </w:r>
      <w:r>
        <w:rPr>
          <w:spacing w:val="-3"/>
          <w:sz w:val="24"/>
          <w:szCs w:val="24"/>
        </w:rPr>
        <w:t xml:space="preserve"> </w:t>
      </w:r>
      <w:r>
        <w:rPr>
          <w:b/>
          <w:bCs/>
          <w:spacing w:val="-3"/>
          <w:sz w:val="24"/>
          <w:szCs w:val="24"/>
        </w:rPr>
        <w:t>监理人员</w:t>
      </w:r>
    </w:p>
    <w:p>
      <w:pPr>
        <w:pStyle w:val="3"/>
        <w:spacing w:before="181" w:line="219" w:lineRule="auto"/>
        <w:ind w:left="495"/>
        <w:rPr>
          <w:sz w:val="24"/>
          <w:szCs w:val="24"/>
        </w:rPr>
      </w:pPr>
      <w:r>
        <w:rPr>
          <w:spacing w:val="-3"/>
          <w:sz w:val="24"/>
          <w:szCs w:val="24"/>
        </w:rPr>
        <w:t>总监理工程师：</w:t>
      </w:r>
    </w:p>
    <w:p>
      <w:pPr>
        <w:pStyle w:val="3"/>
        <w:spacing w:before="183" w:line="219" w:lineRule="auto"/>
        <w:ind w:left="489"/>
        <w:rPr>
          <w:sz w:val="24"/>
          <w:szCs w:val="24"/>
        </w:rPr>
      </w:pPr>
      <w:r>
        <w:rPr>
          <w:spacing w:val="-11"/>
          <w:sz w:val="24"/>
          <w:szCs w:val="24"/>
        </w:rPr>
        <w:t>姓</w:t>
      </w:r>
      <w:r>
        <w:rPr>
          <w:spacing w:val="3"/>
          <w:sz w:val="24"/>
          <w:szCs w:val="24"/>
        </w:rPr>
        <w:t xml:space="preserve">    </w:t>
      </w:r>
      <w:r>
        <w:rPr>
          <w:spacing w:val="-11"/>
          <w:sz w:val="24"/>
          <w:szCs w:val="24"/>
        </w:rPr>
        <w:t>名</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0" w:line="219" w:lineRule="auto"/>
        <w:ind w:left="490"/>
        <w:rPr>
          <w:sz w:val="24"/>
          <w:szCs w:val="24"/>
        </w:rPr>
      </w:pPr>
      <w:r>
        <w:rPr>
          <w:spacing w:val="-11"/>
          <w:sz w:val="24"/>
          <w:szCs w:val="24"/>
        </w:rPr>
        <w:t>职</w:t>
      </w:r>
      <w:r>
        <w:rPr>
          <w:spacing w:val="2"/>
          <w:sz w:val="24"/>
          <w:szCs w:val="24"/>
        </w:rPr>
        <w:t xml:space="preserve">    </w:t>
      </w:r>
      <w:r>
        <w:rPr>
          <w:spacing w:val="-11"/>
          <w:sz w:val="24"/>
          <w:szCs w:val="24"/>
        </w:rPr>
        <w:t>务</w:t>
      </w:r>
      <w:r>
        <w:rPr>
          <w:spacing w:val="-88"/>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2" w:line="219" w:lineRule="auto"/>
        <w:ind w:left="490"/>
        <w:rPr>
          <w:sz w:val="24"/>
          <w:szCs w:val="24"/>
        </w:rPr>
      </w:pPr>
      <w:r>
        <w:rPr>
          <w:spacing w:val="-1"/>
          <w:sz w:val="24"/>
          <w:szCs w:val="24"/>
        </w:rPr>
        <w:t>监理工程师执业资格证书号</w:t>
      </w:r>
      <w:r>
        <w:rPr>
          <w:sz w:val="24"/>
          <w:szCs w:val="24"/>
        </w:rPr>
        <w:t>：</w:t>
      </w:r>
      <w:r>
        <w:rPr>
          <w:sz w:val="24"/>
          <w:szCs w:val="24"/>
          <w:u w:val="single" w:color="auto"/>
        </w:rPr>
        <w:t xml:space="preserve">               </w:t>
      </w:r>
      <w:r>
        <w:rPr>
          <w:sz w:val="24"/>
          <w:szCs w:val="24"/>
        </w:rPr>
        <w:t>；</w:t>
      </w:r>
    </w:p>
    <w:p>
      <w:pPr>
        <w:pStyle w:val="3"/>
        <w:spacing w:before="182"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80"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1" w:line="219" w:lineRule="auto"/>
        <w:ind w:left="489"/>
        <w:rPr>
          <w:sz w:val="24"/>
          <w:szCs w:val="24"/>
        </w:rPr>
      </w:pPr>
      <w:r>
        <w:rPr>
          <w:spacing w:val="-3"/>
          <w:sz w:val="24"/>
          <w:szCs w:val="24"/>
        </w:rPr>
        <w:t>通信地址</w:t>
      </w:r>
      <w:r>
        <w:rPr>
          <w:sz w:val="24"/>
          <w:szCs w:val="24"/>
        </w:rPr>
        <w:t>：</w:t>
      </w:r>
      <w:r>
        <w:rPr>
          <w:sz w:val="24"/>
          <w:szCs w:val="24"/>
          <w:u w:val="single" w:color="auto"/>
        </w:rPr>
        <w:t xml:space="preserve">                               </w:t>
      </w:r>
      <w:r>
        <w:rPr>
          <w:sz w:val="24"/>
          <w:szCs w:val="24"/>
        </w:rPr>
        <w:t>；</w:t>
      </w:r>
    </w:p>
    <w:p>
      <w:pPr>
        <w:pStyle w:val="3"/>
        <w:spacing w:before="183" w:line="220" w:lineRule="auto"/>
        <w:ind w:left="493"/>
        <w:rPr>
          <w:sz w:val="24"/>
          <w:szCs w:val="24"/>
        </w:rPr>
      </w:pPr>
      <w:r>
        <w:rPr>
          <w:spacing w:val="-1"/>
          <w:sz w:val="24"/>
          <w:szCs w:val="24"/>
        </w:rPr>
        <w:t>关于监理人的其他约定：</w:t>
      </w:r>
      <w:r>
        <w:rPr>
          <w:spacing w:val="-1"/>
          <w:sz w:val="24"/>
          <w:szCs w:val="24"/>
          <w:u w:val="single" w:color="auto"/>
        </w:rPr>
        <w:t xml:space="preserve">                   </w:t>
      </w:r>
      <w:r>
        <w:rPr>
          <w:spacing w:val="-1"/>
          <w:sz w:val="24"/>
          <w:szCs w:val="24"/>
        </w:rPr>
        <w:t>。</w:t>
      </w:r>
    </w:p>
    <w:p>
      <w:pPr>
        <w:pStyle w:val="3"/>
        <w:spacing w:before="180" w:line="220" w:lineRule="auto"/>
        <w:ind w:left="8"/>
        <w:outlineLvl w:val="2"/>
        <w:rPr>
          <w:sz w:val="24"/>
          <w:szCs w:val="24"/>
        </w:rPr>
      </w:pPr>
      <w:r>
        <w:rPr>
          <w:b/>
          <w:bCs/>
          <w:spacing w:val="-5"/>
          <w:sz w:val="24"/>
          <w:szCs w:val="24"/>
        </w:rPr>
        <w:t>4.4</w:t>
      </w:r>
      <w:r>
        <w:rPr>
          <w:spacing w:val="17"/>
          <w:sz w:val="24"/>
          <w:szCs w:val="24"/>
        </w:rPr>
        <w:t xml:space="preserve"> </w:t>
      </w:r>
      <w:r>
        <w:rPr>
          <w:b/>
          <w:bCs/>
          <w:spacing w:val="-5"/>
          <w:sz w:val="24"/>
          <w:szCs w:val="24"/>
        </w:rPr>
        <w:t>商定或确定</w:t>
      </w:r>
    </w:p>
    <w:p>
      <w:pPr>
        <w:pStyle w:val="3"/>
        <w:spacing w:before="182" w:line="359" w:lineRule="auto"/>
        <w:ind w:left="13" w:right="169" w:firstLine="475"/>
        <w:rPr>
          <w:sz w:val="24"/>
          <w:szCs w:val="24"/>
        </w:rPr>
      </w:pPr>
      <w:r>
        <w:rPr>
          <w:sz w:val="24"/>
          <w:szCs w:val="24"/>
        </w:rPr>
        <w:t>在发包人和承包人不能通过协商达成一致意见时，发包</w:t>
      </w:r>
      <w:r>
        <w:rPr>
          <w:spacing w:val="-1"/>
          <w:sz w:val="24"/>
          <w:szCs w:val="24"/>
        </w:rPr>
        <w:t>人授权监理人对以下事</w:t>
      </w:r>
      <w:r>
        <w:rPr>
          <w:sz w:val="24"/>
          <w:szCs w:val="24"/>
        </w:rPr>
        <w:t xml:space="preserve"> </w:t>
      </w:r>
      <w:r>
        <w:rPr>
          <w:spacing w:val="-3"/>
          <w:sz w:val="24"/>
          <w:szCs w:val="24"/>
        </w:rPr>
        <w:t>项进行确定：</w:t>
      </w:r>
    </w:p>
    <w:p>
      <w:pPr>
        <w:pStyle w:val="3"/>
        <w:spacing w:line="220" w:lineRule="auto"/>
        <w:ind w:left="500"/>
        <w:rPr>
          <w:sz w:val="24"/>
          <w:szCs w:val="24"/>
        </w:rPr>
      </w:pPr>
      <w:r>
        <w:rPr>
          <w:spacing w:val="-7"/>
          <w:sz w:val="24"/>
          <w:szCs w:val="24"/>
        </w:rPr>
        <w:t>（1）</w:t>
      </w:r>
      <w:r>
        <w:rPr>
          <w:spacing w:val="3"/>
          <w:sz w:val="24"/>
          <w:szCs w:val="24"/>
          <w:u w:val="single" w:color="auto"/>
        </w:rPr>
        <w:t xml:space="preserve">    </w:t>
      </w:r>
      <w:r>
        <w:rPr>
          <w:spacing w:val="-7"/>
          <w:sz w:val="24"/>
          <w:szCs w:val="24"/>
          <w:u w:val="single" w:color="auto"/>
        </w:rPr>
        <w:t>无</w:t>
      </w:r>
      <w:r>
        <w:rPr>
          <w:sz w:val="24"/>
          <w:szCs w:val="24"/>
          <w:u w:val="single" w:color="auto"/>
        </w:rPr>
        <w:t xml:space="preserve">                               </w:t>
      </w:r>
      <w:r>
        <w:rPr>
          <w:spacing w:val="-7"/>
          <w:sz w:val="24"/>
          <w:szCs w:val="24"/>
        </w:rPr>
        <w:t>；</w:t>
      </w:r>
    </w:p>
    <w:p>
      <w:pPr>
        <w:pStyle w:val="3"/>
        <w:spacing w:before="182" w:line="220" w:lineRule="auto"/>
        <w:ind w:left="500"/>
        <w:rPr>
          <w:sz w:val="24"/>
          <w:szCs w:val="24"/>
        </w:rPr>
      </w:pPr>
      <w:r>
        <w:rPr>
          <w:spacing w:val="-7"/>
          <w:sz w:val="24"/>
          <w:szCs w:val="24"/>
        </w:rPr>
        <w:t>（2）</w:t>
      </w:r>
      <w:r>
        <w:rPr>
          <w:spacing w:val="2"/>
          <w:sz w:val="24"/>
          <w:szCs w:val="24"/>
          <w:u w:val="single" w:color="auto"/>
        </w:rPr>
        <w:t xml:space="preserve">     </w:t>
      </w:r>
      <w:r>
        <w:rPr>
          <w:spacing w:val="-7"/>
          <w:sz w:val="24"/>
          <w:szCs w:val="24"/>
          <w:u w:val="single" w:color="auto"/>
        </w:rPr>
        <w:t>无</w:t>
      </w:r>
      <w:r>
        <w:rPr>
          <w:sz w:val="24"/>
          <w:szCs w:val="24"/>
          <w:u w:val="single" w:color="auto"/>
        </w:rPr>
        <w:t xml:space="preserve">                              </w:t>
      </w:r>
      <w:r>
        <w:rPr>
          <w:spacing w:val="-7"/>
          <w:sz w:val="24"/>
          <w:szCs w:val="24"/>
        </w:rPr>
        <w:t>；</w:t>
      </w:r>
    </w:p>
    <w:p>
      <w:pPr>
        <w:pStyle w:val="3"/>
        <w:spacing w:before="180" w:line="220" w:lineRule="auto"/>
        <w:ind w:left="500"/>
        <w:rPr>
          <w:sz w:val="24"/>
          <w:szCs w:val="24"/>
        </w:rPr>
      </w:pPr>
      <w:r>
        <w:rPr>
          <w:spacing w:val="-7"/>
          <w:sz w:val="24"/>
          <w:szCs w:val="24"/>
        </w:rPr>
        <w:t>（3）</w:t>
      </w:r>
      <w:r>
        <w:rPr>
          <w:spacing w:val="2"/>
          <w:sz w:val="24"/>
          <w:szCs w:val="24"/>
          <w:u w:val="single" w:color="auto"/>
        </w:rPr>
        <w:t xml:space="preserve">     </w:t>
      </w:r>
      <w:r>
        <w:rPr>
          <w:spacing w:val="-7"/>
          <w:sz w:val="24"/>
          <w:szCs w:val="24"/>
          <w:u w:val="single" w:color="auto"/>
        </w:rPr>
        <w:t>无</w:t>
      </w:r>
      <w:r>
        <w:rPr>
          <w:sz w:val="24"/>
          <w:szCs w:val="24"/>
          <w:u w:val="single" w:color="auto"/>
        </w:rPr>
        <w:t xml:space="preserve">                              </w:t>
      </w:r>
      <w:r>
        <w:rPr>
          <w:spacing w:val="-7"/>
          <w:sz w:val="24"/>
          <w:szCs w:val="24"/>
        </w:rPr>
        <w:t>。</w:t>
      </w:r>
    </w:p>
    <w:p>
      <w:pPr>
        <w:pStyle w:val="3"/>
        <w:spacing w:before="239" w:line="220" w:lineRule="auto"/>
        <w:ind w:left="14"/>
        <w:outlineLvl w:val="1"/>
        <w:rPr>
          <w:sz w:val="24"/>
          <w:szCs w:val="24"/>
        </w:rPr>
      </w:pPr>
      <w:r>
        <w:rPr>
          <w:b/>
          <w:bCs/>
          <w:spacing w:val="-7"/>
          <w:sz w:val="24"/>
          <w:szCs w:val="24"/>
        </w:rPr>
        <w:t>5.</w:t>
      </w:r>
      <w:r>
        <w:rPr>
          <w:spacing w:val="16"/>
          <w:sz w:val="24"/>
          <w:szCs w:val="24"/>
        </w:rPr>
        <w:t xml:space="preserve"> </w:t>
      </w:r>
      <w:r>
        <w:rPr>
          <w:b/>
          <w:bCs/>
          <w:spacing w:val="-7"/>
          <w:sz w:val="24"/>
          <w:szCs w:val="24"/>
        </w:rPr>
        <w:t>工程质量</w:t>
      </w:r>
    </w:p>
    <w:p>
      <w:pPr>
        <w:pStyle w:val="3"/>
        <w:spacing w:before="305" w:line="220" w:lineRule="auto"/>
        <w:ind w:left="14"/>
        <w:outlineLvl w:val="2"/>
        <w:rPr>
          <w:sz w:val="24"/>
          <w:szCs w:val="24"/>
        </w:rPr>
      </w:pPr>
      <w:r>
        <w:rPr>
          <w:b/>
          <w:bCs/>
          <w:spacing w:val="-4"/>
          <w:sz w:val="24"/>
          <w:szCs w:val="24"/>
        </w:rPr>
        <w:t>5.1</w:t>
      </w:r>
      <w:r>
        <w:rPr>
          <w:spacing w:val="-4"/>
          <w:sz w:val="24"/>
          <w:szCs w:val="24"/>
        </w:rPr>
        <w:t xml:space="preserve"> </w:t>
      </w:r>
      <w:r>
        <w:rPr>
          <w:b/>
          <w:bCs/>
          <w:spacing w:val="-4"/>
          <w:sz w:val="24"/>
          <w:szCs w:val="24"/>
        </w:rPr>
        <w:t>质量要求</w:t>
      </w:r>
    </w:p>
    <w:p>
      <w:pPr>
        <w:pStyle w:val="3"/>
        <w:tabs>
          <w:tab w:val="left" w:pos="130"/>
        </w:tabs>
        <w:spacing w:before="181" w:line="359" w:lineRule="auto"/>
        <w:ind w:firstLine="494"/>
        <w:jc w:val="both"/>
        <w:rPr>
          <w:sz w:val="24"/>
          <w:szCs w:val="24"/>
        </w:rPr>
      </w:pPr>
      <w:r>
        <w:rPr>
          <w:sz w:val="24"/>
          <w:szCs w:val="24"/>
        </w:rPr>
        <w:t>5.1.1 特殊质量标准和要求：</w:t>
      </w:r>
      <w:r>
        <w:rPr>
          <w:sz w:val="24"/>
          <w:szCs w:val="24"/>
          <w:u w:val="single" w:color="auto"/>
        </w:rPr>
        <w:t>严格执行广</w:t>
      </w:r>
      <w:r>
        <w:rPr>
          <w:spacing w:val="-1"/>
          <w:sz w:val="24"/>
          <w:szCs w:val="24"/>
          <w:u w:val="single" w:color="auto"/>
        </w:rPr>
        <w:t>西壮族自治区住房和城乡建设厅《关</w:t>
      </w:r>
      <w:r>
        <w:rPr>
          <w:sz w:val="24"/>
          <w:szCs w:val="24"/>
        </w:rPr>
        <w:t xml:space="preserve">  </w:t>
      </w:r>
      <w:r>
        <w:rPr>
          <w:spacing w:val="-2"/>
          <w:sz w:val="24"/>
          <w:szCs w:val="24"/>
          <w:u w:val="single" w:color="auto"/>
        </w:rPr>
        <w:t>于严格实行房屋建筑和市政基础设施工程质量终身责任承诺、永久性质量责任标牌、</w:t>
      </w:r>
      <w:r>
        <w:rPr>
          <w:spacing w:val="2"/>
          <w:sz w:val="24"/>
          <w:szCs w:val="24"/>
        </w:rPr>
        <w:t xml:space="preserve"> </w:t>
      </w:r>
      <w:r>
        <w:rPr>
          <w:sz w:val="24"/>
          <w:szCs w:val="24"/>
          <w:u w:val="single" w:color="auto"/>
        </w:rPr>
        <w:t>终身责任信息档案等制度的通知》（桂建管[201</w:t>
      </w:r>
      <w:r>
        <w:rPr>
          <w:spacing w:val="-1"/>
          <w:sz w:val="24"/>
          <w:szCs w:val="24"/>
          <w:u w:val="single" w:color="auto"/>
        </w:rPr>
        <w:t>4]96</w:t>
      </w:r>
      <w:r>
        <w:rPr>
          <w:spacing w:val="-44"/>
          <w:sz w:val="24"/>
          <w:szCs w:val="24"/>
          <w:u w:val="single" w:color="auto"/>
        </w:rPr>
        <w:t xml:space="preserve"> </w:t>
      </w:r>
      <w:r>
        <w:rPr>
          <w:spacing w:val="-1"/>
          <w:sz w:val="24"/>
          <w:szCs w:val="24"/>
          <w:u w:val="single" w:color="auto"/>
        </w:rPr>
        <w:t>号）和南宁市城乡建设委员会</w:t>
      </w:r>
      <w:r>
        <w:rPr>
          <w:sz w:val="24"/>
          <w:szCs w:val="24"/>
        </w:rPr>
        <w:t xml:space="preserve">  </w:t>
      </w:r>
      <w:r>
        <w:rPr>
          <w:sz w:val="24"/>
          <w:szCs w:val="24"/>
          <w:u w:val="single" w:color="auto"/>
        </w:rPr>
        <w:tab/>
      </w:r>
      <w:r>
        <w:rPr>
          <w:spacing w:val="-10"/>
          <w:sz w:val="24"/>
          <w:szCs w:val="24"/>
          <w:u w:val="single" w:color="auto"/>
        </w:rPr>
        <w:t>《关于落实建设工程质量终身责任，加强工程质量管理的通知》（南建质安[2014]155</w:t>
      </w:r>
      <w:r>
        <w:rPr>
          <w:spacing w:val="17"/>
          <w:sz w:val="24"/>
          <w:szCs w:val="24"/>
        </w:rPr>
        <w:t xml:space="preserve"> </w:t>
      </w:r>
      <w:r>
        <w:rPr>
          <w:spacing w:val="1"/>
          <w:sz w:val="24"/>
          <w:szCs w:val="24"/>
          <w:u w:val="single" w:color="auto"/>
        </w:rPr>
        <w:t>号）要求，落实建设工程质量终身责任。</w:t>
      </w:r>
    </w:p>
    <w:p>
      <w:pPr>
        <w:pStyle w:val="3"/>
        <w:spacing w:line="220" w:lineRule="auto"/>
        <w:ind w:left="493"/>
        <w:rPr>
          <w:sz w:val="24"/>
          <w:szCs w:val="24"/>
        </w:rPr>
      </w:pPr>
      <w:r>
        <w:rPr>
          <w:sz w:val="24"/>
          <w:szCs w:val="24"/>
        </w:rPr>
        <w:t>关于工程奖项的约定：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2" w:line="239" w:lineRule="auto"/>
        <w:ind w:left="494"/>
        <w:rPr>
          <w:sz w:val="24"/>
          <w:szCs w:val="24"/>
        </w:rPr>
      </w:pPr>
      <w:r>
        <w:rPr>
          <w:spacing w:val="-5"/>
          <w:sz w:val="24"/>
          <w:szCs w:val="24"/>
        </w:rPr>
        <w:t>5.3</w:t>
      </w:r>
    </w:p>
    <w:p>
      <w:pPr>
        <w:spacing w:line="271" w:lineRule="auto"/>
        <w:rPr>
          <w:rFonts w:ascii="Arial"/>
          <w:sz w:val="21"/>
        </w:rPr>
      </w:pPr>
    </w:p>
    <w:p>
      <w:pPr>
        <w:spacing w:line="272" w:lineRule="auto"/>
        <w:rPr>
          <w:rFonts w:ascii="Arial"/>
          <w:sz w:val="21"/>
        </w:rPr>
      </w:pPr>
    </w:p>
    <w:p>
      <w:pPr>
        <w:pStyle w:val="3"/>
        <w:spacing w:before="78" w:line="342" w:lineRule="auto"/>
        <w:ind w:left="12" w:right="80" w:firstLine="481"/>
        <w:jc w:val="both"/>
        <w:rPr>
          <w:sz w:val="24"/>
          <w:szCs w:val="24"/>
        </w:rPr>
      </w:pPr>
      <w:r>
        <w:rPr>
          <w:spacing w:val="-3"/>
          <w:sz w:val="24"/>
          <w:szCs w:val="24"/>
        </w:rPr>
        <w:t>5.3.2</w:t>
      </w:r>
      <w:r>
        <w:rPr>
          <w:spacing w:val="-51"/>
          <w:sz w:val="24"/>
          <w:szCs w:val="24"/>
        </w:rPr>
        <w:t xml:space="preserve"> </w:t>
      </w:r>
      <w:r>
        <w:rPr>
          <w:spacing w:val="-3"/>
          <w:sz w:val="24"/>
          <w:szCs w:val="24"/>
        </w:rPr>
        <w:t>承包人提前通知监理人隐蔽工程检查的期限的约定：工程隐蔽</w:t>
      </w:r>
      <w:r>
        <w:rPr>
          <w:spacing w:val="-4"/>
          <w:sz w:val="24"/>
          <w:szCs w:val="24"/>
        </w:rPr>
        <w:t>或中间验收</w:t>
      </w:r>
      <w:r>
        <w:rPr>
          <w:sz w:val="24"/>
          <w:szCs w:val="24"/>
        </w:rPr>
        <w:t xml:space="preserve"> </w:t>
      </w:r>
      <w:r>
        <w:rPr>
          <w:spacing w:val="-2"/>
          <w:sz w:val="24"/>
          <w:szCs w:val="24"/>
        </w:rPr>
        <w:t>前</w:t>
      </w:r>
      <w:r>
        <w:rPr>
          <w:spacing w:val="-33"/>
          <w:sz w:val="24"/>
          <w:szCs w:val="24"/>
        </w:rPr>
        <w:t xml:space="preserve"> </w:t>
      </w:r>
      <w:r>
        <w:rPr>
          <w:spacing w:val="-2"/>
          <w:sz w:val="24"/>
          <w:szCs w:val="24"/>
        </w:rPr>
        <w:t>12</w:t>
      </w:r>
      <w:r>
        <w:rPr>
          <w:spacing w:val="-44"/>
          <w:sz w:val="24"/>
          <w:szCs w:val="24"/>
        </w:rPr>
        <w:t xml:space="preserve"> </w:t>
      </w:r>
      <w:r>
        <w:rPr>
          <w:spacing w:val="-2"/>
          <w:sz w:val="24"/>
          <w:szCs w:val="24"/>
        </w:rPr>
        <w:t>小时以书面形式通知发包人和监理工程师验收</w:t>
      </w:r>
      <w:r>
        <w:rPr>
          <w:spacing w:val="-3"/>
          <w:sz w:val="24"/>
          <w:szCs w:val="24"/>
        </w:rPr>
        <w:t>的内容、时间、地点，承包人准</w:t>
      </w:r>
      <w:r>
        <w:rPr>
          <w:sz w:val="24"/>
          <w:szCs w:val="24"/>
        </w:rPr>
        <w:t xml:space="preserve"> 备验收记录单（最好是印制的表格）由双方签证。</w:t>
      </w:r>
      <w:r>
        <w:rPr>
          <w:spacing w:val="-1"/>
          <w:sz w:val="24"/>
          <w:szCs w:val="24"/>
        </w:rPr>
        <w:t>验收合格，承包人可进行隐蔽和</w:t>
      </w:r>
      <w:r>
        <w:rPr>
          <w:sz w:val="24"/>
          <w:szCs w:val="24"/>
        </w:rPr>
        <w:t xml:space="preserve"> </w:t>
      </w:r>
      <w:r>
        <w:rPr>
          <w:spacing w:val="-1"/>
          <w:sz w:val="24"/>
          <w:szCs w:val="24"/>
        </w:rPr>
        <w:t>继续施工；验收不合格，双方商订时限内修改后按上述循序重新验收。</w:t>
      </w:r>
    </w:p>
    <w:p>
      <w:pPr>
        <w:spacing w:line="342" w:lineRule="auto"/>
        <w:rPr>
          <w:sz w:val="24"/>
          <w:szCs w:val="24"/>
        </w:rPr>
        <w:sectPr>
          <w:headerReference r:id="rId153" w:type="default"/>
          <w:footerReference r:id="rId154" w:type="default"/>
          <w:pgSz w:w="11910" w:h="16840"/>
          <w:pgMar w:top="1035" w:right="1420" w:bottom="885" w:left="1680" w:header="697" w:footer="720" w:gutter="0"/>
          <w:cols w:space="720" w:num="1"/>
        </w:sectPr>
      </w:pPr>
    </w:p>
    <w:p>
      <w:pPr>
        <w:spacing w:line="260" w:lineRule="auto"/>
        <w:rPr>
          <w:rFonts w:ascii="Arial"/>
          <w:sz w:val="21"/>
        </w:rPr>
      </w:pPr>
    </w:p>
    <w:p>
      <w:pPr>
        <w:pStyle w:val="3"/>
        <w:spacing w:before="78" w:line="219" w:lineRule="auto"/>
        <w:ind w:left="490"/>
        <w:rPr>
          <w:sz w:val="24"/>
          <w:szCs w:val="24"/>
        </w:rPr>
      </w:pPr>
      <w:r>
        <w:rPr>
          <w:spacing w:val="-1"/>
          <w:sz w:val="24"/>
          <w:szCs w:val="24"/>
        </w:rPr>
        <w:t>监理人不能按时进行检查时，应提前</w:t>
      </w:r>
      <w:r>
        <w:rPr>
          <w:spacing w:val="-1"/>
          <w:sz w:val="24"/>
          <w:szCs w:val="24"/>
          <w:u w:val="single" w:color="auto"/>
        </w:rPr>
        <w:t xml:space="preserve">    24   </w:t>
      </w:r>
      <w:r>
        <w:rPr>
          <w:spacing w:val="-96"/>
          <w:sz w:val="24"/>
          <w:szCs w:val="24"/>
        </w:rPr>
        <w:t xml:space="preserve"> </w:t>
      </w:r>
      <w:r>
        <w:rPr>
          <w:spacing w:val="-1"/>
          <w:sz w:val="24"/>
          <w:szCs w:val="24"/>
        </w:rPr>
        <w:t>小时提交书面延期要求。</w:t>
      </w:r>
    </w:p>
    <w:p>
      <w:pPr>
        <w:pStyle w:val="3"/>
        <w:spacing w:before="181" w:line="219" w:lineRule="auto"/>
        <w:ind w:left="493"/>
        <w:rPr>
          <w:sz w:val="24"/>
          <w:szCs w:val="24"/>
        </w:rPr>
      </w:pPr>
      <w:r>
        <w:rPr>
          <w:spacing w:val="-1"/>
          <w:sz w:val="24"/>
          <w:szCs w:val="24"/>
        </w:rPr>
        <w:t>关于延期最长不得超过：</w:t>
      </w:r>
      <w:r>
        <w:rPr>
          <w:spacing w:val="-1"/>
          <w:sz w:val="24"/>
          <w:szCs w:val="24"/>
          <w:u w:val="single" w:color="auto"/>
        </w:rPr>
        <w:t xml:space="preserve">    48  </w:t>
      </w:r>
      <w:r>
        <w:rPr>
          <w:spacing w:val="-2"/>
          <w:sz w:val="24"/>
          <w:szCs w:val="24"/>
          <w:u w:val="single" w:color="auto"/>
        </w:rPr>
        <w:t xml:space="preserve">   </w:t>
      </w:r>
      <w:r>
        <w:rPr>
          <w:spacing w:val="-104"/>
          <w:sz w:val="24"/>
          <w:szCs w:val="24"/>
        </w:rPr>
        <w:t xml:space="preserve"> </w:t>
      </w:r>
      <w:r>
        <w:rPr>
          <w:spacing w:val="-2"/>
          <w:sz w:val="24"/>
          <w:szCs w:val="24"/>
        </w:rPr>
        <w:t>小时。</w:t>
      </w:r>
    </w:p>
    <w:p>
      <w:pPr>
        <w:pStyle w:val="3"/>
        <w:spacing w:before="240" w:line="219" w:lineRule="auto"/>
        <w:ind w:left="11"/>
        <w:outlineLvl w:val="1"/>
        <w:rPr>
          <w:sz w:val="24"/>
          <w:szCs w:val="24"/>
        </w:rPr>
      </w:pPr>
      <w:r>
        <w:rPr>
          <w:b/>
          <w:bCs/>
          <w:spacing w:val="-3"/>
          <w:sz w:val="24"/>
          <w:szCs w:val="24"/>
        </w:rPr>
        <w:t>6.</w:t>
      </w:r>
      <w:r>
        <w:rPr>
          <w:spacing w:val="-3"/>
          <w:sz w:val="24"/>
          <w:szCs w:val="24"/>
        </w:rPr>
        <w:t xml:space="preserve"> </w:t>
      </w:r>
      <w:r>
        <w:rPr>
          <w:b/>
          <w:bCs/>
          <w:spacing w:val="-3"/>
          <w:sz w:val="24"/>
          <w:szCs w:val="24"/>
        </w:rPr>
        <w:t>安全文明施工与环境保护</w:t>
      </w:r>
    </w:p>
    <w:p>
      <w:pPr>
        <w:pStyle w:val="3"/>
        <w:spacing w:before="305" w:line="219" w:lineRule="auto"/>
        <w:ind w:left="11"/>
        <w:outlineLvl w:val="2"/>
        <w:rPr>
          <w:sz w:val="24"/>
          <w:szCs w:val="24"/>
        </w:rPr>
      </w:pPr>
      <w:r>
        <w:rPr>
          <w:b/>
          <w:bCs/>
          <w:spacing w:val="-3"/>
          <w:sz w:val="24"/>
          <w:szCs w:val="24"/>
        </w:rPr>
        <w:t>6.1</w:t>
      </w:r>
      <w:r>
        <w:rPr>
          <w:spacing w:val="-3"/>
          <w:sz w:val="24"/>
          <w:szCs w:val="24"/>
        </w:rPr>
        <w:t xml:space="preserve"> </w:t>
      </w:r>
      <w:r>
        <w:rPr>
          <w:b/>
          <w:bCs/>
          <w:spacing w:val="-3"/>
          <w:sz w:val="24"/>
          <w:szCs w:val="24"/>
        </w:rPr>
        <w:t>安全文明施工</w:t>
      </w:r>
    </w:p>
    <w:p>
      <w:pPr>
        <w:pStyle w:val="3"/>
        <w:spacing w:before="181" w:line="360" w:lineRule="auto"/>
        <w:ind w:left="9" w:right="194" w:firstLine="481"/>
        <w:rPr>
          <w:sz w:val="24"/>
          <w:szCs w:val="24"/>
        </w:rPr>
      </w:pPr>
      <w:r>
        <w:rPr>
          <w:sz w:val="24"/>
          <w:szCs w:val="24"/>
        </w:rPr>
        <w:t>6.1.1 项目安全生产的达标目标及相应事项的约定</w:t>
      </w:r>
      <w:r>
        <w:rPr>
          <w:spacing w:val="-1"/>
          <w:sz w:val="24"/>
          <w:szCs w:val="24"/>
        </w:rPr>
        <w:t>：</w:t>
      </w:r>
      <w:r>
        <w:rPr>
          <w:spacing w:val="-1"/>
          <w:sz w:val="24"/>
          <w:szCs w:val="24"/>
          <w:u w:val="single" w:color="auto"/>
        </w:rPr>
        <w:t xml:space="preserve">  要求达到《建筑施工安</w:t>
      </w:r>
      <w:r>
        <w:rPr>
          <w:sz w:val="24"/>
          <w:szCs w:val="24"/>
        </w:rPr>
        <w:t xml:space="preserve"> </w:t>
      </w:r>
      <w:r>
        <w:rPr>
          <w:spacing w:val="-2"/>
          <w:sz w:val="24"/>
          <w:szCs w:val="24"/>
          <w:u w:val="single" w:color="auto"/>
        </w:rPr>
        <w:t>全检查标准》标准</w:t>
      </w:r>
      <w:r>
        <w:rPr>
          <w:spacing w:val="13"/>
          <w:sz w:val="24"/>
          <w:szCs w:val="24"/>
          <w:u w:val="single" w:color="auto"/>
        </w:rPr>
        <w:t xml:space="preserve">   </w:t>
      </w:r>
      <w:r>
        <w:rPr>
          <w:spacing w:val="-2"/>
          <w:sz w:val="24"/>
          <w:szCs w:val="24"/>
          <w:u w:val="single" w:color="auto"/>
        </w:rPr>
        <w:t>。</w:t>
      </w:r>
    </w:p>
    <w:p>
      <w:pPr>
        <w:pStyle w:val="3"/>
        <w:spacing w:line="219" w:lineRule="auto"/>
        <w:ind w:left="493"/>
        <w:rPr>
          <w:sz w:val="24"/>
          <w:szCs w:val="24"/>
        </w:rPr>
      </w:pPr>
      <w:r>
        <w:rPr>
          <w:sz w:val="24"/>
          <w:szCs w:val="24"/>
        </w:rPr>
        <w:t>关于安全文明施工奖项的约定：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2" w:line="359" w:lineRule="auto"/>
        <w:ind w:left="12" w:right="25" w:firstLine="479"/>
        <w:jc w:val="both"/>
        <w:rPr>
          <w:sz w:val="24"/>
          <w:szCs w:val="24"/>
        </w:rPr>
      </w:pPr>
      <w:r>
        <w:rPr>
          <w:sz w:val="24"/>
          <w:szCs w:val="24"/>
        </w:rPr>
        <w:t>6.1.4 关于治安保卫的特别约定：</w:t>
      </w:r>
      <w:r>
        <w:rPr>
          <w:sz w:val="24"/>
          <w:szCs w:val="24"/>
          <w:u w:val="single" w:color="auto"/>
        </w:rPr>
        <w:t>承包人应承担</w:t>
      </w:r>
      <w:r>
        <w:rPr>
          <w:spacing w:val="-1"/>
          <w:sz w:val="24"/>
          <w:szCs w:val="24"/>
          <w:u w:val="single" w:color="auto"/>
        </w:rPr>
        <w:t>施工安全保卫工作及非夜间施</w:t>
      </w:r>
      <w:r>
        <w:rPr>
          <w:sz w:val="24"/>
          <w:szCs w:val="24"/>
        </w:rPr>
        <w:t xml:space="preserve">  </w:t>
      </w:r>
      <w:r>
        <w:rPr>
          <w:spacing w:val="-2"/>
          <w:sz w:val="24"/>
          <w:szCs w:val="24"/>
          <w:u w:val="single" w:color="auto"/>
        </w:rPr>
        <w:t>工照明的责任，承包人应采取一切合理的预防措施，防止人</w:t>
      </w:r>
      <w:r>
        <w:rPr>
          <w:spacing w:val="-3"/>
          <w:sz w:val="24"/>
          <w:szCs w:val="24"/>
          <w:u w:val="single" w:color="auto"/>
        </w:rPr>
        <w:t>员伤亡、财产损失事故，</w:t>
      </w:r>
      <w:r>
        <w:rPr>
          <w:sz w:val="24"/>
          <w:szCs w:val="24"/>
        </w:rPr>
        <w:t xml:space="preserve"> </w:t>
      </w:r>
      <w:r>
        <w:rPr>
          <w:spacing w:val="-2"/>
          <w:sz w:val="24"/>
          <w:szCs w:val="24"/>
          <w:u w:val="single" w:color="auto"/>
        </w:rPr>
        <w:t>费用由承包人承担。承包人生活设施及施工场应自费配备消</w:t>
      </w:r>
      <w:r>
        <w:rPr>
          <w:spacing w:val="-3"/>
          <w:sz w:val="24"/>
          <w:szCs w:val="24"/>
          <w:u w:val="single" w:color="auto"/>
        </w:rPr>
        <w:t>防设备，防止火灾发生。</w:t>
      </w:r>
    </w:p>
    <w:p>
      <w:pPr>
        <w:pStyle w:val="3"/>
        <w:spacing w:line="359" w:lineRule="auto"/>
        <w:ind w:left="11" w:right="105" w:firstLine="481"/>
        <w:rPr>
          <w:sz w:val="24"/>
          <w:szCs w:val="24"/>
        </w:rPr>
      </w:pPr>
      <w:r>
        <w:rPr>
          <w:spacing w:val="-1"/>
          <w:sz w:val="24"/>
          <w:szCs w:val="24"/>
        </w:rPr>
        <w:t>关于编制施工场地治安管理计划的约定：</w:t>
      </w:r>
      <w:r>
        <w:rPr>
          <w:spacing w:val="-1"/>
          <w:sz w:val="24"/>
          <w:szCs w:val="24"/>
          <w:u w:val="single" w:color="auto"/>
        </w:rPr>
        <w:t xml:space="preserve"> 开工后七日</w:t>
      </w:r>
      <w:r>
        <w:rPr>
          <w:spacing w:val="-2"/>
          <w:sz w:val="24"/>
          <w:szCs w:val="24"/>
          <w:u w:val="single" w:color="auto"/>
        </w:rPr>
        <w:t>内由发包人、承包人共同</w:t>
      </w:r>
      <w:r>
        <w:rPr>
          <w:sz w:val="24"/>
          <w:szCs w:val="24"/>
        </w:rPr>
        <w:t xml:space="preserve"> </w:t>
      </w:r>
      <w:r>
        <w:rPr>
          <w:spacing w:val="-1"/>
          <w:sz w:val="24"/>
          <w:szCs w:val="24"/>
          <w:u w:val="single" w:color="auto"/>
        </w:rPr>
        <w:t xml:space="preserve">编制，并制定应对突发治安事件的紧急预案  </w:t>
      </w:r>
      <w:r>
        <w:rPr>
          <w:spacing w:val="-1"/>
          <w:sz w:val="24"/>
          <w:szCs w:val="24"/>
        </w:rPr>
        <w:t>。</w:t>
      </w:r>
    </w:p>
    <w:p>
      <w:pPr>
        <w:pStyle w:val="3"/>
        <w:spacing w:before="1" w:line="219" w:lineRule="auto"/>
        <w:ind w:left="491"/>
        <w:rPr>
          <w:sz w:val="24"/>
          <w:szCs w:val="24"/>
        </w:rPr>
      </w:pPr>
      <w:r>
        <w:rPr>
          <w:spacing w:val="-2"/>
          <w:sz w:val="24"/>
          <w:szCs w:val="24"/>
        </w:rPr>
        <w:t>6.1.5 文明施工</w:t>
      </w:r>
    </w:p>
    <w:p>
      <w:pPr>
        <w:pStyle w:val="3"/>
        <w:spacing w:before="181" w:line="219" w:lineRule="auto"/>
        <w:ind w:left="490"/>
        <w:rPr>
          <w:sz w:val="24"/>
          <w:szCs w:val="24"/>
        </w:rPr>
      </w:pPr>
      <w:r>
        <w:rPr>
          <w:spacing w:val="-1"/>
          <w:sz w:val="24"/>
          <w:szCs w:val="24"/>
        </w:rPr>
        <w:t>合同当事人对文明施工的要求：</w:t>
      </w:r>
      <w:r>
        <w:rPr>
          <w:spacing w:val="-1"/>
          <w:sz w:val="24"/>
          <w:szCs w:val="24"/>
          <w:u w:val="single" w:color="auto"/>
        </w:rPr>
        <w:t>要求达到《建筑施工安全检查标准》</w:t>
      </w:r>
    </w:p>
    <w:p>
      <w:pPr>
        <w:pStyle w:val="3"/>
        <w:tabs>
          <w:tab w:val="left" w:pos="130"/>
          <w:tab w:val="left" w:pos="135"/>
        </w:tabs>
        <w:spacing w:before="184" w:line="359" w:lineRule="auto"/>
        <w:rPr>
          <w:sz w:val="24"/>
          <w:szCs w:val="24"/>
        </w:rPr>
      </w:pPr>
      <w:r>
        <w:rPr>
          <w:sz w:val="24"/>
          <w:szCs w:val="24"/>
          <w:u w:val="single" w:color="auto"/>
        </w:rPr>
        <w:tab/>
      </w:r>
      <w:r>
        <w:rPr>
          <w:sz w:val="24"/>
          <w:szCs w:val="24"/>
          <w:u w:val="single" w:color="auto"/>
        </w:rPr>
        <w:tab/>
      </w:r>
      <w:r>
        <w:rPr>
          <w:spacing w:val="-4"/>
          <w:sz w:val="24"/>
          <w:szCs w:val="24"/>
          <w:u w:val="single" w:color="auto"/>
        </w:rPr>
        <w:t>（JGJ59-2011）的标准和符合桂建质【2015】16 号文《广西壮族自治区建筑工程安</w:t>
      </w:r>
      <w:r>
        <w:rPr>
          <w:spacing w:val="6"/>
          <w:sz w:val="24"/>
          <w:szCs w:val="24"/>
        </w:rPr>
        <w:t xml:space="preserve">  </w:t>
      </w:r>
      <w:r>
        <w:rPr>
          <w:spacing w:val="-1"/>
          <w:sz w:val="24"/>
          <w:szCs w:val="24"/>
          <w:u w:val="single" w:color="auto"/>
        </w:rPr>
        <w:t>全防护、文明施工措施费及管理细则》《危险性较大的分部分</w:t>
      </w:r>
      <w:r>
        <w:rPr>
          <w:spacing w:val="-2"/>
          <w:sz w:val="24"/>
          <w:szCs w:val="24"/>
          <w:u w:val="single" w:color="auto"/>
        </w:rPr>
        <w:t>项工程安全管理规定》</w:t>
      </w:r>
      <w:r>
        <w:rPr>
          <w:sz w:val="24"/>
          <w:szCs w:val="24"/>
        </w:rPr>
        <w:t xml:space="preserve"> </w:t>
      </w:r>
      <w:r>
        <w:rPr>
          <w:sz w:val="24"/>
          <w:szCs w:val="24"/>
          <w:u w:val="single" w:color="auto"/>
        </w:rPr>
        <w:tab/>
      </w:r>
      <w:r>
        <w:rPr>
          <w:sz w:val="24"/>
          <w:szCs w:val="24"/>
          <w:u w:val="single" w:color="auto"/>
        </w:rPr>
        <w:tab/>
      </w:r>
      <w:r>
        <w:rPr>
          <w:spacing w:val="-3"/>
          <w:sz w:val="24"/>
          <w:szCs w:val="24"/>
          <w:u w:val="single" w:color="auto"/>
        </w:rPr>
        <w:t xml:space="preserve">（中华人民共和国住房和城乡建设部【2018】第 </w:t>
      </w:r>
      <w:r>
        <w:rPr>
          <w:spacing w:val="-4"/>
          <w:sz w:val="24"/>
          <w:szCs w:val="24"/>
          <w:u w:val="single" w:color="auto"/>
        </w:rPr>
        <w:t>37 号令）的要求，承包人应遵守</w:t>
      </w:r>
      <w:r>
        <w:rPr>
          <w:sz w:val="24"/>
          <w:szCs w:val="24"/>
        </w:rPr>
        <w:t xml:space="preserve">  </w:t>
      </w:r>
      <w:r>
        <w:rPr>
          <w:sz w:val="24"/>
          <w:szCs w:val="24"/>
          <w:u w:val="single" w:color="auto"/>
        </w:rPr>
        <w:t>现行工程建设安全文明施工有关管理规定，严格按专用条款约定的安全文明标</w:t>
      </w:r>
      <w:r>
        <w:rPr>
          <w:spacing w:val="-1"/>
          <w:sz w:val="24"/>
          <w:szCs w:val="24"/>
          <w:u w:val="single" w:color="auto"/>
        </w:rPr>
        <w:t>准及</w:t>
      </w:r>
      <w:r>
        <w:rPr>
          <w:sz w:val="24"/>
          <w:szCs w:val="24"/>
        </w:rPr>
        <w:t xml:space="preserve">  </w:t>
      </w:r>
      <w:r>
        <w:rPr>
          <w:sz w:val="24"/>
          <w:szCs w:val="24"/>
          <w:u w:val="single" w:color="auto"/>
        </w:rPr>
        <w:tab/>
      </w:r>
      <w:r>
        <w:rPr>
          <w:spacing w:val="-4"/>
          <w:sz w:val="24"/>
          <w:szCs w:val="24"/>
          <w:u w:val="single" w:color="auto"/>
        </w:rPr>
        <w:t>《工程管理制度》组织施工，创建规范的施工现场，并随时接受行业安全检查人员</w:t>
      </w:r>
      <w:r>
        <w:rPr>
          <w:spacing w:val="6"/>
          <w:sz w:val="24"/>
          <w:szCs w:val="24"/>
        </w:rPr>
        <w:t xml:space="preserve">  </w:t>
      </w:r>
      <w:r>
        <w:rPr>
          <w:sz w:val="24"/>
          <w:szCs w:val="24"/>
          <w:u w:val="single" w:color="auto"/>
        </w:rPr>
        <w:t>依法实施的监督检查，采取必要的安全防护措施，消除事故隐患。由于承包人</w:t>
      </w:r>
      <w:r>
        <w:rPr>
          <w:spacing w:val="-1"/>
          <w:sz w:val="24"/>
          <w:szCs w:val="24"/>
          <w:u w:val="single" w:color="auto"/>
        </w:rPr>
        <w:t>安全</w:t>
      </w:r>
      <w:r>
        <w:rPr>
          <w:sz w:val="24"/>
          <w:szCs w:val="24"/>
        </w:rPr>
        <w:t xml:space="preserve">  </w:t>
      </w:r>
      <w:r>
        <w:rPr>
          <w:spacing w:val="1"/>
          <w:sz w:val="24"/>
          <w:szCs w:val="24"/>
          <w:u w:val="single" w:color="auto"/>
        </w:rPr>
        <w:t>文明施工措施不力造成事故的责任和因此发生的费用，由承包人承担。</w:t>
      </w:r>
    </w:p>
    <w:p>
      <w:pPr>
        <w:pStyle w:val="3"/>
        <w:spacing w:before="1" w:line="219" w:lineRule="auto"/>
        <w:ind w:left="491"/>
        <w:rPr>
          <w:sz w:val="24"/>
          <w:szCs w:val="24"/>
        </w:rPr>
      </w:pPr>
      <w:r>
        <w:rPr>
          <w:spacing w:val="-1"/>
          <w:sz w:val="24"/>
          <w:szCs w:val="24"/>
        </w:rPr>
        <w:t>6.1.6 关于安全文明施工费支付比例和支付期限的约定：</w:t>
      </w:r>
    </w:p>
    <w:p>
      <w:pPr>
        <w:pStyle w:val="3"/>
        <w:spacing w:before="180" w:line="218" w:lineRule="auto"/>
        <w:ind w:left="500"/>
        <w:rPr>
          <w:sz w:val="24"/>
          <w:szCs w:val="24"/>
        </w:rPr>
      </w:pPr>
      <w:r>
        <w:rPr>
          <w:spacing w:val="-1"/>
          <w:sz w:val="24"/>
          <w:szCs w:val="24"/>
        </w:rPr>
        <w:t>（1）本合同价款已包含安全文明施工费</w:t>
      </w:r>
      <w:r>
        <w:rPr>
          <w:spacing w:val="-1"/>
          <w:sz w:val="24"/>
          <w:szCs w:val="24"/>
          <w:u w:val="single" w:color="auto"/>
        </w:rPr>
        <w:t xml:space="preserve">          </w:t>
      </w:r>
      <w:r>
        <w:rPr>
          <w:spacing w:val="-2"/>
          <w:sz w:val="24"/>
          <w:szCs w:val="24"/>
          <w:u w:val="single" w:color="auto"/>
        </w:rPr>
        <w:t xml:space="preserve"> </w:t>
      </w:r>
      <w:r>
        <w:rPr>
          <w:spacing w:val="-108"/>
          <w:sz w:val="24"/>
          <w:szCs w:val="24"/>
        </w:rPr>
        <w:t xml:space="preserve"> </w:t>
      </w:r>
      <w:r>
        <w:rPr>
          <w:spacing w:val="-2"/>
          <w:sz w:val="24"/>
          <w:szCs w:val="24"/>
        </w:rPr>
        <w:t>元。</w:t>
      </w:r>
    </w:p>
    <w:p>
      <w:pPr>
        <w:pStyle w:val="3"/>
        <w:spacing w:before="184" w:line="289" w:lineRule="auto"/>
        <w:ind w:left="10" w:right="105" w:firstLine="490"/>
        <w:rPr>
          <w:sz w:val="24"/>
          <w:szCs w:val="24"/>
        </w:rPr>
      </w:pPr>
      <w:r>
        <w:rPr>
          <w:spacing w:val="-2"/>
          <w:sz w:val="24"/>
          <w:szCs w:val="24"/>
        </w:rPr>
        <w:t>（2）使用要求：专款专用。具体按</w:t>
      </w:r>
      <w:r>
        <w:rPr>
          <w:spacing w:val="-2"/>
          <w:sz w:val="24"/>
          <w:szCs w:val="24"/>
          <w:u w:val="single" w:color="auto"/>
        </w:rPr>
        <w:t>《广西壮族自治区建设工程安全文明施工费</w:t>
      </w:r>
      <w:r>
        <w:rPr>
          <w:spacing w:val="16"/>
          <w:sz w:val="24"/>
          <w:szCs w:val="24"/>
        </w:rPr>
        <w:t xml:space="preserve"> </w:t>
      </w:r>
      <w:r>
        <w:rPr>
          <w:spacing w:val="-1"/>
          <w:sz w:val="24"/>
          <w:szCs w:val="24"/>
          <w:u w:val="single" w:color="auto"/>
        </w:rPr>
        <w:t>使用管理细则》（桂建质〔2015〕16号）</w:t>
      </w:r>
      <w:r>
        <w:rPr>
          <w:spacing w:val="-1"/>
          <w:sz w:val="24"/>
          <w:szCs w:val="24"/>
        </w:rPr>
        <w:t>和</w:t>
      </w:r>
      <w:r>
        <w:rPr>
          <w:spacing w:val="-1"/>
          <w:sz w:val="24"/>
          <w:szCs w:val="24"/>
          <w:u w:val="single" w:color="auto"/>
        </w:rPr>
        <w:t xml:space="preserve">  南宁   </w:t>
      </w:r>
      <w:r>
        <w:rPr>
          <w:spacing w:val="-95"/>
          <w:sz w:val="24"/>
          <w:szCs w:val="24"/>
        </w:rPr>
        <w:t xml:space="preserve"> </w:t>
      </w:r>
      <w:r>
        <w:rPr>
          <w:spacing w:val="-1"/>
          <w:sz w:val="24"/>
          <w:szCs w:val="24"/>
        </w:rPr>
        <w:t>市相关规定执行。</w:t>
      </w:r>
    </w:p>
    <w:p>
      <w:pPr>
        <w:pStyle w:val="3"/>
        <w:spacing w:before="181" w:line="324" w:lineRule="auto"/>
        <w:ind w:left="9" w:right="194" w:firstLine="491"/>
        <w:rPr>
          <w:sz w:val="24"/>
          <w:szCs w:val="24"/>
        </w:rPr>
      </w:pPr>
      <w:r>
        <w:rPr>
          <w:spacing w:val="-1"/>
          <w:sz w:val="24"/>
          <w:szCs w:val="24"/>
        </w:rPr>
        <w:t>（3）支付约定：在本合同签订后    个工作日内，预付安全文明施工费总额</w:t>
      </w:r>
      <w:r>
        <w:rPr>
          <w:spacing w:val="7"/>
          <w:sz w:val="24"/>
          <w:szCs w:val="24"/>
        </w:rPr>
        <w:t xml:space="preserve">  </w:t>
      </w:r>
      <w:r>
        <w:rPr>
          <w:sz w:val="24"/>
          <w:szCs w:val="24"/>
        </w:rPr>
        <w:t>的   %，其余部分与进度款同期支付，安全文明施工费预</w:t>
      </w:r>
      <w:r>
        <w:rPr>
          <w:spacing w:val="-1"/>
          <w:sz w:val="24"/>
          <w:szCs w:val="24"/>
        </w:rPr>
        <w:t>付款在工程进度款累计金</w:t>
      </w:r>
      <w:r>
        <w:rPr>
          <w:sz w:val="24"/>
          <w:szCs w:val="24"/>
        </w:rPr>
        <w:t xml:space="preserve"> 额超过合同价的   %时开始起扣，每月从支付给承包商的</w:t>
      </w:r>
      <w:r>
        <w:rPr>
          <w:spacing w:val="-1"/>
          <w:sz w:val="24"/>
          <w:szCs w:val="24"/>
        </w:rPr>
        <w:t>工程款内按安全文明预付</w:t>
      </w:r>
      <w:r>
        <w:rPr>
          <w:sz w:val="24"/>
          <w:szCs w:val="24"/>
        </w:rPr>
        <w:t xml:space="preserve"> </w:t>
      </w:r>
      <w:r>
        <w:rPr>
          <w:spacing w:val="-1"/>
          <w:sz w:val="24"/>
          <w:szCs w:val="24"/>
        </w:rPr>
        <w:t>款占合同总价的同一百分比扣回。</w:t>
      </w:r>
    </w:p>
    <w:p>
      <w:pPr>
        <w:pStyle w:val="3"/>
        <w:spacing w:before="185" w:line="219" w:lineRule="auto"/>
        <w:ind w:left="500"/>
        <w:rPr>
          <w:sz w:val="24"/>
          <w:szCs w:val="24"/>
        </w:rPr>
      </w:pPr>
      <w:r>
        <w:rPr>
          <w:spacing w:val="-1"/>
          <w:sz w:val="24"/>
          <w:szCs w:val="24"/>
        </w:rPr>
        <w:t>（4）建设单位按规定将安全生产费用转入施工单位设立的安全生产费用专户。</w:t>
      </w:r>
    </w:p>
    <w:p>
      <w:pPr>
        <w:pStyle w:val="3"/>
        <w:spacing w:before="181" w:line="219" w:lineRule="auto"/>
        <w:ind w:left="500"/>
        <w:rPr>
          <w:sz w:val="24"/>
          <w:szCs w:val="24"/>
        </w:rPr>
      </w:pPr>
      <w:r>
        <w:rPr>
          <w:spacing w:val="-1"/>
          <w:sz w:val="24"/>
          <w:szCs w:val="24"/>
        </w:rPr>
        <w:t>（5）工程施工完成后安全生产费用尚有结余的，结余部分由建设单位收回。</w:t>
      </w:r>
    </w:p>
    <w:p>
      <w:pPr>
        <w:spacing w:line="219" w:lineRule="auto"/>
        <w:rPr>
          <w:sz w:val="24"/>
          <w:szCs w:val="24"/>
        </w:rPr>
        <w:sectPr>
          <w:headerReference r:id="rId155" w:type="default"/>
          <w:footerReference r:id="rId156" w:type="default"/>
          <w:pgSz w:w="11910" w:h="16840"/>
          <w:pgMar w:top="1035" w:right="1395" w:bottom="885" w:left="1680" w:header="697" w:footer="720" w:gutter="0"/>
          <w:cols w:space="720" w:num="1"/>
        </w:sectPr>
      </w:pPr>
    </w:p>
    <w:p>
      <w:pPr>
        <w:spacing w:line="261" w:lineRule="auto"/>
        <w:rPr>
          <w:rFonts w:ascii="Arial"/>
          <w:sz w:val="21"/>
        </w:rPr>
      </w:pPr>
    </w:p>
    <w:p>
      <w:pPr>
        <w:pStyle w:val="3"/>
        <w:spacing w:before="78" w:line="288" w:lineRule="auto"/>
        <w:ind w:left="9" w:right="1" w:firstLine="491"/>
        <w:rPr>
          <w:sz w:val="24"/>
          <w:szCs w:val="24"/>
        </w:rPr>
      </w:pPr>
      <w:r>
        <w:rPr>
          <w:spacing w:val="-2"/>
          <w:sz w:val="24"/>
          <w:szCs w:val="24"/>
        </w:rPr>
        <w:t>（6）施工单位将安全生产费用使用情况定期报告建设单位和监理单位，并提供</w:t>
      </w:r>
      <w:r>
        <w:rPr>
          <w:spacing w:val="16"/>
          <w:sz w:val="24"/>
          <w:szCs w:val="24"/>
        </w:rPr>
        <w:t xml:space="preserve"> </w:t>
      </w:r>
      <w:r>
        <w:rPr>
          <w:spacing w:val="-1"/>
          <w:sz w:val="24"/>
          <w:szCs w:val="24"/>
        </w:rPr>
        <w:t>相应的材料接受建设行政主管部门对此事项监管。</w:t>
      </w:r>
    </w:p>
    <w:p>
      <w:pPr>
        <w:pStyle w:val="3"/>
        <w:spacing w:before="182" w:line="290" w:lineRule="auto"/>
        <w:ind w:left="15" w:right="1650" w:firstLine="485"/>
        <w:rPr>
          <w:sz w:val="24"/>
          <w:szCs w:val="24"/>
        </w:rPr>
      </w:pPr>
      <w:r>
        <w:rPr>
          <w:spacing w:val="-7"/>
          <w:sz w:val="24"/>
          <w:szCs w:val="24"/>
        </w:rPr>
        <w:t>（7）安全生产费用专户：</w:t>
      </w:r>
      <w:r>
        <w:rPr>
          <w:spacing w:val="-76"/>
          <w:sz w:val="24"/>
          <w:szCs w:val="24"/>
        </w:rPr>
        <w:t xml:space="preserve"> </w:t>
      </w:r>
      <w:r>
        <w:rPr>
          <w:spacing w:val="-7"/>
          <w:sz w:val="24"/>
          <w:szCs w:val="24"/>
        </w:rPr>
        <w:t>×</w:t>
      </w:r>
      <w:r>
        <w:rPr>
          <w:spacing w:val="-77"/>
          <w:sz w:val="24"/>
          <w:szCs w:val="24"/>
        </w:rPr>
        <w:t xml:space="preserve"> </w:t>
      </w:r>
      <w:r>
        <w:rPr>
          <w:spacing w:val="-7"/>
          <w:sz w:val="24"/>
          <w:szCs w:val="24"/>
        </w:rPr>
        <w:t>×</w:t>
      </w:r>
      <w:r>
        <w:rPr>
          <w:spacing w:val="-77"/>
          <w:sz w:val="24"/>
          <w:szCs w:val="24"/>
        </w:rPr>
        <w:t xml:space="preserve"> </w:t>
      </w:r>
      <w:r>
        <w:rPr>
          <w:spacing w:val="-7"/>
          <w:sz w:val="24"/>
          <w:szCs w:val="24"/>
        </w:rPr>
        <w:t>×</w:t>
      </w:r>
      <w:r>
        <w:rPr>
          <w:spacing w:val="-76"/>
          <w:sz w:val="24"/>
          <w:szCs w:val="24"/>
        </w:rPr>
        <w:t xml:space="preserve"> </w:t>
      </w:r>
      <w:r>
        <w:rPr>
          <w:spacing w:val="-7"/>
          <w:sz w:val="24"/>
          <w:szCs w:val="24"/>
        </w:rPr>
        <w:t>×公司安全生产费用专户。账</w:t>
      </w:r>
      <w:r>
        <w:rPr>
          <w:sz w:val="24"/>
          <w:szCs w:val="24"/>
        </w:rPr>
        <w:t xml:space="preserve"> </w:t>
      </w:r>
      <w:r>
        <w:rPr>
          <w:spacing w:val="-6"/>
          <w:sz w:val="24"/>
          <w:szCs w:val="24"/>
        </w:rPr>
        <w:t>号：</w:t>
      </w:r>
      <w:r>
        <w:rPr>
          <w:spacing w:val="7"/>
          <w:sz w:val="24"/>
          <w:szCs w:val="24"/>
        </w:rPr>
        <w:t xml:space="preserve">                </w:t>
      </w:r>
      <w:r>
        <w:rPr>
          <w:spacing w:val="-6"/>
          <w:sz w:val="24"/>
          <w:szCs w:val="24"/>
        </w:rPr>
        <w:t>。</w:t>
      </w:r>
    </w:p>
    <w:p>
      <w:pPr>
        <w:pStyle w:val="3"/>
        <w:spacing w:before="181" w:line="220" w:lineRule="auto"/>
        <w:ind w:left="11"/>
        <w:outlineLvl w:val="2"/>
        <w:rPr>
          <w:sz w:val="24"/>
          <w:szCs w:val="24"/>
        </w:rPr>
      </w:pPr>
      <w:r>
        <w:rPr>
          <w:b/>
          <w:bCs/>
          <w:spacing w:val="-3"/>
          <w:sz w:val="24"/>
          <w:szCs w:val="24"/>
        </w:rPr>
        <w:t>6.3</w:t>
      </w:r>
      <w:r>
        <w:rPr>
          <w:spacing w:val="-3"/>
          <w:sz w:val="24"/>
          <w:szCs w:val="24"/>
        </w:rPr>
        <w:t xml:space="preserve"> 环境保护</w:t>
      </w:r>
    </w:p>
    <w:p>
      <w:pPr>
        <w:pStyle w:val="3"/>
        <w:spacing w:before="179" w:line="359" w:lineRule="auto"/>
        <w:ind w:left="11" w:right="90" w:firstLine="496"/>
        <w:rPr>
          <w:sz w:val="24"/>
          <w:szCs w:val="24"/>
        </w:rPr>
      </w:pPr>
      <w:r>
        <w:rPr>
          <w:spacing w:val="-1"/>
          <w:sz w:val="24"/>
          <w:szCs w:val="24"/>
          <w:u w:val="single" w:color="auto"/>
        </w:rPr>
        <w:t>因施工需要，经发包人批准，由承包人办理有关施工场地交通、环卫和施工噪</w:t>
      </w:r>
      <w:r>
        <w:rPr>
          <w:spacing w:val="4"/>
          <w:sz w:val="24"/>
          <w:szCs w:val="24"/>
        </w:rPr>
        <w:t xml:space="preserve"> </w:t>
      </w:r>
      <w:r>
        <w:rPr>
          <w:spacing w:val="1"/>
          <w:sz w:val="24"/>
          <w:szCs w:val="24"/>
          <w:u w:val="single" w:color="auto"/>
        </w:rPr>
        <w:t>音管理等手续，费用由承包人负责。</w:t>
      </w:r>
    </w:p>
    <w:p>
      <w:pPr>
        <w:pStyle w:val="3"/>
        <w:spacing w:line="362" w:lineRule="auto"/>
        <w:ind w:left="13" w:right="90" w:firstLine="478"/>
        <w:rPr>
          <w:sz w:val="24"/>
          <w:szCs w:val="24"/>
        </w:rPr>
      </w:pPr>
      <w:r>
        <w:rPr>
          <w:sz w:val="24"/>
          <w:szCs w:val="24"/>
          <w:u w:val="single" w:color="auto"/>
        </w:rPr>
        <w:t>经过城市道路的施工车辆，必须按交警、城管、</w:t>
      </w:r>
      <w:r>
        <w:rPr>
          <w:spacing w:val="-1"/>
          <w:sz w:val="24"/>
          <w:szCs w:val="24"/>
          <w:u w:val="single" w:color="auto"/>
        </w:rPr>
        <w:t>运输等部门相关规定执行。由</w:t>
      </w:r>
      <w:r>
        <w:rPr>
          <w:sz w:val="24"/>
          <w:szCs w:val="24"/>
        </w:rPr>
        <w:t xml:space="preserve"> </w:t>
      </w:r>
      <w:r>
        <w:rPr>
          <w:sz w:val="24"/>
          <w:szCs w:val="24"/>
          <w:u w:val="single" w:color="auto"/>
        </w:rPr>
        <w:t>于施工车辆造成的道路、环境等污染，其责任和费用均由承包人承担。</w:t>
      </w:r>
    </w:p>
    <w:p>
      <w:pPr>
        <w:pStyle w:val="3"/>
        <w:spacing w:before="52" w:line="220" w:lineRule="auto"/>
        <w:ind w:left="15"/>
        <w:outlineLvl w:val="1"/>
        <w:rPr>
          <w:sz w:val="24"/>
          <w:szCs w:val="24"/>
        </w:rPr>
      </w:pPr>
      <w:r>
        <w:rPr>
          <w:b/>
          <w:bCs/>
          <w:spacing w:val="-4"/>
          <w:sz w:val="24"/>
          <w:szCs w:val="24"/>
        </w:rPr>
        <w:t>7.</w:t>
      </w:r>
      <w:r>
        <w:rPr>
          <w:spacing w:val="-4"/>
          <w:sz w:val="24"/>
          <w:szCs w:val="24"/>
        </w:rPr>
        <w:t xml:space="preserve"> </w:t>
      </w:r>
      <w:r>
        <w:rPr>
          <w:b/>
          <w:bCs/>
          <w:spacing w:val="-4"/>
          <w:sz w:val="24"/>
          <w:szCs w:val="24"/>
        </w:rPr>
        <w:t>工期和进度</w:t>
      </w:r>
    </w:p>
    <w:p>
      <w:pPr>
        <w:pStyle w:val="3"/>
        <w:spacing w:before="304" w:line="221" w:lineRule="auto"/>
        <w:ind w:left="15"/>
        <w:outlineLvl w:val="2"/>
        <w:rPr>
          <w:sz w:val="24"/>
          <w:szCs w:val="24"/>
        </w:rPr>
      </w:pPr>
      <w:r>
        <w:rPr>
          <w:b/>
          <w:bCs/>
          <w:spacing w:val="-4"/>
          <w:sz w:val="24"/>
          <w:szCs w:val="24"/>
        </w:rPr>
        <w:t>7.1</w:t>
      </w:r>
      <w:r>
        <w:rPr>
          <w:spacing w:val="-4"/>
          <w:sz w:val="24"/>
          <w:szCs w:val="24"/>
        </w:rPr>
        <w:t xml:space="preserve"> </w:t>
      </w:r>
      <w:r>
        <w:rPr>
          <w:b/>
          <w:bCs/>
          <w:spacing w:val="-4"/>
          <w:sz w:val="24"/>
          <w:szCs w:val="24"/>
        </w:rPr>
        <w:t>施工组织设计</w:t>
      </w:r>
    </w:p>
    <w:p>
      <w:pPr>
        <w:pStyle w:val="3"/>
        <w:spacing w:before="178" w:line="290" w:lineRule="auto"/>
        <w:ind w:left="38" w:right="90" w:firstLine="456"/>
        <w:rPr>
          <w:sz w:val="24"/>
          <w:szCs w:val="24"/>
        </w:rPr>
      </w:pPr>
      <w:r>
        <w:rPr>
          <w:sz w:val="24"/>
          <w:szCs w:val="24"/>
        </w:rPr>
        <w:t>7.1.1 合同当事人约定的施工组织设计应包</w:t>
      </w:r>
      <w:r>
        <w:rPr>
          <w:spacing w:val="-1"/>
          <w:sz w:val="24"/>
          <w:szCs w:val="24"/>
        </w:rPr>
        <w:t>括的其他内容：</w:t>
      </w:r>
      <w:r>
        <w:rPr>
          <w:spacing w:val="-1"/>
          <w:sz w:val="24"/>
          <w:szCs w:val="24"/>
          <w:u w:val="single" w:color="auto"/>
        </w:rPr>
        <w:t xml:space="preserve">  签订合同后14天</w:t>
      </w:r>
      <w:r>
        <w:rPr>
          <w:sz w:val="24"/>
          <w:szCs w:val="24"/>
        </w:rPr>
        <w:t xml:space="preserve"> </w:t>
      </w:r>
      <w:r>
        <w:rPr>
          <w:spacing w:val="-20"/>
          <w:sz w:val="24"/>
          <w:szCs w:val="24"/>
          <w:u w:val="single" w:color="auto"/>
        </w:rPr>
        <w:t>内</w:t>
      </w:r>
      <w:r>
        <w:rPr>
          <w:sz w:val="24"/>
          <w:szCs w:val="24"/>
          <w:u w:val="single" w:color="auto"/>
        </w:rPr>
        <w:t xml:space="preserve">   </w:t>
      </w:r>
      <w:r>
        <w:rPr>
          <w:spacing w:val="-20"/>
          <w:sz w:val="24"/>
          <w:szCs w:val="24"/>
        </w:rPr>
        <w:t>。</w:t>
      </w:r>
    </w:p>
    <w:p>
      <w:pPr>
        <w:pStyle w:val="3"/>
        <w:spacing w:before="181" w:line="219" w:lineRule="auto"/>
        <w:ind w:left="495"/>
        <w:rPr>
          <w:sz w:val="24"/>
          <w:szCs w:val="24"/>
        </w:rPr>
      </w:pPr>
      <w:r>
        <w:rPr>
          <w:spacing w:val="-1"/>
          <w:sz w:val="24"/>
          <w:szCs w:val="24"/>
        </w:rPr>
        <w:t>7.1.2 施工组织设计的提交和修改</w:t>
      </w:r>
    </w:p>
    <w:p>
      <w:pPr>
        <w:pStyle w:val="3"/>
        <w:spacing w:before="183" w:line="219" w:lineRule="auto"/>
        <w:ind w:left="489"/>
        <w:rPr>
          <w:sz w:val="24"/>
          <w:szCs w:val="24"/>
        </w:rPr>
      </w:pPr>
      <w:r>
        <w:rPr>
          <w:sz w:val="24"/>
          <w:szCs w:val="24"/>
        </w:rPr>
        <w:t>承包人提交详细施工组织设计的期限的约定：</w:t>
      </w:r>
      <w:r>
        <w:rPr>
          <w:sz w:val="24"/>
          <w:szCs w:val="24"/>
          <w:u w:val="single" w:color="auto"/>
        </w:rPr>
        <w:t xml:space="preserve">  签订</w:t>
      </w:r>
      <w:r>
        <w:rPr>
          <w:spacing w:val="-1"/>
          <w:sz w:val="24"/>
          <w:szCs w:val="24"/>
          <w:u w:val="single" w:color="auto"/>
        </w:rPr>
        <w:t xml:space="preserve">合同后14天内   </w:t>
      </w:r>
      <w:r>
        <w:rPr>
          <w:spacing w:val="-1"/>
          <w:sz w:val="24"/>
          <w:szCs w:val="24"/>
        </w:rPr>
        <w:t>。</w:t>
      </w:r>
    </w:p>
    <w:p>
      <w:pPr>
        <w:pStyle w:val="3"/>
        <w:spacing w:before="180" w:line="360" w:lineRule="auto"/>
        <w:ind w:left="8" w:right="390" w:firstLine="484"/>
        <w:rPr>
          <w:sz w:val="24"/>
          <w:szCs w:val="24"/>
        </w:rPr>
      </w:pPr>
      <w:r>
        <w:pict>
          <v:shape id="_x0000_s1047" o:spid="_x0000_s1047" style="position:absolute;left:0pt;margin-left:420.3pt;margin-top:20.8pt;height:0.6pt;width:12pt;z-index:251704320;mso-width-relative:page;mso-height-relative:page;" filled="f" stroked="t" coordsize="240,12" path="m0,5l240,5e">
            <v:fill on="f" focussize="0,0"/>
            <v:stroke weight="0.6pt" color="#000000" miterlimit="2" joinstyle="bevel"/>
            <v:imagedata o:title=""/>
            <o:lock v:ext="edit"/>
          </v:shape>
        </w:pict>
      </w:r>
      <w:r>
        <w:rPr>
          <w:spacing w:val="-2"/>
          <w:sz w:val="24"/>
          <w:szCs w:val="24"/>
        </w:rPr>
        <w:t>发包人和监理人在收到详细的施工组织设计后确认或提</w:t>
      </w:r>
      <w:r>
        <w:rPr>
          <w:spacing w:val="-3"/>
          <w:sz w:val="24"/>
          <w:szCs w:val="24"/>
        </w:rPr>
        <w:t>出修改意见的期限：</w:t>
      </w:r>
      <w:r>
        <w:rPr>
          <w:sz w:val="24"/>
          <w:szCs w:val="24"/>
        </w:rPr>
        <w:t xml:space="preserve"> </w:t>
      </w:r>
      <w:r>
        <w:rPr>
          <w:spacing w:val="-2"/>
          <w:sz w:val="24"/>
          <w:szCs w:val="24"/>
          <w:u w:val="single" w:color="auto"/>
        </w:rPr>
        <w:t xml:space="preserve">七日内  </w:t>
      </w:r>
      <w:r>
        <w:rPr>
          <w:spacing w:val="-2"/>
          <w:sz w:val="24"/>
          <w:szCs w:val="24"/>
        </w:rPr>
        <w:t>。</w:t>
      </w:r>
    </w:p>
    <w:p>
      <w:pPr>
        <w:pStyle w:val="3"/>
        <w:spacing w:before="1" w:line="220" w:lineRule="auto"/>
        <w:ind w:left="15"/>
        <w:outlineLvl w:val="2"/>
        <w:rPr>
          <w:sz w:val="24"/>
          <w:szCs w:val="24"/>
        </w:rPr>
      </w:pPr>
      <w:r>
        <w:rPr>
          <w:b/>
          <w:bCs/>
          <w:spacing w:val="-4"/>
          <w:sz w:val="24"/>
          <w:szCs w:val="24"/>
        </w:rPr>
        <w:t>7.2</w:t>
      </w:r>
      <w:r>
        <w:rPr>
          <w:spacing w:val="-4"/>
          <w:sz w:val="24"/>
          <w:szCs w:val="24"/>
        </w:rPr>
        <w:t xml:space="preserve"> </w:t>
      </w:r>
      <w:r>
        <w:rPr>
          <w:b/>
          <w:bCs/>
          <w:spacing w:val="-4"/>
          <w:sz w:val="24"/>
          <w:szCs w:val="24"/>
        </w:rPr>
        <w:t>施工进度计划</w:t>
      </w:r>
    </w:p>
    <w:p>
      <w:pPr>
        <w:pStyle w:val="3"/>
        <w:spacing w:before="179" w:line="219" w:lineRule="auto"/>
        <w:ind w:left="495"/>
        <w:rPr>
          <w:sz w:val="24"/>
          <w:szCs w:val="24"/>
        </w:rPr>
      </w:pPr>
      <w:r>
        <w:rPr>
          <w:spacing w:val="-2"/>
          <w:sz w:val="24"/>
          <w:szCs w:val="24"/>
        </w:rPr>
        <w:t>7.2.2 施工进度计划的修订</w:t>
      </w:r>
    </w:p>
    <w:p>
      <w:pPr>
        <w:pStyle w:val="3"/>
        <w:spacing w:before="181" w:line="360" w:lineRule="auto"/>
        <w:ind w:left="8" w:right="390" w:firstLine="484"/>
        <w:rPr>
          <w:sz w:val="24"/>
          <w:szCs w:val="24"/>
        </w:rPr>
      </w:pPr>
      <w:r>
        <w:pict>
          <v:shape id="_x0000_s1048" o:spid="_x0000_s1048" style="position:absolute;left:0pt;margin-left:420.3pt;margin-top:20.65pt;height:0.6pt;width:16.45pt;z-index:251703296;mso-width-relative:page;mso-height-relative:page;" filled="f" stroked="t" coordsize="329,12" path="m0,5l328,5e">
            <v:fill on="f" focussize="0,0"/>
            <v:stroke weight="0.6pt" color="#000000" miterlimit="2" joinstyle="bevel"/>
            <v:imagedata o:title=""/>
            <o:lock v:ext="edit"/>
          </v:shape>
        </w:pict>
      </w:r>
      <w:r>
        <w:rPr>
          <w:spacing w:val="-2"/>
          <w:sz w:val="24"/>
          <w:szCs w:val="24"/>
        </w:rPr>
        <w:t>发包人和监理人在收到修订的施工进度计划后确认或提</w:t>
      </w:r>
      <w:r>
        <w:rPr>
          <w:spacing w:val="-3"/>
          <w:sz w:val="24"/>
          <w:szCs w:val="24"/>
        </w:rPr>
        <w:t>出修改意见的期限：</w:t>
      </w:r>
      <w:r>
        <w:rPr>
          <w:sz w:val="24"/>
          <w:szCs w:val="24"/>
        </w:rPr>
        <w:t xml:space="preserve"> </w:t>
      </w:r>
      <w:r>
        <w:rPr>
          <w:spacing w:val="-2"/>
          <w:sz w:val="24"/>
          <w:szCs w:val="24"/>
          <w:u w:val="single" w:color="auto"/>
        </w:rPr>
        <w:t xml:space="preserve">七日内  </w:t>
      </w:r>
      <w:r>
        <w:rPr>
          <w:spacing w:val="-2"/>
          <w:sz w:val="24"/>
          <w:szCs w:val="24"/>
        </w:rPr>
        <w:t>。</w:t>
      </w:r>
    </w:p>
    <w:p>
      <w:pPr>
        <w:pStyle w:val="3"/>
        <w:spacing w:before="1" w:line="220" w:lineRule="auto"/>
        <w:ind w:left="15"/>
        <w:outlineLvl w:val="2"/>
        <w:rPr>
          <w:sz w:val="24"/>
          <w:szCs w:val="24"/>
        </w:rPr>
      </w:pPr>
      <w:r>
        <w:rPr>
          <w:b/>
          <w:bCs/>
          <w:spacing w:val="-8"/>
          <w:sz w:val="24"/>
          <w:szCs w:val="24"/>
        </w:rPr>
        <w:t>7.3</w:t>
      </w:r>
      <w:r>
        <w:rPr>
          <w:spacing w:val="13"/>
          <w:sz w:val="24"/>
          <w:szCs w:val="24"/>
        </w:rPr>
        <w:t xml:space="preserve"> </w:t>
      </w:r>
      <w:r>
        <w:rPr>
          <w:b/>
          <w:bCs/>
          <w:spacing w:val="-8"/>
          <w:sz w:val="24"/>
          <w:szCs w:val="24"/>
        </w:rPr>
        <w:t>开工</w:t>
      </w:r>
    </w:p>
    <w:p>
      <w:pPr>
        <w:pStyle w:val="3"/>
        <w:spacing w:before="178" w:line="221" w:lineRule="auto"/>
        <w:ind w:left="495"/>
        <w:rPr>
          <w:sz w:val="24"/>
          <w:szCs w:val="24"/>
        </w:rPr>
      </w:pPr>
      <w:r>
        <w:rPr>
          <w:spacing w:val="-2"/>
          <w:sz w:val="24"/>
          <w:szCs w:val="24"/>
        </w:rPr>
        <w:t>7.3.1 开工准备</w:t>
      </w:r>
    </w:p>
    <w:p>
      <w:pPr>
        <w:pStyle w:val="3"/>
        <w:spacing w:before="182" w:line="219" w:lineRule="auto"/>
        <w:ind w:left="438"/>
        <w:rPr>
          <w:sz w:val="24"/>
          <w:szCs w:val="24"/>
        </w:rPr>
      </w:pPr>
      <w:r>
        <w:rPr>
          <w:spacing w:val="-2"/>
          <w:sz w:val="24"/>
          <w:szCs w:val="24"/>
        </w:rPr>
        <w:t>关于承包人提交工程开工报审表的期限：</w:t>
      </w:r>
      <w:r>
        <w:rPr>
          <w:spacing w:val="-2"/>
          <w:sz w:val="24"/>
          <w:szCs w:val="24"/>
          <w:u w:val="single" w:color="auto"/>
        </w:rPr>
        <w:t xml:space="preserve">  签订合同后</w:t>
      </w:r>
      <w:r>
        <w:rPr>
          <w:spacing w:val="-24"/>
          <w:sz w:val="24"/>
          <w:szCs w:val="24"/>
          <w:u w:val="single" w:color="auto"/>
        </w:rPr>
        <w:t xml:space="preserve"> </w:t>
      </w:r>
      <w:r>
        <w:rPr>
          <w:spacing w:val="-2"/>
          <w:sz w:val="24"/>
          <w:szCs w:val="24"/>
          <w:u w:val="single" w:color="auto"/>
        </w:rPr>
        <w:t>14</w:t>
      </w:r>
      <w:r>
        <w:rPr>
          <w:spacing w:val="-45"/>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1" w:line="219" w:lineRule="auto"/>
        <w:ind w:left="438"/>
        <w:rPr>
          <w:sz w:val="24"/>
          <w:szCs w:val="24"/>
        </w:rPr>
      </w:pPr>
      <w:r>
        <w:rPr>
          <w:spacing w:val="-2"/>
          <w:sz w:val="24"/>
          <w:szCs w:val="24"/>
        </w:rPr>
        <w:t>关于发包人应完成的其他开工准备工作及期限：</w:t>
      </w:r>
      <w:r>
        <w:rPr>
          <w:spacing w:val="-2"/>
          <w:sz w:val="24"/>
          <w:szCs w:val="24"/>
          <w:u w:val="single" w:color="auto"/>
        </w:rPr>
        <w:t xml:space="preserve">  签订合同后</w:t>
      </w:r>
      <w:r>
        <w:rPr>
          <w:spacing w:val="-21"/>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3" w:line="219" w:lineRule="auto"/>
        <w:ind w:left="493"/>
        <w:rPr>
          <w:sz w:val="24"/>
          <w:szCs w:val="24"/>
        </w:rPr>
      </w:pPr>
      <w:r>
        <w:rPr>
          <w:spacing w:val="-2"/>
          <w:sz w:val="24"/>
          <w:szCs w:val="24"/>
        </w:rPr>
        <w:t>关于承包人应完成的其他开工准备工作及期限：</w:t>
      </w:r>
      <w:r>
        <w:rPr>
          <w:spacing w:val="-2"/>
          <w:sz w:val="24"/>
          <w:szCs w:val="24"/>
          <w:u w:val="single" w:color="auto"/>
        </w:rPr>
        <w:t xml:space="preserve"> 签订合同后</w:t>
      </w:r>
      <w:r>
        <w:rPr>
          <w:spacing w:val="-21"/>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0" w:line="221" w:lineRule="auto"/>
        <w:ind w:left="495"/>
        <w:rPr>
          <w:sz w:val="24"/>
          <w:szCs w:val="24"/>
        </w:rPr>
      </w:pPr>
      <w:r>
        <w:rPr>
          <w:spacing w:val="-2"/>
          <w:sz w:val="24"/>
          <w:szCs w:val="24"/>
        </w:rPr>
        <w:t>7.3.2 开工通知</w:t>
      </w:r>
    </w:p>
    <w:p>
      <w:pPr>
        <w:pStyle w:val="3"/>
        <w:spacing w:before="181" w:line="359" w:lineRule="auto"/>
        <w:ind w:left="14" w:right="210" w:firstLine="493"/>
        <w:rPr>
          <w:sz w:val="24"/>
          <w:szCs w:val="24"/>
        </w:rPr>
      </w:pPr>
      <w:r>
        <w:rPr>
          <w:spacing w:val="-1"/>
          <w:sz w:val="24"/>
          <w:szCs w:val="24"/>
        </w:rPr>
        <w:t>因发包人原因造成监理人未能在计划开工日期之日起</w:t>
      </w:r>
      <w:r>
        <w:rPr>
          <w:spacing w:val="-1"/>
          <w:sz w:val="24"/>
          <w:szCs w:val="24"/>
          <w:u w:val="single" w:color="auto"/>
        </w:rPr>
        <w:t xml:space="preserve">   20  </w:t>
      </w:r>
      <w:r>
        <w:rPr>
          <w:spacing w:val="-106"/>
          <w:sz w:val="24"/>
          <w:szCs w:val="24"/>
        </w:rPr>
        <w:t xml:space="preserve"> </w:t>
      </w:r>
      <w:r>
        <w:rPr>
          <w:spacing w:val="-2"/>
          <w:sz w:val="24"/>
          <w:szCs w:val="24"/>
        </w:rPr>
        <w:t>天内发出开工通</w:t>
      </w:r>
      <w:r>
        <w:rPr>
          <w:sz w:val="24"/>
          <w:szCs w:val="24"/>
        </w:rPr>
        <w:t xml:space="preserve"> </w:t>
      </w:r>
      <w:r>
        <w:rPr>
          <w:spacing w:val="-1"/>
          <w:sz w:val="24"/>
          <w:szCs w:val="24"/>
        </w:rPr>
        <w:t>知的，承包人有权提出价格调整要求，或者解除合同。</w:t>
      </w:r>
    </w:p>
    <w:p>
      <w:pPr>
        <w:pStyle w:val="3"/>
        <w:spacing w:line="220" w:lineRule="auto"/>
        <w:ind w:left="15"/>
        <w:outlineLvl w:val="2"/>
        <w:rPr>
          <w:sz w:val="24"/>
          <w:szCs w:val="24"/>
        </w:rPr>
      </w:pPr>
      <w:r>
        <w:rPr>
          <w:b/>
          <w:bCs/>
          <w:spacing w:val="-4"/>
          <w:sz w:val="24"/>
          <w:szCs w:val="24"/>
        </w:rPr>
        <w:t>7.4</w:t>
      </w:r>
      <w:r>
        <w:rPr>
          <w:spacing w:val="-4"/>
          <w:sz w:val="24"/>
          <w:szCs w:val="24"/>
        </w:rPr>
        <w:t xml:space="preserve"> </w:t>
      </w:r>
      <w:r>
        <w:rPr>
          <w:b/>
          <w:bCs/>
          <w:spacing w:val="-4"/>
          <w:sz w:val="24"/>
          <w:szCs w:val="24"/>
        </w:rPr>
        <w:t>测量放线</w:t>
      </w:r>
    </w:p>
    <w:p>
      <w:pPr>
        <w:pStyle w:val="3"/>
        <w:spacing w:before="179" w:line="219" w:lineRule="auto"/>
        <w:ind w:right="1"/>
        <w:jc w:val="right"/>
        <w:rPr>
          <w:sz w:val="24"/>
          <w:szCs w:val="24"/>
        </w:rPr>
      </w:pPr>
      <w:r>
        <w:rPr>
          <w:spacing w:val="-3"/>
          <w:sz w:val="24"/>
          <w:szCs w:val="24"/>
        </w:rPr>
        <w:t>7.4.1</w:t>
      </w:r>
      <w:r>
        <w:rPr>
          <w:spacing w:val="-47"/>
          <w:sz w:val="24"/>
          <w:szCs w:val="24"/>
        </w:rPr>
        <w:t xml:space="preserve"> </w:t>
      </w:r>
      <w:r>
        <w:rPr>
          <w:spacing w:val="-3"/>
          <w:sz w:val="24"/>
          <w:szCs w:val="24"/>
        </w:rPr>
        <w:t>发包人通过监理人向承包人提供测量基准点、基准</w:t>
      </w:r>
      <w:r>
        <w:rPr>
          <w:spacing w:val="-4"/>
          <w:sz w:val="24"/>
          <w:szCs w:val="24"/>
        </w:rPr>
        <w:t>线和水准点及其书面资</w:t>
      </w:r>
    </w:p>
    <w:p>
      <w:pPr>
        <w:spacing w:line="219" w:lineRule="auto"/>
        <w:rPr>
          <w:sz w:val="24"/>
          <w:szCs w:val="24"/>
        </w:rPr>
        <w:sectPr>
          <w:headerReference r:id="rId157" w:type="default"/>
          <w:footerReference r:id="rId158"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20" w:lineRule="auto"/>
        <w:ind w:left="9"/>
        <w:rPr>
          <w:sz w:val="24"/>
          <w:szCs w:val="24"/>
        </w:rPr>
      </w:pPr>
      <w:r>
        <w:rPr>
          <w:spacing w:val="-2"/>
          <w:sz w:val="24"/>
          <w:szCs w:val="24"/>
        </w:rPr>
        <w:t>料的期限：</w:t>
      </w:r>
    </w:p>
    <w:p>
      <w:pPr>
        <w:pStyle w:val="3"/>
        <w:tabs>
          <w:tab w:val="left" w:pos="252"/>
        </w:tabs>
        <w:spacing w:before="179" w:line="219" w:lineRule="auto"/>
        <w:rPr>
          <w:sz w:val="24"/>
          <w:szCs w:val="24"/>
        </w:rPr>
      </w:pPr>
      <w:r>
        <w:rPr>
          <w:sz w:val="24"/>
          <w:szCs w:val="24"/>
          <w:u w:val="single" w:color="auto"/>
        </w:rPr>
        <w:tab/>
      </w:r>
      <w:r>
        <w:rPr>
          <w:spacing w:val="-1"/>
          <w:sz w:val="24"/>
          <w:szCs w:val="24"/>
          <w:u w:val="single" w:color="auto"/>
        </w:rPr>
        <w:t xml:space="preserve">不得晚于《开工通知》标明的开工日期前七天 </w:t>
      </w:r>
      <w:r>
        <w:rPr>
          <w:spacing w:val="-1"/>
          <w:sz w:val="24"/>
          <w:szCs w:val="24"/>
        </w:rPr>
        <w:t>。</w:t>
      </w:r>
    </w:p>
    <w:p>
      <w:pPr>
        <w:pStyle w:val="3"/>
        <w:spacing w:before="180" w:line="220" w:lineRule="auto"/>
        <w:ind w:left="15"/>
        <w:outlineLvl w:val="2"/>
        <w:rPr>
          <w:sz w:val="24"/>
          <w:szCs w:val="24"/>
        </w:rPr>
      </w:pPr>
      <w:r>
        <w:rPr>
          <w:b/>
          <w:bCs/>
          <w:spacing w:val="-6"/>
          <w:sz w:val="24"/>
          <w:szCs w:val="24"/>
        </w:rPr>
        <w:t>7.5</w:t>
      </w:r>
      <w:r>
        <w:rPr>
          <w:spacing w:val="13"/>
          <w:sz w:val="24"/>
          <w:szCs w:val="24"/>
        </w:rPr>
        <w:t xml:space="preserve"> </w:t>
      </w:r>
      <w:r>
        <w:rPr>
          <w:b/>
          <w:bCs/>
          <w:spacing w:val="-6"/>
          <w:sz w:val="24"/>
          <w:szCs w:val="24"/>
        </w:rPr>
        <w:t>工期延误</w:t>
      </w:r>
    </w:p>
    <w:p>
      <w:pPr>
        <w:pStyle w:val="3"/>
        <w:spacing w:before="182" w:line="220" w:lineRule="auto"/>
        <w:ind w:left="495"/>
        <w:rPr>
          <w:sz w:val="24"/>
          <w:szCs w:val="24"/>
        </w:rPr>
      </w:pPr>
      <w:r>
        <w:rPr>
          <w:spacing w:val="-1"/>
          <w:sz w:val="24"/>
          <w:szCs w:val="24"/>
        </w:rPr>
        <w:t>7.5.1 因发包人原因导致工期延误</w:t>
      </w:r>
    </w:p>
    <w:p>
      <w:pPr>
        <w:pStyle w:val="3"/>
        <w:spacing w:before="181" w:line="359" w:lineRule="auto"/>
        <w:ind w:left="8" w:right="80" w:firstLine="492"/>
        <w:jc w:val="both"/>
        <w:rPr>
          <w:sz w:val="24"/>
          <w:szCs w:val="24"/>
        </w:rPr>
      </w:pPr>
      <w:r>
        <w:rPr>
          <w:spacing w:val="-2"/>
          <w:sz w:val="24"/>
          <w:szCs w:val="24"/>
        </w:rPr>
        <w:t>（7）因发包人原因导致工期延误的其他情形：</w:t>
      </w:r>
      <w:r>
        <w:rPr>
          <w:spacing w:val="-2"/>
          <w:sz w:val="24"/>
          <w:szCs w:val="24"/>
          <w:u w:val="single" w:color="auto"/>
        </w:rPr>
        <w:t>①重大图纸变更影响关键线路工</w:t>
      </w:r>
      <w:r>
        <w:rPr>
          <w:spacing w:val="16"/>
          <w:sz w:val="24"/>
          <w:szCs w:val="24"/>
        </w:rPr>
        <w:t xml:space="preserve"> </w:t>
      </w:r>
      <w:r>
        <w:rPr>
          <w:spacing w:val="1"/>
          <w:sz w:val="24"/>
          <w:szCs w:val="24"/>
          <w:u w:val="single" w:color="auto"/>
        </w:rPr>
        <w:t>序施工；②施工期间如因停电、停水连续8</w:t>
      </w:r>
      <w:r>
        <w:rPr>
          <w:spacing w:val="-44"/>
          <w:sz w:val="24"/>
          <w:szCs w:val="24"/>
          <w:u w:val="single" w:color="auto"/>
        </w:rPr>
        <w:t xml:space="preserve"> </w:t>
      </w:r>
      <w:r>
        <w:rPr>
          <w:spacing w:val="1"/>
          <w:sz w:val="24"/>
          <w:szCs w:val="24"/>
          <w:u w:val="single" w:color="auto"/>
        </w:rPr>
        <w:t>小时以上或一周内间歇性停水、停</w:t>
      </w:r>
      <w:r>
        <w:rPr>
          <w:sz w:val="24"/>
          <w:szCs w:val="24"/>
          <w:u w:val="single" w:color="auto"/>
        </w:rPr>
        <w:t>电累</w:t>
      </w:r>
      <w:r>
        <w:rPr>
          <w:sz w:val="24"/>
          <w:szCs w:val="24"/>
        </w:rPr>
        <w:t xml:space="preserve"> </w:t>
      </w:r>
      <w:r>
        <w:rPr>
          <w:sz w:val="24"/>
          <w:szCs w:val="24"/>
          <w:u w:val="single" w:color="auto"/>
        </w:rPr>
        <w:t>计</w:t>
      </w:r>
      <w:r>
        <w:rPr>
          <w:spacing w:val="-42"/>
          <w:sz w:val="24"/>
          <w:szCs w:val="24"/>
          <w:u w:val="single" w:color="auto"/>
        </w:rPr>
        <w:t xml:space="preserve"> </w:t>
      </w:r>
      <w:r>
        <w:rPr>
          <w:sz w:val="24"/>
          <w:szCs w:val="24"/>
          <w:u w:val="single" w:color="auto"/>
        </w:rPr>
        <w:t>8</w:t>
      </w:r>
      <w:r>
        <w:rPr>
          <w:spacing w:val="-44"/>
          <w:sz w:val="24"/>
          <w:szCs w:val="24"/>
          <w:u w:val="single" w:color="auto"/>
        </w:rPr>
        <w:t xml:space="preserve"> </w:t>
      </w:r>
      <w:r>
        <w:rPr>
          <w:sz w:val="24"/>
          <w:szCs w:val="24"/>
          <w:u w:val="single" w:color="auto"/>
        </w:rPr>
        <w:t>小时（含8</w:t>
      </w:r>
      <w:r>
        <w:rPr>
          <w:spacing w:val="-44"/>
          <w:sz w:val="24"/>
          <w:szCs w:val="24"/>
          <w:u w:val="single" w:color="auto"/>
        </w:rPr>
        <w:t xml:space="preserve"> </w:t>
      </w:r>
      <w:r>
        <w:rPr>
          <w:sz w:val="24"/>
          <w:szCs w:val="24"/>
          <w:u w:val="single" w:color="auto"/>
        </w:rPr>
        <w:t>小时）影响正常施工的。③政府指令性停工。④在施工过程中遇到</w:t>
      </w:r>
      <w:r>
        <w:rPr>
          <w:sz w:val="24"/>
          <w:szCs w:val="24"/>
        </w:rPr>
        <w:t xml:space="preserve"> </w:t>
      </w:r>
      <w:r>
        <w:rPr>
          <w:sz w:val="24"/>
          <w:szCs w:val="24"/>
          <w:u w:val="single" w:color="auto"/>
        </w:rPr>
        <w:t>地下障碍物、溶洞、岩石、文物或地下管线的。⑤因发包人</w:t>
      </w:r>
      <w:r>
        <w:rPr>
          <w:spacing w:val="-1"/>
          <w:sz w:val="24"/>
          <w:szCs w:val="24"/>
          <w:u w:val="single" w:color="auto"/>
        </w:rPr>
        <w:t>未能及时确认变更价格</w:t>
      </w:r>
      <w:r>
        <w:rPr>
          <w:sz w:val="24"/>
          <w:szCs w:val="24"/>
        </w:rPr>
        <w:t xml:space="preserve"> </w:t>
      </w:r>
      <w:r>
        <w:rPr>
          <w:sz w:val="24"/>
          <w:szCs w:val="24"/>
          <w:u w:val="single" w:color="auto"/>
        </w:rPr>
        <w:t>或甲供材料提供延误的。⑥非承包人的责任造成的</w:t>
      </w:r>
      <w:r>
        <w:rPr>
          <w:spacing w:val="-1"/>
          <w:sz w:val="24"/>
          <w:szCs w:val="24"/>
          <w:u w:val="single" w:color="auto"/>
        </w:rPr>
        <w:t>工期延误其他情形</w:t>
      </w:r>
      <w:r>
        <w:rPr>
          <w:spacing w:val="-1"/>
          <w:sz w:val="24"/>
          <w:szCs w:val="24"/>
        </w:rPr>
        <w:t xml:space="preserve"> 。</w:t>
      </w:r>
    </w:p>
    <w:p>
      <w:pPr>
        <w:pStyle w:val="3"/>
        <w:spacing w:before="1" w:line="219" w:lineRule="auto"/>
        <w:ind w:left="495"/>
        <w:rPr>
          <w:sz w:val="24"/>
          <w:szCs w:val="24"/>
        </w:rPr>
      </w:pPr>
      <w:r>
        <w:rPr>
          <w:spacing w:val="-1"/>
          <w:sz w:val="24"/>
          <w:szCs w:val="24"/>
        </w:rPr>
        <w:t>7.5.2 因承包人原因导致工期延误</w:t>
      </w:r>
    </w:p>
    <w:p>
      <w:pPr>
        <w:pStyle w:val="3"/>
        <w:spacing w:before="183" w:line="219" w:lineRule="auto"/>
        <w:ind w:left="489"/>
        <w:rPr>
          <w:sz w:val="24"/>
          <w:szCs w:val="24"/>
        </w:rPr>
      </w:pPr>
      <w:r>
        <w:rPr>
          <w:sz w:val="24"/>
          <w:szCs w:val="24"/>
        </w:rPr>
        <w:t>双方约定经监理工程师确认，工期相应顺延的情况：</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2" w:line="359" w:lineRule="auto"/>
        <w:ind w:left="7" w:right="18" w:firstLine="500"/>
        <w:rPr>
          <w:sz w:val="24"/>
          <w:szCs w:val="24"/>
        </w:rPr>
      </w:pPr>
      <w:r>
        <w:rPr>
          <w:spacing w:val="-1"/>
          <w:sz w:val="24"/>
          <w:szCs w:val="24"/>
        </w:rPr>
        <w:t>因承包人原因造成工期延误，逾期竣工违约金的计算方法为：</w:t>
      </w:r>
      <w:r>
        <w:rPr>
          <w:spacing w:val="-1"/>
          <w:sz w:val="24"/>
          <w:szCs w:val="24"/>
          <w:u w:val="single" w:color="auto"/>
        </w:rPr>
        <w:t>按逾期竣工的单</w:t>
      </w:r>
      <w:r>
        <w:rPr>
          <w:spacing w:val="2"/>
          <w:sz w:val="24"/>
          <w:szCs w:val="24"/>
        </w:rPr>
        <w:t xml:space="preserve">  </w:t>
      </w:r>
      <w:r>
        <w:rPr>
          <w:spacing w:val="-3"/>
          <w:sz w:val="24"/>
          <w:szCs w:val="24"/>
          <w:u w:val="single" w:color="auto"/>
        </w:rPr>
        <w:t>项工程罚款，每延误一天，按单项工程应支付给承包人的结算造价的万分之四处罚，</w:t>
      </w:r>
      <w:r>
        <w:rPr>
          <w:spacing w:val="12"/>
          <w:sz w:val="24"/>
          <w:szCs w:val="24"/>
        </w:rPr>
        <w:t xml:space="preserve"> </w:t>
      </w:r>
      <w:r>
        <w:rPr>
          <w:spacing w:val="-4"/>
          <w:sz w:val="24"/>
          <w:szCs w:val="24"/>
          <w:u w:val="single" w:color="auto"/>
        </w:rPr>
        <w:t>罚款直接从结算款中扣除。误期时间从规定竣工日期起直</w:t>
      </w:r>
      <w:r>
        <w:rPr>
          <w:spacing w:val="-5"/>
          <w:sz w:val="24"/>
          <w:szCs w:val="24"/>
          <w:u w:val="single" w:color="auto"/>
        </w:rPr>
        <w:t>到实际竣工日期的天数（扣</w:t>
      </w:r>
      <w:r>
        <w:rPr>
          <w:sz w:val="24"/>
          <w:szCs w:val="24"/>
        </w:rPr>
        <w:t xml:space="preserve"> </w:t>
      </w:r>
      <w:r>
        <w:rPr>
          <w:spacing w:val="-3"/>
          <w:sz w:val="24"/>
          <w:szCs w:val="24"/>
          <w:u w:val="single" w:color="auto"/>
        </w:rPr>
        <w:t>除发包人批准顺延的工期）。</w:t>
      </w:r>
      <w:r>
        <w:rPr>
          <w:spacing w:val="-3"/>
          <w:sz w:val="24"/>
          <w:szCs w:val="24"/>
        </w:rPr>
        <w:t>因承包人原因造成工期延误，逾期竣工违约金的上限：</w:t>
      </w:r>
      <w:r>
        <w:rPr>
          <w:spacing w:val="12"/>
          <w:sz w:val="24"/>
          <w:szCs w:val="24"/>
        </w:rPr>
        <w:t xml:space="preserve"> </w:t>
      </w:r>
      <w:r>
        <w:rPr>
          <w:spacing w:val="-2"/>
          <w:sz w:val="24"/>
          <w:szCs w:val="24"/>
          <w:u w:val="single" w:color="auto"/>
        </w:rPr>
        <w:t>逾期竣工的单项工程结算造价的</w:t>
      </w:r>
      <w:r>
        <w:rPr>
          <w:spacing w:val="-35"/>
          <w:sz w:val="24"/>
          <w:szCs w:val="24"/>
          <w:u w:val="single" w:color="auto"/>
        </w:rPr>
        <w:t xml:space="preserve"> </w:t>
      </w:r>
      <w:r>
        <w:rPr>
          <w:spacing w:val="-2"/>
          <w:sz w:val="24"/>
          <w:szCs w:val="24"/>
          <w:u w:val="single" w:color="auto"/>
        </w:rPr>
        <w:t>5%</w:t>
      </w:r>
      <w:r>
        <w:rPr>
          <w:spacing w:val="-2"/>
          <w:sz w:val="24"/>
          <w:szCs w:val="24"/>
        </w:rPr>
        <w:t>。</w:t>
      </w:r>
    </w:p>
    <w:p>
      <w:pPr>
        <w:pStyle w:val="3"/>
        <w:spacing w:before="1" w:line="219" w:lineRule="auto"/>
        <w:ind w:left="15"/>
        <w:outlineLvl w:val="2"/>
        <w:rPr>
          <w:sz w:val="24"/>
          <w:szCs w:val="24"/>
        </w:rPr>
      </w:pPr>
      <w:r>
        <w:rPr>
          <w:b/>
          <w:bCs/>
          <w:spacing w:val="-4"/>
          <w:sz w:val="24"/>
          <w:szCs w:val="24"/>
        </w:rPr>
        <w:t>7.6</w:t>
      </w:r>
      <w:r>
        <w:rPr>
          <w:spacing w:val="-4"/>
          <w:sz w:val="24"/>
          <w:szCs w:val="24"/>
        </w:rPr>
        <w:t xml:space="preserve"> </w:t>
      </w:r>
      <w:r>
        <w:rPr>
          <w:b/>
          <w:bCs/>
          <w:spacing w:val="-4"/>
          <w:sz w:val="24"/>
          <w:szCs w:val="24"/>
        </w:rPr>
        <w:t>不利物质条件</w:t>
      </w:r>
    </w:p>
    <w:p>
      <w:pPr>
        <w:pStyle w:val="3"/>
        <w:spacing w:before="179" w:line="219" w:lineRule="auto"/>
        <w:jc w:val="right"/>
        <w:rPr>
          <w:sz w:val="24"/>
          <w:szCs w:val="24"/>
        </w:rPr>
      </w:pPr>
      <w:r>
        <w:rPr>
          <w:spacing w:val="-8"/>
          <w:sz w:val="24"/>
          <w:szCs w:val="24"/>
        </w:rPr>
        <w:t>不利物质条件的其他情形和有关约定：</w:t>
      </w:r>
      <w:r>
        <w:rPr>
          <w:spacing w:val="-8"/>
          <w:sz w:val="24"/>
          <w:szCs w:val="24"/>
          <w:u w:val="single" w:color="auto"/>
        </w:rPr>
        <w:t>按本合同《通用条款》第</w:t>
      </w:r>
      <w:r>
        <w:rPr>
          <w:spacing w:val="-59"/>
          <w:sz w:val="24"/>
          <w:szCs w:val="24"/>
          <w:u w:val="single" w:color="auto"/>
        </w:rPr>
        <w:t xml:space="preserve"> </w:t>
      </w:r>
      <w:r>
        <w:rPr>
          <w:spacing w:val="-8"/>
          <w:sz w:val="24"/>
          <w:szCs w:val="24"/>
          <w:u w:val="single" w:color="auto"/>
        </w:rPr>
        <w:t>7.</w:t>
      </w:r>
      <w:r>
        <w:rPr>
          <w:spacing w:val="-9"/>
          <w:sz w:val="24"/>
          <w:szCs w:val="24"/>
          <w:u w:val="single" w:color="auto"/>
        </w:rPr>
        <w:t>6</w:t>
      </w:r>
      <w:r>
        <w:rPr>
          <w:spacing w:val="-66"/>
          <w:sz w:val="24"/>
          <w:szCs w:val="24"/>
          <w:u w:val="single" w:color="auto"/>
        </w:rPr>
        <w:t xml:space="preserve"> </w:t>
      </w:r>
      <w:r>
        <w:rPr>
          <w:spacing w:val="-9"/>
          <w:sz w:val="24"/>
          <w:szCs w:val="24"/>
          <w:u w:val="single" w:color="auto"/>
        </w:rPr>
        <w:t xml:space="preserve">条规定    </w:t>
      </w:r>
      <w:r>
        <w:rPr>
          <w:spacing w:val="-9"/>
          <w:sz w:val="24"/>
          <w:szCs w:val="24"/>
        </w:rPr>
        <w:t>。</w:t>
      </w:r>
    </w:p>
    <w:p>
      <w:pPr>
        <w:pStyle w:val="3"/>
        <w:spacing w:before="185" w:line="219" w:lineRule="auto"/>
        <w:ind w:left="15"/>
        <w:outlineLvl w:val="2"/>
        <w:rPr>
          <w:sz w:val="24"/>
          <w:szCs w:val="24"/>
        </w:rPr>
      </w:pPr>
      <w:r>
        <w:rPr>
          <w:b/>
          <w:bCs/>
          <w:spacing w:val="-3"/>
          <w:sz w:val="24"/>
          <w:szCs w:val="24"/>
        </w:rPr>
        <w:t>7.7</w:t>
      </w:r>
      <w:r>
        <w:rPr>
          <w:spacing w:val="-3"/>
          <w:sz w:val="24"/>
          <w:szCs w:val="24"/>
        </w:rPr>
        <w:t xml:space="preserve"> </w:t>
      </w:r>
      <w:r>
        <w:rPr>
          <w:b/>
          <w:bCs/>
          <w:spacing w:val="-3"/>
          <w:sz w:val="24"/>
          <w:szCs w:val="24"/>
        </w:rPr>
        <w:t>异常恶劣的气候条件</w:t>
      </w:r>
    </w:p>
    <w:p>
      <w:pPr>
        <w:pStyle w:val="3"/>
        <w:spacing w:before="183" w:line="219" w:lineRule="auto"/>
        <w:ind w:left="493"/>
        <w:rPr>
          <w:sz w:val="24"/>
          <w:szCs w:val="24"/>
        </w:rPr>
      </w:pPr>
      <w:r>
        <w:rPr>
          <w:spacing w:val="-1"/>
          <w:sz w:val="24"/>
          <w:szCs w:val="24"/>
        </w:rPr>
        <w:t>发包人和承包人同意以下情形视为异常恶劣的气候条件：</w:t>
      </w:r>
    </w:p>
    <w:p>
      <w:pPr>
        <w:pStyle w:val="3"/>
        <w:tabs>
          <w:tab w:val="left" w:pos="615"/>
        </w:tabs>
        <w:spacing w:before="181" w:line="219" w:lineRule="auto"/>
        <w:ind w:left="480"/>
        <w:rPr>
          <w:sz w:val="24"/>
          <w:szCs w:val="24"/>
        </w:rPr>
      </w:pPr>
      <w:r>
        <w:rPr>
          <w:sz w:val="24"/>
          <w:szCs w:val="24"/>
          <w:u w:val="single" w:color="auto"/>
        </w:rPr>
        <w:tab/>
      </w:r>
      <w:r>
        <w:rPr>
          <w:spacing w:val="-16"/>
          <w:sz w:val="24"/>
          <w:szCs w:val="24"/>
          <w:u w:val="single" w:color="auto"/>
        </w:rPr>
        <w:t>（1）8</w:t>
      </w:r>
      <w:r>
        <w:rPr>
          <w:spacing w:val="-41"/>
          <w:sz w:val="24"/>
          <w:szCs w:val="24"/>
          <w:u w:val="single" w:color="auto"/>
        </w:rPr>
        <w:t xml:space="preserve"> </w:t>
      </w:r>
      <w:r>
        <w:rPr>
          <w:spacing w:val="-16"/>
          <w:sz w:val="24"/>
          <w:szCs w:val="24"/>
          <w:u w:val="single" w:color="auto"/>
        </w:rPr>
        <w:t>级以上的持续</w:t>
      </w:r>
      <w:r>
        <w:rPr>
          <w:spacing w:val="-53"/>
          <w:sz w:val="24"/>
          <w:szCs w:val="24"/>
          <w:u w:val="single" w:color="auto"/>
        </w:rPr>
        <w:t xml:space="preserve"> </w:t>
      </w:r>
      <w:r>
        <w:rPr>
          <w:spacing w:val="-16"/>
          <w:sz w:val="24"/>
          <w:szCs w:val="24"/>
          <w:u w:val="single" w:color="auto"/>
        </w:rPr>
        <w:t>3</w:t>
      </w:r>
      <w:r>
        <w:rPr>
          <w:spacing w:val="-53"/>
          <w:sz w:val="24"/>
          <w:szCs w:val="24"/>
          <w:u w:val="single" w:color="auto"/>
        </w:rPr>
        <w:t xml:space="preserve"> </w:t>
      </w:r>
      <w:r>
        <w:rPr>
          <w:spacing w:val="-16"/>
          <w:sz w:val="24"/>
          <w:szCs w:val="24"/>
          <w:u w:val="single" w:color="auto"/>
        </w:rPr>
        <w:t>天的大风；</w:t>
      </w:r>
    </w:p>
    <w:p>
      <w:pPr>
        <w:pStyle w:val="3"/>
        <w:tabs>
          <w:tab w:val="left" w:pos="615"/>
        </w:tabs>
        <w:spacing w:before="182" w:line="219" w:lineRule="auto"/>
        <w:ind w:left="480"/>
        <w:rPr>
          <w:sz w:val="24"/>
          <w:szCs w:val="24"/>
        </w:rPr>
      </w:pPr>
      <w:r>
        <w:rPr>
          <w:sz w:val="24"/>
          <w:szCs w:val="24"/>
          <w:u w:val="single" w:color="auto"/>
        </w:rPr>
        <w:tab/>
      </w:r>
      <w:r>
        <w:rPr>
          <w:spacing w:val="-12"/>
          <w:sz w:val="24"/>
          <w:szCs w:val="24"/>
          <w:u w:val="single" w:color="auto"/>
        </w:rPr>
        <w:t>（2）暴雨级以上的持续</w:t>
      </w:r>
      <w:r>
        <w:rPr>
          <w:spacing w:val="-43"/>
          <w:sz w:val="24"/>
          <w:szCs w:val="24"/>
          <w:u w:val="single" w:color="auto"/>
        </w:rPr>
        <w:t xml:space="preserve"> </w:t>
      </w:r>
      <w:r>
        <w:rPr>
          <w:spacing w:val="-12"/>
          <w:sz w:val="24"/>
          <w:szCs w:val="24"/>
          <w:u w:val="single" w:color="auto"/>
        </w:rPr>
        <w:t>3</w:t>
      </w:r>
      <w:r>
        <w:rPr>
          <w:spacing w:val="-51"/>
          <w:sz w:val="24"/>
          <w:szCs w:val="24"/>
          <w:u w:val="single" w:color="auto"/>
        </w:rPr>
        <w:t xml:space="preserve"> </w:t>
      </w:r>
      <w:r>
        <w:rPr>
          <w:spacing w:val="-12"/>
          <w:sz w:val="24"/>
          <w:szCs w:val="24"/>
          <w:u w:val="single" w:color="auto"/>
        </w:rPr>
        <w:t>天的大雨；20</w:t>
      </w:r>
      <w:r>
        <w:rPr>
          <w:spacing w:val="-57"/>
          <w:sz w:val="24"/>
          <w:szCs w:val="24"/>
          <w:u w:val="single" w:color="auto"/>
        </w:rPr>
        <w:t xml:space="preserve"> </w:t>
      </w:r>
      <w:r>
        <w:rPr>
          <w:spacing w:val="-12"/>
          <w:sz w:val="24"/>
          <w:szCs w:val="24"/>
          <w:u w:val="single" w:color="auto"/>
        </w:rPr>
        <w:t>年以上未发生过的洪水；</w:t>
      </w:r>
    </w:p>
    <w:p>
      <w:pPr>
        <w:pStyle w:val="3"/>
        <w:tabs>
          <w:tab w:val="left" w:pos="615"/>
        </w:tabs>
        <w:spacing w:before="182" w:line="290" w:lineRule="auto"/>
        <w:ind w:left="29" w:right="181" w:firstLine="450"/>
        <w:rPr>
          <w:sz w:val="24"/>
          <w:szCs w:val="24"/>
        </w:rPr>
      </w:pPr>
      <w:r>
        <w:rPr>
          <w:sz w:val="24"/>
          <w:szCs w:val="24"/>
          <w:u w:val="single" w:color="auto"/>
        </w:rPr>
        <w:tab/>
      </w:r>
      <w:r>
        <w:rPr>
          <w:spacing w:val="-10"/>
          <w:sz w:val="24"/>
          <w:szCs w:val="24"/>
          <w:u w:val="single" w:color="auto"/>
        </w:rPr>
        <w:t>（3）20</w:t>
      </w:r>
      <w:r>
        <w:rPr>
          <w:spacing w:val="-43"/>
          <w:sz w:val="24"/>
          <w:szCs w:val="24"/>
          <w:u w:val="single" w:color="auto"/>
        </w:rPr>
        <w:t xml:space="preserve"> </w:t>
      </w:r>
      <w:r>
        <w:rPr>
          <w:spacing w:val="-10"/>
          <w:sz w:val="24"/>
          <w:szCs w:val="24"/>
          <w:u w:val="single" w:color="auto"/>
        </w:rPr>
        <w:t>年以上未发生过，持续</w:t>
      </w:r>
      <w:r>
        <w:rPr>
          <w:spacing w:val="-55"/>
          <w:sz w:val="24"/>
          <w:szCs w:val="24"/>
          <w:u w:val="single" w:color="auto"/>
        </w:rPr>
        <w:t xml:space="preserve"> </w:t>
      </w:r>
      <w:r>
        <w:rPr>
          <w:spacing w:val="-10"/>
          <w:sz w:val="24"/>
          <w:szCs w:val="24"/>
          <w:u w:val="single" w:color="auto"/>
        </w:rPr>
        <w:t>3</w:t>
      </w:r>
      <w:r>
        <w:rPr>
          <w:spacing w:val="-53"/>
          <w:sz w:val="24"/>
          <w:szCs w:val="24"/>
          <w:u w:val="single" w:color="auto"/>
        </w:rPr>
        <w:t xml:space="preserve"> </w:t>
      </w:r>
      <w:r>
        <w:rPr>
          <w:spacing w:val="-10"/>
          <w:sz w:val="24"/>
          <w:szCs w:val="24"/>
          <w:u w:val="single" w:color="auto"/>
        </w:rPr>
        <w:t>天的高温天气；20</w:t>
      </w:r>
      <w:r>
        <w:rPr>
          <w:spacing w:val="-57"/>
          <w:sz w:val="24"/>
          <w:szCs w:val="24"/>
          <w:u w:val="single" w:color="auto"/>
        </w:rPr>
        <w:t xml:space="preserve"> </w:t>
      </w:r>
      <w:r>
        <w:rPr>
          <w:spacing w:val="-10"/>
          <w:sz w:val="24"/>
          <w:szCs w:val="24"/>
          <w:u w:val="single" w:color="auto"/>
        </w:rPr>
        <w:t>年以上未发生过，持续3</w:t>
      </w:r>
      <w:r>
        <w:rPr>
          <w:spacing w:val="-51"/>
          <w:sz w:val="24"/>
          <w:szCs w:val="24"/>
          <w:u w:val="single" w:color="auto"/>
        </w:rPr>
        <w:t xml:space="preserve"> </w:t>
      </w:r>
      <w:r>
        <w:rPr>
          <w:spacing w:val="-10"/>
          <w:sz w:val="24"/>
          <w:szCs w:val="24"/>
          <w:u w:val="single" w:color="auto"/>
        </w:rPr>
        <w:t>天</w:t>
      </w:r>
      <w:r>
        <w:rPr>
          <w:sz w:val="24"/>
          <w:szCs w:val="24"/>
        </w:rPr>
        <w:t xml:space="preserve"> </w:t>
      </w:r>
      <w:r>
        <w:rPr>
          <w:spacing w:val="-7"/>
          <w:sz w:val="24"/>
          <w:szCs w:val="24"/>
          <w:u w:val="single" w:color="auto"/>
        </w:rPr>
        <w:t>的严寒天气。</w:t>
      </w:r>
    </w:p>
    <w:p>
      <w:pPr>
        <w:pStyle w:val="3"/>
        <w:tabs>
          <w:tab w:val="left" w:pos="485"/>
        </w:tabs>
        <w:spacing w:before="179" w:line="219" w:lineRule="auto"/>
        <w:rPr>
          <w:sz w:val="24"/>
          <w:szCs w:val="24"/>
        </w:rPr>
      </w:pPr>
      <w:r>
        <w:rPr>
          <w:sz w:val="24"/>
          <w:szCs w:val="24"/>
          <w:u w:val="single" w:color="auto"/>
        </w:rPr>
        <w:tab/>
      </w:r>
      <w:r>
        <w:rPr>
          <w:spacing w:val="-8"/>
          <w:sz w:val="24"/>
          <w:szCs w:val="24"/>
          <w:u w:val="single" w:color="auto"/>
        </w:rPr>
        <w:t>以上异常恶劣的气候的认定以当地气象部门出具的材料为准。</w:t>
      </w:r>
    </w:p>
    <w:p>
      <w:pPr>
        <w:pStyle w:val="3"/>
        <w:spacing w:before="184" w:line="219" w:lineRule="auto"/>
        <w:ind w:left="15"/>
        <w:outlineLvl w:val="2"/>
        <w:rPr>
          <w:sz w:val="24"/>
          <w:szCs w:val="24"/>
        </w:rPr>
      </w:pPr>
      <w:r>
        <w:rPr>
          <w:b/>
          <w:bCs/>
          <w:spacing w:val="-4"/>
          <w:sz w:val="24"/>
          <w:szCs w:val="24"/>
        </w:rPr>
        <w:t>7.9</w:t>
      </w:r>
      <w:r>
        <w:rPr>
          <w:spacing w:val="-4"/>
          <w:sz w:val="24"/>
          <w:szCs w:val="24"/>
        </w:rPr>
        <w:t xml:space="preserve"> </w:t>
      </w:r>
      <w:r>
        <w:rPr>
          <w:b/>
          <w:bCs/>
          <w:spacing w:val="-4"/>
          <w:sz w:val="24"/>
          <w:szCs w:val="24"/>
        </w:rPr>
        <w:t>提前竣工</w:t>
      </w:r>
    </w:p>
    <w:p>
      <w:pPr>
        <w:pStyle w:val="3"/>
        <w:spacing w:before="181" w:line="219" w:lineRule="auto"/>
        <w:ind w:left="495"/>
        <w:rPr>
          <w:sz w:val="24"/>
          <w:szCs w:val="24"/>
        </w:rPr>
      </w:pPr>
      <w:r>
        <w:rPr>
          <w:spacing w:val="-1"/>
          <w:sz w:val="24"/>
          <w:szCs w:val="24"/>
        </w:rPr>
        <w:t>7.9.2</w:t>
      </w:r>
      <w:r>
        <w:rPr>
          <w:spacing w:val="-36"/>
          <w:sz w:val="24"/>
          <w:szCs w:val="24"/>
        </w:rPr>
        <w:t xml:space="preserve"> </w:t>
      </w:r>
      <w:r>
        <w:rPr>
          <w:spacing w:val="-1"/>
          <w:sz w:val="24"/>
          <w:szCs w:val="24"/>
        </w:rPr>
        <w:t>提前竣工（赶工）增加费的计算方法：</w:t>
      </w:r>
      <w:r>
        <w:rPr>
          <w:spacing w:val="-1"/>
          <w:sz w:val="24"/>
          <w:szCs w:val="24"/>
          <w:u w:val="single" w:color="auto"/>
        </w:rPr>
        <w:t xml:space="preserve">      无           </w:t>
      </w:r>
      <w:r>
        <w:rPr>
          <w:spacing w:val="-1"/>
          <w:sz w:val="24"/>
          <w:szCs w:val="24"/>
        </w:rPr>
        <w:t>。</w:t>
      </w:r>
    </w:p>
    <w:p>
      <w:pPr>
        <w:pStyle w:val="3"/>
        <w:spacing w:before="242" w:line="219" w:lineRule="auto"/>
        <w:ind w:left="10"/>
        <w:outlineLvl w:val="1"/>
        <w:rPr>
          <w:sz w:val="24"/>
          <w:szCs w:val="24"/>
        </w:rPr>
      </w:pPr>
      <w:r>
        <w:rPr>
          <w:b/>
          <w:bCs/>
          <w:spacing w:val="-3"/>
          <w:sz w:val="24"/>
          <w:szCs w:val="24"/>
        </w:rPr>
        <w:t>8.</w:t>
      </w:r>
      <w:r>
        <w:rPr>
          <w:spacing w:val="-3"/>
          <w:sz w:val="24"/>
          <w:szCs w:val="24"/>
        </w:rPr>
        <w:t xml:space="preserve"> </w:t>
      </w:r>
      <w:r>
        <w:rPr>
          <w:b/>
          <w:bCs/>
          <w:spacing w:val="-3"/>
          <w:sz w:val="24"/>
          <w:szCs w:val="24"/>
        </w:rPr>
        <w:t>材料与设备</w:t>
      </w:r>
    </w:p>
    <w:p>
      <w:pPr>
        <w:pStyle w:val="3"/>
        <w:spacing w:before="304" w:line="219" w:lineRule="auto"/>
        <w:ind w:left="10"/>
        <w:outlineLvl w:val="2"/>
        <w:rPr>
          <w:sz w:val="24"/>
          <w:szCs w:val="24"/>
        </w:rPr>
      </w:pPr>
      <w:r>
        <w:rPr>
          <w:b/>
          <w:bCs/>
          <w:spacing w:val="-3"/>
          <w:sz w:val="24"/>
          <w:szCs w:val="24"/>
        </w:rPr>
        <w:t>8.2</w:t>
      </w:r>
      <w:r>
        <w:rPr>
          <w:spacing w:val="-3"/>
          <w:sz w:val="24"/>
          <w:szCs w:val="24"/>
        </w:rPr>
        <w:t xml:space="preserve"> </w:t>
      </w:r>
      <w:r>
        <w:rPr>
          <w:b/>
          <w:bCs/>
          <w:spacing w:val="-3"/>
          <w:sz w:val="24"/>
          <w:szCs w:val="24"/>
        </w:rPr>
        <w:t>承包人采购材料与工程设备</w:t>
      </w:r>
    </w:p>
    <w:p>
      <w:pPr>
        <w:pStyle w:val="3"/>
        <w:spacing w:before="183" w:line="326" w:lineRule="auto"/>
        <w:ind w:left="9" w:right="80" w:firstLine="494"/>
        <w:rPr>
          <w:sz w:val="24"/>
          <w:szCs w:val="24"/>
        </w:rPr>
      </w:pPr>
      <w:r>
        <w:rPr>
          <w:spacing w:val="-2"/>
          <w:sz w:val="24"/>
          <w:szCs w:val="24"/>
        </w:rPr>
        <w:t>除已标价工程量清单《发包人提供主要材料和工程设备一览表》（表-21）中明</w:t>
      </w:r>
      <w:r>
        <w:rPr>
          <w:spacing w:val="16"/>
          <w:sz w:val="24"/>
          <w:szCs w:val="24"/>
        </w:rPr>
        <w:t xml:space="preserve"> </w:t>
      </w:r>
      <w:r>
        <w:rPr>
          <w:sz w:val="24"/>
          <w:szCs w:val="24"/>
        </w:rPr>
        <w:t>确的材料、工程设备外，由承包人负责材料和工程设</w:t>
      </w:r>
      <w:r>
        <w:rPr>
          <w:spacing w:val="-1"/>
          <w:sz w:val="24"/>
          <w:szCs w:val="24"/>
        </w:rPr>
        <w:t>备的采购、运输和保管。</w:t>
      </w:r>
    </w:p>
    <w:p>
      <w:pPr>
        <w:spacing w:line="326" w:lineRule="auto"/>
        <w:rPr>
          <w:sz w:val="24"/>
          <w:szCs w:val="24"/>
        </w:rPr>
        <w:sectPr>
          <w:headerReference r:id="rId159" w:type="default"/>
          <w:footerReference r:id="rId160" w:type="default"/>
          <w:pgSz w:w="11910" w:h="16840"/>
          <w:pgMar w:top="1035" w:right="1420" w:bottom="885" w:left="1680" w:header="697" w:footer="720" w:gutter="0"/>
          <w:cols w:space="720" w:num="1"/>
        </w:sectPr>
      </w:pPr>
    </w:p>
    <w:p>
      <w:pPr>
        <w:spacing w:line="259" w:lineRule="auto"/>
        <w:rPr>
          <w:rFonts w:ascii="Arial"/>
          <w:sz w:val="21"/>
        </w:rPr>
      </w:pPr>
    </w:p>
    <w:p>
      <w:pPr>
        <w:pStyle w:val="3"/>
        <w:spacing w:before="78" w:line="359" w:lineRule="auto"/>
        <w:ind w:left="11" w:right="148" w:firstLine="477"/>
        <w:jc w:val="both"/>
        <w:rPr>
          <w:sz w:val="24"/>
          <w:szCs w:val="24"/>
        </w:rPr>
      </w:pPr>
      <w:r>
        <w:rPr>
          <w:spacing w:val="-1"/>
          <w:sz w:val="24"/>
          <w:szCs w:val="24"/>
        </w:rPr>
        <w:t>对发包人在招标时有“参照或相当于**品牌、级别</w:t>
      </w:r>
      <w:r>
        <w:rPr>
          <w:spacing w:val="-88"/>
          <w:sz w:val="24"/>
          <w:szCs w:val="24"/>
        </w:rPr>
        <w:t xml:space="preserve"> </w:t>
      </w:r>
      <w:r>
        <w:rPr>
          <w:spacing w:val="-1"/>
          <w:sz w:val="24"/>
          <w:szCs w:val="24"/>
        </w:rPr>
        <w:t>”约定的材</w:t>
      </w:r>
      <w:r>
        <w:rPr>
          <w:spacing w:val="-2"/>
          <w:sz w:val="24"/>
          <w:szCs w:val="24"/>
        </w:rPr>
        <w:t>料或设备，承包</w:t>
      </w:r>
      <w:r>
        <w:rPr>
          <w:sz w:val="24"/>
          <w:szCs w:val="24"/>
        </w:rPr>
        <w:t xml:space="preserve"> 人采购时必须按类似于或优于所约定品牌、等级进行</w:t>
      </w:r>
      <w:r>
        <w:rPr>
          <w:spacing w:val="-1"/>
          <w:sz w:val="24"/>
          <w:szCs w:val="24"/>
        </w:rPr>
        <w:t>采购，施工期间该部分材料或</w:t>
      </w:r>
      <w:r>
        <w:rPr>
          <w:sz w:val="24"/>
          <w:szCs w:val="24"/>
        </w:rPr>
        <w:t xml:space="preserve"> 设备如未超过招标约定的风险幅度的，结算时</w:t>
      </w:r>
      <w:r>
        <w:rPr>
          <w:spacing w:val="-1"/>
          <w:sz w:val="24"/>
          <w:szCs w:val="24"/>
        </w:rPr>
        <w:t>按投标单价支付，不得调整。</w:t>
      </w:r>
    </w:p>
    <w:p>
      <w:pPr>
        <w:pStyle w:val="3"/>
        <w:spacing w:line="218" w:lineRule="auto"/>
        <w:ind w:left="489"/>
        <w:rPr>
          <w:sz w:val="24"/>
          <w:szCs w:val="24"/>
        </w:rPr>
      </w:pPr>
      <w:r>
        <w:rPr>
          <w:sz w:val="24"/>
          <w:szCs w:val="24"/>
        </w:rPr>
        <w:t>禁止使用松木、松木包装材料设备、种子、</w:t>
      </w:r>
      <w:r>
        <w:rPr>
          <w:spacing w:val="-1"/>
          <w:sz w:val="24"/>
          <w:szCs w:val="24"/>
        </w:rPr>
        <w:t>苗木、花卉及繁殖材料。</w:t>
      </w:r>
    </w:p>
    <w:p>
      <w:pPr>
        <w:pStyle w:val="3"/>
        <w:spacing w:before="183" w:line="219" w:lineRule="auto"/>
        <w:ind w:left="10"/>
        <w:outlineLvl w:val="2"/>
        <w:rPr>
          <w:sz w:val="24"/>
          <w:szCs w:val="24"/>
        </w:rPr>
      </w:pPr>
      <w:r>
        <w:rPr>
          <w:b/>
          <w:bCs/>
          <w:spacing w:val="-3"/>
          <w:sz w:val="24"/>
          <w:szCs w:val="24"/>
        </w:rPr>
        <w:t>8.4</w:t>
      </w:r>
      <w:r>
        <w:rPr>
          <w:spacing w:val="-3"/>
          <w:sz w:val="24"/>
          <w:szCs w:val="24"/>
        </w:rPr>
        <w:t xml:space="preserve"> </w:t>
      </w:r>
      <w:r>
        <w:rPr>
          <w:b/>
          <w:bCs/>
          <w:spacing w:val="-3"/>
          <w:sz w:val="24"/>
          <w:szCs w:val="24"/>
        </w:rPr>
        <w:t>材料与工程设备的保管与使用</w:t>
      </w:r>
    </w:p>
    <w:p>
      <w:pPr>
        <w:pStyle w:val="3"/>
        <w:spacing w:before="181" w:line="359" w:lineRule="auto"/>
        <w:ind w:left="10" w:right="208" w:firstLine="480"/>
        <w:rPr>
          <w:sz w:val="24"/>
          <w:szCs w:val="24"/>
        </w:rPr>
      </w:pPr>
      <w:r>
        <w:rPr>
          <w:spacing w:val="-1"/>
          <w:sz w:val="24"/>
          <w:szCs w:val="24"/>
        </w:rPr>
        <w:t>8.4.1</w:t>
      </w:r>
      <w:r>
        <w:rPr>
          <w:spacing w:val="-35"/>
          <w:sz w:val="24"/>
          <w:szCs w:val="24"/>
        </w:rPr>
        <w:t xml:space="preserve"> </w:t>
      </w:r>
      <w:r>
        <w:rPr>
          <w:spacing w:val="-1"/>
          <w:sz w:val="24"/>
          <w:szCs w:val="24"/>
        </w:rPr>
        <w:t>发包人供应的材料设备的保管费用的承担：</w:t>
      </w:r>
      <w:r>
        <w:rPr>
          <w:spacing w:val="-1"/>
          <w:sz w:val="24"/>
          <w:szCs w:val="24"/>
          <w:u w:val="single" w:color="auto"/>
        </w:rPr>
        <w:t xml:space="preserve">  按本合同《通用条款》第</w:t>
      </w:r>
      <w:r>
        <w:rPr>
          <w:sz w:val="24"/>
          <w:szCs w:val="24"/>
        </w:rPr>
        <w:t xml:space="preserve"> </w:t>
      </w:r>
      <w:r>
        <w:rPr>
          <w:spacing w:val="-3"/>
          <w:sz w:val="24"/>
          <w:szCs w:val="24"/>
          <w:u w:val="single" w:color="auto"/>
        </w:rPr>
        <w:t>8.4.1</w:t>
      </w:r>
      <w:r>
        <w:rPr>
          <w:spacing w:val="-42"/>
          <w:sz w:val="24"/>
          <w:szCs w:val="24"/>
          <w:u w:val="single" w:color="auto"/>
        </w:rPr>
        <w:t xml:space="preserve"> </w:t>
      </w:r>
      <w:r>
        <w:rPr>
          <w:spacing w:val="-3"/>
          <w:sz w:val="24"/>
          <w:szCs w:val="24"/>
          <w:u w:val="single" w:color="auto"/>
        </w:rPr>
        <w:t xml:space="preserve">条规定 </w:t>
      </w:r>
      <w:r>
        <w:rPr>
          <w:spacing w:val="-3"/>
          <w:sz w:val="24"/>
          <w:szCs w:val="24"/>
        </w:rPr>
        <w:t>。</w:t>
      </w:r>
    </w:p>
    <w:p>
      <w:pPr>
        <w:pStyle w:val="3"/>
        <w:spacing w:before="1" w:line="219" w:lineRule="auto"/>
        <w:ind w:left="10"/>
        <w:outlineLvl w:val="2"/>
        <w:rPr>
          <w:sz w:val="24"/>
          <w:szCs w:val="24"/>
        </w:rPr>
      </w:pPr>
      <w:r>
        <w:rPr>
          <w:b/>
          <w:bCs/>
          <w:spacing w:val="-6"/>
          <w:sz w:val="24"/>
          <w:szCs w:val="24"/>
        </w:rPr>
        <w:t>8.6</w:t>
      </w:r>
      <w:r>
        <w:rPr>
          <w:spacing w:val="8"/>
          <w:sz w:val="24"/>
          <w:szCs w:val="24"/>
        </w:rPr>
        <w:t xml:space="preserve"> </w:t>
      </w:r>
      <w:r>
        <w:rPr>
          <w:b/>
          <w:bCs/>
          <w:spacing w:val="-6"/>
          <w:sz w:val="24"/>
          <w:szCs w:val="24"/>
        </w:rPr>
        <w:t>样品</w:t>
      </w:r>
    </w:p>
    <w:p>
      <w:pPr>
        <w:pStyle w:val="3"/>
        <w:spacing w:before="183" w:line="219" w:lineRule="auto"/>
        <w:ind w:left="490"/>
        <w:rPr>
          <w:sz w:val="24"/>
          <w:szCs w:val="24"/>
        </w:rPr>
      </w:pPr>
      <w:r>
        <w:rPr>
          <w:spacing w:val="-1"/>
          <w:sz w:val="24"/>
          <w:szCs w:val="24"/>
        </w:rPr>
        <w:t>8.6.1 样品的报送与封存</w:t>
      </w:r>
    </w:p>
    <w:p>
      <w:pPr>
        <w:pStyle w:val="3"/>
        <w:spacing w:before="182" w:line="359" w:lineRule="auto"/>
        <w:ind w:left="7" w:firstLine="495"/>
        <w:jc w:val="both"/>
        <w:rPr>
          <w:sz w:val="24"/>
          <w:szCs w:val="24"/>
        </w:rPr>
      </w:pPr>
      <w:r>
        <w:rPr>
          <w:spacing w:val="-3"/>
          <w:sz w:val="24"/>
          <w:szCs w:val="24"/>
        </w:rPr>
        <w:t>需要承包人报送样品的材料或工程设备，样品的种类、名</w:t>
      </w:r>
      <w:r>
        <w:rPr>
          <w:spacing w:val="-4"/>
          <w:sz w:val="24"/>
          <w:szCs w:val="24"/>
        </w:rPr>
        <w:t>称、规格、数量要求：</w:t>
      </w:r>
      <w:r>
        <w:rPr>
          <w:sz w:val="24"/>
          <w:szCs w:val="24"/>
        </w:rPr>
        <w:t xml:space="preserve"> </w:t>
      </w:r>
      <w:r>
        <w:rPr>
          <w:sz w:val="24"/>
          <w:szCs w:val="24"/>
          <w:u w:val="single" w:color="auto"/>
        </w:rPr>
        <w:t>主要材料涉及品种、款式、颜色等方面内容的，承包人应提交</w:t>
      </w:r>
      <w:r>
        <w:rPr>
          <w:spacing w:val="-1"/>
          <w:sz w:val="24"/>
          <w:szCs w:val="24"/>
          <w:u w:val="single" w:color="auto"/>
        </w:rPr>
        <w:t>准备合格的材料样品</w:t>
      </w:r>
      <w:r>
        <w:rPr>
          <w:sz w:val="24"/>
          <w:szCs w:val="24"/>
        </w:rPr>
        <w:t xml:space="preserve">  </w:t>
      </w:r>
      <w:r>
        <w:rPr>
          <w:spacing w:val="3"/>
          <w:sz w:val="24"/>
          <w:szCs w:val="24"/>
          <w:u w:val="single" w:color="auto"/>
        </w:rPr>
        <w:t>送发包人选定。</w:t>
      </w:r>
    </w:p>
    <w:p>
      <w:pPr>
        <w:pStyle w:val="3"/>
        <w:spacing w:line="219" w:lineRule="auto"/>
        <w:ind w:left="10"/>
        <w:outlineLvl w:val="2"/>
        <w:rPr>
          <w:sz w:val="24"/>
          <w:szCs w:val="24"/>
        </w:rPr>
      </w:pPr>
      <w:r>
        <w:rPr>
          <w:b/>
          <w:bCs/>
          <w:spacing w:val="-3"/>
          <w:sz w:val="24"/>
          <w:szCs w:val="24"/>
        </w:rPr>
        <w:t>8.8</w:t>
      </w:r>
      <w:r>
        <w:rPr>
          <w:spacing w:val="-3"/>
          <w:sz w:val="24"/>
          <w:szCs w:val="24"/>
        </w:rPr>
        <w:t xml:space="preserve"> </w:t>
      </w:r>
      <w:r>
        <w:rPr>
          <w:b/>
          <w:bCs/>
          <w:spacing w:val="-3"/>
          <w:sz w:val="24"/>
          <w:szCs w:val="24"/>
        </w:rPr>
        <w:t>施工设备和临时设施</w:t>
      </w:r>
    </w:p>
    <w:p>
      <w:pPr>
        <w:pStyle w:val="3"/>
        <w:spacing w:before="180" w:line="219" w:lineRule="auto"/>
        <w:ind w:left="490"/>
        <w:rPr>
          <w:sz w:val="24"/>
          <w:szCs w:val="24"/>
        </w:rPr>
      </w:pPr>
      <w:r>
        <w:rPr>
          <w:spacing w:val="-1"/>
          <w:sz w:val="24"/>
          <w:szCs w:val="24"/>
        </w:rPr>
        <w:t>8.8.1 承包人提供的施工设备和临时设施</w:t>
      </w:r>
    </w:p>
    <w:p>
      <w:pPr>
        <w:pStyle w:val="3"/>
        <w:spacing w:before="183" w:line="359" w:lineRule="auto"/>
        <w:ind w:left="9" w:right="148" w:firstLine="494"/>
        <w:rPr>
          <w:sz w:val="24"/>
          <w:szCs w:val="24"/>
        </w:rPr>
      </w:pPr>
      <w:r>
        <w:rPr>
          <w:spacing w:val="-1"/>
          <w:sz w:val="24"/>
          <w:szCs w:val="24"/>
        </w:rPr>
        <w:t>除专用合同条款另有约定的其他独立承包人和监理人指示的他人提供条件外，</w:t>
      </w:r>
      <w:r>
        <w:rPr>
          <w:spacing w:val="9"/>
          <w:sz w:val="24"/>
          <w:szCs w:val="24"/>
        </w:rPr>
        <w:t xml:space="preserve"> </w:t>
      </w:r>
      <w:r>
        <w:rPr>
          <w:sz w:val="24"/>
          <w:szCs w:val="24"/>
        </w:rPr>
        <w:t>承包人运入施工场地的所有施工设备以及在施工场地建设</w:t>
      </w:r>
      <w:r>
        <w:rPr>
          <w:spacing w:val="-1"/>
          <w:sz w:val="24"/>
          <w:szCs w:val="24"/>
        </w:rPr>
        <w:t>的临时设施仅限于用于合</w:t>
      </w:r>
      <w:r>
        <w:rPr>
          <w:sz w:val="24"/>
          <w:szCs w:val="24"/>
        </w:rPr>
        <w:t xml:space="preserve"> </w:t>
      </w:r>
      <w:r>
        <w:rPr>
          <w:spacing w:val="-1"/>
          <w:sz w:val="24"/>
          <w:szCs w:val="24"/>
        </w:rPr>
        <w:t>同工程。承包人用于本工程的主要机械设备清单见合同附件4。</w:t>
      </w:r>
    </w:p>
    <w:p>
      <w:pPr>
        <w:pStyle w:val="3"/>
        <w:spacing w:before="1" w:line="219" w:lineRule="auto"/>
        <w:ind w:left="493"/>
        <w:rPr>
          <w:sz w:val="24"/>
          <w:szCs w:val="24"/>
        </w:rPr>
      </w:pPr>
      <w:r>
        <w:rPr>
          <w:spacing w:val="-1"/>
          <w:sz w:val="24"/>
          <w:szCs w:val="24"/>
        </w:rPr>
        <w:t>关于修建临时设施费用承担的约定：</w:t>
      </w:r>
    </w:p>
    <w:p>
      <w:pPr>
        <w:pStyle w:val="3"/>
        <w:spacing w:before="183" w:line="312" w:lineRule="auto"/>
        <w:ind w:left="9" w:right="115" w:firstLine="479"/>
        <w:rPr>
          <w:sz w:val="24"/>
          <w:szCs w:val="24"/>
        </w:rPr>
      </w:pPr>
      <w:r>
        <w:rPr>
          <w:b/>
          <w:bCs/>
          <w:spacing w:val="-2"/>
          <w:sz w:val="24"/>
          <w:szCs w:val="24"/>
          <w:u w:val="single" w:color="auto"/>
        </w:rPr>
        <w:t>①承包人的临时用地（含项目部驻地等）租用费（含拆迁补偿）、临时用地的</w:t>
      </w:r>
      <w:r>
        <w:rPr>
          <w:spacing w:val="1"/>
          <w:sz w:val="24"/>
          <w:szCs w:val="24"/>
        </w:rPr>
        <w:t xml:space="preserve"> </w:t>
      </w:r>
      <w:r>
        <w:rPr>
          <w:b/>
          <w:bCs/>
          <w:spacing w:val="-2"/>
          <w:sz w:val="24"/>
          <w:szCs w:val="24"/>
          <w:u w:val="single" w:color="auto"/>
        </w:rPr>
        <w:t>环保、恢复、临时用地的青苗补偿及地面附着物拆除等费用均由承包人负责，以上</w:t>
      </w:r>
      <w:r>
        <w:rPr>
          <w:spacing w:val="4"/>
          <w:sz w:val="24"/>
          <w:szCs w:val="24"/>
        </w:rPr>
        <w:t xml:space="preserve"> </w:t>
      </w:r>
      <w:r>
        <w:rPr>
          <w:b/>
          <w:bCs/>
          <w:sz w:val="24"/>
          <w:szCs w:val="24"/>
          <w:u w:val="single" w:color="auto"/>
        </w:rPr>
        <w:t>费用在投标报价中综合考虑。</w:t>
      </w:r>
    </w:p>
    <w:p>
      <w:pPr>
        <w:pStyle w:val="3"/>
        <w:spacing w:before="184" w:line="289" w:lineRule="auto"/>
        <w:ind w:left="8" w:right="119" w:firstLine="479"/>
        <w:rPr>
          <w:sz w:val="24"/>
          <w:szCs w:val="24"/>
        </w:rPr>
      </w:pPr>
      <w:r>
        <w:rPr>
          <w:b/>
          <w:bCs/>
          <w:spacing w:val="-2"/>
          <w:sz w:val="24"/>
          <w:szCs w:val="24"/>
          <w:u w:val="single" w:color="auto"/>
        </w:rPr>
        <w:t>②承包人负责合同实施期间其合同段内临时交通道路（含场内外连接公共交通</w:t>
      </w:r>
      <w:r>
        <w:rPr>
          <w:spacing w:val="2"/>
          <w:sz w:val="24"/>
          <w:szCs w:val="24"/>
        </w:rPr>
        <w:t xml:space="preserve"> </w:t>
      </w:r>
      <w:r>
        <w:rPr>
          <w:b/>
          <w:bCs/>
          <w:spacing w:val="-1"/>
          <w:sz w:val="24"/>
          <w:szCs w:val="24"/>
          <w:u w:val="single" w:color="auto"/>
        </w:rPr>
        <w:t>道路）和交通设施的修建、维修、养护和交通管理工作，并承担一切费用。</w:t>
      </w:r>
    </w:p>
    <w:p>
      <w:pPr>
        <w:pStyle w:val="3"/>
        <w:spacing w:before="181" w:line="313" w:lineRule="auto"/>
        <w:ind w:left="9" w:right="115" w:firstLine="478"/>
        <w:rPr>
          <w:sz w:val="24"/>
          <w:szCs w:val="24"/>
        </w:rPr>
      </w:pPr>
      <w:r>
        <w:rPr>
          <w:b/>
          <w:bCs/>
          <w:spacing w:val="-2"/>
          <w:sz w:val="24"/>
          <w:szCs w:val="24"/>
          <w:u w:val="single" w:color="auto"/>
        </w:rPr>
        <w:t>③承包人修建的临时道路和交通设施，应免费提供给发包人、监理工程师和其</w:t>
      </w:r>
      <w:r>
        <w:rPr>
          <w:spacing w:val="2"/>
          <w:sz w:val="24"/>
          <w:szCs w:val="24"/>
        </w:rPr>
        <w:t xml:space="preserve"> </w:t>
      </w:r>
      <w:r>
        <w:rPr>
          <w:b/>
          <w:bCs/>
          <w:spacing w:val="-2"/>
          <w:sz w:val="24"/>
          <w:szCs w:val="24"/>
          <w:u w:val="single" w:color="auto"/>
        </w:rPr>
        <w:t>他合同段的承包人使用，如共同使用的路基损坏严重，发包人或监理工程师将负责</w:t>
      </w:r>
      <w:r>
        <w:rPr>
          <w:spacing w:val="4"/>
          <w:sz w:val="24"/>
          <w:szCs w:val="24"/>
        </w:rPr>
        <w:t xml:space="preserve"> </w:t>
      </w:r>
      <w:r>
        <w:rPr>
          <w:b/>
          <w:bCs/>
          <w:spacing w:val="-1"/>
          <w:sz w:val="24"/>
          <w:szCs w:val="24"/>
          <w:u w:val="single" w:color="auto"/>
        </w:rPr>
        <w:t>通知有关承包人共同出资修复，若使用频率相差悬殊，则按比例分摊。</w:t>
      </w:r>
    </w:p>
    <w:p>
      <w:pPr>
        <w:pStyle w:val="3"/>
        <w:spacing w:before="179" w:line="219" w:lineRule="auto"/>
        <w:ind w:left="490"/>
        <w:rPr>
          <w:sz w:val="24"/>
          <w:szCs w:val="24"/>
        </w:rPr>
      </w:pPr>
      <w:r>
        <w:rPr>
          <w:spacing w:val="-1"/>
          <w:sz w:val="24"/>
          <w:szCs w:val="24"/>
        </w:rPr>
        <w:t>8.8.2 发包人提供的施工设备和临时设施</w:t>
      </w:r>
    </w:p>
    <w:p>
      <w:pPr>
        <w:pStyle w:val="3"/>
        <w:spacing w:before="184" w:line="219" w:lineRule="auto"/>
        <w:ind w:left="493"/>
        <w:rPr>
          <w:sz w:val="24"/>
          <w:szCs w:val="24"/>
        </w:rPr>
      </w:pPr>
      <w:r>
        <w:rPr>
          <w:spacing w:val="-1"/>
          <w:sz w:val="24"/>
          <w:szCs w:val="24"/>
        </w:rPr>
        <w:t>发包人提供的施工设备和临时设施：</w:t>
      </w:r>
      <w:r>
        <w:rPr>
          <w:spacing w:val="-1"/>
          <w:sz w:val="24"/>
          <w:szCs w:val="24"/>
          <w:u w:val="single" w:color="auto"/>
        </w:rPr>
        <w:t xml:space="preserve">      无       </w:t>
      </w:r>
      <w:r>
        <w:rPr>
          <w:spacing w:val="-1"/>
          <w:sz w:val="24"/>
          <w:szCs w:val="24"/>
        </w:rPr>
        <w:t>。</w:t>
      </w:r>
    </w:p>
    <w:p>
      <w:pPr>
        <w:pStyle w:val="3"/>
        <w:spacing w:before="180" w:line="365" w:lineRule="auto"/>
        <w:ind w:left="8" w:right="208" w:firstLine="484"/>
        <w:rPr>
          <w:sz w:val="24"/>
          <w:szCs w:val="24"/>
        </w:rPr>
      </w:pPr>
      <w:r>
        <w:pict>
          <v:shape id="_x0000_s1049" o:spid="_x0000_s1049" style="position:absolute;left:0pt;margin-left:432.3pt;margin-top:20.65pt;height:0.6pt;width:4.45pt;z-index:251705344;mso-width-relative:page;mso-height-relative:page;" filled="f" stroked="t" coordsize="88,12" path="m0,5l88,5e">
            <v:fill on="f" focussize="0,0"/>
            <v:stroke weight="0.6pt" color="#000000" miterlimit="2" joinstyle="bevel"/>
            <v:imagedata o:title=""/>
            <o:lock v:ext="edit"/>
          </v:shape>
        </w:pict>
      </w:r>
      <w:r>
        <w:rPr>
          <w:spacing w:val="-2"/>
          <w:sz w:val="24"/>
          <w:szCs w:val="24"/>
        </w:rPr>
        <w:t>发包人提供的施工设备和临时设施的运行、维护、拆除、清运</w:t>
      </w:r>
      <w:r>
        <w:rPr>
          <w:spacing w:val="-3"/>
          <w:sz w:val="24"/>
          <w:szCs w:val="24"/>
        </w:rPr>
        <w:t>费用的承担人：</w:t>
      </w:r>
      <w:r>
        <w:rPr>
          <w:sz w:val="24"/>
          <w:szCs w:val="24"/>
        </w:rPr>
        <w:t xml:space="preserve"> </w:t>
      </w:r>
      <w:r>
        <w:rPr>
          <w:spacing w:val="-5"/>
          <w:sz w:val="24"/>
          <w:szCs w:val="24"/>
          <w:u w:val="single" w:color="auto"/>
        </w:rPr>
        <w:t>/</w:t>
      </w:r>
      <w:r>
        <w:rPr>
          <w:sz w:val="24"/>
          <w:szCs w:val="24"/>
          <w:u w:val="single" w:color="auto"/>
        </w:rPr>
        <w:t xml:space="preserve">      </w:t>
      </w:r>
      <w:r>
        <w:rPr>
          <w:spacing w:val="-5"/>
          <w:sz w:val="24"/>
          <w:szCs w:val="24"/>
        </w:rPr>
        <w:t>。</w:t>
      </w:r>
    </w:p>
    <w:p>
      <w:pPr>
        <w:spacing w:line="365" w:lineRule="auto"/>
        <w:rPr>
          <w:sz w:val="24"/>
          <w:szCs w:val="24"/>
        </w:rPr>
        <w:sectPr>
          <w:headerReference r:id="rId161" w:type="default"/>
          <w:footerReference r:id="rId162" w:type="default"/>
          <w:pgSz w:w="11910" w:h="16840"/>
          <w:pgMar w:top="1035" w:right="1441" w:bottom="885" w:left="1680" w:header="697" w:footer="720" w:gutter="0"/>
          <w:cols w:space="720" w:num="1"/>
        </w:sectPr>
      </w:pPr>
    </w:p>
    <w:p>
      <w:pPr>
        <w:spacing w:line="261" w:lineRule="auto"/>
        <w:rPr>
          <w:rFonts w:ascii="Arial"/>
          <w:sz w:val="21"/>
        </w:rPr>
      </w:pPr>
    </w:p>
    <w:p>
      <w:pPr>
        <w:pStyle w:val="3"/>
        <w:spacing w:before="78" w:line="219" w:lineRule="auto"/>
        <w:ind w:left="10"/>
        <w:outlineLvl w:val="1"/>
        <w:rPr>
          <w:sz w:val="24"/>
          <w:szCs w:val="24"/>
        </w:rPr>
      </w:pPr>
      <w:r>
        <w:rPr>
          <w:b/>
          <w:bCs/>
          <w:spacing w:val="-3"/>
          <w:sz w:val="24"/>
          <w:szCs w:val="24"/>
        </w:rPr>
        <w:t>9.</w:t>
      </w:r>
      <w:r>
        <w:rPr>
          <w:spacing w:val="-3"/>
          <w:sz w:val="24"/>
          <w:szCs w:val="24"/>
        </w:rPr>
        <w:t xml:space="preserve"> </w:t>
      </w:r>
      <w:r>
        <w:rPr>
          <w:b/>
          <w:bCs/>
          <w:spacing w:val="-3"/>
          <w:sz w:val="24"/>
          <w:szCs w:val="24"/>
        </w:rPr>
        <w:t>试验与检验</w:t>
      </w:r>
    </w:p>
    <w:p>
      <w:pPr>
        <w:pStyle w:val="3"/>
        <w:spacing w:before="302" w:line="221" w:lineRule="auto"/>
        <w:ind w:left="10"/>
        <w:outlineLvl w:val="2"/>
        <w:rPr>
          <w:sz w:val="24"/>
          <w:szCs w:val="24"/>
        </w:rPr>
      </w:pPr>
      <w:r>
        <w:rPr>
          <w:b/>
          <w:bCs/>
          <w:spacing w:val="-3"/>
          <w:sz w:val="24"/>
          <w:szCs w:val="24"/>
        </w:rPr>
        <w:t>9.1</w:t>
      </w:r>
      <w:r>
        <w:rPr>
          <w:spacing w:val="-3"/>
          <w:sz w:val="24"/>
          <w:szCs w:val="24"/>
        </w:rPr>
        <w:t xml:space="preserve"> </w:t>
      </w:r>
      <w:r>
        <w:rPr>
          <w:b/>
          <w:bCs/>
          <w:spacing w:val="-3"/>
          <w:sz w:val="24"/>
          <w:szCs w:val="24"/>
        </w:rPr>
        <w:t>试验设备与试验人员</w:t>
      </w:r>
    </w:p>
    <w:p>
      <w:pPr>
        <w:pStyle w:val="3"/>
        <w:spacing w:before="180" w:line="221" w:lineRule="auto"/>
        <w:ind w:left="490"/>
        <w:rPr>
          <w:sz w:val="24"/>
          <w:szCs w:val="24"/>
        </w:rPr>
      </w:pPr>
      <w:r>
        <w:rPr>
          <w:spacing w:val="-2"/>
          <w:sz w:val="24"/>
          <w:szCs w:val="24"/>
        </w:rPr>
        <w:t>9.1.2 试验设备</w:t>
      </w:r>
    </w:p>
    <w:p>
      <w:pPr>
        <w:pStyle w:val="3"/>
        <w:spacing w:before="179" w:line="219" w:lineRule="auto"/>
        <w:ind w:left="488"/>
        <w:rPr>
          <w:sz w:val="24"/>
          <w:szCs w:val="24"/>
        </w:rPr>
      </w:pPr>
      <w:r>
        <w:rPr>
          <w:sz w:val="24"/>
          <w:szCs w:val="24"/>
        </w:rPr>
        <w:t>施工现场需要配置的试验场所：</w:t>
      </w:r>
      <w:r>
        <w:rPr>
          <w:sz w:val="24"/>
          <w:szCs w:val="24"/>
          <w:u w:val="single" w:color="auto"/>
        </w:rPr>
        <w:t xml:space="preserve">  承包人根据现场</w:t>
      </w:r>
      <w:r>
        <w:rPr>
          <w:spacing w:val="-1"/>
          <w:sz w:val="24"/>
          <w:szCs w:val="24"/>
          <w:u w:val="single" w:color="auto"/>
        </w:rPr>
        <w:t xml:space="preserve">实际需要另行配置 </w:t>
      </w:r>
      <w:r>
        <w:rPr>
          <w:spacing w:val="-1"/>
          <w:sz w:val="24"/>
          <w:szCs w:val="24"/>
        </w:rPr>
        <w:t>。</w:t>
      </w:r>
    </w:p>
    <w:p>
      <w:pPr>
        <w:pStyle w:val="3"/>
        <w:spacing w:before="180" w:line="219" w:lineRule="auto"/>
        <w:ind w:left="488"/>
        <w:rPr>
          <w:sz w:val="24"/>
          <w:szCs w:val="24"/>
        </w:rPr>
      </w:pPr>
      <w:r>
        <w:rPr>
          <w:sz w:val="24"/>
          <w:szCs w:val="24"/>
        </w:rPr>
        <w:t>施工现场需要配备的试验设备：</w:t>
      </w:r>
      <w:r>
        <w:rPr>
          <w:sz w:val="24"/>
          <w:szCs w:val="24"/>
          <w:u w:val="single" w:color="auto"/>
        </w:rPr>
        <w:t xml:space="preserve">  承包人根据现场</w:t>
      </w:r>
      <w:r>
        <w:rPr>
          <w:spacing w:val="-1"/>
          <w:sz w:val="24"/>
          <w:szCs w:val="24"/>
          <w:u w:val="single" w:color="auto"/>
        </w:rPr>
        <w:t xml:space="preserve">实际需要另行配置 </w:t>
      </w:r>
      <w:r>
        <w:rPr>
          <w:spacing w:val="-1"/>
          <w:sz w:val="24"/>
          <w:szCs w:val="24"/>
        </w:rPr>
        <w:t>。</w:t>
      </w:r>
    </w:p>
    <w:p>
      <w:pPr>
        <w:pStyle w:val="3"/>
        <w:spacing w:before="183" w:line="219" w:lineRule="auto"/>
        <w:ind w:left="488"/>
        <w:rPr>
          <w:sz w:val="24"/>
          <w:szCs w:val="24"/>
        </w:rPr>
      </w:pPr>
      <w:r>
        <w:rPr>
          <w:spacing w:val="-1"/>
          <w:sz w:val="24"/>
          <w:szCs w:val="24"/>
        </w:rPr>
        <w:t>施工现场需要具备的其他试验条件：</w:t>
      </w:r>
      <w:r>
        <w:rPr>
          <w:spacing w:val="-1"/>
          <w:sz w:val="24"/>
          <w:szCs w:val="24"/>
          <w:u w:val="single" w:color="auto"/>
        </w:rPr>
        <w:t xml:space="preserve">  无  </w:t>
      </w:r>
      <w:r>
        <w:rPr>
          <w:spacing w:val="-1"/>
          <w:sz w:val="24"/>
          <w:szCs w:val="24"/>
        </w:rPr>
        <w:t>。</w:t>
      </w:r>
    </w:p>
    <w:p>
      <w:pPr>
        <w:pStyle w:val="3"/>
        <w:spacing w:before="183" w:line="220" w:lineRule="auto"/>
        <w:ind w:left="10"/>
        <w:outlineLvl w:val="2"/>
        <w:rPr>
          <w:sz w:val="24"/>
          <w:szCs w:val="24"/>
        </w:rPr>
      </w:pPr>
      <w:r>
        <w:rPr>
          <w:b/>
          <w:bCs/>
          <w:spacing w:val="-3"/>
          <w:sz w:val="24"/>
          <w:szCs w:val="24"/>
        </w:rPr>
        <w:t>9.4</w:t>
      </w:r>
      <w:r>
        <w:rPr>
          <w:spacing w:val="-3"/>
          <w:sz w:val="24"/>
          <w:szCs w:val="24"/>
        </w:rPr>
        <w:t xml:space="preserve"> </w:t>
      </w:r>
      <w:r>
        <w:rPr>
          <w:b/>
          <w:bCs/>
          <w:spacing w:val="-3"/>
          <w:sz w:val="24"/>
          <w:szCs w:val="24"/>
        </w:rPr>
        <w:t>现场工艺试验</w:t>
      </w:r>
    </w:p>
    <w:p>
      <w:pPr>
        <w:pStyle w:val="3"/>
        <w:spacing w:before="180" w:line="219" w:lineRule="auto"/>
        <w:ind w:left="491"/>
        <w:rPr>
          <w:sz w:val="24"/>
          <w:szCs w:val="24"/>
        </w:rPr>
      </w:pPr>
      <w:r>
        <w:rPr>
          <w:spacing w:val="-1"/>
          <w:sz w:val="24"/>
          <w:szCs w:val="24"/>
        </w:rPr>
        <w:t>现场工艺试验的有关约定：</w:t>
      </w:r>
      <w:r>
        <w:rPr>
          <w:spacing w:val="-1"/>
          <w:sz w:val="24"/>
          <w:szCs w:val="24"/>
          <w:u w:val="single" w:color="auto"/>
        </w:rPr>
        <w:t xml:space="preserve">   承包人根据现场实际需要另行配置</w:t>
      </w:r>
      <w:r>
        <w:rPr>
          <w:spacing w:val="-1"/>
          <w:sz w:val="24"/>
          <w:szCs w:val="24"/>
        </w:rPr>
        <w:t>。</w:t>
      </w:r>
    </w:p>
    <w:p>
      <w:pPr>
        <w:pStyle w:val="3"/>
        <w:spacing w:before="184" w:line="219" w:lineRule="auto"/>
        <w:ind w:left="10"/>
        <w:outlineLvl w:val="2"/>
        <w:rPr>
          <w:sz w:val="24"/>
          <w:szCs w:val="24"/>
        </w:rPr>
      </w:pPr>
      <w:r>
        <w:rPr>
          <w:b/>
          <w:bCs/>
          <w:spacing w:val="-3"/>
          <w:sz w:val="24"/>
          <w:szCs w:val="24"/>
        </w:rPr>
        <w:t>9.5</w:t>
      </w:r>
      <w:r>
        <w:rPr>
          <w:spacing w:val="-3"/>
          <w:sz w:val="24"/>
          <w:szCs w:val="24"/>
        </w:rPr>
        <w:t xml:space="preserve"> </w:t>
      </w:r>
      <w:r>
        <w:rPr>
          <w:b/>
          <w:bCs/>
          <w:spacing w:val="-3"/>
          <w:sz w:val="24"/>
          <w:szCs w:val="24"/>
        </w:rPr>
        <w:t>检验费用</w:t>
      </w:r>
    </w:p>
    <w:p>
      <w:pPr>
        <w:pStyle w:val="3"/>
        <w:spacing w:before="180" w:line="360" w:lineRule="auto"/>
        <w:ind w:left="11" w:right="30" w:firstLine="468"/>
        <w:jc w:val="both"/>
        <w:rPr>
          <w:sz w:val="24"/>
          <w:szCs w:val="24"/>
        </w:rPr>
      </w:pPr>
      <w:r>
        <w:rPr>
          <w:spacing w:val="-2"/>
          <w:sz w:val="24"/>
          <w:szCs w:val="24"/>
        </w:rPr>
        <w:t>根据《建设工程质量检测管理办法》（建设部令第</w:t>
      </w:r>
      <w:r>
        <w:rPr>
          <w:spacing w:val="-16"/>
          <w:sz w:val="24"/>
          <w:szCs w:val="24"/>
        </w:rPr>
        <w:t xml:space="preserve"> </w:t>
      </w:r>
      <w:r>
        <w:rPr>
          <w:spacing w:val="-2"/>
          <w:sz w:val="24"/>
          <w:szCs w:val="24"/>
        </w:rPr>
        <w:t>141</w:t>
      </w:r>
      <w:r>
        <w:rPr>
          <w:spacing w:val="-45"/>
          <w:sz w:val="24"/>
          <w:szCs w:val="24"/>
        </w:rPr>
        <w:t xml:space="preserve"> </w:t>
      </w:r>
      <w:r>
        <w:rPr>
          <w:spacing w:val="-2"/>
          <w:sz w:val="24"/>
          <w:szCs w:val="24"/>
        </w:rPr>
        <w:t>号）以及《广西壮族自</w:t>
      </w:r>
      <w:r>
        <w:rPr>
          <w:sz w:val="24"/>
          <w:szCs w:val="24"/>
        </w:rPr>
        <w:t xml:space="preserve"> </w:t>
      </w:r>
      <w:r>
        <w:rPr>
          <w:spacing w:val="-1"/>
          <w:sz w:val="24"/>
          <w:szCs w:val="24"/>
        </w:rPr>
        <w:t>治区建设工程质量检测管理规定》（桂建管〔2013〕11</w:t>
      </w:r>
      <w:r>
        <w:rPr>
          <w:spacing w:val="-34"/>
          <w:sz w:val="24"/>
          <w:szCs w:val="24"/>
        </w:rPr>
        <w:t xml:space="preserve"> </w:t>
      </w:r>
      <w:r>
        <w:rPr>
          <w:spacing w:val="-1"/>
          <w:sz w:val="24"/>
          <w:szCs w:val="24"/>
        </w:rPr>
        <w:t>号）规定，工程质量检测业</w:t>
      </w:r>
      <w:r>
        <w:rPr>
          <w:sz w:val="24"/>
          <w:szCs w:val="24"/>
        </w:rPr>
        <w:t xml:space="preserve"> 务由发包人委托有相应资质的检测机构检测。费用从</w:t>
      </w:r>
      <w:r>
        <w:rPr>
          <w:spacing w:val="-1"/>
          <w:sz w:val="24"/>
          <w:szCs w:val="24"/>
        </w:rPr>
        <w:t>发包人的项目建设经费中支出</w:t>
      </w:r>
      <w:r>
        <w:rPr>
          <w:sz w:val="24"/>
          <w:szCs w:val="24"/>
        </w:rPr>
        <w:t xml:space="preserve"> </w:t>
      </w:r>
      <w:r>
        <w:rPr>
          <w:spacing w:val="-1"/>
          <w:sz w:val="24"/>
          <w:szCs w:val="24"/>
        </w:rPr>
        <w:t>并直接支付给检测机构，不计入合同价款内。</w:t>
      </w:r>
    </w:p>
    <w:p>
      <w:pPr>
        <w:pStyle w:val="3"/>
        <w:spacing w:before="55" w:line="221" w:lineRule="auto"/>
        <w:ind w:left="27"/>
        <w:outlineLvl w:val="1"/>
        <w:rPr>
          <w:sz w:val="24"/>
          <w:szCs w:val="24"/>
        </w:rPr>
      </w:pPr>
      <w:r>
        <w:rPr>
          <w:b/>
          <w:bCs/>
          <w:spacing w:val="-10"/>
          <w:sz w:val="24"/>
          <w:szCs w:val="24"/>
        </w:rPr>
        <w:t>10.</w:t>
      </w:r>
      <w:r>
        <w:rPr>
          <w:spacing w:val="11"/>
          <w:sz w:val="24"/>
          <w:szCs w:val="24"/>
        </w:rPr>
        <w:t xml:space="preserve"> </w:t>
      </w:r>
      <w:r>
        <w:rPr>
          <w:b/>
          <w:bCs/>
          <w:spacing w:val="-10"/>
          <w:sz w:val="24"/>
          <w:szCs w:val="24"/>
        </w:rPr>
        <w:t>变更</w:t>
      </w:r>
    </w:p>
    <w:p>
      <w:pPr>
        <w:pStyle w:val="3"/>
        <w:spacing w:before="303" w:line="220" w:lineRule="auto"/>
        <w:ind w:left="27"/>
        <w:outlineLvl w:val="2"/>
        <w:rPr>
          <w:sz w:val="24"/>
          <w:szCs w:val="24"/>
        </w:rPr>
      </w:pPr>
      <w:r>
        <w:rPr>
          <w:b/>
          <w:bCs/>
          <w:spacing w:val="-5"/>
          <w:sz w:val="24"/>
          <w:szCs w:val="24"/>
        </w:rPr>
        <w:t>10.1</w:t>
      </w:r>
      <w:r>
        <w:rPr>
          <w:spacing w:val="-5"/>
          <w:sz w:val="24"/>
          <w:szCs w:val="24"/>
        </w:rPr>
        <w:t xml:space="preserve"> </w:t>
      </w:r>
      <w:r>
        <w:rPr>
          <w:b/>
          <w:bCs/>
          <w:spacing w:val="-5"/>
          <w:sz w:val="24"/>
          <w:szCs w:val="24"/>
        </w:rPr>
        <w:t>变更的范围</w:t>
      </w:r>
    </w:p>
    <w:p>
      <w:pPr>
        <w:pStyle w:val="3"/>
        <w:spacing w:before="180" w:line="359" w:lineRule="auto"/>
        <w:ind w:left="11" w:right="25" w:firstLine="426"/>
        <w:rPr>
          <w:sz w:val="24"/>
          <w:szCs w:val="24"/>
        </w:rPr>
      </w:pPr>
      <w:r>
        <w:rPr>
          <w:spacing w:val="2"/>
          <w:sz w:val="24"/>
          <w:szCs w:val="24"/>
        </w:rPr>
        <w:t>关于变更的范围的约定</w:t>
      </w:r>
      <w:r>
        <w:rPr>
          <w:spacing w:val="-18"/>
          <w:sz w:val="24"/>
          <w:szCs w:val="24"/>
        </w:rPr>
        <w:t>：</w:t>
      </w:r>
      <w:r>
        <w:rPr>
          <w:sz w:val="24"/>
          <w:szCs w:val="24"/>
          <w:u w:val="single" w:color="auto"/>
        </w:rPr>
        <w:t xml:space="preserve">   </w:t>
      </w:r>
      <w:r>
        <w:rPr>
          <w:spacing w:val="-18"/>
          <w:sz w:val="24"/>
          <w:szCs w:val="24"/>
          <w:u w:val="single" w:color="auto"/>
        </w:rPr>
        <w:t>（</w:t>
      </w:r>
      <w:r>
        <w:rPr>
          <w:spacing w:val="2"/>
          <w:sz w:val="24"/>
          <w:szCs w:val="24"/>
          <w:u w:val="single" w:color="auto"/>
        </w:rPr>
        <w:t>1）按程序进行的设计变更</w:t>
      </w:r>
      <w:r>
        <w:rPr>
          <w:spacing w:val="-18"/>
          <w:sz w:val="24"/>
          <w:szCs w:val="24"/>
          <w:u w:val="single" w:color="auto"/>
        </w:rPr>
        <w:t>；（</w:t>
      </w:r>
      <w:r>
        <w:rPr>
          <w:spacing w:val="2"/>
          <w:sz w:val="24"/>
          <w:szCs w:val="24"/>
          <w:u w:val="single" w:color="auto"/>
        </w:rPr>
        <w:t>2）本</w:t>
      </w:r>
      <w:r>
        <w:rPr>
          <w:spacing w:val="1"/>
          <w:sz w:val="24"/>
          <w:szCs w:val="24"/>
          <w:u w:val="single" w:color="auto"/>
        </w:rPr>
        <w:t>合同《通用</w:t>
      </w:r>
      <w:r>
        <w:rPr>
          <w:spacing w:val="2"/>
          <w:sz w:val="24"/>
          <w:szCs w:val="24"/>
        </w:rPr>
        <w:t xml:space="preserve"> </w:t>
      </w:r>
      <w:r>
        <w:rPr>
          <w:spacing w:val="-3"/>
          <w:sz w:val="24"/>
          <w:szCs w:val="24"/>
          <w:u w:val="single" w:color="auto"/>
        </w:rPr>
        <w:t>条款》第</w:t>
      </w:r>
      <w:r>
        <w:rPr>
          <w:spacing w:val="-27"/>
          <w:sz w:val="24"/>
          <w:szCs w:val="24"/>
          <w:u w:val="single" w:color="auto"/>
        </w:rPr>
        <w:t xml:space="preserve"> </w:t>
      </w:r>
      <w:r>
        <w:rPr>
          <w:spacing w:val="-3"/>
          <w:sz w:val="24"/>
          <w:szCs w:val="24"/>
          <w:u w:val="single" w:color="auto"/>
        </w:rPr>
        <w:t>10.1</w:t>
      </w:r>
      <w:r>
        <w:rPr>
          <w:spacing w:val="-49"/>
          <w:sz w:val="24"/>
          <w:szCs w:val="24"/>
          <w:u w:val="single" w:color="auto"/>
        </w:rPr>
        <w:t xml:space="preserve"> </w:t>
      </w:r>
      <w:r>
        <w:rPr>
          <w:spacing w:val="-3"/>
          <w:sz w:val="24"/>
          <w:szCs w:val="24"/>
          <w:u w:val="single" w:color="auto"/>
        </w:rPr>
        <w:t xml:space="preserve">条所列情形     </w:t>
      </w:r>
      <w:r>
        <w:rPr>
          <w:spacing w:val="-3"/>
          <w:sz w:val="24"/>
          <w:szCs w:val="24"/>
        </w:rPr>
        <w:t>。</w:t>
      </w:r>
    </w:p>
    <w:p>
      <w:pPr>
        <w:pStyle w:val="3"/>
        <w:spacing w:line="220" w:lineRule="auto"/>
        <w:ind w:left="27"/>
        <w:outlineLvl w:val="2"/>
        <w:rPr>
          <w:sz w:val="24"/>
          <w:szCs w:val="24"/>
        </w:rPr>
      </w:pPr>
      <w:r>
        <w:rPr>
          <w:b/>
          <w:bCs/>
          <w:spacing w:val="-5"/>
          <w:sz w:val="24"/>
          <w:szCs w:val="24"/>
        </w:rPr>
        <w:t>10.3</w:t>
      </w:r>
      <w:r>
        <w:rPr>
          <w:spacing w:val="-5"/>
          <w:sz w:val="24"/>
          <w:szCs w:val="24"/>
        </w:rPr>
        <w:t xml:space="preserve"> </w:t>
      </w:r>
      <w:r>
        <w:rPr>
          <w:b/>
          <w:bCs/>
          <w:spacing w:val="-5"/>
          <w:sz w:val="24"/>
          <w:szCs w:val="24"/>
        </w:rPr>
        <w:t>变更程序</w:t>
      </w:r>
    </w:p>
    <w:p>
      <w:pPr>
        <w:pStyle w:val="3"/>
        <w:spacing w:before="182" w:line="220" w:lineRule="auto"/>
        <w:ind w:left="531"/>
        <w:rPr>
          <w:sz w:val="24"/>
          <w:szCs w:val="24"/>
        </w:rPr>
      </w:pPr>
      <w:r>
        <w:rPr>
          <w:spacing w:val="-5"/>
          <w:sz w:val="24"/>
          <w:szCs w:val="24"/>
        </w:rPr>
        <w:t>10.3.1</w:t>
      </w:r>
      <w:r>
        <w:rPr>
          <w:spacing w:val="-24"/>
          <w:sz w:val="24"/>
          <w:szCs w:val="24"/>
        </w:rPr>
        <w:t xml:space="preserve"> </w:t>
      </w:r>
      <w:r>
        <w:rPr>
          <w:spacing w:val="-5"/>
          <w:sz w:val="24"/>
          <w:szCs w:val="24"/>
        </w:rPr>
        <w:t>国有投资项目：</w:t>
      </w:r>
    </w:p>
    <w:p>
      <w:pPr>
        <w:pStyle w:val="3"/>
        <w:spacing w:before="182" w:line="358" w:lineRule="auto"/>
        <w:ind w:left="10" w:right="1" w:firstLine="503"/>
        <w:rPr>
          <w:sz w:val="24"/>
          <w:szCs w:val="24"/>
        </w:rPr>
      </w:pPr>
      <w:r>
        <w:rPr>
          <w:spacing w:val="-5"/>
          <w:sz w:val="24"/>
          <w:szCs w:val="24"/>
        </w:rPr>
        <w:t>⑴设计变更和工程签证，按南宁市政府或相关部门的规</w:t>
      </w:r>
      <w:r>
        <w:rPr>
          <w:spacing w:val="-6"/>
          <w:sz w:val="24"/>
          <w:szCs w:val="24"/>
        </w:rPr>
        <w:t>定办理。属不可抗力（自</w:t>
      </w:r>
      <w:r>
        <w:rPr>
          <w:sz w:val="24"/>
          <w:szCs w:val="24"/>
        </w:rPr>
        <w:t xml:space="preserve"> </w:t>
      </w:r>
      <w:r>
        <w:rPr>
          <w:spacing w:val="-1"/>
          <w:sz w:val="24"/>
          <w:szCs w:val="24"/>
        </w:rPr>
        <w:t>然灾害、突发事件等）造成变更的，按特事特办原则予以办理。</w:t>
      </w:r>
    </w:p>
    <w:p>
      <w:pPr>
        <w:pStyle w:val="3"/>
        <w:spacing w:line="360" w:lineRule="auto"/>
        <w:ind w:left="12" w:right="66" w:firstLine="501"/>
        <w:rPr>
          <w:sz w:val="24"/>
          <w:szCs w:val="24"/>
        </w:rPr>
      </w:pPr>
      <w:r>
        <w:rPr>
          <w:sz w:val="24"/>
          <w:szCs w:val="24"/>
        </w:rPr>
        <w:t>⑵建设单位在实施项目过程中，若发生单价变动，由</w:t>
      </w:r>
      <w:r>
        <w:rPr>
          <w:spacing w:val="-1"/>
          <w:sz w:val="24"/>
          <w:szCs w:val="24"/>
        </w:rPr>
        <w:t>建设单位、监理单位、施</w:t>
      </w:r>
      <w:r>
        <w:rPr>
          <w:sz w:val="24"/>
          <w:szCs w:val="24"/>
        </w:rPr>
        <w:t xml:space="preserve"> </w:t>
      </w:r>
      <w:r>
        <w:rPr>
          <w:spacing w:val="-1"/>
          <w:sz w:val="24"/>
          <w:szCs w:val="24"/>
        </w:rPr>
        <w:t>工单位及其他相关单位共同商定并签字确认，并按规定办理相关手续。</w:t>
      </w:r>
    </w:p>
    <w:p>
      <w:pPr>
        <w:pStyle w:val="3"/>
        <w:spacing w:before="3" w:line="358" w:lineRule="auto"/>
        <w:ind w:left="10" w:right="90" w:firstLine="479"/>
        <w:rPr>
          <w:sz w:val="24"/>
          <w:szCs w:val="24"/>
        </w:rPr>
      </w:pPr>
      <w:r>
        <w:rPr>
          <w:sz w:val="24"/>
          <w:szCs w:val="24"/>
        </w:rPr>
        <w:t>⑶ 当合同规定的合同价款调整情况发生后，承包人</w:t>
      </w:r>
      <w:r>
        <w:rPr>
          <w:spacing w:val="-1"/>
          <w:sz w:val="24"/>
          <w:szCs w:val="24"/>
        </w:rPr>
        <w:t>未在规定时间内通知发包</w:t>
      </w:r>
      <w:r>
        <w:rPr>
          <w:sz w:val="24"/>
          <w:szCs w:val="24"/>
        </w:rPr>
        <w:t xml:space="preserve">  人，或者未在规定时间内提出调整报告，发包人可以根</w:t>
      </w:r>
      <w:r>
        <w:rPr>
          <w:spacing w:val="-1"/>
          <w:sz w:val="24"/>
          <w:szCs w:val="24"/>
        </w:rPr>
        <w:t>据有关资料，决定是否调整</w:t>
      </w:r>
      <w:r>
        <w:rPr>
          <w:sz w:val="24"/>
          <w:szCs w:val="24"/>
        </w:rPr>
        <w:t xml:space="preserve"> </w:t>
      </w:r>
      <w:r>
        <w:rPr>
          <w:spacing w:val="-1"/>
          <w:sz w:val="24"/>
          <w:szCs w:val="24"/>
        </w:rPr>
        <w:t>和调整的金额，并书面通知承包人。</w:t>
      </w:r>
    </w:p>
    <w:p>
      <w:pPr>
        <w:pStyle w:val="3"/>
        <w:spacing w:before="1" w:line="220" w:lineRule="auto"/>
        <w:ind w:left="507"/>
        <w:rPr>
          <w:sz w:val="24"/>
          <w:szCs w:val="24"/>
        </w:rPr>
      </w:pPr>
      <w:r>
        <w:rPr>
          <w:spacing w:val="-2"/>
          <w:sz w:val="24"/>
          <w:szCs w:val="24"/>
        </w:rPr>
        <w:t>10.3.2 非国有投资项目：</w:t>
      </w:r>
    </w:p>
    <w:p>
      <w:pPr>
        <w:spacing w:line="407" w:lineRule="auto"/>
        <w:rPr>
          <w:rFonts w:ascii="Arial"/>
          <w:sz w:val="21"/>
        </w:rPr>
      </w:pPr>
    </w:p>
    <w:p>
      <w:pPr>
        <w:spacing w:line="480" w:lineRule="exact"/>
      </w:pPr>
      <w:r>
        <w:rPr>
          <w:position w:val="-9"/>
        </w:rPr>
        <w:pict>
          <v:shape id="_x0000_s1050" o:spid="_x0000_s1050" style="height:24pt;width:432pt;" filled="f" stroked="t" coordsize="8640,480" path="m0,5l8640,5m0,474l8640,474e">
            <v:fill on="f" focussize="0,0"/>
            <v:stroke weight="0.6pt" color="#000000" miterlimit="2" joinstyle="bevel"/>
            <v:imagedata o:title=""/>
            <o:lock v:ext="edit"/>
            <w10:wrap type="none"/>
            <w10:anchorlock/>
          </v:shape>
        </w:pict>
      </w:r>
    </w:p>
    <w:p>
      <w:pPr>
        <w:spacing w:line="352" w:lineRule="auto"/>
        <w:rPr>
          <w:rFonts w:ascii="Arial"/>
          <w:sz w:val="21"/>
        </w:rPr>
      </w:pPr>
    </w:p>
    <w:p>
      <w:pPr>
        <w:pStyle w:val="3"/>
        <w:tabs>
          <w:tab w:val="left" w:pos="1080"/>
        </w:tabs>
        <w:spacing w:before="26" w:line="173" w:lineRule="auto"/>
        <w:rPr>
          <w:sz w:val="8"/>
          <w:szCs w:val="8"/>
        </w:rPr>
      </w:pPr>
      <w:r>
        <w:rPr>
          <w:sz w:val="8"/>
          <w:szCs w:val="8"/>
          <w:u w:val="single" w:color="auto"/>
        </w:rPr>
        <w:tab/>
      </w:r>
      <w:r>
        <w:rPr>
          <w:spacing w:val="-8"/>
          <w:sz w:val="8"/>
          <w:szCs w:val="8"/>
        </w:rPr>
        <w:t xml:space="preserve"> </w:t>
      </w:r>
      <w:r>
        <w:rPr>
          <w:spacing w:val="12"/>
          <w:sz w:val="8"/>
          <w:szCs w:val="8"/>
        </w:rPr>
        <w:t>。</w:t>
      </w:r>
    </w:p>
    <w:p>
      <w:pPr>
        <w:spacing w:line="173" w:lineRule="auto"/>
        <w:rPr>
          <w:sz w:val="8"/>
          <w:szCs w:val="8"/>
        </w:rPr>
        <w:sectPr>
          <w:headerReference r:id="rId163" w:type="default"/>
          <w:footerReference r:id="rId164"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18" w:lineRule="auto"/>
        <w:ind w:left="27"/>
        <w:outlineLvl w:val="2"/>
        <w:rPr>
          <w:sz w:val="24"/>
          <w:szCs w:val="24"/>
        </w:rPr>
      </w:pPr>
      <w:r>
        <w:rPr>
          <w:b/>
          <w:bCs/>
          <w:spacing w:val="-5"/>
          <w:sz w:val="24"/>
          <w:szCs w:val="24"/>
        </w:rPr>
        <w:t>10.4</w:t>
      </w:r>
      <w:r>
        <w:rPr>
          <w:spacing w:val="-5"/>
          <w:sz w:val="24"/>
          <w:szCs w:val="24"/>
        </w:rPr>
        <w:t xml:space="preserve"> </w:t>
      </w:r>
      <w:r>
        <w:rPr>
          <w:b/>
          <w:bCs/>
          <w:spacing w:val="-5"/>
          <w:sz w:val="24"/>
          <w:szCs w:val="24"/>
        </w:rPr>
        <w:t>变更估价</w:t>
      </w:r>
    </w:p>
    <w:p>
      <w:pPr>
        <w:pStyle w:val="3"/>
        <w:spacing w:before="182" w:line="218" w:lineRule="auto"/>
        <w:ind w:left="507"/>
        <w:rPr>
          <w:sz w:val="24"/>
          <w:szCs w:val="24"/>
        </w:rPr>
      </w:pPr>
      <w:r>
        <w:rPr>
          <w:spacing w:val="-3"/>
          <w:sz w:val="24"/>
          <w:szCs w:val="24"/>
        </w:rPr>
        <w:t>10.4.1 变更估价原则</w:t>
      </w:r>
    </w:p>
    <w:p>
      <w:pPr>
        <w:pStyle w:val="3"/>
        <w:spacing w:before="184" w:line="359" w:lineRule="auto"/>
        <w:ind w:left="8" w:right="80" w:firstLine="484"/>
        <w:rPr>
          <w:sz w:val="24"/>
          <w:szCs w:val="24"/>
        </w:rPr>
      </w:pPr>
      <w:r>
        <w:rPr>
          <w:sz w:val="24"/>
          <w:szCs w:val="24"/>
        </w:rPr>
        <w:t xml:space="preserve">关于变更估价的约定： </w:t>
      </w:r>
      <w:r>
        <w:rPr>
          <w:spacing w:val="-107"/>
          <w:sz w:val="24"/>
          <w:szCs w:val="24"/>
          <w:u w:val="single" w:color="auto"/>
        </w:rPr>
        <w:t xml:space="preserve"> </w:t>
      </w:r>
      <w:r>
        <w:rPr>
          <w:sz w:val="24"/>
          <w:szCs w:val="24"/>
          <w:u w:val="single" w:color="auto"/>
        </w:rPr>
        <w:t>工程变更合同价款按下列方法进行</w:t>
      </w:r>
      <w:r>
        <w:rPr>
          <w:spacing w:val="-14"/>
          <w:sz w:val="24"/>
          <w:szCs w:val="24"/>
          <w:u w:val="single" w:color="auto"/>
        </w:rPr>
        <w:t>：（</w:t>
      </w:r>
      <w:r>
        <w:rPr>
          <w:sz w:val="24"/>
          <w:szCs w:val="24"/>
          <w:u w:val="single" w:color="auto"/>
        </w:rPr>
        <w:t>1）合同中已有</w:t>
      </w:r>
      <w:r>
        <w:rPr>
          <w:sz w:val="24"/>
          <w:szCs w:val="24"/>
        </w:rPr>
        <w:t xml:space="preserve"> </w:t>
      </w:r>
      <w:r>
        <w:rPr>
          <w:sz w:val="24"/>
          <w:szCs w:val="24"/>
          <w:u w:val="single" w:color="auto"/>
        </w:rPr>
        <w:t>相同清单项目的，按合同该清单项目价格进行计算</w:t>
      </w:r>
      <w:r>
        <w:rPr>
          <w:spacing w:val="-21"/>
          <w:sz w:val="24"/>
          <w:szCs w:val="24"/>
          <w:u w:val="single" w:color="auto"/>
        </w:rPr>
        <w:t>；（</w:t>
      </w:r>
      <w:r>
        <w:rPr>
          <w:sz w:val="24"/>
          <w:szCs w:val="24"/>
          <w:u w:val="single" w:color="auto"/>
        </w:rPr>
        <w:t>2）合同中只有类似清单项目</w:t>
      </w:r>
      <w:r>
        <w:rPr>
          <w:spacing w:val="1"/>
          <w:sz w:val="24"/>
          <w:szCs w:val="24"/>
        </w:rPr>
        <w:t xml:space="preserve"> </w:t>
      </w:r>
      <w:r>
        <w:rPr>
          <w:sz w:val="24"/>
          <w:szCs w:val="24"/>
          <w:u w:val="single" w:color="auto"/>
        </w:rPr>
        <w:t>的，参照该类似清单项目价格进行计算</w:t>
      </w:r>
      <w:r>
        <w:rPr>
          <w:spacing w:val="-21"/>
          <w:sz w:val="24"/>
          <w:szCs w:val="24"/>
          <w:u w:val="single" w:color="auto"/>
        </w:rPr>
        <w:t>；（</w:t>
      </w:r>
      <w:r>
        <w:rPr>
          <w:sz w:val="24"/>
          <w:szCs w:val="24"/>
          <w:u w:val="single" w:color="auto"/>
        </w:rPr>
        <w:t>3）合同中没有适用或类似清单项目的价</w:t>
      </w:r>
      <w:r>
        <w:rPr>
          <w:spacing w:val="1"/>
          <w:sz w:val="24"/>
          <w:szCs w:val="24"/>
        </w:rPr>
        <w:t xml:space="preserve"> </w:t>
      </w:r>
      <w:r>
        <w:rPr>
          <w:spacing w:val="-3"/>
          <w:sz w:val="24"/>
          <w:szCs w:val="24"/>
          <w:u w:val="single" w:color="auto"/>
        </w:rPr>
        <w:t>格计算方法：有定额的套定额，并 (</w:t>
      </w:r>
      <w:r>
        <w:rPr>
          <w:spacing w:val="-86"/>
          <w:sz w:val="24"/>
          <w:szCs w:val="24"/>
          <w:u w:val="single" w:color="auto"/>
        </w:rPr>
        <w:t xml:space="preserve"> </w:t>
      </w:r>
      <w:r>
        <w:rPr>
          <w:spacing w:val="-85"/>
          <w:sz w:val="24"/>
          <w:szCs w:val="24"/>
        </w:rPr>
        <w:t xml:space="preserve"> </w:t>
      </w:r>
      <w:r>
        <w:rPr>
          <w:b/>
          <w:bCs/>
          <w:spacing w:val="-3"/>
          <w:sz w:val="24"/>
          <w:szCs w:val="24"/>
        </w:rPr>
        <w:t>□</w:t>
      </w:r>
      <w:r>
        <w:rPr>
          <w:spacing w:val="-3"/>
          <w:sz w:val="24"/>
          <w:szCs w:val="24"/>
          <w:u w:val="single" w:color="auto"/>
        </w:rPr>
        <w:t>乘以</w:t>
      </w:r>
      <w:r>
        <w:rPr>
          <w:spacing w:val="-4"/>
          <w:sz w:val="24"/>
          <w:szCs w:val="24"/>
          <w:u w:val="single" w:color="auto"/>
        </w:rPr>
        <w:t>下浮系数      %，</w:t>
      </w:r>
      <w:r>
        <w:rPr>
          <w:spacing w:val="-91"/>
          <w:sz w:val="24"/>
          <w:szCs w:val="24"/>
          <w:u w:val="single" w:color="auto"/>
        </w:rPr>
        <w:t xml:space="preserve"> </w:t>
      </w:r>
      <w:r>
        <w:rPr>
          <w:b/>
          <w:bCs/>
          <w:spacing w:val="-4"/>
          <w:sz w:val="24"/>
          <w:szCs w:val="24"/>
        </w:rPr>
        <w:t>□</w:t>
      </w:r>
      <w:r>
        <w:rPr>
          <w:spacing w:val="-4"/>
          <w:sz w:val="24"/>
          <w:szCs w:val="24"/>
          <w:u w:val="single" w:color="auto"/>
        </w:rPr>
        <w:t>不乘下浮系数）计</w:t>
      </w:r>
      <w:r>
        <w:rPr>
          <w:sz w:val="24"/>
          <w:szCs w:val="24"/>
        </w:rPr>
        <w:t xml:space="preserve"> </w:t>
      </w:r>
      <w:r>
        <w:rPr>
          <w:sz w:val="24"/>
          <w:szCs w:val="24"/>
          <w:u w:val="single" w:color="auto"/>
        </w:rPr>
        <w:t>算，其中：材料设备价格按施工期间的《南宁市建设工程造</w:t>
      </w:r>
      <w:r>
        <w:rPr>
          <w:spacing w:val="-1"/>
          <w:sz w:val="24"/>
          <w:szCs w:val="24"/>
          <w:u w:val="single" w:color="auto"/>
        </w:rPr>
        <w:t>价信息》相应信息价的</w:t>
      </w:r>
      <w:r>
        <w:rPr>
          <w:sz w:val="24"/>
          <w:szCs w:val="24"/>
        </w:rPr>
        <w:t xml:space="preserve"> </w:t>
      </w:r>
      <w:r>
        <w:rPr>
          <w:sz w:val="24"/>
          <w:szCs w:val="24"/>
          <w:u w:val="single" w:color="auto"/>
        </w:rPr>
        <w:t>加权平均值计算，《南宁市建设工程造价信息》没有相应信</w:t>
      </w:r>
      <w:r>
        <w:rPr>
          <w:spacing w:val="-1"/>
          <w:sz w:val="24"/>
          <w:szCs w:val="24"/>
          <w:u w:val="single" w:color="auto"/>
        </w:rPr>
        <w:t>息价的，由建设单位、</w:t>
      </w:r>
      <w:r>
        <w:rPr>
          <w:sz w:val="24"/>
          <w:szCs w:val="24"/>
        </w:rPr>
        <w:t xml:space="preserve"> </w:t>
      </w:r>
      <w:r>
        <w:rPr>
          <w:sz w:val="24"/>
          <w:szCs w:val="24"/>
          <w:u w:val="single" w:color="auto"/>
        </w:rPr>
        <w:t>施工单位、监理单位或造价咨询单位根据市场行情协商确定</w:t>
      </w:r>
      <w:r>
        <w:rPr>
          <w:spacing w:val="-1"/>
          <w:sz w:val="24"/>
          <w:szCs w:val="24"/>
          <w:u w:val="single" w:color="auto"/>
        </w:rPr>
        <w:t>；无定额可套的，由建</w:t>
      </w:r>
      <w:r>
        <w:rPr>
          <w:sz w:val="24"/>
          <w:szCs w:val="24"/>
        </w:rPr>
        <w:t xml:space="preserve"> </w:t>
      </w:r>
      <w:r>
        <w:rPr>
          <w:sz w:val="24"/>
          <w:szCs w:val="24"/>
          <w:u w:val="single" w:color="auto"/>
        </w:rPr>
        <w:t>设单位、施工单位、监理单位或造价咨询单位根据市场行情</w:t>
      </w:r>
      <w:r>
        <w:rPr>
          <w:spacing w:val="-1"/>
          <w:sz w:val="24"/>
          <w:szCs w:val="24"/>
          <w:u w:val="single" w:color="auto"/>
        </w:rPr>
        <w:t>协商确定包含除税金以</w:t>
      </w:r>
      <w:r>
        <w:rPr>
          <w:sz w:val="24"/>
          <w:szCs w:val="24"/>
        </w:rPr>
        <w:t xml:space="preserve"> </w:t>
      </w:r>
      <w:r>
        <w:rPr>
          <w:sz w:val="24"/>
          <w:szCs w:val="24"/>
          <w:u w:val="single" w:color="auto"/>
        </w:rPr>
        <w:t>外所有费用的税前综合价格</w:t>
      </w:r>
      <w:r>
        <w:rPr>
          <w:sz w:val="24"/>
          <w:szCs w:val="24"/>
        </w:rPr>
        <w:t>。以上约定同时适用于招标工程</w:t>
      </w:r>
      <w:r>
        <w:rPr>
          <w:spacing w:val="-1"/>
          <w:sz w:val="24"/>
          <w:szCs w:val="24"/>
        </w:rPr>
        <w:t>量清单缺项以及工程量</w:t>
      </w:r>
      <w:r>
        <w:rPr>
          <w:sz w:val="24"/>
          <w:szCs w:val="24"/>
        </w:rPr>
        <w:t xml:space="preserve"> 清单项目特征与图纸不符时的价款确定。</w:t>
      </w:r>
      <w:r>
        <w:rPr>
          <w:sz w:val="24"/>
          <w:szCs w:val="24"/>
          <w:u w:val="single" w:color="auto"/>
        </w:rPr>
        <w:t>对于政府及国有资</w:t>
      </w:r>
      <w:r>
        <w:rPr>
          <w:spacing w:val="-1"/>
          <w:sz w:val="24"/>
          <w:szCs w:val="24"/>
          <w:u w:val="single" w:color="auto"/>
        </w:rPr>
        <w:t>金投资的项目，新增项</w:t>
      </w:r>
      <w:r>
        <w:rPr>
          <w:sz w:val="24"/>
          <w:szCs w:val="24"/>
        </w:rPr>
        <w:t xml:space="preserve"> </w:t>
      </w:r>
      <w:r>
        <w:rPr>
          <w:spacing w:val="-2"/>
          <w:sz w:val="24"/>
          <w:szCs w:val="24"/>
          <w:u w:val="single" w:color="auto"/>
        </w:rPr>
        <w:t>目的单价必须经 相关部门</w:t>
      </w:r>
      <w:r>
        <w:rPr>
          <w:spacing w:val="10"/>
          <w:sz w:val="24"/>
          <w:szCs w:val="24"/>
          <w:u w:val="single" w:color="auto"/>
        </w:rPr>
        <w:t xml:space="preserve">  </w:t>
      </w:r>
      <w:r>
        <w:rPr>
          <w:spacing w:val="-2"/>
          <w:sz w:val="24"/>
          <w:szCs w:val="24"/>
          <w:u w:val="single" w:color="auto"/>
        </w:rPr>
        <w:t>审定</w:t>
      </w:r>
      <w:r>
        <w:rPr>
          <w:spacing w:val="-2"/>
          <w:sz w:val="24"/>
          <w:szCs w:val="24"/>
        </w:rPr>
        <w:t>。</w:t>
      </w:r>
    </w:p>
    <w:p>
      <w:pPr>
        <w:pStyle w:val="3"/>
        <w:spacing w:line="360" w:lineRule="auto"/>
        <w:ind w:left="8" w:firstLine="483"/>
        <w:rPr>
          <w:sz w:val="24"/>
          <w:szCs w:val="24"/>
        </w:rPr>
      </w:pPr>
      <w:r>
        <w:rPr>
          <w:sz w:val="24"/>
          <w:szCs w:val="24"/>
          <w:u w:val="single" w:color="auto"/>
        </w:rPr>
        <w:t>工程变更导致实际完成的变更工程量与已标价</w:t>
      </w:r>
      <w:r>
        <w:rPr>
          <w:spacing w:val="-1"/>
          <w:sz w:val="24"/>
          <w:szCs w:val="24"/>
          <w:u w:val="single" w:color="auto"/>
        </w:rPr>
        <w:t>清单或预算书中列明的该项目工</w:t>
      </w:r>
      <w:r>
        <w:rPr>
          <w:sz w:val="24"/>
          <w:szCs w:val="24"/>
        </w:rPr>
        <w:t xml:space="preserve">  </w:t>
      </w:r>
      <w:r>
        <w:rPr>
          <w:spacing w:val="-5"/>
          <w:sz w:val="24"/>
          <w:szCs w:val="24"/>
          <w:u w:val="single" w:color="auto"/>
        </w:rPr>
        <w:t>程量有偏差时，其综合单价的确定按专用条款“</w:t>
      </w:r>
      <w:r>
        <w:rPr>
          <w:spacing w:val="-93"/>
          <w:sz w:val="24"/>
          <w:szCs w:val="24"/>
          <w:u w:val="single" w:color="auto"/>
        </w:rPr>
        <w:t xml:space="preserve"> </w:t>
      </w:r>
      <w:r>
        <w:rPr>
          <w:spacing w:val="-5"/>
          <w:sz w:val="24"/>
          <w:szCs w:val="24"/>
          <w:u w:val="single" w:color="auto"/>
        </w:rPr>
        <w:t>1</w:t>
      </w:r>
      <w:r>
        <w:rPr>
          <w:spacing w:val="-6"/>
          <w:sz w:val="24"/>
          <w:szCs w:val="24"/>
          <w:u w:val="single" w:color="auto"/>
        </w:rPr>
        <w:t>.13</w:t>
      </w:r>
      <w:r>
        <w:rPr>
          <w:spacing w:val="-48"/>
          <w:sz w:val="24"/>
          <w:szCs w:val="24"/>
          <w:u w:val="single" w:color="auto"/>
        </w:rPr>
        <w:t xml:space="preserve"> </w:t>
      </w:r>
      <w:r>
        <w:rPr>
          <w:spacing w:val="-6"/>
          <w:sz w:val="24"/>
          <w:szCs w:val="24"/>
          <w:u w:val="single" w:color="auto"/>
        </w:rPr>
        <w:t>工程量清单错误的修正</w:t>
      </w:r>
      <w:r>
        <w:rPr>
          <w:spacing w:val="-88"/>
          <w:sz w:val="24"/>
          <w:szCs w:val="24"/>
          <w:u w:val="single" w:color="auto"/>
        </w:rPr>
        <w:t xml:space="preserve"> </w:t>
      </w:r>
      <w:r>
        <w:rPr>
          <w:spacing w:val="-6"/>
          <w:sz w:val="24"/>
          <w:szCs w:val="24"/>
          <w:u w:val="single" w:color="auto"/>
        </w:rPr>
        <w:t>”执行。</w:t>
      </w:r>
    </w:p>
    <w:p>
      <w:pPr>
        <w:pStyle w:val="3"/>
        <w:spacing w:line="219" w:lineRule="auto"/>
        <w:ind w:left="27"/>
        <w:outlineLvl w:val="2"/>
        <w:rPr>
          <w:sz w:val="24"/>
          <w:szCs w:val="24"/>
        </w:rPr>
      </w:pPr>
      <w:r>
        <w:rPr>
          <w:b/>
          <w:bCs/>
          <w:spacing w:val="-4"/>
          <w:sz w:val="24"/>
          <w:szCs w:val="24"/>
        </w:rPr>
        <w:t>10.5</w:t>
      </w:r>
      <w:r>
        <w:rPr>
          <w:spacing w:val="-4"/>
          <w:sz w:val="24"/>
          <w:szCs w:val="24"/>
        </w:rPr>
        <w:t xml:space="preserve"> </w:t>
      </w:r>
      <w:r>
        <w:rPr>
          <w:b/>
          <w:bCs/>
          <w:spacing w:val="-4"/>
          <w:sz w:val="24"/>
          <w:szCs w:val="24"/>
        </w:rPr>
        <w:t>承包人的合理化建议</w:t>
      </w:r>
    </w:p>
    <w:p>
      <w:pPr>
        <w:pStyle w:val="3"/>
        <w:spacing w:before="180" w:line="219" w:lineRule="auto"/>
        <w:ind w:left="490"/>
        <w:rPr>
          <w:sz w:val="24"/>
          <w:szCs w:val="24"/>
        </w:rPr>
      </w:pPr>
      <w:r>
        <w:rPr>
          <w:spacing w:val="1"/>
          <w:sz w:val="24"/>
          <w:szCs w:val="24"/>
        </w:rPr>
        <w:t>监理人审查承包人合理化建议的期限：</w:t>
      </w:r>
      <w:r>
        <w:rPr>
          <w:spacing w:val="1"/>
          <w:sz w:val="24"/>
          <w:szCs w:val="24"/>
          <w:u w:val="single" w:color="auto"/>
        </w:rPr>
        <w:t>收到承包</w:t>
      </w:r>
      <w:r>
        <w:rPr>
          <w:sz w:val="24"/>
          <w:szCs w:val="24"/>
          <w:u w:val="single" w:color="auto"/>
        </w:rPr>
        <w:t>人建议后七日内。</w:t>
      </w:r>
    </w:p>
    <w:p>
      <w:pPr>
        <w:pStyle w:val="3"/>
        <w:spacing w:before="180" w:line="219" w:lineRule="auto"/>
        <w:ind w:left="493"/>
        <w:rPr>
          <w:sz w:val="24"/>
          <w:szCs w:val="24"/>
        </w:rPr>
      </w:pPr>
      <w:r>
        <w:rPr>
          <w:sz w:val="24"/>
          <w:szCs w:val="24"/>
        </w:rPr>
        <w:t>发包人审批承包人合理化建议的期限：</w:t>
      </w:r>
      <w:r>
        <w:rPr>
          <w:sz w:val="24"/>
          <w:szCs w:val="24"/>
          <w:u w:val="single" w:color="auto"/>
        </w:rPr>
        <w:t>收到监理人报送材料后七日内。</w:t>
      </w:r>
    </w:p>
    <w:p>
      <w:pPr>
        <w:pStyle w:val="3"/>
        <w:spacing w:before="184" w:line="359" w:lineRule="auto"/>
        <w:ind w:left="10" w:right="169" w:firstLine="479"/>
        <w:rPr>
          <w:sz w:val="24"/>
          <w:szCs w:val="24"/>
        </w:rPr>
      </w:pPr>
      <w:r>
        <w:rPr>
          <w:sz w:val="24"/>
          <w:szCs w:val="24"/>
        </w:rPr>
        <w:t>承包人提出的合理化建议降低了合同价格或者提高了</w:t>
      </w:r>
      <w:r>
        <w:rPr>
          <w:spacing w:val="-1"/>
          <w:sz w:val="24"/>
          <w:szCs w:val="24"/>
        </w:rPr>
        <w:t>工程经济效益的奖励的方</w:t>
      </w:r>
      <w:r>
        <w:rPr>
          <w:sz w:val="24"/>
          <w:szCs w:val="24"/>
        </w:rPr>
        <w:t xml:space="preserve"> </w:t>
      </w:r>
      <w:r>
        <w:rPr>
          <w:spacing w:val="2"/>
          <w:sz w:val="24"/>
          <w:szCs w:val="24"/>
        </w:rPr>
        <w:t>法和金额为：</w:t>
      </w:r>
      <w:r>
        <w:rPr>
          <w:spacing w:val="2"/>
          <w:sz w:val="24"/>
          <w:szCs w:val="24"/>
          <w:u w:val="single" w:color="auto"/>
        </w:rPr>
        <w:t>无。</w:t>
      </w:r>
    </w:p>
    <w:p>
      <w:pPr>
        <w:pStyle w:val="3"/>
        <w:spacing w:before="2" w:line="217" w:lineRule="auto"/>
        <w:ind w:left="27"/>
        <w:outlineLvl w:val="2"/>
        <w:rPr>
          <w:sz w:val="24"/>
          <w:szCs w:val="24"/>
        </w:rPr>
      </w:pPr>
      <w:r>
        <w:rPr>
          <w:b/>
          <w:bCs/>
          <w:spacing w:val="-8"/>
          <w:sz w:val="24"/>
          <w:szCs w:val="24"/>
        </w:rPr>
        <w:t>10.7</w:t>
      </w:r>
      <w:r>
        <w:rPr>
          <w:spacing w:val="17"/>
          <w:sz w:val="24"/>
          <w:szCs w:val="24"/>
        </w:rPr>
        <w:t xml:space="preserve"> </w:t>
      </w:r>
      <w:r>
        <w:rPr>
          <w:b/>
          <w:bCs/>
          <w:spacing w:val="-8"/>
          <w:sz w:val="24"/>
          <w:szCs w:val="24"/>
        </w:rPr>
        <w:t>暂估价</w:t>
      </w:r>
    </w:p>
    <w:p>
      <w:pPr>
        <w:pStyle w:val="3"/>
        <w:spacing w:before="184" w:line="359" w:lineRule="auto"/>
        <w:ind w:left="10" w:right="169" w:firstLine="486"/>
        <w:rPr>
          <w:sz w:val="24"/>
          <w:szCs w:val="24"/>
        </w:rPr>
      </w:pPr>
      <w:r>
        <w:rPr>
          <w:spacing w:val="-1"/>
          <w:sz w:val="24"/>
          <w:szCs w:val="24"/>
        </w:rPr>
        <w:t>暂估价材料和工程设备的明细详见已标价工程量清单《材料（工程设备）暂估</w:t>
      </w:r>
      <w:r>
        <w:rPr>
          <w:spacing w:val="16"/>
          <w:sz w:val="24"/>
          <w:szCs w:val="24"/>
        </w:rPr>
        <w:t xml:space="preserve"> </w:t>
      </w:r>
      <w:r>
        <w:rPr>
          <w:spacing w:val="-2"/>
          <w:sz w:val="24"/>
          <w:szCs w:val="24"/>
        </w:rPr>
        <w:t>价格及调整表》（表</w:t>
      </w:r>
      <w:r>
        <w:rPr>
          <w:spacing w:val="-33"/>
          <w:sz w:val="24"/>
          <w:szCs w:val="24"/>
        </w:rPr>
        <w:t xml:space="preserve"> </w:t>
      </w:r>
      <w:r>
        <w:rPr>
          <w:spacing w:val="-2"/>
          <w:sz w:val="24"/>
          <w:szCs w:val="24"/>
        </w:rPr>
        <w:t>12-2）和《专业工程暂估价表》（表</w:t>
      </w:r>
      <w:r>
        <w:rPr>
          <w:spacing w:val="-33"/>
          <w:sz w:val="24"/>
          <w:szCs w:val="24"/>
        </w:rPr>
        <w:t xml:space="preserve"> </w:t>
      </w:r>
      <w:r>
        <w:rPr>
          <w:spacing w:val="-2"/>
          <w:sz w:val="24"/>
          <w:szCs w:val="24"/>
        </w:rPr>
        <w:t>12-3）。</w:t>
      </w:r>
    </w:p>
    <w:p>
      <w:pPr>
        <w:pStyle w:val="3"/>
        <w:spacing w:before="2" w:line="217" w:lineRule="auto"/>
        <w:ind w:left="507"/>
        <w:rPr>
          <w:sz w:val="24"/>
          <w:szCs w:val="24"/>
        </w:rPr>
      </w:pPr>
      <w:r>
        <w:rPr>
          <w:spacing w:val="-2"/>
          <w:sz w:val="24"/>
          <w:szCs w:val="24"/>
        </w:rPr>
        <w:t>10.7.1 依法必须招标的暂估价项目</w:t>
      </w:r>
    </w:p>
    <w:p>
      <w:pPr>
        <w:pStyle w:val="3"/>
        <w:spacing w:before="182" w:line="218" w:lineRule="auto"/>
        <w:ind w:left="488"/>
        <w:rPr>
          <w:sz w:val="24"/>
          <w:szCs w:val="24"/>
        </w:rPr>
      </w:pPr>
      <w:r>
        <w:rPr>
          <w:spacing w:val="-1"/>
          <w:sz w:val="24"/>
          <w:szCs w:val="24"/>
        </w:rPr>
        <w:t>对于依法必须招标的暂估价项目的确认和批准采取第</w:t>
      </w:r>
      <w:r>
        <w:rPr>
          <w:spacing w:val="-1"/>
          <w:sz w:val="24"/>
          <w:szCs w:val="24"/>
          <w:u w:val="single" w:color="auto"/>
        </w:rPr>
        <w:t xml:space="preserve"> 1   </w:t>
      </w:r>
      <w:r>
        <w:rPr>
          <w:spacing w:val="-96"/>
          <w:sz w:val="24"/>
          <w:szCs w:val="24"/>
        </w:rPr>
        <w:t xml:space="preserve"> </w:t>
      </w:r>
      <w:r>
        <w:rPr>
          <w:spacing w:val="-1"/>
          <w:sz w:val="24"/>
          <w:szCs w:val="24"/>
        </w:rPr>
        <w:t>种方式确定。</w:t>
      </w:r>
    </w:p>
    <w:p>
      <w:pPr>
        <w:pStyle w:val="3"/>
        <w:spacing w:before="184" w:line="218" w:lineRule="auto"/>
        <w:ind w:left="507"/>
        <w:rPr>
          <w:sz w:val="24"/>
          <w:szCs w:val="24"/>
        </w:rPr>
      </w:pPr>
      <w:r>
        <w:rPr>
          <w:spacing w:val="-2"/>
          <w:sz w:val="24"/>
          <w:szCs w:val="24"/>
        </w:rPr>
        <w:t>10.7.2 不属于依法必须招标的暂估价项目</w:t>
      </w:r>
    </w:p>
    <w:p>
      <w:pPr>
        <w:pStyle w:val="3"/>
        <w:spacing w:before="183" w:line="359" w:lineRule="auto"/>
        <w:ind w:left="488" w:right="88"/>
        <w:rPr>
          <w:sz w:val="24"/>
          <w:szCs w:val="24"/>
        </w:rPr>
      </w:pPr>
      <w:r>
        <w:rPr>
          <w:spacing w:val="-1"/>
          <w:sz w:val="24"/>
          <w:szCs w:val="24"/>
        </w:rPr>
        <w:t>对于不属于依法必须招标的暂估价项目的确认和批准采</w:t>
      </w:r>
      <w:r>
        <w:rPr>
          <w:spacing w:val="-2"/>
          <w:sz w:val="24"/>
          <w:szCs w:val="24"/>
        </w:rPr>
        <w:t>取第</w:t>
      </w:r>
      <w:r>
        <w:rPr>
          <w:spacing w:val="-2"/>
          <w:sz w:val="24"/>
          <w:szCs w:val="24"/>
          <w:u w:val="single" w:color="auto"/>
        </w:rPr>
        <w:t xml:space="preserve">  1 </w:t>
      </w:r>
      <w:r>
        <w:rPr>
          <w:spacing w:val="-2"/>
          <w:sz w:val="24"/>
          <w:szCs w:val="24"/>
        </w:rPr>
        <w:t xml:space="preserve"> 种方式确定。</w:t>
      </w:r>
      <w:r>
        <w:rPr>
          <w:sz w:val="24"/>
          <w:szCs w:val="24"/>
        </w:rPr>
        <w:t xml:space="preserve"> </w:t>
      </w:r>
      <w:r>
        <w:rPr>
          <w:spacing w:val="-2"/>
          <w:sz w:val="24"/>
          <w:szCs w:val="24"/>
        </w:rPr>
        <w:t>第</w:t>
      </w:r>
      <w:r>
        <w:rPr>
          <w:spacing w:val="-42"/>
          <w:sz w:val="24"/>
          <w:szCs w:val="24"/>
        </w:rPr>
        <w:t xml:space="preserve"> </w:t>
      </w:r>
      <w:r>
        <w:rPr>
          <w:spacing w:val="-2"/>
          <w:sz w:val="24"/>
          <w:szCs w:val="24"/>
        </w:rPr>
        <w:t>3</w:t>
      </w:r>
      <w:r>
        <w:rPr>
          <w:spacing w:val="-51"/>
          <w:sz w:val="24"/>
          <w:szCs w:val="24"/>
        </w:rPr>
        <w:t xml:space="preserve"> </w:t>
      </w:r>
      <w:r>
        <w:rPr>
          <w:spacing w:val="-2"/>
          <w:sz w:val="24"/>
          <w:szCs w:val="24"/>
        </w:rPr>
        <w:t>种方式：承包人直接实施的暂估价项目</w:t>
      </w:r>
    </w:p>
    <w:p>
      <w:pPr>
        <w:pStyle w:val="3"/>
        <w:spacing w:before="1" w:line="217" w:lineRule="auto"/>
        <w:ind w:left="489"/>
        <w:rPr>
          <w:sz w:val="24"/>
          <w:szCs w:val="24"/>
        </w:rPr>
      </w:pPr>
      <w:r>
        <w:rPr>
          <w:sz w:val="24"/>
          <w:szCs w:val="24"/>
        </w:rPr>
        <w:t>承包人直接实施的暂估价项目的约定：</w:t>
      </w:r>
      <w:r>
        <w:rPr>
          <w:sz w:val="24"/>
          <w:szCs w:val="24"/>
          <w:u w:val="single" w:color="auto"/>
        </w:rPr>
        <w:t xml:space="preserve"> 报经发</w:t>
      </w:r>
      <w:r>
        <w:rPr>
          <w:spacing w:val="-1"/>
          <w:sz w:val="24"/>
          <w:szCs w:val="24"/>
          <w:u w:val="single" w:color="auto"/>
        </w:rPr>
        <w:t>包人同意之后方可实施</w:t>
      </w:r>
      <w:r>
        <w:rPr>
          <w:spacing w:val="-1"/>
          <w:sz w:val="24"/>
          <w:szCs w:val="24"/>
        </w:rPr>
        <w:t>。</w:t>
      </w:r>
    </w:p>
    <w:p>
      <w:pPr>
        <w:pStyle w:val="3"/>
        <w:spacing w:before="185" w:line="219" w:lineRule="auto"/>
        <w:ind w:left="27"/>
        <w:outlineLvl w:val="2"/>
        <w:rPr>
          <w:sz w:val="24"/>
          <w:szCs w:val="24"/>
        </w:rPr>
      </w:pPr>
      <w:r>
        <w:rPr>
          <w:b/>
          <w:bCs/>
          <w:spacing w:val="-8"/>
          <w:sz w:val="24"/>
          <w:szCs w:val="24"/>
        </w:rPr>
        <w:t>10.8</w:t>
      </w:r>
      <w:r>
        <w:rPr>
          <w:spacing w:val="22"/>
          <w:sz w:val="24"/>
          <w:szCs w:val="24"/>
        </w:rPr>
        <w:t xml:space="preserve"> </w:t>
      </w:r>
      <w:r>
        <w:rPr>
          <w:b/>
          <w:bCs/>
          <w:spacing w:val="-8"/>
          <w:sz w:val="24"/>
          <w:szCs w:val="24"/>
        </w:rPr>
        <w:t>暂列金额</w:t>
      </w:r>
    </w:p>
    <w:p>
      <w:pPr>
        <w:pStyle w:val="3"/>
        <w:spacing w:before="184" w:line="219" w:lineRule="auto"/>
        <w:ind w:left="490"/>
        <w:rPr>
          <w:sz w:val="24"/>
          <w:szCs w:val="24"/>
        </w:rPr>
      </w:pPr>
      <w:r>
        <w:rPr>
          <w:spacing w:val="-1"/>
          <w:sz w:val="24"/>
          <w:szCs w:val="24"/>
        </w:rPr>
        <w:t>合同当事人关于暂列金额使用的约定：</w:t>
      </w:r>
      <w:r>
        <w:rPr>
          <w:spacing w:val="-1"/>
          <w:sz w:val="24"/>
          <w:szCs w:val="24"/>
          <w:u w:val="single" w:color="auto"/>
        </w:rPr>
        <w:t xml:space="preserve">   无    </w:t>
      </w:r>
      <w:r>
        <w:rPr>
          <w:spacing w:val="-1"/>
          <w:sz w:val="24"/>
          <w:szCs w:val="24"/>
        </w:rPr>
        <w:t>。</w:t>
      </w:r>
    </w:p>
    <w:p>
      <w:pPr>
        <w:spacing w:line="219" w:lineRule="auto"/>
        <w:rPr>
          <w:sz w:val="24"/>
          <w:szCs w:val="24"/>
        </w:rPr>
        <w:sectPr>
          <w:headerReference r:id="rId165" w:type="default"/>
          <w:footerReference r:id="rId166" w:type="default"/>
          <w:pgSz w:w="11910" w:h="16840"/>
          <w:pgMar w:top="1035" w:right="1420" w:bottom="885" w:left="1680" w:header="697" w:footer="720" w:gutter="0"/>
          <w:cols w:space="720" w:num="1"/>
        </w:sectPr>
      </w:pPr>
    </w:p>
    <w:p>
      <w:pPr>
        <w:spacing w:line="260" w:lineRule="auto"/>
        <w:rPr>
          <w:rFonts w:ascii="Arial"/>
          <w:sz w:val="21"/>
        </w:rPr>
      </w:pPr>
    </w:p>
    <w:p>
      <w:pPr>
        <w:pStyle w:val="3"/>
        <w:spacing w:before="78" w:line="218" w:lineRule="auto"/>
        <w:ind w:left="27"/>
        <w:outlineLvl w:val="2"/>
        <w:rPr>
          <w:sz w:val="24"/>
          <w:szCs w:val="24"/>
        </w:rPr>
      </w:pPr>
      <w:r>
        <w:rPr>
          <w:b/>
          <w:bCs/>
          <w:spacing w:val="-6"/>
          <w:sz w:val="24"/>
          <w:szCs w:val="24"/>
        </w:rPr>
        <w:t>11.价格调整</w:t>
      </w:r>
    </w:p>
    <w:p>
      <w:pPr>
        <w:pStyle w:val="3"/>
        <w:spacing w:before="182" w:line="218" w:lineRule="auto"/>
        <w:ind w:left="27"/>
        <w:outlineLvl w:val="2"/>
        <w:rPr>
          <w:sz w:val="24"/>
          <w:szCs w:val="24"/>
        </w:rPr>
      </w:pPr>
      <w:r>
        <w:rPr>
          <w:b/>
          <w:bCs/>
          <w:spacing w:val="-4"/>
          <w:sz w:val="24"/>
          <w:szCs w:val="24"/>
        </w:rPr>
        <w:t>11.1</w:t>
      </w:r>
      <w:r>
        <w:rPr>
          <w:spacing w:val="-4"/>
          <w:sz w:val="24"/>
          <w:szCs w:val="24"/>
        </w:rPr>
        <w:t xml:space="preserve"> </w:t>
      </w:r>
      <w:r>
        <w:rPr>
          <w:b/>
          <w:bCs/>
          <w:spacing w:val="-4"/>
          <w:sz w:val="24"/>
          <w:szCs w:val="24"/>
        </w:rPr>
        <w:t>市场价格波动引起的调整</w:t>
      </w:r>
    </w:p>
    <w:p>
      <w:pPr>
        <w:pStyle w:val="3"/>
        <w:spacing w:before="182" w:line="218" w:lineRule="auto"/>
        <w:ind w:left="495"/>
        <w:rPr>
          <w:sz w:val="24"/>
          <w:szCs w:val="24"/>
        </w:rPr>
      </w:pPr>
      <w:r>
        <w:rPr>
          <w:spacing w:val="-1"/>
          <w:sz w:val="24"/>
          <w:szCs w:val="24"/>
        </w:rPr>
        <w:t>市场价格波动是否调整合同价格的约定：</w:t>
      </w:r>
      <w:r>
        <w:rPr>
          <w:spacing w:val="-1"/>
          <w:sz w:val="24"/>
          <w:szCs w:val="24"/>
          <w:u w:val="single" w:color="auto"/>
        </w:rPr>
        <w:t xml:space="preserve">调整 </w:t>
      </w:r>
      <w:r>
        <w:rPr>
          <w:spacing w:val="-1"/>
          <w:sz w:val="24"/>
          <w:szCs w:val="24"/>
        </w:rPr>
        <w:t>。</w:t>
      </w:r>
    </w:p>
    <w:p>
      <w:pPr>
        <w:pStyle w:val="3"/>
        <w:spacing w:before="184" w:line="359" w:lineRule="auto"/>
        <w:ind w:left="489" w:right="210" w:firstLine="18"/>
        <w:rPr>
          <w:sz w:val="24"/>
          <w:szCs w:val="24"/>
        </w:rPr>
      </w:pPr>
      <w:r>
        <w:rPr>
          <w:spacing w:val="-3"/>
          <w:sz w:val="24"/>
          <w:szCs w:val="24"/>
        </w:rPr>
        <w:t>因市场价格波动调整合同价格，采用以下第</w:t>
      </w:r>
      <w:r>
        <w:rPr>
          <w:spacing w:val="-3"/>
          <w:sz w:val="24"/>
          <w:szCs w:val="24"/>
          <w:u w:val="single" w:color="auto"/>
        </w:rPr>
        <w:t xml:space="preserve">  2  </w:t>
      </w:r>
      <w:r>
        <w:rPr>
          <w:spacing w:val="-99"/>
          <w:sz w:val="24"/>
          <w:szCs w:val="24"/>
        </w:rPr>
        <w:t xml:space="preserve"> </w:t>
      </w:r>
      <w:r>
        <w:rPr>
          <w:spacing w:val="-3"/>
          <w:sz w:val="24"/>
          <w:szCs w:val="24"/>
        </w:rPr>
        <w:t>种方式对合同价格进行调整：</w:t>
      </w:r>
      <w:r>
        <w:rPr>
          <w:sz w:val="24"/>
          <w:szCs w:val="24"/>
        </w:rPr>
        <w:t xml:space="preserve"> </w:t>
      </w:r>
      <w:r>
        <w:rPr>
          <w:spacing w:val="-3"/>
          <w:sz w:val="24"/>
          <w:szCs w:val="24"/>
        </w:rPr>
        <w:t>第</w:t>
      </w:r>
      <w:r>
        <w:rPr>
          <w:spacing w:val="-23"/>
          <w:sz w:val="24"/>
          <w:szCs w:val="24"/>
        </w:rPr>
        <w:t xml:space="preserve"> </w:t>
      </w:r>
      <w:r>
        <w:rPr>
          <w:spacing w:val="-3"/>
          <w:sz w:val="24"/>
          <w:szCs w:val="24"/>
        </w:rPr>
        <w:t>1</w:t>
      </w:r>
      <w:r>
        <w:rPr>
          <w:spacing w:val="-51"/>
          <w:sz w:val="24"/>
          <w:szCs w:val="24"/>
        </w:rPr>
        <w:t xml:space="preserve"> </w:t>
      </w:r>
      <w:r>
        <w:rPr>
          <w:spacing w:val="-3"/>
          <w:sz w:val="24"/>
          <w:szCs w:val="24"/>
        </w:rPr>
        <w:t>种方式：采用价格指数进行价格调整。</w:t>
      </w:r>
    </w:p>
    <w:p>
      <w:pPr>
        <w:pStyle w:val="3"/>
        <w:spacing w:line="359" w:lineRule="auto"/>
        <w:ind w:left="8" w:right="182" w:firstLine="484"/>
        <w:rPr>
          <w:sz w:val="24"/>
          <w:szCs w:val="24"/>
        </w:rPr>
      </w:pPr>
      <w:r>
        <w:rPr>
          <w:spacing w:val="-1"/>
          <w:sz w:val="24"/>
          <w:szCs w:val="24"/>
        </w:rPr>
        <w:t>关于各可调因子、定值和变值权重，以及基本价格指数及其来源的约定：</w:t>
      </w:r>
      <w:r>
        <w:rPr>
          <w:spacing w:val="26"/>
          <w:sz w:val="24"/>
          <w:szCs w:val="24"/>
          <w:u w:val="single" w:color="auto"/>
        </w:rPr>
        <w:t xml:space="preserve">    </w:t>
      </w:r>
      <w:r>
        <w:rPr>
          <w:spacing w:val="1"/>
          <w:sz w:val="24"/>
          <w:szCs w:val="24"/>
        </w:rPr>
        <w:t xml:space="preserve"> </w:t>
      </w:r>
      <w:r>
        <w:rPr>
          <w:spacing w:val="-5"/>
          <w:sz w:val="24"/>
          <w:szCs w:val="24"/>
          <w:u w:val="single" w:color="auto"/>
        </w:rPr>
        <w:t>/</w:t>
      </w:r>
      <w:r>
        <w:rPr>
          <w:sz w:val="24"/>
          <w:szCs w:val="24"/>
          <w:u w:val="single" w:color="auto"/>
        </w:rPr>
        <w:t xml:space="preserve">       </w:t>
      </w:r>
      <w:r>
        <w:rPr>
          <w:spacing w:val="-5"/>
          <w:sz w:val="24"/>
          <w:szCs w:val="24"/>
        </w:rPr>
        <w:t>；</w:t>
      </w:r>
    </w:p>
    <w:p>
      <w:pPr>
        <w:pStyle w:val="3"/>
        <w:spacing w:before="1" w:line="217" w:lineRule="auto"/>
        <w:ind w:left="489"/>
        <w:rPr>
          <w:sz w:val="24"/>
          <w:szCs w:val="24"/>
        </w:rPr>
      </w:pPr>
      <w:r>
        <w:rPr>
          <w:spacing w:val="-2"/>
          <w:sz w:val="24"/>
          <w:szCs w:val="24"/>
        </w:rPr>
        <w:t>第</w:t>
      </w:r>
      <w:r>
        <w:rPr>
          <w:spacing w:val="-42"/>
          <w:sz w:val="24"/>
          <w:szCs w:val="24"/>
        </w:rPr>
        <w:t xml:space="preserve"> </w:t>
      </w:r>
      <w:r>
        <w:rPr>
          <w:spacing w:val="-2"/>
          <w:sz w:val="24"/>
          <w:szCs w:val="24"/>
        </w:rPr>
        <w:t>2</w:t>
      </w:r>
      <w:r>
        <w:rPr>
          <w:spacing w:val="-51"/>
          <w:sz w:val="24"/>
          <w:szCs w:val="24"/>
        </w:rPr>
        <w:t xml:space="preserve"> </w:t>
      </w:r>
      <w:r>
        <w:rPr>
          <w:spacing w:val="-2"/>
          <w:sz w:val="24"/>
          <w:szCs w:val="24"/>
        </w:rPr>
        <w:t>种方式：采用造价信息进行价格调整。</w:t>
      </w:r>
    </w:p>
    <w:p>
      <w:pPr>
        <w:spacing w:line="250" w:lineRule="auto"/>
        <w:rPr>
          <w:rFonts w:ascii="Arial"/>
          <w:sz w:val="21"/>
        </w:rPr>
      </w:pPr>
    </w:p>
    <w:p>
      <w:pPr>
        <w:pStyle w:val="3"/>
        <w:spacing w:before="79" w:line="369" w:lineRule="auto"/>
        <w:ind w:left="7" w:right="119" w:firstLine="482"/>
        <w:rPr>
          <w:sz w:val="24"/>
          <w:szCs w:val="24"/>
        </w:rPr>
      </w:pPr>
      <w:r>
        <w:rPr>
          <w:spacing w:val="-3"/>
          <w:sz w:val="24"/>
          <w:szCs w:val="24"/>
        </w:rPr>
        <w:t>合同履行期间，因人工、材料、工程设备和机械台班价格波动影响合同价格时，</w:t>
      </w:r>
      <w:r>
        <w:rPr>
          <w:spacing w:val="3"/>
          <w:sz w:val="24"/>
          <w:szCs w:val="24"/>
        </w:rPr>
        <w:t xml:space="preserve"> </w:t>
      </w:r>
      <w:r>
        <w:rPr>
          <w:spacing w:val="-2"/>
          <w:sz w:val="24"/>
          <w:szCs w:val="24"/>
        </w:rPr>
        <w:t>人工、机械使用费按照国家或省、</w:t>
      </w:r>
      <w:r>
        <w:rPr>
          <w:spacing w:val="-57"/>
          <w:sz w:val="24"/>
          <w:szCs w:val="24"/>
        </w:rPr>
        <w:t xml:space="preserve"> </w:t>
      </w:r>
      <w:r>
        <w:rPr>
          <w:spacing w:val="-2"/>
          <w:sz w:val="24"/>
          <w:szCs w:val="24"/>
        </w:rPr>
        <w:t>自治区、直辖市建设行政管理部门、行业建设管</w:t>
      </w:r>
      <w:r>
        <w:rPr>
          <w:sz w:val="24"/>
          <w:szCs w:val="24"/>
        </w:rPr>
        <w:t xml:space="preserve">  理部门或其授权的工程造价管理机构发布的人工、机械使用费</w:t>
      </w:r>
      <w:r>
        <w:rPr>
          <w:spacing w:val="-1"/>
          <w:sz w:val="24"/>
          <w:szCs w:val="24"/>
        </w:rPr>
        <w:t>系数进行调整；需要</w:t>
      </w:r>
      <w:r>
        <w:rPr>
          <w:sz w:val="24"/>
          <w:szCs w:val="24"/>
        </w:rPr>
        <w:t xml:space="preserve">  </w:t>
      </w:r>
      <w:r>
        <w:rPr>
          <w:spacing w:val="-2"/>
          <w:sz w:val="24"/>
          <w:szCs w:val="24"/>
        </w:rPr>
        <w:t>进行价格调整的材料，按施工期间《</w:t>
      </w:r>
      <w:r>
        <w:rPr>
          <w:spacing w:val="36"/>
          <w:sz w:val="24"/>
          <w:szCs w:val="24"/>
        </w:rPr>
        <w:t xml:space="preserve"> </w:t>
      </w:r>
      <w:r>
        <w:rPr>
          <w:spacing w:val="-2"/>
          <w:sz w:val="24"/>
          <w:szCs w:val="24"/>
        </w:rPr>
        <w:t>南宁市建设工程造价信息》加权平均</w:t>
      </w:r>
      <w:r>
        <w:rPr>
          <w:spacing w:val="-3"/>
          <w:sz w:val="24"/>
          <w:szCs w:val="24"/>
        </w:rPr>
        <w:t>计算，作</w:t>
      </w:r>
      <w:r>
        <w:rPr>
          <w:sz w:val="24"/>
          <w:szCs w:val="24"/>
        </w:rPr>
        <w:t xml:space="preserve"> </w:t>
      </w:r>
      <w:r>
        <w:rPr>
          <w:spacing w:val="-1"/>
          <w:sz w:val="24"/>
          <w:szCs w:val="24"/>
        </w:rPr>
        <w:t>为调整合同价格的依据。</w:t>
      </w:r>
    </w:p>
    <w:p>
      <w:pPr>
        <w:pStyle w:val="3"/>
        <w:spacing w:before="3" w:line="318" w:lineRule="auto"/>
        <w:ind w:left="10" w:firstLine="490"/>
        <w:rPr>
          <w:sz w:val="24"/>
          <w:szCs w:val="24"/>
        </w:rPr>
      </w:pPr>
      <w:r>
        <w:rPr>
          <w:spacing w:val="-3"/>
          <w:sz w:val="24"/>
          <w:szCs w:val="24"/>
        </w:rPr>
        <w:t>（1）人工单价发生变化且符合省级或行业建设主管部门发布的人工费调</w:t>
      </w:r>
      <w:r>
        <w:rPr>
          <w:spacing w:val="-4"/>
          <w:sz w:val="24"/>
          <w:szCs w:val="24"/>
        </w:rPr>
        <w:t>整规定，</w:t>
      </w:r>
      <w:r>
        <w:rPr>
          <w:sz w:val="24"/>
          <w:szCs w:val="24"/>
        </w:rPr>
        <w:t xml:space="preserve"> 合同当事人应按省级或行业建设主管部门或其授权的工</w:t>
      </w:r>
      <w:r>
        <w:rPr>
          <w:spacing w:val="-1"/>
          <w:sz w:val="24"/>
          <w:szCs w:val="24"/>
        </w:rPr>
        <w:t>程造价管理机构发布的人工</w:t>
      </w:r>
      <w:r>
        <w:rPr>
          <w:sz w:val="24"/>
          <w:szCs w:val="24"/>
        </w:rPr>
        <w:t xml:space="preserve">   </w:t>
      </w:r>
      <w:r>
        <w:rPr>
          <w:spacing w:val="-1"/>
          <w:sz w:val="24"/>
          <w:szCs w:val="24"/>
        </w:rPr>
        <w:t>费等文件调整合同价格，但承包人对人工费或人工单价的报价高于发布</w:t>
      </w:r>
      <w:r>
        <w:rPr>
          <w:spacing w:val="-2"/>
          <w:sz w:val="24"/>
          <w:szCs w:val="24"/>
        </w:rPr>
        <w:t>价格的除外。</w:t>
      </w:r>
    </w:p>
    <w:p>
      <w:pPr>
        <w:pStyle w:val="3"/>
        <w:spacing w:before="197" w:line="294" w:lineRule="auto"/>
        <w:ind w:left="10" w:right="181" w:firstLine="490"/>
        <w:rPr>
          <w:sz w:val="24"/>
          <w:szCs w:val="24"/>
        </w:rPr>
      </w:pPr>
      <w:r>
        <w:rPr>
          <w:spacing w:val="-2"/>
          <w:sz w:val="24"/>
          <w:szCs w:val="24"/>
        </w:rPr>
        <w:t>（2）材料、工程设备价格变化的价款调整按照发包人提供的基准价格，按以下</w:t>
      </w:r>
      <w:r>
        <w:rPr>
          <w:spacing w:val="16"/>
          <w:sz w:val="24"/>
          <w:szCs w:val="24"/>
        </w:rPr>
        <w:t xml:space="preserve"> </w:t>
      </w:r>
      <w:r>
        <w:rPr>
          <w:spacing w:val="-2"/>
          <w:sz w:val="24"/>
          <w:szCs w:val="24"/>
        </w:rPr>
        <w:t>风险范围规定执行：</w:t>
      </w:r>
    </w:p>
    <w:p>
      <w:pPr>
        <w:pStyle w:val="3"/>
        <w:spacing w:before="194" w:line="332" w:lineRule="auto"/>
        <w:ind w:left="10" w:right="268" w:firstLine="478"/>
        <w:rPr>
          <w:sz w:val="24"/>
          <w:szCs w:val="24"/>
        </w:rPr>
      </w:pPr>
      <w:r>
        <w:rPr>
          <w:sz w:val="24"/>
          <w:szCs w:val="24"/>
        </w:rPr>
        <w:t>①承包人在已标价工程量清单或预算书中载明材料单价</w:t>
      </w:r>
      <w:r>
        <w:rPr>
          <w:spacing w:val="-1"/>
          <w:sz w:val="24"/>
          <w:szCs w:val="24"/>
        </w:rPr>
        <w:t>低于基准价格的：除专</w:t>
      </w:r>
      <w:r>
        <w:rPr>
          <w:sz w:val="24"/>
          <w:szCs w:val="24"/>
        </w:rPr>
        <w:t xml:space="preserve"> </w:t>
      </w:r>
      <w:r>
        <w:rPr>
          <w:spacing w:val="-2"/>
          <w:sz w:val="24"/>
          <w:szCs w:val="24"/>
        </w:rPr>
        <w:t>用合同条款另有约定外，合同履行期间材料单价涨幅以基准</w:t>
      </w:r>
      <w:r>
        <w:rPr>
          <w:spacing w:val="-3"/>
          <w:sz w:val="24"/>
          <w:szCs w:val="24"/>
        </w:rPr>
        <w:t>价格为基础超过</w:t>
      </w:r>
      <w:r>
        <w:rPr>
          <w:spacing w:val="-45"/>
          <w:sz w:val="24"/>
          <w:szCs w:val="24"/>
        </w:rPr>
        <w:t xml:space="preserve"> </w:t>
      </w:r>
      <w:r>
        <w:rPr>
          <w:spacing w:val="-3"/>
          <w:sz w:val="24"/>
          <w:szCs w:val="24"/>
        </w:rPr>
        <w:t>5%时，</w:t>
      </w:r>
      <w:r>
        <w:rPr>
          <w:sz w:val="24"/>
          <w:szCs w:val="24"/>
        </w:rPr>
        <w:t xml:space="preserve"> </w:t>
      </w:r>
      <w:r>
        <w:rPr>
          <w:spacing w:val="-2"/>
          <w:sz w:val="24"/>
          <w:szCs w:val="24"/>
        </w:rPr>
        <w:t>或材料单价跌幅以在已标价工程量清单或预算书中载明材料</w:t>
      </w:r>
      <w:r>
        <w:rPr>
          <w:spacing w:val="-3"/>
          <w:sz w:val="24"/>
          <w:szCs w:val="24"/>
        </w:rPr>
        <w:t>单价为基础超过</w:t>
      </w:r>
      <w:r>
        <w:rPr>
          <w:spacing w:val="-45"/>
          <w:sz w:val="24"/>
          <w:szCs w:val="24"/>
        </w:rPr>
        <w:t xml:space="preserve"> </w:t>
      </w:r>
      <w:r>
        <w:rPr>
          <w:spacing w:val="-3"/>
          <w:sz w:val="24"/>
          <w:szCs w:val="24"/>
        </w:rPr>
        <w:t>5%时，</w:t>
      </w:r>
      <w:r>
        <w:rPr>
          <w:sz w:val="24"/>
          <w:szCs w:val="24"/>
        </w:rPr>
        <w:t xml:space="preserve"> </w:t>
      </w:r>
      <w:r>
        <w:rPr>
          <w:spacing w:val="-2"/>
          <w:sz w:val="24"/>
          <w:szCs w:val="24"/>
        </w:rPr>
        <w:t>其超过部分据实调整。</w:t>
      </w:r>
    </w:p>
    <w:p>
      <w:pPr>
        <w:pStyle w:val="3"/>
        <w:spacing w:before="193" w:line="332" w:lineRule="auto"/>
        <w:ind w:left="8" w:right="210" w:firstLine="479"/>
        <w:rPr>
          <w:sz w:val="24"/>
          <w:szCs w:val="24"/>
        </w:rPr>
      </w:pPr>
      <w:r>
        <w:rPr>
          <w:sz w:val="24"/>
          <w:szCs w:val="24"/>
        </w:rPr>
        <w:t>②承包人在已标价工程量清单或预算书中载明材料单价高</w:t>
      </w:r>
      <w:r>
        <w:rPr>
          <w:spacing w:val="-1"/>
          <w:sz w:val="24"/>
          <w:szCs w:val="24"/>
        </w:rPr>
        <w:t>于基准价格的：除专</w:t>
      </w:r>
      <w:r>
        <w:rPr>
          <w:sz w:val="24"/>
          <w:szCs w:val="24"/>
        </w:rPr>
        <w:t xml:space="preserve"> </w:t>
      </w:r>
      <w:r>
        <w:rPr>
          <w:spacing w:val="-1"/>
          <w:sz w:val="24"/>
          <w:szCs w:val="24"/>
        </w:rPr>
        <w:t>用合同条款另有约定外，合同履行期间材料单价跌幅以基准价格为基础超过</w:t>
      </w:r>
      <w:r>
        <w:rPr>
          <w:spacing w:val="-33"/>
          <w:sz w:val="24"/>
          <w:szCs w:val="24"/>
        </w:rPr>
        <w:t xml:space="preserve"> </w:t>
      </w:r>
      <w:r>
        <w:rPr>
          <w:spacing w:val="-1"/>
          <w:sz w:val="24"/>
          <w:szCs w:val="24"/>
        </w:rPr>
        <w:t>5%时，</w:t>
      </w:r>
      <w:r>
        <w:rPr>
          <w:sz w:val="24"/>
          <w:szCs w:val="24"/>
        </w:rPr>
        <w:t xml:space="preserve"> </w:t>
      </w:r>
      <w:r>
        <w:rPr>
          <w:spacing w:val="-1"/>
          <w:sz w:val="24"/>
          <w:szCs w:val="24"/>
        </w:rPr>
        <w:t>材料单价涨幅以在已标价工程量清单或预算书中载明材料单价为基础超过</w:t>
      </w:r>
      <w:r>
        <w:rPr>
          <w:spacing w:val="-33"/>
          <w:sz w:val="24"/>
          <w:szCs w:val="24"/>
        </w:rPr>
        <w:t xml:space="preserve"> </w:t>
      </w:r>
      <w:r>
        <w:rPr>
          <w:spacing w:val="-1"/>
          <w:sz w:val="24"/>
          <w:szCs w:val="24"/>
        </w:rPr>
        <w:t>5%时，其</w:t>
      </w:r>
      <w:r>
        <w:rPr>
          <w:sz w:val="24"/>
          <w:szCs w:val="24"/>
        </w:rPr>
        <w:t xml:space="preserve"> </w:t>
      </w:r>
      <w:r>
        <w:rPr>
          <w:spacing w:val="-1"/>
          <w:sz w:val="24"/>
          <w:szCs w:val="24"/>
        </w:rPr>
        <w:t>超过部分据实调整。</w:t>
      </w:r>
    </w:p>
    <w:p>
      <w:pPr>
        <w:pStyle w:val="3"/>
        <w:spacing w:before="194" w:line="294" w:lineRule="auto"/>
        <w:ind w:left="11" w:right="270" w:firstLine="476"/>
        <w:rPr>
          <w:sz w:val="24"/>
          <w:szCs w:val="24"/>
        </w:rPr>
      </w:pPr>
      <w:r>
        <w:rPr>
          <w:sz w:val="24"/>
          <w:szCs w:val="24"/>
        </w:rPr>
        <w:t>③承包人在已标价工程量清单或预算书中载明材料单价等</w:t>
      </w:r>
      <w:r>
        <w:rPr>
          <w:spacing w:val="-1"/>
          <w:sz w:val="24"/>
          <w:szCs w:val="24"/>
        </w:rPr>
        <w:t>于基准价格的：除专</w:t>
      </w:r>
      <w:r>
        <w:rPr>
          <w:sz w:val="24"/>
          <w:szCs w:val="24"/>
        </w:rPr>
        <w:t xml:space="preserve"> 用合同条款另有约定外，合同履行期间材料单价涨跌幅</w:t>
      </w:r>
      <w:r>
        <w:rPr>
          <w:spacing w:val="-1"/>
          <w:sz w:val="24"/>
          <w:szCs w:val="24"/>
        </w:rPr>
        <w:t>以基准价格为基础超过±5%</w:t>
      </w:r>
    </w:p>
    <w:p>
      <w:pPr>
        <w:pStyle w:val="3"/>
        <w:spacing w:before="197" w:line="219" w:lineRule="auto"/>
        <w:ind w:left="20"/>
        <w:rPr>
          <w:sz w:val="24"/>
          <w:szCs w:val="24"/>
        </w:rPr>
      </w:pPr>
      <w:r>
        <w:rPr>
          <w:spacing w:val="-2"/>
          <w:sz w:val="24"/>
          <w:szCs w:val="24"/>
        </w:rPr>
        <w:t>时，其超过部分据实调整。</w:t>
      </w:r>
    </w:p>
    <w:p>
      <w:pPr>
        <w:pStyle w:val="3"/>
        <w:spacing w:before="51" w:line="218" w:lineRule="auto"/>
        <w:ind w:left="493"/>
        <w:rPr>
          <w:sz w:val="24"/>
          <w:szCs w:val="24"/>
        </w:rPr>
      </w:pPr>
      <w:r>
        <w:rPr>
          <w:sz w:val="24"/>
          <w:szCs w:val="24"/>
        </w:rPr>
        <w:t>前述基准价格是指由发包人在招标文件或专</w:t>
      </w:r>
      <w:r>
        <w:rPr>
          <w:spacing w:val="-1"/>
          <w:sz w:val="24"/>
          <w:szCs w:val="24"/>
        </w:rPr>
        <w:t>用合同条款中给定的材料、工程设</w:t>
      </w:r>
    </w:p>
    <w:p>
      <w:pPr>
        <w:spacing w:line="218" w:lineRule="auto"/>
        <w:rPr>
          <w:sz w:val="24"/>
          <w:szCs w:val="24"/>
        </w:rPr>
        <w:sectPr>
          <w:headerReference r:id="rId167" w:type="default"/>
          <w:footerReference r:id="rId168" w:type="default"/>
          <w:pgSz w:w="11910" w:h="16840"/>
          <w:pgMar w:top="1035" w:right="1319" w:bottom="885" w:left="1680" w:header="697" w:footer="720" w:gutter="0"/>
          <w:cols w:space="720" w:num="1"/>
        </w:sectPr>
      </w:pPr>
    </w:p>
    <w:p>
      <w:pPr>
        <w:spacing w:line="261" w:lineRule="auto"/>
        <w:rPr>
          <w:rFonts w:ascii="Arial"/>
          <w:sz w:val="21"/>
        </w:rPr>
      </w:pPr>
    </w:p>
    <w:p>
      <w:pPr>
        <w:pStyle w:val="3"/>
        <w:spacing w:before="78" w:line="358" w:lineRule="auto"/>
        <w:ind w:left="12" w:right="90"/>
        <w:rPr>
          <w:sz w:val="24"/>
          <w:szCs w:val="24"/>
        </w:rPr>
      </w:pPr>
      <w:r>
        <w:rPr>
          <w:sz w:val="24"/>
          <w:szCs w:val="24"/>
        </w:rPr>
        <w:t>备的价格，该价格原则上应当按照省级或行业建设</w:t>
      </w:r>
      <w:r>
        <w:rPr>
          <w:spacing w:val="-1"/>
          <w:sz w:val="24"/>
          <w:szCs w:val="24"/>
        </w:rPr>
        <w:t>主管部门或其授权的工程造价管</w:t>
      </w:r>
      <w:r>
        <w:rPr>
          <w:sz w:val="24"/>
          <w:szCs w:val="24"/>
        </w:rPr>
        <w:t xml:space="preserve"> </w:t>
      </w:r>
      <w:r>
        <w:rPr>
          <w:spacing w:val="-2"/>
          <w:sz w:val="24"/>
          <w:szCs w:val="24"/>
        </w:rPr>
        <w:t>理机构发布的信息价编制。</w:t>
      </w:r>
    </w:p>
    <w:p>
      <w:pPr>
        <w:pStyle w:val="3"/>
        <w:spacing w:line="219" w:lineRule="auto"/>
        <w:ind w:left="654"/>
        <w:rPr>
          <w:sz w:val="24"/>
          <w:szCs w:val="24"/>
        </w:rPr>
      </w:pPr>
      <w:r>
        <w:rPr>
          <w:spacing w:val="-9"/>
          <w:sz w:val="24"/>
          <w:szCs w:val="24"/>
        </w:rPr>
        <w:t>第</w:t>
      </w:r>
      <w:r>
        <w:rPr>
          <w:spacing w:val="-44"/>
          <w:sz w:val="24"/>
          <w:szCs w:val="24"/>
        </w:rPr>
        <w:t xml:space="preserve"> </w:t>
      </w:r>
      <w:r>
        <w:rPr>
          <w:spacing w:val="-9"/>
          <w:sz w:val="24"/>
          <w:szCs w:val="24"/>
        </w:rPr>
        <w:t>3</w:t>
      </w:r>
      <w:r>
        <w:rPr>
          <w:spacing w:val="-51"/>
          <w:sz w:val="24"/>
          <w:szCs w:val="24"/>
        </w:rPr>
        <w:t xml:space="preserve"> </w:t>
      </w:r>
      <w:r>
        <w:rPr>
          <w:spacing w:val="-9"/>
          <w:sz w:val="24"/>
          <w:szCs w:val="24"/>
        </w:rPr>
        <w:t>种方</w:t>
      </w:r>
    </w:p>
    <w:p>
      <w:pPr>
        <w:pStyle w:val="3"/>
        <w:spacing w:before="182" w:line="221" w:lineRule="auto"/>
        <w:ind w:left="14"/>
        <w:rPr>
          <w:sz w:val="24"/>
          <w:szCs w:val="24"/>
        </w:rPr>
      </w:pPr>
      <w:r>
        <w:rPr>
          <w:spacing w:val="-2"/>
          <w:sz w:val="24"/>
          <w:szCs w:val="24"/>
        </w:rPr>
        <w:t>式：</w:t>
      </w:r>
      <w:r>
        <w:rPr>
          <w:spacing w:val="-2"/>
          <w:sz w:val="24"/>
          <w:szCs w:val="24"/>
          <w:u w:val="single" w:color="auto"/>
        </w:rPr>
        <w:t xml:space="preserve">                                                         </w:t>
      </w:r>
      <w:r>
        <w:rPr>
          <w:spacing w:val="-3"/>
          <w:sz w:val="24"/>
          <w:szCs w:val="24"/>
          <w:u w:val="single" w:color="auto"/>
        </w:rPr>
        <w:t xml:space="preserve">    </w:t>
      </w:r>
      <w:r>
        <w:rPr>
          <w:spacing w:val="-3"/>
          <w:sz w:val="24"/>
          <w:szCs w:val="24"/>
        </w:rPr>
        <w:t xml:space="preserve"> 。</w:t>
      </w:r>
    </w:p>
    <w:p>
      <w:pPr>
        <w:pStyle w:val="3"/>
        <w:spacing w:before="240" w:line="218" w:lineRule="auto"/>
        <w:ind w:left="27"/>
        <w:outlineLvl w:val="1"/>
        <w:rPr>
          <w:sz w:val="24"/>
          <w:szCs w:val="24"/>
        </w:rPr>
      </w:pPr>
      <w:r>
        <w:rPr>
          <w:b/>
          <w:bCs/>
          <w:spacing w:val="-4"/>
          <w:sz w:val="24"/>
          <w:szCs w:val="24"/>
        </w:rPr>
        <w:t>12.</w:t>
      </w:r>
      <w:r>
        <w:rPr>
          <w:spacing w:val="-4"/>
          <w:sz w:val="24"/>
          <w:szCs w:val="24"/>
        </w:rPr>
        <w:t xml:space="preserve"> </w:t>
      </w:r>
      <w:r>
        <w:rPr>
          <w:b/>
          <w:bCs/>
          <w:spacing w:val="-4"/>
          <w:sz w:val="24"/>
          <w:szCs w:val="24"/>
        </w:rPr>
        <w:t>合同价格、计量与支付</w:t>
      </w:r>
    </w:p>
    <w:p>
      <w:pPr>
        <w:pStyle w:val="3"/>
        <w:spacing w:before="304" w:line="218" w:lineRule="auto"/>
        <w:ind w:left="27"/>
        <w:outlineLvl w:val="2"/>
        <w:rPr>
          <w:sz w:val="24"/>
          <w:szCs w:val="24"/>
        </w:rPr>
      </w:pPr>
      <w:r>
        <w:rPr>
          <w:b/>
          <w:bCs/>
          <w:spacing w:val="-4"/>
          <w:sz w:val="24"/>
          <w:szCs w:val="24"/>
        </w:rPr>
        <w:t>12.1</w:t>
      </w:r>
      <w:r>
        <w:rPr>
          <w:spacing w:val="-4"/>
          <w:sz w:val="24"/>
          <w:szCs w:val="24"/>
        </w:rPr>
        <w:t xml:space="preserve"> </w:t>
      </w:r>
      <w:r>
        <w:rPr>
          <w:b/>
          <w:bCs/>
          <w:spacing w:val="-4"/>
          <w:sz w:val="24"/>
          <w:szCs w:val="24"/>
        </w:rPr>
        <w:t>合同价格形式</w:t>
      </w:r>
    </w:p>
    <w:p>
      <w:pPr>
        <w:pStyle w:val="3"/>
        <w:spacing w:before="185" w:line="218" w:lineRule="auto"/>
        <w:ind w:left="490"/>
        <w:rPr>
          <w:sz w:val="24"/>
          <w:szCs w:val="24"/>
          <w:highlight w:val="none"/>
        </w:rPr>
      </w:pPr>
      <w:r>
        <w:rPr>
          <w:spacing w:val="-1"/>
          <w:sz w:val="24"/>
          <w:szCs w:val="24"/>
          <w:highlight w:val="none"/>
        </w:rPr>
        <w:t>本工程采用</w:t>
      </w:r>
      <w:r>
        <w:rPr>
          <w:spacing w:val="-1"/>
          <w:sz w:val="24"/>
          <w:szCs w:val="24"/>
          <w:highlight w:val="none"/>
          <w:u w:val="single" w:color="auto"/>
        </w:rPr>
        <w:t xml:space="preserve"> 单价   </w:t>
      </w:r>
      <w:r>
        <w:rPr>
          <w:spacing w:val="-96"/>
          <w:sz w:val="24"/>
          <w:szCs w:val="24"/>
          <w:highlight w:val="none"/>
        </w:rPr>
        <w:t xml:space="preserve"> </w:t>
      </w:r>
      <w:r>
        <w:rPr>
          <w:spacing w:val="-1"/>
          <w:sz w:val="24"/>
          <w:szCs w:val="24"/>
          <w:highlight w:val="none"/>
        </w:rPr>
        <w:t>合同价格形式，合同价格包含增值税，本工程计价时采用</w:t>
      </w:r>
    </w:p>
    <w:p>
      <w:pPr>
        <w:pStyle w:val="3"/>
        <w:spacing w:before="183" w:line="217" w:lineRule="auto"/>
        <w:ind w:left="29"/>
        <w:rPr>
          <w:sz w:val="24"/>
          <w:szCs w:val="24"/>
        </w:rPr>
      </w:pPr>
      <w:r>
        <w:rPr>
          <w:spacing w:val="-1"/>
          <w:sz w:val="24"/>
          <w:szCs w:val="24"/>
          <w:highlight w:val="none"/>
        </w:rPr>
        <w:t>的增值税计税方法为：</w:t>
      </w:r>
      <w:r>
        <w:rPr>
          <w:rFonts w:hint="eastAsia"/>
          <w:spacing w:val="-1"/>
          <w:sz w:val="24"/>
          <w:szCs w:val="24"/>
          <w:highlight w:val="none"/>
          <w:lang w:eastAsia="zh-CN"/>
        </w:rPr>
        <w:t>□</w:t>
      </w:r>
      <w:r>
        <w:rPr>
          <w:spacing w:val="-1"/>
          <w:sz w:val="24"/>
          <w:szCs w:val="24"/>
          <w:highlight w:val="none"/>
        </w:rPr>
        <w:t>一般计税法</w:t>
      </w:r>
      <w:r>
        <w:rPr>
          <w:spacing w:val="-1"/>
          <w:sz w:val="24"/>
          <w:szCs w:val="24"/>
        </w:rPr>
        <w:t xml:space="preserve">   </w:t>
      </w:r>
      <w:r>
        <w:rPr>
          <w:rFonts w:hint="eastAsia"/>
          <w:spacing w:val="-1"/>
          <w:sz w:val="24"/>
          <w:szCs w:val="24"/>
          <w:lang w:eastAsia="zh-CN"/>
        </w:rPr>
        <w:t>☑</w:t>
      </w:r>
      <w:r>
        <w:rPr>
          <w:spacing w:val="-1"/>
          <w:sz w:val="24"/>
          <w:szCs w:val="24"/>
        </w:rPr>
        <w:t>简易计税法。</w:t>
      </w:r>
    </w:p>
    <w:p>
      <w:pPr>
        <w:pStyle w:val="3"/>
        <w:spacing w:before="169" w:line="218" w:lineRule="auto"/>
        <w:ind w:left="500"/>
        <w:rPr>
          <w:sz w:val="24"/>
          <w:szCs w:val="24"/>
        </w:rPr>
      </w:pPr>
      <w:r>
        <w:rPr>
          <w:spacing w:val="-3"/>
          <w:sz w:val="24"/>
          <w:szCs w:val="24"/>
        </w:rPr>
        <w:t>（1）单价合同。</w:t>
      </w:r>
    </w:p>
    <w:p>
      <w:pPr>
        <w:pStyle w:val="3"/>
        <w:spacing w:before="182" w:line="359" w:lineRule="auto"/>
        <w:ind w:left="29" w:right="90" w:firstLine="459"/>
        <w:rPr>
          <w:sz w:val="24"/>
          <w:szCs w:val="24"/>
        </w:rPr>
      </w:pPr>
      <w:r>
        <w:rPr>
          <w:sz w:val="24"/>
          <w:szCs w:val="24"/>
        </w:rPr>
        <w:t>采用综合单价合同方式时，工程量按建设单位、监理单</w:t>
      </w:r>
      <w:r>
        <w:rPr>
          <w:spacing w:val="-1"/>
          <w:sz w:val="24"/>
          <w:szCs w:val="24"/>
        </w:rPr>
        <w:t>位、施工单位三方确认</w:t>
      </w:r>
      <w:r>
        <w:rPr>
          <w:sz w:val="24"/>
          <w:szCs w:val="24"/>
        </w:rPr>
        <w:t xml:space="preserve"> </w:t>
      </w:r>
      <w:r>
        <w:rPr>
          <w:spacing w:val="-5"/>
          <w:sz w:val="24"/>
          <w:szCs w:val="24"/>
        </w:rPr>
        <w:t>的竣工图结算。</w:t>
      </w:r>
    </w:p>
    <w:p>
      <w:pPr>
        <w:pStyle w:val="3"/>
        <w:spacing w:before="2" w:line="359" w:lineRule="auto"/>
        <w:ind w:left="8" w:right="90" w:firstLine="483"/>
        <w:jc w:val="both"/>
        <w:rPr>
          <w:sz w:val="24"/>
          <w:szCs w:val="24"/>
        </w:rPr>
      </w:pPr>
      <w:r>
        <w:rPr>
          <w:sz w:val="24"/>
          <w:szCs w:val="24"/>
        </w:rPr>
        <w:t>综合单价包含的风险范围：</w:t>
      </w:r>
      <w:r>
        <w:rPr>
          <w:sz w:val="24"/>
          <w:szCs w:val="24"/>
          <w:u w:val="single" w:color="auto"/>
        </w:rPr>
        <w:t>除工程变更、项目</w:t>
      </w:r>
      <w:r>
        <w:rPr>
          <w:spacing w:val="-1"/>
          <w:sz w:val="24"/>
          <w:szCs w:val="24"/>
          <w:u w:val="single" w:color="auto"/>
        </w:rPr>
        <w:t>特征不符、工程量清单缺项、工</w:t>
      </w:r>
      <w:r>
        <w:rPr>
          <w:sz w:val="24"/>
          <w:szCs w:val="24"/>
        </w:rPr>
        <w:t xml:space="preserve"> </w:t>
      </w:r>
      <w:r>
        <w:rPr>
          <w:sz w:val="24"/>
          <w:szCs w:val="24"/>
          <w:u w:val="single" w:color="auto"/>
        </w:rPr>
        <w:t>程量偏差、政策性调整、本工程《承包人提供主要材料和设</w:t>
      </w:r>
      <w:r>
        <w:rPr>
          <w:spacing w:val="-1"/>
          <w:sz w:val="24"/>
          <w:szCs w:val="24"/>
          <w:u w:val="single" w:color="auto"/>
        </w:rPr>
        <w:t>备一览表》中约定的材</w:t>
      </w:r>
      <w:r>
        <w:rPr>
          <w:sz w:val="24"/>
          <w:szCs w:val="24"/>
        </w:rPr>
        <w:t xml:space="preserve"> </w:t>
      </w:r>
      <w:r>
        <w:rPr>
          <w:spacing w:val="1"/>
          <w:sz w:val="24"/>
          <w:szCs w:val="24"/>
          <w:u w:val="single" w:color="auto"/>
        </w:rPr>
        <w:t>料和设备价格变动风险以外的其他风险因素。</w:t>
      </w:r>
    </w:p>
    <w:p>
      <w:pPr>
        <w:pStyle w:val="3"/>
        <w:spacing w:before="1" w:line="217" w:lineRule="auto"/>
        <w:ind w:left="490"/>
        <w:rPr>
          <w:sz w:val="24"/>
          <w:szCs w:val="24"/>
        </w:rPr>
      </w:pPr>
      <w:r>
        <w:rPr>
          <w:spacing w:val="-1"/>
          <w:sz w:val="24"/>
          <w:szCs w:val="24"/>
        </w:rPr>
        <w:t>风险范围以外合同价格的调整方法：</w:t>
      </w:r>
    </w:p>
    <w:p>
      <w:pPr>
        <w:pStyle w:val="3"/>
        <w:spacing w:before="182" w:line="291" w:lineRule="auto"/>
        <w:ind w:left="11" w:right="1" w:firstLine="477"/>
        <w:rPr>
          <w:sz w:val="24"/>
          <w:szCs w:val="24"/>
        </w:rPr>
      </w:pPr>
      <w:r>
        <w:rPr>
          <w:spacing w:val="-2"/>
          <w:sz w:val="24"/>
          <w:szCs w:val="24"/>
        </w:rPr>
        <w:t>①工程变更、项目特征不符、工程量清单缺项：按</w:t>
      </w:r>
      <w:r>
        <w:rPr>
          <w:spacing w:val="-32"/>
          <w:sz w:val="24"/>
          <w:szCs w:val="24"/>
        </w:rPr>
        <w:t xml:space="preserve"> </w:t>
      </w:r>
      <w:r>
        <w:rPr>
          <w:spacing w:val="-2"/>
          <w:sz w:val="24"/>
          <w:szCs w:val="24"/>
        </w:rPr>
        <w:t>10.4.1</w:t>
      </w:r>
      <w:r>
        <w:rPr>
          <w:spacing w:val="-51"/>
          <w:sz w:val="24"/>
          <w:szCs w:val="24"/>
        </w:rPr>
        <w:t xml:space="preserve"> </w:t>
      </w:r>
      <w:r>
        <w:rPr>
          <w:spacing w:val="-2"/>
          <w:sz w:val="24"/>
          <w:szCs w:val="24"/>
        </w:rPr>
        <w:t>变更估价原</w:t>
      </w:r>
      <w:r>
        <w:rPr>
          <w:spacing w:val="-3"/>
          <w:sz w:val="24"/>
          <w:szCs w:val="24"/>
        </w:rPr>
        <w:t>则的约定</w:t>
      </w:r>
      <w:r>
        <w:rPr>
          <w:sz w:val="24"/>
          <w:szCs w:val="24"/>
        </w:rPr>
        <w:t xml:space="preserve"> </w:t>
      </w:r>
      <w:r>
        <w:rPr>
          <w:spacing w:val="-4"/>
          <w:sz w:val="24"/>
          <w:szCs w:val="24"/>
        </w:rPr>
        <w:t>调整。</w:t>
      </w:r>
    </w:p>
    <w:p>
      <w:pPr>
        <w:pStyle w:val="3"/>
        <w:spacing w:before="180" w:line="217" w:lineRule="auto"/>
        <w:ind w:left="487"/>
        <w:rPr>
          <w:sz w:val="24"/>
          <w:szCs w:val="24"/>
        </w:rPr>
      </w:pPr>
      <w:r>
        <w:rPr>
          <w:spacing w:val="-2"/>
          <w:sz w:val="24"/>
          <w:szCs w:val="24"/>
        </w:rPr>
        <w:t>②工程量偏差：按</w:t>
      </w:r>
      <w:r>
        <w:rPr>
          <w:spacing w:val="-27"/>
          <w:sz w:val="24"/>
          <w:szCs w:val="24"/>
        </w:rPr>
        <w:t xml:space="preserve"> </w:t>
      </w:r>
      <w:r>
        <w:rPr>
          <w:spacing w:val="-2"/>
          <w:sz w:val="24"/>
          <w:szCs w:val="24"/>
        </w:rPr>
        <w:t>1.13</w:t>
      </w:r>
      <w:r>
        <w:rPr>
          <w:spacing w:val="-48"/>
          <w:sz w:val="24"/>
          <w:szCs w:val="24"/>
        </w:rPr>
        <w:t xml:space="preserve"> </w:t>
      </w:r>
      <w:r>
        <w:rPr>
          <w:spacing w:val="-2"/>
          <w:sz w:val="24"/>
          <w:szCs w:val="24"/>
        </w:rPr>
        <w:t>工程量清单错误修正的约定调整。</w:t>
      </w:r>
    </w:p>
    <w:p>
      <w:pPr>
        <w:pStyle w:val="3"/>
        <w:spacing w:before="184" w:line="288" w:lineRule="auto"/>
        <w:ind w:left="9" w:right="90" w:firstLine="478"/>
        <w:rPr>
          <w:sz w:val="24"/>
          <w:szCs w:val="24"/>
        </w:rPr>
      </w:pPr>
      <w:r>
        <w:rPr>
          <w:sz w:val="24"/>
          <w:szCs w:val="24"/>
        </w:rPr>
        <w:t>③政策性调整：按自治区住房城乡建设厅或工程所在地住</w:t>
      </w:r>
      <w:r>
        <w:rPr>
          <w:spacing w:val="-1"/>
          <w:sz w:val="24"/>
          <w:szCs w:val="24"/>
        </w:rPr>
        <w:t>房城乡建设主管部门</w:t>
      </w:r>
      <w:r>
        <w:rPr>
          <w:sz w:val="24"/>
          <w:szCs w:val="24"/>
        </w:rPr>
        <w:t xml:space="preserve"> </w:t>
      </w:r>
      <w:r>
        <w:rPr>
          <w:spacing w:val="-2"/>
          <w:sz w:val="24"/>
          <w:szCs w:val="24"/>
        </w:rPr>
        <w:t>颁布的文件执行。</w:t>
      </w:r>
    </w:p>
    <w:p>
      <w:pPr>
        <w:pStyle w:val="3"/>
        <w:spacing w:before="184" w:line="217" w:lineRule="auto"/>
        <w:ind w:left="487"/>
        <w:rPr>
          <w:sz w:val="24"/>
          <w:szCs w:val="24"/>
        </w:rPr>
      </w:pPr>
      <w:r>
        <w:rPr>
          <w:spacing w:val="-4"/>
          <w:sz w:val="24"/>
          <w:szCs w:val="24"/>
        </w:rPr>
        <w:t>④材料价格风险：按</w:t>
      </w:r>
      <w:r>
        <w:rPr>
          <w:spacing w:val="-22"/>
          <w:sz w:val="24"/>
          <w:szCs w:val="24"/>
        </w:rPr>
        <w:t xml:space="preserve"> </w:t>
      </w:r>
      <w:r>
        <w:rPr>
          <w:spacing w:val="-4"/>
          <w:sz w:val="24"/>
          <w:szCs w:val="24"/>
        </w:rPr>
        <w:t>11.1</w:t>
      </w:r>
      <w:r>
        <w:rPr>
          <w:spacing w:val="-31"/>
          <w:sz w:val="24"/>
          <w:szCs w:val="24"/>
        </w:rPr>
        <w:t xml:space="preserve"> </w:t>
      </w:r>
      <w:r>
        <w:rPr>
          <w:spacing w:val="-4"/>
          <w:sz w:val="24"/>
          <w:szCs w:val="24"/>
        </w:rPr>
        <w:t>的约定调整。</w:t>
      </w:r>
    </w:p>
    <w:p>
      <w:pPr>
        <w:pStyle w:val="3"/>
        <w:spacing w:before="186" w:line="217" w:lineRule="auto"/>
        <w:ind w:left="487"/>
        <w:rPr>
          <w:sz w:val="24"/>
          <w:szCs w:val="24"/>
        </w:rPr>
      </w:pPr>
      <w:r>
        <w:rPr>
          <w:spacing w:val="-1"/>
          <w:sz w:val="24"/>
          <w:szCs w:val="24"/>
        </w:rPr>
        <w:t>⑤其它：</w:t>
      </w:r>
      <w:r>
        <w:rPr>
          <w:spacing w:val="-1"/>
          <w:sz w:val="24"/>
          <w:szCs w:val="24"/>
          <w:u w:val="single" w:color="auto"/>
        </w:rPr>
        <w:t xml:space="preserve">   无</w:t>
      </w:r>
      <w:r>
        <w:rPr>
          <w:sz w:val="24"/>
          <w:szCs w:val="24"/>
          <w:u w:val="single" w:color="auto"/>
        </w:rPr>
        <w:t xml:space="preserve">            </w:t>
      </w:r>
      <w:r>
        <w:rPr>
          <w:spacing w:val="-1"/>
          <w:sz w:val="24"/>
          <w:szCs w:val="24"/>
        </w:rPr>
        <w:t>。</w:t>
      </w:r>
    </w:p>
    <w:p>
      <w:pPr>
        <w:pStyle w:val="3"/>
        <w:spacing w:before="183" w:line="218" w:lineRule="auto"/>
        <w:ind w:left="500"/>
        <w:rPr>
          <w:sz w:val="24"/>
          <w:szCs w:val="24"/>
        </w:rPr>
      </w:pPr>
      <w:r>
        <w:rPr>
          <w:spacing w:val="-3"/>
          <w:sz w:val="24"/>
          <w:szCs w:val="24"/>
        </w:rPr>
        <w:t>（2）总价合同。</w:t>
      </w:r>
    </w:p>
    <w:p>
      <w:pPr>
        <w:pStyle w:val="3"/>
        <w:spacing w:before="184" w:line="359" w:lineRule="auto"/>
        <w:ind w:left="9" w:right="90" w:firstLine="486"/>
        <w:jc w:val="both"/>
        <w:rPr>
          <w:sz w:val="24"/>
          <w:szCs w:val="24"/>
        </w:rPr>
      </w:pPr>
      <w:r>
        <w:rPr>
          <w:spacing w:val="-1"/>
          <w:sz w:val="24"/>
          <w:szCs w:val="24"/>
        </w:rPr>
        <w:t>总价包含的风险范围：包含除工程变更、政策性调整、</w:t>
      </w:r>
      <w:r>
        <w:rPr>
          <w:spacing w:val="-1"/>
          <w:sz w:val="24"/>
          <w:szCs w:val="24"/>
          <w:u w:val="single" w:color="auto"/>
        </w:rPr>
        <w:t>本工程《承包人提供主</w:t>
      </w:r>
      <w:r>
        <w:rPr>
          <w:spacing w:val="17"/>
          <w:sz w:val="24"/>
          <w:szCs w:val="24"/>
        </w:rPr>
        <w:t xml:space="preserve"> </w:t>
      </w:r>
      <w:r>
        <w:rPr>
          <w:sz w:val="24"/>
          <w:szCs w:val="24"/>
          <w:u w:val="single" w:color="auto"/>
        </w:rPr>
        <w:t>要材料和设备一览表》中约定的材料和设备价格变动风险</w:t>
      </w:r>
      <w:r>
        <w:rPr>
          <w:spacing w:val="-1"/>
          <w:sz w:val="24"/>
          <w:szCs w:val="24"/>
          <w:u w:val="single" w:color="auto"/>
        </w:rPr>
        <w:t>以外的其他风险。除工程</w:t>
      </w:r>
      <w:r>
        <w:rPr>
          <w:sz w:val="24"/>
          <w:szCs w:val="24"/>
        </w:rPr>
        <w:t xml:space="preserve"> </w:t>
      </w:r>
      <w:r>
        <w:rPr>
          <w:sz w:val="24"/>
          <w:szCs w:val="24"/>
          <w:u w:val="single" w:color="auto"/>
        </w:rPr>
        <w:t>变更外，结算时不再对招标施工图对应的工</w:t>
      </w:r>
      <w:r>
        <w:rPr>
          <w:spacing w:val="-1"/>
          <w:sz w:val="24"/>
          <w:szCs w:val="24"/>
          <w:u w:val="single" w:color="auto"/>
        </w:rPr>
        <w:t xml:space="preserve">程量重新计量    </w:t>
      </w:r>
      <w:r>
        <w:rPr>
          <w:spacing w:val="-1"/>
          <w:sz w:val="24"/>
          <w:szCs w:val="24"/>
        </w:rPr>
        <w:t>。</w:t>
      </w:r>
    </w:p>
    <w:p>
      <w:pPr>
        <w:pStyle w:val="3"/>
        <w:spacing w:before="1" w:line="217" w:lineRule="auto"/>
        <w:ind w:left="490"/>
        <w:rPr>
          <w:sz w:val="24"/>
          <w:szCs w:val="24"/>
        </w:rPr>
      </w:pPr>
      <w:r>
        <w:rPr>
          <w:spacing w:val="-1"/>
          <w:sz w:val="24"/>
          <w:szCs w:val="24"/>
        </w:rPr>
        <w:t>风险范围以外合同价格的调整方法：</w:t>
      </w:r>
    </w:p>
    <w:p>
      <w:pPr>
        <w:pStyle w:val="3"/>
        <w:spacing w:before="185" w:line="217" w:lineRule="auto"/>
        <w:ind w:left="488"/>
        <w:rPr>
          <w:sz w:val="24"/>
          <w:szCs w:val="24"/>
        </w:rPr>
      </w:pPr>
      <w:r>
        <w:rPr>
          <w:spacing w:val="-2"/>
          <w:sz w:val="24"/>
          <w:szCs w:val="24"/>
        </w:rPr>
        <w:t>①工程变更：按</w:t>
      </w:r>
      <w:r>
        <w:rPr>
          <w:spacing w:val="-29"/>
          <w:sz w:val="24"/>
          <w:szCs w:val="24"/>
        </w:rPr>
        <w:t xml:space="preserve"> </w:t>
      </w:r>
      <w:r>
        <w:rPr>
          <w:spacing w:val="-2"/>
          <w:sz w:val="24"/>
          <w:szCs w:val="24"/>
        </w:rPr>
        <w:t>10.4.1</w:t>
      </w:r>
      <w:r>
        <w:rPr>
          <w:spacing w:val="-51"/>
          <w:sz w:val="24"/>
          <w:szCs w:val="24"/>
        </w:rPr>
        <w:t xml:space="preserve"> </w:t>
      </w:r>
      <w:r>
        <w:rPr>
          <w:spacing w:val="-2"/>
          <w:sz w:val="24"/>
          <w:szCs w:val="24"/>
        </w:rPr>
        <w:t>变更估价原则的约定调整。</w:t>
      </w:r>
    </w:p>
    <w:p>
      <w:pPr>
        <w:pStyle w:val="3"/>
        <w:spacing w:before="184" w:line="289" w:lineRule="auto"/>
        <w:ind w:left="9" w:right="90" w:firstLine="478"/>
        <w:rPr>
          <w:sz w:val="24"/>
          <w:szCs w:val="24"/>
        </w:rPr>
      </w:pPr>
      <w:r>
        <w:rPr>
          <w:sz w:val="24"/>
          <w:szCs w:val="24"/>
        </w:rPr>
        <w:t>②政策性调整：按自治区住房城乡建设厅或工程所在地住</w:t>
      </w:r>
      <w:r>
        <w:rPr>
          <w:spacing w:val="-1"/>
          <w:sz w:val="24"/>
          <w:szCs w:val="24"/>
        </w:rPr>
        <w:t>房城乡建设主管部门</w:t>
      </w:r>
      <w:r>
        <w:rPr>
          <w:sz w:val="24"/>
          <w:szCs w:val="24"/>
        </w:rPr>
        <w:t xml:space="preserve"> </w:t>
      </w:r>
      <w:r>
        <w:rPr>
          <w:spacing w:val="-2"/>
          <w:sz w:val="24"/>
          <w:szCs w:val="24"/>
        </w:rPr>
        <w:t>颁布的文件执行。</w:t>
      </w:r>
    </w:p>
    <w:p>
      <w:pPr>
        <w:pStyle w:val="3"/>
        <w:spacing w:before="182" w:line="217" w:lineRule="auto"/>
        <w:ind w:left="487"/>
        <w:rPr>
          <w:sz w:val="24"/>
          <w:szCs w:val="24"/>
        </w:rPr>
      </w:pPr>
      <w:r>
        <w:rPr>
          <w:spacing w:val="-4"/>
          <w:sz w:val="24"/>
          <w:szCs w:val="24"/>
        </w:rPr>
        <w:t>③材料价格风险：按</w:t>
      </w:r>
      <w:r>
        <w:rPr>
          <w:spacing w:val="-22"/>
          <w:sz w:val="24"/>
          <w:szCs w:val="24"/>
        </w:rPr>
        <w:t xml:space="preserve"> </w:t>
      </w:r>
      <w:r>
        <w:rPr>
          <w:spacing w:val="-4"/>
          <w:sz w:val="24"/>
          <w:szCs w:val="24"/>
        </w:rPr>
        <w:t>11.1</w:t>
      </w:r>
      <w:r>
        <w:rPr>
          <w:spacing w:val="-31"/>
          <w:sz w:val="24"/>
          <w:szCs w:val="24"/>
        </w:rPr>
        <w:t xml:space="preserve"> </w:t>
      </w:r>
      <w:r>
        <w:rPr>
          <w:spacing w:val="-4"/>
          <w:sz w:val="24"/>
          <w:szCs w:val="24"/>
        </w:rPr>
        <w:t>的约定调整。</w:t>
      </w:r>
    </w:p>
    <w:p>
      <w:pPr>
        <w:spacing w:line="217" w:lineRule="auto"/>
        <w:rPr>
          <w:sz w:val="24"/>
          <w:szCs w:val="24"/>
        </w:rPr>
        <w:sectPr>
          <w:headerReference r:id="rId169" w:type="default"/>
          <w:footerReference r:id="rId170"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217" w:lineRule="auto"/>
        <w:ind w:left="487"/>
        <w:rPr>
          <w:sz w:val="24"/>
          <w:szCs w:val="24"/>
        </w:rPr>
      </w:pPr>
      <w:r>
        <w:rPr>
          <w:spacing w:val="-1"/>
          <w:sz w:val="24"/>
          <w:szCs w:val="24"/>
        </w:rPr>
        <w:t>④其它：</w:t>
      </w:r>
      <w:r>
        <w:rPr>
          <w:spacing w:val="5"/>
          <w:sz w:val="24"/>
          <w:szCs w:val="24"/>
          <w:u w:val="single" w:color="auto"/>
        </w:rPr>
        <w:t xml:space="preserve">    </w:t>
      </w:r>
      <w:r>
        <w:rPr>
          <w:spacing w:val="-1"/>
          <w:sz w:val="24"/>
          <w:szCs w:val="24"/>
          <w:u w:val="single" w:color="auto"/>
        </w:rPr>
        <w:t xml:space="preserve">无                          </w:t>
      </w:r>
      <w:r>
        <w:rPr>
          <w:spacing w:val="-1"/>
          <w:sz w:val="24"/>
          <w:szCs w:val="24"/>
        </w:rPr>
        <w:t>。</w:t>
      </w:r>
    </w:p>
    <w:p>
      <w:pPr>
        <w:pStyle w:val="3"/>
        <w:spacing w:before="183" w:line="218" w:lineRule="auto"/>
        <w:ind w:left="500"/>
        <w:rPr>
          <w:sz w:val="24"/>
          <w:szCs w:val="24"/>
        </w:rPr>
      </w:pPr>
      <w:r>
        <w:rPr>
          <w:sz w:val="24"/>
          <w:szCs w:val="24"/>
        </w:rPr>
        <w:t>（3）其他价格方式：</w:t>
      </w:r>
      <w:r>
        <w:rPr>
          <w:sz w:val="24"/>
          <w:szCs w:val="24"/>
          <w:u w:val="single" w:color="auto"/>
        </w:rPr>
        <w:t xml:space="preserve">          /        </w:t>
      </w:r>
      <w:r>
        <w:rPr>
          <w:spacing w:val="-1"/>
          <w:sz w:val="24"/>
          <w:szCs w:val="24"/>
          <w:u w:val="single" w:color="auto"/>
        </w:rPr>
        <w:t xml:space="preserve">                     </w:t>
      </w:r>
      <w:r>
        <w:rPr>
          <w:spacing w:val="-1"/>
          <w:sz w:val="24"/>
          <w:szCs w:val="24"/>
        </w:rPr>
        <w:t>。</w:t>
      </w:r>
    </w:p>
    <w:p>
      <w:pPr>
        <w:pStyle w:val="3"/>
        <w:spacing w:before="182" w:line="219" w:lineRule="auto"/>
        <w:ind w:left="27"/>
        <w:outlineLvl w:val="2"/>
        <w:rPr>
          <w:sz w:val="24"/>
          <w:szCs w:val="24"/>
        </w:rPr>
      </w:pPr>
      <w:r>
        <w:rPr>
          <w:b/>
          <w:bCs/>
          <w:spacing w:val="-7"/>
          <w:sz w:val="24"/>
          <w:szCs w:val="24"/>
        </w:rPr>
        <w:t>12.2</w:t>
      </w:r>
      <w:r>
        <w:rPr>
          <w:spacing w:val="11"/>
          <w:sz w:val="24"/>
          <w:szCs w:val="24"/>
        </w:rPr>
        <w:t xml:space="preserve"> </w:t>
      </w:r>
      <w:r>
        <w:rPr>
          <w:b/>
          <w:bCs/>
          <w:spacing w:val="-7"/>
          <w:sz w:val="24"/>
          <w:szCs w:val="24"/>
        </w:rPr>
        <w:t>预付款</w:t>
      </w:r>
    </w:p>
    <w:p>
      <w:pPr>
        <w:pStyle w:val="3"/>
        <w:spacing w:before="183" w:line="219" w:lineRule="auto"/>
        <w:ind w:left="507"/>
        <w:rPr>
          <w:sz w:val="24"/>
          <w:szCs w:val="24"/>
        </w:rPr>
      </w:pPr>
      <w:r>
        <w:rPr>
          <w:spacing w:val="-3"/>
          <w:sz w:val="24"/>
          <w:szCs w:val="24"/>
        </w:rPr>
        <w:t>12.2.1 预付款的支付</w:t>
      </w:r>
    </w:p>
    <w:p>
      <w:pPr>
        <w:pStyle w:val="3"/>
        <w:spacing w:before="179" w:line="251" w:lineRule="auto"/>
        <w:ind w:left="8" w:right="87" w:firstLine="1"/>
        <w:rPr>
          <w:sz w:val="20"/>
          <w:szCs w:val="20"/>
        </w:rPr>
      </w:pPr>
      <w:r>
        <w:rPr>
          <w:spacing w:val="10"/>
          <w:sz w:val="20"/>
          <w:szCs w:val="20"/>
        </w:rPr>
        <w:t>预付款支付比例或金额：</w:t>
      </w:r>
      <w:r>
        <w:rPr>
          <w:spacing w:val="10"/>
          <w:sz w:val="20"/>
          <w:szCs w:val="20"/>
          <w:u w:val="single" w:color="auto"/>
        </w:rPr>
        <w:t xml:space="preserve"> 合同价款扣除建安劳保费</w:t>
      </w:r>
      <w:r>
        <w:rPr>
          <w:spacing w:val="9"/>
          <w:sz w:val="20"/>
          <w:szCs w:val="20"/>
          <w:u w:val="single" w:color="auto"/>
        </w:rPr>
        <w:t>、发包人材料价款、暂估专业工程、暂列金</w:t>
      </w:r>
      <w:r>
        <w:rPr>
          <w:sz w:val="20"/>
          <w:szCs w:val="20"/>
        </w:rPr>
        <w:t xml:space="preserve"> </w:t>
      </w:r>
      <w:r>
        <w:rPr>
          <w:spacing w:val="7"/>
          <w:sz w:val="20"/>
          <w:szCs w:val="20"/>
          <w:u w:val="single" w:color="auto"/>
        </w:rPr>
        <w:t>额后的</w:t>
      </w:r>
      <w:r>
        <w:rPr>
          <w:spacing w:val="-34"/>
          <w:sz w:val="20"/>
          <w:szCs w:val="20"/>
          <w:u w:val="single" w:color="auto"/>
        </w:rPr>
        <w:t xml:space="preserve"> </w:t>
      </w:r>
      <w:r>
        <w:rPr>
          <w:spacing w:val="7"/>
          <w:sz w:val="20"/>
          <w:szCs w:val="20"/>
          <w:u w:val="single" w:color="auto"/>
        </w:rPr>
        <w:t>30%。</w:t>
      </w:r>
    </w:p>
    <w:p>
      <w:pPr>
        <w:pStyle w:val="3"/>
        <w:spacing w:line="227" w:lineRule="auto"/>
        <w:ind w:left="9"/>
        <w:rPr>
          <w:sz w:val="20"/>
          <w:szCs w:val="20"/>
        </w:rPr>
      </w:pPr>
      <w:r>
        <w:rPr>
          <w:spacing w:val="7"/>
          <w:sz w:val="20"/>
          <w:szCs w:val="20"/>
        </w:rPr>
        <w:t>预付款支付期限：</w:t>
      </w:r>
      <w:r>
        <w:rPr>
          <w:spacing w:val="7"/>
          <w:sz w:val="20"/>
          <w:szCs w:val="20"/>
          <w:u w:val="single" w:color="auto"/>
        </w:rPr>
        <w:t>合同签订后</w:t>
      </w:r>
      <w:r>
        <w:rPr>
          <w:spacing w:val="-33"/>
          <w:sz w:val="20"/>
          <w:szCs w:val="20"/>
          <w:u w:val="single" w:color="auto"/>
        </w:rPr>
        <w:t xml:space="preserve"> </w:t>
      </w:r>
      <w:r>
        <w:rPr>
          <w:spacing w:val="7"/>
          <w:sz w:val="20"/>
          <w:szCs w:val="20"/>
          <w:u w:val="single" w:color="auto"/>
        </w:rPr>
        <w:t>7</w:t>
      </w:r>
      <w:r>
        <w:rPr>
          <w:spacing w:val="-34"/>
          <w:sz w:val="20"/>
          <w:szCs w:val="20"/>
          <w:u w:val="single" w:color="auto"/>
        </w:rPr>
        <w:t xml:space="preserve"> </w:t>
      </w:r>
      <w:r>
        <w:rPr>
          <w:spacing w:val="7"/>
          <w:sz w:val="20"/>
          <w:szCs w:val="20"/>
          <w:u w:val="single" w:color="auto"/>
        </w:rPr>
        <w:t>天内支付</w:t>
      </w:r>
      <w:r>
        <w:rPr>
          <w:spacing w:val="7"/>
          <w:sz w:val="20"/>
          <w:szCs w:val="20"/>
        </w:rPr>
        <w:t>。</w:t>
      </w:r>
    </w:p>
    <w:p>
      <w:pPr>
        <w:pStyle w:val="3"/>
        <w:tabs>
          <w:tab w:val="left" w:pos="118"/>
        </w:tabs>
        <w:spacing w:before="23" w:line="379" w:lineRule="auto"/>
        <w:ind w:right="84" w:firstLine="429"/>
        <w:jc w:val="both"/>
        <w:rPr>
          <w:sz w:val="20"/>
          <w:szCs w:val="20"/>
          <w:highlight w:val="yellow"/>
        </w:rPr>
      </w:pPr>
      <w:r>
        <w:rPr>
          <w:spacing w:val="9"/>
          <w:sz w:val="20"/>
          <w:szCs w:val="20"/>
        </w:rPr>
        <w:t>预付款扣回的方式：</w:t>
      </w:r>
      <w:r>
        <w:rPr>
          <w:spacing w:val="9"/>
          <w:sz w:val="20"/>
          <w:szCs w:val="20"/>
          <w:highlight w:val="yellow"/>
          <w:u w:val="single" w:color="auto"/>
        </w:rPr>
        <w:t>进度款累计支付达到合同价款（扣除暂列金额、安全文明施工费）50%</w:t>
      </w:r>
      <w:r>
        <w:rPr>
          <w:spacing w:val="15"/>
          <w:sz w:val="20"/>
          <w:szCs w:val="20"/>
          <w:highlight w:val="yellow"/>
        </w:rPr>
        <w:t xml:space="preserve"> </w:t>
      </w:r>
      <w:r>
        <w:rPr>
          <w:spacing w:val="8"/>
          <w:sz w:val="20"/>
          <w:szCs w:val="20"/>
          <w:highlight w:val="yellow"/>
          <w:u w:val="single" w:color="auto"/>
        </w:rPr>
        <w:t>后，按 30%的比例扣回（即每完成</w:t>
      </w:r>
      <w:r>
        <w:rPr>
          <w:spacing w:val="33"/>
          <w:sz w:val="20"/>
          <w:szCs w:val="20"/>
          <w:highlight w:val="yellow"/>
          <w:u w:val="single" w:color="auto"/>
        </w:rPr>
        <w:t xml:space="preserve"> </w:t>
      </w:r>
      <w:r>
        <w:rPr>
          <w:spacing w:val="8"/>
          <w:sz w:val="20"/>
          <w:szCs w:val="20"/>
          <w:highlight w:val="yellow"/>
          <w:u w:val="single" w:color="auto"/>
        </w:rPr>
        <w:t>100 元的进度款，扣回 30 元的预付</w:t>
      </w:r>
      <w:r>
        <w:rPr>
          <w:spacing w:val="7"/>
          <w:sz w:val="20"/>
          <w:szCs w:val="20"/>
          <w:highlight w:val="yellow"/>
          <w:u w:val="single" w:color="auto"/>
        </w:rPr>
        <w:t>款</w:t>
      </w:r>
      <w:r>
        <w:rPr>
          <w:spacing w:val="13"/>
          <w:sz w:val="20"/>
          <w:szCs w:val="20"/>
          <w:highlight w:val="yellow"/>
          <w:u w:val="single" w:color="auto"/>
        </w:rPr>
        <w:t>），</w:t>
      </w:r>
      <w:r>
        <w:rPr>
          <w:spacing w:val="7"/>
          <w:sz w:val="20"/>
          <w:szCs w:val="20"/>
          <w:highlight w:val="yellow"/>
          <w:u w:val="single" w:color="auto"/>
        </w:rPr>
        <w:t>在完成合同价款</w:t>
      </w:r>
      <w:r>
        <w:rPr>
          <w:sz w:val="20"/>
          <w:szCs w:val="20"/>
          <w:highlight w:val="yellow"/>
        </w:rPr>
        <w:t xml:space="preserve"> </w:t>
      </w:r>
      <w:r>
        <w:rPr>
          <w:sz w:val="20"/>
          <w:szCs w:val="20"/>
          <w:highlight w:val="yellow"/>
          <w:u w:val="single" w:color="auto"/>
        </w:rPr>
        <w:tab/>
      </w:r>
      <w:r>
        <w:rPr>
          <w:spacing w:val="5"/>
          <w:sz w:val="20"/>
          <w:szCs w:val="20"/>
          <w:highlight w:val="yellow"/>
          <w:u w:val="single" w:color="auto"/>
        </w:rPr>
        <w:t>（扣除暂列金额、安全文明施工费）的 85%时全部扣回。</w:t>
      </w:r>
    </w:p>
    <w:p>
      <w:pPr>
        <w:pStyle w:val="3"/>
        <w:spacing w:before="1" w:line="219" w:lineRule="auto"/>
        <w:ind w:left="507"/>
        <w:rPr>
          <w:sz w:val="24"/>
          <w:szCs w:val="24"/>
        </w:rPr>
      </w:pPr>
      <w:r>
        <w:rPr>
          <w:spacing w:val="-3"/>
          <w:sz w:val="24"/>
          <w:szCs w:val="24"/>
        </w:rPr>
        <w:t>12.2.2 预付款担保</w:t>
      </w:r>
    </w:p>
    <w:p>
      <w:pPr>
        <w:pStyle w:val="3"/>
        <w:spacing w:before="176" w:line="228" w:lineRule="auto"/>
        <w:ind w:left="8"/>
        <w:rPr>
          <w:sz w:val="20"/>
          <w:szCs w:val="20"/>
        </w:rPr>
      </w:pPr>
      <w:r>
        <w:rPr>
          <w:spacing w:val="9"/>
          <w:sz w:val="20"/>
          <w:szCs w:val="20"/>
        </w:rPr>
        <w:t>承包人提交预付款担保的期限：</w:t>
      </w:r>
      <w:r>
        <w:rPr>
          <w:spacing w:val="9"/>
          <w:sz w:val="20"/>
          <w:szCs w:val="20"/>
          <w:u w:val="single" w:color="auto"/>
        </w:rPr>
        <w:t>支付预付款前</w:t>
      </w:r>
      <w:r>
        <w:rPr>
          <w:spacing w:val="9"/>
          <w:sz w:val="20"/>
          <w:szCs w:val="20"/>
        </w:rPr>
        <w:t>。</w:t>
      </w:r>
    </w:p>
    <w:p>
      <w:pPr>
        <w:pStyle w:val="3"/>
        <w:spacing w:before="26" w:line="227" w:lineRule="auto"/>
        <w:jc w:val="right"/>
        <w:rPr>
          <w:sz w:val="20"/>
          <w:szCs w:val="20"/>
        </w:rPr>
      </w:pPr>
      <w:r>
        <w:rPr>
          <w:spacing w:val="2"/>
          <w:sz w:val="20"/>
          <w:szCs w:val="20"/>
        </w:rPr>
        <w:t>预付款担保的形式为：</w:t>
      </w:r>
      <w:r>
        <w:rPr>
          <w:spacing w:val="2"/>
          <w:sz w:val="20"/>
          <w:szCs w:val="20"/>
          <w:u w:val="single" w:color="auto"/>
        </w:rPr>
        <w:t xml:space="preserve">   可以采用现金、银行保函、工程担保、电子保函或保证保险等形</w:t>
      </w:r>
      <w:r>
        <w:rPr>
          <w:spacing w:val="1"/>
          <w:sz w:val="20"/>
          <w:szCs w:val="20"/>
          <w:u w:val="single" w:color="auto"/>
        </w:rPr>
        <w:t xml:space="preserve">式    </w:t>
      </w:r>
      <w:r>
        <w:rPr>
          <w:spacing w:val="1"/>
          <w:sz w:val="20"/>
          <w:szCs w:val="20"/>
        </w:rPr>
        <w:t>。</w:t>
      </w:r>
    </w:p>
    <w:p>
      <w:pPr>
        <w:pStyle w:val="3"/>
        <w:spacing w:before="30" w:line="219" w:lineRule="auto"/>
        <w:ind w:left="491"/>
        <w:rPr>
          <w:sz w:val="24"/>
          <w:szCs w:val="24"/>
        </w:rPr>
      </w:pPr>
      <w:r>
        <w:rPr>
          <w:spacing w:val="1"/>
          <w:sz w:val="24"/>
          <w:szCs w:val="24"/>
        </w:rPr>
        <w:t>预付款担保格式见合同附件8。预付款支付申</w:t>
      </w:r>
      <w:r>
        <w:rPr>
          <w:sz w:val="24"/>
          <w:szCs w:val="24"/>
        </w:rPr>
        <w:t>请（核准）表见合同附件</w:t>
      </w:r>
      <w:r>
        <w:rPr>
          <w:spacing w:val="-33"/>
          <w:sz w:val="24"/>
          <w:szCs w:val="24"/>
        </w:rPr>
        <w:t xml:space="preserve"> </w:t>
      </w:r>
      <w:r>
        <w:rPr>
          <w:sz w:val="24"/>
          <w:szCs w:val="24"/>
        </w:rPr>
        <w:t>10。</w:t>
      </w:r>
    </w:p>
    <w:p>
      <w:pPr>
        <w:pStyle w:val="3"/>
        <w:spacing w:before="183" w:line="221" w:lineRule="auto"/>
        <w:ind w:left="27"/>
        <w:outlineLvl w:val="2"/>
        <w:rPr>
          <w:sz w:val="24"/>
          <w:szCs w:val="24"/>
        </w:rPr>
      </w:pPr>
      <w:r>
        <w:rPr>
          <w:b/>
          <w:bCs/>
          <w:spacing w:val="-8"/>
          <w:sz w:val="24"/>
          <w:szCs w:val="24"/>
        </w:rPr>
        <w:t>12.3</w:t>
      </w:r>
      <w:r>
        <w:rPr>
          <w:spacing w:val="9"/>
          <w:sz w:val="24"/>
          <w:szCs w:val="24"/>
        </w:rPr>
        <w:t xml:space="preserve"> </w:t>
      </w:r>
      <w:r>
        <w:rPr>
          <w:b/>
          <w:bCs/>
          <w:spacing w:val="-8"/>
          <w:sz w:val="24"/>
          <w:szCs w:val="24"/>
        </w:rPr>
        <w:t>计量</w:t>
      </w:r>
    </w:p>
    <w:p>
      <w:pPr>
        <w:pStyle w:val="3"/>
        <w:spacing w:before="179" w:line="220" w:lineRule="auto"/>
        <w:ind w:left="507"/>
        <w:rPr>
          <w:sz w:val="24"/>
          <w:szCs w:val="24"/>
        </w:rPr>
      </w:pPr>
      <w:r>
        <w:rPr>
          <w:spacing w:val="-3"/>
          <w:sz w:val="24"/>
          <w:szCs w:val="24"/>
        </w:rPr>
        <w:t>12.3.1 计量原则</w:t>
      </w:r>
    </w:p>
    <w:p>
      <w:pPr>
        <w:pStyle w:val="3"/>
        <w:spacing w:before="182" w:line="359" w:lineRule="auto"/>
        <w:ind w:left="30" w:right="70" w:firstLine="461"/>
        <w:rPr>
          <w:sz w:val="24"/>
          <w:szCs w:val="24"/>
        </w:rPr>
      </w:pPr>
      <w:r>
        <w:rPr>
          <w:spacing w:val="-1"/>
          <w:sz w:val="24"/>
          <w:szCs w:val="24"/>
        </w:rPr>
        <w:t>工程量计算规则：</w:t>
      </w:r>
      <w:r>
        <w:rPr>
          <w:spacing w:val="-1"/>
          <w:sz w:val="24"/>
          <w:szCs w:val="24"/>
          <w:u w:val="single" w:color="auto"/>
        </w:rPr>
        <w:t>工程的计量均以《建设工程工程量清单计价规范》（</w:t>
      </w:r>
      <w:r>
        <w:rPr>
          <w:spacing w:val="-2"/>
          <w:sz w:val="24"/>
          <w:szCs w:val="24"/>
          <w:u w:val="single" w:color="auto"/>
        </w:rPr>
        <w:t>GB50500</w:t>
      </w:r>
      <w:r>
        <w:rPr>
          <w:sz w:val="24"/>
          <w:szCs w:val="24"/>
        </w:rPr>
        <w:t xml:space="preserve"> </w:t>
      </w:r>
      <w:r>
        <w:rPr>
          <w:spacing w:val="3"/>
          <w:sz w:val="24"/>
          <w:szCs w:val="24"/>
          <w:u w:val="single" w:color="auto"/>
        </w:rPr>
        <w:t>-2013）及广西壮族自治区实施细则、《</w:t>
      </w:r>
      <w:r>
        <w:rPr>
          <w:spacing w:val="2"/>
          <w:sz w:val="24"/>
          <w:szCs w:val="24"/>
          <w:u w:val="single" w:color="auto"/>
        </w:rPr>
        <w:t>建设工程工程量清单计算规范》</w:t>
      </w:r>
    </w:p>
    <w:p>
      <w:pPr>
        <w:pStyle w:val="3"/>
        <w:tabs>
          <w:tab w:val="left" w:pos="135"/>
        </w:tabs>
        <w:spacing w:before="1" w:line="218" w:lineRule="auto"/>
        <w:rPr>
          <w:sz w:val="24"/>
          <w:szCs w:val="24"/>
        </w:rPr>
      </w:pPr>
      <w:r>
        <w:rPr>
          <w:sz w:val="24"/>
          <w:szCs w:val="24"/>
          <w:u w:val="single" w:color="auto"/>
        </w:rPr>
        <w:tab/>
      </w:r>
      <w:r>
        <w:rPr>
          <w:spacing w:val="-3"/>
          <w:sz w:val="24"/>
          <w:szCs w:val="24"/>
          <w:u w:val="single" w:color="auto"/>
        </w:rPr>
        <w:t>（GB50854~50862－2013）及广西实施细则、本工程补充项目清单为准。</w:t>
      </w:r>
    </w:p>
    <w:p>
      <w:pPr>
        <w:pStyle w:val="3"/>
        <w:spacing w:before="181" w:line="220" w:lineRule="auto"/>
        <w:ind w:left="507"/>
        <w:rPr>
          <w:sz w:val="24"/>
          <w:szCs w:val="24"/>
        </w:rPr>
      </w:pPr>
      <w:r>
        <w:rPr>
          <w:spacing w:val="-3"/>
          <w:sz w:val="24"/>
          <w:szCs w:val="24"/>
        </w:rPr>
        <w:t>12.3.2 计量周期</w:t>
      </w:r>
    </w:p>
    <w:p>
      <w:pPr>
        <w:pStyle w:val="3"/>
        <w:spacing w:before="183" w:line="219" w:lineRule="auto"/>
        <w:ind w:left="493"/>
        <w:rPr>
          <w:sz w:val="24"/>
          <w:szCs w:val="24"/>
        </w:rPr>
      </w:pPr>
      <w:r>
        <w:rPr>
          <w:spacing w:val="-5"/>
          <w:sz w:val="24"/>
          <w:szCs w:val="24"/>
        </w:rPr>
        <w:t>关于计量周期的约定：</w:t>
      </w:r>
      <w:r>
        <w:rPr>
          <w:spacing w:val="-5"/>
          <w:sz w:val="24"/>
          <w:szCs w:val="24"/>
          <w:u w:val="single" w:color="auto"/>
        </w:rPr>
        <w:t>每月</w:t>
      </w:r>
      <w:r>
        <w:rPr>
          <w:spacing w:val="-45"/>
          <w:sz w:val="24"/>
          <w:szCs w:val="24"/>
          <w:u w:val="single" w:color="auto"/>
        </w:rPr>
        <w:t xml:space="preserve"> </w:t>
      </w:r>
      <w:r>
        <w:rPr>
          <w:spacing w:val="-5"/>
          <w:sz w:val="24"/>
          <w:szCs w:val="24"/>
          <w:u w:val="single" w:color="auto"/>
        </w:rPr>
        <w:t>25 日前</w:t>
      </w:r>
      <w:r>
        <w:rPr>
          <w:spacing w:val="-5"/>
          <w:sz w:val="24"/>
          <w:szCs w:val="24"/>
        </w:rPr>
        <w:t>。</w:t>
      </w:r>
    </w:p>
    <w:p>
      <w:pPr>
        <w:pStyle w:val="3"/>
        <w:spacing w:before="180" w:line="218" w:lineRule="auto"/>
        <w:ind w:left="507"/>
        <w:outlineLvl w:val="0"/>
        <w:rPr>
          <w:sz w:val="24"/>
          <w:szCs w:val="24"/>
        </w:rPr>
      </w:pPr>
      <w:r>
        <w:rPr>
          <w:spacing w:val="-2"/>
          <w:sz w:val="24"/>
          <w:szCs w:val="24"/>
        </w:rPr>
        <w:t>12.3.3 单价合同的计量</w:t>
      </w:r>
    </w:p>
    <w:p>
      <w:pPr>
        <w:pStyle w:val="3"/>
        <w:spacing w:before="185" w:line="218" w:lineRule="auto"/>
        <w:ind w:left="493"/>
        <w:rPr>
          <w:sz w:val="24"/>
          <w:szCs w:val="24"/>
        </w:rPr>
      </w:pPr>
      <w:r>
        <w:rPr>
          <w:spacing w:val="-2"/>
          <w:sz w:val="24"/>
          <w:szCs w:val="24"/>
        </w:rPr>
        <w:t>关于单价合同计量的约定：</w:t>
      </w:r>
    </w:p>
    <w:p>
      <w:pPr>
        <w:pStyle w:val="3"/>
        <w:spacing w:before="183" w:line="313" w:lineRule="auto"/>
        <w:ind w:left="8" w:right="135" w:firstLine="547"/>
        <w:rPr>
          <w:sz w:val="24"/>
          <w:szCs w:val="24"/>
        </w:rPr>
      </w:pPr>
      <w:r>
        <w:rPr>
          <w:spacing w:val="-1"/>
          <w:sz w:val="24"/>
          <w:szCs w:val="24"/>
        </w:rPr>
        <w:t>(1) 工程量清单所列的工程量，不能作</w:t>
      </w:r>
      <w:r>
        <w:rPr>
          <w:spacing w:val="-2"/>
          <w:sz w:val="24"/>
          <w:szCs w:val="24"/>
        </w:rPr>
        <w:t>为承包人按合同履行其责任依据，实际</w:t>
      </w:r>
      <w:r>
        <w:rPr>
          <w:sz w:val="24"/>
          <w:szCs w:val="24"/>
        </w:rPr>
        <w:t xml:space="preserve"> 施工中发生的工程量增加或减少并不影响承包人履行合同的</w:t>
      </w:r>
      <w:r>
        <w:rPr>
          <w:spacing w:val="-1"/>
          <w:sz w:val="24"/>
          <w:szCs w:val="24"/>
        </w:rPr>
        <w:t>责任，工程结算以完成</w:t>
      </w:r>
      <w:r>
        <w:rPr>
          <w:sz w:val="24"/>
          <w:szCs w:val="24"/>
        </w:rPr>
        <w:t xml:space="preserve"> </w:t>
      </w:r>
      <w:r>
        <w:rPr>
          <w:spacing w:val="-1"/>
          <w:sz w:val="24"/>
          <w:szCs w:val="24"/>
        </w:rPr>
        <w:t>的实际工程量为准。</w:t>
      </w:r>
    </w:p>
    <w:p>
      <w:pPr>
        <w:pStyle w:val="3"/>
        <w:spacing w:before="178" w:line="313" w:lineRule="auto"/>
        <w:ind w:left="10" w:right="135" w:firstLine="545"/>
        <w:rPr>
          <w:sz w:val="24"/>
          <w:szCs w:val="24"/>
        </w:rPr>
      </w:pPr>
      <w:r>
        <w:rPr>
          <w:spacing w:val="-1"/>
          <w:sz w:val="24"/>
          <w:szCs w:val="24"/>
        </w:rPr>
        <w:t>(2) 除另有规定外，工程师应按照合同</w:t>
      </w:r>
      <w:r>
        <w:rPr>
          <w:spacing w:val="-2"/>
          <w:sz w:val="24"/>
          <w:szCs w:val="24"/>
        </w:rPr>
        <w:t>通过计量来核实确定已完成的工程量和</w:t>
      </w:r>
      <w:r>
        <w:rPr>
          <w:sz w:val="24"/>
          <w:szCs w:val="24"/>
        </w:rPr>
        <w:t xml:space="preserve"> 价款，承包人应得到该价款扣除保留金后的金额。当工</w:t>
      </w:r>
      <w:r>
        <w:rPr>
          <w:spacing w:val="-1"/>
          <w:sz w:val="24"/>
          <w:szCs w:val="24"/>
        </w:rPr>
        <w:t>程师要对已完工的工程量进</w:t>
      </w:r>
      <w:r>
        <w:rPr>
          <w:sz w:val="24"/>
          <w:szCs w:val="24"/>
        </w:rPr>
        <w:t xml:space="preserve"> </w:t>
      </w:r>
      <w:r>
        <w:rPr>
          <w:spacing w:val="-1"/>
          <w:sz w:val="24"/>
          <w:szCs w:val="24"/>
        </w:rPr>
        <w:t>行计量时，应适时地通知承包人参加。</w:t>
      </w:r>
    </w:p>
    <w:p>
      <w:pPr>
        <w:pStyle w:val="3"/>
        <w:spacing w:before="183" w:line="218" w:lineRule="auto"/>
        <w:ind w:left="507"/>
        <w:rPr>
          <w:sz w:val="24"/>
          <w:szCs w:val="24"/>
        </w:rPr>
      </w:pPr>
      <w:r>
        <w:rPr>
          <w:spacing w:val="-2"/>
          <w:sz w:val="24"/>
          <w:szCs w:val="24"/>
        </w:rPr>
        <w:t>12.3.4 总价合同的计量</w:t>
      </w:r>
    </w:p>
    <w:p>
      <w:pPr>
        <w:pStyle w:val="3"/>
        <w:spacing w:before="182" w:line="359" w:lineRule="auto"/>
        <w:ind w:left="9" w:right="70" w:firstLine="491"/>
        <w:rPr>
          <w:sz w:val="24"/>
          <w:szCs w:val="24"/>
        </w:rPr>
      </w:pPr>
      <w:r>
        <w:rPr>
          <w:spacing w:val="-2"/>
          <w:sz w:val="24"/>
          <w:szCs w:val="24"/>
        </w:rPr>
        <w:t>（1）总价合同计量约定：进度款按支付分解表支付，支付分解表在招标完成后</w:t>
      </w:r>
      <w:r>
        <w:rPr>
          <w:spacing w:val="16"/>
          <w:sz w:val="24"/>
          <w:szCs w:val="24"/>
        </w:rPr>
        <w:t xml:space="preserve"> </w:t>
      </w:r>
      <w:r>
        <w:rPr>
          <w:spacing w:val="-2"/>
          <w:sz w:val="24"/>
          <w:szCs w:val="24"/>
        </w:rPr>
        <w:t>签合同之前制定，具体详见本专用合同条款</w:t>
      </w:r>
      <w:r>
        <w:rPr>
          <w:spacing w:val="-19"/>
          <w:sz w:val="24"/>
          <w:szCs w:val="24"/>
        </w:rPr>
        <w:t xml:space="preserve"> </w:t>
      </w:r>
      <w:r>
        <w:rPr>
          <w:spacing w:val="-2"/>
          <w:sz w:val="24"/>
          <w:szCs w:val="24"/>
        </w:rPr>
        <w:t>12.4.6。</w:t>
      </w:r>
    </w:p>
    <w:p>
      <w:pPr>
        <w:pStyle w:val="3"/>
        <w:spacing w:before="1" w:line="217" w:lineRule="auto"/>
        <w:ind w:left="507"/>
        <w:rPr>
          <w:sz w:val="24"/>
          <w:szCs w:val="24"/>
        </w:rPr>
      </w:pPr>
      <w:r>
        <w:rPr>
          <w:spacing w:val="-2"/>
          <w:sz w:val="24"/>
          <w:szCs w:val="24"/>
        </w:rPr>
        <w:t>12.3.6 其他价格形式合同的计量</w:t>
      </w:r>
    </w:p>
    <w:p>
      <w:pPr>
        <w:spacing w:line="217" w:lineRule="auto"/>
        <w:rPr>
          <w:sz w:val="24"/>
          <w:szCs w:val="24"/>
        </w:rPr>
        <w:sectPr>
          <w:headerReference r:id="rId171" w:type="default"/>
          <w:footerReference r:id="rId172" w:type="default"/>
          <w:pgSz w:w="11910" w:h="16840"/>
          <w:pgMar w:top="1035" w:right="1430" w:bottom="885" w:left="1680" w:header="697" w:footer="720" w:gutter="0"/>
          <w:cols w:space="720" w:num="1"/>
        </w:sectPr>
      </w:pPr>
    </w:p>
    <w:p>
      <w:pPr>
        <w:spacing w:line="260" w:lineRule="auto"/>
        <w:rPr>
          <w:rFonts w:ascii="Arial"/>
          <w:sz w:val="21"/>
        </w:rPr>
      </w:pPr>
    </w:p>
    <w:p>
      <w:pPr>
        <w:pStyle w:val="3"/>
        <w:spacing w:before="78" w:line="218" w:lineRule="auto"/>
        <w:ind w:left="490"/>
        <w:rPr>
          <w:sz w:val="24"/>
          <w:szCs w:val="24"/>
        </w:rPr>
      </w:pPr>
      <w:r>
        <w:rPr>
          <w:spacing w:val="-1"/>
          <w:sz w:val="24"/>
          <w:szCs w:val="24"/>
        </w:rPr>
        <w:t>其他价格形式的计量方式和程序：</w:t>
      </w:r>
      <w:r>
        <w:rPr>
          <w:spacing w:val="-1"/>
          <w:sz w:val="24"/>
          <w:szCs w:val="24"/>
          <w:u w:val="single" w:color="auto"/>
        </w:rPr>
        <w:t xml:space="preserve">   无    </w:t>
      </w:r>
      <w:r>
        <w:rPr>
          <w:spacing w:val="-1"/>
          <w:sz w:val="24"/>
          <w:szCs w:val="24"/>
        </w:rPr>
        <w:t>。</w:t>
      </w:r>
    </w:p>
    <w:p>
      <w:pPr>
        <w:pStyle w:val="3"/>
        <w:spacing w:before="182" w:line="219" w:lineRule="auto"/>
        <w:ind w:left="27"/>
        <w:outlineLvl w:val="1"/>
        <w:rPr>
          <w:sz w:val="24"/>
          <w:szCs w:val="24"/>
        </w:rPr>
      </w:pPr>
      <w:r>
        <w:rPr>
          <w:b/>
          <w:bCs/>
          <w:spacing w:val="-4"/>
          <w:sz w:val="24"/>
          <w:szCs w:val="24"/>
        </w:rPr>
        <w:t>12.4</w:t>
      </w:r>
      <w:r>
        <w:rPr>
          <w:spacing w:val="-4"/>
          <w:sz w:val="24"/>
          <w:szCs w:val="24"/>
        </w:rPr>
        <w:t xml:space="preserve"> </w:t>
      </w:r>
      <w:r>
        <w:rPr>
          <w:b/>
          <w:bCs/>
          <w:spacing w:val="-4"/>
          <w:sz w:val="24"/>
          <w:szCs w:val="24"/>
        </w:rPr>
        <w:t>工程进度款支付</w:t>
      </w:r>
    </w:p>
    <w:p>
      <w:pPr>
        <w:pStyle w:val="3"/>
        <w:spacing w:before="180" w:line="219" w:lineRule="auto"/>
        <w:ind w:left="507"/>
        <w:rPr>
          <w:sz w:val="24"/>
          <w:szCs w:val="24"/>
        </w:rPr>
      </w:pPr>
      <w:r>
        <w:rPr>
          <w:spacing w:val="-3"/>
          <w:sz w:val="24"/>
          <w:szCs w:val="24"/>
        </w:rPr>
        <w:t>12.4.1 付款周期</w:t>
      </w:r>
    </w:p>
    <w:p>
      <w:pPr>
        <w:pStyle w:val="3"/>
        <w:spacing w:before="182" w:line="290" w:lineRule="auto"/>
        <w:ind w:left="671" w:right="80" w:hanging="243"/>
        <w:rPr>
          <w:sz w:val="24"/>
          <w:szCs w:val="24"/>
        </w:rPr>
      </w:pPr>
      <w:r>
        <w:rPr>
          <w:spacing w:val="1"/>
          <w:sz w:val="24"/>
          <w:szCs w:val="24"/>
        </w:rPr>
        <w:t>①</w:t>
      </w:r>
      <w:r>
        <w:rPr>
          <w:spacing w:val="1"/>
          <w:sz w:val="24"/>
          <w:szCs w:val="24"/>
          <w:u w:val="single" w:color="auto"/>
        </w:rPr>
        <w:t>工程款原则上按月支付，工程进度款支付</w:t>
      </w:r>
      <w:r>
        <w:rPr>
          <w:sz w:val="24"/>
          <w:szCs w:val="24"/>
          <w:u w:val="single" w:color="auto"/>
        </w:rPr>
        <w:t>限额为已完成工程量的80%，工程变</w:t>
      </w:r>
      <w:r>
        <w:rPr>
          <w:sz w:val="24"/>
          <w:szCs w:val="24"/>
        </w:rPr>
        <w:t xml:space="preserve"> </w:t>
      </w:r>
      <w:r>
        <w:rPr>
          <w:spacing w:val="1"/>
          <w:sz w:val="24"/>
          <w:szCs w:val="24"/>
          <w:u w:val="single" w:color="auto"/>
        </w:rPr>
        <w:t xml:space="preserve">更部分进度款支付限额为已完成工程量的 </w:t>
      </w:r>
      <w:r>
        <w:rPr>
          <w:sz w:val="24"/>
          <w:szCs w:val="24"/>
          <w:u w:val="single" w:color="auto"/>
        </w:rPr>
        <w:t>60%。</w:t>
      </w:r>
    </w:p>
    <w:p>
      <w:pPr>
        <w:pStyle w:val="3"/>
        <w:spacing w:before="180" w:line="289" w:lineRule="auto"/>
        <w:ind w:left="669" w:hanging="242"/>
        <w:rPr>
          <w:sz w:val="24"/>
          <w:szCs w:val="24"/>
        </w:rPr>
      </w:pPr>
      <w:r>
        <w:rPr>
          <w:spacing w:val="-3"/>
          <w:sz w:val="24"/>
          <w:szCs w:val="24"/>
          <w:u w:val="single" w:color="auto"/>
        </w:rPr>
        <w:t>②工程完工验收达到质量要求，结算经业主及合同约定工程款支付至结算总价的</w:t>
      </w:r>
      <w:r>
        <w:rPr>
          <w:spacing w:val="5"/>
          <w:sz w:val="24"/>
          <w:szCs w:val="24"/>
        </w:rPr>
        <w:t xml:space="preserve"> </w:t>
      </w:r>
      <w:r>
        <w:rPr>
          <w:spacing w:val="-8"/>
          <w:sz w:val="24"/>
          <w:szCs w:val="24"/>
          <w:u w:val="single" w:color="auto"/>
        </w:rPr>
        <w:t>97%。发包人按工程价款结算总额的</w:t>
      </w:r>
      <w:r>
        <w:rPr>
          <w:spacing w:val="-33"/>
          <w:sz w:val="24"/>
          <w:szCs w:val="24"/>
          <w:u w:val="single" w:color="auto"/>
        </w:rPr>
        <w:t xml:space="preserve"> </w:t>
      </w:r>
      <w:r>
        <w:rPr>
          <w:spacing w:val="-8"/>
          <w:sz w:val="24"/>
          <w:szCs w:val="24"/>
          <w:u w:val="single" w:color="auto"/>
        </w:rPr>
        <w:t>3%（最高不超过</w:t>
      </w:r>
      <w:r>
        <w:rPr>
          <w:spacing w:val="-46"/>
          <w:sz w:val="24"/>
          <w:szCs w:val="24"/>
          <w:u w:val="single" w:color="auto"/>
        </w:rPr>
        <w:t xml:space="preserve"> </w:t>
      </w:r>
      <w:r>
        <w:rPr>
          <w:spacing w:val="-8"/>
          <w:sz w:val="24"/>
          <w:szCs w:val="24"/>
          <w:u w:val="single" w:color="auto"/>
        </w:rPr>
        <w:t>3%）预留工程质量保证金。</w:t>
      </w:r>
    </w:p>
    <w:p>
      <w:pPr>
        <w:pStyle w:val="3"/>
        <w:spacing w:before="182" w:line="336" w:lineRule="auto"/>
        <w:ind w:left="636" w:right="80"/>
        <w:rPr>
          <w:sz w:val="24"/>
          <w:szCs w:val="24"/>
        </w:rPr>
      </w:pPr>
      <w:r>
        <w:rPr>
          <w:spacing w:val="-3"/>
          <w:sz w:val="24"/>
          <w:szCs w:val="24"/>
          <w:u w:val="single" w:color="auto"/>
        </w:rPr>
        <w:t>③合同约定的工程质量缺陷责任期（最长不超过</w:t>
      </w:r>
      <w:r>
        <w:rPr>
          <w:spacing w:val="-37"/>
          <w:sz w:val="24"/>
          <w:szCs w:val="24"/>
          <w:u w:val="single" w:color="auto"/>
        </w:rPr>
        <w:t xml:space="preserve"> </w:t>
      </w:r>
      <w:r>
        <w:rPr>
          <w:spacing w:val="-3"/>
          <w:sz w:val="24"/>
          <w:szCs w:val="24"/>
          <w:u w:val="single" w:color="auto"/>
        </w:rPr>
        <w:t>2</w:t>
      </w:r>
      <w:r>
        <w:rPr>
          <w:spacing w:val="-50"/>
          <w:sz w:val="24"/>
          <w:szCs w:val="24"/>
          <w:u w:val="single" w:color="auto"/>
        </w:rPr>
        <w:t xml:space="preserve"> </w:t>
      </w:r>
      <w:r>
        <w:rPr>
          <w:spacing w:val="-3"/>
          <w:sz w:val="24"/>
          <w:szCs w:val="24"/>
          <w:u w:val="single" w:color="auto"/>
        </w:rPr>
        <w:t>年）满后由承包人向发包人</w:t>
      </w:r>
      <w:r>
        <w:rPr>
          <w:sz w:val="24"/>
          <w:szCs w:val="24"/>
        </w:rPr>
        <w:t xml:space="preserve"> </w:t>
      </w:r>
      <w:r>
        <w:rPr>
          <w:spacing w:val="-2"/>
          <w:sz w:val="24"/>
          <w:szCs w:val="24"/>
          <w:u w:val="single" w:color="auto"/>
        </w:rPr>
        <w:t>提出返还保证金的申请，发包人在接到承包人返还保证金申请后，于</w:t>
      </w:r>
      <w:r>
        <w:rPr>
          <w:spacing w:val="-16"/>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天内</w:t>
      </w:r>
      <w:r>
        <w:rPr>
          <w:sz w:val="24"/>
          <w:szCs w:val="24"/>
        </w:rPr>
        <w:t xml:space="preserve"> </w:t>
      </w:r>
      <w:r>
        <w:rPr>
          <w:spacing w:val="-2"/>
          <w:sz w:val="24"/>
          <w:szCs w:val="24"/>
          <w:u w:val="single" w:color="auto"/>
        </w:rPr>
        <w:t>会同承包人按照合同约定的内容进行核实。如无异议，发包人在核实后</w:t>
      </w:r>
      <w:r>
        <w:rPr>
          <w:spacing w:val="-16"/>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天</w:t>
      </w:r>
      <w:r>
        <w:rPr>
          <w:sz w:val="24"/>
          <w:szCs w:val="24"/>
        </w:rPr>
        <w:t xml:space="preserve"> </w:t>
      </w:r>
      <w:r>
        <w:rPr>
          <w:spacing w:val="-2"/>
          <w:sz w:val="24"/>
          <w:szCs w:val="24"/>
          <w:u w:val="single" w:color="auto"/>
        </w:rPr>
        <w:t>内将保证金返还承包人，逾期未返还的，依法承担违约责任。发包人在接</w:t>
      </w:r>
      <w:r>
        <w:rPr>
          <w:spacing w:val="-3"/>
          <w:sz w:val="24"/>
          <w:szCs w:val="24"/>
          <w:u w:val="single" w:color="auto"/>
        </w:rPr>
        <w:t>到承</w:t>
      </w:r>
      <w:r>
        <w:rPr>
          <w:sz w:val="24"/>
          <w:szCs w:val="24"/>
        </w:rPr>
        <w:t xml:space="preserve"> </w:t>
      </w:r>
      <w:r>
        <w:rPr>
          <w:spacing w:val="-4"/>
          <w:sz w:val="24"/>
          <w:szCs w:val="24"/>
          <w:u w:val="single" w:color="auto"/>
        </w:rPr>
        <w:t>包人返还保证金申请后</w:t>
      </w:r>
      <w:r>
        <w:rPr>
          <w:spacing w:val="-33"/>
          <w:sz w:val="24"/>
          <w:szCs w:val="24"/>
          <w:u w:val="single" w:color="auto"/>
        </w:rPr>
        <w:t xml:space="preserve"> </w:t>
      </w:r>
      <w:r>
        <w:rPr>
          <w:spacing w:val="-4"/>
          <w:sz w:val="24"/>
          <w:szCs w:val="24"/>
          <w:u w:val="single" w:color="auto"/>
        </w:rPr>
        <w:t>14</w:t>
      </w:r>
      <w:r>
        <w:rPr>
          <w:spacing w:val="-46"/>
          <w:sz w:val="24"/>
          <w:szCs w:val="24"/>
          <w:u w:val="single" w:color="auto"/>
        </w:rPr>
        <w:t xml:space="preserve"> </w:t>
      </w:r>
      <w:r>
        <w:rPr>
          <w:spacing w:val="-4"/>
          <w:sz w:val="24"/>
          <w:szCs w:val="24"/>
          <w:u w:val="single" w:color="auto"/>
        </w:rPr>
        <w:t>天内不予答复，经催告后</w:t>
      </w:r>
      <w:r>
        <w:rPr>
          <w:spacing w:val="-33"/>
          <w:sz w:val="24"/>
          <w:szCs w:val="24"/>
          <w:u w:val="single" w:color="auto"/>
        </w:rPr>
        <w:t xml:space="preserve"> </w:t>
      </w:r>
      <w:r>
        <w:rPr>
          <w:spacing w:val="-5"/>
          <w:sz w:val="24"/>
          <w:szCs w:val="24"/>
          <w:u w:val="single" w:color="auto"/>
        </w:rPr>
        <w:t>14</w:t>
      </w:r>
      <w:r>
        <w:rPr>
          <w:spacing w:val="-46"/>
          <w:sz w:val="24"/>
          <w:szCs w:val="24"/>
          <w:u w:val="single" w:color="auto"/>
        </w:rPr>
        <w:t xml:space="preserve"> </w:t>
      </w:r>
      <w:r>
        <w:rPr>
          <w:spacing w:val="-5"/>
          <w:sz w:val="24"/>
          <w:szCs w:val="24"/>
          <w:u w:val="single" w:color="auto"/>
        </w:rPr>
        <w:t>天内仍不予答复，视同</w:t>
      </w:r>
      <w:r>
        <w:rPr>
          <w:sz w:val="24"/>
          <w:szCs w:val="24"/>
        </w:rPr>
        <w:t xml:space="preserve"> </w:t>
      </w:r>
      <w:r>
        <w:rPr>
          <w:spacing w:val="1"/>
          <w:sz w:val="24"/>
          <w:szCs w:val="24"/>
          <w:u w:val="single" w:color="auto"/>
        </w:rPr>
        <w:t>认可承包人的返还保证金申请。</w:t>
      </w:r>
    </w:p>
    <w:p>
      <w:pPr>
        <w:pStyle w:val="3"/>
        <w:spacing w:before="181" w:line="219" w:lineRule="auto"/>
        <w:ind w:left="507"/>
        <w:rPr>
          <w:sz w:val="24"/>
          <w:szCs w:val="24"/>
        </w:rPr>
      </w:pPr>
      <w:r>
        <w:rPr>
          <w:spacing w:val="-2"/>
          <w:sz w:val="24"/>
          <w:szCs w:val="24"/>
        </w:rPr>
        <w:t>12.4.2 进度付款申请单的编制</w:t>
      </w:r>
    </w:p>
    <w:p>
      <w:pPr>
        <w:pStyle w:val="3"/>
        <w:spacing w:before="183" w:line="219" w:lineRule="auto"/>
        <w:ind w:left="493"/>
        <w:rPr>
          <w:sz w:val="24"/>
          <w:szCs w:val="24"/>
        </w:rPr>
      </w:pPr>
      <w:r>
        <w:rPr>
          <w:spacing w:val="-1"/>
          <w:sz w:val="24"/>
          <w:szCs w:val="24"/>
        </w:rPr>
        <w:t>关于进度付款申请单编制的约定：</w:t>
      </w:r>
      <w:r>
        <w:rPr>
          <w:spacing w:val="-1"/>
          <w:sz w:val="24"/>
          <w:szCs w:val="24"/>
          <w:u w:val="single" w:color="auto"/>
        </w:rPr>
        <w:t xml:space="preserve"> 根据发包人的要求进行编制    </w:t>
      </w:r>
      <w:r>
        <w:rPr>
          <w:spacing w:val="-1"/>
          <w:sz w:val="24"/>
          <w:szCs w:val="24"/>
        </w:rPr>
        <w:t>。</w:t>
      </w:r>
    </w:p>
    <w:p>
      <w:pPr>
        <w:pStyle w:val="3"/>
        <w:spacing w:before="184" w:line="219" w:lineRule="auto"/>
        <w:ind w:left="507"/>
        <w:rPr>
          <w:sz w:val="24"/>
          <w:szCs w:val="24"/>
        </w:rPr>
      </w:pPr>
      <w:r>
        <w:rPr>
          <w:spacing w:val="-2"/>
          <w:sz w:val="24"/>
          <w:szCs w:val="24"/>
        </w:rPr>
        <w:t>12.4.3 进度付款申请单的提交</w:t>
      </w:r>
    </w:p>
    <w:p>
      <w:pPr>
        <w:pStyle w:val="3"/>
        <w:spacing w:before="180" w:line="218" w:lineRule="auto"/>
        <w:ind w:left="500"/>
        <w:rPr>
          <w:sz w:val="24"/>
          <w:szCs w:val="24"/>
        </w:rPr>
      </w:pPr>
      <w:r>
        <w:rPr>
          <w:spacing w:val="-2"/>
          <w:sz w:val="24"/>
          <w:szCs w:val="24"/>
        </w:rPr>
        <w:t>（1）单价合同进度付款申请单提交的约定：</w:t>
      </w:r>
    </w:p>
    <w:p>
      <w:pPr>
        <w:pStyle w:val="3"/>
        <w:tabs>
          <w:tab w:val="left" w:pos="191"/>
        </w:tabs>
        <w:spacing w:before="184" w:line="359" w:lineRule="auto"/>
        <w:ind w:left="70" w:right="142" w:hanging="9"/>
        <w:jc w:val="both"/>
        <w:rPr>
          <w:sz w:val="24"/>
          <w:szCs w:val="24"/>
        </w:rPr>
      </w:pPr>
      <w:r>
        <w:rPr>
          <w:sz w:val="24"/>
          <w:szCs w:val="24"/>
          <w:u w:val="single" w:color="auto"/>
        </w:rPr>
        <w:tab/>
      </w:r>
      <w:r>
        <w:rPr>
          <w:sz w:val="24"/>
          <w:szCs w:val="24"/>
          <w:u w:val="single" w:color="auto"/>
        </w:rPr>
        <w:tab/>
      </w:r>
      <w:r>
        <w:rPr>
          <w:b/>
          <w:bCs/>
          <w:spacing w:val="-2"/>
          <w:sz w:val="24"/>
          <w:szCs w:val="24"/>
          <w:u w:val="single" w:color="auto"/>
        </w:rPr>
        <w:t>承包人应向发包人提供以下资料：①《工程用款支付证书》；②《工程进度款支</w:t>
      </w:r>
      <w:r>
        <w:rPr>
          <w:spacing w:val="1"/>
          <w:sz w:val="24"/>
          <w:szCs w:val="24"/>
        </w:rPr>
        <w:t xml:space="preserve">  </w:t>
      </w:r>
      <w:r>
        <w:rPr>
          <w:b/>
          <w:bCs/>
          <w:spacing w:val="-3"/>
          <w:sz w:val="24"/>
          <w:szCs w:val="24"/>
          <w:u w:val="single" w:color="auto"/>
        </w:rPr>
        <w:t>付报审表》；③工程量计量报表（格式按招标人具体要求</w:t>
      </w:r>
      <w:r>
        <w:rPr>
          <w:b/>
          <w:bCs/>
          <w:spacing w:val="-14"/>
          <w:sz w:val="24"/>
          <w:szCs w:val="24"/>
          <w:u w:val="single" w:color="auto"/>
        </w:rPr>
        <w:t>）；</w:t>
      </w:r>
      <w:r>
        <w:rPr>
          <w:b/>
          <w:bCs/>
          <w:spacing w:val="-4"/>
          <w:sz w:val="24"/>
          <w:szCs w:val="24"/>
          <w:u w:val="single" w:color="auto"/>
        </w:rPr>
        <w:t>④经造价咨询单位审</w:t>
      </w:r>
      <w:r>
        <w:rPr>
          <w:spacing w:val="1"/>
          <w:sz w:val="24"/>
          <w:szCs w:val="24"/>
        </w:rPr>
        <w:t xml:space="preserve"> </w:t>
      </w:r>
      <w:r>
        <w:rPr>
          <w:b/>
          <w:bCs/>
          <w:spacing w:val="-2"/>
          <w:sz w:val="24"/>
          <w:szCs w:val="24"/>
          <w:u w:val="single" w:color="auto"/>
        </w:rPr>
        <w:t>核的工程进度款审核报告等</w:t>
      </w:r>
      <w:r>
        <w:rPr>
          <w:spacing w:val="-2"/>
          <w:sz w:val="24"/>
          <w:szCs w:val="24"/>
          <w:u w:val="single" w:color="auto"/>
        </w:rPr>
        <w:t xml:space="preserve"> </w:t>
      </w:r>
      <w:r>
        <w:rPr>
          <w:spacing w:val="-2"/>
          <w:sz w:val="24"/>
          <w:szCs w:val="24"/>
        </w:rPr>
        <w:t>。</w:t>
      </w:r>
    </w:p>
    <w:p>
      <w:pPr>
        <w:pStyle w:val="3"/>
        <w:spacing w:before="1" w:line="217" w:lineRule="auto"/>
        <w:ind w:left="563"/>
        <w:rPr>
          <w:sz w:val="24"/>
          <w:szCs w:val="24"/>
        </w:rPr>
      </w:pPr>
      <w:r>
        <w:rPr>
          <w:spacing w:val="-1"/>
          <w:sz w:val="24"/>
          <w:szCs w:val="24"/>
        </w:rPr>
        <w:t>（2）总价合同进度付款申请单提交的约定：</w:t>
      </w:r>
      <w:r>
        <w:rPr>
          <w:spacing w:val="-1"/>
          <w:sz w:val="24"/>
          <w:szCs w:val="24"/>
          <w:u w:val="single" w:color="auto"/>
        </w:rPr>
        <w:t xml:space="preserve">     无          </w:t>
      </w:r>
      <w:r>
        <w:rPr>
          <w:spacing w:val="-1"/>
          <w:sz w:val="24"/>
          <w:szCs w:val="24"/>
        </w:rPr>
        <w:t>。</w:t>
      </w:r>
    </w:p>
    <w:p>
      <w:pPr>
        <w:pStyle w:val="3"/>
        <w:spacing w:before="185" w:line="218" w:lineRule="auto"/>
        <w:ind w:left="563"/>
        <w:rPr>
          <w:sz w:val="24"/>
          <w:szCs w:val="24"/>
        </w:rPr>
      </w:pPr>
      <w:r>
        <w:rPr>
          <w:spacing w:val="-1"/>
          <w:sz w:val="24"/>
          <w:szCs w:val="24"/>
        </w:rPr>
        <w:t>（3）其他价格形式合同进度付款申请单提交的约定：</w:t>
      </w:r>
      <w:r>
        <w:rPr>
          <w:spacing w:val="-1"/>
          <w:sz w:val="24"/>
          <w:szCs w:val="24"/>
          <w:u w:val="single" w:color="auto"/>
        </w:rPr>
        <w:t xml:space="preserve">    无         </w:t>
      </w:r>
      <w:r>
        <w:rPr>
          <w:spacing w:val="-1"/>
          <w:sz w:val="24"/>
          <w:szCs w:val="24"/>
        </w:rPr>
        <w:t>。</w:t>
      </w:r>
    </w:p>
    <w:p>
      <w:pPr>
        <w:pStyle w:val="3"/>
        <w:spacing w:before="182" w:line="219" w:lineRule="auto"/>
        <w:ind w:left="507"/>
        <w:rPr>
          <w:sz w:val="24"/>
          <w:szCs w:val="24"/>
        </w:rPr>
      </w:pPr>
      <w:r>
        <w:rPr>
          <w:spacing w:val="-2"/>
          <w:sz w:val="24"/>
          <w:szCs w:val="24"/>
        </w:rPr>
        <w:t>12.4.4 进度款审核和支付</w:t>
      </w:r>
    </w:p>
    <w:p>
      <w:pPr>
        <w:pStyle w:val="3"/>
        <w:spacing w:before="183" w:line="359" w:lineRule="auto"/>
        <w:ind w:left="9" w:right="169" w:firstLine="491"/>
        <w:rPr>
          <w:sz w:val="24"/>
          <w:szCs w:val="24"/>
        </w:rPr>
      </w:pPr>
      <w:r>
        <w:rPr>
          <w:spacing w:val="-3"/>
          <w:sz w:val="24"/>
          <w:szCs w:val="24"/>
        </w:rPr>
        <w:t>（1）监理人审查并报送发包人的期限：</w:t>
      </w:r>
      <w:r>
        <w:rPr>
          <w:spacing w:val="-3"/>
          <w:sz w:val="24"/>
          <w:szCs w:val="24"/>
          <w:u w:val="single" w:color="auto"/>
        </w:rPr>
        <w:t>承包人每月</w:t>
      </w:r>
      <w:r>
        <w:rPr>
          <w:spacing w:val="-34"/>
          <w:sz w:val="24"/>
          <w:szCs w:val="24"/>
          <w:u w:val="single" w:color="auto"/>
        </w:rPr>
        <w:t xml:space="preserve"> </w:t>
      </w:r>
      <w:r>
        <w:rPr>
          <w:spacing w:val="-3"/>
          <w:sz w:val="24"/>
          <w:szCs w:val="24"/>
          <w:u w:val="single" w:color="auto"/>
        </w:rPr>
        <w:t>25 日前报送当月完成工程</w:t>
      </w:r>
      <w:r>
        <w:rPr>
          <w:sz w:val="24"/>
          <w:szCs w:val="24"/>
        </w:rPr>
        <w:t xml:space="preserve"> </w:t>
      </w:r>
      <w:r>
        <w:rPr>
          <w:spacing w:val="-1"/>
          <w:sz w:val="24"/>
          <w:szCs w:val="24"/>
          <w:u w:val="single" w:color="auto"/>
        </w:rPr>
        <w:t>量给监理人，收到承包人提交的资料后</w:t>
      </w:r>
      <w:r>
        <w:rPr>
          <w:spacing w:val="-46"/>
          <w:sz w:val="24"/>
          <w:szCs w:val="24"/>
          <w:u w:val="single" w:color="auto"/>
        </w:rPr>
        <w:t xml:space="preserve"> </w:t>
      </w:r>
      <w:r>
        <w:rPr>
          <w:spacing w:val="-1"/>
          <w:sz w:val="24"/>
          <w:szCs w:val="24"/>
          <w:u w:val="single" w:color="auto"/>
        </w:rPr>
        <w:t>3</w:t>
      </w:r>
      <w:r>
        <w:rPr>
          <w:spacing w:val="-46"/>
          <w:sz w:val="24"/>
          <w:szCs w:val="24"/>
          <w:u w:val="single" w:color="auto"/>
        </w:rPr>
        <w:t xml:space="preserve"> </w:t>
      </w:r>
      <w:r>
        <w:rPr>
          <w:spacing w:val="-1"/>
          <w:sz w:val="24"/>
          <w:szCs w:val="24"/>
          <w:u w:val="single" w:color="auto"/>
        </w:rPr>
        <w:t>天内完成审查并</w:t>
      </w:r>
      <w:r>
        <w:rPr>
          <w:spacing w:val="-2"/>
          <w:sz w:val="24"/>
          <w:szCs w:val="24"/>
          <w:u w:val="single" w:color="auto"/>
        </w:rPr>
        <w:t xml:space="preserve">报送发包人 </w:t>
      </w:r>
      <w:r>
        <w:rPr>
          <w:spacing w:val="-2"/>
          <w:sz w:val="24"/>
          <w:szCs w:val="24"/>
        </w:rPr>
        <w:t>。</w:t>
      </w:r>
    </w:p>
    <w:p>
      <w:pPr>
        <w:pStyle w:val="3"/>
        <w:spacing w:before="3" w:line="358" w:lineRule="auto"/>
        <w:ind w:left="9" w:right="80" w:firstLine="483"/>
        <w:jc w:val="both"/>
        <w:rPr>
          <w:sz w:val="24"/>
          <w:szCs w:val="24"/>
        </w:rPr>
      </w:pPr>
      <w:r>
        <w:rPr>
          <w:spacing w:val="-2"/>
          <w:sz w:val="24"/>
          <w:szCs w:val="24"/>
        </w:rPr>
        <w:t>发包人完成审批并签发进度款支付证书的期限：</w:t>
      </w:r>
      <w:r>
        <w:rPr>
          <w:spacing w:val="-2"/>
          <w:sz w:val="24"/>
          <w:szCs w:val="24"/>
          <w:u w:val="single" w:color="auto"/>
        </w:rPr>
        <w:t xml:space="preserve"> 收到资料后</w:t>
      </w:r>
      <w:r>
        <w:rPr>
          <w:spacing w:val="-45"/>
          <w:sz w:val="24"/>
          <w:szCs w:val="24"/>
          <w:u w:val="single" w:color="auto"/>
        </w:rPr>
        <w:t xml:space="preserve"> </w:t>
      </w:r>
      <w:r>
        <w:rPr>
          <w:spacing w:val="-2"/>
          <w:sz w:val="24"/>
          <w:szCs w:val="24"/>
          <w:u w:val="single" w:color="auto"/>
        </w:rPr>
        <w:t>7</w:t>
      </w:r>
      <w:r>
        <w:rPr>
          <w:spacing w:val="-46"/>
          <w:sz w:val="24"/>
          <w:szCs w:val="24"/>
          <w:u w:val="single" w:color="auto"/>
        </w:rPr>
        <w:t xml:space="preserve"> </w:t>
      </w:r>
      <w:r>
        <w:rPr>
          <w:spacing w:val="-2"/>
          <w:sz w:val="24"/>
          <w:szCs w:val="24"/>
          <w:u w:val="single" w:color="auto"/>
        </w:rPr>
        <w:t>天内</w:t>
      </w:r>
      <w:r>
        <w:rPr>
          <w:spacing w:val="-3"/>
          <w:sz w:val="24"/>
          <w:szCs w:val="24"/>
          <w:u w:val="single" w:color="auto"/>
        </w:rPr>
        <w:t>完成审批并</w:t>
      </w:r>
      <w:r>
        <w:rPr>
          <w:sz w:val="24"/>
          <w:szCs w:val="24"/>
        </w:rPr>
        <w:t xml:space="preserve"> </w:t>
      </w:r>
      <w:r>
        <w:rPr>
          <w:sz w:val="24"/>
          <w:szCs w:val="24"/>
          <w:u w:val="single" w:color="auto"/>
        </w:rPr>
        <w:t>签发进度款支付证书；发包人逾期未完成审批且未提出异</w:t>
      </w:r>
      <w:r>
        <w:rPr>
          <w:spacing w:val="-1"/>
          <w:sz w:val="24"/>
          <w:szCs w:val="24"/>
          <w:u w:val="single" w:color="auto"/>
        </w:rPr>
        <w:t>议的，视为已签发进度款</w:t>
      </w:r>
      <w:r>
        <w:rPr>
          <w:sz w:val="24"/>
          <w:szCs w:val="24"/>
        </w:rPr>
        <w:t xml:space="preserve"> </w:t>
      </w:r>
      <w:r>
        <w:rPr>
          <w:spacing w:val="-2"/>
          <w:sz w:val="24"/>
          <w:szCs w:val="24"/>
          <w:u w:val="single" w:color="auto"/>
        </w:rPr>
        <w:t xml:space="preserve">支付证书 </w:t>
      </w:r>
      <w:r>
        <w:rPr>
          <w:spacing w:val="-2"/>
          <w:sz w:val="24"/>
          <w:szCs w:val="24"/>
        </w:rPr>
        <w:t>。</w:t>
      </w:r>
    </w:p>
    <w:p>
      <w:pPr>
        <w:pStyle w:val="3"/>
        <w:spacing w:line="360" w:lineRule="auto"/>
        <w:ind w:left="14" w:right="80" w:firstLine="486"/>
        <w:rPr>
          <w:sz w:val="24"/>
          <w:szCs w:val="24"/>
        </w:rPr>
      </w:pPr>
      <w:r>
        <w:rPr>
          <w:spacing w:val="-4"/>
          <w:sz w:val="24"/>
          <w:szCs w:val="24"/>
        </w:rPr>
        <w:t>（2）发包人支付进度款的期限：</w:t>
      </w:r>
      <w:r>
        <w:rPr>
          <w:spacing w:val="-4"/>
          <w:sz w:val="24"/>
          <w:szCs w:val="24"/>
          <w:u w:val="single" w:color="auto"/>
        </w:rPr>
        <w:t>收到承包人提交的完整支付材料后</w:t>
      </w:r>
      <w:r>
        <w:rPr>
          <w:spacing w:val="-30"/>
          <w:sz w:val="24"/>
          <w:szCs w:val="24"/>
          <w:u w:val="single" w:color="auto"/>
        </w:rPr>
        <w:t xml:space="preserve"> </w:t>
      </w:r>
      <w:r>
        <w:rPr>
          <w:spacing w:val="-4"/>
          <w:sz w:val="24"/>
          <w:szCs w:val="24"/>
          <w:u w:val="single" w:color="auto"/>
        </w:rPr>
        <w:t>7 日内，并</w:t>
      </w:r>
      <w:r>
        <w:rPr>
          <w:sz w:val="24"/>
          <w:szCs w:val="24"/>
        </w:rPr>
        <w:t xml:space="preserve"> </w:t>
      </w:r>
      <w:r>
        <w:rPr>
          <w:spacing w:val="-2"/>
          <w:sz w:val="24"/>
          <w:szCs w:val="24"/>
          <w:u w:val="single" w:color="auto"/>
        </w:rPr>
        <w:t>与本合同《专用合同条款》第</w:t>
      </w:r>
      <w:r>
        <w:rPr>
          <w:spacing w:val="-33"/>
          <w:sz w:val="24"/>
          <w:szCs w:val="24"/>
          <w:u w:val="single" w:color="auto"/>
        </w:rPr>
        <w:t xml:space="preserve"> </w:t>
      </w:r>
      <w:r>
        <w:rPr>
          <w:spacing w:val="-2"/>
          <w:sz w:val="24"/>
          <w:szCs w:val="24"/>
          <w:u w:val="single" w:color="auto"/>
        </w:rPr>
        <w:t>12.4.1</w:t>
      </w:r>
      <w:r>
        <w:rPr>
          <w:spacing w:val="-49"/>
          <w:sz w:val="24"/>
          <w:szCs w:val="24"/>
          <w:u w:val="single" w:color="auto"/>
        </w:rPr>
        <w:t xml:space="preserve"> </w:t>
      </w:r>
      <w:r>
        <w:rPr>
          <w:spacing w:val="-2"/>
          <w:sz w:val="24"/>
          <w:szCs w:val="24"/>
          <w:u w:val="single" w:color="auto"/>
        </w:rPr>
        <w:t>条支付约定一致</w:t>
      </w:r>
      <w:r>
        <w:rPr>
          <w:spacing w:val="-2"/>
          <w:sz w:val="24"/>
          <w:szCs w:val="24"/>
        </w:rPr>
        <w:t>。</w:t>
      </w:r>
    </w:p>
    <w:p>
      <w:pPr>
        <w:pStyle w:val="3"/>
        <w:spacing w:before="1" w:line="218" w:lineRule="auto"/>
        <w:ind w:left="613"/>
        <w:rPr>
          <w:sz w:val="24"/>
          <w:szCs w:val="24"/>
        </w:rPr>
      </w:pPr>
      <w:r>
        <w:rPr>
          <w:spacing w:val="-1"/>
          <w:sz w:val="24"/>
          <w:szCs w:val="24"/>
        </w:rPr>
        <w:t>发包人逾期支付进度款的违约金的计算方式：</w:t>
      </w:r>
      <w:r>
        <w:rPr>
          <w:spacing w:val="-1"/>
          <w:sz w:val="24"/>
          <w:szCs w:val="24"/>
          <w:u w:val="single" w:color="auto"/>
        </w:rPr>
        <w:t>支付</w:t>
      </w:r>
      <w:r>
        <w:rPr>
          <w:spacing w:val="-2"/>
          <w:sz w:val="24"/>
          <w:szCs w:val="24"/>
          <w:u w:val="single" w:color="auto"/>
        </w:rPr>
        <w:t>期限满且经承包人书面催款</w:t>
      </w:r>
    </w:p>
    <w:p>
      <w:pPr>
        <w:spacing w:line="218" w:lineRule="auto"/>
        <w:rPr>
          <w:sz w:val="24"/>
          <w:szCs w:val="24"/>
        </w:rPr>
        <w:sectPr>
          <w:headerReference r:id="rId173" w:type="default"/>
          <w:footerReference r:id="rId174" w:type="default"/>
          <w:pgSz w:w="11910" w:h="16840"/>
          <w:pgMar w:top="1035" w:right="1420" w:bottom="885" w:left="1680" w:header="697" w:footer="720" w:gutter="0"/>
          <w:cols w:space="720" w:num="1"/>
        </w:sectPr>
      </w:pPr>
    </w:p>
    <w:p>
      <w:pPr>
        <w:spacing w:line="261" w:lineRule="auto"/>
        <w:rPr>
          <w:rFonts w:ascii="Arial"/>
          <w:sz w:val="21"/>
        </w:rPr>
      </w:pPr>
    </w:p>
    <w:p>
      <w:pPr>
        <w:pStyle w:val="3"/>
        <w:spacing w:before="78" w:line="358" w:lineRule="auto"/>
        <w:ind w:left="11" w:right="90"/>
        <w:rPr>
          <w:sz w:val="24"/>
          <w:szCs w:val="24"/>
        </w:rPr>
      </w:pPr>
      <w:r>
        <w:rPr>
          <w:spacing w:val="-2"/>
          <w:sz w:val="24"/>
          <w:szCs w:val="24"/>
          <w:u w:val="single" w:color="auto"/>
        </w:rPr>
        <w:t>依然无法在催款书送达后的</w:t>
      </w:r>
      <w:r>
        <w:rPr>
          <w:spacing w:val="-45"/>
          <w:sz w:val="24"/>
          <w:szCs w:val="24"/>
          <w:u w:val="single" w:color="auto"/>
        </w:rPr>
        <w:t xml:space="preserve"> </w:t>
      </w:r>
      <w:r>
        <w:rPr>
          <w:spacing w:val="-2"/>
          <w:sz w:val="24"/>
          <w:szCs w:val="24"/>
          <w:u w:val="single" w:color="auto"/>
        </w:rPr>
        <w:t>7 日内支付的，违约金</w:t>
      </w:r>
      <w:r>
        <w:rPr>
          <w:spacing w:val="-3"/>
          <w:sz w:val="24"/>
          <w:szCs w:val="24"/>
          <w:u w:val="single" w:color="auto"/>
        </w:rPr>
        <w:t>自支付限期满的次日起算，按当</w:t>
      </w:r>
      <w:r>
        <w:rPr>
          <w:sz w:val="24"/>
          <w:szCs w:val="24"/>
        </w:rPr>
        <w:t xml:space="preserve"> </w:t>
      </w:r>
      <w:r>
        <w:rPr>
          <w:spacing w:val="-1"/>
          <w:sz w:val="24"/>
          <w:szCs w:val="24"/>
          <w:u w:val="single" w:color="auto"/>
        </w:rPr>
        <w:t>期进度款金额每日处万分之四的违约金</w:t>
      </w:r>
      <w:r>
        <w:rPr>
          <w:spacing w:val="-1"/>
          <w:sz w:val="24"/>
          <w:szCs w:val="24"/>
        </w:rPr>
        <w:t>。</w:t>
      </w:r>
    </w:p>
    <w:p>
      <w:pPr>
        <w:pStyle w:val="3"/>
        <w:spacing w:line="219" w:lineRule="auto"/>
        <w:ind w:left="607"/>
        <w:rPr>
          <w:sz w:val="24"/>
          <w:szCs w:val="24"/>
        </w:rPr>
      </w:pPr>
      <w:r>
        <w:rPr>
          <w:spacing w:val="-1"/>
          <w:sz w:val="24"/>
          <w:szCs w:val="24"/>
        </w:rPr>
        <w:t>进度款支付方式：</w:t>
      </w:r>
      <w:r>
        <w:rPr>
          <w:spacing w:val="-1"/>
          <w:sz w:val="24"/>
          <w:szCs w:val="24"/>
          <w:u w:val="single" w:color="auto"/>
        </w:rPr>
        <w:t>银行转账</w:t>
      </w:r>
      <w:r>
        <w:rPr>
          <w:spacing w:val="-1"/>
          <w:sz w:val="24"/>
          <w:szCs w:val="24"/>
        </w:rPr>
        <w:t>。</w:t>
      </w:r>
    </w:p>
    <w:p>
      <w:pPr>
        <w:pStyle w:val="3"/>
        <w:spacing w:before="183" w:line="219" w:lineRule="auto"/>
        <w:ind w:left="620"/>
        <w:rPr>
          <w:sz w:val="24"/>
          <w:szCs w:val="24"/>
        </w:rPr>
      </w:pPr>
      <w:r>
        <w:rPr>
          <w:spacing w:val="-2"/>
          <w:sz w:val="24"/>
          <w:szCs w:val="24"/>
        </w:rPr>
        <w:t>（3） 农民工工资支付</w:t>
      </w:r>
    </w:p>
    <w:p>
      <w:pPr>
        <w:pStyle w:val="3"/>
        <w:spacing w:before="184" w:line="312" w:lineRule="auto"/>
        <w:ind w:left="8" w:right="1" w:firstLine="618"/>
        <w:rPr>
          <w:sz w:val="24"/>
          <w:szCs w:val="24"/>
        </w:rPr>
      </w:pPr>
      <w:r>
        <w:rPr>
          <w:spacing w:val="-1"/>
          <w:sz w:val="24"/>
          <w:szCs w:val="24"/>
        </w:rPr>
        <w:t>1）人工费用是指发包人向承包人专用账户拨付的专项用于支付农民工工资的</w:t>
      </w:r>
      <w:r>
        <w:rPr>
          <w:spacing w:val="5"/>
          <w:sz w:val="24"/>
          <w:szCs w:val="24"/>
        </w:rPr>
        <w:t xml:space="preserve"> </w:t>
      </w:r>
      <w:r>
        <w:rPr>
          <w:spacing w:val="-4"/>
          <w:sz w:val="24"/>
          <w:szCs w:val="24"/>
        </w:rPr>
        <w:t>工程款。农民工工资专用账户是指承包人在工程建设项</w:t>
      </w:r>
      <w:r>
        <w:rPr>
          <w:spacing w:val="-5"/>
          <w:sz w:val="24"/>
          <w:szCs w:val="24"/>
        </w:rPr>
        <w:t>目所在地银行业金融机构（简</w:t>
      </w:r>
      <w:r>
        <w:rPr>
          <w:sz w:val="24"/>
          <w:szCs w:val="24"/>
        </w:rPr>
        <w:t xml:space="preserve"> </w:t>
      </w:r>
      <w:r>
        <w:rPr>
          <w:spacing w:val="-1"/>
          <w:sz w:val="24"/>
          <w:szCs w:val="24"/>
        </w:rPr>
        <w:t>称银行）开立的，专项用于支付农民工工资的专用存款账户。</w:t>
      </w:r>
    </w:p>
    <w:p>
      <w:pPr>
        <w:pStyle w:val="3"/>
        <w:spacing w:before="177" w:line="342" w:lineRule="auto"/>
        <w:ind w:left="8" w:right="90" w:firstLine="603"/>
        <w:rPr>
          <w:sz w:val="24"/>
          <w:szCs w:val="24"/>
        </w:rPr>
      </w:pPr>
      <w:r>
        <w:rPr>
          <w:sz w:val="24"/>
          <w:szCs w:val="24"/>
        </w:rPr>
        <w:t>2）人工费应与工程进度款分账管理。必须按</w:t>
      </w:r>
      <w:r>
        <w:rPr>
          <w:spacing w:val="-1"/>
          <w:sz w:val="24"/>
          <w:szCs w:val="24"/>
        </w:rPr>
        <w:t>时足额支付，人工费拨付周期不</w:t>
      </w:r>
      <w:r>
        <w:rPr>
          <w:sz w:val="24"/>
          <w:szCs w:val="24"/>
        </w:rPr>
        <w:t xml:space="preserve"> </w:t>
      </w:r>
      <w:r>
        <w:rPr>
          <w:spacing w:val="-1"/>
          <w:sz w:val="24"/>
          <w:szCs w:val="24"/>
        </w:rPr>
        <w:t>得超过</w:t>
      </w:r>
      <w:r>
        <w:rPr>
          <w:spacing w:val="-33"/>
          <w:sz w:val="24"/>
          <w:szCs w:val="24"/>
        </w:rPr>
        <w:t xml:space="preserve"> </w:t>
      </w:r>
      <w:r>
        <w:rPr>
          <w:spacing w:val="-1"/>
          <w:sz w:val="24"/>
          <w:szCs w:val="24"/>
        </w:rPr>
        <w:t>1</w:t>
      </w:r>
      <w:r>
        <w:rPr>
          <w:spacing w:val="-51"/>
          <w:sz w:val="24"/>
          <w:szCs w:val="24"/>
        </w:rPr>
        <w:t xml:space="preserve"> </w:t>
      </w:r>
      <w:r>
        <w:rPr>
          <w:spacing w:val="-1"/>
          <w:sz w:val="24"/>
          <w:szCs w:val="24"/>
        </w:rPr>
        <w:t>个月，最少每月支付一次，无工程款申请的月份，</w:t>
      </w:r>
      <w:r>
        <w:rPr>
          <w:spacing w:val="-2"/>
          <w:sz w:val="24"/>
          <w:szCs w:val="24"/>
        </w:rPr>
        <w:t>承包人单独上报人工费</w:t>
      </w:r>
      <w:r>
        <w:rPr>
          <w:sz w:val="24"/>
          <w:szCs w:val="24"/>
        </w:rPr>
        <w:t xml:space="preserve"> 划拨申请；若因发包人未按照合同约定划拨工程款项导致拖</w:t>
      </w:r>
      <w:r>
        <w:rPr>
          <w:spacing w:val="-1"/>
          <w:sz w:val="24"/>
          <w:szCs w:val="24"/>
        </w:rPr>
        <w:t>欠工资的，由发包人以</w:t>
      </w:r>
      <w:r>
        <w:rPr>
          <w:sz w:val="24"/>
          <w:szCs w:val="24"/>
        </w:rPr>
        <w:t xml:space="preserve"> 未结清的工程款项为限先行垫付所拖欠的工资；承包人向发</w:t>
      </w:r>
      <w:r>
        <w:rPr>
          <w:spacing w:val="-1"/>
          <w:sz w:val="24"/>
          <w:szCs w:val="24"/>
        </w:rPr>
        <w:t>包人申请工程进度款时</w:t>
      </w:r>
      <w:r>
        <w:rPr>
          <w:sz w:val="24"/>
          <w:szCs w:val="24"/>
        </w:rPr>
        <w:t xml:space="preserve"> 必须把农民工工资部分单独列明，如果未单独列明，监理单</w:t>
      </w:r>
      <w:r>
        <w:rPr>
          <w:spacing w:val="-1"/>
          <w:sz w:val="24"/>
          <w:szCs w:val="24"/>
        </w:rPr>
        <w:t>位不得签支付证书等支</w:t>
      </w:r>
      <w:r>
        <w:rPr>
          <w:sz w:val="24"/>
          <w:szCs w:val="24"/>
        </w:rPr>
        <w:t xml:space="preserve"> 付工程款的手续，发包人单位不得审批和支付工程款。发包</w:t>
      </w:r>
      <w:r>
        <w:rPr>
          <w:spacing w:val="-1"/>
          <w:sz w:val="24"/>
          <w:szCs w:val="24"/>
        </w:rPr>
        <w:t>人必须把工程款分账出</w:t>
      </w:r>
      <w:r>
        <w:rPr>
          <w:sz w:val="24"/>
          <w:szCs w:val="24"/>
        </w:rPr>
        <w:t xml:space="preserve"> 来的人工费转入承包人农民工工资支付专用账户，转入农民</w:t>
      </w:r>
      <w:r>
        <w:rPr>
          <w:spacing w:val="-1"/>
          <w:sz w:val="24"/>
          <w:szCs w:val="24"/>
        </w:rPr>
        <w:t>工工资支付专用账户环</w:t>
      </w:r>
      <w:r>
        <w:rPr>
          <w:sz w:val="24"/>
          <w:szCs w:val="24"/>
        </w:rPr>
        <w:t xml:space="preserve"> </w:t>
      </w:r>
      <w:r>
        <w:rPr>
          <w:spacing w:val="-1"/>
          <w:sz w:val="24"/>
          <w:szCs w:val="24"/>
        </w:rPr>
        <w:t>节必须有银行流水凭证。</w:t>
      </w:r>
    </w:p>
    <w:p>
      <w:pPr>
        <w:pStyle w:val="3"/>
        <w:spacing w:before="181" w:line="324" w:lineRule="auto"/>
        <w:ind w:left="9" w:right="30" w:firstLine="604"/>
        <w:rPr>
          <w:sz w:val="24"/>
          <w:szCs w:val="24"/>
        </w:rPr>
      </w:pPr>
      <w:r>
        <w:rPr>
          <w:spacing w:val="-1"/>
          <w:sz w:val="24"/>
          <w:szCs w:val="24"/>
        </w:rPr>
        <w:t>3）发包人依据工程进度，审核承包人申报的工程进度款，按照与承包人约定</w:t>
      </w:r>
      <w:r>
        <w:rPr>
          <w:spacing w:val="18"/>
          <w:sz w:val="24"/>
          <w:szCs w:val="24"/>
        </w:rPr>
        <w:t xml:space="preserve"> </w:t>
      </w:r>
      <w:r>
        <w:rPr>
          <w:spacing w:val="-2"/>
          <w:sz w:val="24"/>
          <w:szCs w:val="24"/>
        </w:rPr>
        <w:t>的人工费支付比例不低于</w:t>
      </w:r>
      <w:r>
        <w:rPr>
          <w:spacing w:val="-48"/>
          <w:sz w:val="24"/>
          <w:szCs w:val="24"/>
        </w:rPr>
        <w:t xml:space="preserve"> </w:t>
      </w:r>
      <w:r>
        <w:rPr>
          <w:spacing w:val="-2"/>
          <w:sz w:val="24"/>
          <w:szCs w:val="24"/>
        </w:rPr>
        <w:t>20%（房建项目不少于</w:t>
      </w:r>
      <w:r>
        <w:rPr>
          <w:spacing w:val="-48"/>
          <w:sz w:val="24"/>
          <w:szCs w:val="24"/>
        </w:rPr>
        <w:t xml:space="preserve"> </w:t>
      </w:r>
      <w:r>
        <w:rPr>
          <w:spacing w:val="-2"/>
          <w:sz w:val="24"/>
          <w:szCs w:val="24"/>
        </w:rPr>
        <w:t>20%，市政项目不少于</w:t>
      </w:r>
      <w:r>
        <w:rPr>
          <w:spacing w:val="-33"/>
          <w:sz w:val="24"/>
          <w:szCs w:val="24"/>
        </w:rPr>
        <w:t xml:space="preserve"> </w:t>
      </w:r>
      <w:r>
        <w:rPr>
          <w:spacing w:val="-2"/>
          <w:sz w:val="24"/>
          <w:szCs w:val="24"/>
        </w:rPr>
        <w:t>15%</w:t>
      </w:r>
      <w:r>
        <w:rPr>
          <w:spacing w:val="7"/>
          <w:sz w:val="24"/>
          <w:szCs w:val="24"/>
        </w:rPr>
        <w:t>），</w:t>
      </w:r>
      <w:r>
        <w:rPr>
          <w:spacing w:val="-2"/>
          <w:sz w:val="24"/>
          <w:szCs w:val="24"/>
        </w:rPr>
        <w:t>将人</w:t>
      </w:r>
      <w:r>
        <w:rPr>
          <w:sz w:val="24"/>
          <w:szCs w:val="24"/>
        </w:rPr>
        <w:t xml:space="preserve"> 工费及时足额拨付至承包人的农民工工资专用账户，其余</w:t>
      </w:r>
      <w:r>
        <w:rPr>
          <w:spacing w:val="-1"/>
          <w:sz w:val="24"/>
          <w:szCs w:val="24"/>
        </w:rPr>
        <w:t>工程进度款项由发包人支</w:t>
      </w:r>
      <w:r>
        <w:rPr>
          <w:sz w:val="24"/>
          <w:szCs w:val="24"/>
        </w:rPr>
        <w:t xml:space="preserve"> </w:t>
      </w:r>
      <w:r>
        <w:rPr>
          <w:spacing w:val="-1"/>
          <w:sz w:val="24"/>
          <w:szCs w:val="24"/>
        </w:rPr>
        <w:t>付到承包人的单位基本户。</w:t>
      </w:r>
    </w:p>
    <w:p>
      <w:pPr>
        <w:pStyle w:val="3"/>
        <w:spacing w:before="186" w:line="312" w:lineRule="auto"/>
        <w:ind w:left="10" w:right="90" w:firstLine="598"/>
        <w:rPr>
          <w:sz w:val="24"/>
          <w:szCs w:val="24"/>
        </w:rPr>
      </w:pPr>
      <w:r>
        <w:rPr>
          <w:sz w:val="24"/>
          <w:szCs w:val="24"/>
        </w:rPr>
        <w:t>4）工程建设领域总包单位对农民工工资支付负总责，</w:t>
      </w:r>
      <w:r>
        <w:rPr>
          <w:spacing w:val="-1"/>
          <w:sz w:val="24"/>
          <w:szCs w:val="24"/>
        </w:rPr>
        <w:t>推行分包单位农民工工</w:t>
      </w:r>
      <w:r>
        <w:rPr>
          <w:sz w:val="24"/>
          <w:szCs w:val="24"/>
        </w:rPr>
        <w:t xml:space="preserve"> 资委托总包单位代发制度（以下简称总包代发制度）。</w:t>
      </w:r>
      <w:r>
        <w:rPr>
          <w:spacing w:val="-1"/>
          <w:sz w:val="24"/>
          <w:szCs w:val="24"/>
        </w:rPr>
        <w:t>工程建设项目施行总包代发</w:t>
      </w:r>
      <w:r>
        <w:rPr>
          <w:sz w:val="24"/>
          <w:szCs w:val="24"/>
        </w:rPr>
        <w:t xml:space="preserve"> </w:t>
      </w:r>
      <w:r>
        <w:rPr>
          <w:spacing w:val="-1"/>
          <w:sz w:val="24"/>
          <w:szCs w:val="24"/>
        </w:rPr>
        <w:t>制度的，总包单位与分包单位签订委托工资支付协议。</w:t>
      </w:r>
    </w:p>
    <w:p>
      <w:pPr>
        <w:pStyle w:val="3"/>
        <w:spacing w:before="180" w:line="290" w:lineRule="auto"/>
        <w:ind w:left="8" w:right="90" w:firstLine="605"/>
        <w:rPr>
          <w:sz w:val="24"/>
          <w:szCs w:val="24"/>
        </w:rPr>
      </w:pPr>
      <w:r>
        <w:rPr>
          <w:spacing w:val="-1"/>
          <w:sz w:val="24"/>
          <w:szCs w:val="24"/>
        </w:rPr>
        <w:t>5）凡未向付款单位提供农民工工资专用账户的，或者请款单位在申请工程进</w:t>
      </w:r>
      <w:r>
        <w:rPr>
          <w:spacing w:val="18"/>
          <w:sz w:val="24"/>
          <w:szCs w:val="24"/>
        </w:rPr>
        <w:t xml:space="preserve"> </w:t>
      </w:r>
      <w:r>
        <w:rPr>
          <w:spacing w:val="-1"/>
          <w:sz w:val="24"/>
          <w:szCs w:val="24"/>
        </w:rPr>
        <w:t>度款时未将人工费单列的，付款单位有权拒绝支付工程进度款。</w:t>
      </w:r>
    </w:p>
    <w:p>
      <w:pPr>
        <w:pStyle w:val="3"/>
        <w:spacing w:before="181" w:line="219" w:lineRule="auto"/>
        <w:ind w:left="611"/>
        <w:rPr>
          <w:sz w:val="24"/>
          <w:szCs w:val="24"/>
        </w:rPr>
      </w:pPr>
      <w:r>
        <w:rPr>
          <w:sz w:val="24"/>
          <w:szCs w:val="24"/>
        </w:rPr>
        <w:t>6）人工费使用要求：专款专用，除发放农民工</w:t>
      </w:r>
      <w:r>
        <w:rPr>
          <w:spacing w:val="-1"/>
          <w:sz w:val="24"/>
          <w:szCs w:val="24"/>
        </w:rPr>
        <w:t>工资外，不得用于其他用途。</w:t>
      </w:r>
    </w:p>
    <w:p>
      <w:pPr>
        <w:pStyle w:val="3"/>
        <w:spacing w:before="182" w:line="289" w:lineRule="auto"/>
        <w:ind w:left="8" w:right="90" w:firstLine="606"/>
        <w:rPr>
          <w:sz w:val="24"/>
          <w:szCs w:val="24"/>
        </w:rPr>
      </w:pPr>
      <w:r>
        <w:rPr>
          <w:spacing w:val="-1"/>
          <w:sz w:val="24"/>
          <w:szCs w:val="24"/>
        </w:rPr>
        <w:t>7）承包人将人工费支付情况定期报告发包人和监理单位，并提供相应的材料</w:t>
      </w:r>
      <w:r>
        <w:rPr>
          <w:spacing w:val="17"/>
          <w:sz w:val="24"/>
          <w:szCs w:val="24"/>
        </w:rPr>
        <w:t xml:space="preserve"> </w:t>
      </w:r>
      <w:r>
        <w:rPr>
          <w:spacing w:val="-1"/>
          <w:sz w:val="24"/>
          <w:szCs w:val="24"/>
        </w:rPr>
        <w:t>接受建设行政主管部门和劳动保障行政主管部门对此事项监管。</w:t>
      </w:r>
    </w:p>
    <w:p>
      <w:pPr>
        <w:pStyle w:val="3"/>
        <w:spacing w:before="183" w:line="219" w:lineRule="auto"/>
        <w:ind w:left="490"/>
        <w:rPr>
          <w:sz w:val="24"/>
          <w:szCs w:val="24"/>
        </w:rPr>
      </w:pPr>
      <w:r>
        <w:rPr>
          <w:spacing w:val="-6"/>
          <w:sz w:val="24"/>
          <w:szCs w:val="24"/>
        </w:rPr>
        <w:t>8）人工费支付专用账户：</w:t>
      </w:r>
      <w:r>
        <w:rPr>
          <w:spacing w:val="-63"/>
          <w:sz w:val="24"/>
          <w:szCs w:val="24"/>
        </w:rPr>
        <w:t xml:space="preserve"> </w:t>
      </w:r>
      <w:r>
        <w:rPr>
          <w:spacing w:val="-6"/>
          <w:sz w:val="24"/>
          <w:szCs w:val="24"/>
        </w:rPr>
        <w:t>×</w:t>
      </w:r>
      <w:r>
        <w:rPr>
          <w:spacing w:val="-77"/>
          <w:sz w:val="24"/>
          <w:szCs w:val="24"/>
        </w:rPr>
        <w:t xml:space="preserve"> </w:t>
      </w:r>
      <w:r>
        <w:rPr>
          <w:spacing w:val="-6"/>
          <w:sz w:val="24"/>
          <w:szCs w:val="24"/>
        </w:rPr>
        <w:t>×</w:t>
      </w:r>
      <w:r>
        <w:rPr>
          <w:spacing w:val="-77"/>
          <w:sz w:val="24"/>
          <w:szCs w:val="24"/>
        </w:rPr>
        <w:t xml:space="preserve"> </w:t>
      </w:r>
      <w:r>
        <w:rPr>
          <w:spacing w:val="-6"/>
          <w:sz w:val="24"/>
          <w:szCs w:val="24"/>
        </w:rPr>
        <w:t>×</w:t>
      </w:r>
      <w:r>
        <w:rPr>
          <w:spacing w:val="-77"/>
          <w:sz w:val="24"/>
          <w:szCs w:val="24"/>
        </w:rPr>
        <w:t xml:space="preserve"> </w:t>
      </w:r>
      <w:r>
        <w:rPr>
          <w:spacing w:val="-6"/>
          <w:sz w:val="24"/>
          <w:szCs w:val="24"/>
        </w:rPr>
        <w:t>×公司农民工工资支付专用账户。账号：</w:t>
      </w:r>
      <w:r>
        <w:rPr>
          <w:sz w:val="24"/>
          <w:szCs w:val="24"/>
          <w:u w:val="single" w:color="auto"/>
        </w:rPr>
        <w:t xml:space="preserve">  </w:t>
      </w:r>
    </w:p>
    <w:p>
      <w:pPr>
        <w:spacing w:line="307" w:lineRule="auto"/>
        <w:rPr>
          <w:rFonts w:ascii="Arial"/>
          <w:sz w:val="21"/>
        </w:rPr>
      </w:pPr>
    </w:p>
    <w:p>
      <w:pPr>
        <w:pStyle w:val="3"/>
        <w:tabs>
          <w:tab w:val="left" w:pos="1320"/>
        </w:tabs>
        <w:spacing w:before="27"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8" w:line="219" w:lineRule="auto"/>
        <w:ind w:left="627"/>
        <w:rPr>
          <w:sz w:val="24"/>
          <w:szCs w:val="24"/>
        </w:rPr>
      </w:pPr>
      <w:r>
        <w:rPr>
          <w:spacing w:val="-2"/>
          <w:sz w:val="24"/>
          <w:szCs w:val="24"/>
        </w:rPr>
        <w:t>12.4.6 支付分解表的编制</w:t>
      </w:r>
    </w:p>
    <w:p>
      <w:pPr>
        <w:pStyle w:val="3"/>
        <w:spacing w:before="183" w:line="218" w:lineRule="auto"/>
        <w:ind w:right="1"/>
        <w:jc w:val="right"/>
        <w:rPr>
          <w:sz w:val="24"/>
          <w:szCs w:val="24"/>
        </w:rPr>
      </w:pPr>
      <w:r>
        <w:rPr>
          <w:spacing w:val="-2"/>
          <w:sz w:val="24"/>
          <w:szCs w:val="24"/>
        </w:rPr>
        <w:t>（1） 总价合同支付分解表的编制与审批：</w:t>
      </w:r>
      <w:r>
        <w:rPr>
          <w:spacing w:val="-2"/>
          <w:sz w:val="24"/>
          <w:szCs w:val="24"/>
          <w:u w:val="single" w:color="auto"/>
        </w:rPr>
        <w:t xml:space="preserve">  总价合同支付分解表在招标完成</w:t>
      </w:r>
    </w:p>
    <w:p>
      <w:pPr>
        <w:spacing w:line="218" w:lineRule="auto"/>
        <w:rPr>
          <w:sz w:val="24"/>
          <w:szCs w:val="24"/>
        </w:rPr>
        <w:sectPr>
          <w:headerReference r:id="rId175" w:type="default"/>
          <w:footerReference r:id="rId176"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358" w:lineRule="auto"/>
        <w:ind w:left="8" w:right="148" w:firstLine="2"/>
        <w:rPr>
          <w:sz w:val="24"/>
          <w:szCs w:val="24"/>
        </w:rPr>
      </w:pPr>
      <w:r>
        <w:rPr>
          <w:sz w:val="24"/>
          <w:szCs w:val="24"/>
          <w:u w:val="single" w:color="auto"/>
        </w:rPr>
        <w:t>后由发包人和承包人共同编制，发包人审批，并作为</w:t>
      </w:r>
      <w:r>
        <w:rPr>
          <w:spacing w:val="-1"/>
          <w:sz w:val="24"/>
          <w:szCs w:val="24"/>
          <w:u w:val="single" w:color="auto"/>
        </w:rPr>
        <w:t>本合同内容，具体详见合同附</w:t>
      </w:r>
      <w:r>
        <w:rPr>
          <w:sz w:val="24"/>
          <w:szCs w:val="24"/>
        </w:rPr>
        <w:t xml:space="preserve"> </w:t>
      </w:r>
      <w:r>
        <w:rPr>
          <w:spacing w:val="-1"/>
          <w:sz w:val="24"/>
          <w:szCs w:val="24"/>
          <w:u w:val="single" w:color="auto"/>
        </w:rPr>
        <w:t>件</w:t>
      </w:r>
      <w:r>
        <w:rPr>
          <w:spacing w:val="-33"/>
          <w:sz w:val="24"/>
          <w:szCs w:val="24"/>
          <w:u w:val="single" w:color="auto"/>
        </w:rPr>
        <w:t xml:space="preserve"> </w:t>
      </w:r>
      <w:r>
        <w:rPr>
          <w:spacing w:val="-1"/>
          <w:sz w:val="24"/>
          <w:szCs w:val="24"/>
          <w:u w:val="single" w:color="auto"/>
        </w:rPr>
        <w:t>14。</w:t>
      </w:r>
    </w:p>
    <w:p>
      <w:pPr>
        <w:pStyle w:val="3"/>
        <w:spacing w:before="1" w:line="361" w:lineRule="auto"/>
        <w:ind w:left="8" w:right="148" w:firstLine="612"/>
        <w:jc w:val="both"/>
        <w:rPr>
          <w:sz w:val="24"/>
          <w:szCs w:val="24"/>
        </w:rPr>
      </w:pPr>
      <w:r>
        <w:rPr>
          <w:spacing w:val="-1"/>
          <w:sz w:val="24"/>
          <w:szCs w:val="24"/>
        </w:rPr>
        <w:t>（2）单价合同的总价项目支付分解表的编制与审批：总价项目不采用支付分</w:t>
      </w:r>
      <w:r>
        <w:rPr>
          <w:spacing w:val="12"/>
          <w:sz w:val="24"/>
          <w:szCs w:val="24"/>
        </w:rPr>
        <w:t xml:space="preserve"> </w:t>
      </w:r>
      <w:r>
        <w:rPr>
          <w:sz w:val="24"/>
          <w:szCs w:val="24"/>
        </w:rPr>
        <w:t>解表的方式计算，而按《建设工程工程量清单计价规范（GB50500</w:t>
      </w:r>
      <w:r>
        <w:rPr>
          <w:spacing w:val="-1"/>
          <w:sz w:val="24"/>
          <w:szCs w:val="24"/>
        </w:rPr>
        <w:t>-2013）广西壮族</w:t>
      </w:r>
      <w:r>
        <w:rPr>
          <w:sz w:val="24"/>
          <w:szCs w:val="24"/>
        </w:rPr>
        <w:t xml:space="preserve"> </w:t>
      </w:r>
      <w:r>
        <w:rPr>
          <w:spacing w:val="-1"/>
          <w:sz w:val="24"/>
          <w:szCs w:val="24"/>
        </w:rPr>
        <w:t>自治区实施细则》的规定执行。</w:t>
      </w:r>
    </w:p>
    <w:p>
      <w:pPr>
        <w:pStyle w:val="3"/>
        <w:spacing w:before="52" w:line="219" w:lineRule="auto"/>
        <w:ind w:left="27"/>
        <w:outlineLvl w:val="1"/>
        <w:rPr>
          <w:sz w:val="24"/>
          <w:szCs w:val="24"/>
        </w:rPr>
      </w:pPr>
      <w:r>
        <w:rPr>
          <w:b/>
          <w:bCs/>
          <w:spacing w:val="-5"/>
          <w:sz w:val="24"/>
          <w:szCs w:val="24"/>
        </w:rPr>
        <w:t>13.</w:t>
      </w:r>
      <w:r>
        <w:rPr>
          <w:spacing w:val="-5"/>
          <w:sz w:val="24"/>
          <w:szCs w:val="24"/>
        </w:rPr>
        <w:t xml:space="preserve"> </w:t>
      </w:r>
      <w:r>
        <w:rPr>
          <w:b/>
          <w:bCs/>
          <w:spacing w:val="-5"/>
          <w:sz w:val="24"/>
          <w:szCs w:val="24"/>
        </w:rPr>
        <w:t>验收和工程试车</w:t>
      </w:r>
    </w:p>
    <w:p>
      <w:pPr>
        <w:pStyle w:val="3"/>
        <w:spacing w:before="305" w:line="219" w:lineRule="auto"/>
        <w:ind w:left="27"/>
        <w:outlineLvl w:val="2"/>
        <w:rPr>
          <w:sz w:val="24"/>
          <w:szCs w:val="24"/>
        </w:rPr>
      </w:pPr>
      <w:r>
        <w:rPr>
          <w:b/>
          <w:bCs/>
          <w:spacing w:val="-4"/>
          <w:sz w:val="24"/>
          <w:szCs w:val="24"/>
        </w:rPr>
        <w:t>13.1</w:t>
      </w:r>
      <w:r>
        <w:rPr>
          <w:spacing w:val="-4"/>
          <w:sz w:val="24"/>
          <w:szCs w:val="24"/>
        </w:rPr>
        <w:t xml:space="preserve"> </w:t>
      </w:r>
      <w:r>
        <w:rPr>
          <w:b/>
          <w:bCs/>
          <w:spacing w:val="-4"/>
          <w:sz w:val="24"/>
          <w:szCs w:val="24"/>
        </w:rPr>
        <w:t>分部分项工程验收</w:t>
      </w:r>
    </w:p>
    <w:p>
      <w:pPr>
        <w:pStyle w:val="3"/>
        <w:spacing w:before="180" w:line="359" w:lineRule="auto"/>
        <w:ind w:left="493" w:right="8" w:firstLine="13"/>
        <w:rPr>
          <w:sz w:val="24"/>
          <w:szCs w:val="24"/>
        </w:rPr>
      </w:pPr>
      <w:r>
        <w:rPr>
          <w:spacing w:val="-2"/>
          <w:sz w:val="24"/>
          <w:szCs w:val="24"/>
        </w:rPr>
        <w:t>13.1.2</w:t>
      </w:r>
      <w:r>
        <w:rPr>
          <w:spacing w:val="-49"/>
          <w:sz w:val="24"/>
          <w:szCs w:val="24"/>
        </w:rPr>
        <w:t xml:space="preserve"> </w:t>
      </w:r>
      <w:r>
        <w:rPr>
          <w:spacing w:val="-2"/>
          <w:sz w:val="24"/>
          <w:szCs w:val="24"/>
        </w:rPr>
        <w:t>监理人不能按时进行验收时，应提前</w:t>
      </w:r>
      <w:r>
        <w:rPr>
          <w:spacing w:val="-2"/>
          <w:sz w:val="24"/>
          <w:szCs w:val="24"/>
          <w:u w:val="single" w:color="auto"/>
        </w:rPr>
        <w:t xml:space="preserve">   24    </w:t>
      </w:r>
      <w:r>
        <w:rPr>
          <w:spacing w:val="-104"/>
          <w:sz w:val="24"/>
          <w:szCs w:val="24"/>
        </w:rPr>
        <w:t xml:space="preserve"> </w:t>
      </w:r>
      <w:r>
        <w:rPr>
          <w:spacing w:val="-3"/>
          <w:sz w:val="24"/>
          <w:szCs w:val="24"/>
        </w:rPr>
        <w:t>小时提交书面延期要求。</w:t>
      </w:r>
      <w:r>
        <w:rPr>
          <w:sz w:val="24"/>
          <w:szCs w:val="24"/>
        </w:rPr>
        <w:t xml:space="preserve"> </w:t>
      </w:r>
      <w:r>
        <w:rPr>
          <w:spacing w:val="-2"/>
          <w:sz w:val="24"/>
          <w:szCs w:val="24"/>
        </w:rPr>
        <w:t>关于延期最长不得超过：</w:t>
      </w:r>
      <w:r>
        <w:rPr>
          <w:spacing w:val="-2"/>
          <w:sz w:val="24"/>
          <w:szCs w:val="24"/>
          <w:u w:val="single" w:color="auto"/>
        </w:rPr>
        <w:t xml:space="preserve">  48    </w:t>
      </w:r>
      <w:r>
        <w:rPr>
          <w:spacing w:val="-91"/>
          <w:sz w:val="24"/>
          <w:szCs w:val="24"/>
        </w:rPr>
        <w:t xml:space="preserve"> </w:t>
      </w:r>
      <w:r>
        <w:rPr>
          <w:spacing w:val="-2"/>
          <w:sz w:val="24"/>
          <w:szCs w:val="24"/>
        </w:rPr>
        <w:t>小时。</w:t>
      </w:r>
    </w:p>
    <w:p>
      <w:pPr>
        <w:pStyle w:val="3"/>
        <w:spacing w:before="1" w:line="219" w:lineRule="auto"/>
        <w:ind w:left="27"/>
        <w:outlineLvl w:val="2"/>
        <w:rPr>
          <w:sz w:val="24"/>
          <w:szCs w:val="24"/>
        </w:rPr>
      </w:pPr>
      <w:r>
        <w:rPr>
          <w:b/>
          <w:bCs/>
          <w:spacing w:val="-5"/>
          <w:sz w:val="24"/>
          <w:szCs w:val="24"/>
        </w:rPr>
        <w:t>13.2</w:t>
      </w:r>
      <w:r>
        <w:rPr>
          <w:spacing w:val="-5"/>
          <w:sz w:val="24"/>
          <w:szCs w:val="24"/>
        </w:rPr>
        <w:t xml:space="preserve"> </w:t>
      </w:r>
      <w:r>
        <w:rPr>
          <w:b/>
          <w:bCs/>
          <w:spacing w:val="-5"/>
          <w:sz w:val="24"/>
          <w:szCs w:val="24"/>
        </w:rPr>
        <w:t>竣工验收</w:t>
      </w:r>
    </w:p>
    <w:p>
      <w:pPr>
        <w:pStyle w:val="3"/>
        <w:spacing w:before="183" w:line="219" w:lineRule="auto"/>
        <w:ind w:left="507"/>
        <w:rPr>
          <w:sz w:val="24"/>
          <w:szCs w:val="24"/>
        </w:rPr>
      </w:pPr>
      <w:r>
        <w:rPr>
          <w:spacing w:val="-4"/>
          <w:sz w:val="24"/>
          <w:szCs w:val="24"/>
        </w:rPr>
        <w:t>13.2.1</w:t>
      </w:r>
      <w:r>
        <w:rPr>
          <w:spacing w:val="-41"/>
          <w:sz w:val="24"/>
          <w:szCs w:val="24"/>
        </w:rPr>
        <w:t xml:space="preserve"> </w:t>
      </w:r>
      <w:r>
        <w:rPr>
          <w:spacing w:val="-4"/>
          <w:sz w:val="24"/>
          <w:szCs w:val="24"/>
        </w:rPr>
        <w:t>竣工验收条件</w:t>
      </w:r>
    </w:p>
    <w:p>
      <w:pPr>
        <w:pStyle w:val="3"/>
        <w:spacing w:before="182" w:line="359" w:lineRule="auto"/>
        <w:ind w:left="12" w:right="59" w:firstLine="488"/>
        <w:jc w:val="both"/>
        <w:rPr>
          <w:sz w:val="24"/>
          <w:szCs w:val="24"/>
        </w:rPr>
      </w:pPr>
      <w:r>
        <w:rPr>
          <w:spacing w:val="-2"/>
          <w:sz w:val="24"/>
          <w:szCs w:val="24"/>
        </w:rPr>
        <w:t>（3）承包人负责整理和提交的竣工验收资料应当符合工程所在地建设行政主管</w:t>
      </w:r>
      <w:r>
        <w:rPr>
          <w:spacing w:val="16"/>
          <w:sz w:val="24"/>
          <w:szCs w:val="24"/>
        </w:rPr>
        <w:t xml:space="preserve"> </w:t>
      </w:r>
      <w:r>
        <w:rPr>
          <w:spacing w:val="-1"/>
          <w:sz w:val="24"/>
          <w:szCs w:val="24"/>
        </w:rPr>
        <w:t>部门和（或）城市建设档案管理机构有关施工资料的要求，具体内</w:t>
      </w:r>
      <w:r>
        <w:rPr>
          <w:spacing w:val="-2"/>
          <w:sz w:val="24"/>
          <w:szCs w:val="24"/>
        </w:rPr>
        <w:t>容包括：</w:t>
      </w:r>
      <w:r>
        <w:rPr>
          <w:spacing w:val="-2"/>
          <w:sz w:val="24"/>
          <w:szCs w:val="24"/>
          <w:u w:val="single" w:color="auto"/>
        </w:rPr>
        <w:t xml:space="preserve"> 施工管</w:t>
      </w:r>
      <w:r>
        <w:rPr>
          <w:sz w:val="24"/>
          <w:szCs w:val="24"/>
        </w:rPr>
        <w:t xml:space="preserve"> </w:t>
      </w:r>
      <w:r>
        <w:rPr>
          <w:spacing w:val="-1"/>
          <w:sz w:val="24"/>
          <w:szCs w:val="24"/>
          <w:u w:val="single" w:color="auto"/>
        </w:rPr>
        <w:t xml:space="preserve">理资料、建筑材料及工程质量检测报告、单项验收报告、竣工图等 </w:t>
      </w:r>
      <w:r>
        <w:rPr>
          <w:spacing w:val="-1"/>
          <w:sz w:val="24"/>
          <w:szCs w:val="24"/>
        </w:rPr>
        <w:t>。</w:t>
      </w:r>
    </w:p>
    <w:p>
      <w:pPr>
        <w:pStyle w:val="3"/>
        <w:spacing w:line="219" w:lineRule="auto"/>
        <w:ind w:left="490"/>
        <w:rPr>
          <w:sz w:val="24"/>
          <w:szCs w:val="24"/>
        </w:rPr>
      </w:pPr>
      <w:r>
        <w:rPr>
          <w:spacing w:val="-1"/>
          <w:sz w:val="24"/>
          <w:szCs w:val="24"/>
        </w:rPr>
        <w:t>竣工验收资料的份数：</w:t>
      </w:r>
      <w:r>
        <w:rPr>
          <w:spacing w:val="-1"/>
          <w:sz w:val="24"/>
          <w:szCs w:val="24"/>
          <w:u w:val="single" w:color="auto"/>
        </w:rPr>
        <w:t xml:space="preserve"> 一式三份  </w:t>
      </w:r>
      <w:r>
        <w:rPr>
          <w:spacing w:val="-1"/>
          <w:sz w:val="24"/>
          <w:szCs w:val="24"/>
        </w:rPr>
        <w:t>。</w:t>
      </w:r>
    </w:p>
    <w:p>
      <w:pPr>
        <w:pStyle w:val="3"/>
        <w:spacing w:before="182" w:line="359" w:lineRule="auto"/>
        <w:ind w:left="14" w:right="88" w:firstLine="475"/>
        <w:jc w:val="both"/>
        <w:rPr>
          <w:sz w:val="24"/>
          <w:szCs w:val="24"/>
        </w:rPr>
      </w:pPr>
      <w:r>
        <w:rPr>
          <w:spacing w:val="-2"/>
          <w:sz w:val="24"/>
          <w:szCs w:val="24"/>
        </w:rPr>
        <w:t>承包人提供竣工图的约定：</w:t>
      </w:r>
      <w:r>
        <w:rPr>
          <w:spacing w:val="-2"/>
          <w:sz w:val="24"/>
          <w:szCs w:val="24"/>
          <w:u w:val="single" w:color="auto"/>
        </w:rPr>
        <w:t>竣工验收正式通过后</w:t>
      </w:r>
      <w:r>
        <w:rPr>
          <w:spacing w:val="-44"/>
          <w:sz w:val="24"/>
          <w:szCs w:val="24"/>
          <w:u w:val="single" w:color="auto"/>
        </w:rPr>
        <w:t xml:space="preserve"> </w:t>
      </w:r>
      <w:r>
        <w:rPr>
          <w:spacing w:val="-2"/>
          <w:sz w:val="24"/>
          <w:szCs w:val="24"/>
          <w:u w:val="single" w:color="auto"/>
        </w:rPr>
        <w:t>5</w:t>
      </w:r>
      <w:r>
        <w:rPr>
          <w:spacing w:val="-46"/>
          <w:sz w:val="24"/>
          <w:szCs w:val="24"/>
          <w:u w:val="single" w:color="auto"/>
        </w:rPr>
        <w:t xml:space="preserve"> </w:t>
      </w:r>
      <w:r>
        <w:rPr>
          <w:spacing w:val="-2"/>
          <w:sz w:val="24"/>
          <w:szCs w:val="24"/>
          <w:u w:val="single" w:color="auto"/>
        </w:rPr>
        <w:t>天（工程造价在</w:t>
      </w:r>
      <w:r>
        <w:rPr>
          <w:spacing w:val="-46"/>
          <w:sz w:val="24"/>
          <w:szCs w:val="24"/>
          <w:u w:val="single" w:color="auto"/>
        </w:rPr>
        <w:t xml:space="preserve"> </w:t>
      </w:r>
      <w:r>
        <w:rPr>
          <w:spacing w:val="-2"/>
          <w:sz w:val="24"/>
          <w:szCs w:val="24"/>
          <w:u w:val="single" w:color="auto"/>
        </w:rPr>
        <w:t>500</w:t>
      </w:r>
      <w:r>
        <w:rPr>
          <w:spacing w:val="-45"/>
          <w:sz w:val="24"/>
          <w:szCs w:val="24"/>
          <w:u w:val="single" w:color="auto"/>
        </w:rPr>
        <w:t xml:space="preserve"> </w:t>
      </w:r>
      <w:r>
        <w:rPr>
          <w:spacing w:val="-2"/>
          <w:sz w:val="24"/>
          <w:szCs w:val="24"/>
          <w:u w:val="single" w:color="auto"/>
        </w:rPr>
        <w:t>万元以</w:t>
      </w:r>
      <w:r>
        <w:rPr>
          <w:sz w:val="24"/>
          <w:szCs w:val="24"/>
        </w:rPr>
        <w:t xml:space="preserve"> </w:t>
      </w:r>
      <w:r>
        <w:rPr>
          <w:spacing w:val="-4"/>
          <w:sz w:val="24"/>
          <w:szCs w:val="24"/>
          <w:u w:val="single" w:color="auto"/>
        </w:rPr>
        <w:t>下含</w:t>
      </w:r>
      <w:r>
        <w:rPr>
          <w:spacing w:val="-46"/>
          <w:sz w:val="24"/>
          <w:szCs w:val="24"/>
          <w:u w:val="single" w:color="auto"/>
        </w:rPr>
        <w:t xml:space="preserve"> </w:t>
      </w:r>
      <w:r>
        <w:rPr>
          <w:spacing w:val="-4"/>
          <w:sz w:val="24"/>
          <w:szCs w:val="24"/>
          <w:u w:val="single" w:color="auto"/>
        </w:rPr>
        <w:t>500</w:t>
      </w:r>
      <w:r>
        <w:rPr>
          <w:spacing w:val="-45"/>
          <w:sz w:val="24"/>
          <w:szCs w:val="24"/>
          <w:u w:val="single" w:color="auto"/>
        </w:rPr>
        <w:t xml:space="preserve"> </w:t>
      </w:r>
      <w:r>
        <w:rPr>
          <w:spacing w:val="-4"/>
          <w:sz w:val="24"/>
          <w:szCs w:val="24"/>
          <w:u w:val="single" w:color="auto"/>
        </w:rPr>
        <w:t>万元）、10</w:t>
      </w:r>
      <w:r>
        <w:rPr>
          <w:spacing w:val="-46"/>
          <w:sz w:val="24"/>
          <w:szCs w:val="24"/>
          <w:u w:val="single" w:color="auto"/>
        </w:rPr>
        <w:t xml:space="preserve"> </w:t>
      </w:r>
      <w:r>
        <w:rPr>
          <w:spacing w:val="-4"/>
          <w:sz w:val="24"/>
          <w:szCs w:val="24"/>
          <w:u w:val="single" w:color="auto"/>
        </w:rPr>
        <w:t>天（工程造价在</w:t>
      </w:r>
      <w:r>
        <w:rPr>
          <w:spacing w:val="-46"/>
          <w:sz w:val="24"/>
          <w:szCs w:val="24"/>
          <w:u w:val="single" w:color="auto"/>
        </w:rPr>
        <w:t xml:space="preserve"> </w:t>
      </w:r>
      <w:r>
        <w:rPr>
          <w:spacing w:val="-4"/>
          <w:sz w:val="24"/>
          <w:szCs w:val="24"/>
          <w:u w:val="single" w:color="auto"/>
        </w:rPr>
        <w:t>500</w:t>
      </w:r>
      <w:r>
        <w:rPr>
          <w:spacing w:val="-45"/>
          <w:sz w:val="24"/>
          <w:szCs w:val="24"/>
          <w:u w:val="single" w:color="auto"/>
        </w:rPr>
        <w:t xml:space="preserve"> </w:t>
      </w:r>
      <w:r>
        <w:rPr>
          <w:spacing w:val="-4"/>
          <w:sz w:val="24"/>
          <w:szCs w:val="24"/>
          <w:u w:val="single" w:color="auto"/>
        </w:rPr>
        <w:t>万元至</w:t>
      </w:r>
      <w:r>
        <w:rPr>
          <w:spacing w:val="-33"/>
          <w:sz w:val="24"/>
          <w:szCs w:val="24"/>
          <w:u w:val="single" w:color="auto"/>
        </w:rPr>
        <w:t xml:space="preserve"> </w:t>
      </w:r>
      <w:r>
        <w:rPr>
          <w:spacing w:val="-4"/>
          <w:sz w:val="24"/>
          <w:szCs w:val="24"/>
          <w:u w:val="single" w:color="auto"/>
        </w:rPr>
        <w:t>1000</w:t>
      </w:r>
      <w:r>
        <w:rPr>
          <w:spacing w:val="-45"/>
          <w:sz w:val="24"/>
          <w:szCs w:val="24"/>
          <w:u w:val="single" w:color="auto"/>
        </w:rPr>
        <w:t xml:space="preserve"> </w:t>
      </w:r>
      <w:r>
        <w:rPr>
          <w:spacing w:val="-4"/>
          <w:sz w:val="24"/>
          <w:szCs w:val="24"/>
          <w:u w:val="single" w:color="auto"/>
        </w:rPr>
        <w:t>万元之间含</w:t>
      </w:r>
      <w:r>
        <w:rPr>
          <w:spacing w:val="-33"/>
          <w:sz w:val="24"/>
          <w:szCs w:val="24"/>
          <w:u w:val="single" w:color="auto"/>
        </w:rPr>
        <w:t xml:space="preserve"> </w:t>
      </w:r>
      <w:r>
        <w:rPr>
          <w:spacing w:val="-4"/>
          <w:sz w:val="24"/>
          <w:szCs w:val="24"/>
          <w:u w:val="single" w:color="auto"/>
        </w:rPr>
        <w:t>1000</w:t>
      </w:r>
      <w:r>
        <w:rPr>
          <w:spacing w:val="-45"/>
          <w:sz w:val="24"/>
          <w:szCs w:val="24"/>
          <w:u w:val="single" w:color="auto"/>
        </w:rPr>
        <w:t xml:space="preserve"> </w:t>
      </w:r>
      <w:r>
        <w:rPr>
          <w:spacing w:val="-4"/>
          <w:sz w:val="24"/>
          <w:szCs w:val="24"/>
          <w:u w:val="single" w:color="auto"/>
        </w:rPr>
        <w:t>万元）、15</w:t>
      </w:r>
      <w:r>
        <w:rPr>
          <w:sz w:val="24"/>
          <w:szCs w:val="24"/>
        </w:rPr>
        <w:t xml:space="preserve"> </w:t>
      </w:r>
      <w:r>
        <w:rPr>
          <w:spacing w:val="-2"/>
          <w:sz w:val="24"/>
          <w:szCs w:val="24"/>
          <w:u w:val="single" w:color="auto"/>
        </w:rPr>
        <w:t>天（工程造价在</w:t>
      </w:r>
      <w:r>
        <w:rPr>
          <w:spacing w:val="-32"/>
          <w:sz w:val="24"/>
          <w:szCs w:val="24"/>
          <w:u w:val="single" w:color="auto"/>
        </w:rPr>
        <w:t xml:space="preserve"> </w:t>
      </w:r>
      <w:r>
        <w:rPr>
          <w:spacing w:val="-2"/>
          <w:sz w:val="24"/>
          <w:szCs w:val="24"/>
          <w:u w:val="single" w:color="auto"/>
        </w:rPr>
        <w:t>1000</w:t>
      </w:r>
      <w:r>
        <w:rPr>
          <w:spacing w:val="-45"/>
          <w:sz w:val="24"/>
          <w:szCs w:val="24"/>
          <w:u w:val="single" w:color="auto"/>
        </w:rPr>
        <w:t xml:space="preserve"> </w:t>
      </w:r>
      <w:r>
        <w:rPr>
          <w:spacing w:val="-2"/>
          <w:sz w:val="24"/>
          <w:szCs w:val="24"/>
          <w:u w:val="single" w:color="auto"/>
        </w:rPr>
        <w:t>万元以上</w:t>
      </w:r>
      <w:r>
        <w:rPr>
          <w:spacing w:val="5"/>
          <w:sz w:val="24"/>
          <w:szCs w:val="24"/>
          <w:u w:val="single" w:color="auto"/>
        </w:rPr>
        <w:t>），</w:t>
      </w:r>
      <w:r>
        <w:rPr>
          <w:spacing w:val="-2"/>
          <w:sz w:val="24"/>
          <w:szCs w:val="24"/>
          <w:u w:val="single" w:color="auto"/>
        </w:rPr>
        <w:t>提供竣工图的数量分别为</w:t>
      </w:r>
      <w:r>
        <w:rPr>
          <w:spacing w:val="-48"/>
          <w:sz w:val="24"/>
          <w:szCs w:val="24"/>
          <w:u w:val="single" w:color="auto"/>
        </w:rPr>
        <w:t xml:space="preserve"> </w:t>
      </w:r>
      <w:r>
        <w:rPr>
          <w:spacing w:val="-3"/>
          <w:sz w:val="24"/>
          <w:szCs w:val="24"/>
          <w:u w:val="single" w:color="auto"/>
        </w:rPr>
        <w:t>2</w:t>
      </w:r>
      <w:r>
        <w:rPr>
          <w:spacing w:val="-49"/>
          <w:sz w:val="24"/>
          <w:szCs w:val="24"/>
          <w:u w:val="single" w:color="auto"/>
        </w:rPr>
        <w:t xml:space="preserve"> </w:t>
      </w:r>
      <w:r>
        <w:rPr>
          <w:spacing w:val="-3"/>
          <w:sz w:val="24"/>
          <w:szCs w:val="24"/>
          <w:u w:val="single" w:color="auto"/>
        </w:rPr>
        <w:t>套、4</w:t>
      </w:r>
      <w:r>
        <w:rPr>
          <w:spacing w:val="-50"/>
          <w:sz w:val="24"/>
          <w:szCs w:val="24"/>
          <w:u w:val="single" w:color="auto"/>
        </w:rPr>
        <w:t xml:space="preserve"> </w:t>
      </w:r>
      <w:r>
        <w:rPr>
          <w:spacing w:val="-3"/>
          <w:sz w:val="24"/>
          <w:szCs w:val="24"/>
          <w:u w:val="single" w:color="auto"/>
        </w:rPr>
        <w:t>套、6</w:t>
      </w:r>
      <w:r>
        <w:rPr>
          <w:spacing w:val="-50"/>
          <w:sz w:val="24"/>
          <w:szCs w:val="24"/>
          <w:u w:val="single" w:color="auto"/>
        </w:rPr>
        <w:t xml:space="preserve"> </w:t>
      </w:r>
      <w:r>
        <w:rPr>
          <w:spacing w:val="-3"/>
          <w:sz w:val="24"/>
          <w:szCs w:val="24"/>
          <w:u w:val="single" w:color="auto"/>
        </w:rPr>
        <w:t>套。</w:t>
      </w:r>
    </w:p>
    <w:p>
      <w:pPr>
        <w:pStyle w:val="3"/>
        <w:spacing w:before="1" w:line="219" w:lineRule="auto"/>
        <w:ind w:left="507"/>
        <w:rPr>
          <w:sz w:val="24"/>
          <w:szCs w:val="24"/>
        </w:rPr>
      </w:pPr>
      <w:r>
        <w:rPr>
          <w:spacing w:val="-4"/>
          <w:sz w:val="24"/>
          <w:szCs w:val="24"/>
        </w:rPr>
        <w:t>13.2.2</w:t>
      </w:r>
      <w:r>
        <w:rPr>
          <w:spacing w:val="-41"/>
          <w:sz w:val="24"/>
          <w:szCs w:val="24"/>
        </w:rPr>
        <w:t xml:space="preserve"> </w:t>
      </w:r>
      <w:r>
        <w:rPr>
          <w:spacing w:val="-4"/>
          <w:sz w:val="24"/>
          <w:szCs w:val="24"/>
        </w:rPr>
        <w:t>竣工验收程序</w:t>
      </w:r>
    </w:p>
    <w:p>
      <w:pPr>
        <w:pStyle w:val="3"/>
        <w:spacing w:before="181" w:line="219" w:lineRule="auto"/>
        <w:ind w:left="493"/>
        <w:rPr>
          <w:sz w:val="24"/>
          <w:szCs w:val="24"/>
        </w:rPr>
      </w:pPr>
      <w:r>
        <w:rPr>
          <w:sz w:val="24"/>
          <w:szCs w:val="24"/>
        </w:rPr>
        <w:t>关于竣工验收程序的约定：</w:t>
      </w:r>
      <w:r>
        <w:rPr>
          <w:sz w:val="24"/>
          <w:szCs w:val="24"/>
          <w:u w:val="single" w:color="auto"/>
        </w:rPr>
        <w:t xml:space="preserve">  按建设行政</w:t>
      </w:r>
      <w:r>
        <w:rPr>
          <w:spacing w:val="-1"/>
          <w:sz w:val="24"/>
          <w:szCs w:val="24"/>
          <w:u w:val="single" w:color="auto"/>
        </w:rPr>
        <w:t xml:space="preserve">主管部门有关规定执行    </w:t>
      </w:r>
      <w:r>
        <w:rPr>
          <w:spacing w:val="-1"/>
          <w:sz w:val="24"/>
          <w:szCs w:val="24"/>
        </w:rPr>
        <w:t>。</w:t>
      </w:r>
    </w:p>
    <w:p>
      <w:pPr>
        <w:pStyle w:val="3"/>
        <w:spacing w:before="183" w:line="359" w:lineRule="auto"/>
        <w:ind w:left="11" w:firstLine="481"/>
        <w:rPr>
          <w:sz w:val="24"/>
          <w:szCs w:val="24"/>
        </w:rPr>
      </w:pPr>
      <w:r>
        <w:rPr>
          <w:spacing w:val="-3"/>
          <w:sz w:val="24"/>
          <w:szCs w:val="24"/>
        </w:rPr>
        <w:t>发包人不按照本项约定组织竣工验收、颁发工程接收证书的违约金的计算方法：</w:t>
      </w:r>
      <w:r>
        <w:rPr>
          <w:sz w:val="24"/>
          <w:szCs w:val="24"/>
        </w:rPr>
        <w:t xml:space="preserve"> </w:t>
      </w:r>
      <w:r>
        <w:rPr>
          <w:spacing w:val="-6"/>
          <w:sz w:val="24"/>
          <w:szCs w:val="24"/>
          <w:u w:val="single" w:color="auto"/>
        </w:rPr>
        <w:t>无</w:t>
      </w:r>
      <w:r>
        <w:rPr>
          <w:sz w:val="24"/>
          <w:szCs w:val="24"/>
          <w:u w:val="single" w:color="auto"/>
        </w:rPr>
        <w:t xml:space="preserve">    </w:t>
      </w:r>
      <w:r>
        <w:rPr>
          <w:spacing w:val="-6"/>
          <w:sz w:val="24"/>
          <w:szCs w:val="24"/>
        </w:rPr>
        <w:t>。</w:t>
      </w:r>
    </w:p>
    <w:p>
      <w:pPr>
        <w:pStyle w:val="3"/>
        <w:spacing w:line="219" w:lineRule="auto"/>
        <w:ind w:left="507"/>
        <w:rPr>
          <w:sz w:val="24"/>
          <w:szCs w:val="24"/>
        </w:rPr>
      </w:pPr>
      <w:r>
        <w:rPr>
          <w:spacing w:val="-3"/>
          <w:sz w:val="24"/>
          <w:szCs w:val="24"/>
        </w:rPr>
        <w:t>13.2.5</w:t>
      </w:r>
      <w:r>
        <w:rPr>
          <w:spacing w:val="-35"/>
          <w:sz w:val="24"/>
          <w:szCs w:val="24"/>
        </w:rPr>
        <w:t xml:space="preserve"> </w:t>
      </w:r>
      <w:r>
        <w:rPr>
          <w:spacing w:val="-3"/>
          <w:sz w:val="24"/>
          <w:szCs w:val="24"/>
        </w:rPr>
        <w:t>移交、接收全部与部分工程</w:t>
      </w:r>
    </w:p>
    <w:p>
      <w:pPr>
        <w:pStyle w:val="3"/>
        <w:spacing w:before="184" w:line="219" w:lineRule="auto"/>
        <w:ind w:left="489"/>
        <w:rPr>
          <w:sz w:val="24"/>
          <w:szCs w:val="24"/>
        </w:rPr>
      </w:pPr>
      <w:r>
        <w:rPr>
          <w:spacing w:val="-3"/>
          <w:sz w:val="24"/>
          <w:szCs w:val="24"/>
        </w:rPr>
        <w:t>承包人向发包人移交工程的期限：</w:t>
      </w:r>
      <w:r>
        <w:rPr>
          <w:spacing w:val="-3"/>
          <w:sz w:val="24"/>
          <w:szCs w:val="24"/>
          <w:u w:val="single" w:color="auto"/>
        </w:rPr>
        <w:t xml:space="preserve">  验收合格后</w:t>
      </w:r>
      <w:r>
        <w:rPr>
          <w:spacing w:val="-33"/>
          <w:sz w:val="24"/>
          <w:szCs w:val="24"/>
          <w:u w:val="single" w:color="auto"/>
        </w:rPr>
        <w:t xml:space="preserve"> </w:t>
      </w:r>
      <w:r>
        <w:rPr>
          <w:spacing w:val="-4"/>
          <w:sz w:val="24"/>
          <w:szCs w:val="24"/>
          <w:u w:val="single" w:color="auto"/>
        </w:rPr>
        <w:t xml:space="preserve">15 日内  </w:t>
      </w:r>
      <w:r>
        <w:rPr>
          <w:spacing w:val="-4"/>
          <w:sz w:val="24"/>
          <w:szCs w:val="24"/>
        </w:rPr>
        <w:t>。</w:t>
      </w:r>
    </w:p>
    <w:p>
      <w:pPr>
        <w:pStyle w:val="3"/>
        <w:spacing w:before="180" w:line="359" w:lineRule="auto"/>
        <w:ind w:left="14" w:right="148" w:firstLine="479"/>
        <w:rPr>
          <w:sz w:val="24"/>
          <w:szCs w:val="24"/>
        </w:rPr>
      </w:pPr>
      <w:r>
        <w:rPr>
          <w:sz w:val="24"/>
          <w:szCs w:val="24"/>
        </w:rPr>
        <w:t>发包人未按本合同约定接收全部或部分工程的</w:t>
      </w:r>
      <w:r>
        <w:rPr>
          <w:spacing w:val="-1"/>
          <w:sz w:val="24"/>
          <w:szCs w:val="24"/>
        </w:rPr>
        <w:t>，违约金的计算方法为：</w:t>
      </w:r>
      <w:r>
        <w:rPr>
          <w:spacing w:val="-1"/>
          <w:sz w:val="24"/>
          <w:szCs w:val="24"/>
          <w:u w:val="single" w:color="auto"/>
        </w:rPr>
        <w:t xml:space="preserve">  每日</w:t>
      </w:r>
      <w:r>
        <w:rPr>
          <w:sz w:val="24"/>
          <w:szCs w:val="24"/>
        </w:rPr>
        <w:t xml:space="preserve"> </w:t>
      </w:r>
      <w:r>
        <w:rPr>
          <w:spacing w:val="-1"/>
          <w:sz w:val="24"/>
          <w:szCs w:val="24"/>
          <w:u w:val="single" w:color="auto"/>
        </w:rPr>
        <w:t>处合同总价的万分之四，最高不超过合同价款的</w:t>
      </w:r>
      <w:r>
        <w:rPr>
          <w:spacing w:val="-46"/>
          <w:sz w:val="24"/>
          <w:szCs w:val="24"/>
          <w:u w:val="single" w:color="auto"/>
        </w:rPr>
        <w:t xml:space="preserve"> </w:t>
      </w:r>
      <w:r>
        <w:rPr>
          <w:spacing w:val="-1"/>
          <w:sz w:val="24"/>
          <w:szCs w:val="24"/>
          <w:u w:val="single" w:color="auto"/>
        </w:rPr>
        <w:t>5</w:t>
      </w:r>
      <w:r>
        <w:rPr>
          <w:spacing w:val="-2"/>
          <w:sz w:val="24"/>
          <w:szCs w:val="24"/>
          <w:u w:val="single" w:color="auto"/>
        </w:rPr>
        <w:t xml:space="preserve">%  </w:t>
      </w:r>
      <w:r>
        <w:rPr>
          <w:spacing w:val="-2"/>
          <w:sz w:val="24"/>
          <w:szCs w:val="24"/>
        </w:rPr>
        <w:t>。</w:t>
      </w:r>
    </w:p>
    <w:p>
      <w:pPr>
        <w:pStyle w:val="3"/>
        <w:spacing w:before="1" w:line="217" w:lineRule="auto"/>
        <w:ind w:left="489"/>
        <w:rPr>
          <w:sz w:val="24"/>
          <w:szCs w:val="24"/>
        </w:rPr>
      </w:pPr>
      <w:r>
        <w:rPr>
          <w:sz w:val="24"/>
          <w:szCs w:val="24"/>
        </w:rPr>
        <w:t>承包人未按时移交工程的，违约金的计算方法为：</w:t>
      </w:r>
      <w:r>
        <w:rPr>
          <w:sz w:val="24"/>
          <w:szCs w:val="24"/>
          <w:u w:val="single" w:color="auto"/>
        </w:rPr>
        <w:t xml:space="preserve">  </w:t>
      </w:r>
      <w:r>
        <w:rPr>
          <w:spacing w:val="-1"/>
          <w:sz w:val="24"/>
          <w:szCs w:val="24"/>
          <w:u w:val="single" w:color="auto"/>
        </w:rPr>
        <w:t>每日处合同总价的万分之</w:t>
      </w:r>
    </w:p>
    <w:p>
      <w:pPr>
        <w:pStyle w:val="3"/>
        <w:spacing w:before="185" w:line="218" w:lineRule="auto"/>
        <w:ind w:left="31"/>
        <w:rPr>
          <w:sz w:val="24"/>
          <w:szCs w:val="24"/>
        </w:rPr>
      </w:pPr>
      <w:r>
        <w:rPr>
          <w:spacing w:val="-3"/>
          <w:sz w:val="24"/>
          <w:szCs w:val="24"/>
          <w:u w:val="single" w:color="auto"/>
        </w:rPr>
        <w:t>四，最高不超过合同价款的</w:t>
      </w:r>
      <w:r>
        <w:rPr>
          <w:spacing w:val="-42"/>
          <w:sz w:val="24"/>
          <w:szCs w:val="24"/>
          <w:u w:val="single" w:color="auto"/>
        </w:rPr>
        <w:t xml:space="preserve"> </w:t>
      </w:r>
      <w:r>
        <w:rPr>
          <w:spacing w:val="-3"/>
          <w:sz w:val="24"/>
          <w:szCs w:val="24"/>
          <w:u w:val="single" w:color="auto"/>
        </w:rPr>
        <w:t xml:space="preserve">5%  </w:t>
      </w:r>
      <w:r>
        <w:rPr>
          <w:spacing w:val="-3"/>
          <w:sz w:val="24"/>
          <w:szCs w:val="24"/>
        </w:rPr>
        <w:t>。</w:t>
      </w:r>
    </w:p>
    <w:p>
      <w:pPr>
        <w:pStyle w:val="3"/>
        <w:spacing w:before="183" w:line="219" w:lineRule="auto"/>
        <w:ind w:left="27"/>
        <w:outlineLvl w:val="2"/>
        <w:rPr>
          <w:sz w:val="24"/>
          <w:szCs w:val="24"/>
        </w:rPr>
      </w:pPr>
      <w:r>
        <w:rPr>
          <w:b/>
          <w:bCs/>
          <w:spacing w:val="-7"/>
          <w:sz w:val="24"/>
          <w:szCs w:val="24"/>
        </w:rPr>
        <w:t>13.3</w:t>
      </w:r>
      <w:r>
        <w:rPr>
          <w:spacing w:val="14"/>
          <w:sz w:val="24"/>
          <w:szCs w:val="24"/>
        </w:rPr>
        <w:t xml:space="preserve"> </w:t>
      </w:r>
      <w:r>
        <w:rPr>
          <w:b/>
          <w:bCs/>
          <w:spacing w:val="-7"/>
          <w:sz w:val="24"/>
          <w:szCs w:val="24"/>
        </w:rPr>
        <w:t>工程试车</w:t>
      </w:r>
    </w:p>
    <w:p>
      <w:pPr>
        <w:pStyle w:val="3"/>
        <w:spacing w:before="183" w:line="219" w:lineRule="auto"/>
        <w:ind w:left="507"/>
        <w:rPr>
          <w:sz w:val="24"/>
          <w:szCs w:val="24"/>
        </w:rPr>
      </w:pPr>
      <w:r>
        <w:rPr>
          <w:spacing w:val="-3"/>
          <w:sz w:val="24"/>
          <w:szCs w:val="24"/>
        </w:rPr>
        <w:t>13.3.1 试车程序</w:t>
      </w:r>
    </w:p>
    <w:p>
      <w:pPr>
        <w:pStyle w:val="3"/>
        <w:spacing w:before="181" w:line="219" w:lineRule="auto"/>
        <w:ind w:left="492"/>
        <w:rPr>
          <w:sz w:val="24"/>
          <w:szCs w:val="24"/>
        </w:rPr>
      </w:pPr>
      <w:r>
        <w:rPr>
          <w:spacing w:val="-1"/>
          <w:sz w:val="24"/>
          <w:szCs w:val="24"/>
        </w:rPr>
        <w:t>工程试车内容：</w:t>
      </w:r>
      <w:r>
        <w:rPr>
          <w:spacing w:val="-1"/>
          <w:sz w:val="24"/>
          <w:szCs w:val="24"/>
          <w:u w:val="single" w:color="auto"/>
        </w:rPr>
        <w:t xml:space="preserve">       无              </w:t>
      </w:r>
      <w:r>
        <w:rPr>
          <w:spacing w:val="-1"/>
          <w:sz w:val="24"/>
          <w:szCs w:val="24"/>
        </w:rPr>
        <w:t>。</w:t>
      </w:r>
    </w:p>
    <w:p>
      <w:pPr>
        <w:spacing w:line="219" w:lineRule="auto"/>
        <w:rPr>
          <w:sz w:val="24"/>
          <w:szCs w:val="24"/>
        </w:rPr>
        <w:sectPr>
          <w:headerReference r:id="rId177" w:type="default"/>
          <w:footerReference r:id="rId178" w:type="default"/>
          <w:pgSz w:w="11910" w:h="16840"/>
          <w:pgMar w:top="1035" w:right="1441" w:bottom="885" w:left="1680" w:header="697" w:footer="720" w:gutter="0"/>
          <w:cols w:space="720" w:num="1"/>
        </w:sectPr>
      </w:pPr>
    </w:p>
    <w:p>
      <w:pPr>
        <w:spacing w:line="260" w:lineRule="auto"/>
        <w:rPr>
          <w:rFonts w:ascii="Arial"/>
          <w:sz w:val="21"/>
        </w:rPr>
      </w:pPr>
    </w:p>
    <w:p>
      <w:pPr>
        <w:pStyle w:val="3"/>
        <w:spacing w:before="78" w:line="219" w:lineRule="auto"/>
        <w:ind w:left="739"/>
        <w:rPr>
          <w:sz w:val="24"/>
          <w:szCs w:val="24"/>
        </w:rPr>
      </w:pPr>
      <w:r>
        <w:rPr>
          <w:spacing w:val="-1"/>
          <w:sz w:val="24"/>
          <w:szCs w:val="24"/>
        </w:rPr>
        <w:t>（1）单机无负荷试车费用由</w:t>
      </w:r>
      <w:r>
        <w:rPr>
          <w:spacing w:val="-1"/>
          <w:sz w:val="24"/>
          <w:szCs w:val="24"/>
          <w:u w:val="single" w:color="auto"/>
        </w:rPr>
        <w:t xml:space="preserve">          /           </w:t>
      </w:r>
      <w:r>
        <w:rPr>
          <w:spacing w:val="-104"/>
          <w:sz w:val="24"/>
          <w:szCs w:val="24"/>
        </w:rPr>
        <w:t xml:space="preserve"> </w:t>
      </w:r>
      <w:r>
        <w:rPr>
          <w:spacing w:val="-1"/>
          <w:sz w:val="24"/>
          <w:szCs w:val="24"/>
        </w:rPr>
        <w:t>承担；</w:t>
      </w:r>
    </w:p>
    <w:p>
      <w:pPr>
        <w:pStyle w:val="3"/>
        <w:spacing w:before="181" w:line="219" w:lineRule="auto"/>
        <w:ind w:left="739"/>
        <w:rPr>
          <w:sz w:val="24"/>
          <w:szCs w:val="24"/>
        </w:rPr>
      </w:pPr>
      <w:r>
        <w:rPr>
          <w:spacing w:val="-1"/>
          <w:sz w:val="24"/>
          <w:szCs w:val="24"/>
        </w:rPr>
        <w:t>（2）无负荷联动试车费用由</w:t>
      </w:r>
      <w:r>
        <w:rPr>
          <w:spacing w:val="-1"/>
          <w:sz w:val="24"/>
          <w:szCs w:val="24"/>
          <w:u w:val="single" w:color="auto"/>
        </w:rPr>
        <w:t xml:space="preserve">          /           </w:t>
      </w:r>
      <w:r>
        <w:rPr>
          <w:spacing w:val="-104"/>
          <w:sz w:val="24"/>
          <w:szCs w:val="24"/>
        </w:rPr>
        <w:t xml:space="preserve"> </w:t>
      </w:r>
      <w:r>
        <w:rPr>
          <w:spacing w:val="-1"/>
          <w:sz w:val="24"/>
          <w:szCs w:val="24"/>
        </w:rPr>
        <w:t>承担。</w:t>
      </w:r>
    </w:p>
    <w:p>
      <w:pPr>
        <w:pStyle w:val="3"/>
        <w:spacing w:before="180" w:line="219" w:lineRule="auto"/>
        <w:ind w:left="745"/>
        <w:rPr>
          <w:sz w:val="24"/>
          <w:szCs w:val="24"/>
        </w:rPr>
      </w:pPr>
      <w:r>
        <w:rPr>
          <w:spacing w:val="-3"/>
          <w:sz w:val="24"/>
          <w:szCs w:val="24"/>
        </w:rPr>
        <w:t>13.3.3 投料试车</w:t>
      </w:r>
    </w:p>
    <w:p>
      <w:pPr>
        <w:pStyle w:val="3"/>
        <w:spacing w:before="183" w:line="219" w:lineRule="auto"/>
        <w:ind w:left="732"/>
        <w:rPr>
          <w:sz w:val="24"/>
          <w:szCs w:val="24"/>
        </w:rPr>
      </w:pPr>
      <w:r>
        <w:rPr>
          <w:spacing w:val="-1"/>
          <w:sz w:val="24"/>
          <w:szCs w:val="24"/>
        </w:rPr>
        <w:t>关于投料试车相关事项的约定：</w:t>
      </w:r>
      <w:r>
        <w:rPr>
          <w:spacing w:val="-1"/>
          <w:sz w:val="24"/>
          <w:szCs w:val="24"/>
          <w:u w:val="single" w:color="auto"/>
        </w:rPr>
        <w:t xml:space="preserve">    无      </w:t>
      </w:r>
      <w:r>
        <w:rPr>
          <w:spacing w:val="-1"/>
          <w:sz w:val="24"/>
          <w:szCs w:val="24"/>
        </w:rPr>
        <w:t>。</w:t>
      </w:r>
    </w:p>
    <w:p>
      <w:pPr>
        <w:pStyle w:val="3"/>
        <w:spacing w:before="183" w:line="219" w:lineRule="auto"/>
        <w:ind w:left="265"/>
        <w:outlineLvl w:val="2"/>
        <w:rPr>
          <w:sz w:val="24"/>
          <w:szCs w:val="24"/>
        </w:rPr>
      </w:pPr>
      <w:r>
        <w:rPr>
          <w:b/>
          <w:bCs/>
          <w:spacing w:val="-5"/>
          <w:sz w:val="24"/>
          <w:szCs w:val="24"/>
        </w:rPr>
        <w:t>13.6</w:t>
      </w:r>
      <w:r>
        <w:rPr>
          <w:spacing w:val="-5"/>
          <w:sz w:val="24"/>
          <w:szCs w:val="24"/>
        </w:rPr>
        <w:t xml:space="preserve"> </w:t>
      </w:r>
      <w:r>
        <w:rPr>
          <w:b/>
          <w:bCs/>
          <w:spacing w:val="-5"/>
          <w:sz w:val="24"/>
          <w:szCs w:val="24"/>
        </w:rPr>
        <w:t>竣工退场</w:t>
      </w:r>
    </w:p>
    <w:p>
      <w:pPr>
        <w:pStyle w:val="3"/>
        <w:spacing w:before="181" w:line="219" w:lineRule="auto"/>
        <w:ind w:left="745"/>
        <w:outlineLvl w:val="0"/>
        <w:rPr>
          <w:sz w:val="24"/>
          <w:szCs w:val="24"/>
        </w:rPr>
      </w:pPr>
      <w:r>
        <w:rPr>
          <w:spacing w:val="-3"/>
          <w:sz w:val="24"/>
          <w:szCs w:val="24"/>
        </w:rPr>
        <w:t>13.6.1 竣工退场</w:t>
      </w:r>
    </w:p>
    <w:p>
      <w:pPr>
        <w:pStyle w:val="3"/>
        <w:spacing w:before="184" w:line="360" w:lineRule="auto"/>
        <w:ind w:left="250" w:right="240" w:firstLine="478"/>
        <w:rPr>
          <w:sz w:val="24"/>
          <w:szCs w:val="24"/>
        </w:rPr>
      </w:pPr>
      <w:r>
        <w:rPr>
          <w:spacing w:val="-1"/>
          <w:sz w:val="24"/>
          <w:szCs w:val="24"/>
        </w:rPr>
        <w:t>承包人完成竣工退场的期限：</w:t>
      </w:r>
      <w:r>
        <w:rPr>
          <w:spacing w:val="-1"/>
          <w:sz w:val="24"/>
          <w:szCs w:val="24"/>
          <w:u w:val="single" w:color="auto"/>
        </w:rPr>
        <w:t xml:space="preserve">   自发包人颁发工程接收证书且工</w:t>
      </w:r>
      <w:r>
        <w:rPr>
          <w:spacing w:val="-2"/>
          <w:sz w:val="24"/>
          <w:szCs w:val="24"/>
          <w:u w:val="single" w:color="auto"/>
        </w:rPr>
        <w:t>程移交工作完</w:t>
      </w:r>
      <w:r>
        <w:rPr>
          <w:sz w:val="24"/>
          <w:szCs w:val="24"/>
        </w:rPr>
        <w:t xml:space="preserve"> </w:t>
      </w:r>
      <w:r>
        <w:rPr>
          <w:spacing w:val="-5"/>
          <w:sz w:val="24"/>
          <w:szCs w:val="24"/>
          <w:u w:val="single" w:color="auto"/>
        </w:rPr>
        <w:t>成后</w:t>
      </w:r>
      <w:r>
        <w:rPr>
          <w:spacing w:val="-37"/>
          <w:sz w:val="24"/>
          <w:szCs w:val="24"/>
          <w:u w:val="single" w:color="auto"/>
        </w:rPr>
        <w:t xml:space="preserve"> </w:t>
      </w:r>
      <w:r>
        <w:rPr>
          <w:spacing w:val="-5"/>
          <w:sz w:val="24"/>
          <w:szCs w:val="24"/>
          <w:u w:val="single" w:color="auto"/>
        </w:rPr>
        <w:t>7</w:t>
      </w:r>
      <w:r>
        <w:rPr>
          <w:spacing w:val="-46"/>
          <w:sz w:val="24"/>
          <w:szCs w:val="24"/>
          <w:u w:val="single" w:color="auto"/>
        </w:rPr>
        <w:t xml:space="preserve"> </w:t>
      </w:r>
      <w:r>
        <w:rPr>
          <w:spacing w:val="-5"/>
          <w:sz w:val="24"/>
          <w:szCs w:val="24"/>
          <w:u w:val="single" w:color="auto"/>
        </w:rPr>
        <w:t xml:space="preserve">天内    </w:t>
      </w:r>
      <w:r>
        <w:rPr>
          <w:spacing w:val="-5"/>
          <w:sz w:val="24"/>
          <w:szCs w:val="24"/>
        </w:rPr>
        <w:t>。</w:t>
      </w:r>
    </w:p>
    <w:p>
      <w:pPr>
        <w:pStyle w:val="3"/>
        <w:spacing w:before="57" w:line="219" w:lineRule="auto"/>
        <w:ind w:left="265"/>
        <w:outlineLvl w:val="1"/>
        <w:rPr>
          <w:sz w:val="24"/>
          <w:szCs w:val="24"/>
        </w:rPr>
      </w:pPr>
      <w:r>
        <w:rPr>
          <w:b/>
          <w:bCs/>
          <w:spacing w:val="-8"/>
          <w:sz w:val="24"/>
          <w:szCs w:val="24"/>
        </w:rPr>
        <w:t>14.</w:t>
      </w:r>
      <w:r>
        <w:rPr>
          <w:spacing w:val="15"/>
          <w:sz w:val="24"/>
          <w:szCs w:val="24"/>
        </w:rPr>
        <w:t xml:space="preserve"> </w:t>
      </w:r>
      <w:r>
        <w:rPr>
          <w:b/>
          <w:bCs/>
          <w:spacing w:val="-8"/>
          <w:sz w:val="24"/>
          <w:szCs w:val="24"/>
        </w:rPr>
        <w:t>竣工结算</w:t>
      </w:r>
    </w:p>
    <w:p>
      <w:pPr>
        <w:pStyle w:val="3"/>
        <w:spacing w:before="303" w:line="219" w:lineRule="auto"/>
        <w:ind w:left="265"/>
        <w:outlineLvl w:val="2"/>
        <w:rPr>
          <w:sz w:val="24"/>
          <w:szCs w:val="24"/>
        </w:rPr>
      </w:pPr>
      <w:r>
        <w:rPr>
          <w:b/>
          <w:bCs/>
          <w:spacing w:val="-4"/>
          <w:sz w:val="24"/>
          <w:szCs w:val="24"/>
        </w:rPr>
        <w:t>14.1</w:t>
      </w:r>
      <w:r>
        <w:rPr>
          <w:spacing w:val="-4"/>
          <w:sz w:val="24"/>
          <w:szCs w:val="24"/>
        </w:rPr>
        <w:t xml:space="preserve"> </w:t>
      </w:r>
      <w:r>
        <w:rPr>
          <w:b/>
          <w:bCs/>
          <w:spacing w:val="-4"/>
          <w:sz w:val="24"/>
          <w:szCs w:val="24"/>
        </w:rPr>
        <w:t>竣工付款申请</w:t>
      </w:r>
    </w:p>
    <w:p>
      <w:pPr>
        <w:pStyle w:val="3"/>
        <w:spacing w:before="184" w:line="219" w:lineRule="auto"/>
        <w:ind w:left="728"/>
        <w:rPr>
          <w:sz w:val="24"/>
          <w:szCs w:val="24"/>
        </w:rPr>
      </w:pPr>
      <w:r>
        <w:rPr>
          <w:spacing w:val="-1"/>
          <w:sz w:val="24"/>
          <w:szCs w:val="24"/>
        </w:rPr>
        <w:t>承包人提交竣工付款申请单的期限：</w:t>
      </w:r>
      <w:r>
        <w:rPr>
          <w:spacing w:val="-1"/>
          <w:sz w:val="24"/>
          <w:szCs w:val="24"/>
          <w:u w:val="single" w:color="auto"/>
        </w:rPr>
        <w:t xml:space="preserve">  竣工验收合格后</w:t>
      </w:r>
      <w:r>
        <w:rPr>
          <w:spacing w:val="-45"/>
          <w:sz w:val="24"/>
          <w:szCs w:val="24"/>
          <w:u w:val="single" w:color="auto"/>
        </w:rPr>
        <w:t xml:space="preserve"> </w:t>
      </w:r>
      <w:r>
        <w:rPr>
          <w:spacing w:val="-1"/>
          <w:sz w:val="24"/>
          <w:szCs w:val="24"/>
          <w:u w:val="single" w:color="auto"/>
        </w:rPr>
        <w:t>7</w:t>
      </w:r>
      <w:r>
        <w:rPr>
          <w:spacing w:val="-46"/>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2" w:line="359" w:lineRule="auto"/>
        <w:ind w:left="247" w:right="328" w:firstLine="481"/>
        <w:jc w:val="both"/>
        <w:rPr>
          <w:sz w:val="24"/>
          <w:szCs w:val="24"/>
        </w:rPr>
      </w:pPr>
      <w:r>
        <w:rPr>
          <w:sz w:val="24"/>
          <w:szCs w:val="24"/>
        </w:rPr>
        <w:t>竣工付款申请单应包括的内容：</w:t>
      </w:r>
      <w:r>
        <w:rPr>
          <w:sz w:val="24"/>
          <w:szCs w:val="24"/>
          <w:u w:val="single" w:color="auto"/>
        </w:rPr>
        <w:t xml:space="preserve">  承包人已完工程</w:t>
      </w:r>
      <w:r>
        <w:rPr>
          <w:spacing w:val="-1"/>
          <w:sz w:val="24"/>
          <w:szCs w:val="24"/>
          <w:u w:val="single" w:color="auto"/>
        </w:rPr>
        <w:t>量报表及相关佐证材料，工</w:t>
      </w:r>
      <w:r>
        <w:rPr>
          <w:sz w:val="24"/>
          <w:szCs w:val="24"/>
        </w:rPr>
        <w:t xml:space="preserve"> </w:t>
      </w:r>
      <w:r>
        <w:rPr>
          <w:spacing w:val="-1"/>
          <w:sz w:val="24"/>
          <w:szCs w:val="24"/>
          <w:u w:val="single" w:color="auto"/>
        </w:rPr>
        <w:t xml:space="preserve">程竣工验收合格证明书，申请付款函件    </w:t>
      </w:r>
      <w:r>
        <w:rPr>
          <w:spacing w:val="-87"/>
          <w:sz w:val="24"/>
          <w:szCs w:val="24"/>
        </w:rPr>
        <w:t xml:space="preserve"> </w:t>
      </w:r>
      <w:r>
        <w:rPr>
          <w:spacing w:val="-1"/>
          <w:sz w:val="24"/>
          <w:szCs w:val="24"/>
        </w:rPr>
        <w:t>。竣工结算款支付申请（核</w:t>
      </w:r>
      <w:r>
        <w:rPr>
          <w:spacing w:val="-2"/>
          <w:sz w:val="24"/>
          <w:szCs w:val="24"/>
        </w:rPr>
        <w:t>准）表见合</w:t>
      </w:r>
      <w:r>
        <w:rPr>
          <w:sz w:val="24"/>
          <w:szCs w:val="24"/>
        </w:rPr>
        <w:t xml:space="preserve"> </w:t>
      </w:r>
      <w:r>
        <w:rPr>
          <w:spacing w:val="-6"/>
          <w:sz w:val="24"/>
          <w:szCs w:val="24"/>
        </w:rPr>
        <w:t>同附件</w:t>
      </w:r>
      <w:r>
        <w:rPr>
          <w:spacing w:val="-33"/>
          <w:sz w:val="24"/>
          <w:szCs w:val="24"/>
        </w:rPr>
        <w:t xml:space="preserve"> </w:t>
      </w:r>
      <w:r>
        <w:rPr>
          <w:spacing w:val="-6"/>
          <w:sz w:val="24"/>
          <w:szCs w:val="24"/>
        </w:rPr>
        <w:t>12。</w:t>
      </w:r>
    </w:p>
    <w:p>
      <w:pPr>
        <w:pStyle w:val="3"/>
        <w:spacing w:line="219" w:lineRule="auto"/>
        <w:ind w:left="265"/>
        <w:outlineLvl w:val="2"/>
        <w:rPr>
          <w:sz w:val="24"/>
          <w:szCs w:val="24"/>
        </w:rPr>
      </w:pPr>
      <w:r>
        <w:rPr>
          <w:b/>
          <w:bCs/>
          <w:spacing w:val="-4"/>
          <w:sz w:val="24"/>
          <w:szCs w:val="24"/>
        </w:rPr>
        <w:t>14.2</w:t>
      </w:r>
      <w:r>
        <w:rPr>
          <w:spacing w:val="-4"/>
          <w:sz w:val="24"/>
          <w:szCs w:val="24"/>
        </w:rPr>
        <w:t xml:space="preserve"> </w:t>
      </w:r>
      <w:r>
        <w:rPr>
          <w:b/>
          <w:bCs/>
          <w:spacing w:val="-4"/>
          <w:sz w:val="24"/>
          <w:szCs w:val="24"/>
        </w:rPr>
        <w:t>竣工结算审核</w:t>
      </w:r>
    </w:p>
    <w:p>
      <w:pPr>
        <w:pStyle w:val="3"/>
        <w:spacing w:before="181" w:line="219" w:lineRule="auto"/>
        <w:ind w:left="732"/>
        <w:rPr>
          <w:sz w:val="24"/>
          <w:szCs w:val="24"/>
        </w:rPr>
      </w:pPr>
      <w:r>
        <w:rPr>
          <w:spacing w:val="-1"/>
          <w:sz w:val="24"/>
          <w:szCs w:val="24"/>
        </w:rPr>
        <w:t>发包人审批竣工付款申请单的期限：</w:t>
      </w:r>
    </w:p>
    <w:p>
      <w:pPr>
        <w:spacing w:line="147" w:lineRule="exact"/>
      </w:pPr>
    </w:p>
    <w:tbl>
      <w:tblPr>
        <w:tblStyle w:val="7"/>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465"/>
        <w:gridCol w:w="5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69" w:type="dxa"/>
            <w:vAlign w:val="top"/>
          </w:tcPr>
          <w:p>
            <w:pPr>
              <w:rPr>
                <w:rFonts w:ascii="Arial"/>
                <w:sz w:val="21"/>
              </w:rPr>
            </w:pPr>
          </w:p>
        </w:tc>
        <w:tc>
          <w:tcPr>
            <w:tcW w:w="2465" w:type="dxa"/>
            <w:vAlign w:val="top"/>
          </w:tcPr>
          <w:p>
            <w:pPr>
              <w:pStyle w:val="8"/>
              <w:spacing w:before="40" w:line="218" w:lineRule="auto"/>
              <w:ind w:left="175"/>
              <w:rPr>
                <w:sz w:val="24"/>
                <w:szCs w:val="24"/>
              </w:rPr>
            </w:pPr>
            <w:r>
              <w:rPr>
                <w:spacing w:val="-2"/>
                <w:sz w:val="24"/>
                <w:szCs w:val="24"/>
              </w:rPr>
              <w:t>工程竣工结算报告金</w:t>
            </w:r>
          </w:p>
          <w:p>
            <w:pPr>
              <w:pStyle w:val="8"/>
              <w:spacing w:before="182" w:line="219" w:lineRule="auto"/>
              <w:ind w:left="1118"/>
              <w:rPr>
                <w:sz w:val="24"/>
                <w:szCs w:val="24"/>
              </w:rPr>
            </w:pPr>
            <w:r>
              <w:rPr>
                <w:sz w:val="24"/>
                <w:szCs w:val="24"/>
              </w:rPr>
              <w:t>额</w:t>
            </w:r>
          </w:p>
        </w:tc>
        <w:tc>
          <w:tcPr>
            <w:tcW w:w="5968" w:type="dxa"/>
            <w:vAlign w:val="top"/>
          </w:tcPr>
          <w:p>
            <w:pPr>
              <w:pStyle w:val="8"/>
              <w:spacing w:before="273" w:line="220" w:lineRule="auto"/>
              <w:ind w:left="2405"/>
              <w:rPr>
                <w:sz w:val="24"/>
                <w:szCs w:val="24"/>
              </w:rPr>
            </w:pPr>
            <w:r>
              <w:rPr>
                <w:spacing w:val="-2"/>
                <w:sz w:val="24"/>
                <w:szCs w:val="24"/>
              </w:rPr>
              <w:t>发包人审查时间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vAlign w:val="top"/>
          </w:tcPr>
          <w:p>
            <w:pPr>
              <w:pStyle w:val="8"/>
              <w:spacing w:before="270" w:line="241" w:lineRule="auto"/>
              <w:ind w:left="349"/>
              <w:rPr>
                <w:sz w:val="24"/>
                <w:szCs w:val="24"/>
              </w:rPr>
            </w:pPr>
            <w:r>
              <w:rPr>
                <w:sz w:val="24"/>
                <w:szCs w:val="24"/>
              </w:rPr>
              <w:t>1</w:t>
            </w:r>
          </w:p>
        </w:tc>
        <w:tc>
          <w:tcPr>
            <w:tcW w:w="2465" w:type="dxa"/>
            <w:vAlign w:val="top"/>
          </w:tcPr>
          <w:p>
            <w:pPr>
              <w:pStyle w:val="8"/>
              <w:spacing w:before="270" w:line="220" w:lineRule="auto"/>
              <w:ind w:left="568"/>
              <w:rPr>
                <w:sz w:val="24"/>
                <w:szCs w:val="24"/>
              </w:rPr>
            </w:pPr>
            <w:r>
              <w:rPr>
                <w:spacing w:val="-5"/>
                <w:sz w:val="24"/>
                <w:szCs w:val="24"/>
              </w:rPr>
              <w:t>500</w:t>
            </w:r>
            <w:r>
              <w:rPr>
                <w:spacing w:val="-41"/>
                <w:sz w:val="24"/>
                <w:szCs w:val="24"/>
              </w:rPr>
              <w:t xml:space="preserve"> </w:t>
            </w:r>
            <w:r>
              <w:rPr>
                <w:spacing w:val="-5"/>
                <w:sz w:val="24"/>
                <w:szCs w:val="24"/>
              </w:rPr>
              <w:t>万元以下</w:t>
            </w:r>
          </w:p>
        </w:tc>
        <w:tc>
          <w:tcPr>
            <w:tcW w:w="5968" w:type="dxa"/>
            <w:vAlign w:val="top"/>
          </w:tcPr>
          <w:p>
            <w:pPr>
              <w:pStyle w:val="8"/>
              <w:spacing w:before="38" w:line="342"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6"/>
                <w:sz w:val="24"/>
                <w:szCs w:val="24"/>
              </w:rPr>
              <w:t>起</w:t>
            </w:r>
            <w:r>
              <w:rPr>
                <w:spacing w:val="-48"/>
                <w:sz w:val="24"/>
                <w:szCs w:val="24"/>
              </w:rPr>
              <w:t xml:space="preserve"> </w:t>
            </w:r>
            <w:r>
              <w:rPr>
                <w:spacing w:val="-6"/>
                <w:sz w:val="24"/>
                <w:szCs w:val="24"/>
              </w:rPr>
              <w:t>20</w:t>
            </w:r>
            <w:r>
              <w:rPr>
                <w:spacing w:val="-46"/>
                <w:sz w:val="24"/>
                <w:szCs w:val="24"/>
              </w:rPr>
              <w:t xml:space="preserve"> </w:t>
            </w:r>
            <w:r>
              <w:rPr>
                <w:spacing w:val="-6"/>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vAlign w:val="top"/>
          </w:tcPr>
          <w:p>
            <w:pPr>
              <w:pStyle w:val="8"/>
              <w:spacing w:before="270" w:line="241" w:lineRule="auto"/>
              <w:ind w:left="334"/>
              <w:rPr>
                <w:sz w:val="24"/>
                <w:szCs w:val="24"/>
              </w:rPr>
            </w:pPr>
            <w:r>
              <w:rPr>
                <w:sz w:val="24"/>
                <w:szCs w:val="24"/>
              </w:rPr>
              <w:t>2</w:t>
            </w:r>
          </w:p>
        </w:tc>
        <w:tc>
          <w:tcPr>
            <w:tcW w:w="2465" w:type="dxa"/>
            <w:vAlign w:val="top"/>
          </w:tcPr>
          <w:p>
            <w:pPr>
              <w:pStyle w:val="8"/>
              <w:spacing w:before="270" w:line="220" w:lineRule="auto"/>
              <w:ind w:left="237"/>
              <w:rPr>
                <w:sz w:val="24"/>
                <w:szCs w:val="24"/>
              </w:rPr>
            </w:pPr>
            <w:r>
              <w:rPr>
                <w:spacing w:val="-4"/>
                <w:sz w:val="24"/>
                <w:szCs w:val="24"/>
              </w:rPr>
              <w:t>500</w:t>
            </w:r>
            <w:r>
              <w:rPr>
                <w:spacing w:val="-43"/>
                <w:sz w:val="24"/>
                <w:szCs w:val="24"/>
              </w:rPr>
              <w:t xml:space="preserve"> </w:t>
            </w:r>
            <w:r>
              <w:rPr>
                <w:spacing w:val="-4"/>
                <w:sz w:val="24"/>
                <w:szCs w:val="24"/>
              </w:rPr>
              <w:t>万元-2000</w:t>
            </w:r>
            <w:r>
              <w:rPr>
                <w:spacing w:val="-45"/>
                <w:sz w:val="24"/>
                <w:szCs w:val="24"/>
              </w:rPr>
              <w:t xml:space="preserve"> </w:t>
            </w:r>
            <w:r>
              <w:rPr>
                <w:spacing w:val="-4"/>
                <w:sz w:val="24"/>
                <w:szCs w:val="24"/>
              </w:rPr>
              <w:t>万元</w:t>
            </w:r>
          </w:p>
        </w:tc>
        <w:tc>
          <w:tcPr>
            <w:tcW w:w="5968" w:type="dxa"/>
            <w:vAlign w:val="top"/>
          </w:tcPr>
          <w:p>
            <w:pPr>
              <w:pStyle w:val="8"/>
              <w:spacing w:before="36" w:line="343"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7"/>
                <w:sz w:val="24"/>
                <w:szCs w:val="24"/>
              </w:rPr>
              <w:t>起</w:t>
            </w:r>
            <w:r>
              <w:rPr>
                <w:spacing w:val="-44"/>
                <w:sz w:val="24"/>
                <w:szCs w:val="24"/>
              </w:rPr>
              <w:t xml:space="preserve"> </w:t>
            </w:r>
            <w:r>
              <w:rPr>
                <w:spacing w:val="-7"/>
                <w:sz w:val="24"/>
                <w:szCs w:val="24"/>
              </w:rPr>
              <w:t>30</w:t>
            </w:r>
            <w:r>
              <w:rPr>
                <w:spacing w:val="-46"/>
                <w:sz w:val="24"/>
                <w:szCs w:val="24"/>
              </w:rPr>
              <w:t xml:space="preserve"> </w:t>
            </w:r>
            <w:r>
              <w:rPr>
                <w:spacing w:val="-7"/>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69" w:type="dxa"/>
            <w:vAlign w:val="top"/>
          </w:tcPr>
          <w:p>
            <w:pPr>
              <w:pStyle w:val="8"/>
              <w:spacing w:before="270"/>
              <w:ind w:left="336"/>
              <w:rPr>
                <w:sz w:val="24"/>
                <w:szCs w:val="24"/>
              </w:rPr>
            </w:pPr>
            <w:r>
              <w:rPr>
                <w:sz w:val="24"/>
                <w:szCs w:val="24"/>
              </w:rPr>
              <w:t>3</w:t>
            </w:r>
          </w:p>
        </w:tc>
        <w:tc>
          <w:tcPr>
            <w:tcW w:w="2465" w:type="dxa"/>
            <w:vAlign w:val="top"/>
          </w:tcPr>
          <w:p>
            <w:pPr>
              <w:pStyle w:val="8"/>
              <w:spacing w:before="271" w:line="220" w:lineRule="auto"/>
              <w:ind w:left="175"/>
              <w:rPr>
                <w:sz w:val="24"/>
                <w:szCs w:val="24"/>
              </w:rPr>
            </w:pPr>
            <w:r>
              <w:rPr>
                <w:spacing w:val="-4"/>
                <w:sz w:val="24"/>
                <w:szCs w:val="24"/>
              </w:rPr>
              <w:t>2000</w:t>
            </w:r>
            <w:r>
              <w:rPr>
                <w:spacing w:val="-37"/>
                <w:sz w:val="24"/>
                <w:szCs w:val="24"/>
              </w:rPr>
              <w:t xml:space="preserve"> </w:t>
            </w:r>
            <w:r>
              <w:rPr>
                <w:spacing w:val="-4"/>
                <w:sz w:val="24"/>
                <w:szCs w:val="24"/>
              </w:rPr>
              <w:t>万元-5000</w:t>
            </w:r>
            <w:r>
              <w:rPr>
                <w:spacing w:val="-45"/>
                <w:sz w:val="24"/>
                <w:szCs w:val="24"/>
              </w:rPr>
              <w:t xml:space="preserve"> </w:t>
            </w:r>
            <w:r>
              <w:rPr>
                <w:spacing w:val="-4"/>
                <w:sz w:val="24"/>
                <w:szCs w:val="24"/>
              </w:rPr>
              <w:t>万元</w:t>
            </w:r>
          </w:p>
        </w:tc>
        <w:tc>
          <w:tcPr>
            <w:tcW w:w="5968" w:type="dxa"/>
            <w:vAlign w:val="top"/>
          </w:tcPr>
          <w:p>
            <w:pPr>
              <w:pStyle w:val="8"/>
              <w:spacing w:before="37" w:line="342"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5"/>
                <w:sz w:val="24"/>
                <w:szCs w:val="24"/>
              </w:rPr>
              <w:t>起</w:t>
            </w:r>
            <w:r>
              <w:rPr>
                <w:spacing w:val="-52"/>
                <w:sz w:val="24"/>
                <w:szCs w:val="24"/>
              </w:rPr>
              <w:t xml:space="preserve"> </w:t>
            </w:r>
            <w:r>
              <w:rPr>
                <w:spacing w:val="-5"/>
                <w:sz w:val="24"/>
                <w:szCs w:val="24"/>
              </w:rPr>
              <w:t>45</w:t>
            </w:r>
            <w:r>
              <w:rPr>
                <w:spacing w:val="-46"/>
                <w:sz w:val="24"/>
                <w:szCs w:val="24"/>
              </w:rPr>
              <w:t xml:space="preserve"> </w:t>
            </w:r>
            <w:r>
              <w:rPr>
                <w:spacing w:val="-5"/>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vAlign w:val="top"/>
          </w:tcPr>
          <w:p>
            <w:pPr>
              <w:pStyle w:val="8"/>
              <w:spacing w:before="272" w:line="241" w:lineRule="auto"/>
              <w:ind w:left="331"/>
              <w:rPr>
                <w:sz w:val="24"/>
                <w:szCs w:val="24"/>
              </w:rPr>
            </w:pPr>
            <w:r>
              <w:rPr>
                <w:sz w:val="24"/>
                <w:szCs w:val="24"/>
              </w:rPr>
              <w:t>4</w:t>
            </w:r>
          </w:p>
        </w:tc>
        <w:tc>
          <w:tcPr>
            <w:tcW w:w="2465" w:type="dxa"/>
            <w:vAlign w:val="top"/>
          </w:tcPr>
          <w:p>
            <w:pPr>
              <w:pStyle w:val="8"/>
              <w:spacing w:before="272" w:line="220" w:lineRule="auto"/>
              <w:ind w:left="508"/>
              <w:rPr>
                <w:sz w:val="24"/>
                <w:szCs w:val="24"/>
              </w:rPr>
            </w:pPr>
            <w:r>
              <w:rPr>
                <w:spacing w:val="-4"/>
                <w:sz w:val="24"/>
                <w:szCs w:val="24"/>
              </w:rPr>
              <w:t>5000</w:t>
            </w:r>
            <w:r>
              <w:rPr>
                <w:spacing w:val="-44"/>
                <w:sz w:val="24"/>
                <w:szCs w:val="24"/>
              </w:rPr>
              <w:t xml:space="preserve"> </w:t>
            </w:r>
            <w:r>
              <w:rPr>
                <w:spacing w:val="-4"/>
                <w:sz w:val="24"/>
                <w:szCs w:val="24"/>
              </w:rPr>
              <w:t>万元以上</w:t>
            </w:r>
          </w:p>
        </w:tc>
        <w:tc>
          <w:tcPr>
            <w:tcW w:w="5968" w:type="dxa"/>
            <w:vAlign w:val="top"/>
          </w:tcPr>
          <w:p>
            <w:pPr>
              <w:pStyle w:val="8"/>
              <w:spacing w:before="38" w:line="342"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6"/>
                <w:sz w:val="24"/>
                <w:szCs w:val="24"/>
              </w:rPr>
              <w:t>起</w:t>
            </w:r>
            <w:r>
              <w:rPr>
                <w:spacing w:val="-48"/>
                <w:sz w:val="24"/>
                <w:szCs w:val="24"/>
              </w:rPr>
              <w:t xml:space="preserve"> </w:t>
            </w:r>
            <w:r>
              <w:rPr>
                <w:spacing w:val="-6"/>
                <w:sz w:val="24"/>
                <w:szCs w:val="24"/>
              </w:rPr>
              <w:t>60</w:t>
            </w:r>
            <w:r>
              <w:rPr>
                <w:spacing w:val="-46"/>
                <w:sz w:val="24"/>
                <w:szCs w:val="24"/>
              </w:rPr>
              <w:t xml:space="preserve"> </w:t>
            </w:r>
            <w:r>
              <w:rPr>
                <w:spacing w:val="-6"/>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769" w:type="dxa"/>
            <w:vAlign w:val="top"/>
          </w:tcPr>
          <w:p>
            <w:pPr>
              <w:spacing w:line="426" w:lineRule="auto"/>
              <w:rPr>
                <w:rFonts w:ascii="Arial"/>
                <w:sz w:val="21"/>
              </w:rPr>
            </w:pPr>
          </w:p>
          <w:p>
            <w:pPr>
              <w:pStyle w:val="8"/>
              <w:spacing w:before="78"/>
              <w:ind w:left="336"/>
              <w:rPr>
                <w:sz w:val="24"/>
                <w:szCs w:val="24"/>
              </w:rPr>
            </w:pPr>
            <w:r>
              <w:rPr>
                <w:sz w:val="24"/>
                <w:szCs w:val="24"/>
              </w:rPr>
              <w:t>5</w:t>
            </w:r>
          </w:p>
        </w:tc>
        <w:tc>
          <w:tcPr>
            <w:tcW w:w="2465" w:type="dxa"/>
            <w:vAlign w:val="top"/>
          </w:tcPr>
          <w:p>
            <w:pPr>
              <w:pStyle w:val="8"/>
              <w:spacing w:before="40" w:line="219" w:lineRule="auto"/>
              <w:ind w:left="268"/>
              <w:rPr>
                <w:sz w:val="24"/>
                <w:szCs w:val="24"/>
              </w:rPr>
            </w:pPr>
            <w:r>
              <w:rPr>
                <w:spacing w:val="-3"/>
                <w:sz w:val="24"/>
                <w:szCs w:val="24"/>
              </w:rPr>
              <w:t>5000</w:t>
            </w:r>
            <w:r>
              <w:rPr>
                <w:spacing w:val="-45"/>
                <w:sz w:val="24"/>
                <w:szCs w:val="24"/>
              </w:rPr>
              <w:t xml:space="preserve"> </w:t>
            </w:r>
            <w:r>
              <w:rPr>
                <w:spacing w:val="-3"/>
                <w:sz w:val="24"/>
                <w:szCs w:val="24"/>
              </w:rPr>
              <w:t>万以上每增加</w:t>
            </w:r>
          </w:p>
          <w:p>
            <w:pPr>
              <w:pStyle w:val="8"/>
              <w:spacing w:before="182" w:line="221" w:lineRule="auto"/>
              <w:ind w:left="114"/>
              <w:rPr>
                <w:sz w:val="24"/>
                <w:szCs w:val="24"/>
              </w:rPr>
            </w:pPr>
            <w:r>
              <w:rPr>
                <w:spacing w:val="-12"/>
                <w:sz w:val="24"/>
                <w:szCs w:val="24"/>
              </w:rPr>
              <w:t>0.5</w:t>
            </w:r>
            <w:r>
              <w:rPr>
                <w:spacing w:val="-39"/>
                <w:sz w:val="24"/>
                <w:szCs w:val="24"/>
              </w:rPr>
              <w:t xml:space="preserve"> </w:t>
            </w:r>
            <w:r>
              <w:rPr>
                <w:spacing w:val="-12"/>
                <w:sz w:val="24"/>
                <w:szCs w:val="24"/>
              </w:rPr>
              <w:t>亿（不足</w:t>
            </w:r>
            <w:r>
              <w:rPr>
                <w:spacing w:val="-49"/>
                <w:sz w:val="24"/>
                <w:szCs w:val="24"/>
              </w:rPr>
              <w:t xml:space="preserve"> </w:t>
            </w:r>
            <w:r>
              <w:rPr>
                <w:spacing w:val="-12"/>
                <w:sz w:val="24"/>
                <w:szCs w:val="24"/>
              </w:rPr>
              <w:t>0.5</w:t>
            </w:r>
            <w:r>
              <w:rPr>
                <w:spacing w:val="-50"/>
                <w:sz w:val="24"/>
                <w:szCs w:val="24"/>
              </w:rPr>
              <w:t xml:space="preserve"> </w:t>
            </w:r>
            <w:r>
              <w:rPr>
                <w:spacing w:val="-12"/>
                <w:sz w:val="24"/>
                <w:szCs w:val="24"/>
              </w:rPr>
              <w:t>亿不</w:t>
            </w:r>
          </w:p>
          <w:p>
            <w:pPr>
              <w:pStyle w:val="8"/>
              <w:spacing w:before="178" w:line="221" w:lineRule="auto"/>
              <w:ind w:left="879"/>
              <w:rPr>
                <w:sz w:val="24"/>
                <w:szCs w:val="24"/>
              </w:rPr>
            </w:pPr>
            <w:r>
              <w:rPr>
                <w:spacing w:val="-4"/>
                <w:sz w:val="24"/>
                <w:szCs w:val="24"/>
              </w:rPr>
              <w:t>增加）</w:t>
            </w:r>
          </w:p>
        </w:tc>
        <w:tc>
          <w:tcPr>
            <w:tcW w:w="5968" w:type="dxa"/>
            <w:vAlign w:val="top"/>
          </w:tcPr>
          <w:p>
            <w:pPr>
              <w:spacing w:line="427" w:lineRule="auto"/>
              <w:rPr>
                <w:rFonts w:ascii="Arial"/>
                <w:sz w:val="21"/>
              </w:rPr>
            </w:pPr>
          </w:p>
          <w:p>
            <w:pPr>
              <w:pStyle w:val="8"/>
              <w:spacing w:before="78" w:line="220" w:lineRule="auto"/>
              <w:ind w:left="2702"/>
              <w:rPr>
                <w:sz w:val="24"/>
                <w:szCs w:val="24"/>
              </w:rPr>
            </w:pPr>
            <w:r>
              <w:rPr>
                <w:spacing w:val="-8"/>
                <w:sz w:val="24"/>
                <w:szCs w:val="24"/>
              </w:rPr>
              <w:t>增加</w:t>
            </w:r>
            <w:r>
              <w:rPr>
                <w:spacing w:val="-32"/>
                <w:sz w:val="24"/>
                <w:szCs w:val="24"/>
              </w:rPr>
              <w:t xml:space="preserve"> </w:t>
            </w:r>
            <w:r>
              <w:rPr>
                <w:spacing w:val="-8"/>
                <w:sz w:val="24"/>
                <w:szCs w:val="24"/>
              </w:rPr>
              <w:t>10</w:t>
            </w:r>
            <w:r>
              <w:rPr>
                <w:spacing w:val="-46"/>
                <w:sz w:val="24"/>
                <w:szCs w:val="24"/>
              </w:rPr>
              <w:t xml:space="preserve"> </w:t>
            </w:r>
            <w:r>
              <w:rPr>
                <w:spacing w:val="-8"/>
                <w:sz w:val="24"/>
                <w:szCs w:val="24"/>
              </w:rPr>
              <w:t>天</w:t>
            </w:r>
          </w:p>
        </w:tc>
      </w:tr>
    </w:tbl>
    <w:p>
      <w:pPr>
        <w:pStyle w:val="3"/>
        <w:spacing w:before="35" w:line="219" w:lineRule="auto"/>
        <w:ind w:left="746"/>
        <w:rPr>
          <w:sz w:val="24"/>
          <w:szCs w:val="24"/>
        </w:rPr>
      </w:pPr>
      <w:r>
        <w:rPr>
          <w:spacing w:val="-1"/>
          <w:sz w:val="24"/>
          <w:szCs w:val="24"/>
        </w:rPr>
        <w:t>因承包人提供的结算资料不完整而需要补充或承包人不按时对账耽误时间时，</w:t>
      </w:r>
    </w:p>
    <w:p>
      <w:pPr>
        <w:spacing w:line="219" w:lineRule="auto"/>
        <w:rPr>
          <w:sz w:val="24"/>
          <w:szCs w:val="24"/>
        </w:rPr>
        <w:sectPr>
          <w:headerReference r:id="rId179" w:type="default"/>
          <w:footerReference r:id="rId180" w:type="default"/>
          <w:pgSz w:w="11910" w:h="16840"/>
          <w:pgMar w:top="1035" w:right="1261" w:bottom="885" w:left="1441" w:header="697" w:footer="720" w:gutter="0"/>
          <w:cols w:space="720" w:num="1"/>
        </w:sectPr>
      </w:pPr>
    </w:p>
    <w:p>
      <w:pPr>
        <w:spacing w:line="260" w:lineRule="auto"/>
        <w:rPr>
          <w:rFonts w:ascii="Arial"/>
          <w:sz w:val="21"/>
        </w:rPr>
      </w:pPr>
    </w:p>
    <w:p>
      <w:pPr>
        <w:pStyle w:val="3"/>
        <w:spacing w:before="78" w:line="220" w:lineRule="auto"/>
        <w:ind w:left="21"/>
        <w:rPr>
          <w:sz w:val="24"/>
          <w:szCs w:val="24"/>
        </w:rPr>
      </w:pPr>
      <w:r>
        <w:rPr>
          <w:spacing w:val="-3"/>
          <w:sz w:val="24"/>
          <w:szCs w:val="24"/>
        </w:rPr>
        <w:t>审查时间应相应顺延。</w:t>
      </w:r>
    </w:p>
    <w:p>
      <w:pPr>
        <w:pStyle w:val="3"/>
        <w:spacing w:before="255" w:line="308" w:lineRule="auto"/>
        <w:ind w:left="8" w:firstLine="472"/>
        <w:jc w:val="both"/>
        <w:rPr>
          <w:sz w:val="24"/>
          <w:szCs w:val="24"/>
        </w:rPr>
      </w:pPr>
      <w:r>
        <w:rPr>
          <w:spacing w:val="-3"/>
          <w:sz w:val="24"/>
          <w:szCs w:val="24"/>
        </w:rPr>
        <w:t>竣工结算审核约定：发承包双方在合同中对施工过程结算的期限应有明确约定；</w:t>
      </w:r>
      <w:r>
        <w:rPr>
          <w:spacing w:val="10"/>
          <w:sz w:val="24"/>
          <w:szCs w:val="24"/>
        </w:rPr>
        <w:t xml:space="preserve"> </w:t>
      </w:r>
      <w:r>
        <w:rPr>
          <w:spacing w:val="-2"/>
          <w:sz w:val="24"/>
          <w:szCs w:val="24"/>
        </w:rPr>
        <w:t>没有约定的，可认定其约定期限均为</w:t>
      </w:r>
      <w:r>
        <w:rPr>
          <w:spacing w:val="-41"/>
          <w:sz w:val="24"/>
          <w:szCs w:val="24"/>
        </w:rPr>
        <w:t xml:space="preserve"> </w:t>
      </w:r>
      <w:r>
        <w:rPr>
          <w:spacing w:val="-2"/>
          <w:sz w:val="24"/>
          <w:szCs w:val="24"/>
        </w:rPr>
        <w:t>28</w:t>
      </w:r>
      <w:r>
        <w:rPr>
          <w:spacing w:val="-46"/>
          <w:sz w:val="24"/>
          <w:szCs w:val="24"/>
        </w:rPr>
        <w:t xml:space="preserve"> </w:t>
      </w:r>
      <w:r>
        <w:rPr>
          <w:spacing w:val="-2"/>
          <w:sz w:val="24"/>
          <w:szCs w:val="24"/>
        </w:rPr>
        <w:t>天。经发承包双方签署确认的施工过程结算</w:t>
      </w:r>
      <w:r>
        <w:rPr>
          <w:sz w:val="24"/>
          <w:szCs w:val="24"/>
        </w:rPr>
        <w:t xml:space="preserve"> 文件作为竣工结算文件的组成部分。未经另一方同意，一方</w:t>
      </w:r>
      <w:r>
        <w:rPr>
          <w:spacing w:val="-1"/>
          <w:sz w:val="24"/>
          <w:szCs w:val="24"/>
        </w:rPr>
        <w:t>不得就已生效的结算文</w:t>
      </w:r>
      <w:r>
        <w:rPr>
          <w:sz w:val="24"/>
          <w:szCs w:val="24"/>
        </w:rPr>
        <w:t xml:space="preserve">  件进行重复审核。对施工合同中约定竣工结算以财政评审意</w:t>
      </w:r>
      <w:r>
        <w:rPr>
          <w:spacing w:val="-1"/>
          <w:sz w:val="24"/>
          <w:szCs w:val="24"/>
        </w:rPr>
        <w:t>见为准的项目，财政部</w:t>
      </w:r>
      <w:r>
        <w:rPr>
          <w:sz w:val="24"/>
          <w:szCs w:val="24"/>
        </w:rPr>
        <w:t xml:space="preserve">  </w:t>
      </w:r>
      <w:r>
        <w:rPr>
          <w:spacing w:val="-1"/>
          <w:sz w:val="24"/>
          <w:szCs w:val="24"/>
        </w:rPr>
        <w:t>门应在施工合同约定期限内对项目过程结算文件进行审核确认。</w:t>
      </w:r>
    </w:p>
    <w:p>
      <w:pPr>
        <w:pStyle w:val="3"/>
        <w:spacing w:before="3" w:line="302" w:lineRule="auto"/>
        <w:ind w:left="8" w:right="58" w:firstLine="489"/>
        <w:jc w:val="both"/>
        <w:rPr>
          <w:sz w:val="24"/>
          <w:szCs w:val="24"/>
        </w:rPr>
      </w:pPr>
      <w:r>
        <w:rPr>
          <w:spacing w:val="-1"/>
          <w:sz w:val="24"/>
          <w:szCs w:val="24"/>
          <w:u w:val="single" w:color="auto"/>
        </w:rPr>
        <w:t>1、工程竣工验收报告经发包人认可后   天内，承包人向发包人递交竣工验收</w:t>
      </w:r>
      <w:r>
        <w:rPr>
          <w:spacing w:val="7"/>
          <w:sz w:val="24"/>
          <w:szCs w:val="24"/>
        </w:rPr>
        <w:t xml:space="preserve"> </w:t>
      </w:r>
      <w:r>
        <w:rPr>
          <w:sz w:val="24"/>
          <w:szCs w:val="24"/>
          <w:u w:val="single" w:color="auto"/>
        </w:rPr>
        <w:t>合格资料及完整的结算资料和报告，双方按照本工程合同约</w:t>
      </w:r>
      <w:r>
        <w:rPr>
          <w:spacing w:val="-1"/>
          <w:sz w:val="24"/>
          <w:szCs w:val="24"/>
          <w:u w:val="single" w:color="auto"/>
        </w:rPr>
        <w:t>定的价格形式及价款调</w:t>
      </w:r>
      <w:r>
        <w:rPr>
          <w:sz w:val="24"/>
          <w:szCs w:val="24"/>
        </w:rPr>
        <w:t xml:space="preserve"> </w:t>
      </w:r>
      <w:r>
        <w:rPr>
          <w:spacing w:val="-1"/>
          <w:sz w:val="24"/>
          <w:szCs w:val="24"/>
          <w:u w:val="single" w:color="auto"/>
        </w:rPr>
        <w:t>整办法进行工程竣工结算。2、发包人收到承包人递交的竣工结算报告及结</w:t>
      </w:r>
      <w:r>
        <w:rPr>
          <w:spacing w:val="-2"/>
          <w:sz w:val="24"/>
          <w:szCs w:val="24"/>
          <w:u w:val="single" w:color="auto"/>
        </w:rPr>
        <w:t>算资料之</w:t>
      </w:r>
      <w:r>
        <w:rPr>
          <w:sz w:val="24"/>
          <w:szCs w:val="24"/>
        </w:rPr>
        <w:t xml:space="preserve"> </w:t>
      </w:r>
      <w:r>
        <w:rPr>
          <w:spacing w:val="-1"/>
          <w:sz w:val="24"/>
          <w:szCs w:val="24"/>
          <w:u w:val="single" w:color="auto"/>
        </w:rPr>
        <w:t>日起   天内进行审核，并给予确认或者提出审核意见。发包人逾期未完成审</w:t>
      </w:r>
      <w:r>
        <w:rPr>
          <w:spacing w:val="-2"/>
          <w:sz w:val="24"/>
          <w:szCs w:val="24"/>
          <w:u w:val="single" w:color="auto"/>
        </w:rPr>
        <w:t>核且未</w:t>
      </w:r>
      <w:r>
        <w:rPr>
          <w:sz w:val="24"/>
          <w:szCs w:val="24"/>
        </w:rPr>
        <w:t xml:space="preserve"> </w:t>
      </w:r>
      <w:r>
        <w:rPr>
          <w:sz w:val="24"/>
          <w:szCs w:val="24"/>
          <w:u w:val="single" w:color="auto"/>
        </w:rPr>
        <w:t>提出异议的视为发包人已同意承包人提交的竣工结算报告及</w:t>
      </w:r>
      <w:r>
        <w:rPr>
          <w:spacing w:val="-1"/>
          <w:sz w:val="24"/>
          <w:szCs w:val="24"/>
          <w:u w:val="single" w:color="auto"/>
        </w:rPr>
        <w:t>结算价款，并以此作为</w:t>
      </w:r>
      <w:r>
        <w:rPr>
          <w:sz w:val="24"/>
          <w:szCs w:val="24"/>
        </w:rPr>
        <w:t xml:space="preserve"> </w:t>
      </w:r>
      <w:r>
        <w:rPr>
          <w:sz w:val="24"/>
          <w:szCs w:val="24"/>
          <w:u w:val="single" w:color="auto"/>
        </w:rPr>
        <w:t>竣工结算的依据。承包人对发包人确认的结算价款或审核意</w:t>
      </w:r>
      <w:r>
        <w:rPr>
          <w:spacing w:val="-1"/>
          <w:sz w:val="24"/>
          <w:szCs w:val="24"/>
          <w:u w:val="single" w:color="auto"/>
        </w:rPr>
        <w:t>见有异议的，应在收到</w:t>
      </w:r>
      <w:r>
        <w:rPr>
          <w:sz w:val="24"/>
          <w:szCs w:val="24"/>
        </w:rPr>
        <w:t xml:space="preserve"> </w:t>
      </w:r>
      <w:r>
        <w:rPr>
          <w:spacing w:val="-1"/>
          <w:sz w:val="24"/>
          <w:szCs w:val="24"/>
          <w:u w:val="single" w:color="auto"/>
        </w:rPr>
        <w:t>发包人确认的价款或审核意见之日起   天内提出异议，必要时合同当事人要</w:t>
      </w:r>
      <w:r>
        <w:rPr>
          <w:spacing w:val="-2"/>
          <w:sz w:val="24"/>
          <w:szCs w:val="24"/>
          <w:u w:val="single" w:color="auto"/>
        </w:rPr>
        <w:t>当面核</w:t>
      </w:r>
      <w:r>
        <w:rPr>
          <w:sz w:val="24"/>
          <w:szCs w:val="24"/>
        </w:rPr>
        <w:t xml:space="preserve"> </w:t>
      </w:r>
      <w:r>
        <w:rPr>
          <w:sz w:val="24"/>
          <w:szCs w:val="24"/>
          <w:u w:val="single" w:color="auto"/>
        </w:rPr>
        <w:t>对，直至完成工程竣工结算。除非有特殊情形，否则从承包</w:t>
      </w:r>
      <w:r>
        <w:rPr>
          <w:spacing w:val="-1"/>
          <w:sz w:val="24"/>
          <w:szCs w:val="24"/>
          <w:u w:val="single" w:color="auto"/>
        </w:rPr>
        <w:t>人递交竣工结算报告到</w:t>
      </w:r>
      <w:r>
        <w:rPr>
          <w:sz w:val="24"/>
          <w:szCs w:val="24"/>
        </w:rPr>
        <w:t xml:space="preserve"> </w:t>
      </w:r>
      <w:r>
        <w:rPr>
          <w:spacing w:val="-1"/>
          <w:sz w:val="24"/>
          <w:szCs w:val="24"/>
          <w:u w:val="single" w:color="auto"/>
        </w:rPr>
        <w:t>完成竣工结算的时间应控制在“发包人审核竣工付款申请单的期限</w:t>
      </w:r>
      <w:r>
        <w:rPr>
          <w:spacing w:val="-88"/>
          <w:sz w:val="24"/>
          <w:szCs w:val="24"/>
          <w:u w:val="single" w:color="auto"/>
        </w:rPr>
        <w:t xml:space="preserve"> </w:t>
      </w:r>
      <w:r>
        <w:rPr>
          <w:spacing w:val="-1"/>
          <w:sz w:val="24"/>
          <w:szCs w:val="24"/>
          <w:u w:val="single" w:color="auto"/>
        </w:rPr>
        <w:t>”</w:t>
      </w:r>
      <w:r>
        <w:rPr>
          <w:spacing w:val="-2"/>
          <w:sz w:val="24"/>
          <w:szCs w:val="24"/>
          <w:u w:val="single" w:color="auto"/>
        </w:rPr>
        <w:t>要求的时间范</w:t>
      </w:r>
      <w:r>
        <w:rPr>
          <w:sz w:val="24"/>
          <w:szCs w:val="24"/>
        </w:rPr>
        <w:t xml:space="preserve"> </w:t>
      </w:r>
      <w:r>
        <w:rPr>
          <w:spacing w:val="-2"/>
          <w:sz w:val="24"/>
          <w:szCs w:val="24"/>
          <w:u w:val="single" w:color="auto"/>
        </w:rPr>
        <w:t>围内。3.</w:t>
      </w:r>
      <w:r>
        <w:rPr>
          <w:spacing w:val="-71"/>
          <w:sz w:val="24"/>
          <w:szCs w:val="24"/>
          <w:u w:val="single" w:color="auto"/>
        </w:rPr>
        <w:t xml:space="preserve"> </w:t>
      </w:r>
      <w:r>
        <w:rPr>
          <w:spacing w:val="-2"/>
          <w:sz w:val="24"/>
          <w:szCs w:val="24"/>
          <w:u w:val="single" w:color="auto"/>
        </w:rPr>
        <w:t>自竣工结算完毕之日起   天内，发包人按审定</w:t>
      </w:r>
      <w:r>
        <w:rPr>
          <w:spacing w:val="-3"/>
          <w:sz w:val="24"/>
          <w:szCs w:val="24"/>
          <w:u w:val="single" w:color="auto"/>
        </w:rPr>
        <w:t>后的竣工结算价款，通知经</w:t>
      </w:r>
      <w:r>
        <w:rPr>
          <w:sz w:val="24"/>
          <w:szCs w:val="24"/>
        </w:rPr>
        <w:t xml:space="preserve"> </w:t>
      </w:r>
      <w:r>
        <w:rPr>
          <w:spacing w:val="1"/>
          <w:sz w:val="24"/>
          <w:szCs w:val="24"/>
          <w:u w:val="single" w:color="auto"/>
        </w:rPr>
        <w:t>办银行向承包人支付结算价款。</w:t>
      </w:r>
    </w:p>
    <w:p>
      <w:pPr>
        <w:pStyle w:val="3"/>
        <w:spacing w:line="359" w:lineRule="auto"/>
        <w:ind w:left="29" w:right="147" w:firstLine="463"/>
        <w:rPr>
          <w:sz w:val="24"/>
          <w:szCs w:val="24"/>
        </w:rPr>
      </w:pPr>
      <w:r>
        <w:rPr>
          <w:sz w:val="24"/>
          <w:szCs w:val="24"/>
        </w:rPr>
        <w:t>备注：对于国有投资项目结算审核约定，双方</w:t>
      </w:r>
      <w:r>
        <w:rPr>
          <w:spacing w:val="-1"/>
          <w:sz w:val="24"/>
          <w:szCs w:val="24"/>
        </w:rPr>
        <w:t>可结合各地政府或有关部门出台</w:t>
      </w:r>
      <w:r>
        <w:rPr>
          <w:sz w:val="24"/>
          <w:szCs w:val="24"/>
        </w:rPr>
        <w:t xml:space="preserve"> </w:t>
      </w:r>
      <w:r>
        <w:rPr>
          <w:spacing w:val="-3"/>
          <w:sz w:val="24"/>
          <w:szCs w:val="24"/>
        </w:rPr>
        <w:t>的管理规定进行局部调整。</w:t>
      </w:r>
    </w:p>
    <w:p>
      <w:pPr>
        <w:pStyle w:val="3"/>
        <w:spacing w:before="1" w:line="219" w:lineRule="auto"/>
        <w:ind w:left="27"/>
        <w:outlineLvl w:val="2"/>
        <w:rPr>
          <w:sz w:val="24"/>
          <w:szCs w:val="24"/>
        </w:rPr>
      </w:pPr>
      <w:r>
        <w:rPr>
          <w:b/>
          <w:bCs/>
          <w:spacing w:val="-7"/>
          <w:sz w:val="24"/>
          <w:szCs w:val="24"/>
        </w:rPr>
        <w:t>14.4</w:t>
      </w:r>
      <w:r>
        <w:rPr>
          <w:spacing w:val="14"/>
          <w:sz w:val="24"/>
          <w:szCs w:val="24"/>
        </w:rPr>
        <w:t xml:space="preserve"> </w:t>
      </w:r>
      <w:r>
        <w:rPr>
          <w:b/>
          <w:bCs/>
          <w:spacing w:val="-7"/>
          <w:sz w:val="24"/>
          <w:szCs w:val="24"/>
        </w:rPr>
        <w:t>最终结清</w:t>
      </w:r>
    </w:p>
    <w:p>
      <w:pPr>
        <w:pStyle w:val="3"/>
        <w:spacing w:before="181" w:line="219" w:lineRule="auto"/>
        <w:ind w:left="507"/>
        <w:rPr>
          <w:sz w:val="24"/>
          <w:szCs w:val="24"/>
        </w:rPr>
      </w:pPr>
      <w:r>
        <w:rPr>
          <w:spacing w:val="-2"/>
          <w:sz w:val="24"/>
          <w:szCs w:val="24"/>
        </w:rPr>
        <w:t>14.4.1 最终结清申请单</w:t>
      </w:r>
    </w:p>
    <w:p>
      <w:pPr>
        <w:pStyle w:val="3"/>
        <w:spacing w:before="183" w:line="219" w:lineRule="auto"/>
        <w:ind w:left="489"/>
        <w:rPr>
          <w:sz w:val="24"/>
          <w:szCs w:val="24"/>
        </w:rPr>
      </w:pPr>
      <w:r>
        <w:rPr>
          <w:spacing w:val="-1"/>
          <w:sz w:val="24"/>
          <w:szCs w:val="24"/>
        </w:rPr>
        <w:t>承包人提交最终结清申请单的份数：</w:t>
      </w:r>
      <w:r>
        <w:rPr>
          <w:spacing w:val="-1"/>
          <w:sz w:val="24"/>
          <w:szCs w:val="24"/>
          <w:u w:val="single" w:color="auto"/>
        </w:rPr>
        <w:t xml:space="preserve"> 一式三份 </w:t>
      </w:r>
      <w:r>
        <w:rPr>
          <w:spacing w:val="-1"/>
          <w:sz w:val="24"/>
          <w:szCs w:val="24"/>
        </w:rPr>
        <w:t>。</w:t>
      </w:r>
    </w:p>
    <w:p>
      <w:pPr>
        <w:pStyle w:val="3"/>
        <w:spacing w:before="181" w:line="219" w:lineRule="auto"/>
        <w:ind w:left="489"/>
        <w:rPr>
          <w:sz w:val="24"/>
          <w:szCs w:val="24"/>
        </w:rPr>
      </w:pPr>
      <w:r>
        <w:rPr>
          <w:spacing w:val="-2"/>
          <w:sz w:val="24"/>
          <w:szCs w:val="24"/>
        </w:rPr>
        <w:t>承包人提交最终结算申请单的期限：</w:t>
      </w:r>
      <w:r>
        <w:rPr>
          <w:spacing w:val="-2"/>
          <w:sz w:val="24"/>
          <w:szCs w:val="24"/>
          <w:u w:val="single" w:color="auto"/>
        </w:rPr>
        <w:t>结算审定后</w:t>
      </w:r>
      <w:r>
        <w:rPr>
          <w:spacing w:val="-35"/>
          <w:sz w:val="24"/>
          <w:szCs w:val="24"/>
          <w:u w:val="single" w:color="auto"/>
        </w:rPr>
        <w:t xml:space="preserve"> </w:t>
      </w:r>
      <w:r>
        <w:rPr>
          <w:spacing w:val="-2"/>
          <w:sz w:val="24"/>
          <w:szCs w:val="24"/>
          <w:u w:val="single" w:color="auto"/>
        </w:rPr>
        <w:t>7</w:t>
      </w:r>
      <w:r>
        <w:rPr>
          <w:spacing w:val="-46"/>
          <w:sz w:val="24"/>
          <w:szCs w:val="24"/>
          <w:u w:val="single" w:color="auto"/>
        </w:rPr>
        <w:t xml:space="preserve"> </w:t>
      </w:r>
      <w:r>
        <w:rPr>
          <w:spacing w:val="-2"/>
          <w:sz w:val="24"/>
          <w:szCs w:val="24"/>
          <w:u w:val="single" w:color="auto"/>
        </w:rPr>
        <w:t>天内</w:t>
      </w:r>
      <w:r>
        <w:rPr>
          <w:spacing w:val="-2"/>
          <w:sz w:val="24"/>
          <w:szCs w:val="24"/>
        </w:rPr>
        <w:t>。</w:t>
      </w:r>
    </w:p>
    <w:p>
      <w:pPr>
        <w:pStyle w:val="3"/>
        <w:spacing w:before="182" w:line="219" w:lineRule="auto"/>
        <w:ind w:left="507"/>
        <w:rPr>
          <w:sz w:val="24"/>
          <w:szCs w:val="24"/>
        </w:rPr>
      </w:pPr>
      <w:r>
        <w:rPr>
          <w:spacing w:val="-2"/>
          <w:sz w:val="24"/>
          <w:szCs w:val="24"/>
        </w:rPr>
        <w:t>14.4.2 最终结清证书和支付</w:t>
      </w:r>
    </w:p>
    <w:p>
      <w:pPr>
        <w:pStyle w:val="3"/>
        <w:spacing w:before="185" w:line="288" w:lineRule="auto"/>
        <w:ind w:left="74" w:right="125" w:firstLine="488"/>
        <w:rPr>
          <w:sz w:val="24"/>
          <w:szCs w:val="24"/>
        </w:rPr>
      </w:pPr>
      <w:r>
        <w:rPr>
          <w:spacing w:val="-1"/>
          <w:sz w:val="24"/>
          <w:szCs w:val="24"/>
        </w:rPr>
        <w:t>（1）发包人完成最终结清申请单的审批并颁发最终结清证书的期限：</w:t>
      </w:r>
      <w:r>
        <w:rPr>
          <w:spacing w:val="-1"/>
          <w:sz w:val="24"/>
          <w:szCs w:val="24"/>
          <w:u w:val="single" w:color="auto"/>
        </w:rPr>
        <w:t xml:space="preserve">  收到</w:t>
      </w:r>
      <w:r>
        <w:rPr>
          <w:spacing w:val="13"/>
          <w:sz w:val="24"/>
          <w:szCs w:val="24"/>
        </w:rPr>
        <w:t xml:space="preserve"> </w:t>
      </w:r>
      <w:r>
        <w:rPr>
          <w:spacing w:val="-2"/>
          <w:sz w:val="24"/>
          <w:szCs w:val="24"/>
          <w:u w:val="single" w:color="auto"/>
        </w:rPr>
        <w:t>最终结清申请单及相关材料后</w:t>
      </w:r>
      <w:r>
        <w:rPr>
          <w:spacing w:val="-48"/>
          <w:sz w:val="24"/>
          <w:szCs w:val="24"/>
          <w:u w:val="single" w:color="auto"/>
        </w:rPr>
        <w:t xml:space="preserve"> </w:t>
      </w:r>
      <w:r>
        <w:rPr>
          <w:spacing w:val="-2"/>
          <w:sz w:val="24"/>
          <w:szCs w:val="24"/>
          <w:u w:val="single" w:color="auto"/>
        </w:rPr>
        <w:t>20</w:t>
      </w:r>
      <w:r>
        <w:rPr>
          <w:spacing w:val="-46"/>
          <w:sz w:val="24"/>
          <w:szCs w:val="24"/>
          <w:u w:val="single" w:color="auto"/>
        </w:rPr>
        <w:t xml:space="preserve"> </w:t>
      </w:r>
      <w:r>
        <w:rPr>
          <w:spacing w:val="-2"/>
          <w:sz w:val="24"/>
          <w:szCs w:val="24"/>
          <w:u w:val="single" w:color="auto"/>
        </w:rPr>
        <w:t>天内。若承包人提交材料漏缺，时间</w:t>
      </w:r>
      <w:r>
        <w:rPr>
          <w:spacing w:val="-3"/>
          <w:sz w:val="24"/>
          <w:szCs w:val="24"/>
          <w:u w:val="single" w:color="auto"/>
        </w:rPr>
        <w:t xml:space="preserve">相应顺延 </w:t>
      </w:r>
      <w:r>
        <w:rPr>
          <w:spacing w:val="-3"/>
          <w:sz w:val="24"/>
          <w:szCs w:val="24"/>
        </w:rPr>
        <w:t>。</w:t>
      </w:r>
    </w:p>
    <w:p>
      <w:pPr>
        <w:pStyle w:val="3"/>
        <w:spacing w:before="182" w:line="289" w:lineRule="auto"/>
        <w:ind w:left="9" w:right="58" w:firstLine="491"/>
        <w:rPr>
          <w:sz w:val="24"/>
          <w:szCs w:val="24"/>
        </w:rPr>
      </w:pPr>
      <w:r>
        <w:rPr>
          <w:spacing w:val="-2"/>
          <w:sz w:val="24"/>
          <w:szCs w:val="24"/>
        </w:rPr>
        <w:t>（2）发包人完成支付的期限：</w:t>
      </w:r>
      <w:r>
        <w:rPr>
          <w:spacing w:val="-2"/>
          <w:sz w:val="24"/>
          <w:szCs w:val="24"/>
          <w:u w:val="single" w:color="auto"/>
        </w:rPr>
        <w:t>发包人完成最终结清申请单的审批并颁发最终结</w:t>
      </w:r>
      <w:r>
        <w:rPr>
          <w:spacing w:val="16"/>
          <w:sz w:val="24"/>
          <w:szCs w:val="24"/>
        </w:rPr>
        <w:t xml:space="preserve"> </w:t>
      </w:r>
      <w:r>
        <w:rPr>
          <w:spacing w:val="-6"/>
          <w:sz w:val="24"/>
          <w:szCs w:val="24"/>
          <w:u w:val="single" w:color="auto"/>
        </w:rPr>
        <w:t>清证书后</w:t>
      </w:r>
      <w:r>
        <w:rPr>
          <w:spacing w:val="-25"/>
          <w:sz w:val="24"/>
          <w:szCs w:val="24"/>
          <w:u w:val="single" w:color="auto"/>
        </w:rPr>
        <w:t xml:space="preserve"> </w:t>
      </w:r>
      <w:r>
        <w:rPr>
          <w:spacing w:val="-6"/>
          <w:sz w:val="24"/>
          <w:szCs w:val="24"/>
          <w:u w:val="single" w:color="auto"/>
        </w:rPr>
        <w:t>14</w:t>
      </w:r>
      <w:r>
        <w:rPr>
          <w:spacing w:val="-46"/>
          <w:sz w:val="24"/>
          <w:szCs w:val="24"/>
          <w:u w:val="single" w:color="auto"/>
        </w:rPr>
        <w:t xml:space="preserve"> </w:t>
      </w:r>
      <w:r>
        <w:rPr>
          <w:spacing w:val="-6"/>
          <w:sz w:val="24"/>
          <w:szCs w:val="24"/>
          <w:u w:val="single" w:color="auto"/>
        </w:rPr>
        <w:t xml:space="preserve">天内 </w:t>
      </w:r>
      <w:r>
        <w:rPr>
          <w:spacing w:val="-6"/>
          <w:sz w:val="24"/>
          <w:szCs w:val="24"/>
        </w:rPr>
        <w:t>。</w:t>
      </w:r>
    </w:p>
    <w:p>
      <w:pPr>
        <w:pStyle w:val="3"/>
        <w:spacing w:before="245" w:line="219" w:lineRule="auto"/>
        <w:ind w:left="27"/>
        <w:outlineLvl w:val="1"/>
        <w:rPr>
          <w:sz w:val="24"/>
          <w:szCs w:val="24"/>
        </w:rPr>
      </w:pPr>
      <w:r>
        <w:rPr>
          <w:b/>
          <w:bCs/>
          <w:spacing w:val="-4"/>
          <w:sz w:val="24"/>
          <w:szCs w:val="24"/>
        </w:rPr>
        <w:t>15.</w:t>
      </w:r>
      <w:r>
        <w:rPr>
          <w:spacing w:val="-4"/>
          <w:sz w:val="24"/>
          <w:szCs w:val="24"/>
        </w:rPr>
        <w:t xml:space="preserve"> </w:t>
      </w:r>
      <w:r>
        <w:rPr>
          <w:b/>
          <w:bCs/>
          <w:spacing w:val="-4"/>
          <w:sz w:val="24"/>
          <w:szCs w:val="24"/>
        </w:rPr>
        <w:t>缺陷责任期与保修</w:t>
      </w:r>
    </w:p>
    <w:p>
      <w:pPr>
        <w:pStyle w:val="3"/>
        <w:spacing w:before="303" w:line="219" w:lineRule="auto"/>
        <w:ind w:left="27"/>
        <w:outlineLvl w:val="2"/>
        <w:rPr>
          <w:sz w:val="24"/>
          <w:szCs w:val="24"/>
        </w:rPr>
      </w:pPr>
      <w:r>
        <w:rPr>
          <w:b/>
          <w:bCs/>
          <w:spacing w:val="-5"/>
          <w:sz w:val="24"/>
          <w:szCs w:val="24"/>
        </w:rPr>
        <w:t>15.2</w:t>
      </w:r>
      <w:r>
        <w:rPr>
          <w:spacing w:val="-5"/>
          <w:sz w:val="24"/>
          <w:szCs w:val="24"/>
        </w:rPr>
        <w:t xml:space="preserve"> </w:t>
      </w:r>
      <w:r>
        <w:rPr>
          <w:b/>
          <w:bCs/>
          <w:spacing w:val="-5"/>
          <w:sz w:val="24"/>
          <w:szCs w:val="24"/>
        </w:rPr>
        <w:t>缺陷责任期</w:t>
      </w:r>
    </w:p>
    <w:p>
      <w:pPr>
        <w:pStyle w:val="3"/>
        <w:spacing w:before="182" w:line="219" w:lineRule="auto"/>
        <w:ind w:left="489"/>
        <w:rPr>
          <w:sz w:val="24"/>
          <w:szCs w:val="24"/>
        </w:rPr>
      </w:pPr>
      <w:r>
        <w:rPr>
          <w:sz w:val="24"/>
          <w:szCs w:val="24"/>
        </w:rPr>
        <w:t>缺陷责任期的具体期限：</w:t>
      </w:r>
      <w:r>
        <w:rPr>
          <w:sz w:val="24"/>
          <w:szCs w:val="24"/>
          <w:u w:val="single" w:color="auto"/>
        </w:rPr>
        <w:t xml:space="preserve">  按质量保修书</w:t>
      </w:r>
      <w:r>
        <w:rPr>
          <w:spacing w:val="-1"/>
          <w:sz w:val="24"/>
          <w:szCs w:val="24"/>
          <w:u w:val="single" w:color="auto"/>
        </w:rPr>
        <w:t xml:space="preserve">中的约定执行    </w:t>
      </w:r>
      <w:r>
        <w:rPr>
          <w:spacing w:val="-1"/>
          <w:sz w:val="24"/>
          <w:szCs w:val="24"/>
        </w:rPr>
        <w:t>。</w:t>
      </w:r>
    </w:p>
    <w:p>
      <w:pPr>
        <w:pStyle w:val="3"/>
        <w:spacing w:before="182" w:line="220" w:lineRule="auto"/>
        <w:ind w:left="27"/>
        <w:outlineLvl w:val="2"/>
        <w:rPr>
          <w:sz w:val="24"/>
          <w:szCs w:val="24"/>
        </w:rPr>
      </w:pPr>
      <w:r>
        <w:rPr>
          <w:b/>
          <w:bCs/>
          <w:spacing w:val="-5"/>
          <w:sz w:val="24"/>
          <w:szCs w:val="24"/>
        </w:rPr>
        <w:t>15.3</w:t>
      </w:r>
      <w:r>
        <w:rPr>
          <w:spacing w:val="-5"/>
          <w:sz w:val="24"/>
          <w:szCs w:val="24"/>
        </w:rPr>
        <w:t xml:space="preserve"> </w:t>
      </w:r>
      <w:r>
        <w:rPr>
          <w:b/>
          <w:bCs/>
          <w:spacing w:val="-5"/>
          <w:sz w:val="24"/>
          <w:szCs w:val="24"/>
        </w:rPr>
        <w:t>质量保证金</w:t>
      </w:r>
    </w:p>
    <w:p>
      <w:pPr>
        <w:pStyle w:val="3"/>
        <w:spacing w:before="182" w:line="220" w:lineRule="auto"/>
        <w:ind w:left="493"/>
        <w:rPr>
          <w:sz w:val="24"/>
          <w:szCs w:val="24"/>
        </w:rPr>
      </w:pPr>
      <w:r>
        <w:rPr>
          <w:spacing w:val="-1"/>
          <w:sz w:val="24"/>
          <w:szCs w:val="24"/>
        </w:rPr>
        <w:t>关于是否扣留质量保证金的约定：</w:t>
      </w:r>
      <w:r>
        <w:rPr>
          <w:spacing w:val="-1"/>
          <w:sz w:val="24"/>
          <w:szCs w:val="24"/>
          <w:u w:val="single" w:color="auto"/>
        </w:rPr>
        <w:t xml:space="preserve">    是      </w:t>
      </w:r>
      <w:r>
        <w:rPr>
          <w:spacing w:val="-1"/>
          <w:sz w:val="24"/>
          <w:szCs w:val="24"/>
        </w:rPr>
        <w:t>。</w:t>
      </w:r>
    </w:p>
    <w:p>
      <w:pPr>
        <w:spacing w:line="220" w:lineRule="auto"/>
        <w:rPr>
          <w:sz w:val="24"/>
          <w:szCs w:val="24"/>
        </w:rPr>
        <w:sectPr>
          <w:headerReference r:id="rId181" w:type="default"/>
          <w:footerReference r:id="rId182" w:type="default"/>
          <w:pgSz w:w="11910" w:h="16840"/>
          <w:pgMar w:top="1035" w:right="1442" w:bottom="885" w:left="1680" w:header="697" w:footer="720" w:gutter="0"/>
          <w:cols w:space="720" w:num="1"/>
        </w:sectPr>
      </w:pPr>
    </w:p>
    <w:p>
      <w:pPr>
        <w:spacing w:line="260" w:lineRule="auto"/>
        <w:rPr>
          <w:rFonts w:ascii="Arial"/>
          <w:sz w:val="21"/>
        </w:rPr>
      </w:pPr>
    </w:p>
    <w:p>
      <w:pPr>
        <w:pStyle w:val="3"/>
        <w:spacing w:before="78" w:line="219" w:lineRule="auto"/>
        <w:ind w:left="507"/>
        <w:outlineLvl w:val="0"/>
        <w:rPr>
          <w:sz w:val="24"/>
          <w:szCs w:val="24"/>
        </w:rPr>
      </w:pPr>
      <w:r>
        <w:rPr>
          <w:spacing w:val="-2"/>
          <w:sz w:val="24"/>
          <w:szCs w:val="24"/>
        </w:rPr>
        <w:t>15.3.1 承包人提供质量保证金的方式</w:t>
      </w:r>
    </w:p>
    <w:p>
      <w:pPr>
        <w:pStyle w:val="3"/>
        <w:spacing w:before="180" w:line="219" w:lineRule="auto"/>
        <w:ind w:left="490"/>
        <w:rPr>
          <w:sz w:val="24"/>
          <w:szCs w:val="24"/>
        </w:rPr>
      </w:pPr>
      <w:r>
        <w:rPr>
          <w:spacing w:val="-1"/>
          <w:sz w:val="24"/>
          <w:szCs w:val="24"/>
        </w:rPr>
        <w:t>质量保证金采用以下第</w:t>
      </w:r>
      <w:r>
        <w:rPr>
          <w:spacing w:val="-1"/>
          <w:sz w:val="24"/>
          <w:szCs w:val="24"/>
          <w:u w:val="single" w:color="auto"/>
        </w:rPr>
        <w:t xml:space="preserve">   2  </w:t>
      </w:r>
      <w:r>
        <w:rPr>
          <w:spacing w:val="-111"/>
          <w:sz w:val="24"/>
          <w:szCs w:val="24"/>
        </w:rPr>
        <w:t xml:space="preserve"> </w:t>
      </w:r>
      <w:r>
        <w:rPr>
          <w:spacing w:val="-1"/>
          <w:sz w:val="24"/>
          <w:szCs w:val="24"/>
        </w:rPr>
        <w:t>种方式：</w:t>
      </w:r>
    </w:p>
    <w:p>
      <w:pPr>
        <w:pStyle w:val="3"/>
        <w:spacing w:before="180" w:line="290" w:lineRule="auto"/>
        <w:ind w:left="12" w:right="88" w:firstLine="488"/>
        <w:rPr>
          <w:sz w:val="24"/>
          <w:szCs w:val="24"/>
        </w:rPr>
      </w:pPr>
      <w:r>
        <w:rPr>
          <w:spacing w:val="-2"/>
          <w:sz w:val="24"/>
          <w:szCs w:val="24"/>
        </w:rPr>
        <w:t>（1）质量保证金保函（银行保函、电子保函、保证保</w:t>
      </w:r>
      <w:r>
        <w:rPr>
          <w:spacing w:val="-3"/>
          <w:sz w:val="24"/>
          <w:szCs w:val="24"/>
        </w:rPr>
        <w:t>险保函、工程担保保函，</w:t>
      </w:r>
      <w:r>
        <w:rPr>
          <w:sz w:val="24"/>
          <w:szCs w:val="24"/>
        </w:rPr>
        <w:t xml:space="preserve"> </w:t>
      </w:r>
      <w:r>
        <w:rPr>
          <w:spacing w:val="-1"/>
          <w:sz w:val="24"/>
          <w:szCs w:val="24"/>
        </w:rPr>
        <w:t>工程担保保证人应将出具的保函相关信息录入</w:t>
      </w:r>
      <w:r>
        <w:rPr>
          <w:spacing w:val="-2"/>
          <w:sz w:val="24"/>
          <w:szCs w:val="24"/>
        </w:rPr>
        <w:t>“广西建筑市场监管云</w:t>
      </w:r>
      <w:r>
        <w:rPr>
          <w:spacing w:val="-88"/>
          <w:sz w:val="24"/>
          <w:szCs w:val="24"/>
        </w:rPr>
        <w:t xml:space="preserve"> </w:t>
      </w:r>
      <w:r>
        <w:rPr>
          <w:spacing w:val="-2"/>
          <w:sz w:val="24"/>
          <w:szCs w:val="24"/>
        </w:rPr>
        <w:t>”平台</w:t>
      </w:r>
    </w:p>
    <w:p>
      <w:pPr>
        <w:pStyle w:val="3"/>
        <w:spacing w:before="182" w:line="290" w:lineRule="auto"/>
        <w:ind w:left="8" w:right="1" w:firstLine="12"/>
        <w:rPr>
          <w:sz w:val="24"/>
          <w:szCs w:val="24"/>
        </w:rPr>
      </w:pPr>
      <w:r>
        <w:rPr>
          <w:spacing w:val="-6"/>
          <w:sz w:val="24"/>
          <w:szCs w:val="24"/>
        </w:rPr>
        <w:t>（</w:t>
      </w:r>
      <w:r>
        <w:fldChar w:fldCharType="begin"/>
      </w:r>
      <w:r>
        <w:instrText xml:space="preserve"> HYPERLINK "http://gxjzsc.caihcloud.com" </w:instrText>
      </w:r>
      <w:r>
        <w:fldChar w:fldCharType="separate"/>
      </w:r>
      <w:r>
        <w:rPr>
          <w:spacing w:val="-6"/>
          <w:sz w:val="24"/>
          <w:szCs w:val="24"/>
        </w:rPr>
        <w:t>http://gxjzsc.caihcloud.com</w:t>
      </w:r>
      <w:r>
        <w:rPr>
          <w:spacing w:val="-6"/>
          <w:sz w:val="24"/>
          <w:szCs w:val="24"/>
        </w:rPr>
        <w:fldChar w:fldCharType="end"/>
      </w:r>
      <w:r>
        <w:rPr>
          <w:spacing w:val="-15"/>
          <w:sz w:val="24"/>
          <w:szCs w:val="24"/>
        </w:rPr>
        <w:t>），</w:t>
      </w:r>
      <w:r>
        <w:rPr>
          <w:spacing w:val="-6"/>
          <w:sz w:val="24"/>
          <w:szCs w:val="24"/>
        </w:rPr>
        <w:t>以实现保函查询及验真功能。</w:t>
      </w:r>
      <w:r>
        <w:rPr>
          <w:spacing w:val="-15"/>
          <w:sz w:val="24"/>
          <w:szCs w:val="24"/>
        </w:rPr>
        <w:t>）</w:t>
      </w:r>
      <w:r>
        <w:rPr>
          <w:spacing w:val="-10"/>
          <w:sz w:val="24"/>
          <w:szCs w:val="24"/>
        </w:rPr>
        <w:t xml:space="preserve"> </w:t>
      </w:r>
      <w:r>
        <w:rPr>
          <w:spacing w:val="-15"/>
          <w:sz w:val="24"/>
          <w:szCs w:val="24"/>
        </w:rPr>
        <w:t>，</w:t>
      </w:r>
      <w:r>
        <w:rPr>
          <w:spacing w:val="-6"/>
          <w:sz w:val="24"/>
          <w:szCs w:val="24"/>
        </w:rPr>
        <w:t>保证金额</w:t>
      </w:r>
      <w:r>
        <w:rPr>
          <w:spacing w:val="-7"/>
          <w:sz w:val="24"/>
          <w:szCs w:val="24"/>
        </w:rPr>
        <w:t>为：</w:t>
      </w:r>
      <w:r>
        <w:rPr>
          <w:sz w:val="24"/>
          <w:szCs w:val="24"/>
        </w:rPr>
        <w:t xml:space="preserve"> </w:t>
      </w:r>
      <w:r>
        <w:rPr>
          <w:spacing w:val="-3"/>
          <w:sz w:val="24"/>
          <w:szCs w:val="24"/>
          <w:u w:val="single" w:color="auto"/>
        </w:rPr>
        <w:t xml:space="preserve">/ </w:t>
      </w:r>
      <w:r>
        <w:rPr>
          <w:spacing w:val="-3"/>
          <w:sz w:val="24"/>
          <w:szCs w:val="24"/>
        </w:rPr>
        <w:t>；</w:t>
      </w:r>
    </w:p>
    <w:p>
      <w:pPr>
        <w:pStyle w:val="3"/>
        <w:spacing w:before="179" w:line="289" w:lineRule="auto"/>
        <w:ind w:left="11" w:firstLine="489"/>
        <w:rPr>
          <w:sz w:val="24"/>
          <w:szCs w:val="24"/>
        </w:rPr>
      </w:pPr>
      <w:r>
        <w:rPr>
          <w:spacing w:val="-2"/>
          <w:sz w:val="24"/>
          <w:szCs w:val="24"/>
        </w:rPr>
        <w:t>（2）发包人按工程价款结算总额的</w:t>
      </w:r>
      <w:r>
        <w:rPr>
          <w:spacing w:val="-2"/>
          <w:sz w:val="24"/>
          <w:szCs w:val="24"/>
          <w:u w:val="single" w:color="auto"/>
        </w:rPr>
        <w:t xml:space="preserve">  3</w:t>
      </w:r>
      <w:r>
        <w:rPr>
          <w:spacing w:val="-28"/>
          <w:sz w:val="24"/>
          <w:szCs w:val="24"/>
          <w:u w:val="single" w:color="auto"/>
        </w:rPr>
        <w:t xml:space="preserve"> </w:t>
      </w:r>
      <w:r>
        <w:rPr>
          <w:spacing w:val="-2"/>
          <w:sz w:val="24"/>
          <w:szCs w:val="24"/>
        </w:rPr>
        <w:t>%（不得超过3%）预留</w:t>
      </w:r>
      <w:r>
        <w:rPr>
          <w:spacing w:val="-3"/>
          <w:sz w:val="24"/>
          <w:szCs w:val="24"/>
        </w:rPr>
        <w:t>工程质量保修金，</w:t>
      </w:r>
      <w:r>
        <w:rPr>
          <w:sz w:val="24"/>
          <w:szCs w:val="24"/>
        </w:rPr>
        <w:t xml:space="preserve"> </w:t>
      </w:r>
      <w:r>
        <w:rPr>
          <w:spacing w:val="-1"/>
          <w:sz w:val="24"/>
          <w:szCs w:val="24"/>
        </w:rPr>
        <w:t>待缺陷责任期满后返还，是否付息及利息计算方式为：</w:t>
      </w:r>
      <w:r>
        <w:rPr>
          <w:spacing w:val="-1"/>
          <w:sz w:val="24"/>
          <w:szCs w:val="24"/>
          <w:u w:val="single" w:color="auto"/>
        </w:rPr>
        <w:t xml:space="preserve"> 否  </w:t>
      </w:r>
      <w:r>
        <w:rPr>
          <w:spacing w:val="-1"/>
          <w:sz w:val="24"/>
          <w:szCs w:val="24"/>
        </w:rPr>
        <w:t>；</w:t>
      </w:r>
    </w:p>
    <w:p>
      <w:pPr>
        <w:pStyle w:val="3"/>
        <w:spacing w:before="183" w:line="219" w:lineRule="auto"/>
        <w:ind w:left="500"/>
        <w:rPr>
          <w:sz w:val="24"/>
          <w:szCs w:val="24"/>
        </w:rPr>
      </w:pPr>
      <w:r>
        <w:rPr>
          <w:spacing w:val="-1"/>
          <w:sz w:val="24"/>
          <w:szCs w:val="24"/>
        </w:rPr>
        <w:t>（3）其他方式：银行转账、电汇或网上支付等形式。</w:t>
      </w:r>
    </w:p>
    <w:p>
      <w:pPr>
        <w:pStyle w:val="3"/>
        <w:spacing w:before="181" w:line="220" w:lineRule="auto"/>
        <w:ind w:left="507"/>
        <w:rPr>
          <w:sz w:val="24"/>
          <w:szCs w:val="24"/>
        </w:rPr>
      </w:pPr>
      <w:r>
        <w:rPr>
          <w:spacing w:val="-2"/>
          <w:sz w:val="24"/>
          <w:szCs w:val="24"/>
        </w:rPr>
        <w:t>15.3.2 质量保证金的扣留</w:t>
      </w:r>
    </w:p>
    <w:p>
      <w:pPr>
        <w:pStyle w:val="3"/>
        <w:spacing w:before="181" w:line="219" w:lineRule="auto"/>
        <w:ind w:left="490"/>
        <w:rPr>
          <w:sz w:val="24"/>
          <w:szCs w:val="24"/>
        </w:rPr>
      </w:pPr>
      <w:r>
        <w:rPr>
          <w:spacing w:val="-1"/>
          <w:sz w:val="24"/>
          <w:szCs w:val="24"/>
        </w:rPr>
        <w:t>质量保证金的扣留采取以下第</w:t>
      </w:r>
      <w:r>
        <w:rPr>
          <w:spacing w:val="-1"/>
          <w:sz w:val="24"/>
          <w:szCs w:val="24"/>
          <w:u w:val="single" w:color="auto"/>
        </w:rPr>
        <w:t xml:space="preserve">  2   </w:t>
      </w:r>
      <w:r>
        <w:rPr>
          <w:spacing w:val="-109"/>
          <w:sz w:val="24"/>
          <w:szCs w:val="24"/>
        </w:rPr>
        <w:t xml:space="preserve"> </w:t>
      </w:r>
      <w:r>
        <w:rPr>
          <w:spacing w:val="-1"/>
          <w:sz w:val="24"/>
          <w:szCs w:val="24"/>
        </w:rPr>
        <w:t>种方式：</w:t>
      </w:r>
    </w:p>
    <w:p>
      <w:pPr>
        <w:pStyle w:val="3"/>
        <w:spacing w:before="182" w:line="289" w:lineRule="auto"/>
        <w:ind w:left="29" w:right="61" w:firstLine="471"/>
        <w:rPr>
          <w:sz w:val="24"/>
          <w:szCs w:val="24"/>
        </w:rPr>
      </w:pPr>
      <w:r>
        <w:rPr>
          <w:spacing w:val="-2"/>
          <w:sz w:val="24"/>
          <w:szCs w:val="24"/>
        </w:rPr>
        <w:t>（1）在不缴纳履约保证金情况下，按支付工程进度款时逐次扣留，质量保证金</w:t>
      </w:r>
      <w:r>
        <w:rPr>
          <w:spacing w:val="16"/>
          <w:sz w:val="24"/>
          <w:szCs w:val="24"/>
        </w:rPr>
        <w:t xml:space="preserve"> </w:t>
      </w:r>
      <w:r>
        <w:rPr>
          <w:spacing w:val="-1"/>
          <w:sz w:val="24"/>
          <w:szCs w:val="24"/>
        </w:rPr>
        <w:t>的计算基数不包括预付款的支付、扣回以及价格调整</w:t>
      </w:r>
      <w:r>
        <w:rPr>
          <w:spacing w:val="-2"/>
          <w:sz w:val="24"/>
          <w:szCs w:val="24"/>
        </w:rPr>
        <w:t>的金额；</w:t>
      </w:r>
    </w:p>
    <w:p>
      <w:pPr>
        <w:pStyle w:val="3"/>
        <w:spacing w:before="182" w:line="289" w:lineRule="auto"/>
        <w:ind w:left="22" w:right="61" w:firstLine="478"/>
        <w:rPr>
          <w:sz w:val="24"/>
          <w:szCs w:val="24"/>
        </w:rPr>
      </w:pPr>
      <w:r>
        <w:rPr>
          <w:spacing w:val="-2"/>
          <w:sz w:val="24"/>
          <w:szCs w:val="24"/>
        </w:rPr>
        <w:t>（2）工程竣工结算时，一次性扣留质量保证金，由承包人以银行保函、保证保</w:t>
      </w:r>
      <w:r>
        <w:rPr>
          <w:spacing w:val="16"/>
          <w:sz w:val="24"/>
          <w:szCs w:val="24"/>
        </w:rPr>
        <w:t xml:space="preserve"> </w:t>
      </w:r>
      <w:r>
        <w:rPr>
          <w:spacing w:val="-1"/>
          <w:sz w:val="24"/>
          <w:szCs w:val="24"/>
        </w:rPr>
        <w:t>险替代预留质量保证金，保函金额不得高于工程价款结算总额的3%；</w:t>
      </w:r>
    </w:p>
    <w:p>
      <w:pPr>
        <w:pStyle w:val="3"/>
        <w:spacing w:before="184" w:line="289" w:lineRule="auto"/>
        <w:ind w:left="25" w:right="150" w:firstLine="475"/>
        <w:rPr>
          <w:sz w:val="24"/>
          <w:szCs w:val="24"/>
        </w:rPr>
      </w:pPr>
      <w:r>
        <w:rPr>
          <w:spacing w:val="-1"/>
          <w:sz w:val="24"/>
          <w:szCs w:val="24"/>
        </w:rPr>
        <w:t>（3）其他扣留方式：</w:t>
      </w:r>
      <w:r>
        <w:rPr>
          <w:spacing w:val="-1"/>
          <w:sz w:val="24"/>
          <w:szCs w:val="24"/>
          <w:u w:val="single" w:color="auto"/>
        </w:rPr>
        <w:t xml:space="preserve"> 银行转账、电汇或网上支付、保函（银行保函、电子保</w:t>
      </w:r>
      <w:r>
        <w:rPr>
          <w:spacing w:val="13"/>
          <w:sz w:val="24"/>
          <w:szCs w:val="24"/>
        </w:rPr>
        <w:t xml:space="preserve"> </w:t>
      </w:r>
      <w:r>
        <w:rPr>
          <w:spacing w:val="-2"/>
          <w:sz w:val="24"/>
          <w:szCs w:val="24"/>
          <w:u w:val="single" w:color="auto"/>
        </w:rPr>
        <w:t>函、保证保险保函、工程担保保函）等形式</w:t>
      </w:r>
      <w:r>
        <w:rPr>
          <w:spacing w:val="-2"/>
          <w:sz w:val="24"/>
          <w:szCs w:val="24"/>
        </w:rPr>
        <w:t>。</w:t>
      </w:r>
    </w:p>
    <w:p>
      <w:pPr>
        <w:pStyle w:val="3"/>
        <w:spacing w:before="180" w:line="220" w:lineRule="auto"/>
        <w:ind w:left="493"/>
        <w:rPr>
          <w:sz w:val="24"/>
          <w:szCs w:val="24"/>
        </w:rPr>
      </w:pPr>
      <w:r>
        <w:rPr>
          <w:spacing w:val="-1"/>
          <w:sz w:val="24"/>
          <w:szCs w:val="24"/>
        </w:rPr>
        <w:t>关于质量保证金的补充约定：</w:t>
      </w:r>
      <w:r>
        <w:rPr>
          <w:spacing w:val="-1"/>
          <w:sz w:val="24"/>
          <w:szCs w:val="24"/>
          <w:u w:val="single" w:color="auto"/>
        </w:rPr>
        <w:t xml:space="preserve">    无      </w:t>
      </w:r>
      <w:r>
        <w:rPr>
          <w:spacing w:val="-1"/>
          <w:sz w:val="24"/>
          <w:szCs w:val="24"/>
        </w:rPr>
        <w:t>。</w:t>
      </w:r>
    </w:p>
    <w:p>
      <w:pPr>
        <w:pStyle w:val="3"/>
        <w:spacing w:before="183" w:line="219" w:lineRule="auto"/>
        <w:ind w:left="27"/>
        <w:outlineLvl w:val="1"/>
        <w:rPr>
          <w:sz w:val="24"/>
          <w:szCs w:val="24"/>
        </w:rPr>
      </w:pPr>
      <w:r>
        <w:rPr>
          <w:b/>
          <w:bCs/>
          <w:spacing w:val="-8"/>
          <w:sz w:val="24"/>
          <w:szCs w:val="24"/>
        </w:rPr>
        <w:t>15.4</w:t>
      </w:r>
      <w:r>
        <w:rPr>
          <w:spacing w:val="10"/>
          <w:sz w:val="24"/>
          <w:szCs w:val="24"/>
        </w:rPr>
        <w:t xml:space="preserve"> </w:t>
      </w:r>
      <w:r>
        <w:rPr>
          <w:b/>
          <w:bCs/>
          <w:spacing w:val="-8"/>
          <w:sz w:val="24"/>
          <w:szCs w:val="24"/>
        </w:rPr>
        <w:t>保修</w:t>
      </w:r>
    </w:p>
    <w:p>
      <w:pPr>
        <w:pStyle w:val="3"/>
        <w:spacing w:before="183" w:line="219" w:lineRule="auto"/>
        <w:ind w:left="495"/>
        <w:outlineLvl w:val="0"/>
        <w:rPr>
          <w:sz w:val="24"/>
          <w:szCs w:val="24"/>
        </w:rPr>
      </w:pPr>
      <w:r>
        <w:rPr>
          <w:spacing w:val="-3"/>
          <w:sz w:val="24"/>
          <w:szCs w:val="24"/>
        </w:rPr>
        <w:t>15.4.1 保修责任</w:t>
      </w:r>
    </w:p>
    <w:p>
      <w:pPr>
        <w:pStyle w:val="3"/>
        <w:spacing w:before="1" w:line="218" w:lineRule="auto"/>
        <w:ind w:left="480"/>
        <w:rPr>
          <w:sz w:val="24"/>
          <w:szCs w:val="24"/>
        </w:rPr>
      </w:pPr>
      <w:r>
        <w:rPr>
          <w:rFonts w:hint="eastAsia"/>
          <w:sz w:val="24"/>
          <w:szCs w:val="24"/>
        </w:rPr>
        <w:t>工程保修期为:自竣工验收合格之日起算，工程保修期按《工程质量保修书》约定。</w:t>
      </w:r>
      <w:r>
        <w:rPr>
          <w:spacing w:val="-2"/>
          <w:sz w:val="24"/>
          <w:szCs w:val="24"/>
        </w:rPr>
        <w:t>工程保修书具体内容见合同附件</w:t>
      </w:r>
      <w:r>
        <w:rPr>
          <w:spacing w:val="-42"/>
          <w:sz w:val="24"/>
          <w:szCs w:val="24"/>
        </w:rPr>
        <w:t xml:space="preserve"> </w:t>
      </w:r>
      <w:r>
        <w:rPr>
          <w:spacing w:val="-2"/>
          <w:sz w:val="24"/>
          <w:szCs w:val="24"/>
        </w:rPr>
        <w:t>2。</w:t>
      </w:r>
    </w:p>
    <w:p>
      <w:pPr>
        <w:pStyle w:val="3"/>
        <w:spacing w:before="182" w:line="219" w:lineRule="auto"/>
        <w:ind w:left="495"/>
        <w:rPr>
          <w:sz w:val="24"/>
          <w:szCs w:val="24"/>
        </w:rPr>
      </w:pPr>
      <w:r>
        <w:rPr>
          <w:spacing w:val="-3"/>
          <w:sz w:val="24"/>
          <w:szCs w:val="24"/>
        </w:rPr>
        <w:t>15.4.3 修复通知</w:t>
      </w:r>
    </w:p>
    <w:p>
      <w:pPr>
        <w:pStyle w:val="3"/>
        <w:spacing w:before="183" w:line="219" w:lineRule="auto"/>
        <w:ind w:right="42"/>
        <w:jc w:val="right"/>
        <w:rPr>
          <w:sz w:val="24"/>
          <w:szCs w:val="24"/>
        </w:rPr>
      </w:pPr>
      <w:r>
        <w:rPr>
          <w:spacing w:val="-1"/>
          <w:sz w:val="24"/>
          <w:szCs w:val="24"/>
        </w:rPr>
        <w:t>承包人收到保修通知并到达工程现场的合理时间：</w:t>
      </w:r>
      <w:r>
        <w:rPr>
          <w:spacing w:val="-1"/>
          <w:sz w:val="24"/>
          <w:szCs w:val="24"/>
          <w:u w:val="single" w:color="auto"/>
        </w:rPr>
        <w:t xml:space="preserve">  收到通知后</w:t>
      </w:r>
      <w:r>
        <w:rPr>
          <w:spacing w:val="-48"/>
          <w:sz w:val="24"/>
          <w:szCs w:val="24"/>
          <w:u w:val="single" w:color="auto"/>
        </w:rPr>
        <w:t xml:space="preserve"> </w:t>
      </w:r>
      <w:r>
        <w:rPr>
          <w:spacing w:val="-1"/>
          <w:sz w:val="24"/>
          <w:szCs w:val="24"/>
          <w:u w:val="single" w:color="auto"/>
        </w:rPr>
        <w:t>24</w:t>
      </w:r>
      <w:r>
        <w:rPr>
          <w:spacing w:val="-45"/>
          <w:sz w:val="24"/>
          <w:szCs w:val="24"/>
          <w:u w:val="single" w:color="auto"/>
        </w:rPr>
        <w:t xml:space="preserve"> </w:t>
      </w:r>
      <w:r>
        <w:rPr>
          <w:spacing w:val="-1"/>
          <w:sz w:val="24"/>
          <w:szCs w:val="24"/>
          <w:u w:val="single" w:color="auto"/>
        </w:rPr>
        <w:t xml:space="preserve">小时    </w:t>
      </w:r>
      <w:r>
        <w:rPr>
          <w:spacing w:val="-1"/>
          <w:sz w:val="24"/>
          <w:szCs w:val="24"/>
        </w:rPr>
        <w:t>。</w:t>
      </w:r>
    </w:p>
    <w:p>
      <w:pPr>
        <w:pStyle w:val="3"/>
        <w:spacing w:before="241" w:line="224" w:lineRule="auto"/>
        <w:ind w:left="27"/>
        <w:outlineLvl w:val="1"/>
        <w:rPr>
          <w:sz w:val="24"/>
          <w:szCs w:val="24"/>
        </w:rPr>
      </w:pPr>
      <w:r>
        <w:rPr>
          <w:b/>
          <w:bCs/>
          <w:spacing w:val="-10"/>
          <w:sz w:val="24"/>
          <w:szCs w:val="24"/>
        </w:rPr>
        <w:t>16.</w:t>
      </w:r>
      <w:r>
        <w:rPr>
          <w:spacing w:val="11"/>
          <w:sz w:val="24"/>
          <w:szCs w:val="24"/>
        </w:rPr>
        <w:t xml:space="preserve"> </w:t>
      </w:r>
      <w:r>
        <w:rPr>
          <w:b/>
          <w:bCs/>
          <w:spacing w:val="-10"/>
          <w:sz w:val="24"/>
          <w:szCs w:val="24"/>
        </w:rPr>
        <w:t>违约</w:t>
      </w:r>
    </w:p>
    <w:p>
      <w:pPr>
        <w:pStyle w:val="3"/>
        <w:spacing w:before="299" w:line="220" w:lineRule="auto"/>
        <w:ind w:left="27"/>
        <w:outlineLvl w:val="2"/>
        <w:rPr>
          <w:sz w:val="24"/>
          <w:szCs w:val="24"/>
        </w:rPr>
      </w:pPr>
      <w:r>
        <w:rPr>
          <w:b/>
          <w:bCs/>
          <w:spacing w:val="-5"/>
          <w:sz w:val="24"/>
          <w:szCs w:val="24"/>
        </w:rPr>
        <w:t>16.1</w:t>
      </w:r>
      <w:r>
        <w:rPr>
          <w:spacing w:val="-5"/>
          <w:sz w:val="24"/>
          <w:szCs w:val="24"/>
        </w:rPr>
        <w:t xml:space="preserve"> </w:t>
      </w:r>
      <w:r>
        <w:rPr>
          <w:b/>
          <w:bCs/>
          <w:spacing w:val="-5"/>
          <w:sz w:val="24"/>
          <w:szCs w:val="24"/>
        </w:rPr>
        <w:t>发包人违约</w:t>
      </w:r>
    </w:p>
    <w:p>
      <w:pPr>
        <w:pStyle w:val="3"/>
        <w:spacing w:before="179" w:line="220" w:lineRule="auto"/>
        <w:ind w:left="507"/>
        <w:rPr>
          <w:sz w:val="24"/>
          <w:szCs w:val="24"/>
        </w:rPr>
      </w:pPr>
      <w:r>
        <w:rPr>
          <w:spacing w:val="-3"/>
          <w:sz w:val="24"/>
          <w:szCs w:val="24"/>
        </w:rPr>
        <w:t>16.1.1</w:t>
      </w:r>
      <w:r>
        <w:rPr>
          <w:spacing w:val="-47"/>
          <w:sz w:val="24"/>
          <w:szCs w:val="24"/>
        </w:rPr>
        <w:t xml:space="preserve"> </w:t>
      </w:r>
      <w:r>
        <w:rPr>
          <w:spacing w:val="-3"/>
          <w:sz w:val="24"/>
          <w:szCs w:val="24"/>
        </w:rPr>
        <w:t>发包人违约的情形</w:t>
      </w:r>
    </w:p>
    <w:p>
      <w:pPr>
        <w:pStyle w:val="3"/>
        <w:spacing w:before="182" w:line="220" w:lineRule="auto"/>
        <w:ind w:left="493"/>
        <w:rPr>
          <w:sz w:val="24"/>
          <w:szCs w:val="24"/>
        </w:rPr>
      </w:pPr>
      <w:r>
        <w:rPr>
          <w:spacing w:val="-1"/>
          <w:sz w:val="24"/>
          <w:szCs w:val="24"/>
        </w:rPr>
        <w:t>发包人违约的其他情形：</w:t>
      </w:r>
      <w:r>
        <w:rPr>
          <w:spacing w:val="-1"/>
          <w:sz w:val="24"/>
          <w:szCs w:val="24"/>
          <w:u w:val="single" w:color="auto"/>
        </w:rPr>
        <w:t xml:space="preserve">   无     </w:t>
      </w:r>
      <w:r>
        <w:rPr>
          <w:spacing w:val="-1"/>
          <w:sz w:val="24"/>
          <w:szCs w:val="24"/>
        </w:rPr>
        <w:t>。</w:t>
      </w:r>
    </w:p>
    <w:p>
      <w:pPr>
        <w:pStyle w:val="3"/>
        <w:spacing w:before="180" w:line="219" w:lineRule="auto"/>
        <w:ind w:left="507"/>
        <w:outlineLvl w:val="0"/>
        <w:rPr>
          <w:sz w:val="24"/>
          <w:szCs w:val="24"/>
        </w:rPr>
      </w:pPr>
      <w:r>
        <w:rPr>
          <w:spacing w:val="-2"/>
          <w:sz w:val="24"/>
          <w:szCs w:val="24"/>
        </w:rPr>
        <w:t>16.1.2 发包人违约的责任</w:t>
      </w:r>
    </w:p>
    <w:p>
      <w:pPr>
        <w:spacing w:line="219" w:lineRule="auto"/>
        <w:rPr>
          <w:sz w:val="24"/>
          <w:szCs w:val="24"/>
        </w:rPr>
        <w:sectPr>
          <w:headerReference r:id="rId183" w:type="default"/>
          <w:footerReference r:id="rId184" w:type="default"/>
          <w:pgSz w:w="11910" w:h="16840"/>
          <w:pgMar w:top="1035" w:right="1439" w:bottom="885" w:left="1680" w:header="697" w:footer="720" w:gutter="0"/>
          <w:cols w:space="720" w:num="1"/>
        </w:sectPr>
      </w:pPr>
    </w:p>
    <w:p>
      <w:pPr>
        <w:spacing w:line="261" w:lineRule="auto"/>
        <w:rPr>
          <w:rFonts w:ascii="Arial"/>
          <w:sz w:val="21"/>
        </w:rPr>
      </w:pPr>
    </w:p>
    <w:p>
      <w:pPr>
        <w:pStyle w:val="3"/>
        <w:spacing w:before="78" w:line="219" w:lineRule="auto"/>
        <w:ind w:left="493"/>
        <w:rPr>
          <w:sz w:val="24"/>
          <w:szCs w:val="24"/>
        </w:rPr>
      </w:pPr>
      <w:r>
        <w:rPr>
          <w:spacing w:val="-1"/>
          <w:sz w:val="24"/>
          <w:szCs w:val="24"/>
        </w:rPr>
        <w:t>发包人违约责任的承担方式和计算方法：</w:t>
      </w:r>
    </w:p>
    <w:p>
      <w:pPr>
        <w:pStyle w:val="3"/>
        <w:spacing w:before="180" w:line="289" w:lineRule="auto"/>
        <w:ind w:left="73" w:right="143" w:firstLine="489"/>
        <w:rPr>
          <w:sz w:val="24"/>
          <w:szCs w:val="24"/>
        </w:rPr>
      </w:pPr>
      <w:r>
        <w:rPr>
          <w:spacing w:val="-2"/>
          <w:sz w:val="24"/>
          <w:szCs w:val="24"/>
        </w:rPr>
        <w:t>（1）因发包人原因未能在计划开工日期前</w:t>
      </w:r>
      <w:r>
        <w:rPr>
          <w:spacing w:val="-29"/>
          <w:sz w:val="24"/>
          <w:szCs w:val="24"/>
        </w:rPr>
        <w:t xml:space="preserve"> </w:t>
      </w:r>
      <w:r>
        <w:rPr>
          <w:spacing w:val="-2"/>
          <w:sz w:val="24"/>
          <w:szCs w:val="24"/>
        </w:rPr>
        <w:t>7</w:t>
      </w:r>
      <w:r>
        <w:rPr>
          <w:spacing w:val="-46"/>
          <w:sz w:val="24"/>
          <w:szCs w:val="24"/>
        </w:rPr>
        <w:t xml:space="preserve"> </w:t>
      </w:r>
      <w:r>
        <w:rPr>
          <w:spacing w:val="-2"/>
          <w:sz w:val="24"/>
          <w:szCs w:val="24"/>
        </w:rPr>
        <w:t>天内下达开工通知的违约责任：</w:t>
      </w:r>
      <w:r>
        <w:rPr>
          <w:spacing w:val="-36"/>
          <w:sz w:val="24"/>
          <w:szCs w:val="24"/>
          <w:u w:val="single" w:color="auto"/>
        </w:rPr>
        <w:t xml:space="preserve"> </w:t>
      </w:r>
      <w:r>
        <w:rPr>
          <w:sz w:val="24"/>
          <w:szCs w:val="24"/>
        </w:rPr>
        <w:t xml:space="preserve"> </w:t>
      </w:r>
      <w:r>
        <w:rPr>
          <w:spacing w:val="-4"/>
          <w:sz w:val="24"/>
          <w:szCs w:val="24"/>
          <w:u w:val="single" w:color="auto"/>
        </w:rPr>
        <w:t xml:space="preserve">无 </w:t>
      </w:r>
      <w:r>
        <w:rPr>
          <w:spacing w:val="-4"/>
          <w:sz w:val="24"/>
          <w:szCs w:val="24"/>
        </w:rPr>
        <w:t>。</w:t>
      </w:r>
    </w:p>
    <w:p>
      <w:pPr>
        <w:pStyle w:val="3"/>
        <w:spacing w:before="181" w:line="290" w:lineRule="auto"/>
        <w:ind w:left="73" w:right="142" w:firstLine="489"/>
        <w:rPr>
          <w:sz w:val="24"/>
          <w:szCs w:val="24"/>
        </w:rPr>
      </w:pPr>
      <w:r>
        <w:rPr>
          <w:spacing w:val="-5"/>
          <w:sz w:val="24"/>
          <w:szCs w:val="24"/>
        </w:rPr>
        <w:t>（2）因发包人原因未能按合同约定支付合同价款的违约责任：</w:t>
      </w:r>
      <w:r>
        <w:rPr>
          <w:spacing w:val="-5"/>
          <w:sz w:val="24"/>
          <w:szCs w:val="24"/>
          <w:u w:val="single" w:color="auto"/>
        </w:rPr>
        <w:t xml:space="preserve">  按本合同《专</w:t>
      </w:r>
      <w:r>
        <w:rPr>
          <w:spacing w:val="2"/>
          <w:sz w:val="24"/>
          <w:szCs w:val="24"/>
        </w:rPr>
        <w:t xml:space="preserve"> </w:t>
      </w:r>
      <w:r>
        <w:rPr>
          <w:spacing w:val="-2"/>
          <w:sz w:val="24"/>
          <w:szCs w:val="24"/>
          <w:u w:val="single" w:color="auto"/>
        </w:rPr>
        <w:t>用合同条款》第</w:t>
      </w:r>
      <w:r>
        <w:rPr>
          <w:spacing w:val="-28"/>
          <w:sz w:val="24"/>
          <w:szCs w:val="24"/>
          <w:u w:val="single" w:color="auto"/>
        </w:rPr>
        <w:t xml:space="preserve"> </w:t>
      </w:r>
      <w:r>
        <w:rPr>
          <w:spacing w:val="-2"/>
          <w:sz w:val="24"/>
          <w:szCs w:val="24"/>
          <w:u w:val="single" w:color="auto"/>
        </w:rPr>
        <w:t>12.4.4</w:t>
      </w:r>
      <w:r>
        <w:rPr>
          <w:spacing w:val="-47"/>
          <w:sz w:val="24"/>
          <w:szCs w:val="24"/>
          <w:u w:val="single" w:color="auto"/>
        </w:rPr>
        <w:t xml:space="preserve"> </w:t>
      </w:r>
      <w:r>
        <w:rPr>
          <w:spacing w:val="-2"/>
          <w:sz w:val="24"/>
          <w:szCs w:val="24"/>
          <w:u w:val="single" w:color="auto"/>
        </w:rPr>
        <w:t xml:space="preserve">项第（2）点执行       </w:t>
      </w:r>
      <w:r>
        <w:rPr>
          <w:spacing w:val="-2"/>
          <w:sz w:val="24"/>
          <w:szCs w:val="24"/>
        </w:rPr>
        <w:t>。</w:t>
      </w:r>
    </w:p>
    <w:p>
      <w:pPr>
        <w:pStyle w:val="3"/>
        <w:spacing w:before="179" w:line="290" w:lineRule="auto"/>
        <w:ind w:left="75" w:right="247" w:firstLine="487"/>
        <w:rPr>
          <w:sz w:val="24"/>
          <w:szCs w:val="24"/>
        </w:rPr>
      </w:pPr>
      <w:r>
        <w:rPr>
          <w:spacing w:val="-2"/>
          <w:sz w:val="24"/>
          <w:szCs w:val="24"/>
        </w:rPr>
        <w:t>（3）发包人违反</w:t>
      </w:r>
      <w:r>
        <w:rPr>
          <w:spacing w:val="-2"/>
          <w:sz w:val="24"/>
          <w:szCs w:val="24"/>
          <w:u w:val="single" w:color="auto"/>
        </w:rPr>
        <w:t>本合同《专用合同条款》</w:t>
      </w:r>
      <w:r>
        <w:rPr>
          <w:spacing w:val="-2"/>
          <w:sz w:val="24"/>
          <w:szCs w:val="24"/>
        </w:rPr>
        <w:t>第</w:t>
      </w:r>
      <w:r>
        <w:rPr>
          <w:spacing w:val="-32"/>
          <w:sz w:val="24"/>
          <w:szCs w:val="24"/>
        </w:rPr>
        <w:t xml:space="preserve"> </w:t>
      </w:r>
      <w:r>
        <w:rPr>
          <w:spacing w:val="-2"/>
          <w:sz w:val="24"/>
          <w:szCs w:val="24"/>
        </w:rPr>
        <w:t>10.1</w:t>
      </w:r>
      <w:r>
        <w:rPr>
          <w:spacing w:val="-50"/>
          <w:sz w:val="24"/>
          <w:szCs w:val="24"/>
        </w:rPr>
        <w:t xml:space="preserve"> </w:t>
      </w:r>
      <w:r>
        <w:rPr>
          <w:spacing w:val="-2"/>
          <w:sz w:val="24"/>
          <w:szCs w:val="24"/>
        </w:rPr>
        <w:t>款〔变</w:t>
      </w:r>
      <w:r>
        <w:rPr>
          <w:spacing w:val="-3"/>
          <w:sz w:val="24"/>
          <w:szCs w:val="24"/>
        </w:rPr>
        <w:t>更的范围〕第（2）</w:t>
      </w:r>
      <w:r>
        <w:rPr>
          <w:sz w:val="24"/>
          <w:szCs w:val="24"/>
        </w:rPr>
        <w:t xml:space="preserve"> </w:t>
      </w:r>
      <w:r>
        <w:rPr>
          <w:spacing w:val="-2"/>
          <w:sz w:val="24"/>
          <w:szCs w:val="24"/>
        </w:rPr>
        <w:t>项约定，</w:t>
      </w:r>
      <w:r>
        <w:rPr>
          <w:spacing w:val="-69"/>
          <w:sz w:val="24"/>
          <w:szCs w:val="24"/>
        </w:rPr>
        <w:t xml:space="preserve"> </w:t>
      </w:r>
      <w:r>
        <w:rPr>
          <w:spacing w:val="-2"/>
          <w:sz w:val="24"/>
          <w:szCs w:val="24"/>
        </w:rPr>
        <w:t>自行实施被取消的工作或转由他人实施的违约责任：</w:t>
      </w:r>
      <w:r>
        <w:rPr>
          <w:spacing w:val="-2"/>
          <w:sz w:val="24"/>
          <w:szCs w:val="24"/>
          <w:u w:val="single" w:color="auto"/>
        </w:rPr>
        <w:t xml:space="preserve">  无  </w:t>
      </w:r>
      <w:r>
        <w:rPr>
          <w:spacing w:val="-2"/>
          <w:sz w:val="24"/>
          <w:szCs w:val="24"/>
        </w:rPr>
        <w:t>。</w:t>
      </w:r>
    </w:p>
    <w:p>
      <w:pPr>
        <w:pStyle w:val="3"/>
        <w:spacing w:before="181" w:line="289" w:lineRule="auto"/>
        <w:ind w:left="90" w:right="226" w:firstLine="472"/>
        <w:rPr>
          <w:sz w:val="24"/>
          <w:szCs w:val="24"/>
        </w:rPr>
      </w:pPr>
      <w:r>
        <w:rPr>
          <w:spacing w:val="-1"/>
          <w:sz w:val="24"/>
          <w:szCs w:val="24"/>
        </w:rPr>
        <w:t>（4）发包人提供的材料、工程设备的规格、数量或质量不符合合同约定，或</w:t>
      </w:r>
      <w:r>
        <w:rPr>
          <w:spacing w:val="12"/>
          <w:sz w:val="24"/>
          <w:szCs w:val="24"/>
        </w:rPr>
        <w:t xml:space="preserve"> </w:t>
      </w:r>
      <w:r>
        <w:rPr>
          <w:spacing w:val="-1"/>
          <w:sz w:val="24"/>
          <w:szCs w:val="24"/>
        </w:rPr>
        <w:t>因发包人原因导致交货日期延误或交货地点变更等情况的违约责任：</w:t>
      </w:r>
      <w:r>
        <w:rPr>
          <w:spacing w:val="-1"/>
          <w:sz w:val="24"/>
          <w:szCs w:val="24"/>
          <w:u w:val="single" w:color="auto"/>
        </w:rPr>
        <w:t xml:space="preserve">  /   </w:t>
      </w:r>
      <w:r>
        <w:rPr>
          <w:spacing w:val="-1"/>
          <w:sz w:val="24"/>
          <w:szCs w:val="24"/>
        </w:rPr>
        <w:t>。</w:t>
      </w:r>
    </w:p>
    <w:p>
      <w:pPr>
        <w:pStyle w:val="3"/>
        <w:spacing w:before="181" w:line="289" w:lineRule="auto"/>
        <w:ind w:left="72" w:right="226" w:firstLine="490"/>
        <w:rPr>
          <w:sz w:val="24"/>
          <w:szCs w:val="24"/>
        </w:rPr>
      </w:pPr>
      <w:r>
        <w:rPr>
          <w:spacing w:val="-1"/>
          <w:sz w:val="24"/>
          <w:szCs w:val="24"/>
        </w:rPr>
        <w:t>（5）因发包人违反合同约定造成暂停施工的违约责任：</w:t>
      </w:r>
      <w:r>
        <w:rPr>
          <w:spacing w:val="-1"/>
          <w:sz w:val="24"/>
          <w:szCs w:val="24"/>
          <w:u w:val="single" w:color="auto"/>
        </w:rPr>
        <w:t xml:space="preserve">  工期顺延，停工超</w:t>
      </w:r>
      <w:r>
        <w:rPr>
          <w:spacing w:val="13"/>
          <w:sz w:val="24"/>
          <w:szCs w:val="24"/>
        </w:rPr>
        <w:t xml:space="preserve"> </w:t>
      </w:r>
      <w:r>
        <w:rPr>
          <w:spacing w:val="-3"/>
          <w:sz w:val="24"/>
          <w:szCs w:val="24"/>
          <w:u w:val="single" w:color="auto"/>
        </w:rPr>
        <w:t>过</w:t>
      </w:r>
      <w:r>
        <w:rPr>
          <w:spacing w:val="-36"/>
          <w:sz w:val="24"/>
          <w:szCs w:val="24"/>
          <w:u w:val="single" w:color="auto"/>
        </w:rPr>
        <w:t xml:space="preserve"> </w:t>
      </w:r>
      <w:r>
        <w:rPr>
          <w:spacing w:val="-3"/>
          <w:sz w:val="24"/>
          <w:szCs w:val="24"/>
          <w:u w:val="single" w:color="auto"/>
        </w:rPr>
        <w:t>5</w:t>
      </w:r>
      <w:r>
        <w:rPr>
          <w:spacing w:val="-46"/>
          <w:sz w:val="24"/>
          <w:szCs w:val="24"/>
          <w:u w:val="single" w:color="auto"/>
        </w:rPr>
        <w:t xml:space="preserve"> </w:t>
      </w:r>
      <w:r>
        <w:rPr>
          <w:spacing w:val="-3"/>
          <w:sz w:val="24"/>
          <w:szCs w:val="24"/>
          <w:u w:val="single" w:color="auto"/>
        </w:rPr>
        <w:t>天的，</w:t>
      </w:r>
      <w:r>
        <w:rPr>
          <w:spacing w:val="-71"/>
          <w:sz w:val="24"/>
          <w:szCs w:val="24"/>
          <w:u w:val="single" w:color="auto"/>
        </w:rPr>
        <w:t xml:space="preserve"> </w:t>
      </w:r>
      <w:r>
        <w:rPr>
          <w:spacing w:val="-3"/>
          <w:sz w:val="24"/>
          <w:szCs w:val="24"/>
          <w:u w:val="single" w:color="auto"/>
        </w:rPr>
        <w:t xml:space="preserve">自第六天起每天向承包人支付合同价款的万分之四违约金  </w:t>
      </w:r>
      <w:r>
        <w:rPr>
          <w:spacing w:val="-3"/>
          <w:sz w:val="24"/>
          <w:szCs w:val="24"/>
        </w:rPr>
        <w:t>。</w:t>
      </w:r>
    </w:p>
    <w:p>
      <w:pPr>
        <w:pStyle w:val="3"/>
        <w:spacing w:before="182" w:line="312" w:lineRule="auto"/>
        <w:ind w:left="72" w:right="142" w:firstLine="490"/>
        <w:rPr>
          <w:sz w:val="24"/>
          <w:szCs w:val="24"/>
        </w:rPr>
      </w:pPr>
      <w:r>
        <w:rPr>
          <w:spacing w:val="-1"/>
          <w:sz w:val="24"/>
          <w:szCs w:val="24"/>
        </w:rPr>
        <w:t>（6）发包人无正当理由没有在约定期限内发出复工指示，导致承包人无法复</w:t>
      </w:r>
      <w:r>
        <w:rPr>
          <w:spacing w:val="12"/>
          <w:sz w:val="24"/>
          <w:szCs w:val="24"/>
        </w:rPr>
        <w:t xml:space="preserve"> </w:t>
      </w:r>
      <w:r>
        <w:rPr>
          <w:spacing w:val="-2"/>
          <w:sz w:val="24"/>
          <w:szCs w:val="24"/>
        </w:rPr>
        <w:t>工的违约责任：</w:t>
      </w:r>
      <w:r>
        <w:rPr>
          <w:spacing w:val="-2"/>
          <w:sz w:val="24"/>
          <w:szCs w:val="24"/>
          <w:u w:val="single" w:color="auto"/>
        </w:rPr>
        <w:t xml:space="preserve">  工期顺延，耽误时间超过</w:t>
      </w:r>
      <w:r>
        <w:rPr>
          <w:spacing w:val="-46"/>
          <w:sz w:val="24"/>
          <w:szCs w:val="24"/>
          <w:u w:val="single" w:color="auto"/>
        </w:rPr>
        <w:t xml:space="preserve"> </w:t>
      </w:r>
      <w:r>
        <w:rPr>
          <w:spacing w:val="-2"/>
          <w:sz w:val="24"/>
          <w:szCs w:val="24"/>
          <w:u w:val="single" w:color="auto"/>
        </w:rPr>
        <w:t>5</w:t>
      </w:r>
      <w:r>
        <w:rPr>
          <w:spacing w:val="-46"/>
          <w:sz w:val="24"/>
          <w:szCs w:val="24"/>
          <w:u w:val="single" w:color="auto"/>
        </w:rPr>
        <w:t xml:space="preserve"> </w:t>
      </w:r>
      <w:r>
        <w:rPr>
          <w:spacing w:val="-2"/>
          <w:sz w:val="24"/>
          <w:szCs w:val="24"/>
          <w:u w:val="single" w:color="auto"/>
        </w:rPr>
        <w:t>天的，自第六天起每天向承包人</w:t>
      </w:r>
      <w:r>
        <w:rPr>
          <w:spacing w:val="-3"/>
          <w:sz w:val="24"/>
          <w:szCs w:val="24"/>
          <w:u w:val="single" w:color="auto"/>
        </w:rPr>
        <w:t>支付</w:t>
      </w:r>
      <w:r>
        <w:rPr>
          <w:sz w:val="24"/>
          <w:szCs w:val="24"/>
        </w:rPr>
        <w:t xml:space="preserve"> </w:t>
      </w:r>
      <w:r>
        <w:rPr>
          <w:spacing w:val="-1"/>
          <w:sz w:val="24"/>
          <w:szCs w:val="24"/>
          <w:u w:val="single" w:color="auto"/>
        </w:rPr>
        <w:t xml:space="preserve">合同价款的万分之四违约金  </w:t>
      </w:r>
      <w:r>
        <w:rPr>
          <w:spacing w:val="-1"/>
          <w:sz w:val="24"/>
          <w:szCs w:val="24"/>
        </w:rPr>
        <w:t>。</w:t>
      </w:r>
    </w:p>
    <w:p>
      <w:pPr>
        <w:pStyle w:val="3"/>
        <w:spacing w:before="185" w:line="220" w:lineRule="auto"/>
        <w:ind w:left="563"/>
        <w:rPr>
          <w:sz w:val="24"/>
          <w:szCs w:val="24"/>
        </w:rPr>
      </w:pPr>
      <w:r>
        <w:rPr>
          <w:spacing w:val="-2"/>
          <w:sz w:val="24"/>
          <w:szCs w:val="24"/>
        </w:rPr>
        <w:t>（7）其他：</w:t>
      </w:r>
      <w:r>
        <w:rPr>
          <w:spacing w:val="-2"/>
          <w:sz w:val="24"/>
          <w:szCs w:val="24"/>
          <w:u w:val="single" w:color="auto"/>
        </w:rPr>
        <w:t xml:space="preserve">   无</w:t>
      </w:r>
      <w:r>
        <w:rPr>
          <w:spacing w:val="59"/>
          <w:sz w:val="24"/>
          <w:szCs w:val="24"/>
          <w:u w:val="single" w:color="auto"/>
        </w:rPr>
        <w:t xml:space="preserve">  </w:t>
      </w:r>
      <w:r>
        <w:rPr>
          <w:spacing w:val="-2"/>
          <w:sz w:val="24"/>
          <w:szCs w:val="24"/>
        </w:rPr>
        <w:t>。</w:t>
      </w:r>
    </w:p>
    <w:p>
      <w:pPr>
        <w:pStyle w:val="3"/>
        <w:spacing w:before="182" w:line="219" w:lineRule="auto"/>
        <w:ind w:left="507"/>
        <w:rPr>
          <w:sz w:val="24"/>
          <w:szCs w:val="24"/>
        </w:rPr>
      </w:pPr>
      <w:r>
        <w:rPr>
          <w:spacing w:val="-4"/>
          <w:sz w:val="24"/>
          <w:szCs w:val="24"/>
        </w:rPr>
        <w:t>16.1.3</w:t>
      </w:r>
      <w:r>
        <w:rPr>
          <w:spacing w:val="35"/>
          <w:sz w:val="24"/>
          <w:szCs w:val="24"/>
        </w:rPr>
        <w:t xml:space="preserve"> </w:t>
      </w:r>
      <w:r>
        <w:rPr>
          <w:spacing w:val="-4"/>
          <w:sz w:val="24"/>
          <w:szCs w:val="24"/>
        </w:rPr>
        <w:t>因发包人违约解除合同</w:t>
      </w:r>
    </w:p>
    <w:p>
      <w:pPr>
        <w:pStyle w:val="3"/>
        <w:spacing w:before="181" w:line="359" w:lineRule="auto"/>
        <w:ind w:left="15" w:right="80" w:firstLine="474"/>
        <w:rPr>
          <w:sz w:val="24"/>
          <w:szCs w:val="24"/>
        </w:rPr>
      </w:pPr>
      <w:r>
        <w:rPr>
          <w:spacing w:val="-1"/>
          <w:sz w:val="24"/>
          <w:szCs w:val="24"/>
        </w:rPr>
        <w:t>承包人按16.1.1项〔发包人违约的情形〕约定</w:t>
      </w:r>
      <w:r>
        <w:rPr>
          <w:spacing w:val="-2"/>
          <w:sz w:val="24"/>
          <w:szCs w:val="24"/>
        </w:rPr>
        <w:t>暂停施工满</w:t>
      </w:r>
      <w:r>
        <w:rPr>
          <w:spacing w:val="-2"/>
          <w:sz w:val="24"/>
          <w:szCs w:val="24"/>
          <w:u w:val="single" w:color="auto"/>
        </w:rPr>
        <w:t xml:space="preserve"> 14  </w:t>
      </w:r>
      <w:r>
        <w:rPr>
          <w:spacing w:val="-105"/>
          <w:sz w:val="24"/>
          <w:szCs w:val="24"/>
        </w:rPr>
        <w:t xml:space="preserve"> </w:t>
      </w:r>
      <w:r>
        <w:rPr>
          <w:spacing w:val="-2"/>
          <w:sz w:val="24"/>
          <w:szCs w:val="24"/>
        </w:rPr>
        <w:t>天后发包人仍不</w:t>
      </w:r>
      <w:r>
        <w:rPr>
          <w:sz w:val="24"/>
          <w:szCs w:val="24"/>
        </w:rPr>
        <w:t xml:space="preserve"> </w:t>
      </w:r>
      <w:r>
        <w:rPr>
          <w:spacing w:val="-1"/>
          <w:sz w:val="24"/>
          <w:szCs w:val="24"/>
        </w:rPr>
        <w:t>纠正其违约行为并致使合同目的不能实现的，承包人有权解除合同。</w:t>
      </w:r>
    </w:p>
    <w:p>
      <w:pPr>
        <w:pStyle w:val="3"/>
        <w:spacing w:line="219" w:lineRule="auto"/>
        <w:ind w:left="27"/>
        <w:outlineLvl w:val="1"/>
        <w:rPr>
          <w:sz w:val="24"/>
          <w:szCs w:val="24"/>
        </w:rPr>
      </w:pPr>
      <w:r>
        <w:rPr>
          <w:b/>
          <w:bCs/>
          <w:spacing w:val="-5"/>
          <w:sz w:val="24"/>
          <w:szCs w:val="24"/>
        </w:rPr>
        <w:t>16.2</w:t>
      </w:r>
      <w:r>
        <w:rPr>
          <w:spacing w:val="-5"/>
          <w:sz w:val="24"/>
          <w:szCs w:val="24"/>
        </w:rPr>
        <w:t xml:space="preserve"> </w:t>
      </w:r>
      <w:r>
        <w:rPr>
          <w:b/>
          <w:bCs/>
          <w:spacing w:val="-5"/>
          <w:sz w:val="24"/>
          <w:szCs w:val="24"/>
        </w:rPr>
        <w:t>承包人违约</w:t>
      </w:r>
    </w:p>
    <w:p>
      <w:pPr>
        <w:pStyle w:val="3"/>
        <w:spacing w:before="184" w:line="219" w:lineRule="auto"/>
        <w:ind w:left="507"/>
        <w:rPr>
          <w:sz w:val="24"/>
          <w:szCs w:val="24"/>
        </w:rPr>
      </w:pPr>
      <w:r>
        <w:rPr>
          <w:spacing w:val="-2"/>
          <w:sz w:val="24"/>
          <w:szCs w:val="24"/>
        </w:rPr>
        <w:t>16.2.1 承包人违约的情形</w:t>
      </w:r>
    </w:p>
    <w:p>
      <w:pPr>
        <w:pStyle w:val="3"/>
        <w:spacing w:before="180" w:line="359" w:lineRule="auto"/>
        <w:ind w:left="15" w:right="149" w:firstLine="474"/>
        <w:rPr>
          <w:sz w:val="24"/>
          <w:szCs w:val="24"/>
        </w:rPr>
      </w:pPr>
      <w:r>
        <w:rPr>
          <w:spacing w:val="-1"/>
          <w:sz w:val="24"/>
          <w:szCs w:val="24"/>
        </w:rPr>
        <w:t>承包人违约的其他情形：</w:t>
      </w:r>
      <w:r>
        <w:rPr>
          <w:spacing w:val="-1"/>
          <w:sz w:val="24"/>
          <w:szCs w:val="24"/>
          <w:u w:val="single" w:color="auto"/>
        </w:rPr>
        <w:t xml:space="preserve">  </w:t>
      </w:r>
      <w:r>
        <w:rPr>
          <w:b/>
          <w:bCs/>
          <w:spacing w:val="-1"/>
          <w:sz w:val="24"/>
          <w:szCs w:val="24"/>
          <w:u w:val="single" w:color="auto"/>
        </w:rPr>
        <w:t>承包人有违反《南宁市</w:t>
      </w:r>
      <w:r>
        <w:rPr>
          <w:b/>
          <w:bCs/>
          <w:spacing w:val="-2"/>
          <w:sz w:val="24"/>
          <w:szCs w:val="24"/>
          <w:u w:val="single" w:color="auto"/>
        </w:rPr>
        <w:t>建设工程造价管理办法》规</w:t>
      </w:r>
      <w:r>
        <w:rPr>
          <w:sz w:val="24"/>
          <w:szCs w:val="24"/>
        </w:rPr>
        <w:t xml:space="preserve"> </w:t>
      </w:r>
      <w:r>
        <w:rPr>
          <w:b/>
          <w:bCs/>
          <w:spacing w:val="-3"/>
          <w:sz w:val="24"/>
          <w:szCs w:val="24"/>
          <w:u w:val="single" w:color="auto"/>
        </w:rPr>
        <w:t>定的，按规定给予处罚</w:t>
      </w:r>
      <w:r>
        <w:rPr>
          <w:spacing w:val="-3"/>
          <w:sz w:val="24"/>
          <w:szCs w:val="24"/>
          <w:u w:val="single" w:color="auto"/>
        </w:rPr>
        <w:t xml:space="preserve">   </w:t>
      </w:r>
      <w:r>
        <w:rPr>
          <w:spacing w:val="-3"/>
          <w:sz w:val="24"/>
          <w:szCs w:val="24"/>
        </w:rPr>
        <w:t>。</w:t>
      </w:r>
    </w:p>
    <w:p>
      <w:pPr>
        <w:pStyle w:val="3"/>
        <w:spacing w:before="1" w:line="219" w:lineRule="auto"/>
        <w:ind w:left="507"/>
        <w:outlineLvl w:val="0"/>
        <w:rPr>
          <w:sz w:val="24"/>
          <w:szCs w:val="24"/>
        </w:rPr>
      </w:pPr>
      <w:r>
        <w:rPr>
          <w:spacing w:val="-3"/>
          <w:sz w:val="24"/>
          <w:szCs w:val="24"/>
        </w:rPr>
        <w:t>16.2.2</w:t>
      </w:r>
      <w:r>
        <w:rPr>
          <w:spacing w:val="-47"/>
          <w:sz w:val="24"/>
          <w:szCs w:val="24"/>
        </w:rPr>
        <w:t xml:space="preserve"> </w:t>
      </w:r>
      <w:r>
        <w:rPr>
          <w:spacing w:val="-3"/>
          <w:sz w:val="24"/>
          <w:szCs w:val="24"/>
        </w:rPr>
        <w:t>承包人违约的责任</w:t>
      </w:r>
    </w:p>
    <w:p>
      <w:pPr>
        <w:pStyle w:val="3"/>
        <w:spacing w:before="183" w:line="219" w:lineRule="auto"/>
        <w:ind w:left="489"/>
        <w:rPr>
          <w:sz w:val="24"/>
          <w:szCs w:val="24"/>
        </w:rPr>
      </w:pPr>
      <w:r>
        <w:rPr>
          <w:spacing w:val="-1"/>
          <w:sz w:val="24"/>
          <w:szCs w:val="24"/>
        </w:rPr>
        <w:t>承包人违约责任的承担方式和计算方法：</w:t>
      </w:r>
    </w:p>
    <w:p>
      <w:pPr>
        <w:pStyle w:val="3"/>
        <w:spacing w:before="182" w:line="312" w:lineRule="auto"/>
        <w:ind w:left="11" w:right="80" w:firstLine="489"/>
        <w:rPr>
          <w:sz w:val="24"/>
          <w:szCs w:val="24"/>
        </w:rPr>
      </w:pPr>
      <w:r>
        <w:rPr>
          <w:spacing w:val="-4"/>
          <w:sz w:val="24"/>
          <w:szCs w:val="24"/>
        </w:rPr>
        <w:t>（1）承包人未按本合同通用条款第</w:t>
      </w:r>
      <w:r>
        <w:rPr>
          <w:spacing w:val="-18"/>
          <w:sz w:val="24"/>
          <w:szCs w:val="24"/>
        </w:rPr>
        <w:t xml:space="preserve"> </w:t>
      </w:r>
      <w:r>
        <w:rPr>
          <w:spacing w:val="-4"/>
          <w:sz w:val="24"/>
          <w:szCs w:val="24"/>
        </w:rPr>
        <w:t>16.2.1（2）、（3）条内容完成的，承包人</w:t>
      </w:r>
      <w:r>
        <w:rPr>
          <w:sz w:val="24"/>
          <w:szCs w:val="24"/>
        </w:rPr>
        <w:t xml:space="preserve"> 无条件返工处理，修复至工程质量要求并承担相关费</w:t>
      </w:r>
      <w:r>
        <w:rPr>
          <w:spacing w:val="-1"/>
          <w:sz w:val="24"/>
          <w:szCs w:val="24"/>
        </w:rPr>
        <w:t>用，并在发包人规定的时间内</w:t>
      </w:r>
      <w:r>
        <w:rPr>
          <w:sz w:val="24"/>
          <w:szCs w:val="24"/>
        </w:rPr>
        <w:t xml:space="preserve"> </w:t>
      </w:r>
      <w:r>
        <w:rPr>
          <w:spacing w:val="-1"/>
          <w:sz w:val="24"/>
          <w:szCs w:val="24"/>
        </w:rPr>
        <w:t>完成返工，否则发包人有权扣罚该分项工程</w:t>
      </w:r>
      <w:r>
        <w:rPr>
          <w:spacing w:val="-33"/>
          <w:sz w:val="24"/>
          <w:szCs w:val="24"/>
        </w:rPr>
        <w:t xml:space="preserve"> </w:t>
      </w:r>
      <w:r>
        <w:rPr>
          <w:spacing w:val="-1"/>
          <w:sz w:val="24"/>
          <w:szCs w:val="24"/>
        </w:rPr>
        <w:t>10%</w:t>
      </w:r>
      <w:r>
        <w:rPr>
          <w:spacing w:val="-2"/>
          <w:sz w:val="24"/>
          <w:szCs w:val="24"/>
        </w:rPr>
        <w:t>的工程款作为处罚。</w:t>
      </w:r>
    </w:p>
    <w:p>
      <w:pPr>
        <w:pStyle w:val="3"/>
        <w:spacing w:before="183" w:line="289" w:lineRule="auto"/>
        <w:ind w:left="9" w:firstLine="491"/>
        <w:rPr>
          <w:sz w:val="24"/>
          <w:szCs w:val="24"/>
        </w:rPr>
      </w:pPr>
      <w:r>
        <w:rPr>
          <w:spacing w:val="-1"/>
          <w:sz w:val="24"/>
          <w:szCs w:val="24"/>
        </w:rPr>
        <w:t>（2）承包人有本合同通用条款第</w:t>
      </w:r>
      <w:r>
        <w:rPr>
          <w:spacing w:val="-33"/>
          <w:sz w:val="24"/>
          <w:szCs w:val="24"/>
        </w:rPr>
        <w:t xml:space="preserve"> </w:t>
      </w:r>
      <w:r>
        <w:rPr>
          <w:spacing w:val="-1"/>
          <w:sz w:val="24"/>
          <w:szCs w:val="24"/>
        </w:rPr>
        <w:t>16.2.1（6）条情形</w:t>
      </w:r>
      <w:r>
        <w:rPr>
          <w:spacing w:val="-2"/>
          <w:sz w:val="24"/>
          <w:szCs w:val="24"/>
        </w:rPr>
        <w:t>的，或经监理人检验认为</w:t>
      </w:r>
      <w:r>
        <w:rPr>
          <w:sz w:val="24"/>
          <w:szCs w:val="24"/>
        </w:rPr>
        <w:t xml:space="preserve">  </w:t>
      </w:r>
      <w:r>
        <w:rPr>
          <w:spacing w:val="-2"/>
          <w:sz w:val="24"/>
          <w:szCs w:val="24"/>
        </w:rPr>
        <w:t>修复质量不合格而承包人拒绝再进行修补的，发包人将扣除承包人</w:t>
      </w:r>
      <w:r>
        <w:rPr>
          <w:spacing w:val="-3"/>
          <w:sz w:val="24"/>
          <w:szCs w:val="24"/>
        </w:rPr>
        <w:t>全部质量保修金。</w:t>
      </w:r>
    </w:p>
    <w:p>
      <w:pPr>
        <w:pStyle w:val="3"/>
        <w:spacing w:before="182" w:line="290" w:lineRule="auto"/>
        <w:ind w:left="11" w:right="169" w:firstLine="489"/>
        <w:rPr>
          <w:sz w:val="24"/>
          <w:szCs w:val="24"/>
        </w:rPr>
      </w:pPr>
      <w:r>
        <w:rPr>
          <w:spacing w:val="-1"/>
          <w:sz w:val="24"/>
          <w:szCs w:val="24"/>
        </w:rPr>
        <w:t>（3）承包人有本专用合同条款</w:t>
      </w:r>
      <w:r>
        <w:rPr>
          <w:spacing w:val="-46"/>
          <w:sz w:val="24"/>
          <w:szCs w:val="24"/>
        </w:rPr>
        <w:t xml:space="preserve"> </w:t>
      </w:r>
      <w:r>
        <w:rPr>
          <w:spacing w:val="-1"/>
          <w:sz w:val="24"/>
          <w:szCs w:val="24"/>
        </w:rPr>
        <w:t>3.2、3.3</w:t>
      </w:r>
      <w:r>
        <w:rPr>
          <w:spacing w:val="-48"/>
          <w:sz w:val="24"/>
          <w:szCs w:val="24"/>
        </w:rPr>
        <w:t xml:space="preserve"> </w:t>
      </w:r>
      <w:r>
        <w:rPr>
          <w:spacing w:val="-1"/>
          <w:sz w:val="24"/>
          <w:szCs w:val="24"/>
        </w:rPr>
        <w:t>条违约责任</w:t>
      </w:r>
      <w:r>
        <w:rPr>
          <w:spacing w:val="-2"/>
          <w:sz w:val="24"/>
          <w:szCs w:val="24"/>
        </w:rPr>
        <w:t>的，发包人有权扣除承包</w:t>
      </w:r>
      <w:r>
        <w:rPr>
          <w:sz w:val="24"/>
          <w:szCs w:val="24"/>
        </w:rPr>
        <w:t xml:space="preserve"> 人的违约金。违约金金额均在承包人的履约保证金及</w:t>
      </w:r>
      <w:r>
        <w:rPr>
          <w:spacing w:val="-1"/>
          <w:sz w:val="24"/>
          <w:szCs w:val="24"/>
        </w:rPr>
        <w:t>计量支付款内扣除。监理人预</w:t>
      </w:r>
    </w:p>
    <w:p>
      <w:pPr>
        <w:spacing w:line="290" w:lineRule="auto"/>
        <w:rPr>
          <w:sz w:val="24"/>
          <w:szCs w:val="24"/>
        </w:rPr>
        <w:sectPr>
          <w:headerReference r:id="rId185" w:type="default"/>
          <w:footerReference r:id="rId186" w:type="default"/>
          <w:pgSz w:w="11910" w:h="16840"/>
          <w:pgMar w:top="1035" w:right="1420" w:bottom="885" w:left="1680" w:header="697" w:footer="720" w:gutter="0"/>
          <w:cols w:space="720" w:num="1"/>
        </w:sectPr>
      </w:pPr>
    </w:p>
    <w:p>
      <w:pPr>
        <w:spacing w:line="261" w:lineRule="auto"/>
        <w:rPr>
          <w:rFonts w:ascii="Arial"/>
          <w:sz w:val="21"/>
        </w:rPr>
      </w:pPr>
    </w:p>
    <w:p>
      <w:pPr>
        <w:pStyle w:val="3"/>
        <w:spacing w:before="78" w:line="359" w:lineRule="auto"/>
        <w:ind w:left="10" w:right="90" w:firstLine="3"/>
        <w:jc w:val="both"/>
        <w:rPr>
          <w:sz w:val="24"/>
          <w:szCs w:val="24"/>
        </w:rPr>
      </w:pPr>
      <w:r>
        <w:rPr>
          <w:sz w:val="24"/>
          <w:szCs w:val="24"/>
        </w:rPr>
        <w:t>先下发含有罚款意向的指令，如承包人不及时</w:t>
      </w:r>
      <w:r>
        <w:rPr>
          <w:spacing w:val="-1"/>
          <w:sz w:val="24"/>
          <w:szCs w:val="24"/>
        </w:rPr>
        <w:t>采取措施纠正，则在指令下达后十五</w:t>
      </w:r>
      <w:r>
        <w:rPr>
          <w:sz w:val="24"/>
          <w:szCs w:val="24"/>
        </w:rPr>
        <w:t xml:space="preserve"> 天下发罚款通知书（不再陈述罚款理由）。承包人履约</w:t>
      </w:r>
      <w:r>
        <w:rPr>
          <w:spacing w:val="-1"/>
          <w:sz w:val="24"/>
          <w:szCs w:val="24"/>
        </w:rPr>
        <w:t>保证金被罚款后由发包人从</w:t>
      </w:r>
      <w:r>
        <w:rPr>
          <w:sz w:val="24"/>
          <w:szCs w:val="24"/>
        </w:rPr>
        <w:t xml:space="preserve"> 最后一次计量支付时扣除相应金额补足履约保证金。承</w:t>
      </w:r>
      <w:r>
        <w:rPr>
          <w:spacing w:val="-1"/>
          <w:sz w:val="24"/>
          <w:szCs w:val="24"/>
        </w:rPr>
        <w:t>包人在合同期内，完成合同</w:t>
      </w:r>
      <w:r>
        <w:rPr>
          <w:sz w:val="24"/>
          <w:szCs w:val="24"/>
        </w:rPr>
        <w:t xml:space="preserve"> 规定的全部工程，且质量合格，在本工程施工竣工验收</w:t>
      </w:r>
      <w:r>
        <w:rPr>
          <w:spacing w:val="-1"/>
          <w:sz w:val="24"/>
          <w:szCs w:val="24"/>
        </w:rPr>
        <w:t>后十五天内可申请返还全部</w:t>
      </w:r>
      <w:r>
        <w:rPr>
          <w:sz w:val="24"/>
          <w:szCs w:val="24"/>
        </w:rPr>
        <w:t xml:space="preserve"> 或部分罚款，返还金额由监理人审核，发包人批准。罚</w:t>
      </w:r>
      <w:r>
        <w:rPr>
          <w:spacing w:val="-1"/>
          <w:sz w:val="24"/>
          <w:szCs w:val="24"/>
        </w:rPr>
        <w:t>款金额返还时不包括银行利</w:t>
      </w:r>
      <w:r>
        <w:rPr>
          <w:sz w:val="24"/>
          <w:szCs w:val="24"/>
        </w:rPr>
        <w:t xml:space="preserve"> </w:t>
      </w:r>
      <w:r>
        <w:rPr>
          <w:spacing w:val="-6"/>
          <w:sz w:val="24"/>
          <w:szCs w:val="24"/>
        </w:rPr>
        <w:t>息。</w:t>
      </w:r>
    </w:p>
    <w:p>
      <w:pPr>
        <w:pStyle w:val="3"/>
        <w:spacing w:line="219" w:lineRule="auto"/>
        <w:ind w:left="507"/>
        <w:rPr>
          <w:sz w:val="24"/>
          <w:szCs w:val="24"/>
        </w:rPr>
      </w:pPr>
      <w:r>
        <w:rPr>
          <w:spacing w:val="-4"/>
          <w:sz w:val="24"/>
          <w:szCs w:val="24"/>
        </w:rPr>
        <w:t>16.2.3</w:t>
      </w:r>
      <w:r>
        <w:rPr>
          <w:spacing w:val="35"/>
          <w:sz w:val="24"/>
          <w:szCs w:val="24"/>
        </w:rPr>
        <w:t xml:space="preserve"> </w:t>
      </w:r>
      <w:r>
        <w:rPr>
          <w:spacing w:val="-4"/>
          <w:sz w:val="24"/>
          <w:szCs w:val="24"/>
        </w:rPr>
        <w:t>因承包人违约解除合同</w:t>
      </w:r>
    </w:p>
    <w:p>
      <w:pPr>
        <w:pStyle w:val="3"/>
        <w:spacing w:before="180" w:line="359" w:lineRule="auto"/>
        <w:ind w:left="10" w:right="90" w:firstLine="482"/>
        <w:rPr>
          <w:sz w:val="24"/>
          <w:szCs w:val="24"/>
        </w:rPr>
      </w:pPr>
      <w:r>
        <w:rPr>
          <w:sz w:val="24"/>
          <w:szCs w:val="24"/>
        </w:rPr>
        <w:t>关于承包人违约解除合同的特别约定：</w:t>
      </w:r>
      <w:r>
        <w:rPr>
          <w:sz w:val="24"/>
          <w:szCs w:val="24"/>
          <w:u w:val="single" w:color="auto"/>
        </w:rPr>
        <w:t>承包</w:t>
      </w:r>
      <w:r>
        <w:rPr>
          <w:spacing w:val="-1"/>
          <w:sz w:val="24"/>
          <w:szCs w:val="24"/>
          <w:u w:val="single" w:color="auto"/>
        </w:rPr>
        <w:t>人有违反以下情况之一的，发包人</w:t>
      </w:r>
      <w:r>
        <w:rPr>
          <w:sz w:val="24"/>
          <w:szCs w:val="24"/>
        </w:rPr>
        <w:t xml:space="preserve"> </w:t>
      </w:r>
      <w:r>
        <w:rPr>
          <w:spacing w:val="-1"/>
          <w:sz w:val="24"/>
          <w:szCs w:val="24"/>
          <w:u w:val="single" w:color="auto"/>
        </w:rPr>
        <w:t>有权解除合同，并没收其全部履约保证金</w:t>
      </w:r>
      <w:r>
        <w:rPr>
          <w:spacing w:val="-1"/>
          <w:sz w:val="24"/>
          <w:szCs w:val="24"/>
        </w:rPr>
        <w:t>。</w:t>
      </w:r>
    </w:p>
    <w:p>
      <w:pPr>
        <w:pStyle w:val="3"/>
        <w:spacing w:line="289" w:lineRule="auto"/>
        <w:ind w:left="14" w:right="1" w:firstLine="486"/>
        <w:rPr>
          <w:sz w:val="24"/>
          <w:szCs w:val="24"/>
        </w:rPr>
      </w:pPr>
      <w:r>
        <w:rPr>
          <w:spacing w:val="-2"/>
          <w:sz w:val="24"/>
          <w:szCs w:val="24"/>
        </w:rPr>
        <w:t>（1）承包人无正当理由不按开工通知的要求及时进场组织施工和不按签订协议</w:t>
      </w:r>
      <w:r>
        <w:rPr>
          <w:spacing w:val="16"/>
          <w:sz w:val="24"/>
          <w:szCs w:val="24"/>
        </w:rPr>
        <w:t xml:space="preserve"> </w:t>
      </w:r>
      <w:r>
        <w:rPr>
          <w:spacing w:val="-1"/>
          <w:sz w:val="24"/>
          <w:szCs w:val="24"/>
        </w:rPr>
        <w:t>书时商定的进度计划有效地开展施工准备，造成工期延误的；</w:t>
      </w:r>
    </w:p>
    <w:p>
      <w:pPr>
        <w:pStyle w:val="3"/>
        <w:spacing w:before="180" w:line="290" w:lineRule="auto"/>
        <w:ind w:left="8" w:right="1" w:firstLine="492"/>
        <w:rPr>
          <w:sz w:val="24"/>
          <w:szCs w:val="24"/>
        </w:rPr>
      </w:pPr>
      <w:r>
        <w:rPr>
          <w:spacing w:val="-2"/>
          <w:sz w:val="24"/>
          <w:szCs w:val="24"/>
        </w:rPr>
        <w:t>（2）承包人违反本合同通用条款第</w:t>
      </w:r>
      <w:r>
        <w:rPr>
          <w:spacing w:val="-46"/>
          <w:sz w:val="24"/>
          <w:szCs w:val="24"/>
        </w:rPr>
        <w:t xml:space="preserve"> </w:t>
      </w:r>
      <w:r>
        <w:rPr>
          <w:spacing w:val="-2"/>
          <w:sz w:val="24"/>
          <w:szCs w:val="24"/>
        </w:rPr>
        <w:t>3.5</w:t>
      </w:r>
      <w:r>
        <w:rPr>
          <w:spacing w:val="-49"/>
          <w:sz w:val="24"/>
          <w:szCs w:val="24"/>
        </w:rPr>
        <w:t xml:space="preserve"> </w:t>
      </w:r>
      <w:r>
        <w:rPr>
          <w:spacing w:val="-2"/>
          <w:sz w:val="24"/>
          <w:szCs w:val="24"/>
        </w:rPr>
        <w:t>条规定私自将合同或合</w:t>
      </w:r>
      <w:r>
        <w:rPr>
          <w:spacing w:val="-3"/>
          <w:sz w:val="24"/>
          <w:szCs w:val="24"/>
        </w:rPr>
        <w:t>同的任何部分或</w:t>
      </w:r>
      <w:r>
        <w:rPr>
          <w:sz w:val="24"/>
          <w:szCs w:val="24"/>
        </w:rPr>
        <w:t xml:space="preserve"> 任何权利转让给其他人，或私自将工程或工程</w:t>
      </w:r>
      <w:r>
        <w:rPr>
          <w:spacing w:val="-1"/>
          <w:sz w:val="24"/>
          <w:szCs w:val="24"/>
        </w:rPr>
        <w:t>的一部分分包出去的；</w:t>
      </w:r>
    </w:p>
    <w:p>
      <w:pPr>
        <w:pStyle w:val="3"/>
        <w:spacing w:before="182" w:line="289" w:lineRule="auto"/>
        <w:ind w:left="8" w:right="9" w:firstLine="492"/>
        <w:rPr>
          <w:sz w:val="24"/>
          <w:szCs w:val="24"/>
        </w:rPr>
      </w:pPr>
      <w:r>
        <w:rPr>
          <w:spacing w:val="-2"/>
          <w:sz w:val="24"/>
          <w:szCs w:val="24"/>
        </w:rPr>
        <w:t>（3）未经监理人批准，承包人私自将已按投标文件承诺进入工地的工程设备、</w:t>
      </w:r>
      <w:r>
        <w:rPr>
          <w:spacing w:val="8"/>
          <w:sz w:val="24"/>
          <w:szCs w:val="24"/>
        </w:rPr>
        <w:t xml:space="preserve"> </w:t>
      </w:r>
      <w:r>
        <w:rPr>
          <w:spacing w:val="-1"/>
          <w:sz w:val="24"/>
          <w:szCs w:val="24"/>
        </w:rPr>
        <w:t>施工设备、临时工程或材料撤离工地的；</w:t>
      </w:r>
    </w:p>
    <w:p>
      <w:pPr>
        <w:pStyle w:val="3"/>
        <w:spacing w:before="184" w:line="289" w:lineRule="auto"/>
        <w:ind w:left="12" w:right="1" w:firstLine="488"/>
        <w:rPr>
          <w:sz w:val="24"/>
          <w:szCs w:val="24"/>
        </w:rPr>
      </w:pPr>
      <w:r>
        <w:rPr>
          <w:spacing w:val="-2"/>
          <w:sz w:val="24"/>
          <w:szCs w:val="24"/>
        </w:rPr>
        <w:t>（4）由于承包人原因拒绝按合同进度计划及时完成合同规定的工程，而又未采</w:t>
      </w:r>
      <w:r>
        <w:rPr>
          <w:spacing w:val="16"/>
          <w:sz w:val="24"/>
          <w:szCs w:val="24"/>
        </w:rPr>
        <w:t xml:space="preserve"> </w:t>
      </w:r>
      <w:r>
        <w:rPr>
          <w:spacing w:val="-1"/>
          <w:sz w:val="24"/>
          <w:szCs w:val="24"/>
        </w:rPr>
        <w:t>取有效措施赶上进度，造成工期严重延误的；</w:t>
      </w:r>
    </w:p>
    <w:p>
      <w:pPr>
        <w:pStyle w:val="3"/>
        <w:spacing w:before="178" w:line="290" w:lineRule="auto"/>
        <w:ind w:left="11" w:right="1" w:firstLine="489"/>
        <w:rPr>
          <w:sz w:val="24"/>
          <w:szCs w:val="24"/>
        </w:rPr>
      </w:pPr>
      <w:r>
        <w:rPr>
          <w:spacing w:val="-2"/>
          <w:sz w:val="24"/>
          <w:szCs w:val="24"/>
        </w:rPr>
        <w:t>（5）承包人否认合同有效或拒绝履行合同规定的承包人义务，或由于法律、财</w:t>
      </w:r>
      <w:r>
        <w:rPr>
          <w:spacing w:val="16"/>
          <w:sz w:val="24"/>
          <w:szCs w:val="24"/>
        </w:rPr>
        <w:t xml:space="preserve"> </w:t>
      </w:r>
      <w:r>
        <w:rPr>
          <w:spacing w:val="-1"/>
          <w:sz w:val="24"/>
          <w:szCs w:val="24"/>
        </w:rPr>
        <w:t>务等原因导致承包人无法继续履行或实质上已停止履行合同的义务的；</w:t>
      </w:r>
    </w:p>
    <w:p>
      <w:pPr>
        <w:pStyle w:val="3"/>
        <w:spacing w:before="184" w:line="288" w:lineRule="auto"/>
        <w:ind w:left="8" w:right="90" w:firstLine="523"/>
        <w:rPr>
          <w:sz w:val="24"/>
          <w:szCs w:val="24"/>
        </w:rPr>
      </w:pPr>
      <w:r>
        <w:rPr>
          <w:spacing w:val="-1"/>
          <w:sz w:val="24"/>
          <w:szCs w:val="24"/>
        </w:rPr>
        <w:t>(6) 合同签订且具备法定开工条件后之</w:t>
      </w:r>
      <w:r>
        <w:rPr>
          <w:spacing w:val="-2"/>
          <w:sz w:val="24"/>
          <w:szCs w:val="24"/>
        </w:rPr>
        <w:t>日起十五日内，承包人无法按合同规定</w:t>
      </w:r>
      <w:r>
        <w:rPr>
          <w:sz w:val="24"/>
          <w:szCs w:val="24"/>
        </w:rPr>
        <w:t xml:space="preserve"> 及投标文件的承诺进场经监理工程师认可的该施工阶段应有</w:t>
      </w:r>
      <w:r>
        <w:rPr>
          <w:spacing w:val="-1"/>
          <w:sz w:val="24"/>
          <w:szCs w:val="24"/>
        </w:rPr>
        <w:t>的全部人员和机械的。</w:t>
      </w:r>
    </w:p>
    <w:p>
      <w:pPr>
        <w:pStyle w:val="3"/>
        <w:spacing w:before="185" w:line="360" w:lineRule="auto"/>
        <w:ind w:left="9" w:right="90" w:firstLine="483"/>
        <w:rPr>
          <w:sz w:val="24"/>
          <w:szCs w:val="24"/>
        </w:rPr>
      </w:pPr>
      <w:r>
        <w:rPr>
          <w:sz w:val="24"/>
          <w:szCs w:val="24"/>
        </w:rPr>
        <w:t>发包人继续使用承包人在施工现场的材料、</w:t>
      </w:r>
      <w:r>
        <w:rPr>
          <w:spacing w:val="-1"/>
          <w:sz w:val="24"/>
          <w:szCs w:val="24"/>
        </w:rPr>
        <w:t>设备、临时工程、承包人文件和由</w:t>
      </w:r>
      <w:r>
        <w:rPr>
          <w:sz w:val="24"/>
          <w:szCs w:val="24"/>
        </w:rPr>
        <w:t xml:space="preserve"> 承包人或以其名义编制的其他文件的费用承担方式：</w:t>
      </w:r>
      <w:r>
        <w:rPr>
          <w:sz w:val="24"/>
          <w:szCs w:val="24"/>
          <w:u w:val="single" w:color="auto"/>
        </w:rPr>
        <w:t xml:space="preserve">   双</w:t>
      </w:r>
      <w:r>
        <w:rPr>
          <w:spacing w:val="-1"/>
          <w:sz w:val="24"/>
          <w:szCs w:val="24"/>
          <w:u w:val="single" w:color="auto"/>
        </w:rPr>
        <w:t xml:space="preserve">方另行商定     </w:t>
      </w:r>
      <w:r>
        <w:rPr>
          <w:spacing w:val="-1"/>
          <w:sz w:val="24"/>
          <w:szCs w:val="24"/>
        </w:rPr>
        <w:t>。</w:t>
      </w:r>
    </w:p>
    <w:p>
      <w:pPr>
        <w:pStyle w:val="3"/>
        <w:spacing w:before="57" w:line="219" w:lineRule="auto"/>
        <w:ind w:left="27"/>
        <w:outlineLvl w:val="1"/>
        <w:rPr>
          <w:sz w:val="24"/>
          <w:szCs w:val="24"/>
        </w:rPr>
      </w:pPr>
      <w:r>
        <w:rPr>
          <w:b/>
          <w:bCs/>
          <w:spacing w:val="-8"/>
          <w:sz w:val="24"/>
          <w:szCs w:val="24"/>
        </w:rPr>
        <w:t>17.</w:t>
      </w:r>
      <w:r>
        <w:rPr>
          <w:spacing w:val="15"/>
          <w:sz w:val="24"/>
          <w:szCs w:val="24"/>
        </w:rPr>
        <w:t xml:space="preserve"> </w:t>
      </w:r>
      <w:r>
        <w:rPr>
          <w:b/>
          <w:bCs/>
          <w:spacing w:val="-8"/>
          <w:sz w:val="24"/>
          <w:szCs w:val="24"/>
        </w:rPr>
        <w:t>不可抗力</w:t>
      </w:r>
    </w:p>
    <w:p>
      <w:pPr>
        <w:pStyle w:val="3"/>
        <w:spacing w:before="303" w:line="219" w:lineRule="auto"/>
        <w:ind w:left="27"/>
        <w:outlineLvl w:val="2"/>
        <w:rPr>
          <w:sz w:val="24"/>
          <w:szCs w:val="24"/>
        </w:rPr>
      </w:pPr>
      <w:r>
        <w:rPr>
          <w:b/>
          <w:bCs/>
          <w:spacing w:val="-4"/>
          <w:sz w:val="24"/>
          <w:szCs w:val="24"/>
        </w:rPr>
        <w:t>17.1</w:t>
      </w:r>
      <w:r>
        <w:rPr>
          <w:spacing w:val="-4"/>
          <w:sz w:val="24"/>
          <w:szCs w:val="24"/>
        </w:rPr>
        <w:t xml:space="preserve"> </w:t>
      </w:r>
      <w:r>
        <w:rPr>
          <w:b/>
          <w:bCs/>
          <w:spacing w:val="-4"/>
          <w:sz w:val="24"/>
          <w:szCs w:val="24"/>
        </w:rPr>
        <w:t>不可抗力的确认</w:t>
      </w:r>
    </w:p>
    <w:p>
      <w:pPr>
        <w:pStyle w:val="3"/>
        <w:spacing w:before="183" w:line="348" w:lineRule="auto"/>
        <w:ind w:left="10" w:right="1" w:firstLine="493"/>
        <w:jc w:val="both"/>
        <w:rPr>
          <w:sz w:val="24"/>
          <w:szCs w:val="24"/>
        </w:rPr>
      </w:pPr>
      <w:r>
        <w:rPr>
          <w:spacing w:val="-4"/>
          <w:sz w:val="24"/>
          <w:szCs w:val="24"/>
        </w:rPr>
        <w:t>除通用合同条款约定的不可抗力事件之外，视为不可抗力的其他情形：</w:t>
      </w:r>
      <w:r>
        <w:rPr>
          <w:spacing w:val="-4"/>
          <w:sz w:val="24"/>
          <w:szCs w:val="24"/>
          <w:u w:val="single" w:color="auto"/>
        </w:rPr>
        <w:t xml:space="preserve"> ① 6</w:t>
      </w:r>
      <w:r>
        <w:rPr>
          <w:spacing w:val="-32"/>
          <w:sz w:val="24"/>
          <w:szCs w:val="24"/>
          <w:u w:val="single" w:color="auto"/>
        </w:rPr>
        <w:t xml:space="preserve"> </w:t>
      </w:r>
      <w:r>
        <w:rPr>
          <w:spacing w:val="-4"/>
          <w:sz w:val="24"/>
          <w:szCs w:val="24"/>
          <w:u w:val="single" w:color="auto"/>
        </w:rPr>
        <w:t>级</w:t>
      </w:r>
      <w:r>
        <w:rPr>
          <w:sz w:val="24"/>
          <w:szCs w:val="24"/>
        </w:rPr>
        <w:t xml:space="preserve"> </w:t>
      </w:r>
      <w:r>
        <w:rPr>
          <w:spacing w:val="-2"/>
          <w:sz w:val="24"/>
          <w:szCs w:val="24"/>
          <w:u w:val="single" w:color="auto"/>
        </w:rPr>
        <w:t>以上的地震；②10</w:t>
      </w:r>
      <w:r>
        <w:rPr>
          <w:spacing w:val="-46"/>
          <w:sz w:val="24"/>
          <w:szCs w:val="24"/>
          <w:u w:val="single" w:color="auto"/>
        </w:rPr>
        <w:t xml:space="preserve"> </w:t>
      </w:r>
      <w:r>
        <w:rPr>
          <w:spacing w:val="-2"/>
          <w:sz w:val="24"/>
          <w:szCs w:val="24"/>
          <w:u w:val="single" w:color="auto"/>
        </w:rPr>
        <w:t>级以上的持续</w:t>
      </w:r>
      <w:r>
        <w:rPr>
          <w:spacing w:val="-46"/>
          <w:sz w:val="24"/>
          <w:szCs w:val="24"/>
          <w:u w:val="single" w:color="auto"/>
        </w:rPr>
        <w:t xml:space="preserve"> </w:t>
      </w:r>
      <w:r>
        <w:rPr>
          <w:spacing w:val="-2"/>
          <w:sz w:val="24"/>
          <w:szCs w:val="24"/>
          <w:u w:val="single" w:color="auto"/>
        </w:rPr>
        <w:t>3</w:t>
      </w:r>
      <w:r>
        <w:rPr>
          <w:spacing w:val="-46"/>
          <w:sz w:val="24"/>
          <w:szCs w:val="24"/>
          <w:u w:val="single" w:color="auto"/>
        </w:rPr>
        <w:t xml:space="preserve"> </w:t>
      </w:r>
      <w:r>
        <w:rPr>
          <w:spacing w:val="-2"/>
          <w:sz w:val="24"/>
          <w:szCs w:val="24"/>
          <w:u w:val="single" w:color="auto"/>
        </w:rPr>
        <w:t>天的大风；③暴雨级以上的持</w:t>
      </w:r>
      <w:r>
        <w:rPr>
          <w:spacing w:val="-3"/>
          <w:sz w:val="24"/>
          <w:szCs w:val="24"/>
          <w:u w:val="single" w:color="auto"/>
        </w:rPr>
        <w:t>续</w:t>
      </w:r>
      <w:r>
        <w:rPr>
          <w:spacing w:val="-46"/>
          <w:sz w:val="24"/>
          <w:szCs w:val="24"/>
          <w:u w:val="single" w:color="auto"/>
        </w:rPr>
        <w:t xml:space="preserve"> </w:t>
      </w:r>
      <w:r>
        <w:rPr>
          <w:spacing w:val="-3"/>
          <w:sz w:val="24"/>
          <w:szCs w:val="24"/>
          <w:u w:val="single" w:color="auto"/>
        </w:rPr>
        <w:t>3</w:t>
      </w:r>
      <w:r>
        <w:rPr>
          <w:spacing w:val="-46"/>
          <w:sz w:val="24"/>
          <w:szCs w:val="24"/>
          <w:u w:val="single" w:color="auto"/>
        </w:rPr>
        <w:t xml:space="preserve"> </w:t>
      </w:r>
      <w:r>
        <w:rPr>
          <w:spacing w:val="-3"/>
          <w:sz w:val="24"/>
          <w:szCs w:val="24"/>
          <w:u w:val="single" w:color="auto"/>
        </w:rPr>
        <w:t>天的大雨；④</w:t>
      </w:r>
      <w:r>
        <w:rPr>
          <w:sz w:val="24"/>
          <w:szCs w:val="24"/>
        </w:rPr>
        <w:t xml:space="preserve"> </w:t>
      </w:r>
      <w:r>
        <w:rPr>
          <w:spacing w:val="-3"/>
          <w:sz w:val="24"/>
          <w:szCs w:val="24"/>
          <w:u w:val="single" w:color="auto"/>
        </w:rPr>
        <w:t>50</w:t>
      </w:r>
      <w:r>
        <w:rPr>
          <w:spacing w:val="-50"/>
          <w:sz w:val="24"/>
          <w:szCs w:val="24"/>
          <w:u w:val="single" w:color="auto"/>
        </w:rPr>
        <w:t xml:space="preserve"> </w:t>
      </w:r>
      <w:r>
        <w:rPr>
          <w:spacing w:val="-3"/>
          <w:sz w:val="24"/>
          <w:szCs w:val="24"/>
          <w:u w:val="single" w:color="auto"/>
        </w:rPr>
        <w:t>年以上未发生过，持续</w:t>
      </w:r>
      <w:r>
        <w:rPr>
          <w:spacing w:val="-46"/>
          <w:sz w:val="24"/>
          <w:szCs w:val="24"/>
          <w:u w:val="single" w:color="auto"/>
        </w:rPr>
        <w:t xml:space="preserve"> </w:t>
      </w:r>
      <w:r>
        <w:rPr>
          <w:spacing w:val="-3"/>
          <w:sz w:val="24"/>
          <w:szCs w:val="24"/>
          <w:u w:val="single" w:color="auto"/>
        </w:rPr>
        <w:t>3</w:t>
      </w:r>
      <w:r>
        <w:rPr>
          <w:spacing w:val="-46"/>
          <w:sz w:val="24"/>
          <w:szCs w:val="24"/>
          <w:u w:val="single" w:color="auto"/>
        </w:rPr>
        <w:t xml:space="preserve"> </w:t>
      </w:r>
      <w:r>
        <w:rPr>
          <w:spacing w:val="-3"/>
          <w:sz w:val="24"/>
          <w:szCs w:val="24"/>
          <w:u w:val="single" w:color="auto"/>
        </w:rPr>
        <w:t>天的高温天气⑤50</w:t>
      </w:r>
      <w:r>
        <w:rPr>
          <w:spacing w:val="-49"/>
          <w:sz w:val="24"/>
          <w:szCs w:val="24"/>
          <w:u w:val="single" w:color="auto"/>
        </w:rPr>
        <w:t xml:space="preserve"> </w:t>
      </w:r>
      <w:r>
        <w:rPr>
          <w:spacing w:val="-3"/>
          <w:sz w:val="24"/>
          <w:szCs w:val="24"/>
          <w:u w:val="single" w:color="auto"/>
        </w:rPr>
        <w:t>年以上未发生过，持续</w:t>
      </w:r>
      <w:r>
        <w:rPr>
          <w:spacing w:val="-46"/>
          <w:sz w:val="24"/>
          <w:szCs w:val="24"/>
          <w:u w:val="single" w:color="auto"/>
        </w:rPr>
        <w:t xml:space="preserve"> </w:t>
      </w:r>
      <w:r>
        <w:rPr>
          <w:spacing w:val="-4"/>
          <w:sz w:val="24"/>
          <w:szCs w:val="24"/>
          <w:u w:val="single" w:color="auto"/>
        </w:rPr>
        <w:t>3</w:t>
      </w:r>
      <w:r>
        <w:rPr>
          <w:spacing w:val="-46"/>
          <w:sz w:val="24"/>
          <w:szCs w:val="24"/>
          <w:u w:val="single" w:color="auto"/>
        </w:rPr>
        <w:t xml:space="preserve"> </w:t>
      </w:r>
      <w:r>
        <w:rPr>
          <w:spacing w:val="-4"/>
          <w:sz w:val="24"/>
          <w:szCs w:val="24"/>
          <w:u w:val="single" w:color="auto"/>
        </w:rPr>
        <w:t>天的严寒天</w:t>
      </w:r>
      <w:r>
        <w:rPr>
          <w:sz w:val="24"/>
          <w:szCs w:val="24"/>
        </w:rPr>
        <w:t xml:space="preserve"> </w:t>
      </w:r>
      <w:r>
        <w:rPr>
          <w:spacing w:val="-1"/>
          <w:sz w:val="24"/>
          <w:szCs w:val="24"/>
          <w:u w:val="single" w:color="auto"/>
        </w:rPr>
        <w:t>气；⑥50</w:t>
      </w:r>
      <w:r>
        <w:rPr>
          <w:spacing w:val="-35"/>
          <w:sz w:val="24"/>
          <w:szCs w:val="24"/>
          <w:u w:val="single" w:color="auto"/>
        </w:rPr>
        <w:t xml:space="preserve"> </w:t>
      </w:r>
      <w:r>
        <w:rPr>
          <w:spacing w:val="-1"/>
          <w:sz w:val="24"/>
          <w:szCs w:val="24"/>
          <w:u w:val="single" w:color="auto"/>
        </w:rPr>
        <w:t>年以上未发生过的洪水；⑦战争、战乱、空中巨型物坠落；⑧其他不可预</w:t>
      </w:r>
      <w:r>
        <w:rPr>
          <w:sz w:val="24"/>
          <w:szCs w:val="24"/>
        </w:rPr>
        <w:t xml:space="preserve"> </w:t>
      </w:r>
      <w:r>
        <w:rPr>
          <w:sz w:val="24"/>
          <w:szCs w:val="24"/>
          <w:u w:val="single" w:color="auto"/>
        </w:rPr>
        <w:t>见的不可抗力；⑨由于任何爆炸性核装置或其看不见的</w:t>
      </w:r>
      <w:r>
        <w:rPr>
          <w:spacing w:val="-1"/>
          <w:sz w:val="24"/>
          <w:szCs w:val="24"/>
          <w:u w:val="single" w:color="auto"/>
        </w:rPr>
        <w:t>任何核燃料或核燃料燃烧后</w:t>
      </w:r>
      <w:r>
        <w:rPr>
          <w:sz w:val="24"/>
          <w:szCs w:val="24"/>
        </w:rPr>
        <w:t xml:space="preserve"> </w:t>
      </w:r>
      <w:r>
        <w:rPr>
          <w:sz w:val="24"/>
          <w:szCs w:val="24"/>
          <w:u w:val="single" w:color="auto"/>
        </w:rPr>
        <w:t>的核废物、放射性有毒炸药，或其它有害物</w:t>
      </w:r>
      <w:r>
        <w:rPr>
          <w:spacing w:val="-1"/>
          <w:sz w:val="24"/>
          <w:szCs w:val="24"/>
          <w:u w:val="single" w:color="auto"/>
        </w:rPr>
        <w:t xml:space="preserve">质所引起的放射性污染 </w:t>
      </w:r>
      <w:r>
        <w:rPr>
          <w:spacing w:val="-1"/>
          <w:sz w:val="24"/>
          <w:szCs w:val="24"/>
        </w:rPr>
        <w:t>。</w:t>
      </w:r>
    </w:p>
    <w:p>
      <w:pPr>
        <w:spacing w:line="348" w:lineRule="auto"/>
        <w:rPr>
          <w:sz w:val="24"/>
          <w:szCs w:val="24"/>
        </w:rPr>
        <w:sectPr>
          <w:headerReference r:id="rId187" w:type="default"/>
          <w:footerReference r:id="rId188"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219" w:lineRule="auto"/>
        <w:ind w:left="27"/>
        <w:outlineLvl w:val="2"/>
        <w:rPr>
          <w:sz w:val="24"/>
          <w:szCs w:val="24"/>
        </w:rPr>
      </w:pPr>
      <w:r>
        <w:rPr>
          <w:b/>
          <w:bCs/>
          <w:spacing w:val="-6"/>
          <w:sz w:val="24"/>
          <w:szCs w:val="24"/>
        </w:rPr>
        <w:t>17.4</w:t>
      </w:r>
      <w:r>
        <w:rPr>
          <w:spacing w:val="29"/>
          <w:sz w:val="24"/>
          <w:szCs w:val="24"/>
        </w:rPr>
        <w:t xml:space="preserve"> </w:t>
      </w:r>
      <w:r>
        <w:rPr>
          <w:b/>
          <w:bCs/>
          <w:spacing w:val="-6"/>
          <w:sz w:val="24"/>
          <w:szCs w:val="24"/>
        </w:rPr>
        <w:t>因不可抗力解除合同</w:t>
      </w:r>
    </w:p>
    <w:p>
      <w:pPr>
        <w:pStyle w:val="3"/>
        <w:spacing w:before="181" w:line="360" w:lineRule="auto"/>
        <w:ind w:left="10" w:right="61" w:firstLine="480"/>
        <w:rPr>
          <w:sz w:val="24"/>
          <w:szCs w:val="24"/>
        </w:rPr>
      </w:pPr>
      <w:r>
        <w:rPr>
          <w:spacing w:val="-1"/>
          <w:sz w:val="24"/>
          <w:szCs w:val="24"/>
        </w:rPr>
        <w:t>合同解除后，发包人应在商定或确定发包人应支付款项后</w:t>
      </w:r>
      <w:r>
        <w:rPr>
          <w:spacing w:val="-1"/>
          <w:sz w:val="24"/>
          <w:szCs w:val="24"/>
          <w:u w:val="single" w:color="auto"/>
        </w:rPr>
        <w:t xml:space="preserve">  30 </w:t>
      </w:r>
      <w:r>
        <w:rPr>
          <w:spacing w:val="-1"/>
          <w:sz w:val="24"/>
          <w:szCs w:val="24"/>
        </w:rPr>
        <w:t>天</w:t>
      </w:r>
      <w:r>
        <w:rPr>
          <w:spacing w:val="-2"/>
          <w:sz w:val="24"/>
          <w:szCs w:val="24"/>
        </w:rPr>
        <w:t>内完成款项的</w:t>
      </w:r>
      <w:r>
        <w:rPr>
          <w:sz w:val="24"/>
          <w:szCs w:val="24"/>
        </w:rPr>
        <w:t xml:space="preserve"> </w:t>
      </w:r>
      <w:r>
        <w:rPr>
          <w:spacing w:val="-4"/>
          <w:sz w:val="24"/>
          <w:szCs w:val="24"/>
        </w:rPr>
        <w:t>支付。</w:t>
      </w:r>
    </w:p>
    <w:p>
      <w:pPr>
        <w:pStyle w:val="3"/>
        <w:spacing w:before="57" w:line="220" w:lineRule="auto"/>
        <w:ind w:left="27"/>
        <w:outlineLvl w:val="1"/>
        <w:rPr>
          <w:sz w:val="24"/>
          <w:szCs w:val="24"/>
        </w:rPr>
      </w:pPr>
      <w:r>
        <w:rPr>
          <w:b/>
          <w:bCs/>
          <w:spacing w:val="-10"/>
          <w:sz w:val="24"/>
          <w:szCs w:val="24"/>
        </w:rPr>
        <w:t>18.</w:t>
      </w:r>
      <w:r>
        <w:rPr>
          <w:spacing w:val="11"/>
          <w:sz w:val="24"/>
          <w:szCs w:val="24"/>
        </w:rPr>
        <w:t xml:space="preserve"> </w:t>
      </w:r>
      <w:r>
        <w:rPr>
          <w:b/>
          <w:bCs/>
          <w:spacing w:val="-10"/>
          <w:sz w:val="24"/>
          <w:szCs w:val="24"/>
        </w:rPr>
        <w:t>保险</w:t>
      </w:r>
    </w:p>
    <w:p>
      <w:pPr>
        <w:pStyle w:val="3"/>
        <w:spacing w:before="302" w:line="220" w:lineRule="auto"/>
        <w:ind w:left="27"/>
        <w:outlineLvl w:val="2"/>
        <w:rPr>
          <w:sz w:val="24"/>
          <w:szCs w:val="24"/>
        </w:rPr>
      </w:pPr>
      <w:r>
        <w:rPr>
          <w:b/>
          <w:bCs/>
          <w:spacing w:val="-7"/>
          <w:sz w:val="24"/>
          <w:szCs w:val="24"/>
        </w:rPr>
        <w:t>18.1</w:t>
      </w:r>
      <w:r>
        <w:rPr>
          <w:spacing w:val="14"/>
          <w:sz w:val="24"/>
          <w:szCs w:val="24"/>
        </w:rPr>
        <w:t xml:space="preserve"> </w:t>
      </w:r>
      <w:r>
        <w:rPr>
          <w:b/>
          <w:bCs/>
          <w:spacing w:val="-7"/>
          <w:sz w:val="24"/>
          <w:szCs w:val="24"/>
        </w:rPr>
        <w:t>工程保险</w:t>
      </w:r>
    </w:p>
    <w:p>
      <w:pPr>
        <w:pStyle w:val="3"/>
        <w:spacing w:before="182" w:line="359" w:lineRule="auto"/>
        <w:ind w:left="29" w:right="150" w:firstLine="464"/>
        <w:rPr>
          <w:sz w:val="24"/>
          <w:szCs w:val="24"/>
        </w:rPr>
      </w:pPr>
      <w:r>
        <w:rPr>
          <w:sz w:val="24"/>
          <w:szCs w:val="24"/>
        </w:rPr>
        <w:t>关于工程保险的特别约定：</w:t>
      </w:r>
      <w:r>
        <w:rPr>
          <w:sz w:val="24"/>
          <w:szCs w:val="24"/>
          <w:u w:val="single" w:color="auto"/>
        </w:rPr>
        <w:t xml:space="preserve">  发包人可根据</w:t>
      </w:r>
      <w:r>
        <w:rPr>
          <w:spacing w:val="-1"/>
          <w:sz w:val="24"/>
          <w:szCs w:val="24"/>
          <w:u w:val="single" w:color="auto"/>
        </w:rPr>
        <w:t>需要投保工程质量保险；对已投保</w:t>
      </w:r>
      <w:r>
        <w:rPr>
          <w:sz w:val="24"/>
          <w:szCs w:val="24"/>
        </w:rPr>
        <w:t xml:space="preserve"> </w:t>
      </w:r>
      <w:r>
        <w:rPr>
          <w:sz w:val="24"/>
          <w:szCs w:val="24"/>
          <w:u w:val="single" w:color="auto"/>
        </w:rPr>
        <w:t>的工程项目，承包人应积极配合保险公司开展相关工作。</w:t>
      </w:r>
    </w:p>
    <w:p>
      <w:pPr>
        <w:pStyle w:val="3"/>
        <w:spacing w:line="220" w:lineRule="auto"/>
        <w:ind w:left="27"/>
        <w:outlineLvl w:val="2"/>
        <w:rPr>
          <w:sz w:val="24"/>
          <w:szCs w:val="24"/>
        </w:rPr>
      </w:pPr>
      <w:r>
        <w:rPr>
          <w:b/>
          <w:bCs/>
          <w:spacing w:val="-5"/>
          <w:sz w:val="24"/>
          <w:szCs w:val="24"/>
        </w:rPr>
        <w:t>18.3</w:t>
      </w:r>
      <w:r>
        <w:rPr>
          <w:spacing w:val="-5"/>
          <w:sz w:val="24"/>
          <w:szCs w:val="24"/>
        </w:rPr>
        <w:t xml:space="preserve"> </w:t>
      </w:r>
      <w:r>
        <w:rPr>
          <w:b/>
          <w:bCs/>
          <w:spacing w:val="-5"/>
          <w:sz w:val="24"/>
          <w:szCs w:val="24"/>
        </w:rPr>
        <w:t>其他保险</w:t>
      </w:r>
    </w:p>
    <w:p>
      <w:pPr>
        <w:pStyle w:val="3"/>
        <w:spacing w:before="182" w:line="357" w:lineRule="auto"/>
        <w:ind w:left="11" w:right="128" w:firstLine="481"/>
        <w:rPr>
          <w:sz w:val="24"/>
          <w:szCs w:val="24"/>
        </w:rPr>
      </w:pPr>
      <w:r>
        <w:rPr>
          <w:spacing w:val="-2"/>
          <w:sz w:val="24"/>
          <w:szCs w:val="24"/>
        </w:rPr>
        <w:t>关于其他保险的约定：</w:t>
      </w:r>
      <w:r>
        <w:rPr>
          <w:b/>
          <w:bCs/>
          <w:spacing w:val="-2"/>
          <w:sz w:val="24"/>
          <w:szCs w:val="24"/>
          <w:u w:val="single" w:color="auto"/>
        </w:rPr>
        <w:t>承包人必须为施工现场从事施工的所有作业人员和管理</w:t>
      </w:r>
      <w:r>
        <w:rPr>
          <w:spacing w:val="14"/>
          <w:sz w:val="24"/>
          <w:szCs w:val="24"/>
        </w:rPr>
        <w:t xml:space="preserve"> </w:t>
      </w:r>
      <w:r>
        <w:rPr>
          <w:b/>
          <w:bCs/>
          <w:spacing w:val="-1"/>
          <w:sz w:val="24"/>
          <w:szCs w:val="24"/>
          <w:u w:val="single" w:color="auto"/>
        </w:rPr>
        <w:t>人员办理意外伤害保险，并支付保险费。</w:t>
      </w:r>
    </w:p>
    <w:p>
      <w:pPr>
        <w:pStyle w:val="3"/>
        <w:spacing w:line="377" w:lineRule="auto"/>
        <w:ind w:left="9" w:right="63" w:firstLine="422"/>
        <w:jc w:val="both"/>
        <w:rPr>
          <w:sz w:val="20"/>
          <w:szCs w:val="20"/>
        </w:rPr>
      </w:pPr>
      <w:r>
        <w:rPr>
          <w:spacing w:val="7"/>
          <w:sz w:val="20"/>
          <w:szCs w:val="20"/>
          <w:u w:val="single" w:color="auto"/>
        </w:rPr>
        <w:t>安全生产责任保险费按分部分项工程费及措施项目费（含单价及总价措施项目费）为计算基</w:t>
      </w:r>
      <w:r>
        <w:rPr>
          <w:spacing w:val="13"/>
          <w:sz w:val="20"/>
          <w:szCs w:val="20"/>
        </w:rPr>
        <w:t xml:space="preserve"> </w:t>
      </w:r>
      <w:r>
        <w:rPr>
          <w:spacing w:val="10"/>
          <w:sz w:val="20"/>
          <w:szCs w:val="20"/>
          <w:u w:val="single" w:color="auto"/>
        </w:rPr>
        <w:t>数乘以0.2%计入暂估价，工程结算时，</w:t>
      </w:r>
      <w:r>
        <w:rPr>
          <w:spacing w:val="-58"/>
          <w:sz w:val="20"/>
          <w:szCs w:val="20"/>
          <w:u w:val="single" w:color="auto"/>
        </w:rPr>
        <w:t xml:space="preserve"> </w:t>
      </w:r>
      <w:r>
        <w:rPr>
          <w:spacing w:val="9"/>
          <w:sz w:val="20"/>
          <w:szCs w:val="20"/>
          <w:u w:val="single" w:color="auto"/>
        </w:rPr>
        <w:t>由发承包双方根据工程实际情况确认的安全生产责任保</w:t>
      </w:r>
      <w:r>
        <w:rPr>
          <w:sz w:val="20"/>
          <w:szCs w:val="20"/>
        </w:rPr>
        <w:t xml:space="preserve"> </w:t>
      </w:r>
      <w:r>
        <w:rPr>
          <w:spacing w:val="10"/>
          <w:sz w:val="20"/>
          <w:szCs w:val="20"/>
          <w:u w:val="single" w:color="auto"/>
        </w:rPr>
        <w:t>险费计入工程造价。</w:t>
      </w:r>
    </w:p>
    <w:p>
      <w:pPr>
        <w:pStyle w:val="3"/>
        <w:spacing w:before="2" w:line="362" w:lineRule="auto"/>
        <w:ind w:left="7" w:firstLine="481"/>
        <w:rPr>
          <w:sz w:val="24"/>
          <w:szCs w:val="24"/>
        </w:rPr>
      </w:pPr>
      <w:r>
        <w:rPr>
          <w:spacing w:val="-3"/>
          <w:sz w:val="24"/>
          <w:szCs w:val="24"/>
        </w:rPr>
        <w:t>承包人是否应为其施工设备等办理财产保险：</w:t>
      </w:r>
      <w:r>
        <w:rPr>
          <w:spacing w:val="-3"/>
          <w:sz w:val="24"/>
          <w:szCs w:val="24"/>
          <w:u w:val="single" w:color="auto"/>
        </w:rPr>
        <w:t>由承包人根据实际需要另行购买，</w:t>
      </w:r>
      <w:r>
        <w:rPr>
          <w:spacing w:val="4"/>
          <w:sz w:val="24"/>
          <w:szCs w:val="24"/>
        </w:rPr>
        <w:t xml:space="preserve"> </w:t>
      </w:r>
      <w:r>
        <w:rPr>
          <w:sz w:val="24"/>
          <w:szCs w:val="24"/>
          <w:u w:val="single" w:color="auto"/>
        </w:rPr>
        <w:t>但应符合本合同《通用条款》及相关法律、</w:t>
      </w:r>
      <w:r>
        <w:rPr>
          <w:spacing w:val="-1"/>
          <w:sz w:val="24"/>
          <w:szCs w:val="24"/>
          <w:u w:val="single" w:color="auto"/>
        </w:rPr>
        <w:t>法规、规章之规定</w:t>
      </w:r>
      <w:r>
        <w:rPr>
          <w:spacing w:val="-1"/>
          <w:sz w:val="24"/>
          <w:szCs w:val="24"/>
        </w:rPr>
        <w:t>。</w:t>
      </w:r>
    </w:p>
    <w:p>
      <w:pPr>
        <w:tabs>
          <w:tab w:val="left" w:pos="600"/>
        </w:tabs>
        <w:spacing w:before="31"/>
        <w:ind w:left="480"/>
        <w:rPr>
          <w:rFonts w:ascii="Arial"/>
          <w:sz w:val="21"/>
        </w:rPr>
      </w:pPr>
      <w:r>
        <w:rPr>
          <w:rFonts w:ascii="Arial" w:hAnsi="Arial" w:eastAsia="Arial" w:cs="Arial"/>
          <w:sz w:val="21"/>
          <w:szCs w:val="21"/>
          <w:u w:val="single" w:color="auto"/>
        </w:rPr>
        <w:tab/>
      </w:r>
    </w:p>
    <w:p>
      <w:pPr>
        <w:pStyle w:val="3"/>
        <w:spacing w:before="189" w:line="219" w:lineRule="auto"/>
        <w:ind w:left="27"/>
        <w:outlineLvl w:val="2"/>
        <w:rPr>
          <w:sz w:val="24"/>
          <w:szCs w:val="24"/>
        </w:rPr>
      </w:pPr>
      <w:r>
        <w:rPr>
          <w:b/>
          <w:bCs/>
          <w:spacing w:val="-5"/>
          <w:sz w:val="24"/>
          <w:szCs w:val="24"/>
        </w:rPr>
        <w:t>18.7</w:t>
      </w:r>
      <w:r>
        <w:rPr>
          <w:spacing w:val="-5"/>
          <w:sz w:val="24"/>
          <w:szCs w:val="24"/>
        </w:rPr>
        <w:t xml:space="preserve"> </w:t>
      </w:r>
      <w:r>
        <w:rPr>
          <w:b/>
          <w:bCs/>
          <w:spacing w:val="-5"/>
          <w:sz w:val="24"/>
          <w:szCs w:val="24"/>
        </w:rPr>
        <w:t>通知义务</w:t>
      </w:r>
    </w:p>
    <w:p>
      <w:pPr>
        <w:pStyle w:val="3"/>
        <w:spacing w:before="183" w:line="360" w:lineRule="auto"/>
        <w:ind w:left="10" w:right="61" w:firstLine="482"/>
        <w:jc w:val="both"/>
        <w:rPr>
          <w:sz w:val="24"/>
          <w:szCs w:val="24"/>
        </w:rPr>
      </w:pPr>
      <w:r>
        <w:rPr>
          <w:spacing w:val="-1"/>
          <w:sz w:val="24"/>
          <w:szCs w:val="24"/>
        </w:rPr>
        <w:t>关于变更保险合同时的通知义务的约定：</w:t>
      </w:r>
      <w:r>
        <w:rPr>
          <w:spacing w:val="-1"/>
          <w:sz w:val="24"/>
          <w:szCs w:val="24"/>
          <w:u w:val="single" w:color="auto"/>
        </w:rPr>
        <w:t xml:space="preserve"> 发包人变更</w:t>
      </w:r>
      <w:r>
        <w:rPr>
          <w:spacing w:val="-2"/>
          <w:sz w:val="24"/>
          <w:szCs w:val="24"/>
          <w:u w:val="single" w:color="auto"/>
        </w:rPr>
        <w:t>除工伤保险之外的保险合</w:t>
      </w:r>
      <w:r>
        <w:rPr>
          <w:sz w:val="24"/>
          <w:szCs w:val="24"/>
        </w:rPr>
        <w:t xml:space="preserve"> </w:t>
      </w:r>
      <w:r>
        <w:rPr>
          <w:sz w:val="24"/>
          <w:szCs w:val="24"/>
          <w:u w:val="single" w:color="auto"/>
        </w:rPr>
        <w:t>同时，应事先征得承包人同意，并通知监理人；承包人</w:t>
      </w:r>
      <w:r>
        <w:rPr>
          <w:spacing w:val="-1"/>
          <w:sz w:val="24"/>
          <w:szCs w:val="24"/>
          <w:u w:val="single" w:color="auto"/>
        </w:rPr>
        <w:t>变更除工伤保险之外的保险</w:t>
      </w:r>
      <w:r>
        <w:rPr>
          <w:sz w:val="24"/>
          <w:szCs w:val="24"/>
        </w:rPr>
        <w:t xml:space="preserve"> </w:t>
      </w:r>
      <w:r>
        <w:rPr>
          <w:sz w:val="24"/>
          <w:szCs w:val="24"/>
          <w:u w:val="single" w:color="auto"/>
        </w:rPr>
        <w:t>合同时，应事先征得发包人同意，并通知监理人。保险</w:t>
      </w:r>
      <w:r>
        <w:rPr>
          <w:spacing w:val="-1"/>
          <w:sz w:val="24"/>
          <w:szCs w:val="24"/>
          <w:u w:val="single" w:color="auto"/>
        </w:rPr>
        <w:t>事故发生时，投保人应按照</w:t>
      </w:r>
      <w:r>
        <w:rPr>
          <w:sz w:val="24"/>
          <w:szCs w:val="24"/>
        </w:rPr>
        <w:t xml:space="preserve"> </w:t>
      </w:r>
      <w:r>
        <w:rPr>
          <w:sz w:val="24"/>
          <w:szCs w:val="24"/>
          <w:u w:val="single" w:color="auto"/>
        </w:rPr>
        <w:t>保险合同规定的条件和期限及时向保险人报告。发包人</w:t>
      </w:r>
      <w:r>
        <w:rPr>
          <w:spacing w:val="-1"/>
          <w:sz w:val="24"/>
          <w:szCs w:val="24"/>
          <w:u w:val="single" w:color="auto"/>
        </w:rPr>
        <w:t>和承包人应当在知道保险事</w:t>
      </w:r>
      <w:r>
        <w:rPr>
          <w:sz w:val="24"/>
          <w:szCs w:val="24"/>
        </w:rPr>
        <w:t xml:space="preserve"> </w:t>
      </w:r>
      <w:r>
        <w:rPr>
          <w:spacing w:val="-1"/>
          <w:sz w:val="24"/>
          <w:szCs w:val="24"/>
          <w:u w:val="single" w:color="auto"/>
        </w:rPr>
        <w:t xml:space="preserve">故发生后及时通知对方 </w:t>
      </w:r>
      <w:r>
        <w:rPr>
          <w:spacing w:val="-1"/>
          <w:sz w:val="24"/>
          <w:szCs w:val="24"/>
        </w:rPr>
        <w:t>。</w:t>
      </w:r>
    </w:p>
    <w:p>
      <w:pPr>
        <w:pStyle w:val="3"/>
        <w:spacing w:before="53" w:line="219" w:lineRule="auto"/>
        <w:ind w:left="12"/>
        <w:outlineLvl w:val="1"/>
        <w:rPr>
          <w:sz w:val="24"/>
          <w:szCs w:val="24"/>
        </w:rPr>
      </w:pPr>
      <w:r>
        <w:rPr>
          <w:b/>
          <w:bCs/>
          <w:spacing w:val="-6"/>
          <w:sz w:val="24"/>
          <w:szCs w:val="24"/>
        </w:rPr>
        <w:t>20.</w:t>
      </w:r>
      <w:r>
        <w:rPr>
          <w:spacing w:val="15"/>
          <w:sz w:val="24"/>
          <w:szCs w:val="24"/>
        </w:rPr>
        <w:t xml:space="preserve"> </w:t>
      </w:r>
      <w:r>
        <w:rPr>
          <w:b/>
          <w:bCs/>
          <w:spacing w:val="-6"/>
          <w:sz w:val="24"/>
          <w:szCs w:val="24"/>
        </w:rPr>
        <w:t>争议解决</w:t>
      </w:r>
    </w:p>
    <w:p>
      <w:pPr>
        <w:pStyle w:val="3"/>
        <w:spacing w:before="305" w:line="219" w:lineRule="auto"/>
        <w:ind w:left="12"/>
        <w:outlineLvl w:val="2"/>
        <w:rPr>
          <w:sz w:val="24"/>
          <w:szCs w:val="24"/>
        </w:rPr>
      </w:pPr>
      <w:r>
        <w:rPr>
          <w:b/>
          <w:bCs/>
          <w:spacing w:val="-5"/>
          <w:sz w:val="24"/>
          <w:szCs w:val="24"/>
        </w:rPr>
        <w:t>20.3</w:t>
      </w:r>
      <w:r>
        <w:rPr>
          <w:spacing w:val="14"/>
          <w:sz w:val="24"/>
          <w:szCs w:val="24"/>
        </w:rPr>
        <w:t xml:space="preserve"> </w:t>
      </w:r>
      <w:r>
        <w:rPr>
          <w:b/>
          <w:bCs/>
          <w:spacing w:val="-5"/>
          <w:sz w:val="24"/>
          <w:szCs w:val="24"/>
        </w:rPr>
        <w:t>争议评审</w:t>
      </w:r>
    </w:p>
    <w:p>
      <w:pPr>
        <w:pStyle w:val="3"/>
        <w:spacing w:before="181" w:line="219" w:lineRule="auto"/>
        <w:ind w:left="519"/>
        <w:rPr>
          <w:sz w:val="24"/>
          <w:szCs w:val="24"/>
        </w:rPr>
      </w:pPr>
      <w:r>
        <w:rPr>
          <w:sz w:val="24"/>
          <w:szCs w:val="24"/>
        </w:rPr>
        <w:t>合同当事人是否同意将工程争议提交争议评审小组决定：</w:t>
      </w:r>
      <w:r>
        <w:rPr>
          <w:sz w:val="24"/>
          <w:szCs w:val="24"/>
          <w:u w:val="single" w:color="auto"/>
        </w:rPr>
        <w:t xml:space="preserve">   </w:t>
      </w:r>
      <w:r>
        <w:rPr>
          <w:spacing w:val="-1"/>
          <w:sz w:val="24"/>
          <w:szCs w:val="24"/>
          <w:u w:val="single" w:color="auto"/>
        </w:rPr>
        <w:t xml:space="preserve">    无       </w:t>
      </w:r>
      <w:r>
        <w:rPr>
          <w:spacing w:val="-1"/>
          <w:sz w:val="24"/>
          <w:szCs w:val="24"/>
        </w:rPr>
        <w:t>。</w:t>
      </w:r>
    </w:p>
    <w:p>
      <w:pPr>
        <w:pStyle w:val="3"/>
        <w:spacing w:before="184" w:line="219" w:lineRule="auto"/>
        <w:ind w:left="554"/>
        <w:outlineLvl w:val="0"/>
        <w:rPr>
          <w:sz w:val="24"/>
          <w:szCs w:val="24"/>
        </w:rPr>
      </w:pPr>
      <w:r>
        <w:rPr>
          <w:spacing w:val="-1"/>
          <w:sz w:val="24"/>
          <w:szCs w:val="24"/>
        </w:rPr>
        <w:t>20.3.1 争议评审小组的确定</w:t>
      </w:r>
    </w:p>
    <w:p>
      <w:pPr>
        <w:pStyle w:val="3"/>
        <w:spacing w:before="180" w:line="219" w:lineRule="auto"/>
        <w:ind w:left="556"/>
        <w:rPr>
          <w:sz w:val="24"/>
          <w:szCs w:val="24"/>
        </w:rPr>
      </w:pPr>
      <w:r>
        <w:rPr>
          <w:sz w:val="24"/>
          <w:szCs w:val="24"/>
        </w:rPr>
        <w:t>争议评审小组成员的确定：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4" w:line="219" w:lineRule="auto"/>
        <w:ind w:left="550"/>
        <w:rPr>
          <w:sz w:val="24"/>
          <w:szCs w:val="24"/>
        </w:rPr>
      </w:pPr>
      <w:r>
        <w:rPr>
          <w:sz w:val="24"/>
          <w:szCs w:val="24"/>
        </w:rPr>
        <w:t>选定争议评审员的期限：</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1" w:line="219" w:lineRule="auto"/>
        <w:ind w:left="556"/>
        <w:rPr>
          <w:sz w:val="24"/>
          <w:szCs w:val="24"/>
        </w:rPr>
      </w:pPr>
      <w:r>
        <w:rPr>
          <w:sz w:val="24"/>
          <w:szCs w:val="24"/>
        </w:rPr>
        <w:t>争议评审小组成员的报酬承担方式：</w:t>
      </w:r>
      <w:r>
        <w:rPr>
          <w:sz w:val="24"/>
          <w:szCs w:val="24"/>
          <w:u w:val="single" w:color="auto"/>
        </w:rPr>
        <w:t xml:space="preserve">       无</w:t>
      </w:r>
      <w:r>
        <w:rPr>
          <w:spacing w:val="-1"/>
          <w:sz w:val="24"/>
          <w:szCs w:val="24"/>
          <w:u w:val="single" w:color="auto"/>
        </w:rPr>
        <w:t xml:space="preserve">               </w:t>
      </w:r>
      <w:r>
        <w:rPr>
          <w:spacing w:val="-1"/>
          <w:sz w:val="24"/>
          <w:szCs w:val="24"/>
        </w:rPr>
        <w:t>。</w:t>
      </w:r>
    </w:p>
    <w:p>
      <w:pPr>
        <w:pStyle w:val="3"/>
        <w:spacing w:before="183" w:line="220" w:lineRule="auto"/>
        <w:ind w:left="552"/>
        <w:rPr>
          <w:sz w:val="24"/>
          <w:szCs w:val="24"/>
        </w:rPr>
      </w:pPr>
      <w:r>
        <w:rPr>
          <w:sz w:val="24"/>
          <w:szCs w:val="24"/>
        </w:rPr>
        <w:t>其他事项的约定：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0" w:line="219" w:lineRule="auto"/>
        <w:ind w:left="554"/>
        <w:rPr>
          <w:sz w:val="24"/>
          <w:szCs w:val="24"/>
        </w:rPr>
      </w:pPr>
      <w:r>
        <w:rPr>
          <w:spacing w:val="-1"/>
          <w:sz w:val="24"/>
          <w:szCs w:val="24"/>
        </w:rPr>
        <w:t>20.3.2 争议评审小组的决定</w:t>
      </w:r>
    </w:p>
    <w:p>
      <w:pPr>
        <w:spacing w:line="219" w:lineRule="auto"/>
        <w:rPr>
          <w:sz w:val="24"/>
          <w:szCs w:val="24"/>
        </w:rPr>
        <w:sectPr>
          <w:headerReference r:id="rId189" w:type="default"/>
          <w:footerReference r:id="rId190" w:type="default"/>
          <w:pgSz w:w="11910" w:h="16840"/>
          <w:pgMar w:top="1035" w:right="1439" w:bottom="885" w:left="1680" w:header="697" w:footer="720" w:gutter="0"/>
          <w:cols w:space="720" w:num="1"/>
        </w:sectPr>
      </w:pPr>
    </w:p>
    <w:p>
      <w:pPr>
        <w:spacing w:line="260" w:lineRule="auto"/>
        <w:rPr>
          <w:rFonts w:ascii="Arial"/>
          <w:sz w:val="21"/>
        </w:rPr>
      </w:pPr>
    </w:p>
    <w:p>
      <w:pPr>
        <w:pStyle w:val="3"/>
        <w:spacing w:before="78" w:line="219" w:lineRule="auto"/>
        <w:ind w:left="490"/>
        <w:rPr>
          <w:sz w:val="24"/>
          <w:szCs w:val="24"/>
        </w:rPr>
      </w:pPr>
      <w:r>
        <w:rPr>
          <w:sz w:val="24"/>
          <w:szCs w:val="24"/>
        </w:rPr>
        <w:t>合同当事人关于本项的约定：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1" w:line="219" w:lineRule="auto"/>
        <w:ind w:left="12"/>
        <w:outlineLvl w:val="1"/>
        <w:rPr>
          <w:sz w:val="24"/>
          <w:szCs w:val="24"/>
        </w:rPr>
      </w:pPr>
      <w:r>
        <w:rPr>
          <w:b/>
          <w:bCs/>
          <w:spacing w:val="-3"/>
          <w:sz w:val="24"/>
          <w:szCs w:val="24"/>
        </w:rPr>
        <w:t>20.4</w:t>
      </w:r>
      <w:r>
        <w:rPr>
          <w:spacing w:val="-3"/>
          <w:sz w:val="24"/>
          <w:szCs w:val="24"/>
        </w:rPr>
        <w:t xml:space="preserve"> </w:t>
      </w:r>
      <w:r>
        <w:rPr>
          <w:b/>
          <w:bCs/>
          <w:spacing w:val="-3"/>
          <w:sz w:val="24"/>
          <w:szCs w:val="24"/>
        </w:rPr>
        <w:t>仲裁或诉讼</w:t>
      </w:r>
    </w:p>
    <w:p>
      <w:pPr>
        <w:pStyle w:val="3"/>
        <w:spacing w:before="180" w:line="219" w:lineRule="auto"/>
        <w:ind w:left="508"/>
        <w:rPr>
          <w:sz w:val="24"/>
          <w:szCs w:val="24"/>
        </w:rPr>
      </w:pPr>
      <w:r>
        <w:rPr>
          <w:spacing w:val="-1"/>
          <w:sz w:val="24"/>
          <w:szCs w:val="24"/>
        </w:rPr>
        <w:t>因合同及合同有关事项发生的争议，按下列第</w:t>
      </w:r>
      <w:r>
        <w:rPr>
          <w:spacing w:val="-1"/>
          <w:sz w:val="24"/>
          <w:szCs w:val="24"/>
          <w:u w:val="single" w:color="auto"/>
        </w:rPr>
        <w:t xml:space="preserve">   （1）   </w:t>
      </w:r>
      <w:r>
        <w:rPr>
          <w:spacing w:val="-111"/>
          <w:sz w:val="24"/>
          <w:szCs w:val="24"/>
        </w:rPr>
        <w:t xml:space="preserve"> </w:t>
      </w:r>
      <w:r>
        <w:rPr>
          <w:spacing w:val="-1"/>
          <w:sz w:val="24"/>
          <w:szCs w:val="24"/>
        </w:rPr>
        <w:t>种方</w:t>
      </w:r>
      <w:r>
        <w:rPr>
          <w:spacing w:val="-2"/>
          <w:sz w:val="24"/>
          <w:szCs w:val="24"/>
        </w:rPr>
        <w:t>式解决：</w:t>
      </w:r>
    </w:p>
    <w:p>
      <w:pPr>
        <w:pStyle w:val="3"/>
        <w:spacing w:before="182" w:line="290" w:lineRule="auto"/>
        <w:ind w:left="29" w:right="1" w:firstLine="471"/>
        <w:rPr>
          <w:sz w:val="24"/>
          <w:szCs w:val="24"/>
        </w:rPr>
      </w:pPr>
      <w:r>
        <w:rPr>
          <w:spacing w:val="-2"/>
          <w:sz w:val="24"/>
          <w:szCs w:val="24"/>
        </w:rPr>
        <w:t>（1）提请</w:t>
      </w:r>
      <w:r>
        <w:rPr>
          <w:spacing w:val="-2"/>
          <w:sz w:val="24"/>
          <w:szCs w:val="24"/>
          <w:u w:val="single" w:color="auto"/>
        </w:rPr>
        <w:t xml:space="preserve">    南宁  </w:t>
      </w:r>
      <w:r>
        <w:rPr>
          <w:spacing w:val="-98"/>
          <w:sz w:val="24"/>
          <w:szCs w:val="24"/>
        </w:rPr>
        <w:t xml:space="preserve"> </w:t>
      </w:r>
      <w:r>
        <w:rPr>
          <w:spacing w:val="-2"/>
          <w:sz w:val="24"/>
          <w:szCs w:val="24"/>
        </w:rPr>
        <w:t>仲裁委员会按照该会仲裁规则进行仲裁，仲裁裁决是终局</w:t>
      </w:r>
      <w:r>
        <w:rPr>
          <w:sz w:val="24"/>
          <w:szCs w:val="24"/>
        </w:rPr>
        <w:t xml:space="preserve"> </w:t>
      </w:r>
      <w:r>
        <w:rPr>
          <w:spacing w:val="-3"/>
          <w:sz w:val="24"/>
          <w:szCs w:val="24"/>
        </w:rPr>
        <w:t>的，对合同双方均有约束力。</w:t>
      </w:r>
    </w:p>
    <w:p>
      <w:pPr>
        <w:pStyle w:val="3"/>
        <w:spacing w:before="180" w:line="220" w:lineRule="auto"/>
        <w:ind w:left="500"/>
        <w:rPr>
          <w:sz w:val="24"/>
          <w:szCs w:val="24"/>
        </w:rPr>
      </w:pPr>
      <w:r>
        <w:rPr>
          <w:spacing w:val="-2"/>
          <w:sz w:val="24"/>
          <w:szCs w:val="24"/>
        </w:rPr>
        <w:t>（2）向</w:t>
      </w:r>
      <w:r>
        <w:rPr>
          <w:spacing w:val="-2"/>
          <w:sz w:val="24"/>
          <w:szCs w:val="24"/>
          <w:u w:val="single" w:color="auto"/>
        </w:rPr>
        <w:t xml:space="preserve">    /      </w:t>
      </w:r>
      <w:r>
        <w:rPr>
          <w:spacing w:val="-98"/>
          <w:sz w:val="24"/>
          <w:szCs w:val="24"/>
        </w:rPr>
        <w:t xml:space="preserve"> </w:t>
      </w:r>
      <w:r>
        <w:rPr>
          <w:spacing w:val="-2"/>
          <w:sz w:val="24"/>
          <w:szCs w:val="24"/>
        </w:rPr>
        <w:t>人民法院起诉。</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3"/>
        <w:spacing w:before="92" w:line="219" w:lineRule="auto"/>
        <w:ind w:left="32"/>
        <w:rPr>
          <w:sz w:val="28"/>
          <w:szCs w:val="28"/>
        </w:rPr>
      </w:pPr>
      <w:r>
        <w:rPr>
          <w:b/>
          <w:bCs/>
          <w:spacing w:val="-19"/>
          <w:sz w:val="28"/>
          <w:szCs w:val="28"/>
        </w:rPr>
        <w:t>附件</w:t>
      </w:r>
    </w:p>
    <w:p>
      <w:pPr>
        <w:pStyle w:val="3"/>
        <w:spacing w:before="206" w:line="219" w:lineRule="auto"/>
        <w:ind w:left="28"/>
        <w:rPr>
          <w:sz w:val="24"/>
          <w:szCs w:val="24"/>
        </w:rPr>
      </w:pPr>
      <w:r>
        <w:rPr>
          <w:spacing w:val="-4"/>
          <w:sz w:val="24"/>
          <w:szCs w:val="24"/>
        </w:rPr>
        <w:t>附件</w:t>
      </w:r>
      <w:r>
        <w:rPr>
          <w:spacing w:val="-26"/>
          <w:sz w:val="24"/>
          <w:szCs w:val="24"/>
        </w:rPr>
        <w:t xml:space="preserve"> </w:t>
      </w:r>
      <w:r>
        <w:rPr>
          <w:spacing w:val="-4"/>
          <w:sz w:val="24"/>
          <w:szCs w:val="24"/>
        </w:rPr>
        <w:t>1：承包人承揽工程项目一览表</w:t>
      </w:r>
    </w:p>
    <w:p>
      <w:pPr>
        <w:pStyle w:val="3"/>
        <w:spacing w:before="181" w:line="219" w:lineRule="auto"/>
        <w:ind w:left="28"/>
        <w:rPr>
          <w:sz w:val="24"/>
          <w:szCs w:val="24"/>
        </w:rPr>
      </w:pPr>
      <w:r>
        <w:rPr>
          <w:spacing w:val="-4"/>
          <w:sz w:val="24"/>
          <w:szCs w:val="24"/>
        </w:rPr>
        <w:t>附件</w:t>
      </w:r>
      <w:r>
        <w:rPr>
          <w:spacing w:val="-46"/>
          <w:sz w:val="24"/>
          <w:szCs w:val="24"/>
        </w:rPr>
        <w:t xml:space="preserve"> </w:t>
      </w:r>
      <w:r>
        <w:rPr>
          <w:spacing w:val="-4"/>
          <w:sz w:val="24"/>
          <w:szCs w:val="24"/>
        </w:rPr>
        <w:t>2：工程质量保修书</w:t>
      </w:r>
    </w:p>
    <w:p>
      <w:pPr>
        <w:pStyle w:val="3"/>
        <w:spacing w:before="183" w:line="219" w:lineRule="auto"/>
        <w:ind w:left="28"/>
        <w:rPr>
          <w:sz w:val="24"/>
          <w:szCs w:val="24"/>
        </w:rPr>
      </w:pPr>
      <w:r>
        <w:rPr>
          <w:spacing w:val="-4"/>
          <w:sz w:val="24"/>
          <w:szCs w:val="24"/>
        </w:rPr>
        <w:t>附件</w:t>
      </w:r>
      <w:r>
        <w:rPr>
          <w:spacing w:val="-34"/>
          <w:sz w:val="24"/>
          <w:szCs w:val="24"/>
        </w:rPr>
        <w:t xml:space="preserve"> </w:t>
      </w:r>
      <w:r>
        <w:rPr>
          <w:spacing w:val="-4"/>
          <w:sz w:val="24"/>
          <w:szCs w:val="24"/>
        </w:rPr>
        <w:t>3：主要建设工程文件目录</w:t>
      </w:r>
    </w:p>
    <w:p>
      <w:pPr>
        <w:pStyle w:val="3"/>
        <w:spacing w:before="184" w:line="219" w:lineRule="auto"/>
        <w:ind w:left="28"/>
        <w:rPr>
          <w:sz w:val="24"/>
          <w:szCs w:val="24"/>
        </w:rPr>
      </w:pPr>
      <w:r>
        <w:rPr>
          <w:spacing w:val="1"/>
          <w:sz w:val="24"/>
          <w:szCs w:val="24"/>
        </w:rPr>
        <w:t>附件4：承包人用于本工程施工的机械设备表</w:t>
      </w:r>
    </w:p>
    <w:p>
      <w:pPr>
        <w:pStyle w:val="3"/>
        <w:spacing w:before="181" w:line="219" w:lineRule="auto"/>
        <w:ind w:left="28"/>
        <w:rPr>
          <w:sz w:val="24"/>
          <w:szCs w:val="24"/>
        </w:rPr>
      </w:pPr>
      <w:r>
        <w:rPr>
          <w:spacing w:val="-3"/>
          <w:sz w:val="24"/>
          <w:szCs w:val="24"/>
        </w:rPr>
        <w:t>附件</w:t>
      </w:r>
      <w:r>
        <w:rPr>
          <w:spacing w:val="-42"/>
          <w:sz w:val="24"/>
          <w:szCs w:val="24"/>
        </w:rPr>
        <w:t xml:space="preserve"> </w:t>
      </w:r>
      <w:r>
        <w:rPr>
          <w:spacing w:val="-3"/>
          <w:sz w:val="24"/>
          <w:szCs w:val="24"/>
        </w:rPr>
        <w:t>5：承包人主要施工管理人员表</w:t>
      </w:r>
    </w:p>
    <w:p>
      <w:pPr>
        <w:pStyle w:val="3"/>
        <w:spacing w:before="183" w:line="219" w:lineRule="auto"/>
        <w:ind w:left="28"/>
        <w:rPr>
          <w:sz w:val="24"/>
          <w:szCs w:val="24"/>
        </w:rPr>
      </w:pPr>
      <w:r>
        <w:rPr>
          <w:spacing w:val="1"/>
          <w:sz w:val="24"/>
          <w:szCs w:val="24"/>
        </w:rPr>
        <w:t>附件6：分包人主要施工管理人员表</w:t>
      </w:r>
    </w:p>
    <w:p>
      <w:pPr>
        <w:pStyle w:val="3"/>
        <w:spacing w:before="181" w:line="219" w:lineRule="auto"/>
        <w:ind w:left="28"/>
        <w:rPr>
          <w:sz w:val="24"/>
          <w:szCs w:val="24"/>
        </w:rPr>
      </w:pPr>
      <w:r>
        <w:rPr>
          <w:spacing w:val="-5"/>
          <w:sz w:val="24"/>
          <w:szCs w:val="24"/>
        </w:rPr>
        <w:t>附件</w:t>
      </w:r>
      <w:r>
        <w:rPr>
          <w:spacing w:val="-40"/>
          <w:sz w:val="24"/>
          <w:szCs w:val="24"/>
        </w:rPr>
        <w:t xml:space="preserve"> </w:t>
      </w:r>
      <w:r>
        <w:rPr>
          <w:spacing w:val="-5"/>
          <w:sz w:val="24"/>
          <w:szCs w:val="24"/>
        </w:rPr>
        <w:t>7：履约担保格式</w:t>
      </w:r>
    </w:p>
    <w:p>
      <w:pPr>
        <w:pStyle w:val="3"/>
        <w:spacing w:before="183" w:line="219" w:lineRule="auto"/>
        <w:ind w:left="28"/>
        <w:rPr>
          <w:sz w:val="24"/>
          <w:szCs w:val="24"/>
        </w:rPr>
      </w:pPr>
      <w:r>
        <w:rPr>
          <w:spacing w:val="2"/>
          <w:sz w:val="24"/>
          <w:szCs w:val="24"/>
        </w:rPr>
        <w:t>附件8：预付款担保格式</w:t>
      </w:r>
    </w:p>
    <w:p>
      <w:pPr>
        <w:pStyle w:val="3"/>
        <w:spacing w:before="181" w:line="219" w:lineRule="auto"/>
        <w:ind w:left="28"/>
        <w:rPr>
          <w:sz w:val="24"/>
          <w:szCs w:val="24"/>
        </w:rPr>
      </w:pPr>
      <w:r>
        <w:rPr>
          <w:spacing w:val="3"/>
          <w:sz w:val="24"/>
          <w:szCs w:val="24"/>
        </w:rPr>
        <w:t>附件9：支付担保格式</w:t>
      </w:r>
    </w:p>
    <w:p>
      <w:pPr>
        <w:pStyle w:val="3"/>
        <w:spacing w:before="183" w:line="219" w:lineRule="auto"/>
        <w:ind w:left="28"/>
        <w:rPr>
          <w:sz w:val="24"/>
          <w:szCs w:val="24"/>
        </w:rPr>
      </w:pPr>
      <w:r>
        <w:rPr>
          <w:spacing w:val="-3"/>
          <w:sz w:val="24"/>
          <w:szCs w:val="24"/>
        </w:rPr>
        <w:t>附件</w:t>
      </w:r>
      <w:r>
        <w:rPr>
          <w:spacing w:val="-30"/>
          <w:sz w:val="24"/>
          <w:szCs w:val="24"/>
        </w:rPr>
        <w:t xml:space="preserve"> </w:t>
      </w:r>
      <w:r>
        <w:rPr>
          <w:spacing w:val="-3"/>
          <w:sz w:val="24"/>
          <w:szCs w:val="24"/>
        </w:rPr>
        <w:t>10：预付款支付申请（核准）表</w:t>
      </w:r>
    </w:p>
    <w:p>
      <w:pPr>
        <w:pStyle w:val="3"/>
        <w:spacing w:before="181" w:line="219" w:lineRule="auto"/>
        <w:ind w:left="28"/>
        <w:rPr>
          <w:sz w:val="24"/>
          <w:szCs w:val="24"/>
        </w:rPr>
      </w:pPr>
      <w:r>
        <w:rPr>
          <w:spacing w:val="-3"/>
          <w:sz w:val="24"/>
          <w:szCs w:val="24"/>
        </w:rPr>
        <w:t>附件</w:t>
      </w:r>
      <w:r>
        <w:rPr>
          <w:spacing w:val="-30"/>
          <w:sz w:val="24"/>
          <w:szCs w:val="24"/>
        </w:rPr>
        <w:t xml:space="preserve"> </w:t>
      </w:r>
      <w:r>
        <w:rPr>
          <w:spacing w:val="-3"/>
          <w:sz w:val="24"/>
          <w:szCs w:val="24"/>
        </w:rPr>
        <w:t>11：进度款支付申请（核准）表</w:t>
      </w:r>
    </w:p>
    <w:p>
      <w:pPr>
        <w:pStyle w:val="3"/>
        <w:spacing w:before="183" w:line="219" w:lineRule="auto"/>
        <w:ind w:left="28"/>
        <w:rPr>
          <w:sz w:val="24"/>
          <w:szCs w:val="24"/>
        </w:rPr>
      </w:pPr>
      <w:r>
        <w:rPr>
          <w:spacing w:val="-3"/>
          <w:sz w:val="24"/>
          <w:szCs w:val="24"/>
        </w:rPr>
        <w:t>附件</w:t>
      </w:r>
      <w:r>
        <w:rPr>
          <w:spacing w:val="-24"/>
          <w:sz w:val="24"/>
          <w:szCs w:val="24"/>
        </w:rPr>
        <w:t xml:space="preserve"> </w:t>
      </w:r>
      <w:r>
        <w:rPr>
          <w:spacing w:val="-3"/>
          <w:sz w:val="24"/>
          <w:szCs w:val="24"/>
        </w:rPr>
        <w:t>12：竣工结算款支付申请（核准）表</w:t>
      </w:r>
    </w:p>
    <w:p>
      <w:pPr>
        <w:pStyle w:val="3"/>
        <w:spacing w:before="181" w:line="219" w:lineRule="auto"/>
        <w:ind w:left="28"/>
        <w:rPr>
          <w:sz w:val="24"/>
          <w:szCs w:val="24"/>
        </w:rPr>
      </w:pPr>
      <w:r>
        <w:rPr>
          <w:spacing w:val="-3"/>
          <w:sz w:val="24"/>
          <w:szCs w:val="24"/>
        </w:rPr>
        <w:t>附件</w:t>
      </w:r>
      <w:r>
        <w:rPr>
          <w:spacing w:val="-24"/>
          <w:sz w:val="24"/>
          <w:szCs w:val="24"/>
        </w:rPr>
        <w:t xml:space="preserve"> </w:t>
      </w:r>
      <w:r>
        <w:rPr>
          <w:spacing w:val="-3"/>
          <w:sz w:val="24"/>
          <w:szCs w:val="24"/>
        </w:rPr>
        <w:t>13：最终结算款支付申请（核准）表</w:t>
      </w:r>
    </w:p>
    <w:p>
      <w:pPr>
        <w:pStyle w:val="3"/>
        <w:spacing w:before="184" w:line="218" w:lineRule="auto"/>
        <w:ind w:left="28"/>
        <w:rPr>
          <w:sz w:val="24"/>
          <w:szCs w:val="24"/>
        </w:rPr>
      </w:pPr>
      <w:r>
        <w:rPr>
          <w:spacing w:val="-4"/>
          <w:sz w:val="24"/>
          <w:szCs w:val="24"/>
        </w:rPr>
        <w:t>附件</w:t>
      </w:r>
      <w:r>
        <w:rPr>
          <w:spacing w:val="-22"/>
          <w:sz w:val="24"/>
          <w:szCs w:val="24"/>
        </w:rPr>
        <w:t xml:space="preserve"> </w:t>
      </w:r>
      <w:r>
        <w:rPr>
          <w:spacing w:val="-4"/>
          <w:sz w:val="24"/>
          <w:szCs w:val="24"/>
        </w:rPr>
        <w:t>14：总价合同进度款支付分解表</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3"/>
        <w:spacing w:before="98" w:line="219" w:lineRule="auto"/>
        <w:ind w:left="35"/>
      </w:pPr>
      <w:r>
        <w:rPr>
          <w:spacing w:val="-18"/>
        </w:rPr>
        <w:t>附件</w:t>
      </w:r>
      <w:r>
        <w:rPr>
          <w:spacing w:val="-40"/>
        </w:rPr>
        <w:t xml:space="preserve"> </w:t>
      </w:r>
      <w:r>
        <w:rPr>
          <w:spacing w:val="-18"/>
        </w:rPr>
        <w:t>1：</w:t>
      </w:r>
    </w:p>
    <w:p>
      <w:pPr>
        <w:pStyle w:val="3"/>
        <w:spacing w:before="204" w:line="219" w:lineRule="auto"/>
        <w:ind w:left="2577"/>
      </w:pPr>
      <w:r>
        <w:rPr>
          <w:spacing w:val="-1"/>
        </w:rPr>
        <w:t>承包人承揽工程项目一览表</w:t>
      </w:r>
    </w:p>
    <w:p>
      <w:pPr>
        <w:spacing w:line="219" w:lineRule="auto"/>
        <w:sectPr>
          <w:headerReference r:id="rId191" w:type="default"/>
          <w:footerReference r:id="rId192" w:type="default"/>
          <w:pgSz w:w="11910" w:h="16840"/>
          <w:pgMar w:top="1035" w:right="1500" w:bottom="885" w:left="1680" w:header="697" w:footer="720" w:gutter="0"/>
          <w:cols w:space="720" w:num="1"/>
        </w:sectPr>
      </w:pPr>
    </w:p>
    <w:p>
      <w:pPr>
        <w:spacing w:before="62"/>
      </w:pPr>
    </w:p>
    <w:tbl>
      <w:tblPr>
        <w:tblStyle w:val="7"/>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1018"/>
        <w:gridCol w:w="1145"/>
        <w:gridCol w:w="1174"/>
        <w:gridCol w:w="601"/>
        <w:gridCol w:w="1103"/>
        <w:gridCol w:w="1504"/>
        <w:gridCol w:w="1002"/>
        <w:gridCol w:w="602"/>
        <w:gridCol w:w="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1023" w:type="dxa"/>
            <w:vAlign w:val="top"/>
          </w:tcPr>
          <w:p>
            <w:pPr>
              <w:spacing w:line="244" w:lineRule="auto"/>
              <w:rPr>
                <w:rFonts w:ascii="Arial"/>
                <w:sz w:val="21"/>
              </w:rPr>
            </w:pPr>
          </w:p>
          <w:p>
            <w:pPr>
              <w:pStyle w:val="8"/>
              <w:spacing w:before="91" w:line="221" w:lineRule="auto"/>
              <w:ind w:left="242"/>
              <w:rPr>
                <w:sz w:val="28"/>
                <w:szCs w:val="28"/>
              </w:rPr>
            </w:pPr>
            <w:r>
              <w:rPr>
                <w:spacing w:val="-6"/>
                <w:sz w:val="28"/>
                <w:szCs w:val="28"/>
              </w:rPr>
              <w:t>单位</w:t>
            </w:r>
          </w:p>
          <w:p>
            <w:pPr>
              <w:pStyle w:val="8"/>
              <w:spacing w:before="104" w:line="221" w:lineRule="auto"/>
              <w:ind w:left="243"/>
              <w:rPr>
                <w:sz w:val="28"/>
                <w:szCs w:val="28"/>
              </w:rPr>
            </w:pPr>
            <w:r>
              <w:rPr>
                <w:spacing w:val="-7"/>
                <w:sz w:val="28"/>
                <w:szCs w:val="28"/>
              </w:rPr>
              <w:t>工程</w:t>
            </w:r>
          </w:p>
          <w:p>
            <w:pPr>
              <w:pStyle w:val="8"/>
              <w:spacing w:before="104" w:line="222" w:lineRule="auto"/>
              <w:ind w:left="243"/>
              <w:rPr>
                <w:sz w:val="28"/>
                <w:szCs w:val="28"/>
              </w:rPr>
            </w:pPr>
            <w:r>
              <w:rPr>
                <w:spacing w:val="-7"/>
                <w:sz w:val="28"/>
                <w:szCs w:val="28"/>
              </w:rPr>
              <w:t>名称</w:t>
            </w:r>
          </w:p>
        </w:tc>
        <w:tc>
          <w:tcPr>
            <w:tcW w:w="1018" w:type="dxa"/>
            <w:vAlign w:val="top"/>
          </w:tcPr>
          <w:p>
            <w:pPr>
              <w:spacing w:line="462" w:lineRule="auto"/>
              <w:rPr>
                <w:rFonts w:ascii="Arial"/>
                <w:sz w:val="21"/>
              </w:rPr>
            </w:pPr>
          </w:p>
          <w:p>
            <w:pPr>
              <w:pStyle w:val="8"/>
              <w:spacing w:before="91" w:line="221" w:lineRule="auto"/>
              <w:ind w:left="237"/>
              <w:rPr>
                <w:sz w:val="28"/>
                <w:szCs w:val="28"/>
              </w:rPr>
            </w:pPr>
            <w:r>
              <w:rPr>
                <w:spacing w:val="-7"/>
                <w:sz w:val="28"/>
                <w:szCs w:val="28"/>
              </w:rPr>
              <w:t>建设</w:t>
            </w:r>
          </w:p>
          <w:p>
            <w:pPr>
              <w:pStyle w:val="8"/>
              <w:spacing w:before="105" w:line="220" w:lineRule="auto"/>
              <w:ind w:left="235"/>
              <w:rPr>
                <w:sz w:val="28"/>
                <w:szCs w:val="28"/>
              </w:rPr>
            </w:pPr>
            <w:r>
              <w:rPr>
                <w:spacing w:val="-6"/>
                <w:sz w:val="28"/>
                <w:szCs w:val="28"/>
              </w:rPr>
              <w:t>规模</w:t>
            </w:r>
          </w:p>
        </w:tc>
        <w:tc>
          <w:tcPr>
            <w:tcW w:w="1145" w:type="dxa"/>
            <w:vAlign w:val="top"/>
          </w:tcPr>
          <w:p>
            <w:pPr>
              <w:spacing w:line="244" w:lineRule="auto"/>
              <w:rPr>
                <w:rFonts w:ascii="Arial"/>
                <w:sz w:val="21"/>
              </w:rPr>
            </w:pPr>
          </w:p>
          <w:p>
            <w:pPr>
              <w:pStyle w:val="8"/>
              <w:spacing w:before="91" w:line="221" w:lineRule="auto"/>
              <w:ind w:left="163"/>
              <w:rPr>
                <w:sz w:val="28"/>
                <w:szCs w:val="28"/>
              </w:rPr>
            </w:pPr>
            <w:r>
              <w:rPr>
                <w:spacing w:val="-5"/>
                <w:sz w:val="28"/>
                <w:szCs w:val="28"/>
              </w:rPr>
              <w:t>建筑面</w:t>
            </w:r>
          </w:p>
          <w:p>
            <w:pPr>
              <w:pStyle w:val="8"/>
              <w:spacing w:before="104" w:line="221" w:lineRule="auto"/>
              <w:ind w:left="159"/>
              <w:rPr>
                <w:sz w:val="28"/>
                <w:szCs w:val="28"/>
              </w:rPr>
            </w:pPr>
            <w:r>
              <w:rPr>
                <w:spacing w:val="-4"/>
                <w:sz w:val="28"/>
                <w:szCs w:val="28"/>
              </w:rPr>
              <w:t>积（平</w:t>
            </w:r>
          </w:p>
          <w:p>
            <w:pPr>
              <w:pStyle w:val="8"/>
              <w:spacing w:before="104" w:line="220" w:lineRule="auto"/>
              <w:ind w:left="160"/>
              <w:rPr>
                <w:sz w:val="28"/>
                <w:szCs w:val="28"/>
              </w:rPr>
            </w:pPr>
            <w:r>
              <w:rPr>
                <w:spacing w:val="-4"/>
                <w:sz w:val="28"/>
                <w:szCs w:val="28"/>
              </w:rPr>
              <w:t>方米）</w:t>
            </w:r>
          </w:p>
        </w:tc>
        <w:tc>
          <w:tcPr>
            <w:tcW w:w="1174" w:type="dxa"/>
            <w:vAlign w:val="top"/>
          </w:tcPr>
          <w:p>
            <w:pPr>
              <w:spacing w:line="461" w:lineRule="auto"/>
              <w:rPr>
                <w:rFonts w:ascii="Arial"/>
                <w:sz w:val="21"/>
              </w:rPr>
            </w:pPr>
          </w:p>
          <w:p>
            <w:pPr>
              <w:pStyle w:val="8"/>
              <w:spacing w:before="91" w:line="294" w:lineRule="auto"/>
              <w:ind w:left="460" w:right="163" w:hanging="277"/>
              <w:rPr>
                <w:sz w:val="28"/>
                <w:szCs w:val="28"/>
              </w:rPr>
            </w:pPr>
            <w:r>
              <w:rPr>
                <w:spacing w:val="-6"/>
                <w:sz w:val="28"/>
                <w:szCs w:val="28"/>
              </w:rPr>
              <w:t>结构形</w:t>
            </w:r>
            <w:r>
              <w:rPr>
                <w:sz w:val="28"/>
                <w:szCs w:val="28"/>
              </w:rPr>
              <w:t xml:space="preserve"> 式</w:t>
            </w:r>
          </w:p>
        </w:tc>
        <w:tc>
          <w:tcPr>
            <w:tcW w:w="601" w:type="dxa"/>
            <w:textDirection w:val="tbRlV"/>
            <w:vAlign w:val="top"/>
          </w:tcPr>
          <w:p>
            <w:pPr>
              <w:pStyle w:val="8"/>
              <w:spacing w:before="157" w:line="208" w:lineRule="auto"/>
              <w:ind w:left="555"/>
              <w:rPr>
                <w:sz w:val="28"/>
                <w:szCs w:val="28"/>
              </w:rPr>
            </w:pPr>
            <w:r>
              <w:rPr>
                <w:sz w:val="28"/>
                <w:szCs w:val="28"/>
              </w:rPr>
              <w:t>层</w:t>
            </w:r>
            <w:r>
              <w:rPr>
                <w:spacing w:val="21"/>
                <w:sz w:val="28"/>
                <w:szCs w:val="28"/>
              </w:rPr>
              <w:t xml:space="preserve"> </w:t>
            </w:r>
            <w:r>
              <w:rPr>
                <w:sz w:val="28"/>
                <w:szCs w:val="28"/>
              </w:rPr>
              <w:t>数</w:t>
            </w:r>
          </w:p>
        </w:tc>
        <w:tc>
          <w:tcPr>
            <w:tcW w:w="1103" w:type="dxa"/>
            <w:vAlign w:val="top"/>
          </w:tcPr>
          <w:p>
            <w:pPr>
              <w:spacing w:line="461" w:lineRule="auto"/>
              <w:rPr>
                <w:rFonts w:ascii="Arial"/>
                <w:sz w:val="21"/>
              </w:rPr>
            </w:pPr>
          </w:p>
          <w:p>
            <w:pPr>
              <w:pStyle w:val="8"/>
              <w:spacing w:before="91" w:line="220" w:lineRule="auto"/>
              <w:ind w:left="143"/>
              <w:rPr>
                <w:sz w:val="28"/>
                <w:szCs w:val="28"/>
              </w:rPr>
            </w:pPr>
            <w:r>
              <w:rPr>
                <w:spacing w:val="-4"/>
                <w:sz w:val="28"/>
                <w:szCs w:val="28"/>
              </w:rPr>
              <w:t>生产能</w:t>
            </w:r>
          </w:p>
          <w:p>
            <w:pPr>
              <w:pStyle w:val="8"/>
              <w:spacing w:before="107" w:line="220" w:lineRule="auto"/>
              <w:ind w:left="426"/>
              <w:rPr>
                <w:sz w:val="28"/>
                <w:szCs w:val="28"/>
              </w:rPr>
            </w:pPr>
            <w:r>
              <w:rPr>
                <w:sz w:val="28"/>
                <w:szCs w:val="28"/>
              </w:rPr>
              <w:t>力</w:t>
            </w:r>
          </w:p>
        </w:tc>
        <w:tc>
          <w:tcPr>
            <w:tcW w:w="1504" w:type="dxa"/>
            <w:vAlign w:val="top"/>
          </w:tcPr>
          <w:p>
            <w:pPr>
              <w:spacing w:line="461" w:lineRule="auto"/>
              <w:rPr>
                <w:rFonts w:ascii="Arial"/>
                <w:sz w:val="21"/>
              </w:rPr>
            </w:pPr>
          </w:p>
          <w:p>
            <w:pPr>
              <w:pStyle w:val="8"/>
              <w:spacing w:before="91" w:line="221" w:lineRule="auto"/>
              <w:ind w:left="206"/>
              <w:rPr>
                <w:sz w:val="28"/>
                <w:szCs w:val="28"/>
              </w:rPr>
            </w:pPr>
            <w:r>
              <w:rPr>
                <w:spacing w:val="-4"/>
                <w:sz w:val="28"/>
                <w:szCs w:val="28"/>
              </w:rPr>
              <w:t>设备安装</w:t>
            </w:r>
          </w:p>
          <w:p>
            <w:pPr>
              <w:pStyle w:val="8"/>
              <w:spacing w:before="106" w:line="220" w:lineRule="auto"/>
              <w:ind w:left="517"/>
              <w:rPr>
                <w:sz w:val="28"/>
                <w:szCs w:val="28"/>
              </w:rPr>
            </w:pPr>
            <w:r>
              <w:rPr>
                <w:spacing w:val="-22"/>
                <w:sz w:val="28"/>
                <w:szCs w:val="28"/>
              </w:rPr>
              <w:t>内容</w:t>
            </w:r>
          </w:p>
        </w:tc>
        <w:tc>
          <w:tcPr>
            <w:tcW w:w="1002" w:type="dxa"/>
            <w:vAlign w:val="top"/>
          </w:tcPr>
          <w:p>
            <w:pPr>
              <w:spacing w:line="244" w:lineRule="auto"/>
              <w:rPr>
                <w:rFonts w:ascii="Arial"/>
                <w:sz w:val="21"/>
              </w:rPr>
            </w:pPr>
          </w:p>
          <w:p>
            <w:pPr>
              <w:pStyle w:val="8"/>
              <w:spacing w:before="91" w:line="222" w:lineRule="auto"/>
              <w:ind w:left="233"/>
              <w:rPr>
                <w:sz w:val="28"/>
                <w:szCs w:val="28"/>
              </w:rPr>
            </w:pPr>
            <w:r>
              <w:rPr>
                <w:spacing w:val="-6"/>
                <w:sz w:val="28"/>
                <w:szCs w:val="28"/>
              </w:rPr>
              <w:t>合同</w:t>
            </w:r>
          </w:p>
          <w:p>
            <w:pPr>
              <w:pStyle w:val="8"/>
              <w:spacing w:before="101" w:line="219" w:lineRule="auto"/>
              <w:ind w:left="233"/>
              <w:rPr>
                <w:sz w:val="28"/>
                <w:szCs w:val="28"/>
              </w:rPr>
            </w:pPr>
            <w:r>
              <w:rPr>
                <w:spacing w:val="-6"/>
                <w:sz w:val="28"/>
                <w:szCs w:val="28"/>
              </w:rPr>
              <w:t>价格</w:t>
            </w:r>
          </w:p>
          <w:p>
            <w:pPr>
              <w:pStyle w:val="8"/>
              <w:spacing w:before="107" w:line="221" w:lineRule="auto"/>
              <w:ind w:left="110"/>
              <w:rPr>
                <w:sz w:val="28"/>
                <w:szCs w:val="28"/>
              </w:rPr>
            </w:pPr>
            <w:r>
              <w:rPr>
                <w:spacing w:val="-6"/>
                <w:sz w:val="28"/>
                <w:szCs w:val="28"/>
              </w:rPr>
              <w:t>（元）</w:t>
            </w:r>
          </w:p>
        </w:tc>
        <w:tc>
          <w:tcPr>
            <w:tcW w:w="602" w:type="dxa"/>
            <w:textDirection w:val="tbRlV"/>
            <w:vAlign w:val="top"/>
          </w:tcPr>
          <w:p>
            <w:pPr>
              <w:pStyle w:val="8"/>
              <w:spacing w:before="153" w:line="202" w:lineRule="auto"/>
              <w:ind w:left="116"/>
              <w:rPr>
                <w:sz w:val="28"/>
                <w:szCs w:val="28"/>
              </w:rPr>
            </w:pPr>
            <w:r>
              <w:rPr>
                <w:sz w:val="28"/>
                <w:szCs w:val="28"/>
              </w:rPr>
              <w:t>开</w:t>
            </w:r>
            <w:r>
              <w:rPr>
                <w:spacing w:val="20"/>
                <w:sz w:val="28"/>
                <w:szCs w:val="28"/>
              </w:rPr>
              <w:t xml:space="preserve"> </w:t>
            </w:r>
            <w:r>
              <w:rPr>
                <w:sz w:val="28"/>
                <w:szCs w:val="28"/>
              </w:rPr>
              <w:t>工</w:t>
            </w:r>
            <w:r>
              <w:rPr>
                <w:spacing w:val="21"/>
                <w:sz w:val="28"/>
                <w:szCs w:val="28"/>
              </w:rPr>
              <w:t xml:space="preserve"> </w:t>
            </w:r>
            <w:r>
              <w:rPr>
                <w:position w:val="1"/>
                <w:sz w:val="28"/>
                <w:szCs w:val="28"/>
              </w:rPr>
              <w:t>日</w:t>
            </w:r>
            <w:r>
              <w:rPr>
                <w:spacing w:val="18"/>
                <w:position w:val="1"/>
                <w:sz w:val="28"/>
                <w:szCs w:val="28"/>
              </w:rPr>
              <w:t xml:space="preserve"> </w:t>
            </w:r>
            <w:r>
              <w:rPr>
                <w:sz w:val="28"/>
                <w:szCs w:val="28"/>
              </w:rPr>
              <w:t>期</w:t>
            </w:r>
          </w:p>
        </w:tc>
        <w:tc>
          <w:tcPr>
            <w:tcW w:w="606" w:type="dxa"/>
            <w:textDirection w:val="tbRlV"/>
            <w:vAlign w:val="top"/>
          </w:tcPr>
          <w:p>
            <w:pPr>
              <w:pStyle w:val="8"/>
              <w:spacing w:before="160" w:line="201" w:lineRule="auto"/>
              <w:ind w:left="116"/>
              <w:rPr>
                <w:sz w:val="28"/>
                <w:szCs w:val="28"/>
              </w:rPr>
            </w:pPr>
            <w:r>
              <w:rPr>
                <w:sz w:val="28"/>
                <w:szCs w:val="28"/>
              </w:rPr>
              <w:t>竣</w:t>
            </w:r>
            <w:r>
              <w:rPr>
                <w:spacing w:val="20"/>
                <w:sz w:val="28"/>
                <w:szCs w:val="28"/>
              </w:rPr>
              <w:t xml:space="preserve"> </w:t>
            </w:r>
            <w:r>
              <w:rPr>
                <w:sz w:val="28"/>
                <w:szCs w:val="28"/>
              </w:rPr>
              <w:t>工</w:t>
            </w:r>
            <w:r>
              <w:rPr>
                <w:spacing w:val="21"/>
                <w:sz w:val="28"/>
                <w:szCs w:val="28"/>
              </w:rPr>
              <w:t xml:space="preserve"> </w:t>
            </w:r>
            <w:r>
              <w:rPr>
                <w:position w:val="1"/>
                <w:sz w:val="28"/>
                <w:szCs w:val="28"/>
              </w:rPr>
              <w:t>日</w:t>
            </w:r>
            <w:r>
              <w:rPr>
                <w:spacing w:val="18"/>
                <w:position w:val="1"/>
                <w:sz w:val="28"/>
                <w:szCs w:val="28"/>
              </w:rPr>
              <w:t xml:space="preserve"> </w:t>
            </w:r>
            <w:r>
              <w:rPr>
                <w:sz w:val="28"/>
                <w:szCs w:val="2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bl>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
        <w:spacing w:before="97" w:line="219" w:lineRule="auto"/>
        <w:ind w:left="561"/>
      </w:pPr>
      <w:r>
        <w:rPr>
          <w:spacing w:val="-13"/>
        </w:rPr>
        <w:t>附件</w:t>
      </w:r>
      <w:r>
        <w:rPr>
          <w:spacing w:val="-60"/>
        </w:rPr>
        <w:t xml:space="preserve"> </w:t>
      </w:r>
      <w:r>
        <w:rPr>
          <w:spacing w:val="-13"/>
        </w:rPr>
        <w:t>2：</w:t>
      </w:r>
    </w:p>
    <w:p>
      <w:pPr>
        <w:pStyle w:val="3"/>
        <w:spacing w:before="187" w:line="224" w:lineRule="auto"/>
        <w:ind w:left="2508"/>
        <w:rPr>
          <w:sz w:val="31"/>
          <w:szCs w:val="31"/>
        </w:rPr>
      </w:pPr>
      <w:r>
        <w:rPr>
          <w:spacing w:val="8"/>
          <w:sz w:val="31"/>
          <w:szCs w:val="31"/>
        </w:rPr>
        <w:t>工程质量保修书（房屋建筑工程）</w:t>
      </w:r>
    </w:p>
    <w:p>
      <w:pPr>
        <w:pStyle w:val="3"/>
        <w:spacing w:before="253" w:line="220" w:lineRule="auto"/>
        <w:ind w:left="1020"/>
        <w:rPr>
          <w:sz w:val="24"/>
          <w:szCs w:val="24"/>
        </w:rPr>
      </w:pPr>
      <w:r>
        <w:pict>
          <v:shape id="_x0000_s1051" o:spid="_x0000_s1051" style="position:absolute;left:0pt;margin-left:146.6pt;margin-top:24.3pt;height:0.6pt;width:192pt;z-index:251714560;mso-width-relative:page;mso-height-relative:page;" filled="f" stroked="t" coordsize="3840,12" path="m0,5l3840,5e">
            <v:fill on="f" focussize="0,0"/>
            <v:stroke weight="0.6pt" color="#000000" miterlimit="2" joinstyle="bevel"/>
            <v:imagedata o:title=""/>
            <o:lock v:ext="edit"/>
          </v:shape>
        </w:pict>
      </w:r>
      <w:r>
        <w:rPr>
          <w:spacing w:val="-3"/>
          <w:sz w:val="24"/>
          <w:szCs w:val="24"/>
        </w:rPr>
        <w:t>发包人（全称</w:t>
      </w:r>
      <w:r>
        <w:rPr>
          <w:spacing w:val="1"/>
          <w:sz w:val="24"/>
          <w:szCs w:val="24"/>
        </w:rPr>
        <w:t>）：</w:t>
      </w:r>
    </w:p>
    <w:p>
      <w:pPr>
        <w:pStyle w:val="3"/>
        <w:spacing w:before="153" w:line="219" w:lineRule="auto"/>
        <w:ind w:left="1016"/>
        <w:rPr>
          <w:sz w:val="24"/>
          <w:szCs w:val="24"/>
        </w:rPr>
      </w:pPr>
      <w:r>
        <w:pict>
          <v:shape id="_x0000_s1052" o:spid="_x0000_s1052" style="position:absolute;left:0pt;margin-left:146.6pt;margin-top:19.35pt;height:0.6pt;width:192pt;z-index:251715584;mso-width-relative:page;mso-height-relative:page;" filled="f" stroked="t" coordsize="3840,12" path="m0,5l3840,5e">
            <v:fill on="f" focussize="0,0"/>
            <v:stroke weight="0.6pt" color="#000000" miterlimit="2" joinstyle="bevel"/>
            <v:imagedata o:title=""/>
            <o:lock v:ext="edit"/>
          </v:shape>
        </w:pict>
      </w:r>
      <w:r>
        <w:rPr>
          <w:spacing w:val="-2"/>
          <w:sz w:val="24"/>
          <w:szCs w:val="24"/>
        </w:rPr>
        <w:t>承包人（全称</w:t>
      </w:r>
      <w:r>
        <w:rPr>
          <w:sz w:val="24"/>
          <w:szCs w:val="24"/>
        </w:rPr>
        <w:t>）：</w:t>
      </w:r>
    </w:p>
    <w:p>
      <w:pPr>
        <w:spacing w:line="402" w:lineRule="auto"/>
        <w:rPr>
          <w:rFonts w:ascii="Arial"/>
          <w:sz w:val="21"/>
        </w:rPr>
      </w:pPr>
    </w:p>
    <w:p>
      <w:pPr>
        <w:pStyle w:val="3"/>
        <w:spacing w:before="79" w:line="219" w:lineRule="auto"/>
        <w:ind w:left="1020"/>
        <w:rPr>
          <w:sz w:val="24"/>
          <w:szCs w:val="24"/>
        </w:rPr>
      </w:pPr>
      <w:r>
        <w:rPr>
          <w:spacing w:val="-1"/>
          <w:sz w:val="24"/>
          <w:szCs w:val="24"/>
        </w:rPr>
        <w:t>发包人和承包人根据《中华人民共和国建筑法》和《建设工程质量管理</w:t>
      </w:r>
      <w:r>
        <w:rPr>
          <w:spacing w:val="-2"/>
          <w:sz w:val="24"/>
          <w:szCs w:val="24"/>
        </w:rPr>
        <w:t>条例》，</w:t>
      </w:r>
    </w:p>
    <w:p>
      <w:pPr>
        <w:spacing w:line="219" w:lineRule="auto"/>
        <w:rPr>
          <w:sz w:val="24"/>
          <w:szCs w:val="24"/>
        </w:rPr>
        <w:sectPr>
          <w:headerReference r:id="rId193" w:type="default"/>
          <w:footerReference r:id="rId194" w:type="default"/>
          <w:pgSz w:w="11910" w:h="16840"/>
          <w:pgMar w:top="1035" w:right="973" w:bottom="885" w:left="1153" w:header="697" w:footer="720" w:gutter="0"/>
          <w:cols w:space="720" w:num="1"/>
        </w:sectPr>
      </w:pPr>
    </w:p>
    <w:p>
      <w:pPr>
        <w:spacing w:line="261" w:lineRule="auto"/>
        <w:rPr>
          <w:rFonts w:ascii="Arial"/>
          <w:sz w:val="21"/>
        </w:rPr>
      </w:pPr>
    </w:p>
    <w:p>
      <w:pPr>
        <w:pStyle w:val="3"/>
        <w:spacing w:before="78" w:line="358" w:lineRule="auto"/>
        <w:ind w:left="9" w:right="1" w:firstLine="1"/>
        <w:rPr>
          <w:sz w:val="24"/>
          <w:szCs w:val="24"/>
        </w:rPr>
      </w:pPr>
      <w:r>
        <w:rPr>
          <w:spacing w:val="-1"/>
          <w:sz w:val="24"/>
          <w:szCs w:val="24"/>
        </w:rPr>
        <w:t>经协商一致就</w:t>
      </w:r>
      <w:r>
        <w:rPr>
          <w:spacing w:val="-1"/>
          <w:sz w:val="24"/>
          <w:szCs w:val="24"/>
          <w:u w:val="single" w:color="auto"/>
        </w:rPr>
        <w:t xml:space="preserve">                                   </w:t>
      </w:r>
      <w:r>
        <w:rPr>
          <w:spacing w:val="-1"/>
          <w:sz w:val="24"/>
          <w:szCs w:val="24"/>
        </w:rPr>
        <w:t>（工程全称）签订工程质量保</w:t>
      </w:r>
      <w:r>
        <w:rPr>
          <w:spacing w:val="10"/>
          <w:sz w:val="24"/>
          <w:szCs w:val="24"/>
        </w:rPr>
        <w:t xml:space="preserve"> </w:t>
      </w:r>
      <w:r>
        <w:rPr>
          <w:spacing w:val="-4"/>
          <w:sz w:val="24"/>
          <w:szCs w:val="24"/>
        </w:rPr>
        <w:t>修书。</w:t>
      </w:r>
    </w:p>
    <w:p>
      <w:pPr>
        <w:pStyle w:val="3"/>
        <w:spacing w:line="219" w:lineRule="auto"/>
        <w:ind w:left="493"/>
        <w:rPr>
          <w:sz w:val="24"/>
          <w:szCs w:val="24"/>
        </w:rPr>
      </w:pPr>
      <w:r>
        <w:rPr>
          <w:spacing w:val="-2"/>
          <w:sz w:val="24"/>
          <w:szCs w:val="24"/>
        </w:rPr>
        <w:t>一、工程质量保修范围和内容</w:t>
      </w:r>
    </w:p>
    <w:p>
      <w:pPr>
        <w:pStyle w:val="3"/>
        <w:spacing w:before="183" w:line="359" w:lineRule="auto"/>
        <w:ind w:left="8" w:right="90" w:firstLine="480"/>
        <w:rPr>
          <w:sz w:val="24"/>
          <w:szCs w:val="24"/>
        </w:rPr>
      </w:pPr>
      <w:r>
        <w:rPr>
          <w:sz w:val="24"/>
          <w:szCs w:val="24"/>
        </w:rPr>
        <w:t>承包人在质量保修期内，按照有关法律规定和合同约</w:t>
      </w:r>
      <w:r>
        <w:rPr>
          <w:spacing w:val="-1"/>
          <w:sz w:val="24"/>
          <w:szCs w:val="24"/>
        </w:rPr>
        <w:t>定，承担工程质量保修责</w:t>
      </w:r>
      <w:r>
        <w:rPr>
          <w:sz w:val="24"/>
          <w:szCs w:val="24"/>
        </w:rPr>
        <w:t xml:space="preserve"> </w:t>
      </w:r>
      <w:r>
        <w:rPr>
          <w:spacing w:val="-5"/>
          <w:sz w:val="24"/>
          <w:szCs w:val="24"/>
        </w:rPr>
        <w:t>任。</w:t>
      </w:r>
    </w:p>
    <w:p>
      <w:pPr>
        <w:pStyle w:val="3"/>
        <w:spacing w:before="1" w:line="360" w:lineRule="auto"/>
        <w:ind w:left="11" w:right="1" w:firstLine="419"/>
        <w:jc w:val="both"/>
        <w:rPr>
          <w:sz w:val="24"/>
          <w:szCs w:val="24"/>
        </w:rPr>
      </w:pPr>
      <w:r>
        <w:rPr>
          <w:spacing w:val="-3"/>
          <w:sz w:val="24"/>
          <w:szCs w:val="24"/>
        </w:rPr>
        <w:t>质量保修范围包括地基基础工程、主体结构工程，屋面防水工程、有防水要求的</w:t>
      </w:r>
      <w:r>
        <w:rPr>
          <w:spacing w:val="2"/>
          <w:sz w:val="24"/>
          <w:szCs w:val="24"/>
        </w:rPr>
        <w:t xml:space="preserve"> </w:t>
      </w:r>
      <w:r>
        <w:rPr>
          <w:sz w:val="24"/>
          <w:szCs w:val="24"/>
        </w:rPr>
        <w:t>卫生间、房间和外墙面的防渗漏，供热与供冷系统，</w:t>
      </w:r>
      <w:r>
        <w:rPr>
          <w:spacing w:val="-1"/>
          <w:sz w:val="24"/>
          <w:szCs w:val="24"/>
        </w:rPr>
        <w:t>电气管线、给排水管道、设备</w:t>
      </w:r>
      <w:r>
        <w:rPr>
          <w:sz w:val="24"/>
          <w:szCs w:val="24"/>
        </w:rPr>
        <w:t xml:space="preserve"> 安装和装修工程，以及双方约定的其他项目。具体</w:t>
      </w:r>
      <w:r>
        <w:rPr>
          <w:spacing w:val="-1"/>
          <w:sz w:val="24"/>
          <w:szCs w:val="24"/>
        </w:rPr>
        <w:t>保修的内容，双方约定如下：</w:t>
      </w:r>
    </w:p>
    <w:p>
      <w:pPr>
        <w:tabs>
          <w:tab w:val="left" w:pos="8700"/>
        </w:tabs>
        <w:spacing w:before="31"/>
        <w:ind w:left="420"/>
        <w:rPr>
          <w:rFonts w:ascii="Arial"/>
          <w:sz w:val="21"/>
        </w:rPr>
      </w:pPr>
      <w:r>
        <w:rPr>
          <w:rFonts w:ascii="Arial" w:hAnsi="Arial" w:eastAsia="Arial" w:cs="Arial"/>
          <w:sz w:val="21"/>
          <w:szCs w:val="21"/>
          <w:u w:val="single" w:color="auto"/>
        </w:rPr>
        <w:tab/>
      </w:r>
    </w:p>
    <w:p>
      <w:pPr>
        <w:tabs>
          <w:tab w:val="left" w:pos="8640"/>
        </w:tabs>
        <w:spacing w:before="227"/>
        <w:rPr>
          <w:rFonts w:ascii="Arial"/>
          <w:sz w:val="21"/>
        </w:rPr>
      </w:pPr>
      <w:r>
        <w:rPr>
          <w:rFonts w:ascii="Arial" w:hAnsi="Arial" w:eastAsia="Arial" w:cs="Arial"/>
          <w:sz w:val="21"/>
          <w:szCs w:val="21"/>
          <w:u w:val="single" w:color="auto"/>
        </w:rPr>
        <w:tab/>
      </w:r>
    </w:p>
    <w:p>
      <w:pPr>
        <w:spacing w:line="314" w:lineRule="auto"/>
        <w:rPr>
          <w:rFonts w:ascii="Arial"/>
          <w:sz w:val="21"/>
        </w:rPr>
      </w:pPr>
    </w:p>
    <w:p>
      <w:pPr>
        <w:pStyle w:val="3"/>
        <w:tabs>
          <w:tab w:val="left" w:pos="1800"/>
        </w:tabs>
        <w:spacing w:before="26"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7" w:line="219" w:lineRule="auto"/>
        <w:ind w:left="433"/>
        <w:rPr>
          <w:sz w:val="24"/>
          <w:szCs w:val="24"/>
        </w:rPr>
      </w:pPr>
      <w:r>
        <w:rPr>
          <w:spacing w:val="-2"/>
          <w:sz w:val="24"/>
          <w:szCs w:val="24"/>
        </w:rPr>
        <w:t>二、质量保修期</w:t>
      </w:r>
    </w:p>
    <w:p>
      <w:pPr>
        <w:pStyle w:val="3"/>
        <w:spacing w:before="183" w:line="219" w:lineRule="auto"/>
        <w:ind w:left="429"/>
        <w:rPr>
          <w:sz w:val="24"/>
          <w:szCs w:val="24"/>
        </w:rPr>
      </w:pPr>
      <w:r>
        <w:rPr>
          <w:sz w:val="24"/>
          <w:szCs w:val="24"/>
        </w:rPr>
        <w:t>根据《建设工程质量管理条例》及有关规定，</w:t>
      </w:r>
      <w:r>
        <w:rPr>
          <w:spacing w:val="-1"/>
          <w:sz w:val="24"/>
          <w:szCs w:val="24"/>
        </w:rPr>
        <w:t>工程的质量保修期如下：</w:t>
      </w:r>
    </w:p>
    <w:p>
      <w:pPr>
        <w:pStyle w:val="3"/>
        <w:spacing w:before="181" w:line="219" w:lineRule="auto"/>
        <w:ind w:left="447"/>
        <w:rPr>
          <w:sz w:val="24"/>
          <w:szCs w:val="24"/>
        </w:rPr>
      </w:pPr>
      <w:r>
        <w:rPr>
          <w:spacing w:val="-1"/>
          <w:sz w:val="24"/>
          <w:szCs w:val="24"/>
        </w:rPr>
        <w:t>1．地基基础工程和主体结构工程为设计文件规定的工程合理使用年限；</w:t>
      </w:r>
    </w:p>
    <w:p>
      <w:pPr>
        <w:pStyle w:val="3"/>
        <w:spacing w:before="183" w:line="219" w:lineRule="auto"/>
        <w:ind w:right="30"/>
        <w:jc w:val="right"/>
        <w:rPr>
          <w:sz w:val="24"/>
          <w:szCs w:val="24"/>
        </w:rPr>
      </w:pPr>
      <w:r>
        <w:rPr>
          <w:spacing w:val="-1"/>
          <w:sz w:val="24"/>
          <w:szCs w:val="24"/>
        </w:rPr>
        <w:t>2．屋面防水工程、有防水要求的卫生间、房间和外墙面的防渗为</w:t>
      </w:r>
      <w:r>
        <w:rPr>
          <w:spacing w:val="-113"/>
          <w:sz w:val="24"/>
          <w:szCs w:val="24"/>
        </w:rPr>
        <w:t xml:space="preserve"> </w:t>
      </w:r>
      <w:r>
        <w:rPr>
          <w:sz w:val="24"/>
          <w:szCs w:val="24"/>
          <w:u w:val="single" w:color="auto"/>
        </w:rPr>
        <w:t xml:space="preserve">        </w:t>
      </w:r>
      <w:r>
        <w:rPr>
          <w:spacing w:val="-110"/>
          <w:sz w:val="24"/>
          <w:szCs w:val="24"/>
        </w:rPr>
        <w:t xml:space="preserve"> </w:t>
      </w:r>
      <w:r>
        <w:rPr>
          <w:spacing w:val="-1"/>
          <w:sz w:val="24"/>
          <w:szCs w:val="24"/>
        </w:rPr>
        <w:t>年；</w:t>
      </w:r>
    </w:p>
    <w:p>
      <w:pPr>
        <w:pStyle w:val="3"/>
        <w:spacing w:before="183" w:line="219" w:lineRule="auto"/>
        <w:ind w:left="434"/>
        <w:rPr>
          <w:sz w:val="24"/>
          <w:szCs w:val="24"/>
        </w:rPr>
      </w:pPr>
      <w:r>
        <w:rPr>
          <w:spacing w:val="-2"/>
          <w:sz w:val="24"/>
          <w:szCs w:val="24"/>
        </w:rPr>
        <w:t>3．装修工程为</w:t>
      </w:r>
      <w:r>
        <w:rPr>
          <w:spacing w:val="-2"/>
          <w:sz w:val="24"/>
          <w:szCs w:val="24"/>
          <w:u w:val="single" w:color="auto"/>
        </w:rPr>
        <w:t xml:space="preserve">         </w:t>
      </w:r>
      <w:r>
        <w:rPr>
          <w:spacing w:val="-100"/>
          <w:sz w:val="24"/>
          <w:szCs w:val="24"/>
        </w:rPr>
        <w:t xml:space="preserve"> </w:t>
      </w:r>
      <w:r>
        <w:rPr>
          <w:spacing w:val="-2"/>
          <w:sz w:val="24"/>
          <w:szCs w:val="24"/>
        </w:rPr>
        <w:t>年；</w:t>
      </w:r>
    </w:p>
    <w:p>
      <w:pPr>
        <w:pStyle w:val="3"/>
        <w:spacing w:before="181" w:line="219" w:lineRule="auto"/>
        <w:ind w:left="428"/>
        <w:rPr>
          <w:sz w:val="24"/>
          <w:szCs w:val="24"/>
        </w:rPr>
      </w:pPr>
      <w:r>
        <w:rPr>
          <w:spacing w:val="-1"/>
          <w:sz w:val="24"/>
          <w:szCs w:val="24"/>
        </w:rPr>
        <w:t>4．电气管线、给排水管道、设备安装工程为</w:t>
      </w:r>
      <w:r>
        <w:rPr>
          <w:spacing w:val="-1"/>
          <w:sz w:val="24"/>
          <w:szCs w:val="24"/>
          <w:u w:val="single" w:color="auto"/>
        </w:rPr>
        <w:t xml:space="preserve">         </w:t>
      </w:r>
      <w:r>
        <w:rPr>
          <w:spacing w:val="-99"/>
          <w:sz w:val="24"/>
          <w:szCs w:val="24"/>
        </w:rPr>
        <w:t xml:space="preserve"> </w:t>
      </w:r>
      <w:r>
        <w:rPr>
          <w:spacing w:val="-1"/>
          <w:sz w:val="24"/>
          <w:szCs w:val="24"/>
        </w:rPr>
        <w:t>年；</w:t>
      </w:r>
    </w:p>
    <w:p>
      <w:pPr>
        <w:pStyle w:val="3"/>
        <w:spacing w:before="180" w:line="219" w:lineRule="auto"/>
        <w:ind w:left="434"/>
        <w:rPr>
          <w:sz w:val="24"/>
          <w:szCs w:val="24"/>
        </w:rPr>
      </w:pPr>
      <w:r>
        <w:rPr>
          <w:spacing w:val="-1"/>
          <w:sz w:val="24"/>
          <w:szCs w:val="24"/>
        </w:rPr>
        <w:t>5．供热与供冷系统为</w:t>
      </w:r>
      <w:r>
        <w:rPr>
          <w:spacing w:val="-1"/>
          <w:sz w:val="24"/>
          <w:szCs w:val="24"/>
          <w:u w:val="single" w:color="auto"/>
        </w:rPr>
        <w:t xml:space="preserve">         </w:t>
      </w:r>
      <w:r>
        <w:rPr>
          <w:spacing w:val="-108"/>
          <w:sz w:val="24"/>
          <w:szCs w:val="24"/>
        </w:rPr>
        <w:t xml:space="preserve"> </w:t>
      </w:r>
      <w:r>
        <w:rPr>
          <w:spacing w:val="-1"/>
          <w:sz w:val="24"/>
          <w:szCs w:val="24"/>
        </w:rPr>
        <w:t>个采暖期、供冷期；</w:t>
      </w:r>
    </w:p>
    <w:p>
      <w:pPr>
        <w:pStyle w:val="3"/>
        <w:spacing w:before="185" w:line="219" w:lineRule="auto"/>
        <w:ind w:left="431"/>
        <w:rPr>
          <w:sz w:val="24"/>
          <w:szCs w:val="24"/>
        </w:rPr>
      </w:pPr>
      <w:r>
        <w:rPr>
          <w:spacing w:val="-1"/>
          <w:sz w:val="24"/>
          <w:szCs w:val="24"/>
        </w:rPr>
        <w:t>6．住宅小区内的给排水设施、道路等配套工程为</w:t>
      </w:r>
      <w:r>
        <w:rPr>
          <w:spacing w:val="-1"/>
          <w:sz w:val="24"/>
          <w:szCs w:val="24"/>
          <w:u w:val="single" w:color="auto"/>
        </w:rPr>
        <w:t xml:space="preserve">         </w:t>
      </w:r>
      <w:r>
        <w:rPr>
          <w:spacing w:val="-100"/>
          <w:sz w:val="24"/>
          <w:szCs w:val="24"/>
        </w:rPr>
        <w:t xml:space="preserve"> </w:t>
      </w:r>
      <w:r>
        <w:rPr>
          <w:spacing w:val="-1"/>
          <w:sz w:val="24"/>
          <w:szCs w:val="24"/>
        </w:rPr>
        <w:t>年；</w:t>
      </w:r>
    </w:p>
    <w:p>
      <w:pPr>
        <w:pStyle w:val="3"/>
        <w:spacing w:before="183" w:line="219" w:lineRule="auto"/>
        <w:ind w:left="435"/>
        <w:rPr>
          <w:sz w:val="24"/>
          <w:szCs w:val="24"/>
        </w:rPr>
      </w:pPr>
      <w:r>
        <w:rPr>
          <w:spacing w:val="-2"/>
          <w:sz w:val="24"/>
          <w:szCs w:val="24"/>
        </w:rPr>
        <w:t>7．其他项目保修期限约定如下：</w:t>
      </w:r>
    </w:p>
    <w:p>
      <w:pPr>
        <w:tabs>
          <w:tab w:val="left" w:pos="8700"/>
        </w:tabs>
        <w:spacing w:before="219"/>
        <w:ind w:left="420"/>
        <w:rPr>
          <w:rFonts w:ascii="Arial"/>
          <w:sz w:val="21"/>
        </w:rPr>
      </w:pPr>
      <w:r>
        <w:rPr>
          <w:rFonts w:ascii="Arial" w:hAnsi="Arial" w:eastAsia="Arial" w:cs="Arial"/>
          <w:sz w:val="21"/>
          <w:szCs w:val="21"/>
          <w:u w:val="single" w:color="auto"/>
        </w:rPr>
        <w:tab/>
      </w:r>
    </w:p>
    <w:p>
      <w:pPr>
        <w:tabs>
          <w:tab w:val="left" w:pos="8640"/>
        </w:tabs>
        <w:spacing w:before="222"/>
        <w:rPr>
          <w:rFonts w:ascii="Arial"/>
          <w:sz w:val="21"/>
        </w:rPr>
      </w:pPr>
      <w:r>
        <w:rPr>
          <w:rFonts w:ascii="Arial" w:hAnsi="Arial" w:eastAsia="Arial" w:cs="Arial"/>
          <w:sz w:val="21"/>
          <w:szCs w:val="21"/>
          <w:u w:val="single" w:color="auto"/>
        </w:rPr>
        <w:tab/>
      </w:r>
    </w:p>
    <w:p>
      <w:pPr>
        <w:spacing w:line="316" w:lineRule="auto"/>
        <w:rPr>
          <w:rFonts w:ascii="Arial"/>
          <w:sz w:val="21"/>
        </w:rPr>
      </w:pPr>
    </w:p>
    <w:p>
      <w:pPr>
        <w:pStyle w:val="3"/>
        <w:tabs>
          <w:tab w:val="left" w:pos="1920"/>
        </w:tabs>
        <w:spacing w:before="27"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8" w:line="219" w:lineRule="auto"/>
        <w:ind w:left="430"/>
        <w:rPr>
          <w:sz w:val="24"/>
          <w:szCs w:val="24"/>
        </w:rPr>
      </w:pPr>
      <w:r>
        <w:rPr>
          <w:spacing w:val="-1"/>
          <w:sz w:val="24"/>
          <w:szCs w:val="24"/>
        </w:rPr>
        <w:t>质量保修期自工程竣工验收合格之日起计算。</w:t>
      </w:r>
    </w:p>
    <w:p>
      <w:pPr>
        <w:pStyle w:val="3"/>
        <w:spacing w:before="181" w:line="219" w:lineRule="auto"/>
        <w:ind w:left="429"/>
        <w:rPr>
          <w:sz w:val="24"/>
          <w:szCs w:val="24"/>
        </w:rPr>
      </w:pPr>
      <w:r>
        <w:rPr>
          <w:spacing w:val="-2"/>
          <w:sz w:val="24"/>
          <w:szCs w:val="24"/>
        </w:rPr>
        <w:t>三、缺陷责任期</w:t>
      </w:r>
    </w:p>
    <w:p>
      <w:pPr>
        <w:pStyle w:val="3"/>
        <w:spacing w:before="182" w:line="359" w:lineRule="auto"/>
        <w:ind w:left="11" w:right="1" w:firstLine="420"/>
        <w:jc w:val="both"/>
        <w:rPr>
          <w:sz w:val="24"/>
          <w:szCs w:val="24"/>
        </w:rPr>
      </w:pPr>
      <w:r>
        <w:rPr>
          <w:spacing w:val="-2"/>
          <w:sz w:val="24"/>
          <w:szCs w:val="24"/>
        </w:rPr>
        <w:t>工程缺陷责任期为</w:t>
      </w:r>
      <w:r>
        <w:rPr>
          <w:spacing w:val="-2"/>
          <w:sz w:val="24"/>
          <w:szCs w:val="24"/>
          <w:u w:val="single" w:color="auto"/>
        </w:rPr>
        <w:t xml:space="preserve">         </w:t>
      </w:r>
      <w:r>
        <w:rPr>
          <w:spacing w:val="-110"/>
          <w:sz w:val="24"/>
          <w:szCs w:val="24"/>
        </w:rPr>
        <w:t xml:space="preserve"> </w:t>
      </w:r>
      <w:r>
        <w:rPr>
          <w:spacing w:val="-2"/>
          <w:sz w:val="24"/>
          <w:szCs w:val="24"/>
        </w:rPr>
        <w:t>个月（最长不超过</w:t>
      </w:r>
      <w:r>
        <w:rPr>
          <w:spacing w:val="-47"/>
          <w:sz w:val="24"/>
          <w:szCs w:val="24"/>
        </w:rPr>
        <w:t xml:space="preserve"> </w:t>
      </w:r>
      <w:r>
        <w:rPr>
          <w:spacing w:val="-2"/>
          <w:sz w:val="24"/>
          <w:szCs w:val="24"/>
        </w:rPr>
        <w:t>24</w:t>
      </w:r>
      <w:r>
        <w:rPr>
          <w:spacing w:val="-51"/>
          <w:sz w:val="24"/>
          <w:szCs w:val="24"/>
        </w:rPr>
        <w:t xml:space="preserve"> </w:t>
      </w:r>
      <w:r>
        <w:rPr>
          <w:spacing w:val="-2"/>
          <w:sz w:val="24"/>
          <w:szCs w:val="24"/>
        </w:rPr>
        <w:t>个月</w:t>
      </w:r>
      <w:r>
        <w:rPr>
          <w:spacing w:val="-26"/>
          <w:sz w:val="24"/>
          <w:szCs w:val="24"/>
        </w:rPr>
        <w:t>），</w:t>
      </w:r>
      <w:r>
        <w:rPr>
          <w:spacing w:val="-3"/>
          <w:sz w:val="24"/>
          <w:szCs w:val="24"/>
        </w:rPr>
        <w:t>缺陷责任期自工程竣</w:t>
      </w:r>
      <w:r>
        <w:rPr>
          <w:sz w:val="24"/>
          <w:szCs w:val="24"/>
        </w:rPr>
        <w:t xml:space="preserve"> 工验收合格之日起计算。单位工程先于全部工程进行</w:t>
      </w:r>
      <w:r>
        <w:rPr>
          <w:spacing w:val="-1"/>
          <w:sz w:val="24"/>
          <w:szCs w:val="24"/>
        </w:rPr>
        <w:t>验收，单位工程缺陷责任期自</w:t>
      </w:r>
      <w:r>
        <w:rPr>
          <w:sz w:val="24"/>
          <w:szCs w:val="24"/>
        </w:rPr>
        <w:t xml:space="preserve"> </w:t>
      </w:r>
      <w:r>
        <w:rPr>
          <w:spacing w:val="-1"/>
          <w:sz w:val="24"/>
          <w:szCs w:val="24"/>
        </w:rPr>
        <w:t>单位工程验收合格之日起算。</w:t>
      </w:r>
    </w:p>
    <w:p>
      <w:pPr>
        <w:pStyle w:val="3"/>
        <w:spacing w:line="360" w:lineRule="auto"/>
        <w:ind w:left="11" w:right="1" w:firstLine="418"/>
        <w:rPr>
          <w:sz w:val="24"/>
          <w:szCs w:val="24"/>
        </w:rPr>
      </w:pPr>
      <w:r>
        <w:rPr>
          <w:spacing w:val="-2"/>
          <w:sz w:val="24"/>
          <w:szCs w:val="24"/>
        </w:rPr>
        <w:t>缺陷责任期</w:t>
      </w:r>
      <w:r>
        <w:rPr>
          <w:spacing w:val="-2"/>
          <w:sz w:val="24"/>
          <w:szCs w:val="24"/>
          <w:u w:val="single" w:color="auto"/>
        </w:rPr>
        <w:t>满</w:t>
      </w:r>
      <w:r>
        <w:rPr>
          <w:spacing w:val="-2"/>
          <w:sz w:val="24"/>
          <w:szCs w:val="24"/>
        </w:rPr>
        <w:t>之日起</w:t>
      </w:r>
      <w:r>
        <w:rPr>
          <w:spacing w:val="-2"/>
          <w:sz w:val="24"/>
          <w:szCs w:val="24"/>
          <w:u w:val="single" w:color="auto"/>
        </w:rPr>
        <w:t xml:space="preserve">    </w:t>
      </w:r>
      <w:r>
        <w:rPr>
          <w:spacing w:val="-106"/>
          <w:sz w:val="24"/>
          <w:szCs w:val="24"/>
        </w:rPr>
        <w:t xml:space="preserve"> </w:t>
      </w:r>
      <w:r>
        <w:rPr>
          <w:spacing w:val="-2"/>
          <w:sz w:val="24"/>
          <w:szCs w:val="24"/>
        </w:rPr>
        <w:t>天</w:t>
      </w:r>
      <w:r>
        <w:rPr>
          <w:spacing w:val="-2"/>
          <w:sz w:val="24"/>
          <w:szCs w:val="24"/>
          <w:u w:val="single" w:color="auto"/>
        </w:rPr>
        <w:t>（按合同约定期限</w:t>
      </w:r>
      <w:r>
        <w:rPr>
          <w:spacing w:val="-23"/>
          <w:sz w:val="24"/>
          <w:szCs w:val="24"/>
          <w:u w:val="single" w:color="auto"/>
        </w:rPr>
        <w:t>），</w:t>
      </w:r>
      <w:r>
        <w:rPr>
          <w:spacing w:val="-2"/>
          <w:sz w:val="24"/>
          <w:szCs w:val="24"/>
        </w:rPr>
        <w:t>发包人应退还剩余的质量保证</w:t>
      </w:r>
      <w:r>
        <w:rPr>
          <w:sz w:val="24"/>
          <w:szCs w:val="24"/>
        </w:rPr>
        <w:t xml:space="preserve"> </w:t>
      </w:r>
      <w:r>
        <w:rPr>
          <w:spacing w:val="-6"/>
          <w:sz w:val="24"/>
          <w:szCs w:val="24"/>
        </w:rPr>
        <w:t>金。</w:t>
      </w:r>
    </w:p>
    <w:p>
      <w:pPr>
        <w:pStyle w:val="3"/>
        <w:spacing w:before="1" w:line="219" w:lineRule="auto"/>
        <w:ind w:left="451"/>
        <w:rPr>
          <w:sz w:val="24"/>
          <w:szCs w:val="24"/>
        </w:rPr>
      </w:pPr>
      <w:r>
        <w:rPr>
          <w:spacing w:val="-4"/>
          <w:sz w:val="24"/>
          <w:szCs w:val="24"/>
        </w:rPr>
        <w:t>四、质量保修责任</w:t>
      </w:r>
    </w:p>
    <w:p>
      <w:pPr>
        <w:spacing w:line="219" w:lineRule="auto"/>
        <w:rPr>
          <w:sz w:val="24"/>
          <w:szCs w:val="24"/>
        </w:rPr>
        <w:sectPr>
          <w:headerReference r:id="rId195" w:type="default"/>
          <w:footerReference r:id="rId196"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312" w:lineRule="auto"/>
        <w:ind w:left="128" w:right="61" w:firstLine="496"/>
        <w:rPr>
          <w:sz w:val="24"/>
          <w:szCs w:val="24"/>
        </w:rPr>
      </w:pPr>
      <w:r>
        <w:rPr>
          <w:spacing w:val="-1"/>
          <w:sz w:val="24"/>
          <w:szCs w:val="24"/>
        </w:rPr>
        <w:t>1．属于保修范围、内容的项目，承包人应当在接到保修通知之日起</w:t>
      </w:r>
      <w:r>
        <w:rPr>
          <w:spacing w:val="-1"/>
          <w:sz w:val="24"/>
          <w:szCs w:val="24"/>
          <w:u w:val="single" w:color="auto"/>
        </w:rPr>
        <w:t xml:space="preserve"> </w:t>
      </w:r>
      <w:r>
        <w:rPr>
          <w:spacing w:val="-2"/>
          <w:sz w:val="24"/>
          <w:szCs w:val="24"/>
          <w:u w:val="single" w:color="auto"/>
        </w:rPr>
        <w:t xml:space="preserve">     </w:t>
      </w:r>
      <w:r>
        <w:rPr>
          <w:spacing w:val="-106"/>
          <w:sz w:val="24"/>
          <w:szCs w:val="24"/>
        </w:rPr>
        <w:t xml:space="preserve"> </w:t>
      </w:r>
      <w:r>
        <w:rPr>
          <w:spacing w:val="-2"/>
          <w:sz w:val="24"/>
          <w:szCs w:val="24"/>
        </w:rPr>
        <w:t>天</w:t>
      </w:r>
      <w:r>
        <w:rPr>
          <w:sz w:val="24"/>
          <w:szCs w:val="24"/>
        </w:rPr>
        <w:t xml:space="preserve"> </w:t>
      </w:r>
      <w:r>
        <w:rPr>
          <w:spacing w:val="-1"/>
          <w:sz w:val="24"/>
          <w:szCs w:val="24"/>
        </w:rPr>
        <w:t>内派人保修。承包人不在约定期限内派人保修的，发包人可以委托他人</w:t>
      </w:r>
      <w:r>
        <w:rPr>
          <w:spacing w:val="-2"/>
          <w:sz w:val="24"/>
          <w:szCs w:val="24"/>
        </w:rPr>
        <w:t>修理，修理</w:t>
      </w:r>
      <w:r>
        <w:rPr>
          <w:sz w:val="24"/>
          <w:szCs w:val="24"/>
        </w:rPr>
        <w:t xml:space="preserve"> </w:t>
      </w:r>
      <w:r>
        <w:rPr>
          <w:spacing w:val="-2"/>
          <w:sz w:val="24"/>
          <w:szCs w:val="24"/>
        </w:rPr>
        <w:t>费用从质量保证金内扣除。</w:t>
      </w:r>
    </w:p>
    <w:p>
      <w:pPr>
        <w:pStyle w:val="3"/>
        <w:spacing w:before="181" w:line="290" w:lineRule="auto"/>
        <w:ind w:left="9" w:right="90" w:firstLine="422"/>
        <w:rPr>
          <w:sz w:val="24"/>
          <w:szCs w:val="24"/>
        </w:rPr>
      </w:pPr>
      <w:r>
        <w:rPr>
          <w:sz w:val="24"/>
          <w:szCs w:val="24"/>
        </w:rPr>
        <w:t>2．发生紧急事故需抢修的，承包人在接到事故</w:t>
      </w:r>
      <w:r>
        <w:rPr>
          <w:spacing w:val="-1"/>
          <w:sz w:val="24"/>
          <w:szCs w:val="24"/>
        </w:rPr>
        <w:t>通知后，应当立即到达事故现场</w:t>
      </w:r>
      <w:r>
        <w:rPr>
          <w:sz w:val="24"/>
          <w:szCs w:val="24"/>
        </w:rPr>
        <w:t xml:space="preserve"> </w:t>
      </w:r>
      <w:r>
        <w:rPr>
          <w:spacing w:val="-4"/>
          <w:sz w:val="24"/>
          <w:szCs w:val="24"/>
        </w:rPr>
        <w:t>抢修。</w:t>
      </w:r>
    </w:p>
    <w:p>
      <w:pPr>
        <w:pStyle w:val="3"/>
        <w:spacing w:before="182" w:line="312" w:lineRule="auto"/>
        <w:ind w:left="9" w:firstLine="424"/>
        <w:rPr>
          <w:sz w:val="24"/>
          <w:szCs w:val="24"/>
        </w:rPr>
      </w:pPr>
      <w:r>
        <w:rPr>
          <w:spacing w:val="-5"/>
          <w:sz w:val="24"/>
          <w:szCs w:val="24"/>
        </w:rPr>
        <w:t>3．对于涉及结构安全的质量问题，应当按照《建设工程质量管理条例》的规定，</w:t>
      </w:r>
      <w:r>
        <w:rPr>
          <w:spacing w:val="15"/>
          <w:sz w:val="24"/>
          <w:szCs w:val="24"/>
        </w:rPr>
        <w:t xml:space="preserve"> </w:t>
      </w:r>
      <w:r>
        <w:rPr>
          <w:sz w:val="24"/>
          <w:szCs w:val="24"/>
        </w:rPr>
        <w:t>立即向当地建设行政主管部门和有关部门报告，采取安全</w:t>
      </w:r>
      <w:r>
        <w:rPr>
          <w:spacing w:val="-1"/>
          <w:sz w:val="24"/>
          <w:szCs w:val="24"/>
        </w:rPr>
        <w:t>防范措施，并由原设计人</w:t>
      </w:r>
      <w:r>
        <w:rPr>
          <w:sz w:val="24"/>
          <w:szCs w:val="24"/>
        </w:rPr>
        <w:t xml:space="preserve">  </w:t>
      </w:r>
      <w:r>
        <w:rPr>
          <w:spacing w:val="-1"/>
          <w:sz w:val="24"/>
          <w:szCs w:val="24"/>
        </w:rPr>
        <w:t>或者具有相应资质等级的设计人提出保修方案，承包人实施保修。</w:t>
      </w:r>
    </w:p>
    <w:p>
      <w:pPr>
        <w:pStyle w:val="3"/>
        <w:spacing w:before="183" w:line="219" w:lineRule="auto"/>
        <w:ind w:left="428"/>
        <w:rPr>
          <w:sz w:val="24"/>
          <w:szCs w:val="24"/>
        </w:rPr>
      </w:pPr>
      <w:r>
        <w:rPr>
          <w:spacing w:val="-1"/>
          <w:sz w:val="24"/>
          <w:szCs w:val="24"/>
        </w:rPr>
        <w:t>4．质量保修完成后，由发包人组织验收。</w:t>
      </w:r>
    </w:p>
    <w:p>
      <w:pPr>
        <w:pStyle w:val="3"/>
        <w:spacing w:before="181" w:line="219" w:lineRule="auto"/>
        <w:ind w:left="433"/>
        <w:rPr>
          <w:sz w:val="24"/>
          <w:szCs w:val="24"/>
        </w:rPr>
      </w:pPr>
      <w:r>
        <w:rPr>
          <w:spacing w:val="-3"/>
          <w:sz w:val="24"/>
          <w:szCs w:val="24"/>
        </w:rPr>
        <w:t>五、保修费用</w:t>
      </w:r>
    </w:p>
    <w:p>
      <w:pPr>
        <w:pStyle w:val="3"/>
        <w:spacing w:before="183" w:line="219" w:lineRule="auto"/>
        <w:ind w:left="430"/>
        <w:rPr>
          <w:sz w:val="24"/>
          <w:szCs w:val="24"/>
        </w:rPr>
      </w:pPr>
      <w:r>
        <w:rPr>
          <w:spacing w:val="-1"/>
          <w:sz w:val="24"/>
          <w:szCs w:val="24"/>
        </w:rPr>
        <w:t>保修费用由造成质量缺陷的责任方承担。</w:t>
      </w:r>
    </w:p>
    <w:p>
      <w:pPr>
        <w:pStyle w:val="3"/>
        <w:spacing w:before="181" w:line="219" w:lineRule="auto"/>
        <w:ind w:left="431"/>
        <w:rPr>
          <w:sz w:val="24"/>
          <w:szCs w:val="24"/>
        </w:rPr>
      </w:pPr>
      <w:r>
        <w:rPr>
          <w:spacing w:val="-1"/>
          <w:sz w:val="24"/>
          <w:szCs w:val="24"/>
        </w:rPr>
        <w:t>六、双方约定的其他工程质量保修事项：</w:t>
      </w:r>
    </w:p>
    <w:p>
      <w:pPr>
        <w:spacing w:line="408" w:lineRule="auto"/>
        <w:rPr>
          <w:rFonts w:ascii="Arial"/>
          <w:sz w:val="21"/>
        </w:rPr>
      </w:pPr>
    </w:p>
    <w:p>
      <w:pPr>
        <w:spacing w:line="480" w:lineRule="exact"/>
      </w:pPr>
      <w:r>
        <w:rPr>
          <w:position w:val="-9"/>
        </w:rPr>
        <w:pict>
          <v:shape id="_x0000_s1053" o:spid="_x0000_s1053" style="height:24pt;width:432pt;" filled="f" stroked="t" coordsize="8640,480" path="m480,5l8640,5m0,473l8640,473e">
            <v:fill on="f" focussize="0,0"/>
            <v:stroke weight="0.6pt" color="#000000" miterlimit="2" joinstyle="bevel"/>
            <v:imagedata o:title=""/>
            <o:lock v:ext="edit"/>
            <w10:wrap type="none"/>
            <w10:anchorlock/>
          </v:shape>
        </w:pict>
      </w:r>
    </w:p>
    <w:p>
      <w:pPr>
        <w:spacing w:line="300" w:lineRule="auto"/>
        <w:rPr>
          <w:rFonts w:ascii="Arial"/>
          <w:sz w:val="21"/>
        </w:rPr>
      </w:pPr>
    </w:p>
    <w:p>
      <w:pPr>
        <w:pStyle w:val="3"/>
        <w:tabs>
          <w:tab w:val="left" w:pos="2040"/>
        </w:tabs>
        <w:spacing w:before="79" w:line="93" w:lineRule="auto"/>
        <w:rPr>
          <w:sz w:val="24"/>
          <w:szCs w:val="24"/>
        </w:rPr>
      </w:pPr>
      <w:r>
        <w:rPr>
          <w:sz w:val="24"/>
          <w:szCs w:val="24"/>
          <w:u w:val="single" w:color="auto"/>
        </w:rPr>
        <w:tab/>
      </w:r>
      <w:r>
        <w:rPr>
          <w:sz w:val="24"/>
          <w:szCs w:val="24"/>
        </w:rPr>
        <w:t>。</w:t>
      </w:r>
    </w:p>
    <w:p>
      <w:pPr>
        <w:pStyle w:val="3"/>
        <w:spacing w:before="192" w:line="360" w:lineRule="auto"/>
        <w:ind w:left="28" w:right="174" w:firstLine="440"/>
        <w:rPr>
          <w:sz w:val="24"/>
          <w:szCs w:val="24"/>
        </w:rPr>
      </w:pPr>
      <w:r>
        <w:rPr>
          <w:sz w:val="24"/>
          <w:szCs w:val="24"/>
        </w:rPr>
        <w:t>工程质量保修书由发包人、承包人在工程竣工</w:t>
      </w:r>
      <w:r>
        <w:rPr>
          <w:spacing w:val="-1"/>
          <w:sz w:val="24"/>
          <w:szCs w:val="24"/>
        </w:rPr>
        <w:t>验收前共同签署，作为施工合同</w:t>
      </w:r>
      <w:r>
        <w:rPr>
          <w:sz w:val="24"/>
          <w:szCs w:val="24"/>
        </w:rPr>
        <w:t xml:space="preserve"> </w:t>
      </w:r>
      <w:r>
        <w:rPr>
          <w:spacing w:val="-3"/>
          <w:sz w:val="24"/>
          <w:szCs w:val="24"/>
        </w:rPr>
        <w:t>附件，其有效期限至保修期满。</w:t>
      </w:r>
    </w:p>
    <w:p>
      <w:pPr>
        <w:spacing w:line="382" w:lineRule="auto"/>
        <w:rPr>
          <w:rFonts w:ascii="Arial"/>
          <w:sz w:val="21"/>
        </w:rPr>
      </w:pPr>
    </w:p>
    <w:p>
      <w:pPr>
        <w:pStyle w:val="3"/>
        <w:spacing w:before="78" w:line="219" w:lineRule="auto"/>
        <w:ind w:left="13"/>
        <w:rPr>
          <w:sz w:val="24"/>
          <w:szCs w:val="24"/>
        </w:rPr>
      </w:pPr>
      <w:r>
        <w:rPr>
          <w:spacing w:val="-17"/>
          <w:sz w:val="24"/>
          <w:szCs w:val="24"/>
        </w:rPr>
        <w:t>发包人（盖公章</w:t>
      </w:r>
      <w:r>
        <w:rPr>
          <w:spacing w:val="-49"/>
          <w:w w:val="76"/>
          <w:sz w:val="24"/>
          <w:szCs w:val="24"/>
        </w:rPr>
        <w:t>）：</w:t>
      </w:r>
      <w:r>
        <w:rPr>
          <w:sz w:val="24"/>
          <w:szCs w:val="24"/>
          <w:u w:val="single" w:color="auto"/>
        </w:rPr>
        <w:t xml:space="preserve">               </w:t>
      </w:r>
      <w:r>
        <w:rPr>
          <w:spacing w:val="1"/>
          <w:sz w:val="24"/>
          <w:szCs w:val="24"/>
        </w:rPr>
        <w:t xml:space="preserve">             </w:t>
      </w:r>
      <w:r>
        <w:rPr>
          <w:spacing w:val="-17"/>
          <w:sz w:val="24"/>
          <w:szCs w:val="24"/>
        </w:rPr>
        <w:t>承包人（盖公章</w:t>
      </w:r>
      <w:r>
        <w:rPr>
          <w:spacing w:val="-49"/>
          <w:w w:val="76"/>
          <w:sz w:val="24"/>
          <w:szCs w:val="24"/>
        </w:rPr>
        <w:t>）：</w:t>
      </w:r>
      <w:r>
        <w:rPr>
          <w:sz w:val="24"/>
          <w:szCs w:val="24"/>
          <w:u w:val="single" w:color="auto"/>
        </w:rPr>
        <w:t xml:space="preserve">               </w:t>
      </w:r>
    </w:p>
    <w:p>
      <w:pPr>
        <w:pStyle w:val="3"/>
        <w:spacing w:before="184" w:line="229" w:lineRule="auto"/>
        <w:ind w:left="9"/>
        <w:rPr>
          <w:sz w:val="24"/>
          <w:szCs w:val="24"/>
        </w:rPr>
      </w:pPr>
      <w:r>
        <w:rPr>
          <w:spacing w:val="-10"/>
          <w:sz w:val="24"/>
          <w:szCs w:val="24"/>
        </w:rPr>
        <w:t>地</w:t>
      </w:r>
      <w:r>
        <w:rPr>
          <w:spacing w:val="5"/>
          <w:sz w:val="24"/>
          <w:szCs w:val="24"/>
        </w:rPr>
        <w:t xml:space="preserve">  </w:t>
      </w:r>
      <w:r>
        <w:rPr>
          <w:spacing w:val="-10"/>
          <w:sz w:val="24"/>
          <w:szCs w:val="24"/>
        </w:rPr>
        <w:t>址</w:t>
      </w:r>
      <w:r>
        <w:rPr>
          <w:spacing w:val="-90"/>
          <w:sz w:val="24"/>
          <w:szCs w:val="24"/>
        </w:rPr>
        <w:t xml:space="preserve"> </w:t>
      </w:r>
      <w:r>
        <w:rPr>
          <w:spacing w:val="-10"/>
          <w:sz w:val="24"/>
          <w:szCs w:val="24"/>
        </w:rPr>
        <w:t>：</w:t>
      </w:r>
      <w:r>
        <w:rPr>
          <w:sz w:val="24"/>
          <w:szCs w:val="24"/>
          <w:u w:val="single" w:color="auto"/>
        </w:rPr>
        <w:t xml:space="preserve">                     </w:t>
      </w:r>
      <w:r>
        <w:rPr>
          <w:spacing w:val="-10"/>
          <w:sz w:val="24"/>
          <w:szCs w:val="24"/>
        </w:rPr>
        <w:t xml:space="preserve">               地</w:t>
      </w:r>
      <w:r>
        <w:rPr>
          <w:spacing w:val="5"/>
          <w:sz w:val="24"/>
          <w:szCs w:val="24"/>
        </w:rPr>
        <w:t xml:space="preserve">  </w:t>
      </w:r>
      <w:r>
        <w:rPr>
          <w:spacing w:val="-10"/>
          <w:sz w:val="24"/>
          <w:szCs w:val="24"/>
        </w:rPr>
        <w:t>址</w:t>
      </w:r>
      <w:r>
        <w:rPr>
          <w:spacing w:val="-90"/>
          <w:sz w:val="24"/>
          <w:szCs w:val="24"/>
        </w:rPr>
        <w:t xml:space="preserve"> </w:t>
      </w:r>
      <w:r>
        <w:rPr>
          <w:spacing w:val="-10"/>
          <w:sz w:val="24"/>
          <w:szCs w:val="24"/>
        </w:rPr>
        <w:t>：</w:t>
      </w:r>
      <w:r>
        <w:rPr>
          <w:sz w:val="24"/>
          <w:szCs w:val="24"/>
          <w:u w:val="single" w:color="auto"/>
        </w:rPr>
        <w:t xml:space="preserve">                    </w:t>
      </w:r>
    </w:p>
    <w:p>
      <w:pPr>
        <w:pStyle w:val="3"/>
        <w:spacing w:before="168" w:line="219" w:lineRule="auto"/>
        <w:ind w:left="10"/>
        <w:rPr>
          <w:sz w:val="24"/>
          <w:szCs w:val="24"/>
        </w:rPr>
      </w:pPr>
      <w:r>
        <w:rPr>
          <w:spacing w:val="-2"/>
          <w:sz w:val="24"/>
          <w:szCs w:val="24"/>
        </w:rPr>
        <w:t>法定代表人（签字</w:t>
      </w:r>
      <w:r>
        <w:rPr>
          <w:spacing w:val="-6"/>
          <w:sz w:val="24"/>
          <w:szCs w:val="24"/>
        </w:rPr>
        <w:t>）：</w:t>
      </w:r>
      <w:r>
        <w:rPr>
          <w:sz w:val="24"/>
          <w:szCs w:val="24"/>
          <w:u w:val="single" w:color="auto"/>
        </w:rPr>
        <w:t xml:space="preserve">          </w:t>
      </w:r>
      <w:r>
        <w:rPr>
          <w:sz w:val="24"/>
          <w:szCs w:val="24"/>
        </w:rPr>
        <w:t xml:space="preserve">              </w:t>
      </w:r>
      <w:r>
        <w:rPr>
          <w:spacing w:val="-2"/>
          <w:sz w:val="24"/>
          <w:szCs w:val="24"/>
        </w:rPr>
        <w:t>法定代表人（签字</w:t>
      </w:r>
      <w:r>
        <w:rPr>
          <w:spacing w:val="-6"/>
          <w:sz w:val="24"/>
          <w:szCs w:val="24"/>
        </w:rPr>
        <w:t>）：</w:t>
      </w:r>
      <w:r>
        <w:rPr>
          <w:spacing w:val="1"/>
          <w:sz w:val="24"/>
          <w:szCs w:val="24"/>
          <w:u w:val="single" w:color="auto"/>
        </w:rPr>
        <w:t xml:space="preserve">          </w:t>
      </w:r>
    </w:p>
    <w:p>
      <w:pPr>
        <w:pStyle w:val="3"/>
        <w:spacing w:before="184" w:line="219" w:lineRule="auto"/>
        <w:ind w:left="8"/>
        <w:rPr>
          <w:sz w:val="24"/>
          <w:szCs w:val="24"/>
        </w:rPr>
      </w:pPr>
      <w:r>
        <w:rPr>
          <w:spacing w:val="-2"/>
          <w:sz w:val="24"/>
          <w:szCs w:val="24"/>
        </w:rPr>
        <w:t>委托代理人（签字</w:t>
      </w:r>
      <w:r>
        <w:rPr>
          <w:spacing w:val="-5"/>
          <w:sz w:val="24"/>
          <w:szCs w:val="24"/>
        </w:rPr>
        <w:t>）：</w:t>
      </w:r>
      <w:r>
        <w:rPr>
          <w:sz w:val="24"/>
          <w:szCs w:val="24"/>
          <w:u w:val="single" w:color="auto"/>
        </w:rPr>
        <w:t xml:space="preserve">          </w:t>
      </w:r>
      <w:r>
        <w:rPr>
          <w:sz w:val="24"/>
          <w:szCs w:val="24"/>
        </w:rPr>
        <w:t xml:space="preserve">              </w:t>
      </w:r>
      <w:r>
        <w:rPr>
          <w:spacing w:val="-2"/>
          <w:sz w:val="24"/>
          <w:szCs w:val="24"/>
        </w:rPr>
        <w:t>委托代理人（签字</w:t>
      </w:r>
      <w:r>
        <w:rPr>
          <w:spacing w:val="-5"/>
          <w:sz w:val="24"/>
          <w:szCs w:val="24"/>
        </w:rPr>
        <w:t>）：</w:t>
      </w:r>
      <w:r>
        <w:rPr>
          <w:spacing w:val="1"/>
          <w:sz w:val="24"/>
          <w:szCs w:val="24"/>
          <w:u w:val="single" w:color="auto"/>
        </w:rPr>
        <w:t xml:space="preserve">          </w:t>
      </w:r>
    </w:p>
    <w:p>
      <w:pPr>
        <w:pStyle w:val="3"/>
        <w:spacing w:before="181" w:line="221" w:lineRule="auto"/>
        <w:ind w:left="37"/>
        <w:rPr>
          <w:sz w:val="24"/>
          <w:szCs w:val="24"/>
        </w:rPr>
      </w:pPr>
      <w:r>
        <w:rPr>
          <w:spacing w:val="-17"/>
          <w:sz w:val="24"/>
          <w:szCs w:val="24"/>
        </w:rPr>
        <w:t>电</w:t>
      </w:r>
      <w:r>
        <w:rPr>
          <w:spacing w:val="13"/>
          <w:sz w:val="24"/>
          <w:szCs w:val="24"/>
        </w:rPr>
        <w:t xml:space="preserve">  </w:t>
      </w:r>
      <w:r>
        <w:rPr>
          <w:spacing w:val="-17"/>
          <w:sz w:val="24"/>
          <w:szCs w:val="24"/>
        </w:rPr>
        <w:t>话</w:t>
      </w:r>
      <w:r>
        <w:rPr>
          <w:spacing w:val="-90"/>
          <w:sz w:val="24"/>
          <w:szCs w:val="24"/>
        </w:rPr>
        <w:t xml:space="preserve"> </w:t>
      </w:r>
      <w:r>
        <w:rPr>
          <w:spacing w:val="-17"/>
          <w:sz w:val="24"/>
          <w:szCs w:val="24"/>
        </w:rPr>
        <w:t>：</w:t>
      </w:r>
      <w:r>
        <w:rPr>
          <w:sz w:val="24"/>
          <w:szCs w:val="24"/>
          <w:u w:val="single" w:color="auto"/>
        </w:rPr>
        <w:t xml:space="preserve">                     </w:t>
      </w:r>
      <w:r>
        <w:rPr>
          <w:spacing w:val="-17"/>
          <w:sz w:val="24"/>
          <w:szCs w:val="24"/>
        </w:rPr>
        <w:t xml:space="preserve">                电</w:t>
      </w:r>
      <w:r>
        <w:rPr>
          <w:spacing w:val="4"/>
          <w:sz w:val="24"/>
          <w:szCs w:val="24"/>
        </w:rPr>
        <w:t xml:space="preserve">  </w:t>
      </w:r>
      <w:r>
        <w:rPr>
          <w:spacing w:val="-17"/>
          <w:sz w:val="24"/>
          <w:szCs w:val="24"/>
        </w:rPr>
        <w:t>话</w:t>
      </w:r>
      <w:r>
        <w:rPr>
          <w:spacing w:val="-89"/>
          <w:sz w:val="24"/>
          <w:szCs w:val="24"/>
        </w:rPr>
        <w:t xml:space="preserve"> </w:t>
      </w:r>
      <w:r>
        <w:rPr>
          <w:spacing w:val="-17"/>
          <w:sz w:val="24"/>
          <w:szCs w:val="24"/>
        </w:rPr>
        <w:t>：</w:t>
      </w:r>
      <w:r>
        <w:rPr>
          <w:sz w:val="24"/>
          <w:szCs w:val="24"/>
          <w:u w:val="single" w:color="auto"/>
        </w:rPr>
        <w:t xml:space="preserve">                    </w:t>
      </w:r>
    </w:p>
    <w:p>
      <w:pPr>
        <w:pStyle w:val="3"/>
        <w:spacing w:before="179" w:line="219" w:lineRule="auto"/>
        <w:ind w:left="7"/>
        <w:rPr>
          <w:sz w:val="24"/>
          <w:szCs w:val="24"/>
        </w:rPr>
      </w:pPr>
      <w:r>
        <w:rPr>
          <w:spacing w:val="-11"/>
          <w:sz w:val="24"/>
          <w:szCs w:val="24"/>
        </w:rPr>
        <w:t>传</w:t>
      </w:r>
      <w:r>
        <w:rPr>
          <w:spacing w:val="15"/>
          <w:sz w:val="24"/>
          <w:szCs w:val="24"/>
        </w:rPr>
        <w:t xml:space="preserve">  </w:t>
      </w:r>
      <w:r>
        <w:rPr>
          <w:spacing w:val="-11"/>
          <w:sz w:val="24"/>
          <w:szCs w:val="24"/>
        </w:rPr>
        <w:t>真</w:t>
      </w:r>
      <w:r>
        <w:rPr>
          <w:spacing w:val="-90"/>
          <w:sz w:val="24"/>
          <w:szCs w:val="24"/>
        </w:rPr>
        <w:t xml:space="preserve"> </w:t>
      </w:r>
      <w:r>
        <w:rPr>
          <w:spacing w:val="-11"/>
          <w:sz w:val="24"/>
          <w:szCs w:val="24"/>
        </w:rPr>
        <w:t>：</w:t>
      </w:r>
      <w:r>
        <w:rPr>
          <w:sz w:val="24"/>
          <w:szCs w:val="24"/>
          <w:u w:val="single" w:color="auto"/>
        </w:rPr>
        <w:t xml:space="preserve">                     </w:t>
      </w:r>
      <w:r>
        <w:rPr>
          <w:spacing w:val="-11"/>
          <w:sz w:val="24"/>
          <w:szCs w:val="24"/>
        </w:rPr>
        <w:t xml:space="preserve">               传</w:t>
      </w:r>
      <w:r>
        <w:rPr>
          <w:spacing w:val="6"/>
          <w:sz w:val="24"/>
          <w:szCs w:val="24"/>
        </w:rPr>
        <w:t xml:space="preserve">  </w:t>
      </w:r>
      <w:r>
        <w:rPr>
          <w:spacing w:val="-11"/>
          <w:sz w:val="24"/>
          <w:szCs w:val="24"/>
        </w:rPr>
        <w:t>真</w:t>
      </w:r>
      <w:r>
        <w:rPr>
          <w:spacing w:val="-90"/>
          <w:sz w:val="24"/>
          <w:szCs w:val="24"/>
        </w:rPr>
        <w:t xml:space="preserve"> </w:t>
      </w:r>
      <w:r>
        <w:rPr>
          <w:spacing w:val="-11"/>
          <w:sz w:val="24"/>
          <w:szCs w:val="24"/>
        </w:rPr>
        <w:t>：</w:t>
      </w:r>
      <w:r>
        <w:rPr>
          <w:sz w:val="24"/>
          <w:szCs w:val="24"/>
          <w:u w:val="single" w:color="auto"/>
        </w:rPr>
        <w:t xml:space="preserve">                    </w:t>
      </w:r>
    </w:p>
    <w:p>
      <w:pPr>
        <w:pStyle w:val="3"/>
        <w:spacing w:before="182" w:line="220" w:lineRule="auto"/>
        <w:ind w:left="10"/>
        <w:rPr>
          <w:sz w:val="24"/>
          <w:szCs w:val="24"/>
        </w:rPr>
      </w:pPr>
      <w:r>
        <w:rPr>
          <w:spacing w:val="-2"/>
          <w:sz w:val="24"/>
          <w:szCs w:val="24"/>
        </w:rPr>
        <w:t>开户银行：</w:t>
      </w:r>
      <w:r>
        <w:rPr>
          <w:spacing w:val="-2"/>
          <w:sz w:val="24"/>
          <w:szCs w:val="24"/>
          <w:u w:val="single" w:color="auto"/>
        </w:rPr>
        <w:t xml:space="preserve">                   </w:t>
      </w:r>
      <w:r>
        <w:rPr>
          <w:spacing w:val="-2"/>
          <w:sz w:val="24"/>
          <w:szCs w:val="24"/>
        </w:rPr>
        <w:t xml:space="preserve">              开户银行：</w:t>
      </w:r>
      <w:r>
        <w:rPr>
          <w:spacing w:val="-2"/>
          <w:sz w:val="24"/>
          <w:szCs w:val="24"/>
          <w:u w:val="single" w:color="auto"/>
        </w:rPr>
        <w:t xml:space="preserve">           </w:t>
      </w:r>
      <w:r>
        <w:rPr>
          <w:spacing w:val="-3"/>
          <w:sz w:val="24"/>
          <w:szCs w:val="24"/>
          <w:u w:val="single" w:color="auto"/>
        </w:rPr>
        <w:t xml:space="preserve">        </w:t>
      </w:r>
    </w:p>
    <w:p>
      <w:pPr>
        <w:pStyle w:val="3"/>
        <w:spacing w:before="181" w:line="221" w:lineRule="auto"/>
        <w:ind w:left="13"/>
        <w:rPr>
          <w:sz w:val="24"/>
          <w:szCs w:val="24"/>
        </w:rPr>
      </w:pPr>
      <w:r>
        <w:rPr>
          <w:spacing w:val="-20"/>
          <w:sz w:val="24"/>
          <w:szCs w:val="24"/>
        </w:rPr>
        <w:t>账</w:t>
      </w:r>
      <w:r>
        <w:rPr>
          <w:spacing w:val="8"/>
          <w:sz w:val="24"/>
          <w:szCs w:val="24"/>
        </w:rPr>
        <w:t xml:space="preserve">  </w:t>
      </w:r>
      <w:r>
        <w:rPr>
          <w:spacing w:val="-20"/>
          <w:sz w:val="24"/>
          <w:szCs w:val="24"/>
        </w:rPr>
        <w:t>号</w:t>
      </w:r>
      <w:r>
        <w:rPr>
          <w:spacing w:val="-89"/>
          <w:sz w:val="24"/>
          <w:szCs w:val="24"/>
        </w:rPr>
        <w:t xml:space="preserve"> </w:t>
      </w:r>
      <w:r>
        <w:rPr>
          <w:spacing w:val="-20"/>
          <w:sz w:val="24"/>
          <w:szCs w:val="24"/>
        </w:rPr>
        <w:t>：</w:t>
      </w:r>
      <w:r>
        <w:rPr>
          <w:sz w:val="24"/>
          <w:szCs w:val="24"/>
          <w:u w:val="single" w:color="auto"/>
        </w:rPr>
        <w:t xml:space="preserve">                      </w:t>
      </w:r>
      <w:r>
        <w:rPr>
          <w:sz w:val="24"/>
          <w:szCs w:val="24"/>
        </w:rPr>
        <w:t xml:space="preserve">              </w:t>
      </w:r>
      <w:r>
        <w:rPr>
          <w:spacing w:val="-20"/>
          <w:sz w:val="24"/>
          <w:szCs w:val="24"/>
        </w:rPr>
        <w:t>账</w:t>
      </w:r>
      <w:r>
        <w:rPr>
          <w:spacing w:val="14"/>
          <w:sz w:val="24"/>
          <w:szCs w:val="24"/>
        </w:rPr>
        <w:t xml:space="preserve">  </w:t>
      </w:r>
      <w:r>
        <w:rPr>
          <w:spacing w:val="-20"/>
          <w:sz w:val="24"/>
          <w:szCs w:val="24"/>
        </w:rPr>
        <w:t>号</w:t>
      </w:r>
      <w:r>
        <w:rPr>
          <w:spacing w:val="-90"/>
          <w:sz w:val="24"/>
          <w:szCs w:val="24"/>
        </w:rPr>
        <w:t xml:space="preserve"> </w:t>
      </w:r>
      <w:r>
        <w:rPr>
          <w:spacing w:val="-20"/>
          <w:sz w:val="24"/>
          <w:szCs w:val="24"/>
        </w:rPr>
        <w:t>：</w:t>
      </w:r>
      <w:r>
        <w:rPr>
          <w:sz w:val="24"/>
          <w:szCs w:val="24"/>
          <w:u w:val="single" w:color="auto"/>
        </w:rPr>
        <w:t xml:space="preserve">                    </w:t>
      </w:r>
    </w:p>
    <w:p>
      <w:pPr>
        <w:pStyle w:val="3"/>
        <w:spacing w:before="179" w:line="219" w:lineRule="auto"/>
        <w:ind w:left="27"/>
        <w:rPr>
          <w:sz w:val="24"/>
          <w:szCs w:val="24"/>
        </w:rPr>
      </w:pPr>
      <w:r>
        <w:rPr>
          <w:spacing w:val="-6"/>
          <w:sz w:val="24"/>
          <w:szCs w:val="24"/>
        </w:rPr>
        <w:t>邮政编码：</w:t>
      </w:r>
      <w:r>
        <w:rPr>
          <w:sz w:val="24"/>
          <w:szCs w:val="24"/>
          <w:u w:val="single" w:color="auto"/>
        </w:rPr>
        <w:t xml:space="preserve">                   </w:t>
      </w:r>
      <w:r>
        <w:rPr>
          <w:spacing w:val="2"/>
          <w:sz w:val="24"/>
          <w:szCs w:val="24"/>
        </w:rPr>
        <w:t xml:space="preserve">              </w:t>
      </w:r>
      <w:r>
        <w:rPr>
          <w:spacing w:val="-6"/>
          <w:sz w:val="24"/>
          <w:szCs w:val="24"/>
        </w:rPr>
        <w:t>邮政编码：</w:t>
      </w:r>
      <w:r>
        <w:rPr>
          <w:sz w:val="24"/>
          <w:szCs w:val="24"/>
          <w:u w:val="single" w:color="auto"/>
        </w:rPr>
        <w:t xml:space="preserve">                 </w:t>
      </w:r>
    </w:p>
    <w:p>
      <w:pPr>
        <w:spacing w:line="219" w:lineRule="auto"/>
        <w:rPr>
          <w:sz w:val="24"/>
          <w:szCs w:val="24"/>
        </w:rPr>
        <w:sectPr>
          <w:headerReference r:id="rId197" w:type="default"/>
          <w:footerReference r:id="rId198" w:type="default"/>
          <w:pgSz w:w="11910" w:h="16840"/>
          <w:pgMar w:top="1035" w:right="1439" w:bottom="885" w:left="1680" w:header="697" w:footer="720" w:gutter="0"/>
          <w:cols w:space="720" w:num="1"/>
        </w:sectPr>
      </w:pPr>
    </w:p>
    <w:p>
      <w:pPr>
        <w:spacing w:line="299" w:lineRule="auto"/>
        <w:rPr>
          <w:rFonts w:ascii="Arial"/>
          <w:sz w:val="21"/>
        </w:rPr>
      </w:pPr>
    </w:p>
    <w:p>
      <w:pPr>
        <w:pStyle w:val="3"/>
        <w:spacing w:before="97" w:line="219" w:lineRule="auto"/>
        <w:ind w:left="204"/>
      </w:pPr>
      <w:r>
        <w:rPr>
          <w:spacing w:val="-14"/>
        </w:rPr>
        <w:t>附件</w:t>
      </w:r>
      <w:r>
        <w:rPr>
          <w:spacing w:val="-56"/>
        </w:rPr>
        <w:t xml:space="preserve"> </w:t>
      </w:r>
      <w:r>
        <w:rPr>
          <w:spacing w:val="-14"/>
        </w:rPr>
        <w:t>3：</w:t>
      </w:r>
    </w:p>
    <w:p>
      <w:pPr>
        <w:pStyle w:val="3"/>
        <w:spacing w:before="204" w:line="219" w:lineRule="auto"/>
        <w:ind w:left="3049"/>
      </w:pPr>
      <w:r>
        <w:rPr>
          <w:spacing w:val="-2"/>
        </w:rPr>
        <w:t>主要建设工程文件目录</w:t>
      </w:r>
    </w:p>
    <w:p>
      <w:pPr>
        <w:spacing w:line="109" w:lineRule="exact"/>
      </w:pPr>
    </w:p>
    <w:tbl>
      <w:tblPr>
        <w:tblStyle w:val="7"/>
        <w:tblW w:w="90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62" w:type="dxa"/>
            <w:tcBorders>
              <w:top w:val="single" w:color="000000" w:sz="10" w:space="0"/>
              <w:left w:val="single" w:color="000000" w:sz="10" w:space="0"/>
            </w:tcBorders>
            <w:vAlign w:val="top"/>
          </w:tcPr>
          <w:p>
            <w:pPr>
              <w:pStyle w:val="8"/>
              <w:spacing w:before="116" w:line="214" w:lineRule="auto"/>
              <w:ind w:left="419"/>
              <w:rPr>
                <w:sz w:val="28"/>
                <w:szCs w:val="28"/>
              </w:rPr>
            </w:pPr>
            <w:r>
              <w:rPr>
                <w:spacing w:val="-4"/>
                <w:sz w:val="28"/>
                <w:szCs w:val="28"/>
              </w:rPr>
              <w:t>文件名称</w:t>
            </w:r>
          </w:p>
        </w:tc>
        <w:tc>
          <w:tcPr>
            <w:tcW w:w="1272" w:type="dxa"/>
            <w:tcBorders>
              <w:top w:val="single" w:color="000000" w:sz="10" w:space="0"/>
            </w:tcBorders>
            <w:vAlign w:val="top"/>
          </w:tcPr>
          <w:p>
            <w:pPr>
              <w:pStyle w:val="8"/>
              <w:spacing w:before="116" w:line="214" w:lineRule="auto"/>
              <w:ind w:left="357"/>
              <w:rPr>
                <w:sz w:val="28"/>
                <w:szCs w:val="28"/>
              </w:rPr>
            </w:pPr>
            <w:r>
              <w:rPr>
                <w:spacing w:val="-6"/>
                <w:sz w:val="28"/>
                <w:szCs w:val="28"/>
              </w:rPr>
              <w:t>套数</w:t>
            </w:r>
          </w:p>
        </w:tc>
        <w:tc>
          <w:tcPr>
            <w:tcW w:w="1446" w:type="dxa"/>
            <w:tcBorders>
              <w:top w:val="single" w:color="000000" w:sz="10" w:space="0"/>
            </w:tcBorders>
            <w:vAlign w:val="top"/>
          </w:tcPr>
          <w:p>
            <w:pPr>
              <w:pStyle w:val="8"/>
              <w:spacing w:before="116" w:line="214" w:lineRule="auto"/>
              <w:jc w:val="right"/>
              <w:rPr>
                <w:sz w:val="28"/>
                <w:szCs w:val="28"/>
              </w:rPr>
            </w:pPr>
            <w:r>
              <w:rPr>
                <w:spacing w:val="-15"/>
                <w:sz w:val="28"/>
                <w:szCs w:val="28"/>
              </w:rPr>
              <w:t>费用（元）</w:t>
            </w:r>
          </w:p>
        </w:tc>
        <w:tc>
          <w:tcPr>
            <w:tcW w:w="1239" w:type="dxa"/>
            <w:tcBorders>
              <w:top w:val="single" w:color="000000" w:sz="10" w:space="0"/>
            </w:tcBorders>
            <w:vAlign w:val="top"/>
          </w:tcPr>
          <w:p>
            <w:pPr>
              <w:pStyle w:val="8"/>
              <w:spacing w:before="116" w:line="214" w:lineRule="auto"/>
              <w:ind w:left="348"/>
              <w:rPr>
                <w:sz w:val="28"/>
                <w:szCs w:val="28"/>
              </w:rPr>
            </w:pPr>
            <w:r>
              <w:rPr>
                <w:spacing w:val="-6"/>
                <w:sz w:val="28"/>
                <w:szCs w:val="28"/>
              </w:rPr>
              <w:t>质量</w:t>
            </w:r>
          </w:p>
        </w:tc>
        <w:tc>
          <w:tcPr>
            <w:tcW w:w="1446" w:type="dxa"/>
            <w:tcBorders>
              <w:top w:val="single" w:color="000000" w:sz="10" w:space="0"/>
            </w:tcBorders>
            <w:vAlign w:val="top"/>
          </w:tcPr>
          <w:p>
            <w:pPr>
              <w:pStyle w:val="8"/>
              <w:spacing w:before="116" w:line="214" w:lineRule="auto"/>
              <w:ind w:left="177"/>
              <w:rPr>
                <w:sz w:val="28"/>
                <w:szCs w:val="28"/>
              </w:rPr>
            </w:pPr>
            <w:r>
              <w:rPr>
                <w:spacing w:val="-3"/>
                <w:sz w:val="28"/>
                <w:szCs w:val="28"/>
              </w:rPr>
              <w:t>移交时间</w:t>
            </w:r>
          </w:p>
        </w:tc>
        <w:tc>
          <w:tcPr>
            <w:tcW w:w="1677" w:type="dxa"/>
            <w:tcBorders>
              <w:top w:val="single" w:color="000000" w:sz="10" w:space="0"/>
              <w:right w:val="single" w:color="000000" w:sz="10" w:space="0"/>
            </w:tcBorders>
            <w:vAlign w:val="top"/>
          </w:tcPr>
          <w:p>
            <w:pPr>
              <w:pStyle w:val="8"/>
              <w:spacing w:before="116" w:line="214" w:lineRule="auto"/>
              <w:ind w:left="437"/>
              <w:rPr>
                <w:sz w:val="28"/>
                <w:szCs w:val="28"/>
              </w:rPr>
            </w:pPr>
            <w:r>
              <w:rPr>
                <w:spacing w:val="-7"/>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62" w:type="dxa"/>
            <w:tcBorders>
              <w:left w:val="single" w:color="000000" w:sz="10" w:space="0"/>
              <w:bottom w:val="single" w:color="000000" w:sz="10" w:space="0"/>
            </w:tcBorders>
            <w:vAlign w:val="top"/>
          </w:tcPr>
          <w:p>
            <w:pPr>
              <w:rPr>
                <w:rFonts w:ascii="Arial"/>
                <w:sz w:val="21"/>
              </w:rPr>
            </w:pPr>
          </w:p>
        </w:tc>
        <w:tc>
          <w:tcPr>
            <w:tcW w:w="1272" w:type="dxa"/>
            <w:tcBorders>
              <w:bottom w:val="single" w:color="000000" w:sz="10" w:space="0"/>
            </w:tcBorders>
            <w:vAlign w:val="top"/>
          </w:tcPr>
          <w:p>
            <w:pPr>
              <w:rPr>
                <w:rFonts w:ascii="Arial"/>
                <w:sz w:val="21"/>
              </w:rPr>
            </w:pPr>
          </w:p>
        </w:tc>
        <w:tc>
          <w:tcPr>
            <w:tcW w:w="1446" w:type="dxa"/>
            <w:tcBorders>
              <w:bottom w:val="single" w:color="000000" w:sz="10" w:space="0"/>
            </w:tcBorders>
            <w:vAlign w:val="top"/>
          </w:tcPr>
          <w:p>
            <w:pPr>
              <w:rPr>
                <w:rFonts w:ascii="Arial"/>
                <w:sz w:val="21"/>
              </w:rPr>
            </w:pPr>
          </w:p>
        </w:tc>
        <w:tc>
          <w:tcPr>
            <w:tcW w:w="1239" w:type="dxa"/>
            <w:tcBorders>
              <w:bottom w:val="single" w:color="000000" w:sz="10" w:space="0"/>
            </w:tcBorders>
            <w:vAlign w:val="top"/>
          </w:tcPr>
          <w:p>
            <w:pPr>
              <w:rPr>
                <w:rFonts w:ascii="Arial"/>
                <w:sz w:val="21"/>
              </w:rPr>
            </w:pPr>
          </w:p>
        </w:tc>
        <w:tc>
          <w:tcPr>
            <w:tcW w:w="1446" w:type="dxa"/>
            <w:tcBorders>
              <w:bottom w:val="single" w:color="000000" w:sz="10" w:space="0"/>
            </w:tcBorders>
            <w:vAlign w:val="top"/>
          </w:tcPr>
          <w:p>
            <w:pPr>
              <w:rPr>
                <w:rFonts w:ascii="Arial"/>
                <w:sz w:val="21"/>
              </w:rPr>
            </w:pPr>
          </w:p>
        </w:tc>
        <w:tc>
          <w:tcPr>
            <w:tcW w:w="1677" w:type="dxa"/>
            <w:tcBorders>
              <w:bottom w:val="single" w:color="000000" w:sz="10" w:space="0"/>
              <w:right w:val="single" w:color="000000" w:sz="10"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99" w:type="default"/>
          <w:footerReference r:id="rId200" w:type="default"/>
          <w:pgSz w:w="11910" w:h="16840"/>
          <w:pgMar w:top="1035" w:right="1331" w:bottom="885" w:left="1510" w:header="697" w:footer="720" w:gutter="0"/>
          <w:cols w:space="720" w:num="1"/>
        </w:sectPr>
      </w:pPr>
    </w:p>
    <w:p>
      <w:pPr>
        <w:spacing w:line="299" w:lineRule="auto"/>
        <w:rPr>
          <w:rFonts w:ascii="Arial"/>
          <w:sz w:val="21"/>
        </w:rPr>
      </w:pPr>
    </w:p>
    <w:p>
      <w:pPr>
        <w:pStyle w:val="3"/>
        <w:spacing w:before="97" w:line="219" w:lineRule="auto"/>
        <w:ind w:left="579"/>
      </w:pPr>
      <w:r>
        <w:rPr>
          <w:spacing w:val="-12"/>
        </w:rPr>
        <w:t>附件</w:t>
      </w:r>
      <w:r>
        <w:rPr>
          <w:spacing w:val="-64"/>
        </w:rPr>
        <w:t xml:space="preserve"> </w:t>
      </w:r>
      <w:r>
        <w:rPr>
          <w:spacing w:val="-12"/>
        </w:rPr>
        <w:t>4：</w:t>
      </w:r>
    </w:p>
    <w:p>
      <w:pPr>
        <w:pStyle w:val="3"/>
        <w:spacing w:before="203" w:line="219" w:lineRule="auto"/>
        <w:ind w:left="2522"/>
      </w:pPr>
      <w:r>
        <w:rPr>
          <w:spacing w:val="-1"/>
        </w:rPr>
        <w:t>承包人用于本工程施工的机械设备表</w:t>
      </w:r>
    </w:p>
    <w:p>
      <w:pPr>
        <w:spacing w:line="110"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417"/>
        <w:gridCol w:w="850"/>
        <w:gridCol w:w="1057"/>
        <w:gridCol w:w="880"/>
        <w:gridCol w:w="1019"/>
        <w:gridCol w:w="1479"/>
        <w:gridCol w:w="1020"/>
        <w:gridCol w:w="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66" w:type="dxa"/>
            <w:vAlign w:val="top"/>
          </w:tcPr>
          <w:p>
            <w:pPr>
              <w:spacing w:line="243" w:lineRule="auto"/>
              <w:rPr>
                <w:rFonts w:ascii="Arial"/>
                <w:sz w:val="21"/>
              </w:rPr>
            </w:pPr>
          </w:p>
          <w:p>
            <w:pPr>
              <w:pStyle w:val="8"/>
              <w:spacing w:before="91" w:line="221" w:lineRule="auto"/>
              <w:ind w:left="309"/>
              <w:rPr>
                <w:sz w:val="28"/>
                <w:szCs w:val="28"/>
              </w:rPr>
            </w:pPr>
            <w:r>
              <w:rPr>
                <w:spacing w:val="-5"/>
                <w:sz w:val="28"/>
                <w:szCs w:val="28"/>
              </w:rPr>
              <w:t>序号</w:t>
            </w:r>
          </w:p>
        </w:tc>
        <w:tc>
          <w:tcPr>
            <w:tcW w:w="1417" w:type="dxa"/>
            <w:vAlign w:val="top"/>
          </w:tcPr>
          <w:p>
            <w:pPr>
              <w:pStyle w:val="8"/>
              <w:spacing w:before="117" w:line="251" w:lineRule="auto"/>
              <w:ind w:left="300" w:right="146" w:hanging="146"/>
              <w:rPr>
                <w:sz w:val="28"/>
                <w:szCs w:val="28"/>
              </w:rPr>
            </w:pPr>
            <w:r>
              <w:rPr>
                <w:spacing w:val="-3"/>
                <w:sz w:val="28"/>
                <w:szCs w:val="28"/>
              </w:rPr>
              <w:t>机械或设</w:t>
            </w:r>
            <w:r>
              <w:rPr>
                <w:spacing w:val="2"/>
                <w:sz w:val="28"/>
                <w:szCs w:val="28"/>
              </w:rPr>
              <w:t xml:space="preserve"> </w:t>
            </w:r>
            <w:r>
              <w:rPr>
                <w:spacing w:val="-5"/>
                <w:sz w:val="28"/>
                <w:szCs w:val="28"/>
              </w:rPr>
              <w:t>备名称</w:t>
            </w:r>
          </w:p>
        </w:tc>
        <w:tc>
          <w:tcPr>
            <w:tcW w:w="850" w:type="dxa"/>
            <w:vAlign w:val="top"/>
          </w:tcPr>
          <w:p>
            <w:pPr>
              <w:pStyle w:val="8"/>
              <w:spacing w:before="117" w:line="220" w:lineRule="auto"/>
              <w:ind w:left="152"/>
              <w:rPr>
                <w:sz w:val="28"/>
                <w:szCs w:val="28"/>
              </w:rPr>
            </w:pPr>
            <w:r>
              <w:rPr>
                <w:spacing w:val="-6"/>
                <w:sz w:val="28"/>
                <w:szCs w:val="28"/>
              </w:rPr>
              <w:t>规格</w:t>
            </w:r>
          </w:p>
          <w:p>
            <w:pPr>
              <w:pStyle w:val="8"/>
              <w:spacing w:before="105" w:line="213" w:lineRule="auto"/>
              <w:ind w:left="160"/>
              <w:rPr>
                <w:sz w:val="28"/>
                <w:szCs w:val="28"/>
              </w:rPr>
            </w:pPr>
            <w:r>
              <w:rPr>
                <w:spacing w:val="-9"/>
                <w:sz w:val="28"/>
                <w:szCs w:val="28"/>
              </w:rPr>
              <w:t>型号</w:t>
            </w:r>
          </w:p>
        </w:tc>
        <w:tc>
          <w:tcPr>
            <w:tcW w:w="1057" w:type="dxa"/>
            <w:vAlign w:val="top"/>
          </w:tcPr>
          <w:p>
            <w:pPr>
              <w:spacing w:line="242" w:lineRule="auto"/>
              <w:rPr>
                <w:rFonts w:ascii="Arial"/>
                <w:sz w:val="21"/>
              </w:rPr>
            </w:pPr>
          </w:p>
          <w:p>
            <w:pPr>
              <w:pStyle w:val="8"/>
              <w:spacing w:before="91" w:line="220" w:lineRule="auto"/>
              <w:ind w:left="259"/>
              <w:rPr>
                <w:sz w:val="28"/>
                <w:szCs w:val="28"/>
              </w:rPr>
            </w:pPr>
            <w:r>
              <w:rPr>
                <w:spacing w:val="-6"/>
                <w:sz w:val="28"/>
                <w:szCs w:val="28"/>
              </w:rPr>
              <w:t>数量</w:t>
            </w:r>
          </w:p>
        </w:tc>
        <w:tc>
          <w:tcPr>
            <w:tcW w:w="880" w:type="dxa"/>
            <w:vAlign w:val="top"/>
          </w:tcPr>
          <w:p>
            <w:pPr>
              <w:spacing w:line="242" w:lineRule="auto"/>
              <w:rPr>
                <w:rFonts w:ascii="Arial"/>
                <w:sz w:val="21"/>
              </w:rPr>
            </w:pPr>
          </w:p>
          <w:p>
            <w:pPr>
              <w:pStyle w:val="8"/>
              <w:spacing w:before="91" w:line="220" w:lineRule="auto"/>
              <w:ind w:left="169"/>
              <w:rPr>
                <w:sz w:val="28"/>
                <w:szCs w:val="28"/>
              </w:rPr>
            </w:pPr>
            <w:r>
              <w:rPr>
                <w:spacing w:val="-5"/>
                <w:sz w:val="28"/>
                <w:szCs w:val="28"/>
              </w:rPr>
              <w:t>产地</w:t>
            </w:r>
          </w:p>
        </w:tc>
        <w:tc>
          <w:tcPr>
            <w:tcW w:w="1019" w:type="dxa"/>
            <w:vAlign w:val="top"/>
          </w:tcPr>
          <w:p>
            <w:pPr>
              <w:pStyle w:val="8"/>
              <w:spacing w:before="116" w:line="221" w:lineRule="auto"/>
              <w:ind w:left="238"/>
              <w:rPr>
                <w:sz w:val="28"/>
                <w:szCs w:val="28"/>
              </w:rPr>
            </w:pPr>
            <w:r>
              <w:rPr>
                <w:spacing w:val="-6"/>
                <w:sz w:val="28"/>
                <w:szCs w:val="28"/>
              </w:rPr>
              <w:t>制造</w:t>
            </w:r>
          </w:p>
          <w:p>
            <w:pPr>
              <w:pStyle w:val="8"/>
              <w:spacing w:before="104" w:line="213" w:lineRule="auto"/>
              <w:ind w:left="238"/>
              <w:rPr>
                <w:sz w:val="28"/>
                <w:szCs w:val="28"/>
              </w:rPr>
            </w:pPr>
            <w:r>
              <w:rPr>
                <w:spacing w:val="-6"/>
                <w:sz w:val="28"/>
                <w:szCs w:val="28"/>
              </w:rPr>
              <w:t>年份</w:t>
            </w:r>
          </w:p>
        </w:tc>
        <w:tc>
          <w:tcPr>
            <w:tcW w:w="1479" w:type="dxa"/>
            <w:vAlign w:val="top"/>
          </w:tcPr>
          <w:p>
            <w:pPr>
              <w:pStyle w:val="8"/>
              <w:spacing w:before="117" w:line="220" w:lineRule="auto"/>
              <w:ind w:left="190"/>
              <w:rPr>
                <w:sz w:val="28"/>
                <w:szCs w:val="28"/>
              </w:rPr>
            </w:pPr>
            <w:r>
              <w:rPr>
                <w:spacing w:val="-3"/>
                <w:sz w:val="28"/>
                <w:szCs w:val="28"/>
              </w:rPr>
              <w:t>额定功率</w:t>
            </w:r>
          </w:p>
          <w:p>
            <w:pPr>
              <w:pStyle w:val="8"/>
              <w:spacing w:before="105" w:line="213" w:lineRule="auto"/>
              <w:ind w:left="337"/>
              <w:rPr>
                <w:sz w:val="28"/>
                <w:szCs w:val="28"/>
              </w:rPr>
            </w:pPr>
            <w:r>
              <w:rPr>
                <w:spacing w:val="-5"/>
                <w:sz w:val="28"/>
                <w:szCs w:val="28"/>
              </w:rPr>
              <w:t>（kW）</w:t>
            </w:r>
          </w:p>
        </w:tc>
        <w:tc>
          <w:tcPr>
            <w:tcW w:w="1020" w:type="dxa"/>
            <w:vAlign w:val="top"/>
          </w:tcPr>
          <w:p>
            <w:pPr>
              <w:pStyle w:val="8"/>
              <w:spacing w:before="117" w:line="220" w:lineRule="auto"/>
              <w:ind w:left="242"/>
              <w:rPr>
                <w:sz w:val="28"/>
                <w:szCs w:val="28"/>
              </w:rPr>
            </w:pPr>
            <w:r>
              <w:rPr>
                <w:spacing w:val="-6"/>
                <w:sz w:val="28"/>
                <w:szCs w:val="28"/>
              </w:rPr>
              <w:t>生产</w:t>
            </w:r>
          </w:p>
          <w:p>
            <w:pPr>
              <w:pStyle w:val="8"/>
              <w:spacing w:before="105" w:line="213" w:lineRule="auto"/>
              <w:ind w:left="251"/>
              <w:rPr>
                <w:sz w:val="28"/>
                <w:szCs w:val="28"/>
              </w:rPr>
            </w:pPr>
            <w:r>
              <w:rPr>
                <w:spacing w:val="-11"/>
                <w:sz w:val="28"/>
                <w:szCs w:val="28"/>
              </w:rPr>
              <w:t>能力</w:t>
            </w:r>
          </w:p>
        </w:tc>
        <w:tc>
          <w:tcPr>
            <w:tcW w:w="925" w:type="dxa"/>
            <w:vAlign w:val="top"/>
          </w:tcPr>
          <w:p>
            <w:pPr>
              <w:spacing w:line="243" w:lineRule="auto"/>
              <w:rPr>
                <w:rFonts w:ascii="Arial"/>
                <w:sz w:val="21"/>
              </w:rPr>
            </w:pPr>
          </w:p>
          <w:p>
            <w:pPr>
              <w:pStyle w:val="8"/>
              <w:spacing w:before="91" w:line="221" w:lineRule="auto"/>
              <w:ind w:left="193"/>
              <w:rPr>
                <w:sz w:val="28"/>
                <w:szCs w:val="28"/>
              </w:rPr>
            </w:pPr>
            <w:r>
              <w:rPr>
                <w:spacing w:val="-7"/>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bl>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3"/>
        <w:spacing w:before="97" w:line="219" w:lineRule="auto"/>
        <w:ind w:left="579"/>
      </w:pPr>
      <w:r>
        <w:rPr>
          <w:spacing w:val="-14"/>
        </w:rPr>
        <w:t>附件</w:t>
      </w:r>
      <w:r>
        <w:rPr>
          <w:spacing w:val="-56"/>
        </w:rPr>
        <w:t xml:space="preserve"> </w:t>
      </w:r>
      <w:r>
        <w:rPr>
          <w:spacing w:val="-14"/>
        </w:rPr>
        <w:t>5：</w:t>
      </w:r>
    </w:p>
    <w:p>
      <w:pPr>
        <w:spacing w:line="219" w:lineRule="auto"/>
        <w:sectPr>
          <w:headerReference r:id="rId201" w:type="default"/>
          <w:footerReference r:id="rId202" w:type="default"/>
          <w:pgSz w:w="11910" w:h="16840"/>
          <w:pgMar w:top="1035" w:right="956" w:bottom="885" w:left="1135" w:header="697" w:footer="720" w:gutter="0"/>
          <w:cols w:space="720" w:num="1"/>
        </w:sectPr>
      </w:pPr>
    </w:p>
    <w:p>
      <w:pPr>
        <w:spacing w:line="300" w:lineRule="auto"/>
        <w:rPr>
          <w:rFonts w:ascii="Arial"/>
          <w:sz w:val="21"/>
        </w:rPr>
      </w:pPr>
    </w:p>
    <w:p>
      <w:pPr>
        <w:pStyle w:val="3"/>
        <w:spacing w:before="98" w:line="219" w:lineRule="auto"/>
        <w:ind w:left="3122"/>
      </w:pPr>
      <w:r>
        <w:rPr>
          <w:spacing w:val="-1"/>
        </w:rPr>
        <w:t>承包人主要施工管理人员表</w:t>
      </w:r>
    </w:p>
    <w:p>
      <w:pPr>
        <w:spacing w:line="108"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pStyle w:val="8"/>
              <w:spacing w:before="115" w:line="213" w:lineRule="auto"/>
              <w:ind w:left="388"/>
              <w:rPr>
                <w:sz w:val="28"/>
                <w:szCs w:val="28"/>
              </w:rPr>
            </w:pPr>
            <w:r>
              <w:rPr>
                <w:spacing w:val="-7"/>
                <w:sz w:val="28"/>
                <w:szCs w:val="28"/>
              </w:rPr>
              <w:t>名</w:t>
            </w:r>
            <w:r>
              <w:rPr>
                <w:spacing w:val="2"/>
                <w:sz w:val="28"/>
                <w:szCs w:val="28"/>
              </w:rPr>
              <w:t xml:space="preserve">    </w:t>
            </w:r>
            <w:r>
              <w:rPr>
                <w:spacing w:val="-7"/>
                <w:sz w:val="28"/>
                <w:szCs w:val="28"/>
              </w:rPr>
              <w:t>称</w:t>
            </w:r>
          </w:p>
        </w:tc>
        <w:tc>
          <w:tcPr>
            <w:tcW w:w="1417" w:type="dxa"/>
            <w:vAlign w:val="top"/>
          </w:tcPr>
          <w:p>
            <w:pPr>
              <w:pStyle w:val="8"/>
              <w:spacing w:before="115" w:line="213" w:lineRule="auto"/>
              <w:ind w:left="434"/>
              <w:rPr>
                <w:sz w:val="28"/>
                <w:szCs w:val="28"/>
              </w:rPr>
            </w:pPr>
            <w:r>
              <w:rPr>
                <w:spacing w:val="-5"/>
                <w:sz w:val="28"/>
                <w:szCs w:val="28"/>
              </w:rPr>
              <w:t>姓名</w:t>
            </w:r>
          </w:p>
        </w:tc>
        <w:tc>
          <w:tcPr>
            <w:tcW w:w="1133" w:type="dxa"/>
            <w:vAlign w:val="top"/>
          </w:tcPr>
          <w:p>
            <w:pPr>
              <w:pStyle w:val="8"/>
              <w:spacing w:before="99" w:line="209" w:lineRule="auto"/>
              <w:ind w:left="277"/>
              <w:rPr>
                <w:sz w:val="30"/>
                <w:szCs w:val="30"/>
              </w:rPr>
            </w:pPr>
            <w:r>
              <w:rPr>
                <w:spacing w:val="-7"/>
                <w:sz w:val="30"/>
                <w:szCs w:val="30"/>
              </w:rPr>
              <w:t>职务</w:t>
            </w:r>
          </w:p>
        </w:tc>
        <w:tc>
          <w:tcPr>
            <w:tcW w:w="1133" w:type="dxa"/>
            <w:vAlign w:val="top"/>
          </w:tcPr>
          <w:p>
            <w:pPr>
              <w:pStyle w:val="8"/>
              <w:spacing w:before="99" w:line="209" w:lineRule="auto"/>
              <w:ind w:left="277"/>
              <w:rPr>
                <w:sz w:val="30"/>
                <w:szCs w:val="30"/>
              </w:rPr>
            </w:pPr>
            <w:r>
              <w:rPr>
                <w:spacing w:val="-7"/>
                <w:sz w:val="30"/>
                <w:szCs w:val="30"/>
              </w:rPr>
              <w:t>职称</w:t>
            </w:r>
          </w:p>
        </w:tc>
        <w:tc>
          <w:tcPr>
            <w:tcW w:w="4255" w:type="dxa"/>
            <w:vAlign w:val="top"/>
          </w:tcPr>
          <w:p>
            <w:pPr>
              <w:pStyle w:val="8"/>
              <w:spacing w:before="99" w:line="209" w:lineRule="auto"/>
              <w:ind w:left="1204"/>
              <w:rPr>
                <w:sz w:val="30"/>
                <w:szCs w:val="30"/>
              </w:rPr>
            </w:pPr>
            <w:r>
              <w:rPr>
                <w:spacing w:val="-2"/>
                <w:sz w:val="30"/>
                <w:szCs w:val="30"/>
              </w:rPr>
              <w:t>计划进场时间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8"/>
              <w:spacing w:before="112" w:line="212" w:lineRule="auto"/>
              <w:ind w:left="4078"/>
              <w:rPr>
                <w:sz w:val="28"/>
                <w:szCs w:val="28"/>
              </w:rPr>
            </w:pPr>
            <w:r>
              <w:rPr>
                <w:spacing w:val="-3"/>
                <w:sz w:val="28"/>
                <w:szCs w:val="28"/>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8"/>
              <w:spacing w:before="112" w:line="212" w:lineRule="auto"/>
              <w:ind w:left="389"/>
              <w:rPr>
                <w:sz w:val="28"/>
                <w:szCs w:val="28"/>
              </w:rPr>
            </w:pPr>
            <w:r>
              <w:rPr>
                <w:spacing w:val="-4"/>
                <w:sz w:val="28"/>
                <w:szCs w:val="28"/>
              </w:rPr>
              <w:t>项目主管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440"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9813" w:type="dxa"/>
            <w:gridSpan w:val="5"/>
            <w:vAlign w:val="top"/>
          </w:tcPr>
          <w:p>
            <w:pPr>
              <w:pStyle w:val="8"/>
              <w:spacing w:before="114" w:line="211" w:lineRule="auto"/>
              <w:ind w:left="4078"/>
              <w:rPr>
                <w:sz w:val="28"/>
                <w:szCs w:val="28"/>
              </w:rPr>
            </w:pPr>
            <w:r>
              <w:rPr>
                <w:spacing w:val="-3"/>
                <w:sz w:val="28"/>
                <w:szCs w:val="28"/>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9"/>
              <w:rPr>
                <w:sz w:val="28"/>
                <w:szCs w:val="28"/>
              </w:rPr>
            </w:pPr>
            <w:r>
              <w:rPr>
                <w:spacing w:val="-4"/>
                <w:sz w:val="28"/>
                <w:szCs w:val="28"/>
              </w:rPr>
              <w:t>项目经理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250"/>
              <w:rPr>
                <w:sz w:val="28"/>
                <w:szCs w:val="28"/>
              </w:rPr>
            </w:pPr>
            <w:r>
              <w:rPr>
                <w:spacing w:val="-3"/>
                <w:sz w:val="28"/>
                <w:szCs w:val="28"/>
              </w:rPr>
              <w:t>项目副经理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247"/>
              <w:rPr>
                <w:sz w:val="28"/>
                <w:szCs w:val="28"/>
              </w:rPr>
            </w:pPr>
            <w:r>
              <w:rPr>
                <w:spacing w:val="-3"/>
                <w:sz w:val="28"/>
                <w:szCs w:val="28"/>
              </w:rPr>
              <w:t>技术负责人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4"/>
              <w:rPr>
                <w:sz w:val="28"/>
                <w:szCs w:val="28"/>
              </w:rPr>
            </w:pPr>
            <w:r>
              <w:rPr>
                <w:spacing w:val="-3"/>
                <w:sz w:val="28"/>
                <w:szCs w:val="28"/>
              </w:rPr>
              <w:t>造价管理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441" w:lineRule="auto"/>
              <w:rPr>
                <w:rFonts w:ascii="Arial"/>
                <w:sz w:val="21"/>
              </w:rPr>
            </w:pPr>
          </w:p>
          <w:p>
            <w:pPr>
              <w:pStyle w:val="8"/>
              <w:spacing w:before="91" w:line="220" w:lineRule="auto"/>
              <w:ind w:left="386"/>
              <w:rPr>
                <w:sz w:val="28"/>
                <w:szCs w:val="28"/>
              </w:rPr>
            </w:pPr>
            <w:r>
              <w:rPr>
                <w:spacing w:val="-3"/>
                <w:sz w:val="28"/>
                <w:szCs w:val="28"/>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5"/>
              <w:rPr>
                <w:sz w:val="28"/>
                <w:szCs w:val="28"/>
              </w:rPr>
            </w:pPr>
            <w:r>
              <w:rPr>
                <w:spacing w:val="-3"/>
                <w:sz w:val="28"/>
                <w:szCs w:val="28"/>
              </w:rPr>
              <w:t>材料管理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5"/>
              <w:rPr>
                <w:sz w:val="28"/>
                <w:szCs w:val="28"/>
              </w:rPr>
            </w:pPr>
            <w:r>
              <w:rPr>
                <w:spacing w:val="-3"/>
                <w:sz w:val="28"/>
                <w:szCs w:val="28"/>
              </w:rPr>
              <w:t>计划管理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440" w:lineRule="auto"/>
              <w:rPr>
                <w:rFonts w:ascii="Arial"/>
                <w:sz w:val="21"/>
              </w:rPr>
            </w:pPr>
          </w:p>
          <w:p>
            <w:pPr>
              <w:pStyle w:val="8"/>
              <w:spacing w:before="91" w:line="220" w:lineRule="auto"/>
              <w:ind w:left="390"/>
              <w:rPr>
                <w:sz w:val="28"/>
                <w:szCs w:val="28"/>
              </w:rPr>
            </w:pPr>
            <w:r>
              <w:rPr>
                <w:spacing w:val="-4"/>
                <w:sz w:val="28"/>
                <w:szCs w:val="28"/>
              </w:rPr>
              <w:t>安全管理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3" w:type="default"/>
          <w:pgSz w:w="11910" w:h="16840"/>
          <w:pgMar w:top="1035" w:right="956" w:bottom="884" w:left="1135" w:header="697" w:footer="720" w:gutter="0"/>
          <w:cols w:space="720" w:num="1"/>
        </w:sectPr>
      </w:pPr>
    </w:p>
    <w:p>
      <w:pPr>
        <w:spacing w:line="299" w:lineRule="auto"/>
        <w:rPr>
          <w:rFonts w:ascii="Arial"/>
          <w:sz w:val="21"/>
        </w:rPr>
      </w:pPr>
    </w:p>
    <w:p>
      <w:pPr>
        <w:pStyle w:val="3"/>
        <w:spacing w:before="97" w:line="219" w:lineRule="auto"/>
        <w:ind w:left="579"/>
      </w:pPr>
      <w:r>
        <w:rPr>
          <w:spacing w:val="-13"/>
        </w:rPr>
        <w:t>附件</w:t>
      </w:r>
      <w:r>
        <w:rPr>
          <w:spacing w:val="-60"/>
        </w:rPr>
        <w:t xml:space="preserve"> </w:t>
      </w:r>
      <w:r>
        <w:rPr>
          <w:spacing w:val="-13"/>
        </w:rPr>
        <w:t>6：</w:t>
      </w:r>
    </w:p>
    <w:p>
      <w:pPr>
        <w:pStyle w:val="3"/>
        <w:spacing w:before="204" w:line="219" w:lineRule="auto"/>
        <w:ind w:left="3125"/>
      </w:pPr>
      <w:r>
        <w:rPr>
          <w:spacing w:val="-2"/>
        </w:rPr>
        <w:t>分包人主要施工管理人员表</w:t>
      </w:r>
    </w:p>
    <w:p>
      <w:pPr>
        <w:spacing w:line="109"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pStyle w:val="8"/>
              <w:spacing w:before="117" w:line="212" w:lineRule="auto"/>
              <w:ind w:left="388"/>
              <w:rPr>
                <w:sz w:val="28"/>
                <w:szCs w:val="28"/>
              </w:rPr>
            </w:pPr>
            <w:r>
              <w:rPr>
                <w:spacing w:val="-7"/>
                <w:sz w:val="28"/>
                <w:szCs w:val="28"/>
              </w:rPr>
              <w:t>名</w:t>
            </w:r>
            <w:r>
              <w:rPr>
                <w:spacing w:val="2"/>
                <w:sz w:val="28"/>
                <w:szCs w:val="28"/>
              </w:rPr>
              <w:t xml:space="preserve">    </w:t>
            </w:r>
            <w:r>
              <w:rPr>
                <w:spacing w:val="-7"/>
                <w:sz w:val="28"/>
                <w:szCs w:val="28"/>
              </w:rPr>
              <w:t>称</w:t>
            </w:r>
          </w:p>
        </w:tc>
        <w:tc>
          <w:tcPr>
            <w:tcW w:w="1417" w:type="dxa"/>
            <w:vAlign w:val="top"/>
          </w:tcPr>
          <w:p>
            <w:pPr>
              <w:pStyle w:val="8"/>
              <w:spacing w:before="117" w:line="212" w:lineRule="auto"/>
              <w:ind w:left="434"/>
              <w:rPr>
                <w:sz w:val="28"/>
                <w:szCs w:val="28"/>
              </w:rPr>
            </w:pPr>
            <w:r>
              <w:rPr>
                <w:spacing w:val="-5"/>
                <w:sz w:val="28"/>
                <w:szCs w:val="28"/>
              </w:rPr>
              <w:t>姓名</w:t>
            </w:r>
          </w:p>
        </w:tc>
        <w:tc>
          <w:tcPr>
            <w:tcW w:w="1133" w:type="dxa"/>
            <w:vAlign w:val="top"/>
          </w:tcPr>
          <w:p>
            <w:pPr>
              <w:pStyle w:val="8"/>
              <w:spacing w:before="101" w:line="208" w:lineRule="auto"/>
              <w:ind w:left="277"/>
              <w:rPr>
                <w:sz w:val="30"/>
                <w:szCs w:val="30"/>
              </w:rPr>
            </w:pPr>
            <w:r>
              <w:rPr>
                <w:spacing w:val="-7"/>
                <w:sz w:val="30"/>
                <w:szCs w:val="30"/>
              </w:rPr>
              <w:t>职务</w:t>
            </w:r>
          </w:p>
        </w:tc>
        <w:tc>
          <w:tcPr>
            <w:tcW w:w="1133" w:type="dxa"/>
            <w:vAlign w:val="top"/>
          </w:tcPr>
          <w:p>
            <w:pPr>
              <w:pStyle w:val="8"/>
              <w:spacing w:before="101" w:line="208" w:lineRule="auto"/>
              <w:ind w:left="277"/>
              <w:rPr>
                <w:sz w:val="30"/>
                <w:szCs w:val="30"/>
              </w:rPr>
            </w:pPr>
            <w:r>
              <w:rPr>
                <w:spacing w:val="-7"/>
                <w:sz w:val="30"/>
                <w:szCs w:val="30"/>
              </w:rPr>
              <w:t>职称</w:t>
            </w:r>
          </w:p>
        </w:tc>
        <w:tc>
          <w:tcPr>
            <w:tcW w:w="4255" w:type="dxa"/>
            <w:vAlign w:val="top"/>
          </w:tcPr>
          <w:p>
            <w:pPr>
              <w:pStyle w:val="8"/>
              <w:spacing w:before="101" w:line="208" w:lineRule="auto"/>
              <w:ind w:left="103"/>
              <w:rPr>
                <w:sz w:val="30"/>
                <w:szCs w:val="30"/>
              </w:rPr>
            </w:pPr>
            <w:r>
              <w:rPr>
                <w:spacing w:val="-11"/>
                <w:sz w:val="30"/>
                <w:szCs w:val="30"/>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8"/>
              <w:spacing w:before="112" w:line="212" w:lineRule="auto"/>
              <w:ind w:left="4078"/>
              <w:rPr>
                <w:sz w:val="28"/>
                <w:szCs w:val="28"/>
              </w:rPr>
            </w:pPr>
            <w:r>
              <w:rPr>
                <w:spacing w:val="-3"/>
                <w:sz w:val="28"/>
                <w:szCs w:val="28"/>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8"/>
              <w:spacing w:before="113" w:line="211" w:lineRule="auto"/>
              <w:ind w:left="389"/>
              <w:rPr>
                <w:sz w:val="28"/>
                <w:szCs w:val="28"/>
              </w:rPr>
            </w:pPr>
            <w:r>
              <w:rPr>
                <w:spacing w:val="-4"/>
                <w:sz w:val="28"/>
                <w:szCs w:val="28"/>
              </w:rPr>
              <w:t>项目主管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439"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13" w:type="dxa"/>
            <w:gridSpan w:val="5"/>
            <w:vAlign w:val="top"/>
          </w:tcPr>
          <w:p>
            <w:pPr>
              <w:pStyle w:val="8"/>
              <w:spacing w:before="116" w:line="210" w:lineRule="auto"/>
              <w:ind w:left="4078"/>
              <w:rPr>
                <w:sz w:val="28"/>
                <w:szCs w:val="28"/>
              </w:rPr>
            </w:pPr>
            <w:r>
              <w:rPr>
                <w:spacing w:val="-3"/>
                <w:sz w:val="28"/>
                <w:szCs w:val="28"/>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9"/>
              <w:rPr>
                <w:sz w:val="28"/>
                <w:szCs w:val="28"/>
              </w:rPr>
            </w:pPr>
            <w:r>
              <w:rPr>
                <w:spacing w:val="-4"/>
                <w:sz w:val="28"/>
                <w:szCs w:val="28"/>
              </w:rPr>
              <w:t>项目经理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250"/>
              <w:rPr>
                <w:sz w:val="28"/>
                <w:szCs w:val="28"/>
              </w:rPr>
            </w:pPr>
            <w:r>
              <w:rPr>
                <w:spacing w:val="-3"/>
                <w:sz w:val="28"/>
                <w:szCs w:val="28"/>
              </w:rPr>
              <w:t>项目副经理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247"/>
              <w:rPr>
                <w:sz w:val="28"/>
                <w:szCs w:val="28"/>
              </w:rPr>
            </w:pPr>
            <w:r>
              <w:rPr>
                <w:spacing w:val="-3"/>
                <w:sz w:val="28"/>
                <w:szCs w:val="28"/>
              </w:rPr>
              <w:t>技术负责人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384"/>
              <w:rPr>
                <w:sz w:val="28"/>
                <w:szCs w:val="28"/>
              </w:rPr>
            </w:pPr>
            <w:r>
              <w:rPr>
                <w:spacing w:val="-3"/>
                <w:sz w:val="28"/>
                <w:szCs w:val="28"/>
              </w:rPr>
              <w:t>造价管理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6"/>
              <w:rPr>
                <w:sz w:val="28"/>
                <w:szCs w:val="28"/>
              </w:rPr>
            </w:pPr>
            <w:r>
              <w:rPr>
                <w:spacing w:val="-3"/>
                <w:sz w:val="28"/>
                <w:szCs w:val="28"/>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385"/>
              <w:rPr>
                <w:sz w:val="28"/>
                <w:szCs w:val="28"/>
              </w:rPr>
            </w:pPr>
            <w:r>
              <w:rPr>
                <w:spacing w:val="-3"/>
                <w:sz w:val="28"/>
                <w:szCs w:val="28"/>
              </w:rPr>
              <w:t>材料管理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5"/>
              <w:rPr>
                <w:sz w:val="28"/>
                <w:szCs w:val="28"/>
              </w:rPr>
            </w:pPr>
            <w:r>
              <w:rPr>
                <w:spacing w:val="-3"/>
                <w:sz w:val="28"/>
                <w:szCs w:val="28"/>
              </w:rPr>
              <w:t>计划管理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390"/>
              <w:rPr>
                <w:sz w:val="28"/>
                <w:szCs w:val="28"/>
              </w:rPr>
            </w:pPr>
            <w:r>
              <w:rPr>
                <w:spacing w:val="-4"/>
                <w:sz w:val="28"/>
                <w:szCs w:val="28"/>
              </w:rPr>
              <w:t>安全管理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4" w:type="default"/>
          <w:pgSz w:w="11910" w:h="16840"/>
          <w:pgMar w:top="1035" w:right="956" w:bottom="885" w:left="1135" w:header="697" w:footer="720" w:gutter="0"/>
          <w:cols w:space="720" w:num="1"/>
        </w:sectPr>
      </w:pPr>
    </w:p>
    <w:p>
      <w:pPr>
        <w:spacing w:line="299" w:lineRule="auto"/>
        <w:rPr>
          <w:rFonts w:ascii="Arial"/>
          <w:sz w:val="21"/>
        </w:rPr>
      </w:pPr>
    </w:p>
    <w:p>
      <w:pPr>
        <w:pStyle w:val="3"/>
        <w:spacing w:before="97" w:line="219" w:lineRule="auto"/>
        <w:ind w:left="35"/>
      </w:pPr>
      <w:r>
        <w:rPr>
          <w:spacing w:val="-14"/>
        </w:rPr>
        <w:t>附件</w:t>
      </w:r>
      <w:r>
        <w:rPr>
          <w:spacing w:val="-56"/>
        </w:rPr>
        <w:t xml:space="preserve"> </w:t>
      </w:r>
      <w:r>
        <w:rPr>
          <w:spacing w:val="-14"/>
        </w:rPr>
        <w:t>7：</w:t>
      </w:r>
    </w:p>
    <w:p>
      <w:pPr>
        <w:pStyle w:val="3"/>
        <w:spacing w:before="204" w:line="220" w:lineRule="auto"/>
        <w:ind w:left="3782"/>
      </w:pPr>
      <w:r>
        <w:rPr>
          <w:spacing w:val="-5"/>
        </w:rPr>
        <w:t>履约担保</w:t>
      </w:r>
    </w:p>
    <w:p>
      <w:pPr>
        <w:spacing w:line="264" w:lineRule="auto"/>
        <w:rPr>
          <w:rFonts w:ascii="Arial"/>
          <w:sz w:val="21"/>
        </w:rPr>
      </w:pPr>
    </w:p>
    <w:p>
      <w:pPr>
        <w:spacing w:line="265" w:lineRule="auto"/>
        <w:rPr>
          <w:rFonts w:ascii="Arial"/>
          <w:sz w:val="21"/>
        </w:rPr>
      </w:pPr>
    </w:p>
    <w:p>
      <w:pPr>
        <w:pStyle w:val="3"/>
        <w:tabs>
          <w:tab w:val="left" w:pos="3120"/>
        </w:tabs>
        <w:spacing w:before="78" w:line="220" w:lineRule="auto"/>
        <w:rPr>
          <w:sz w:val="24"/>
          <w:szCs w:val="24"/>
        </w:rPr>
      </w:pPr>
      <w:r>
        <w:rPr>
          <w:sz w:val="24"/>
          <w:szCs w:val="24"/>
          <w:u w:val="single" w:color="auto"/>
        </w:rPr>
        <w:tab/>
      </w:r>
      <w:r>
        <w:rPr>
          <w:sz w:val="24"/>
          <w:szCs w:val="24"/>
        </w:rPr>
        <w:t>（发包人名称）：</w:t>
      </w:r>
    </w:p>
    <w:p>
      <w:pPr>
        <w:pStyle w:val="3"/>
        <w:tabs>
          <w:tab w:val="left" w:pos="8727"/>
        </w:tabs>
        <w:spacing w:before="181" w:line="359" w:lineRule="auto"/>
        <w:ind w:left="9" w:right="1" w:firstLine="482"/>
        <w:jc w:val="both"/>
        <w:rPr>
          <w:sz w:val="24"/>
          <w:szCs w:val="24"/>
        </w:rPr>
      </w:pPr>
      <w:r>
        <w:rPr>
          <w:spacing w:val="-11"/>
          <w:sz w:val="24"/>
          <w:szCs w:val="24"/>
        </w:rPr>
        <w:t>鉴于</w:t>
      </w:r>
      <w:r>
        <w:rPr>
          <w:sz w:val="24"/>
          <w:szCs w:val="24"/>
          <w:u w:val="single" w:color="auto"/>
        </w:rPr>
        <w:t xml:space="preserve">                                        </w:t>
      </w:r>
      <w:r>
        <w:rPr>
          <w:spacing w:val="-11"/>
          <w:sz w:val="24"/>
          <w:szCs w:val="24"/>
        </w:rPr>
        <w:t>（发包人名称，以下简称“发</w:t>
      </w:r>
      <w:r>
        <w:rPr>
          <w:sz w:val="24"/>
          <w:szCs w:val="24"/>
        </w:rPr>
        <w:t xml:space="preserve"> </w:t>
      </w:r>
      <w:r>
        <w:rPr>
          <w:spacing w:val="-5"/>
          <w:sz w:val="24"/>
          <w:szCs w:val="24"/>
        </w:rPr>
        <w:t>包人</w:t>
      </w:r>
      <w:r>
        <w:rPr>
          <w:spacing w:val="-88"/>
          <w:sz w:val="24"/>
          <w:szCs w:val="24"/>
        </w:rPr>
        <w:t xml:space="preserve"> </w:t>
      </w:r>
      <w:r>
        <w:rPr>
          <w:spacing w:val="-5"/>
          <w:sz w:val="24"/>
          <w:szCs w:val="24"/>
        </w:rPr>
        <w:t>”）</w:t>
      </w:r>
      <w:r>
        <w:rPr>
          <w:spacing w:val="35"/>
          <w:sz w:val="24"/>
          <w:szCs w:val="24"/>
        </w:rPr>
        <w:t xml:space="preserve"> </w:t>
      </w:r>
      <w:r>
        <w:rPr>
          <w:spacing w:val="-5"/>
          <w:sz w:val="24"/>
          <w:szCs w:val="24"/>
        </w:rPr>
        <w:t>已于</w:t>
      </w:r>
      <w:r>
        <w:rPr>
          <w:spacing w:val="-5"/>
          <w:sz w:val="24"/>
          <w:szCs w:val="24"/>
          <w:u w:val="single" w:color="auto"/>
        </w:rPr>
        <w:t xml:space="preserve">           </w:t>
      </w:r>
      <w:r>
        <w:rPr>
          <w:spacing w:val="-110"/>
          <w:sz w:val="24"/>
          <w:szCs w:val="24"/>
        </w:rPr>
        <w:t xml:space="preserve"> </w:t>
      </w:r>
      <w:r>
        <w:rPr>
          <w:spacing w:val="-5"/>
          <w:sz w:val="24"/>
          <w:szCs w:val="24"/>
        </w:rPr>
        <w:t>年</w:t>
      </w:r>
      <w:r>
        <w:rPr>
          <w:sz w:val="24"/>
          <w:szCs w:val="24"/>
          <w:u w:val="single" w:color="auto"/>
        </w:rPr>
        <w:t xml:space="preserve">      </w:t>
      </w:r>
      <w:r>
        <w:rPr>
          <w:spacing w:val="-105"/>
          <w:sz w:val="24"/>
          <w:szCs w:val="24"/>
        </w:rPr>
        <w:t xml:space="preserve"> </w:t>
      </w:r>
      <w:r>
        <w:rPr>
          <w:spacing w:val="-5"/>
          <w:sz w:val="24"/>
          <w:szCs w:val="24"/>
        </w:rPr>
        <w:t>月</w:t>
      </w:r>
      <w:r>
        <w:rPr>
          <w:sz w:val="24"/>
          <w:szCs w:val="24"/>
          <w:u w:val="single" w:color="auto"/>
        </w:rPr>
        <w:t xml:space="preserve">      </w:t>
      </w:r>
      <w:r>
        <w:rPr>
          <w:spacing w:val="-69"/>
          <w:sz w:val="24"/>
          <w:szCs w:val="24"/>
        </w:rPr>
        <w:t xml:space="preserve"> </w:t>
      </w:r>
      <w:r>
        <w:rPr>
          <w:spacing w:val="-5"/>
          <w:sz w:val="24"/>
          <w:szCs w:val="24"/>
        </w:rPr>
        <w:t>日发放中标通知</w:t>
      </w:r>
      <w:r>
        <w:rPr>
          <w:spacing w:val="-6"/>
          <w:sz w:val="24"/>
          <w:szCs w:val="24"/>
        </w:rPr>
        <w:t>书，明确</w:t>
      </w:r>
      <w:r>
        <w:rPr>
          <w:sz w:val="24"/>
          <w:szCs w:val="24"/>
          <w:u w:val="single" w:color="auto"/>
        </w:rPr>
        <w:tab/>
      </w:r>
      <w:r>
        <w:rPr>
          <w:sz w:val="24"/>
          <w:szCs w:val="24"/>
        </w:rPr>
        <w:t xml:space="preserve"> </w:t>
      </w:r>
      <w:r>
        <w:rPr>
          <w:spacing w:val="-2"/>
          <w:sz w:val="24"/>
          <w:szCs w:val="24"/>
        </w:rPr>
        <w:t>（承包人名称</w:t>
      </w:r>
      <w:r>
        <w:rPr>
          <w:spacing w:val="-17"/>
          <w:sz w:val="24"/>
          <w:szCs w:val="24"/>
        </w:rPr>
        <w:t>）（</w:t>
      </w:r>
      <w:r>
        <w:rPr>
          <w:spacing w:val="-2"/>
          <w:sz w:val="24"/>
          <w:szCs w:val="24"/>
        </w:rPr>
        <w:t>以下称“承包人</w:t>
      </w:r>
      <w:r>
        <w:rPr>
          <w:spacing w:val="-87"/>
          <w:sz w:val="24"/>
          <w:szCs w:val="24"/>
        </w:rPr>
        <w:t xml:space="preserve"> </w:t>
      </w:r>
      <w:r>
        <w:rPr>
          <w:spacing w:val="-2"/>
          <w:sz w:val="24"/>
          <w:szCs w:val="24"/>
        </w:rPr>
        <w:t>”）于</w:t>
      </w:r>
      <w:r>
        <w:rPr>
          <w:spacing w:val="-2"/>
          <w:sz w:val="24"/>
          <w:szCs w:val="24"/>
          <w:u w:val="single" w:color="auto"/>
        </w:rPr>
        <w:t xml:space="preserve">           </w:t>
      </w:r>
      <w:r>
        <w:rPr>
          <w:spacing w:val="-110"/>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日为</w:t>
      </w:r>
      <w:r>
        <w:rPr>
          <w:sz w:val="24"/>
          <w:szCs w:val="24"/>
          <w:u w:val="single" w:color="auto"/>
        </w:rPr>
        <w:tab/>
      </w:r>
      <w:r>
        <w:rPr>
          <w:sz w:val="24"/>
          <w:szCs w:val="24"/>
        </w:rPr>
        <w:t xml:space="preserve"> （工程名称）的中标人。我方愿意无条件地、不可撤销地</w:t>
      </w:r>
      <w:r>
        <w:rPr>
          <w:spacing w:val="-1"/>
          <w:sz w:val="24"/>
          <w:szCs w:val="24"/>
        </w:rPr>
        <w:t>就承包人履行与你方签订</w:t>
      </w:r>
      <w:r>
        <w:rPr>
          <w:sz w:val="24"/>
          <w:szCs w:val="24"/>
        </w:rPr>
        <w:t xml:space="preserve"> </w:t>
      </w:r>
      <w:r>
        <w:rPr>
          <w:spacing w:val="-1"/>
          <w:sz w:val="24"/>
          <w:szCs w:val="24"/>
        </w:rPr>
        <w:t>的合同，向你方提供连带责任担保。</w:t>
      </w:r>
    </w:p>
    <w:p>
      <w:pPr>
        <w:pStyle w:val="3"/>
        <w:spacing w:line="218" w:lineRule="auto"/>
        <w:ind w:left="507"/>
        <w:rPr>
          <w:sz w:val="24"/>
          <w:szCs w:val="24"/>
        </w:rPr>
      </w:pPr>
      <w:r>
        <w:rPr>
          <w:spacing w:val="-5"/>
          <w:sz w:val="24"/>
          <w:szCs w:val="24"/>
        </w:rPr>
        <w:t>1. 担保金额人民币（大写）</w:t>
      </w:r>
      <w:r>
        <w:rPr>
          <w:sz w:val="24"/>
          <w:szCs w:val="24"/>
          <w:u w:val="single" w:color="auto"/>
        </w:rPr>
        <w:t xml:space="preserve">                 </w:t>
      </w:r>
      <w:r>
        <w:rPr>
          <w:spacing w:val="-99"/>
          <w:sz w:val="24"/>
          <w:szCs w:val="24"/>
        </w:rPr>
        <w:t xml:space="preserve"> </w:t>
      </w:r>
      <w:r>
        <w:rPr>
          <w:spacing w:val="-5"/>
          <w:sz w:val="24"/>
          <w:szCs w:val="24"/>
        </w:rPr>
        <w:t>元 (¥</w:t>
      </w:r>
      <w:r>
        <w:rPr>
          <w:sz w:val="24"/>
          <w:szCs w:val="24"/>
          <w:u w:val="single" w:color="auto"/>
        </w:rPr>
        <w:t xml:space="preserve">             </w:t>
      </w:r>
      <w:r>
        <w:rPr>
          <w:spacing w:val="-85"/>
          <w:sz w:val="24"/>
          <w:szCs w:val="24"/>
        </w:rPr>
        <w:t xml:space="preserve"> </w:t>
      </w:r>
      <w:r>
        <w:rPr>
          <w:spacing w:val="-5"/>
          <w:sz w:val="24"/>
          <w:szCs w:val="24"/>
        </w:rPr>
        <w:t>)</w:t>
      </w:r>
      <w:r>
        <w:rPr>
          <w:spacing w:val="15"/>
          <w:sz w:val="24"/>
          <w:szCs w:val="24"/>
        </w:rPr>
        <w:t xml:space="preserve"> </w:t>
      </w:r>
      <w:r>
        <w:rPr>
          <w:spacing w:val="-5"/>
          <w:sz w:val="24"/>
          <w:szCs w:val="24"/>
        </w:rPr>
        <w:t>。</w:t>
      </w:r>
    </w:p>
    <w:p>
      <w:pPr>
        <w:pStyle w:val="3"/>
        <w:spacing w:before="185" w:line="288" w:lineRule="auto"/>
        <w:ind w:left="8" w:right="210" w:firstLine="483"/>
        <w:rPr>
          <w:sz w:val="24"/>
          <w:szCs w:val="24"/>
        </w:rPr>
      </w:pPr>
      <w:r>
        <w:rPr>
          <w:sz w:val="24"/>
          <w:szCs w:val="24"/>
        </w:rPr>
        <w:t>2. 担保有效期自你方与承包人签订的合同生</w:t>
      </w:r>
      <w:r>
        <w:rPr>
          <w:spacing w:val="-1"/>
          <w:sz w:val="24"/>
          <w:szCs w:val="24"/>
        </w:rPr>
        <w:t>效之日起至你方签发或应签发工</w:t>
      </w:r>
      <w:r>
        <w:rPr>
          <w:sz w:val="24"/>
          <w:szCs w:val="24"/>
        </w:rPr>
        <w:t xml:space="preserve"> </w:t>
      </w:r>
      <w:r>
        <w:rPr>
          <w:spacing w:val="-1"/>
          <w:sz w:val="24"/>
          <w:szCs w:val="24"/>
        </w:rPr>
        <w:t>程接收证书之日止。</w:t>
      </w:r>
    </w:p>
    <w:p>
      <w:pPr>
        <w:pStyle w:val="3"/>
        <w:spacing w:before="182" w:line="313" w:lineRule="auto"/>
        <w:ind w:left="9" w:right="28" w:firstLine="484"/>
        <w:rPr>
          <w:sz w:val="24"/>
          <w:szCs w:val="24"/>
        </w:rPr>
      </w:pPr>
      <w:r>
        <w:rPr>
          <w:spacing w:val="-2"/>
          <w:sz w:val="24"/>
          <w:szCs w:val="24"/>
        </w:rPr>
        <w:t>3. 在本担保有效期内，因承包人违反合同约定的义务给你方造成经济损失</w:t>
      </w:r>
      <w:r>
        <w:rPr>
          <w:spacing w:val="-3"/>
          <w:sz w:val="24"/>
          <w:szCs w:val="24"/>
        </w:rPr>
        <w:t>时，</w:t>
      </w:r>
      <w:r>
        <w:rPr>
          <w:sz w:val="24"/>
          <w:szCs w:val="24"/>
        </w:rPr>
        <w:t xml:space="preserve"> </w:t>
      </w:r>
      <w:r>
        <w:rPr>
          <w:spacing w:val="-1"/>
          <w:sz w:val="24"/>
          <w:szCs w:val="24"/>
        </w:rPr>
        <w:t>我方在收到你方以书面形式提出的在担保金额内的赔偿要求后，在</w:t>
      </w:r>
      <w:r>
        <w:rPr>
          <w:spacing w:val="-45"/>
          <w:sz w:val="24"/>
          <w:szCs w:val="24"/>
        </w:rPr>
        <w:t xml:space="preserve"> </w:t>
      </w:r>
      <w:r>
        <w:rPr>
          <w:spacing w:val="-1"/>
          <w:sz w:val="24"/>
          <w:szCs w:val="24"/>
        </w:rPr>
        <w:t>7</w:t>
      </w:r>
      <w:r>
        <w:rPr>
          <w:spacing w:val="-46"/>
          <w:sz w:val="24"/>
          <w:szCs w:val="24"/>
        </w:rPr>
        <w:t xml:space="preserve"> </w:t>
      </w:r>
      <w:r>
        <w:rPr>
          <w:spacing w:val="-1"/>
          <w:sz w:val="24"/>
          <w:szCs w:val="24"/>
        </w:rPr>
        <w:t>天内</w:t>
      </w:r>
      <w:r>
        <w:rPr>
          <w:spacing w:val="-2"/>
          <w:sz w:val="24"/>
          <w:szCs w:val="24"/>
        </w:rPr>
        <w:t>无条件支</w:t>
      </w:r>
      <w:r>
        <w:rPr>
          <w:sz w:val="24"/>
          <w:szCs w:val="24"/>
        </w:rPr>
        <w:t xml:space="preserve"> </w:t>
      </w:r>
      <w:r>
        <w:rPr>
          <w:spacing w:val="-5"/>
          <w:sz w:val="24"/>
          <w:szCs w:val="24"/>
        </w:rPr>
        <w:t>付。</w:t>
      </w:r>
    </w:p>
    <w:p>
      <w:pPr>
        <w:pStyle w:val="3"/>
        <w:spacing w:before="180" w:line="219" w:lineRule="auto"/>
        <w:ind w:left="488"/>
        <w:rPr>
          <w:sz w:val="24"/>
          <w:szCs w:val="24"/>
        </w:rPr>
      </w:pPr>
      <w:r>
        <w:rPr>
          <w:sz w:val="24"/>
          <w:szCs w:val="24"/>
        </w:rPr>
        <w:t>4. 你方和承包人按合同约定变更合同时，我方承担本</w:t>
      </w:r>
      <w:r>
        <w:rPr>
          <w:spacing w:val="-1"/>
          <w:sz w:val="24"/>
          <w:szCs w:val="24"/>
        </w:rPr>
        <w:t>担保规定的义务不变。</w:t>
      </w:r>
    </w:p>
    <w:p>
      <w:pPr>
        <w:pStyle w:val="3"/>
        <w:spacing w:before="184" w:line="288" w:lineRule="auto"/>
        <w:ind w:left="8" w:right="1" w:firstLine="485"/>
        <w:rPr>
          <w:sz w:val="24"/>
          <w:szCs w:val="24"/>
        </w:rPr>
      </w:pPr>
      <w:r>
        <w:rPr>
          <w:spacing w:val="-1"/>
          <w:sz w:val="24"/>
          <w:szCs w:val="24"/>
        </w:rPr>
        <w:t>5. 因本保函发生的纠纷，可由双方协商解决，协商不</w:t>
      </w:r>
      <w:r>
        <w:rPr>
          <w:spacing w:val="-2"/>
          <w:sz w:val="24"/>
          <w:szCs w:val="24"/>
        </w:rPr>
        <w:t>成的，任何一方均可提请</w:t>
      </w:r>
      <w:r>
        <w:rPr>
          <w:sz w:val="24"/>
          <w:szCs w:val="24"/>
        </w:rPr>
        <w:t xml:space="preserve"> </w:t>
      </w:r>
      <w:r>
        <w:rPr>
          <w:spacing w:val="-2"/>
          <w:sz w:val="24"/>
          <w:szCs w:val="24"/>
        </w:rPr>
        <w:t>仲裁委员会仲裁。</w:t>
      </w:r>
    </w:p>
    <w:p>
      <w:pPr>
        <w:pStyle w:val="3"/>
        <w:spacing w:before="184" w:line="219" w:lineRule="auto"/>
        <w:jc w:val="right"/>
        <w:rPr>
          <w:sz w:val="24"/>
          <w:szCs w:val="24"/>
        </w:rPr>
      </w:pPr>
      <w:r>
        <w:rPr>
          <w:spacing w:val="-1"/>
          <w:sz w:val="24"/>
          <w:szCs w:val="24"/>
        </w:rPr>
        <w:t>6. 本保函自我方法定代表人（或其授权</w:t>
      </w:r>
      <w:r>
        <w:rPr>
          <w:spacing w:val="-2"/>
          <w:sz w:val="24"/>
          <w:szCs w:val="24"/>
        </w:rPr>
        <w:t>代理人）签字并加盖公章之日起生效。</w:t>
      </w:r>
    </w:p>
    <w:p>
      <w:pPr>
        <w:spacing w:line="283" w:lineRule="auto"/>
        <w:rPr>
          <w:rFonts w:ascii="Arial"/>
          <w:sz w:val="21"/>
        </w:rPr>
      </w:pPr>
    </w:p>
    <w:p>
      <w:pPr>
        <w:spacing w:line="284" w:lineRule="auto"/>
        <w:rPr>
          <w:rFonts w:ascii="Arial"/>
          <w:sz w:val="21"/>
        </w:rPr>
      </w:pPr>
    </w:p>
    <w:p>
      <w:pPr>
        <w:pStyle w:val="3"/>
        <w:spacing w:before="78" w:line="219" w:lineRule="auto"/>
        <w:ind w:left="10"/>
        <w:rPr>
          <w:sz w:val="24"/>
          <w:szCs w:val="24"/>
        </w:rPr>
      </w:pPr>
      <w:r>
        <w:rPr>
          <w:spacing w:val="4"/>
          <w:sz w:val="24"/>
          <w:szCs w:val="24"/>
        </w:rPr>
        <w:t>担 保 人</w:t>
      </w:r>
      <w:r>
        <w:rPr>
          <w:spacing w:val="-28"/>
          <w:sz w:val="24"/>
          <w:szCs w:val="24"/>
        </w:rPr>
        <w:t>：</w:t>
      </w:r>
      <w:r>
        <w:rPr>
          <w:sz w:val="24"/>
          <w:szCs w:val="24"/>
          <w:u w:val="single" w:color="auto"/>
        </w:rPr>
        <w:t xml:space="preserve">                           </w:t>
      </w:r>
      <w:r>
        <w:rPr>
          <w:spacing w:val="-28"/>
          <w:sz w:val="24"/>
          <w:szCs w:val="24"/>
        </w:rPr>
        <w:t>（</w:t>
      </w:r>
      <w:r>
        <w:rPr>
          <w:spacing w:val="4"/>
          <w:sz w:val="24"/>
          <w:szCs w:val="24"/>
        </w:rPr>
        <w:t>盖单位公章）</w:t>
      </w:r>
    </w:p>
    <w:p>
      <w:pPr>
        <w:pStyle w:val="3"/>
        <w:spacing w:before="182" w:line="219" w:lineRule="auto"/>
        <w:ind w:left="10"/>
        <w:rPr>
          <w:sz w:val="24"/>
          <w:szCs w:val="24"/>
        </w:rPr>
      </w:pPr>
      <w:r>
        <w:rPr>
          <w:spacing w:val="1"/>
          <w:sz w:val="24"/>
          <w:szCs w:val="24"/>
        </w:rPr>
        <w:t>法定代表人或其委托代理人</w:t>
      </w:r>
      <w:r>
        <w:rPr>
          <w:spacing w:val="-14"/>
          <w:sz w:val="24"/>
          <w:szCs w:val="24"/>
        </w:rPr>
        <w:t>：</w:t>
      </w:r>
      <w:r>
        <w:rPr>
          <w:sz w:val="24"/>
          <w:szCs w:val="24"/>
          <w:u w:val="single" w:color="auto"/>
        </w:rPr>
        <w:t xml:space="preserve">               </w:t>
      </w:r>
      <w:r>
        <w:rPr>
          <w:spacing w:val="-14"/>
          <w:sz w:val="24"/>
          <w:szCs w:val="24"/>
        </w:rPr>
        <w:t>（</w:t>
      </w:r>
      <w:r>
        <w:rPr>
          <w:spacing w:val="1"/>
          <w:sz w:val="24"/>
          <w:szCs w:val="24"/>
        </w:rPr>
        <w:t>签字）</w:t>
      </w:r>
    </w:p>
    <w:p>
      <w:pPr>
        <w:pStyle w:val="3"/>
        <w:spacing w:before="182" w:line="229" w:lineRule="auto"/>
        <w:ind w:left="9"/>
        <w:rPr>
          <w:sz w:val="24"/>
          <w:szCs w:val="24"/>
        </w:rPr>
      </w:pPr>
      <w:r>
        <w:rPr>
          <w:spacing w:val="-9"/>
          <w:sz w:val="24"/>
          <w:szCs w:val="24"/>
        </w:rPr>
        <w:t>地</w:t>
      </w:r>
      <w:r>
        <w:rPr>
          <w:spacing w:val="2"/>
          <w:sz w:val="24"/>
          <w:szCs w:val="24"/>
        </w:rPr>
        <w:t xml:space="preserve">    </w:t>
      </w:r>
      <w:r>
        <w:rPr>
          <w:spacing w:val="-9"/>
          <w:sz w:val="24"/>
          <w:szCs w:val="24"/>
        </w:rPr>
        <w:t>址</w:t>
      </w:r>
      <w:r>
        <w:rPr>
          <w:spacing w:val="-88"/>
          <w:sz w:val="24"/>
          <w:szCs w:val="24"/>
        </w:rPr>
        <w:t xml:space="preserve"> </w:t>
      </w:r>
      <w:r>
        <w:rPr>
          <w:spacing w:val="-9"/>
          <w:sz w:val="24"/>
          <w:szCs w:val="24"/>
        </w:rPr>
        <w:t>：</w:t>
      </w:r>
      <w:r>
        <w:rPr>
          <w:spacing w:val="-9"/>
          <w:sz w:val="24"/>
          <w:szCs w:val="24"/>
          <w:u w:val="single" w:color="auto"/>
        </w:rPr>
        <w:t xml:space="preserve">                          </w:t>
      </w:r>
      <w:r>
        <w:rPr>
          <w:spacing w:val="-10"/>
          <w:sz w:val="24"/>
          <w:szCs w:val="24"/>
          <w:u w:val="single" w:color="auto"/>
        </w:rPr>
        <w:t xml:space="preserve">               </w:t>
      </w:r>
    </w:p>
    <w:p>
      <w:pPr>
        <w:pStyle w:val="3"/>
        <w:spacing w:before="169" w:line="219" w:lineRule="auto"/>
        <w:ind w:left="27"/>
        <w:rPr>
          <w:sz w:val="24"/>
          <w:szCs w:val="24"/>
        </w:rPr>
      </w:pPr>
      <w:r>
        <w:rPr>
          <w:spacing w:val="-3"/>
          <w:sz w:val="24"/>
          <w:szCs w:val="24"/>
        </w:rPr>
        <w:t>邮政编码：</w:t>
      </w:r>
      <w:r>
        <w:rPr>
          <w:spacing w:val="-3"/>
          <w:sz w:val="24"/>
          <w:szCs w:val="24"/>
          <w:u w:val="single" w:color="auto"/>
        </w:rPr>
        <w:t xml:space="preserve">                      </w:t>
      </w:r>
      <w:r>
        <w:rPr>
          <w:spacing w:val="-4"/>
          <w:sz w:val="24"/>
          <w:szCs w:val="24"/>
          <w:u w:val="single" w:color="auto"/>
        </w:rPr>
        <w:t xml:space="preserve">                 </w:t>
      </w:r>
    </w:p>
    <w:p>
      <w:pPr>
        <w:pStyle w:val="3"/>
        <w:spacing w:before="184" w:line="221" w:lineRule="auto"/>
        <w:ind w:left="37"/>
        <w:rPr>
          <w:sz w:val="24"/>
          <w:szCs w:val="24"/>
        </w:rPr>
      </w:pPr>
      <w:r>
        <w:rPr>
          <w:spacing w:val="-26"/>
          <w:sz w:val="24"/>
          <w:szCs w:val="24"/>
        </w:rPr>
        <w:t>电</w:t>
      </w:r>
      <w:r>
        <w:rPr>
          <w:spacing w:val="2"/>
          <w:sz w:val="24"/>
          <w:szCs w:val="24"/>
        </w:rPr>
        <w:t xml:space="preserve">    </w:t>
      </w:r>
      <w:r>
        <w:rPr>
          <w:spacing w:val="-26"/>
          <w:sz w:val="24"/>
          <w:szCs w:val="24"/>
        </w:rPr>
        <w:t>话</w:t>
      </w:r>
      <w:r>
        <w:rPr>
          <w:spacing w:val="-89"/>
          <w:sz w:val="24"/>
          <w:szCs w:val="24"/>
        </w:rPr>
        <w:t xml:space="preserve"> </w:t>
      </w:r>
      <w:r>
        <w:rPr>
          <w:spacing w:val="-26"/>
          <w:sz w:val="24"/>
          <w:szCs w:val="24"/>
        </w:rPr>
        <w:t>：</w:t>
      </w:r>
      <w:r>
        <w:rPr>
          <w:sz w:val="24"/>
          <w:szCs w:val="24"/>
          <w:u w:val="single" w:color="auto"/>
        </w:rPr>
        <w:t xml:space="preserve">                                      </w:t>
      </w:r>
    </w:p>
    <w:p>
      <w:pPr>
        <w:pStyle w:val="3"/>
        <w:spacing w:before="179" w:line="219" w:lineRule="auto"/>
        <w:ind w:left="7"/>
        <w:rPr>
          <w:sz w:val="24"/>
          <w:szCs w:val="24"/>
        </w:rPr>
      </w:pPr>
      <w:r>
        <w:rPr>
          <w:spacing w:val="-9"/>
          <w:sz w:val="24"/>
          <w:szCs w:val="24"/>
        </w:rPr>
        <w:t>传</w:t>
      </w:r>
      <w:r>
        <w:rPr>
          <w:spacing w:val="3"/>
          <w:sz w:val="24"/>
          <w:szCs w:val="24"/>
        </w:rPr>
        <w:t xml:space="preserve">    </w:t>
      </w:r>
      <w:r>
        <w:rPr>
          <w:spacing w:val="-9"/>
          <w:sz w:val="24"/>
          <w:szCs w:val="24"/>
        </w:rPr>
        <w:t>真</w:t>
      </w:r>
      <w:r>
        <w:rPr>
          <w:spacing w:val="-90"/>
          <w:sz w:val="24"/>
          <w:szCs w:val="24"/>
        </w:rPr>
        <w:t xml:space="preserve"> </w:t>
      </w:r>
      <w:r>
        <w:rPr>
          <w:spacing w:val="-9"/>
          <w:sz w:val="24"/>
          <w:szCs w:val="24"/>
        </w:rPr>
        <w:t>：</w:t>
      </w:r>
      <w:r>
        <w:rPr>
          <w:spacing w:val="-9"/>
          <w:sz w:val="24"/>
          <w:szCs w:val="24"/>
          <w:u w:val="single" w:color="auto"/>
        </w:rPr>
        <w:t xml:space="preserve">                          </w:t>
      </w:r>
      <w:r>
        <w:rPr>
          <w:spacing w:val="-10"/>
          <w:sz w:val="24"/>
          <w:szCs w:val="24"/>
          <w:u w:val="single" w:color="auto"/>
        </w:rPr>
        <w:t xml:space="preserve">               </w:t>
      </w:r>
    </w:p>
    <w:p>
      <w:pPr>
        <w:spacing w:line="282" w:lineRule="auto"/>
        <w:rPr>
          <w:rFonts w:ascii="Arial"/>
          <w:sz w:val="21"/>
        </w:rPr>
      </w:pPr>
    </w:p>
    <w:p>
      <w:pPr>
        <w:spacing w:line="283" w:lineRule="auto"/>
        <w:rPr>
          <w:rFonts w:ascii="Arial"/>
          <w:sz w:val="21"/>
        </w:rPr>
      </w:pPr>
    </w:p>
    <w:p>
      <w:pPr>
        <w:pStyle w:val="3"/>
        <w:tabs>
          <w:tab w:val="left" w:pos="3120"/>
        </w:tabs>
        <w:spacing w:before="79" w:line="219" w:lineRule="auto"/>
        <w:ind w:left="180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spacing w:line="283" w:lineRule="auto"/>
        <w:rPr>
          <w:rFonts w:ascii="Arial"/>
          <w:sz w:val="21"/>
        </w:rPr>
      </w:pPr>
    </w:p>
    <w:p>
      <w:pPr>
        <w:spacing w:line="283" w:lineRule="auto"/>
        <w:rPr>
          <w:rFonts w:ascii="Arial"/>
          <w:sz w:val="21"/>
        </w:rPr>
      </w:pPr>
    </w:p>
    <w:p>
      <w:pPr>
        <w:pStyle w:val="3"/>
        <w:spacing w:before="79" w:line="325" w:lineRule="auto"/>
        <w:ind w:left="13" w:right="150" w:firstLine="487"/>
        <w:rPr>
          <w:sz w:val="24"/>
          <w:szCs w:val="24"/>
        </w:rPr>
      </w:pPr>
      <w:r>
        <w:rPr>
          <w:spacing w:val="-2"/>
          <w:sz w:val="24"/>
          <w:szCs w:val="24"/>
        </w:rPr>
        <w:t>（备注：银行、保险公司和担保公司出具的保</w:t>
      </w:r>
      <w:r>
        <w:rPr>
          <w:spacing w:val="-3"/>
          <w:sz w:val="24"/>
          <w:szCs w:val="24"/>
        </w:rPr>
        <w:t>函格式和文本可以自拟，但是必</w:t>
      </w:r>
      <w:r>
        <w:rPr>
          <w:sz w:val="24"/>
          <w:szCs w:val="24"/>
        </w:rPr>
        <w:t xml:space="preserve"> </w:t>
      </w:r>
      <w:r>
        <w:rPr>
          <w:spacing w:val="-1"/>
          <w:sz w:val="24"/>
          <w:szCs w:val="24"/>
        </w:rPr>
        <w:t>须包含以上条款所列全部内容）</w:t>
      </w:r>
    </w:p>
    <w:p>
      <w:pPr>
        <w:spacing w:line="325" w:lineRule="auto"/>
        <w:rPr>
          <w:sz w:val="24"/>
          <w:szCs w:val="24"/>
        </w:rPr>
        <w:sectPr>
          <w:headerReference r:id="rId205" w:type="default"/>
          <w:footerReference r:id="rId206" w:type="default"/>
          <w:pgSz w:w="11910" w:h="16840"/>
          <w:pgMar w:top="1035" w:right="1500" w:bottom="885" w:left="1680" w:header="697" w:footer="72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3"/>
        <w:spacing w:before="97" w:line="219" w:lineRule="auto"/>
        <w:ind w:left="35"/>
      </w:pPr>
      <w:r>
        <w:rPr>
          <w:spacing w:val="-12"/>
        </w:rPr>
        <w:t>附件</w:t>
      </w:r>
      <w:r>
        <w:rPr>
          <w:spacing w:val="-63"/>
        </w:rPr>
        <w:t xml:space="preserve"> </w:t>
      </w:r>
      <w:r>
        <w:rPr>
          <w:spacing w:val="-12"/>
        </w:rPr>
        <w:t>8：</w:t>
      </w:r>
    </w:p>
    <w:p>
      <w:pPr>
        <w:spacing w:line="298" w:lineRule="auto"/>
        <w:rPr>
          <w:rFonts w:ascii="Arial"/>
          <w:sz w:val="21"/>
        </w:rPr>
      </w:pPr>
    </w:p>
    <w:p>
      <w:pPr>
        <w:pStyle w:val="3"/>
        <w:spacing w:before="97" w:line="318" w:lineRule="auto"/>
        <w:ind w:left="2540" w:right="3615" w:firstLine="1087"/>
        <w:rPr>
          <w:sz w:val="24"/>
          <w:szCs w:val="24"/>
        </w:rPr>
      </w:pPr>
      <w:r>
        <w:pict>
          <v:shape id="_x0000_s1054" o:spid="_x0000_s1054" style="position:absolute;left:0pt;margin-left:0.3pt;margin-top:41.65pt;height:0.6pt;width:120pt;z-index:251720704;mso-width-relative:page;mso-height-relative:page;" filled="f" stroked="t" coordsize="2400,12" path="m0,5l2400,5e">
            <v:fill on="f" focussize="0,0"/>
            <v:stroke weight="0.6pt" color="#000000" miterlimit="2" joinstyle="bevel"/>
            <v:imagedata o:title=""/>
            <o:lock v:ext="edit"/>
          </v:shape>
        </w:pict>
      </w:r>
      <w:r>
        <w:rPr>
          <w:spacing w:val="-3"/>
        </w:rPr>
        <w:t>预付款担保</w:t>
      </w:r>
      <w:r>
        <w:t xml:space="preserve"> </w:t>
      </w:r>
      <w:r>
        <w:rPr>
          <w:spacing w:val="-4"/>
          <w:sz w:val="24"/>
          <w:szCs w:val="24"/>
        </w:rPr>
        <w:t>（发包人名称</w:t>
      </w:r>
      <w:r>
        <w:rPr>
          <w:spacing w:val="1"/>
          <w:sz w:val="24"/>
          <w:szCs w:val="24"/>
        </w:rPr>
        <w:t>）：</w:t>
      </w:r>
    </w:p>
    <w:p>
      <w:pPr>
        <w:pStyle w:val="3"/>
        <w:tabs>
          <w:tab w:val="left" w:pos="8727"/>
        </w:tabs>
        <w:spacing w:before="40" w:line="359" w:lineRule="auto"/>
        <w:ind w:left="9" w:right="1" w:firstLine="480"/>
        <w:jc w:val="both"/>
        <w:rPr>
          <w:sz w:val="24"/>
          <w:szCs w:val="24"/>
        </w:rPr>
      </w:pPr>
      <w:r>
        <w:rPr>
          <w:sz w:val="24"/>
          <w:szCs w:val="24"/>
        </w:rPr>
        <w:t>根据</w:t>
      </w:r>
      <w:r>
        <w:rPr>
          <w:sz w:val="24"/>
          <w:szCs w:val="24"/>
          <w:u w:val="single" w:color="auto"/>
        </w:rPr>
        <w:t xml:space="preserve">                 </w:t>
      </w:r>
      <w:r>
        <w:rPr>
          <w:sz w:val="24"/>
          <w:szCs w:val="24"/>
        </w:rPr>
        <w:t>（承包人名称</w:t>
      </w:r>
      <w:r>
        <w:rPr>
          <w:spacing w:val="-18"/>
          <w:sz w:val="24"/>
          <w:szCs w:val="24"/>
        </w:rPr>
        <w:t>）（</w:t>
      </w:r>
      <w:r>
        <w:rPr>
          <w:sz w:val="24"/>
          <w:szCs w:val="24"/>
        </w:rPr>
        <w:t>以下</w:t>
      </w:r>
      <w:r>
        <w:rPr>
          <w:spacing w:val="-1"/>
          <w:sz w:val="24"/>
          <w:szCs w:val="24"/>
        </w:rPr>
        <w:t>称“承包人</w:t>
      </w:r>
      <w:r>
        <w:rPr>
          <w:spacing w:val="-87"/>
          <w:sz w:val="24"/>
          <w:szCs w:val="24"/>
        </w:rPr>
        <w:t xml:space="preserve"> </w:t>
      </w:r>
      <w:r>
        <w:rPr>
          <w:spacing w:val="-1"/>
          <w:sz w:val="24"/>
          <w:szCs w:val="24"/>
        </w:rPr>
        <w:t>”）与</w:t>
      </w:r>
      <w:r>
        <w:rPr>
          <w:sz w:val="24"/>
          <w:szCs w:val="24"/>
          <w:u w:val="single" w:color="auto"/>
        </w:rPr>
        <w:tab/>
      </w:r>
      <w:r>
        <w:rPr>
          <w:sz w:val="24"/>
          <w:szCs w:val="24"/>
        </w:rPr>
        <w:t xml:space="preserve"> </w:t>
      </w:r>
      <w:r>
        <w:rPr>
          <w:spacing w:val="-2"/>
          <w:sz w:val="24"/>
          <w:szCs w:val="24"/>
        </w:rPr>
        <w:t>（发包人名称</w:t>
      </w:r>
      <w:r>
        <w:rPr>
          <w:spacing w:val="-18"/>
          <w:sz w:val="24"/>
          <w:szCs w:val="24"/>
        </w:rPr>
        <w:t>）（</w:t>
      </w:r>
      <w:r>
        <w:rPr>
          <w:spacing w:val="-2"/>
          <w:sz w:val="24"/>
          <w:szCs w:val="24"/>
        </w:rPr>
        <w:t>以下简称“发包人</w:t>
      </w:r>
      <w:r>
        <w:rPr>
          <w:spacing w:val="-87"/>
          <w:sz w:val="24"/>
          <w:szCs w:val="24"/>
        </w:rPr>
        <w:t xml:space="preserve"> </w:t>
      </w:r>
      <w:r>
        <w:rPr>
          <w:spacing w:val="-2"/>
          <w:sz w:val="24"/>
          <w:szCs w:val="24"/>
        </w:rPr>
        <w:t>”）于</w:t>
      </w:r>
      <w:r>
        <w:rPr>
          <w:spacing w:val="-2"/>
          <w:sz w:val="24"/>
          <w:szCs w:val="24"/>
          <w:u w:val="single" w:color="auto"/>
        </w:rPr>
        <w:t xml:space="preserve">           </w:t>
      </w:r>
      <w:r>
        <w:rPr>
          <w:spacing w:val="-110"/>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日签订的</w:t>
      </w:r>
      <w:r>
        <w:rPr>
          <w:sz w:val="24"/>
          <w:szCs w:val="24"/>
          <w:u w:val="single" w:color="auto"/>
        </w:rPr>
        <w:tab/>
      </w:r>
      <w:r>
        <w:rPr>
          <w:sz w:val="24"/>
          <w:szCs w:val="24"/>
        </w:rPr>
        <w:t xml:space="preserve"> （工程名称）《建设工程施工合同》，承包人按约定的金</w:t>
      </w:r>
      <w:r>
        <w:rPr>
          <w:spacing w:val="-1"/>
          <w:sz w:val="24"/>
          <w:szCs w:val="24"/>
        </w:rPr>
        <w:t>额向你方提交一份预付款</w:t>
      </w:r>
      <w:r>
        <w:rPr>
          <w:sz w:val="24"/>
          <w:szCs w:val="24"/>
        </w:rPr>
        <w:t xml:space="preserve"> 担保，即有权得到你方支付相等金额的预付款。我方愿意</w:t>
      </w:r>
      <w:r>
        <w:rPr>
          <w:spacing w:val="-1"/>
          <w:sz w:val="24"/>
          <w:szCs w:val="24"/>
        </w:rPr>
        <w:t>就你方提供给承包人的预</w:t>
      </w:r>
      <w:r>
        <w:rPr>
          <w:sz w:val="24"/>
          <w:szCs w:val="24"/>
        </w:rPr>
        <w:t xml:space="preserve"> </w:t>
      </w:r>
      <w:r>
        <w:rPr>
          <w:spacing w:val="-1"/>
          <w:sz w:val="24"/>
          <w:szCs w:val="24"/>
        </w:rPr>
        <w:t>付款为承包人提供连带责任担保。</w:t>
      </w:r>
    </w:p>
    <w:p>
      <w:pPr>
        <w:pStyle w:val="3"/>
        <w:spacing w:line="218" w:lineRule="auto"/>
        <w:ind w:left="507"/>
        <w:rPr>
          <w:sz w:val="24"/>
          <w:szCs w:val="24"/>
        </w:rPr>
      </w:pPr>
      <w:r>
        <w:rPr>
          <w:spacing w:val="-5"/>
          <w:sz w:val="24"/>
          <w:szCs w:val="24"/>
        </w:rPr>
        <w:t>1. 担保金额人民币（大写）</w:t>
      </w:r>
      <w:r>
        <w:rPr>
          <w:sz w:val="24"/>
          <w:szCs w:val="24"/>
          <w:u w:val="single" w:color="auto"/>
        </w:rPr>
        <w:t xml:space="preserve">                </w:t>
      </w:r>
      <w:r>
        <w:rPr>
          <w:spacing w:val="-99"/>
          <w:sz w:val="24"/>
          <w:szCs w:val="24"/>
        </w:rPr>
        <w:t xml:space="preserve"> </w:t>
      </w:r>
      <w:r>
        <w:rPr>
          <w:spacing w:val="-5"/>
          <w:sz w:val="24"/>
          <w:szCs w:val="24"/>
        </w:rPr>
        <w:t>元 (¥</w:t>
      </w:r>
      <w:r>
        <w:rPr>
          <w:sz w:val="24"/>
          <w:szCs w:val="24"/>
          <w:u w:val="single" w:color="auto"/>
        </w:rPr>
        <w:t xml:space="preserve">             </w:t>
      </w:r>
      <w:r>
        <w:rPr>
          <w:spacing w:val="-85"/>
          <w:sz w:val="24"/>
          <w:szCs w:val="24"/>
        </w:rPr>
        <w:t xml:space="preserve"> </w:t>
      </w:r>
      <w:r>
        <w:rPr>
          <w:spacing w:val="-5"/>
          <w:sz w:val="24"/>
          <w:szCs w:val="24"/>
        </w:rPr>
        <w:t>)</w:t>
      </w:r>
      <w:r>
        <w:rPr>
          <w:spacing w:val="15"/>
          <w:sz w:val="24"/>
          <w:szCs w:val="24"/>
        </w:rPr>
        <w:t xml:space="preserve"> </w:t>
      </w:r>
      <w:r>
        <w:rPr>
          <w:spacing w:val="-5"/>
          <w:sz w:val="24"/>
          <w:szCs w:val="24"/>
        </w:rPr>
        <w:t>。</w:t>
      </w:r>
    </w:p>
    <w:p>
      <w:pPr>
        <w:pStyle w:val="3"/>
        <w:spacing w:before="181" w:line="290" w:lineRule="auto"/>
        <w:ind w:left="31" w:right="1" w:firstLine="460"/>
        <w:rPr>
          <w:sz w:val="24"/>
          <w:szCs w:val="24"/>
        </w:rPr>
      </w:pPr>
      <w:r>
        <w:rPr>
          <w:spacing w:val="-1"/>
          <w:sz w:val="24"/>
          <w:szCs w:val="24"/>
        </w:rPr>
        <w:t>2. 担保有效期自预付款支付给承包人起生效，至你方签发</w:t>
      </w:r>
      <w:r>
        <w:rPr>
          <w:spacing w:val="-2"/>
          <w:sz w:val="24"/>
          <w:szCs w:val="24"/>
        </w:rPr>
        <w:t>的进度款支付证书说</w:t>
      </w:r>
      <w:r>
        <w:rPr>
          <w:sz w:val="24"/>
          <w:szCs w:val="24"/>
        </w:rPr>
        <w:t xml:space="preserve"> </w:t>
      </w:r>
      <w:r>
        <w:rPr>
          <w:spacing w:val="-4"/>
          <w:sz w:val="24"/>
          <w:szCs w:val="24"/>
        </w:rPr>
        <w:t>明已完全扣清止。</w:t>
      </w:r>
    </w:p>
    <w:p>
      <w:pPr>
        <w:pStyle w:val="3"/>
        <w:spacing w:before="182" w:line="324" w:lineRule="auto"/>
        <w:ind w:left="10" w:right="1" w:firstLine="483"/>
        <w:rPr>
          <w:sz w:val="24"/>
          <w:szCs w:val="24"/>
        </w:rPr>
      </w:pPr>
      <w:r>
        <w:rPr>
          <w:spacing w:val="-1"/>
          <w:sz w:val="24"/>
          <w:szCs w:val="24"/>
        </w:rPr>
        <w:t>3. 在本保函有效期内，因承包人违反合同约定的义务</w:t>
      </w:r>
      <w:r>
        <w:rPr>
          <w:spacing w:val="-2"/>
          <w:sz w:val="24"/>
          <w:szCs w:val="24"/>
        </w:rPr>
        <w:t>而要求收回预付款时，我</w:t>
      </w:r>
      <w:r>
        <w:rPr>
          <w:sz w:val="24"/>
          <w:szCs w:val="24"/>
        </w:rPr>
        <w:t xml:space="preserve"> </w:t>
      </w:r>
      <w:r>
        <w:rPr>
          <w:spacing w:val="3"/>
          <w:sz w:val="24"/>
          <w:szCs w:val="24"/>
        </w:rPr>
        <w:t>方在收到你方的书面通知后，在7天内无条件支付。但本保函的担保金额，在任何</w:t>
      </w:r>
      <w:r>
        <w:rPr>
          <w:sz w:val="24"/>
          <w:szCs w:val="24"/>
        </w:rPr>
        <w:t xml:space="preserve"> 时候不应超过预付款金额减去你方按合同约定在向承包</w:t>
      </w:r>
      <w:r>
        <w:rPr>
          <w:spacing w:val="-1"/>
          <w:sz w:val="24"/>
          <w:szCs w:val="24"/>
        </w:rPr>
        <w:t>人签发的进度款支付证书中</w:t>
      </w:r>
      <w:r>
        <w:rPr>
          <w:sz w:val="24"/>
          <w:szCs w:val="24"/>
        </w:rPr>
        <w:t xml:space="preserve"> </w:t>
      </w:r>
      <w:r>
        <w:rPr>
          <w:spacing w:val="-2"/>
          <w:sz w:val="24"/>
          <w:szCs w:val="24"/>
        </w:rPr>
        <w:t>扣除的金额。</w:t>
      </w:r>
    </w:p>
    <w:p>
      <w:pPr>
        <w:pStyle w:val="3"/>
        <w:spacing w:before="180" w:line="219" w:lineRule="auto"/>
        <w:ind w:left="488"/>
        <w:rPr>
          <w:sz w:val="24"/>
          <w:szCs w:val="24"/>
        </w:rPr>
      </w:pPr>
      <w:r>
        <w:rPr>
          <w:sz w:val="24"/>
          <w:szCs w:val="24"/>
        </w:rPr>
        <w:t>4. 你方和承包人按合同约定变更合同时，我方承担本</w:t>
      </w:r>
      <w:r>
        <w:rPr>
          <w:spacing w:val="-1"/>
          <w:sz w:val="24"/>
          <w:szCs w:val="24"/>
        </w:rPr>
        <w:t>保函规定的义务不变。</w:t>
      </w:r>
    </w:p>
    <w:p>
      <w:pPr>
        <w:pStyle w:val="3"/>
        <w:spacing w:before="185" w:line="288" w:lineRule="auto"/>
        <w:ind w:left="8" w:right="1" w:firstLine="485"/>
        <w:rPr>
          <w:sz w:val="24"/>
          <w:szCs w:val="24"/>
        </w:rPr>
      </w:pPr>
      <w:r>
        <w:rPr>
          <w:spacing w:val="-1"/>
          <w:sz w:val="24"/>
          <w:szCs w:val="24"/>
        </w:rPr>
        <w:t>5. 因本保函发生的纠纷，可由双方协商解决，协商不</w:t>
      </w:r>
      <w:r>
        <w:rPr>
          <w:spacing w:val="-2"/>
          <w:sz w:val="24"/>
          <w:szCs w:val="24"/>
        </w:rPr>
        <w:t>成的，任何一方均可提请</w:t>
      </w:r>
      <w:r>
        <w:rPr>
          <w:sz w:val="24"/>
          <w:szCs w:val="24"/>
        </w:rPr>
        <w:t xml:space="preserve"> </w:t>
      </w:r>
      <w:r>
        <w:rPr>
          <w:spacing w:val="-2"/>
          <w:sz w:val="24"/>
          <w:szCs w:val="24"/>
        </w:rPr>
        <w:t>仲裁委员会仲裁。</w:t>
      </w:r>
    </w:p>
    <w:p>
      <w:pPr>
        <w:pStyle w:val="3"/>
        <w:spacing w:before="183" w:line="219" w:lineRule="auto"/>
        <w:jc w:val="right"/>
        <w:rPr>
          <w:sz w:val="24"/>
          <w:szCs w:val="24"/>
        </w:rPr>
      </w:pPr>
      <w:r>
        <w:rPr>
          <w:spacing w:val="-1"/>
          <w:sz w:val="24"/>
          <w:szCs w:val="24"/>
        </w:rPr>
        <w:t>6. 本保函自我方法定代表人（或其授权</w:t>
      </w:r>
      <w:r>
        <w:rPr>
          <w:spacing w:val="-2"/>
          <w:sz w:val="24"/>
          <w:szCs w:val="24"/>
        </w:rPr>
        <w:t>代理人）签字并加盖公章之日起生效。</w:t>
      </w:r>
    </w:p>
    <w:p>
      <w:pPr>
        <w:spacing w:line="283" w:lineRule="auto"/>
        <w:rPr>
          <w:rFonts w:ascii="Arial"/>
          <w:sz w:val="21"/>
        </w:rPr>
      </w:pPr>
    </w:p>
    <w:p>
      <w:pPr>
        <w:spacing w:line="284" w:lineRule="auto"/>
        <w:rPr>
          <w:rFonts w:ascii="Arial"/>
          <w:sz w:val="21"/>
        </w:rPr>
      </w:pPr>
    </w:p>
    <w:p>
      <w:pPr>
        <w:pStyle w:val="3"/>
        <w:spacing w:before="79" w:line="219" w:lineRule="auto"/>
        <w:ind w:left="10"/>
        <w:rPr>
          <w:sz w:val="24"/>
          <w:szCs w:val="24"/>
        </w:rPr>
      </w:pPr>
      <w:r>
        <w:rPr>
          <w:spacing w:val="2"/>
          <w:sz w:val="24"/>
          <w:szCs w:val="24"/>
        </w:rPr>
        <w:t>担保人</w:t>
      </w:r>
      <w:r>
        <w:rPr>
          <w:spacing w:val="-15"/>
          <w:sz w:val="24"/>
          <w:szCs w:val="24"/>
        </w:rPr>
        <w:t>：</w:t>
      </w:r>
      <w:r>
        <w:rPr>
          <w:sz w:val="24"/>
          <w:szCs w:val="24"/>
          <w:u w:val="single" w:color="auto"/>
        </w:rPr>
        <w:t xml:space="preserve">                          </w:t>
      </w:r>
      <w:r>
        <w:rPr>
          <w:spacing w:val="-15"/>
          <w:sz w:val="24"/>
          <w:szCs w:val="24"/>
        </w:rPr>
        <w:t>（</w:t>
      </w:r>
      <w:r>
        <w:rPr>
          <w:spacing w:val="2"/>
          <w:sz w:val="24"/>
          <w:szCs w:val="24"/>
        </w:rPr>
        <w:t>盖单位公章）</w:t>
      </w:r>
    </w:p>
    <w:p>
      <w:pPr>
        <w:pStyle w:val="3"/>
        <w:spacing w:before="184" w:line="219" w:lineRule="auto"/>
        <w:ind w:left="10"/>
        <w:rPr>
          <w:sz w:val="24"/>
          <w:szCs w:val="24"/>
        </w:rPr>
      </w:pPr>
      <w:r>
        <w:rPr>
          <w:spacing w:val="1"/>
          <w:sz w:val="24"/>
          <w:szCs w:val="24"/>
        </w:rPr>
        <w:t>法定代表人或其委托代理人</w:t>
      </w:r>
      <w:r>
        <w:rPr>
          <w:spacing w:val="-14"/>
          <w:sz w:val="24"/>
          <w:szCs w:val="24"/>
        </w:rPr>
        <w:t>：</w:t>
      </w:r>
      <w:r>
        <w:rPr>
          <w:sz w:val="24"/>
          <w:szCs w:val="24"/>
          <w:u w:val="single" w:color="auto"/>
        </w:rPr>
        <w:t xml:space="preserve">            </w:t>
      </w:r>
      <w:r>
        <w:rPr>
          <w:spacing w:val="-14"/>
          <w:sz w:val="24"/>
          <w:szCs w:val="24"/>
        </w:rPr>
        <w:t>（</w:t>
      </w:r>
      <w:r>
        <w:rPr>
          <w:spacing w:val="1"/>
          <w:sz w:val="24"/>
          <w:szCs w:val="24"/>
        </w:rPr>
        <w:t>签字）</w:t>
      </w:r>
    </w:p>
    <w:p>
      <w:pPr>
        <w:pStyle w:val="3"/>
        <w:spacing w:before="180" w:line="229" w:lineRule="auto"/>
        <w:ind w:left="9"/>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pPr>
        <w:pStyle w:val="3"/>
        <w:spacing w:before="171" w:line="219" w:lineRule="auto"/>
        <w:ind w:left="27"/>
        <w:rPr>
          <w:sz w:val="24"/>
          <w:szCs w:val="24"/>
        </w:rPr>
      </w:pPr>
      <w:r>
        <w:rPr>
          <w:spacing w:val="-6"/>
          <w:sz w:val="24"/>
          <w:szCs w:val="24"/>
        </w:rPr>
        <w:t>邮政编码：</w:t>
      </w:r>
      <w:r>
        <w:rPr>
          <w:sz w:val="24"/>
          <w:szCs w:val="24"/>
          <w:u w:val="single" w:color="auto"/>
        </w:rPr>
        <w:t xml:space="preserve">                            </w:t>
      </w:r>
    </w:p>
    <w:p>
      <w:pPr>
        <w:pStyle w:val="3"/>
        <w:spacing w:before="181" w:line="221" w:lineRule="auto"/>
        <w:ind w:left="37"/>
        <w:rPr>
          <w:sz w:val="24"/>
          <w:szCs w:val="24"/>
        </w:rPr>
      </w:pPr>
      <w:r>
        <w:rPr>
          <w:spacing w:val="-26"/>
          <w:sz w:val="24"/>
          <w:szCs w:val="24"/>
        </w:rPr>
        <w:t>电</w:t>
      </w:r>
      <w:r>
        <w:rPr>
          <w:spacing w:val="2"/>
          <w:sz w:val="24"/>
          <w:szCs w:val="24"/>
        </w:rPr>
        <w:t xml:space="preserve">    </w:t>
      </w:r>
      <w:r>
        <w:rPr>
          <w:spacing w:val="-26"/>
          <w:sz w:val="24"/>
          <w:szCs w:val="24"/>
        </w:rPr>
        <w:t>话</w:t>
      </w:r>
      <w:r>
        <w:rPr>
          <w:spacing w:val="-89"/>
          <w:sz w:val="24"/>
          <w:szCs w:val="24"/>
        </w:rPr>
        <w:t xml:space="preserve"> </w:t>
      </w:r>
      <w:r>
        <w:rPr>
          <w:spacing w:val="-26"/>
          <w:sz w:val="24"/>
          <w:szCs w:val="24"/>
        </w:rPr>
        <w:t>：</w:t>
      </w:r>
      <w:r>
        <w:rPr>
          <w:sz w:val="24"/>
          <w:szCs w:val="24"/>
          <w:u w:val="single" w:color="auto"/>
        </w:rPr>
        <w:t xml:space="preserve">                            </w:t>
      </w:r>
    </w:p>
    <w:p>
      <w:pPr>
        <w:pStyle w:val="3"/>
        <w:spacing w:before="180" w:line="219" w:lineRule="auto"/>
        <w:ind w:left="7"/>
        <w:rPr>
          <w:sz w:val="24"/>
          <w:szCs w:val="24"/>
        </w:rPr>
      </w:pPr>
      <w:r>
        <w:rPr>
          <w:spacing w:val="-17"/>
          <w:sz w:val="24"/>
          <w:szCs w:val="24"/>
        </w:rPr>
        <w:t>传</w:t>
      </w:r>
      <w:r>
        <w:rPr>
          <w:spacing w:val="3"/>
          <w:sz w:val="24"/>
          <w:szCs w:val="24"/>
        </w:rPr>
        <w:t xml:space="preserve">    </w:t>
      </w:r>
      <w:r>
        <w:rPr>
          <w:spacing w:val="-17"/>
          <w:sz w:val="24"/>
          <w:szCs w:val="24"/>
        </w:rPr>
        <w:t>真</w:t>
      </w:r>
      <w:r>
        <w:rPr>
          <w:spacing w:val="-90"/>
          <w:sz w:val="24"/>
          <w:szCs w:val="24"/>
        </w:rPr>
        <w:t xml:space="preserve"> </w:t>
      </w:r>
      <w:r>
        <w:rPr>
          <w:spacing w:val="-17"/>
          <w:sz w:val="24"/>
          <w:szCs w:val="24"/>
        </w:rPr>
        <w:t>：</w:t>
      </w:r>
      <w:r>
        <w:rPr>
          <w:sz w:val="24"/>
          <w:szCs w:val="24"/>
          <w:u w:val="single" w:color="auto"/>
        </w:rPr>
        <w:t xml:space="preserve">                            </w:t>
      </w:r>
    </w:p>
    <w:p>
      <w:pPr>
        <w:spacing w:line="219" w:lineRule="auto"/>
        <w:rPr>
          <w:sz w:val="24"/>
          <w:szCs w:val="24"/>
        </w:rPr>
        <w:sectPr>
          <w:footerReference r:id="rId207" w:type="default"/>
          <w:pgSz w:w="11910" w:h="16840"/>
          <w:pgMar w:top="1035" w:right="1500" w:bottom="884" w:left="1680" w:header="697" w:footer="720" w:gutter="0"/>
          <w:cols w:space="720" w:num="1"/>
        </w:sectPr>
      </w:pPr>
    </w:p>
    <w:p>
      <w:pPr>
        <w:spacing w:line="261" w:lineRule="auto"/>
        <w:rPr>
          <w:rFonts w:ascii="Arial"/>
          <w:sz w:val="21"/>
        </w:rPr>
      </w:pPr>
    </w:p>
    <w:p>
      <w:pPr>
        <w:pStyle w:val="3"/>
        <w:tabs>
          <w:tab w:val="left" w:pos="3240"/>
        </w:tabs>
        <w:spacing w:before="78" w:line="219" w:lineRule="auto"/>
        <w:ind w:left="144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spacing w:line="359" w:lineRule="auto"/>
        <w:rPr>
          <w:rFonts w:ascii="Arial"/>
          <w:sz w:val="21"/>
        </w:rPr>
      </w:pPr>
    </w:p>
    <w:p>
      <w:pPr>
        <w:spacing w:line="360" w:lineRule="auto"/>
        <w:rPr>
          <w:rFonts w:ascii="Arial"/>
          <w:sz w:val="21"/>
        </w:rPr>
      </w:pPr>
    </w:p>
    <w:p>
      <w:pPr>
        <w:pStyle w:val="3"/>
        <w:spacing w:before="78" w:line="362" w:lineRule="auto"/>
        <w:ind w:left="13" w:right="159" w:firstLine="487"/>
        <w:rPr>
          <w:sz w:val="24"/>
          <w:szCs w:val="24"/>
        </w:rPr>
      </w:pPr>
      <w:r>
        <w:rPr>
          <w:spacing w:val="-2"/>
          <w:sz w:val="24"/>
          <w:szCs w:val="24"/>
        </w:rPr>
        <w:t>（备注：银行、保险公司和担保公司出具的保</w:t>
      </w:r>
      <w:r>
        <w:rPr>
          <w:spacing w:val="-3"/>
          <w:sz w:val="24"/>
          <w:szCs w:val="24"/>
        </w:rPr>
        <w:t>函格式和文本可以自拟，但是必</w:t>
      </w:r>
      <w:r>
        <w:rPr>
          <w:sz w:val="24"/>
          <w:szCs w:val="24"/>
        </w:rPr>
        <w:t xml:space="preserve"> </w:t>
      </w:r>
      <w:r>
        <w:rPr>
          <w:spacing w:val="-1"/>
          <w:sz w:val="24"/>
          <w:szCs w:val="24"/>
        </w:rPr>
        <w:t>须包含以上条款所列全部内容）</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3"/>
        <w:spacing w:before="98" w:line="219" w:lineRule="auto"/>
        <w:ind w:left="35"/>
      </w:pPr>
      <w:r>
        <w:rPr>
          <w:spacing w:val="-12"/>
        </w:rPr>
        <w:t>附件</w:t>
      </w:r>
      <w:r>
        <w:rPr>
          <w:spacing w:val="-63"/>
        </w:rPr>
        <w:t xml:space="preserve"> </w:t>
      </w:r>
      <w:r>
        <w:rPr>
          <w:spacing w:val="-12"/>
        </w:rPr>
        <w:t>9：</w:t>
      </w:r>
    </w:p>
    <w:p>
      <w:pPr>
        <w:pStyle w:val="3"/>
        <w:spacing w:before="204" w:line="219" w:lineRule="auto"/>
        <w:ind w:left="3778"/>
      </w:pPr>
      <w:r>
        <w:rPr>
          <w:spacing w:val="-4"/>
        </w:rPr>
        <w:t>支付担保</w:t>
      </w:r>
    </w:p>
    <w:p>
      <w:pPr>
        <w:pStyle w:val="3"/>
        <w:tabs>
          <w:tab w:val="left" w:pos="2520"/>
        </w:tabs>
        <w:spacing w:before="144" w:line="219" w:lineRule="auto"/>
        <w:rPr>
          <w:sz w:val="24"/>
          <w:szCs w:val="24"/>
        </w:rPr>
      </w:pPr>
      <w:r>
        <w:rPr>
          <w:sz w:val="24"/>
          <w:szCs w:val="24"/>
          <w:u w:val="single" w:color="auto"/>
        </w:rPr>
        <w:tab/>
      </w:r>
      <w:r>
        <w:rPr>
          <w:sz w:val="24"/>
          <w:szCs w:val="24"/>
        </w:rPr>
        <w:t>（承包人）：</w:t>
      </w:r>
    </w:p>
    <w:p>
      <w:pPr>
        <w:spacing w:line="283" w:lineRule="auto"/>
        <w:rPr>
          <w:rFonts w:ascii="Arial"/>
          <w:sz w:val="21"/>
        </w:rPr>
      </w:pPr>
    </w:p>
    <w:p>
      <w:pPr>
        <w:spacing w:line="284" w:lineRule="auto"/>
        <w:rPr>
          <w:rFonts w:ascii="Arial"/>
          <w:sz w:val="21"/>
        </w:rPr>
      </w:pPr>
    </w:p>
    <w:p>
      <w:pPr>
        <w:pStyle w:val="3"/>
        <w:spacing w:before="78" w:line="359" w:lineRule="auto"/>
        <w:ind w:left="8" w:firstLine="483"/>
        <w:jc w:val="both"/>
        <w:rPr>
          <w:sz w:val="24"/>
          <w:szCs w:val="24"/>
        </w:rPr>
      </w:pPr>
      <w:r>
        <w:rPr>
          <w:spacing w:val="-1"/>
          <w:sz w:val="24"/>
          <w:szCs w:val="24"/>
        </w:rPr>
        <w:t>鉴于你方作为承包人已经与</w:t>
      </w:r>
      <w:r>
        <w:rPr>
          <w:spacing w:val="-118"/>
          <w:sz w:val="24"/>
          <w:szCs w:val="24"/>
        </w:rPr>
        <w:t xml:space="preserve"> </w:t>
      </w:r>
      <w:r>
        <w:rPr>
          <w:spacing w:val="-1"/>
          <w:sz w:val="24"/>
          <w:szCs w:val="24"/>
          <w:u w:val="single" w:color="auto"/>
        </w:rPr>
        <w:t xml:space="preserve">           </w:t>
      </w:r>
      <w:r>
        <w:rPr>
          <w:spacing w:val="-1"/>
          <w:sz w:val="24"/>
          <w:szCs w:val="24"/>
        </w:rPr>
        <w:t>（发包人名称</w:t>
      </w:r>
      <w:r>
        <w:rPr>
          <w:spacing w:val="-15"/>
          <w:sz w:val="24"/>
          <w:szCs w:val="24"/>
        </w:rPr>
        <w:t>）（</w:t>
      </w:r>
      <w:r>
        <w:rPr>
          <w:spacing w:val="-1"/>
          <w:sz w:val="24"/>
          <w:szCs w:val="24"/>
        </w:rPr>
        <w:t>以下称“发包人</w:t>
      </w:r>
      <w:r>
        <w:rPr>
          <w:spacing w:val="-89"/>
          <w:sz w:val="24"/>
          <w:szCs w:val="24"/>
        </w:rPr>
        <w:t xml:space="preserve"> </w:t>
      </w:r>
      <w:r>
        <w:rPr>
          <w:spacing w:val="-1"/>
          <w:sz w:val="24"/>
          <w:szCs w:val="24"/>
        </w:rPr>
        <w:t>”）</w:t>
      </w:r>
      <w:r>
        <w:rPr>
          <w:sz w:val="24"/>
          <w:szCs w:val="24"/>
        </w:rPr>
        <w:t xml:space="preserve"> </w:t>
      </w:r>
      <w:r>
        <w:rPr>
          <w:spacing w:val="-4"/>
          <w:sz w:val="24"/>
          <w:szCs w:val="24"/>
        </w:rPr>
        <w:t>于</w:t>
      </w:r>
      <w:r>
        <w:rPr>
          <w:spacing w:val="-4"/>
          <w:sz w:val="24"/>
          <w:szCs w:val="24"/>
          <w:u w:val="single" w:color="auto"/>
        </w:rPr>
        <w:t xml:space="preserve">      </w:t>
      </w:r>
      <w:r>
        <w:rPr>
          <w:spacing w:val="-110"/>
          <w:sz w:val="24"/>
          <w:szCs w:val="24"/>
        </w:rPr>
        <w:t xml:space="preserve"> </w:t>
      </w:r>
      <w:r>
        <w:rPr>
          <w:spacing w:val="-4"/>
          <w:sz w:val="24"/>
          <w:szCs w:val="24"/>
        </w:rPr>
        <w:t>年</w:t>
      </w:r>
      <w:r>
        <w:rPr>
          <w:spacing w:val="-4"/>
          <w:sz w:val="24"/>
          <w:szCs w:val="24"/>
          <w:u w:val="single" w:color="auto"/>
        </w:rPr>
        <w:t xml:space="preserve">   </w:t>
      </w:r>
      <w:r>
        <w:rPr>
          <w:spacing w:val="-105"/>
          <w:sz w:val="24"/>
          <w:szCs w:val="24"/>
        </w:rPr>
        <w:t xml:space="preserve"> </w:t>
      </w:r>
      <w:r>
        <w:rPr>
          <w:spacing w:val="-4"/>
          <w:sz w:val="24"/>
          <w:szCs w:val="24"/>
        </w:rPr>
        <w:t>月</w:t>
      </w:r>
      <w:r>
        <w:rPr>
          <w:spacing w:val="-4"/>
          <w:sz w:val="24"/>
          <w:szCs w:val="24"/>
          <w:u w:val="single" w:color="auto"/>
        </w:rPr>
        <w:t xml:space="preserve">    </w:t>
      </w:r>
      <w:r>
        <w:rPr>
          <w:spacing w:val="-69"/>
          <w:sz w:val="24"/>
          <w:szCs w:val="24"/>
        </w:rPr>
        <w:t xml:space="preserve"> </w:t>
      </w:r>
      <w:r>
        <w:rPr>
          <w:spacing w:val="-4"/>
          <w:sz w:val="24"/>
          <w:szCs w:val="24"/>
        </w:rPr>
        <w:t>日签订了</w:t>
      </w:r>
      <w:r>
        <w:rPr>
          <w:spacing w:val="-4"/>
          <w:sz w:val="24"/>
          <w:szCs w:val="24"/>
          <w:u w:val="single" w:color="auto"/>
        </w:rPr>
        <w:t xml:space="preserve">                           </w:t>
      </w:r>
      <w:r>
        <w:rPr>
          <w:spacing w:val="-4"/>
          <w:sz w:val="24"/>
          <w:szCs w:val="24"/>
        </w:rPr>
        <w:t>（</w:t>
      </w:r>
      <w:r>
        <w:rPr>
          <w:spacing w:val="-5"/>
          <w:sz w:val="24"/>
          <w:szCs w:val="24"/>
        </w:rPr>
        <w:t>工程名称）《建设工</w:t>
      </w:r>
      <w:r>
        <w:rPr>
          <w:sz w:val="24"/>
          <w:szCs w:val="24"/>
        </w:rPr>
        <w:t xml:space="preserve"> </w:t>
      </w:r>
      <w:r>
        <w:rPr>
          <w:spacing w:val="-1"/>
          <w:sz w:val="24"/>
          <w:szCs w:val="24"/>
        </w:rPr>
        <w:t>程施工合同》（以下称“主合同</w:t>
      </w:r>
      <w:r>
        <w:rPr>
          <w:spacing w:val="-88"/>
          <w:sz w:val="24"/>
          <w:szCs w:val="24"/>
        </w:rPr>
        <w:t xml:space="preserve"> </w:t>
      </w:r>
      <w:r>
        <w:rPr>
          <w:spacing w:val="-1"/>
          <w:sz w:val="24"/>
          <w:szCs w:val="24"/>
        </w:rPr>
        <w:t>”</w:t>
      </w:r>
      <w:r>
        <w:rPr>
          <w:spacing w:val="-4"/>
          <w:sz w:val="24"/>
          <w:szCs w:val="24"/>
        </w:rPr>
        <w:t>），</w:t>
      </w:r>
      <w:r>
        <w:rPr>
          <w:spacing w:val="-1"/>
          <w:sz w:val="24"/>
          <w:szCs w:val="24"/>
        </w:rPr>
        <w:t>应发包人的申请，我方愿就发包人履行主合</w:t>
      </w:r>
      <w:r>
        <w:rPr>
          <w:sz w:val="24"/>
          <w:szCs w:val="24"/>
        </w:rPr>
        <w:t xml:space="preserve"> </w:t>
      </w:r>
      <w:r>
        <w:rPr>
          <w:spacing w:val="-1"/>
          <w:sz w:val="24"/>
          <w:szCs w:val="24"/>
        </w:rPr>
        <w:t>同约定的工程款支付义务以保证的方式向你方提供如下担保：</w:t>
      </w:r>
    </w:p>
    <w:p>
      <w:pPr>
        <w:pStyle w:val="3"/>
        <w:spacing w:before="1" w:line="219" w:lineRule="auto"/>
        <w:ind w:left="493"/>
        <w:rPr>
          <w:sz w:val="24"/>
          <w:szCs w:val="24"/>
        </w:rPr>
      </w:pPr>
      <w:r>
        <w:rPr>
          <w:spacing w:val="-2"/>
          <w:sz w:val="24"/>
          <w:szCs w:val="24"/>
        </w:rPr>
        <w:t>一、保证的范围及保证金额</w:t>
      </w:r>
    </w:p>
    <w:p>
      <w:pPr>
        <w:pStyle w:val="3"/>
        <w:spacing w:before="183" w:line="220" w:lineRule="auto"/>
        <w:ind w:left="507"/>
        <w:rPr>
          <w:sz w:val="24"/>
          <w:szCs w:val="24"/>
        </w:rPr>
      </w:pPr>
      <w:r>
        <w:rPr>
          <w:spacing w:val="-2"/>
          <w:sz w:val="24"/>
          <w:szCs w:val="24"/>
        </w:rPr>
        <w:t>1. 我方的保证范围是主合同约定的工程款。</w:t>
      </w:r>
    </w:p>
    <w:p>
      <w:pPr>
        <w:pStyle w:val="3"/>
        <w:spacing w:before="179" w:line="289" w:lineRule="auto"/>
        <w:ind w:left="29" w:right="219" w:firstLine="463"/>
        <w:rPr>
          <w:sz w:val="24"/>
          <w:szCs w:val="24"/>
        </w:rPr>
      </w:pPr>
      <w:r>
        <w:rPr>
          <w:sz w:val="24"/>
          <w:szCs w:val="24"/>
        </w:rPr>
        <w:t>2. 本保函所称主合同约定的工程款是指主合</w:t>
      </w:r>
      <w:r>
        <w:rPr>
          <w:spacing w:val="-1"/>
          <w:sz w:val="24"/>
          <w:szCs w:val="24"/>
        </w:rPr>
        <w:t>同约定的除工程质量保证金以外</w:t>
      </w:r>
      <w:r>
        <w:rPr>
          <w:sz w:val="24"/>
          <w:szCs w:val="24"/>
        </w:rPr>
        <w:t xml:space="preserve"> </w:t>
      </w:r>
      <w:r>
        <w:rPr>
          <w:spacing w:val="-5"/>
          <w:sz w:val="24"/>
          <w:szCs w:val="24"/>
        </w:rPr>
        <w:t>的合同价款。</w:t>
      </w:r>
    </w:p>
    <w:p>
      <w:pPr>
        <w:pStyle w:val="3"/>
        <w:spacing w:before="183" w:line="290" w:lineRule="auto"/>
        <w:ind w:left="11" w:right="99" w:firstLine="482"/>
        <w:rPr>
          <w:sz w:val="24"/>
          <w:szCs w:val="24"/>
        </w:rPr>
      </w:pPr>
      <w:r>
        <w:rPr>
          <w:sz w:val="24"/>
          <w:szCs w:val="24"/>
        </w:rPr>
        <w:t>3. 我方保证的金额是主合同约定的工程款的</w:t>
      </w:r>
      <w:r>
        <w:rPr>
          <w:sz w:val="24"/>
          <w:szCs w:val="24"/>
          <w:u w:val="single" w:color="auto"/>
        </w:rPr>
        <w:t xml:space="preserve">  </w:t>
      </w:r>
      <w:r>
        <w:rPr>
          <w:spacing w:val="-1"/>
          <w:sz w:val="24"/>
          <w:szCs w:val="24"/>
          <w:u w:val="single" w:color="auto"/>
        </w:rPr>
        <w:t xml:space="preserve">    </w:t>
      </w:r>
      <w:r>
        <w:rPr>
          <w:spacing w:val="-1"/>
          <w:sz w:val="24"/>
          <w:szCs w:val="24"/>
        </w:rPr>
        <w:t>%，数额最高不超过人民币</w:t>
      </w:r>
      <w:r>
        <w:rPr>
          <w:sz w:val="24"/>
          <w:szCs w:val="24"/>
        </w:rPr>
        <w:t xml:space="preserve"> </w:t>
      </w:r>
      <w:r>
        <w:rPr>
          <w:spacing w:val="-3"/>
          <w:sz w:val="24"/>
          <w:szCs w:val="24"/>
        </w:rPr>
        <w:t>元（大写</w:t>
      </w:r>
      <w:r>
        <w:rPr>
          <w:spacing w:val="-16"/>
          <w:sz w:val="24"/>
          <w:szCs w:val="24"/>
        </w:rPr>
        <w:t>：</w:t>
      </w:r>
      <w:r>
        <w:rPr>
          <w:sz w:val="24"/>
          <w:szCs w:val="24"/>
          <w:u w:val="single" w:color="auto"/>
        </w:rPr>
        <w:t xml:space="preserve">        </w:t>
      </w:r>
      <w:r>
        <w:rPr>
          <w:spacing w:val="-86"/>
          <w:sz w:val="24"/>
          <w:szCs w:val="24"/>
        </w:rPr>
        <w:t xml:space="preserve"> </w:t>
      </w:r>
      <w:r>
        <w:rPr>
          <w:spacing w:val="-16"/>
          <w:sz w:val="24"/>
          <w:szCs w:val="24"/>
        </w:rPr>
        <w:t>）</w:t>
      </w:r>
      <w:r>
        <w:rPr>
          <w:spacing w:val="-3"/>
          <w:sz w:val="24"/>
          <w:szCs w:val="24"/>
        </w:rPr>
        <w:t>。</w:t>
      </w:r>
    </w:p>
    <w:p>
      <w:pPr>
        <w:pStyle w:val="3"/>
        <w:spacing w:before="179" w:line="220" w:lineRule="auto"/>
        <w:ind w:left="493"/>
        <w:rPr>
          <w:sz w:val="24"/>
          <w:szCs w:val="24"/>
        </w:rPr>
      </w:pPr>
      <w:r>
        <w:rPr>
          <w:spacing w:val="-2"/>
          <w:sz w:val="24"/>
          <w:szCs w:val="24"/>
        </w:rPr>
        <w:t>二、保证的方式及保证期间</w:t>
      </w:r>
    </w:p>
    <w:p>
      <w:pPr>
        <w:pStyle w:val="3"/>
        <w:spacing w:before="183" w:line="219" w:lineRule="auto"/>
        <w:ind w:left="507"/>
        <w:rPr>
          <w:sz w:val="24"/>
          <w:szCs w:val="24"/>
        </w:rPr>
      </w:pPr>
      <w:r>
        <w:rPr>
          <w:spacing w:val="-2"/>
          <w:sz w:val="24"/>
          <w:szCs w:val="24"/>
        </w:rPr>
        <w:t>1. 我方保证的方式为：连带责任保证。</w:t>
      </w:r>
    </w:p>
    <w:p>
      <w:pPr>
        <w:pStyle w:val="3"/>
        <w:spacing w:before="179" w:line="290" w:lineRule="auto"/>
        <w:ind w:left="50" w:right="10" w:firstLine="441"/>
        <w:rPr>
          <w:sz w:val="24"/>
          <w:szCs w:val="24"/>
        </w:rPr>
      </w:pPr>
      <w:r>
        <w:rPr>
          <w:spacing w:val="-1"/>
          <w:sz w:val="24"/>
          <w:szCs w:val="24"/>
        </w:rPr>
        <w:t>2. 我方保证的期间为：自本合同生效之日起至主合同约定</w:t>
      </w:r>
      <w:r>
        <w:rPr>
          <w:spacing w:val="-2"/>
          <w:sz w:val="24"/>
          <w:szCs w:val="24"/>
        </w:rPr>
        <w:t>的工程款支付完毕之</w:t>
      </w:r>
      <w:r>
        <w:rPr>
          <w:sz w:val="24"/>
          <w:szCs w:val="24"/>
        </w:rPr>
        <w:t xml:space="preserve"> </w:t>
      </w:r>
      <w:r>
        <w:rPr>
          <w:spacing w:val="-21"/>
          <w:sz w:val="24"/>
          <w:szCs w:val="24"/>
        </w:rPr>
        <w:t>日后</w:t>
      </w:r>
      <w:r>
        <w:rPr>
          <w:sz w:val="24"/>
          <w:szCs w:val="24"/>
          <w:u w:val="single" w:color="auto"/>
        </w:rPr>
        <w:t xml:space="preserve">    </w:t>
      </w:r>
      <w:r>
        <w:rPr>
          <w:spacing w:val="-67"/>
          <w:sz w:val="24"/>
          <w:szCs w:val="24"/>
        </w:rPr>
        <w:t xml:space="preserve"> </w:t>
      </w:r>
      <w:r>
        <w:rPr>
          <w:spacing w:val="-21"/>
          <w:sz w:val="24"/>
          <w:szCs w:val="24"/>
        </w:rPr>
        <w:t>日内。</w:t>
      </w:r>
    </w:p>
    <w:p>
      <w:pPr>
        <w:pStyle w:val="3"/>
        <w:spacing w:before="180" w:line="290" w:lineRule="auto"/>
        <w:ind w:left="16" w:right="10" w:firstLine="477"/>
        <w:rPr>
          <w:sz w:val="24"/>
          <w:szCs w:val="24"/>
        </w:rPr>
      </w:pPr>
      <w:r>
        <w:rPr>
          <w:spacing w:val="-1"/>
          <w:sz w:val="24"/>
          <w:szCs w:val="24"/>
        </w:rPr>
        <w:t>3. 你方与发包人协议变更工程款支付日期的，经我方</w:t>
      </w:r>
      <w:r>
        <w:rPr>
          <w:spacing w:val="-2"/>
          <w:sz w:val="24"/>
          <w:szCs w:val="24"/>
        </w:rPr>
        <w:t>书面同意后，保证期间按</w:t>
      </w:r>
      <w:r>
        <w:rPr>
          <w:sz w:val="24"/>
          <w:szCs w:val="24"/>
        </w:rPr>
        <w:t xml:space="preserve"> </w:t>
      </w:r>
      <w:r>
        <w:rPr>
          <w:spacing w:val="-2"/>
          <w:sz w:val="24"/>
          <w:szCs w:val="24"/>
        </w:rPr>
        <w:t>照变更后的支付日期做相应调整。</w:t>
      </w:r>
    </w:p>
    <w:p>
      <w:pPr>
        <w:pStyle w:val="3"/>
        <w:spacing w:before="181" w:line="219" w:lineRule="auto"/>
        <w:ind w:left="489"/>
        <w:rPr>
          <w:sz w:val="24"/>
          <w:szCs w:val="24"/>
        </w:rPr>
      </w:pPr>
      <w:r>
        <w:rPr>
          <w:spacing w:val="-1"/>
          <w:sz w:val="24"/>
          <w:szCs w:val="24"/>
        </w:rPr>
        <w:t>三、承担保证责任的形式</w:t>
      </w:r>
    </w:p>
    <w:p>
      <w:pPr>
        <w:pStyle w:val="3"/>
        <w:spacing w:before="183" w:line="359" w:lineRule="auto"/>
        <w:ind w:left="10" w:right="99" w:firstLine="480"/>
        <w:rPr>
          <w:sz w:val="24"/>
          <w:szCs w:val="24"/>
        </w:rPr>
      </w:pPr>
      <w:r>
        <w:rPr>
          <w:sz w:val="24"/>
          <w:szCs w:val="24"/>
        </w:rPr>
        <w:t>我方承担保证责任的形式是代为支付。发包人未</w:t>
      </w:r>
      <w:r>
        <w:rPr>
          <w:spacing w:val="-1"/>
          <w:sz w:val="24"/>
          <w:szCs w:val="24"/>
        </w:rPr>
        <w:t>按主合同约定向你方支付工程</w:t>
      </w:r>
      <w:r>
        <w:rPr>
          <w:sz w:val="24"/>
          <w:szCs w:val="24"/>
        </w:rPr>
        <w:t xml:space="preserve"> </w:t>
      </w:r>
      <w:r>
        <w:rPr>
          <w:spacing w:val="-1"/>
          <w:sz w:val="24"/>
          <w:szCs w:val="24"/>
        </w:rPr>
        <w:t>款的，由我方在保证金额内代为支付。</w:t>
      </w:r>
    </w:p>
    <w:p>
      <w:pPr>
        <w:pStyle w:val="3"/>
        <w:spacing w:line="219" w:lineRule="auto"/>
        <w:ind w:left="511"/>
        <w:rPr>
          <w:sz w:val="24"/>
          <w:szCs w:val="24"/>
        </w:rPr>
      </w:pPr>
      <w:r>
        <w:rPr>
          <w:spacing w:val="-5"/>
          <w:sz w:val="24"/>
          <w:szCs w:val="24"/>
        </w:rPr>
        <w:t>四、代偿的安排</w:t>
      </w:r>
    </w:p>
    <w:p>
      <w:pPr>
        <w:spacing w:line="219" w:lineRule="auto"/>
        <w:rPr>
          <w:sz w:val="24"/>
          <w:szCs w:val="24"/>
        </w:rPr>
        <w:sectPr>
          <w:headerReference r:id="rId208" w:type="default"/>
          <w:footerReference r:id="rId209" w:type="default"/>
          <w:pgSz w:w="11910" w:h="16840"/>
          <w:pgMar w:top="1035" w:right="1490" w:bottom="884" w:left="1680" w:header="697" w:footer="720" w:gutter="0"/>
          <w:cols w:space="720" w:num="1"/>
        </w:sectPr>
      </w:pPr>
    </w:p>
    <w:p>
      <w:pPr>
        <w:spacing w:line="262" w:lineRule="auto"/>
        <w:rPr>
          <w:rFonts w:ascii="Arial"/>
          <w:sz w:val="21"/>
        </w:rPr>
      </w:pPr>
    </w:p>
    <w:p>
      <w:pPr>
        <w:pStyle w:val="3"/>
        <w:spacing w:before="78" w:line="312" w:lineRule="auto"/>
        <w:ind w:left="11" w:right="1" w:firstLine="495"/>
        <w:rPr>
          <w:sz w:val="24"/>
          <w:szCs w:val="24"/>
        </w:rPr>
      </w:pPr>
      <w:r>
        <w:rPr>
          <w:spacing w:val="-2"/>
          <w:sz w:val="24"/>
          <w:szCs w:val="24"/>
        </w:rPr>
        <w:t>1. 你方要求我方承担保证责任的，应向我方发出书面索赔通知及发包人未支付</w:t>
      </w:r>
      <w:r>
        <w:rPr>
          <w:spacing w:val="12"/>
          <w:sz w:val="24"/>
          <w:szCs w:val="24"/>
        </w:rPr>
        <w:t xml:space="preserve"> </w:t>
      </w:r>
      <w:r>
        <w:rPr>
          <w:sz w:val="24"/>
          <w:szCs w:val="24"/>
        </w:rPr>
        <w:t>主合同约定工程款的证明材料。索赔通知应写明要求</w:t>
      </w:r>
      <w:r>
        <w:rPr>
          <w:spacing w:val="-1"/>
          <w:sz w:val="24"/>
          <w:szCs w:val="24"/>
        </w:rPr>
        <w:t>索赔的金额，支付款项应到达</w:t>
      </w:r>
      <w:r>
        <w:rPr>
          <w:sz w:val="24"/>
          <w:szCs w:val="24"/>
        </w:rPr>
        <w:t xml:space="preserve"> </w:t>
      </w:r>
      <w:r>
        <w:rPr>
          <w:spacing w:val="-3"/>
          <w:sz w:val="24"/>
          <w:szCs w:val="24"/>
        </w:rPr>
        <w:t>的账号。</w:t>
      </w:r>
    </w:p>
    <w:p>
      <w:pPr>
        <w:pStyle w:val="3"/>
        <w:spacing w:before="181" w:line="312" w:lineRule="auto"/>
        <w:ind w:left="10" w:right="1" w:firstLine="481"/>
        <w:rPr>
          <w:sz w:val="24"/>
          <w:szCs w:val="24"/>
        </w:rPr>
      </w:pPr>
      <w:r>
        <w:rPr>
          <w:spacing w:val="-1"/>
          <w:sz w:val="24"/>
          <w:szCs w:val="24"/>
        </w:rPr>
        <w:t>2. 在出现你方与发包人因工程质量发生争议，发包人拒绝</w:t>
      </w:r>
      <w:r>
        <w:rPr>
          <w:spacing w:val="-2"/>
          <w:sz w:val="24"/>
          <w:szCs w:val="24"/>
        </w:rPr>
        <w:t>向你方支付工程款的</w:t>
      </w:r>
      <w:r>
        <w:rPr>
          <w:sz w:val="24"/>
          <w:szCs w:val="24"/>
        </w:rPr>
        <w:t xml:space="preserve"> 情形时，你方要求我方履行保证责任代为支付的，需提</w:t>
      </w:r>
      <w:r>
        <w:rPr>
          <w:spacing w:val="-1"/>
          <w:sz w:val="24"/>
          <w:szCs w:val="24"/>
        </w:rPr>
        <w:t>供符合相应条件要求的工程</w:t>
      </w:r>
      <w:r>
        <w:rPr>
          <w:sz w:val="24"/>
          <w:szCs w:val="24"/>
        </w:rPr>
        <w:t xml:space="preserve"> </w:t>
      </w:r>
      <w:r>
        <w:rPr>
          <w:spacing w:val="-1"/>
          <w:sz w:val="24"/>
          <w:szCs w:val="24"/>
        </w:rPr>
        <w:t>质量检测机构出具的质量说明材料。</w:t>
      </w:r>
    </w:p>
    <w:p>
      <w:pPr>
        <w:pStyle w:val="3"/>
        <w:spacing w:before="183" w:line="219" w:lineRule="auto"/>
        <w:ind w:left="494"/>
        <w:rPr>
          <w:sz w:val="24"/>
          <w:szCs w:val="24"/>
        </w:rPr>
      </w:pPr>
      <w:r>
        <w:rPr>
          <w:spacing w:val="3"/>
          <w:sz w:val="24"/>
          <w:szCs w:val="24"/>
        </w:rPr>
        <w:t>3. 我方收到你方的书面索赔通知及相应的证明材料后7天内无条件支付。</w:t>
      </w:r>
    </w:p>
    <w:p>
      <w:pPr>
        <w:pStyle w:val="3"/>
        <w:spacing w:before="181" w:line="219" w:lineRule="auto"/>
        <w:ind w:left="493"/>
        <w:rPr>
          <w:sz w:val="24"/>
          <w:szCs w:val="24"/>
        </w:rPr>
      </w:pPr>
      <w:r>
        <w:rPr>
          <w:spacing w:val="-2"/>
          <w:sz w:val="24"/>
          <w:szCs w:val="24"/>
        </w:rPr>
        <w:t>五、保证责任的解除</w:t>
      </w:r>
    </w:p>
    <w:p>
      <w:pPr>
        <w:pStyle w:val="3"/>
        <w:spacing w:before="182" w:line="289" w:lineRule="auto"/>
        <w:ind w:left="28" w:right="1" w:firstLine="479"/>
        <w:rPr>
          <w:sz w:val="24"/>
          <w:szCs w:val="24"/>
        </w:rPr>
      </w:pPr>
      <w:r>
        <w:rPr>
          <w:spacing w:val="-2"/>
          <w:sz w:val="24"/>
          <w:szCs w:val="24"/>
        </w:rPr>
        <w:t>1. 在本保函承诺的保证期间内，你方未书面向我方主张保证责任的，自保证期</w:t>
      </w:r>
      <w:r>
        <w:rPr>
          <w:spacing w:val="12"/>
          <w:sz w:val="24"/>
          <w:szCs w:val="24"/>
        </w:rPr>
        <w:t xml:space="preserve"> </w:t>
      </w:r>
      <w:r>
        <w:rPr>
          <w:spacing w:val="-2"/>
          <w:sz w:val="24"/>
          <w:szCs w:val="24"/>
        </w:rPr>
        <w:t>间届满次日起，我方保证责任解除。</w:t>
      </w:r>
    </w:p>
    <w:p>
      <w:pPr>
        <w:pStyle w:val="3"/>
        <w:spacing w:before="182" w:line="289" w:lineRule="auto"/>
        <w:ind w:left="12" w:right="1" w:firstLine="480"/>
        <w:rPr>
          <w:sz w:val="24"/>
          <w:szCs w:val="24"/>
        </w:rPr>
      </w:pPr>
      <w:r>
        <w:rPr>
          <w:spacing w:val="-1"/>
          <w:sz w:val="24"/>
          <w:szCs w:val="24"/>
        </w:rPr>
        <w:t>2. 发包人按主合同约定履行了工程款的全部支付义务的，</w:t>
      </w:r>
      <w:r>
        <w:rPr>
          <w:spacing w:val="-2"/>
          <w:sz w:val="24"/>
          <w:szCs w:val="24"/>
        </w:rPr>
        <w:t>自本保函承诺的保证</w:t>
      </w:r>
      <w:r>
        <w:rPr>
          <w:sz w:val="24"/>
          <w:szCs w:val="24"/>
        </w:rPr>
        <w:t xml:space="preserve"> </w:t>
      </w:r>
      <w:r>
        <w:rPr>
          <w:spacing w:val="-1"/>
          <w:sz w:val="24"/>
          <w:szCs w:val="24"/>
        </w:rPr>
        <w:t>期间届满次日起，我方保证责任解除。</w:t>
      </w:r>
    </w:p>
    <w:p>
      <w:pPr>
        <w:pStyle w:val="3"/>
        <w:spacing w:before="183" w:line="289" w:lineRule="auto"/>
        <w:ind w:left="11" w:right="1" w:firstLine="482"/>
        <w:rPr>
          <w:sz w:val="24"/>
          <w:szCs w:val="24"/>
        </w:rPr>
      </w:pPr>
      <w:r>
        <w:rPr>
          <w:spacing w:val="-1"/>
          <w:sz w:val="24"/>
          <w:szCs w:val="24"/>
        </w:rPr>
        <w:t>3. 我方按照本保函向你方履行保证责任所支付金额达</w:t>
      </w:r>
      <w:r>
        <w:rPr>
          <w:spacing w:val="-2"/>
          <w:sz w:val="24"/>
          <w:szCs w:val="24"/>
        </w:rPr>
        <w:t>到本保函保证金额时，自</w:t>
      </w:r>
      <w:r>
        <w:rPr>
          <w:sz w:val="24"/>
          <w:szCs w:val="24"/>
        </w:rPr>
        <w:t xml:space="preserve"> 我方向你方支付（支付款项从我方账户划出</w:t>
      </w:r>
      <w:r>
        <w:rPr>
          <w:spacing w:val="-1"/>
          <w:sz w:val="24"/>
          <w:szCs w:val="24"/>
        </w:rPr>
        <w:t>）之日起，保证责任即解除。</w:t>
      </w:r>
    </w:p>
    <w:p>
      <w:pPr>
        <w:pStyle w:val="3"/>
        <w:spacing w:before="182" w:line="290" w:lineRule="auto"/>
        <w:ind w:left="25" w:right="1" w:firstLine="463"/>
        <w:rPr>
          <w:sz w:val="24"/>
          <w:szCs w:val="24"/>
        </w:rPr>
      </w:pPr>
      <w:r>
        <w:rPr>
          <w:spacing w:val="-1"/>
          <w:sz w:val="24"/>
          <w:szCs w:val="24"/>
        </w:rPr>
        <w:t>4. 按照法律法规的规定或出现应解除我方保证责任的其他情形的，</w:t>
      </w:r>
      <w:r>
        <w:rPr>
          <w:spacing w:val="-2"/>
          <w:sz w:val="24"/>
          <w:szCs w:val="24"/>
        </w:rPr>
        <w:t>我方在本保</w:t>
      </w:r>
      <w:r>
        <w:rPr>
          <w:sz w:val="24"/>
          <w:szCs w:val="24"/>
        </w:rPr>
        <w:t xml:space="preserve"> </w:t>
      </w:r>
      <w:r>
        <w:rPr>
          <w:spacing w:val="-3"/>
          <w:sz w:val="24"/>
          <w:szCs w:val="24"/>
        </w:rPr>
        <w:t>函项下的保证责任亦解除。</w:t>
      </w:r>
    </w:p>
    <w:p>
      <w:pPr>
        <w:pStyle w:val="3"/>
        <w:spacing w:before="181" w:line="288" w:lineRule="auto"/>
        <w:ind w:left="10" w:right="1" w:firstLine="483"/>
        <w:rPr>
          <w:sz w:val="24"/>
          <w:szCs w:val="24"/>
        </w:rPr>
      </w:pPr>
      <w:r>
        <w:rPr>
          <w:spacing w:val="-2"/>
          <w:sz w:val="24"/>
          <w:szCs w:val="24"/>
        </w:rPr>
        <w:t>5. 我方解除保证责任后，你方应自我方保证责任解除之日起</w:t>
      </w:r>
      <w:r>
        <w:rPr>
          <w:spacing w:val="-2"/>
          <w:sz w:val="24"/>
          <w:szCs w:val="24"/>
          <w:u w:val="single" w:color="auto"/>
        </w:rPr>
        <w:t xml:space="preserve">  </w:t>
      </w:r>
      <w:r>
        <w:rPr>
          <w:spacing w:val="-93"/>
          <w:sz w:val="24"/>
          <w:szCs w:val="24"/>
        </w:rPr>
        <w:t xml:space="preserve"> </w:t>
      </w:r>
      <w:r>
        <w:rPr>
          <w:spacing w:val="-2"/>
          <w:sz w:val="24"/>
          <w:szCs w:val="24"/>
        </w:rPr>
        <w:t>个工作日内，将</w:t>
      </w:r>
      <w:r>
        <w:rPr>
          <w:sz w:val="24"/>
          <w:szCs w:val="24"/>
        </w:rPr>
        <w:t xml:space="preserve"> </w:t>
      </w:r>
      <w:r>
        <w:rPr>
          <w:spacing w:val="-2"/>
          <w:sz w:val="24"/>
          <w:szCs w:val="24"/>
        </w:rPr>
        <w:t>本保函原件返还我方。</w:t>
      </w:r>
    </w:p>
    <w:p>
      <w:pPr>
        <w:pStyle w:val="3"/>
        <w:spacing w:before="184" w:line="219" w:lineRule="auto"/>
        <w:ind w:left="491"/>
        <w:rPr>
          <w:sz w:val="24"/>
          <w:szCs w:val="24"/>
        </w:rPr>
      </w:pPr>
      <w:r>
        <w:rPr>
          <w:spacing w:val="-2"/>
          <w:sz w:val="24"/>
          <w:szCs w:val="24"/>
        </w:rPr>
        <w:t>六、免责条款</w:t>
      </w:r>
    </w:p>
    <w:p>
      <w:pPr>
        <w:pStyle w:val="3"/>
        <w:spacing w:before="184" w:line="219" w:lineRule="auto"/>
        <w:ind w:left="507"/>
        <w:rPr>
          <w:sz w:val="24"/>
          <w:szCs w:val="24"/>
        </w:rPr>
      </w:pPr>
      <w:r>
        <w:rPr>
          <w:spacing w:val="-1"/>
          <w:sz w:val="24"/>
          <w:szCs w:val="24"/>
        </w:rPr>
        <w:t>1. 因你方违约致使发包人不能履行义务的，我方不承担保证责任。</w:t>
      </w:r>
    </w:p>
    <w:p>
      <w:pPr>
        <w:pStyle w:val="3"/>
        <w:spacing w:before="179" w:line="290" w:lineRule="auto"/>
        <w:ind w:left="11" w:right="1" w:firstLine="480"/>
        <w:rPr>
          <w:sz w:val="24"/>
          <w:szCs w:val="24"/>
        </w:rPr>
      </w:pPr>
      <w:r>
        <w:rPr>
          <w:spacing w:val="-1"/>
          <w:sz w:val="24"/>
          <w:szCs w:val="24"/>
        </w:rPr>
        <w:t>2. 依照法律法规的规定或你方与发包人的另行约定，免除</w:t>
      </w:r>
      <w:r>
        <w:rPr>
          <w:spacing w:val="-2"/>
          <w:sz w:val="24"/>
          <w:szCs w:val="24"/>
        </w:rPr>
        <w:t>发包人部分或全部义</w:t>
      </w:r>
      <w:r>
        <w:rPr>
          <w:sz w:val="24"/>
          <w:szCs w:val="24"/>
        </w:rPr>
        <w:t xml:space="preserve"> </w:t>
      </w:r>
      <w:r>
        <w:rPr>
          <w:spacing w:val="-1"/>
          <w:sz w:val="24"/>
          <w:szCs w:val="24"/>
        </w:rPr>
        <w:t>务的，我方亦免除其相应的保证责任。</w:t>
      </w:r>
    </w:p>
    <w:p>
      <w:pPr>
        <w:pStyle w:val="3"/>
        <w:spacing w:before="182" w:line="312" w:lineRule="auto"/>
        <w:ind w:left="29" w:right="1" w:firstLine="465"/>
        <w:rPr>
          <w:sz w:val="24"/>
          <w:szCs w:val="24"/>
        </w:rPr>
      </w:pPr>
      <w:r>
        <w:rPr>
          <w:spacing w:val="-1"/>
          <w:sz w:val="24"/>
          <w:szCs w:val="24"/>
        </w:rPr>
        <w:t>3. 你方与发包人协议变更主合同的，如加重发包人责</w:t>
      </w:r>
      <w:r>
        <w:rPr>
          <w:spacing w:val="-2"/>
          <w:sz w:val="24"/>
          <w:szCs w:val="24"/>
        </w:rPr>
        <w:t>任致使我方保证责任加重</w:t>
      </w:r>
      <w:r>
        <w:rPr>
          <w:sz w:val="24"/>
          <w:szCs w:val="24"/>
        </w:rPr>
        <w:t xml:space="preserve"> </w:t>
      </w:r>
      <w:r>
        <w:rPr>
          <w:spacing w:val="-1"/>
          <w:sz w:val="24"/>
          <w:szCs w:val="24"/>
        </w:rPr>
        <w:t>的，需征得我方书面同意，否则我方不再承担因此而加重部分的保证责任，但主合</w:t>
      </w:r>
      <w:r>
        <w:rPr>
          <w:spacing w:val="5"/>
          <w:sz w:val="24"/>
          <w:szCs w:val="24"/>
        </w:rPr>
        <w:t xml:space="preserve"> </w:t>
      </w:r>
      <w:r>
        <w:rPr>
          <w:spacing w:val="-4"/>
          <w:sz w:val="24"/>
          <w:szCs w:val="24"/>
        </w:rPr>
        <w:t>同第</w:t>
      </w:r>
      <w:r>
        <w:rPr>
          <w:spacing w:val="-18"/>
          <w:sz w:val="24"/>
          <w:szCs w:val="24"/>
        </w:rPr>
        <w:t xml:space="preserve"> </w:t>
      </w:r>
      <w:r>
        <w:rPr>
          <w:spacing w:val="-4"/>
          <w:sz w:val="24"/>
          <w:szCs w:val="24"/>
        </w:rPr>
        <w:t>10</w:t>
      </w:r>
      <w:r>
        <w:rPr>
          <w:spacing w:val="-49"/>
          <w:sz w:val="24"/>
          <w:szCs w:val="24"/>
        </w:rPr>
        <w:t xml:space="preserve"> </w:t>
      </w:r>
      <w:r>
        <w:rPr>
          <w:spacing w:val="-4"/>
          <w:sz w:val="24"/>
          <w:szCs w:val="24"/>
        </w:rPr>
        <w:t>条〔变更〕约定的变更不受本款限制。</w:t>
      </w:r>
    </w:p>
    <w:p>
      <w:pPr>
        <w:pStyle w:val="3"/>
        <w:spacing w:before="184" w:line="219" w:lineRule="auto"/>
        <w:ind w:left="488"/>
        <w:rPr>
          <w:sz w:val="24"/>
          <w:szCs w:val="24"/>
        </w:rPr>
      </w:pPr>
      <w:r>
        <w:rPr>
          <w:sz w:val="24"/>
          <w:szCs w:val="24"/>
        </w:rPr>
        <w:t>4. 因不可抗力造成发包人不能履行义务的，</w:t>
      </w:r>
      <w:r>
        <w:rPr>
          <w:spacing w:val="-1"/>
          <w:sz w:val="24"/>
          <w:szCs w:val="24"/>
        </w:rPr>
        <w:t>我方不承担保证责任。</w:t>
      </w:r>
    </w:p>
    <w:p>
      <w:pPr>
        <w:pStyle w:val="3"/>
        <w:spacing w:before="181" w:line="219" w:lineRule="auto"/>
        <w:ind w:left="488"/>
        <w:rPr>
          <w:sz w:val="24"/>
          <w:szCs w:val="24"/>
        </w:rPr>
      </w:pPr>
      <w:r>
        <w:rPr>
          <w:spacing w:val="-2"/>
          <w:sz w:val="24"/>
          <w:szCs w:val="24"/>
        </w:rPr>
        <w:t>七、争议解决</w:t>
      </w:r>
    </w:p>
    <w:p>
      <w:pPr>
        <w:pStyle w:val="3"/>
        <w:spacing w:before="183" w:line="359" w:lineRule="auto"/>
        <w:ind w:left="16" w:right="90" w:firstLine="491"/>
        <w:rPr>
          <w:sz w:val="24"/>
          <w:szCs w:val="24"/>
        </w:rPr>
      </w:pPr>
      <w:r>
        <w:rPr>
          <w:spacing w:val="-1"/>
          <w:sz w:val="24"/>
          <w:szCs w:val="24"/>
        </w:rPr>
        <w:t>因本保函或本保函相关事项发生的纠纷，可由双方协商解决，协商不成的，按</w:t>
      </w:r>
      <w:r>
        <w:rPr>
          <w:spacing w:val="4"/>
          <w:sz w:val="24"/>
          <w:szCs w:val="24"/>
        </w:rPr>
        <w:t xml:space="preserve"> </w:t>
      </w:r>
      <w:r>
        <w:rPr>
          <w:spacing w:val="-2"/>
          <w:sz w:val="24"/>
          <w:szCs w:val="24"/>
        </w:rPr>
        <w:t>下列第</w:t>
      </w:r>
      <w:r>
        <w:rPr>
          <w:spacing w:val="-2"/>
          <w:sz w:val="24"/>
          <w:szCs w:val="24"/>
          <w:u w:val="single" w:color="auto"/>
        </w:rPr>
        <w:t xml:space="preserve">     </w:t>
      </w:r>
      <w:r>
        <w:rPr>
          <w:spacing w:val="-110"/>
          <w:sz w:val="24"/>
          <w:szCs w:val="24"/>
        </w:rPr>
        <w:t xml:space="preserve"> </w:t>
      </w:r>
      <w:r>
        <w:rPr>
          <w:spacing w:val="-2"/>
          <w:sz w:val="24"/>
          <w:szCs w:val="24"/>
        </w:rPr>
        <w:t>种方式解决：</w:t>
      </w:r>
    </w:p>
    <w:p>
      <w:pPr>
        <w:pStyle w:val="3"/>
        <w:spacing w:before="1" w:line="218" w:lineRule="auto"/>
        <w:ind w:left="500"/>
        <w:rPr>
          <w:sz w:val="24"/>
          <w:szCs w:val="24"/>
        </w:rPr>
      </w:pPr>
      <w:r>
        <w:rPr>
          <w:spacing w:val="-1"/>
          <w:sz w:val="24"/>
          <w:szCs w:val="24"/>
        </w:rPr>
        <w:t>（1）向</w:t>
      </w:r>
      <w:r>
        <w:rPr>
          <w:spacing w:val="-1"/>
          <w:sz w:val="24"/>
          <w:szCs w:val="24"/>
          <w:u w:val="single" w:color="auto"/>
        </w:rPr>
        <w:t xml:space="preserve">                     </w:t>
      </w:r>
      <w:r>
        <w:rPr>
          <w:spacing w:val="-107"/>
          <w:sz w:val="24"/>
          <w:szCs w:val="24"/>
        </w:rPr>
        <w:t xml:space="preserve"> </w:t>
      </w:r>
      <w:r>
        <w:rPr>
          <w:spacing w:val="-1"/>
          <w:sz w:val="24"/>
          <w:szCs w:val="24"/>
        </w:rPr>
        <w:t>仲裁委员会申请仲裁；</w:t>
      </w:r>
    </w:p>
    <w:p>
      <w:pPr>
        <w:pStyle w:val="3"/>
        <w:spacing w:before="183" w:line="220" w:lineRule="auto"/>
        <w:ind w:left="500"/>
        <w:rPr>
          <w:sz w:val="24"/>
          <w:szCs w:val="24"/>
        </w:rPr>
      </w:pPr>
      <w:r>
        <w:rPr>
          <w:spacing w:val="-1"/>
          <w:sz w:val="24"/>
          <w:szCs w:val="24"/>
        </w:rPr>
        <w:t>（2）向</w:t>
      </w:r>
      <w:r>
        <w:rPr>
          <w:spacing w:val="-1"/>
          <w:sz w:val="24"/>
          <w:szCs w:val="24"/>
          <w:u w:val="single" w:color="auto"/>
        </w:rPr>
        <w:t xml:space="preserve">                     </w:t>
      </w:r>
      <w:r>
        <w:rPr>
          <w:spacing w:val="-108"/>
          <w:sz w:val="24"/>
          <w:szCs w:val="24"/>
        </w:rPr>
        <w:t xml:space="preserve"> </w:t>
      </w:r>
      <w:r>
        <w:rPr>
          <w:spacing w:val="-1"/>
          <w:sz w:val="24"/>
          <w:szCs w:val="24"/>
        </w:rPr>
        <w:t>人民法院起</w:t>
      </w:r>
      <w:r>
        <w:rPr>
          <w:spacing w:val="-2"/>
          <w:sz w:val="24"/>
          <w:szCs w:val="24"/>
        </w:rPr>
        <w:t>诉。</w:t>
      </w:r>
    </w:p>
    <w:p>
      <w:pPr>
        <w:spacing w:line="220" w:lineRule="auto"/>
        <w:rPr>
          <w:sz w:val="24"/>
          <w:szCs w:val="24"/>
        </w:rPr>
        <w:sectPr>
          <w:headerReference r:id="rId210" w:type="default"/>
          <w:footerReference r:id="rId211"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20" w:lineRule="auto"/>
        <w:ind w:left="493"/>
        <w:rPr>
          <w:sz w:val="24"/>
          <w:szCs w:val="24"/>
        </w:rPr>
      </w:pPr>
      <w:r>
        <w:rPr>
          <w:spacing w:val="-2"/>
          <w:sz w:val="24"/>
          <w:szCs w:val="24"/>
        </w:rPr>
        <w:t>八、保函的生效</w:t>
      </w:r>
    </w:p>
    <w:p>
      <w:pPr>
        <w:pStyle w:val="3"/>
        <w:spacing w:before="179" w:line="219" w:lineRule="auto"/>
        <w:ind w:left="490"/>
        <w:rPr>
          <w:sz w:val="24"/>
          <w:szCs w:val="24"/>
        </w:rPr>
      </w:pPr>
      <w:r>
        <w:rPr>
          <w:sz w:val="24"/>
          <w:szCs w:val="24"/>
        </w:rPr>
        <w:t>本保函自我方法定代表人（或其授权代理人）签</w:t>
      </w:r>
      <w:r>
        <w:rPr>
          <w:spacing w:val="-1"/>
          <w:sz w:val="24"/>
          <w:szCs w:val="24"/>
        </w:rPr>
        <w:t>字并加盖公章之日起生效。</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78" w:line="219" w:lineRule="auto"/>
        <w:ind w:left="10"/>
        <w:rPr>
          <w:sz w:val="24"/>
          <w:szCs w:val="24"/>
        </w:rPr>
      </w:pPr>
      <w:r>
        <w:rPr>
          <w:spacing w:val="3"/>
          <w:sz w:val="24"/>
          <w:szCs w:val="24"/>
        </w:rPr>
        <w:t>担保人</w:t>
      </w:r>
      <w:r>
        <w:rPr>
          <w:spacing w:val="-17"/>
          <w:sz w:val="24"/>
          <w:szCs w:val="24"/>
        </w:rPr>
        <w:t>：</w:t>
      </w:r>
      <w:r>
        <w:rPr>
          <w:sz w:val="24"/>
          <w:szCs w:val="24"/>
          <w:u w:val="single" w:color="auto"/>
        </w:rPr>
        <w:t xml:space="preserve">                                   </w:t>
      </w:r>
      <w:r>
        <w:rPr>
          <w:spacing w:val="-17"/>
          <w:sz w:val="24"/>
          <w:szCs w:val="24"/>
        </w:rPr>
        <w:t>（</w:t>
      </w:r>
      <w:r>
        <w:rPr>
          <w:spacing w:val="3"/>
          <w:sz w:val="24"/>
          <w:szCs w:val="24"/>
        </w:rPr>
        <w:t>盖公章）</w:t>
      </w:r>
    </w:p>
    <w:p>
      <w:pPr>
        <w:pStyle w:val="3"/>
        <w:spacing w:before="181" w:line="219" w:lineRule="auto"/>
        <w:ind w:left="10"/>
        <w:rPr>
          <w:sz w:val="24"/>
          <w:szCs w:val="24"/>
        </w:rPr>
      </w:pPr>
      <w:r>
        <w:rPr>
          <w:spacing w:val="1"/>
          <w:sz w:val="24"/>
          <w:szCs w:val="24"/>
        </w:rPr>
        <w:t>法定代表人或委托代理人</w:t>
      </w:r>
      <w:r>
        <w:rPr>
          <w:spacing w:val="-13"/>
          <w:sz w:val="24"/>
          <w:szCs w:val="24"/>
        </w:rPr>
        <w:t>：</w:t>
      </w:r>
      <w:r>
        <w:rPr>
          <w:sz w:val="24"/>
          <w:szCs w:val="24"/>
          <w:u w:val="single" w:color="auto"/>
        </w:rPr>
        <w:t xml:space="preserve">                   </w:t>
      </w:r>
      <w:r>
        <w:rPr>
          <w:spacing w:val="-13"/>
          <w:sz w:val="24"/>
          <w:szCs w:val="24"/>
        </w:rPr>
        <w:t>（</w:t>
      </w:r>
      <w:r>
        <w:rPr>
          <w:spacing w:val="1"/>
          <w:sz w:val="24"/>
          <w:szCs w:val="24"/>
        </w:rPr>
        <w:t>签字）</w:t>
      </w:r>
    </w:p>
    <w:p>
      <w:pPr>
        <w:pStyle w:val="3"/>
        <w:spacing w:before="182" w:line="229" w:lineRule="auto"/>
        <w:ind w:left="9"/>
        <w:rPr>
          <w:sz w:val="24"/>
          <w:szCs w:val="24"/>
        </w:rPr>
      </w:pPr>
      <w:r>
        <w:rPr>
          <w:spacing w:val="-9"/>
          <w:sz w:val="24"/>
          <w:szCs w:val="24"/>
        </w:rPr>
        <w:t>地</w:t>
      </w:r>
      <w:r>
        <w:rPr>
          <w:spacing w:val="3"/>
          <w:sz w:val="24"/>
          <w:szCs w:val="24"/>
        </w:rPr>
        <w:t xml:space="preserve">    </w:t>
      </w:r>
      <w:r>
        <w:rPr>
          <w:spacing w:val="-9"/>
          <w:sz w:val="24"/>
          <w:szCs w:val="24"/>
        </w:rPr>
        <w:t>址</w:t>
      </w:r>
      <w:r>
        <w:rPr>
          <w:spacing w:val="-89"/>
          <w:sz w:val="24"/>
          <w:szCs w:val="24"/>
        </w:rPr>
        <w:t xml:space="preserve"> </w:t>
      </w:r>
      <w:r>
        <w:rPr>
          <w:spacing w:val="-9"/>
          <w:sz w:val="24"/>
          <w:szCs w:val="24"/>
        </w:rPr>
        <w:t>：</w:t>
      </w:r>
      <w:r>
        <w:rPr>
          <w:spacing w:val="-9"/>
          <w:sz w:val="24"/>
          <w:szCs w:val="24"/>
          <w:u w:val="single" w:color="auto"/>
        </w:rPr>
        <w:t xml:space="preserve">                                           </w:t>
      </w:r>
    </w:p>
    <w:p>
      <w:pPr>
        <w:pStyle w:val="3"/>
        <w:spacing w:before="169" w:line="219" w:lineRule="auto"/>
        <w:ind w:left="27"/>
        <w:rPr>
          <w:sz w:val="24"/>
          <w:szCs w:val="24"/>
        </w:rPr>
      </w:pPr>
      <w:r>
        <w:rPr>
          <w:spacing w:val="-3"/>
          <w:sz w:val="24"/>
          <w:szCs w:val="24"/>
        </w:rPr>
        <w:t>邮政编码：</w:t>
      </w:r>
      <w:r>
        <w:rPr>
          <w:spacing w:val="-3"/>
          <w:sz w:val="24"/>
          <w:szCs w:val="24"/>
          <w:u w:val="single" w:color="auto"/>
        </w:rPr>
        <w:t xml:space="preserve">                              </w:t>
      </w:r>
      <w:r>
        <w:rPr>
          <w:spacing w:val="-4"/>
          <w:sz w:val="24"/>
          <w:szCs w:val="24"/>
          <w:u w:val="single" w:color="auto"/>
        </w:rPr>
        <w:t xml:space="preserve">           </w:t>
      </w:r>
    </w:p>
    <w:p>
      <w:pPr>
        <w:pStyle w:val="3"/>
        <w:spacing w:before="182" w:line="219" w:lineRule="auto"/>
        <w:ind w:left="7"/>
        <w:rPr>
          <w:sz w:val="24"/>
          <w:szCs w:val="24"/>
        </w:rPr>
      </w:pPr>
      <w:r>
        <w:rPr>
          <w:spacing w:val="-9"/>
          <w:sz w:val="24"/>
          <w:szCs w:val="24"/>
        </w:rPr>
        <w:t>传</w:t>
      </w:r>
      <w:r>
        <w:rPr>
          <w:spacing w:val="3"/>
          <w:sz w:val="24"/>
          <w:szCs w:val="24"/>
        </w:rPr>
        <w:t xml:space="preserve">    </w:t>
      </w:r>
      <w:r>
        <w:rPr>
          <w:spacing w:val="-9"/>
          <w:sz w:val="24"/>
          <w:szCs w:val="24"/>
        </w:rPr>
        <w:t>真</w:t>
      </w:r>
      <w:r>
        <w:rPr>
          <w:spacing w:val="-87"/>
          <w:sz w:val="24"/>
          <w:szCs w:val="24"/>
        </w:rPr>
        <w:t xml:space="preserve"> </w:t>
      </w:r>
      <w:r>
        <w:rPr>
          <w:spacing w:val="-9"/>
          <w:sz w:val="24"/>
          <w:szCs w:val="24"/>
        </w:rPr>
        <w:t>：</w:t>
      </w:r>
      <w:r>
        <w:rPr>
          <w:spacing w:val="-9"/>
          <w:sz w:val="24"/>
          <w:szCs w:val="24"/>
          <w:u w:val="single" w:color="auto"/>
        </w:rPr>
        <w:t xml:space="preserve">                                           </w:t>
      </w:r>
    </w:p>
    <w:p>
      <w:pPr>
        <w:spacing w:line="284" w:lineRule="auto"/>
        <w:rPr>
          <w:rFonts w:ascii="Arial"/>
          <w:sz w:val="21"/>
        </w:rPr>
      </w:pPr>
    </w:p>
    <w:p>
      <w:pPr>
        <w:spacing w:line="284" w:lineRule="auto"/>
        <w:rPr>
          <w:rFonts w:ascii="Arial"/>
          <w:sz w:val="21"/>
        </w:rPr>
      </w:pPr>
    </w:p>
    <w:p>
      <w:pPr>
        <w:pStyle w:val="3"/>
        <w:tabs>
          <w:tab w:val="left" w:pos="3840"/>
        </w:tabs>
        <w:spacing w:before="79" w:line="219" w:lineRule="auto"/>
        <w:ind w:left="204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pStyle w:val="3"/>
        <w:spacing w:before="180" w:line="362" w:lineRule="auto"/>
        <w:ind w:left="13" w:right="150" w:firstLine="487"/>
        <w:rPr>
          <w:sz w:val="24"/>
          <w:szCs w:val="24"/>
        </w:rPr>
      </w:pPr>
      <w:r>
        <w:rPr>
          <w:spacing w:val="-2"/>
          <w:sz w:val="24"/>
          <w:szCs w:val="24"/>
        </w:rPr>
        <w:t>（备注：银行、保险公司和担保公司出具的保</w:t>
      </w:r>
      <w:r>
        <w:rPr>
          <w:spacing w:val="-3"/>
          <w:sz w:val="24"/>
          <w:szCs w:val="24"/>
        </w:rPr>
        <w:t>函格式和文本可以自拟，但是必</w:t>
      </w:r>
      <w:r>
        <w:rPr>
          <w:sz w:val="24"/>
          <w:szCs w:val="24"/>
        </w:rPr>
        <w:t xml:space="preserve"> </w:t>
      </w:r>
      <w:r>
        <w:rPr>
          <w:spacing w:val="-1"/>
          <w:sz w:val="24"/>
          <w:szCs w:val="24"/>
        </w:rPr>
        <w:t>须包含以上条款所列全部内容）</w:t>
      </w:r>
    </w:p>
    <w:p>
      <w:pPr>
        <w:spacing w:line="362" w:lineRule="auto"/>
        <w:rPr>
          <w:sz w:val="24"/>
          <w:szCs w:val="24"/>
        </w:rPr>
        <w:sectPr>
          <w:footerReference r:id="rId212" w:type="default"/>
          <w:pgSz w:w="11910" w:h="16840"/>
          <w:pgMar w:top="1035" w:right="1500" w:bottom="884" w:left="1680" w:header="697" w:footer="720" w:gutter="0"/>
          <w:cols w:space="720" w:num="1"/>
        </w:sectPr>
      </w:pPr>
    </w:p>
    <w:p>
      <w:pPr>
        <w:spacing w:line="249" w:lineRule="auto"/>
        <w:rPr>
          <w:rFonts w:ascii="Arial"/>
          <w:sz w:val="21"/>
        </w:rPr>
      </w:pPr>
    </w:p>
    <w:p>
      <w:pPr>
        <w:pStyle w:val="3"/>
        <w:spacing w:before="97" w:line="219" w:lineRule="auto"/>
        <w:ind w:left="416"/>
      </w:pPr>
      <w:r>
        <w:rPr>
          <w:spacing w:val="-14"/>
        </w:rPr>
        <w:t>附件</w:t>
      </w:r>
      <w:r>
        <w:rPr>
          <w:spacing w:val="-39"/>
        </w:rPr>
        <w:t xml:space="preserve"> </w:t>
      </w:r>
      <w:r>
        <w:rPr>
          <w:spacing w:val="-14"/>
        </w:rPr>
        <w:t>10：</w:t>
      </w:r>
    </w:p>
    <w:p>
      <w:pPr>
        <w:pStyle w:val="3"/>
        <w:spacing w:before="41" w:line="225" w:lineRule="auto"/>
        <w:ind w:left="2445"/>
        <w:rPr>
          <w:sz w:val="35"/>
          <w:szCs w:val="35"/>
        </w:rPr>
      </w:pPr>
      <w:r>
        <w:rPr>
          <w:b/>
          <w:bCs/>
          <w:spacing w:val="6"/>
          <w:sz w:val="35"/>
          <w:szCs w:val="35"/>
        </w:rPr>
        <w:t>预付款支付申请（核准）表</w:t>
      </w:r>
    </w:p>
    <w:p>
      <w:pPr>
        <w:pStyle w:val="3"/>
        <w:spacing w:before="23" w:line="212" w:lineRule="auto"/>
        <w:ind w:left="245"/>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
        <w:gridCol w:w="535"/>
        <w:gridCol w:w="3338"/>
        <w:gridCol w:w="478"/>
        <w:gridCol w:w="1285"/>
        <w:gridCol w:w="2239"/>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189" w:type="dxa"/>
            <w:gridSpan w:val="7"/>
            <w:vAlign w:val="top"/>
          </w:tcPr>
          <w:p>
            <w:pPr>
              <w:pStyle w:val="8"/>
              <w:spacing w:before="184" w:line="220" w:lineRule="auto"/>
              <w:ind w:left="429"/>
              <w:rPr>
                <w:sz w:val="24"/>
                <w:szCs w:val="24"/>
              </w:rPr>
            </w:pPr>
            <w:r>
              <w:rPr>
                <w:spacing w:val="7"/>
                <w:sz w:val="24"/>
                <w:szCs w:val="24"/>
              </w:rPr>
              <w:t>致</w:t>
            </w:r>
            <w:r>
              <w:rPr>
                <w:spacing w:val="-30"/>
                <w:sz w:val="24"/>
                <w:szCs w:val="24"/>
              </w:rPr>
              <w:t>：</w:t>
            </w:r>
            <w:r>
              <w:rPr>
                <w:spacing w:val="3"/>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30" w:line="272" w:lineRule="auto"/>
              <w:ind w:left="123" w:right="139" w:firstLine="350"/>
              <w:rPr>
                <w:sz w:val="24"/>
                <w:szCs w:val="24"/>
              </w:rPr>
            </w:pPr>
            <w:r>
              <w:rPr>
                <w:spacing w:val="-2"/>
                <w:sz w:val="24"/>
                <w:szCs w:val="24"/>
              </w:rPr>
              <w:t>我方根据施工合同的约定，现申请支付工程预付款额为（大写）</w:t>
            </w:r>
            <w:r>
              <w:rPr>
                <w:spacing w:val="-2"/>
                <w:sz w:val="24"/>
                <w:szCs w:val="24"/>
                <w:u w:val="single" w:color="auto"/>
              </w:rPr>
              <w:t xml:space="preserve">            </w:t>
            </w:r>
            <w:r>
              <w:rPr>
                <w:spacing w:val="-107"/>
                <w:sz w:val="24"/>
                <w:szCs w:val="24"/>
              </w:rPr>
              <w:t xml:space="preserve"> </w:t>
            </w:r>
            <w:r>
              <w:rPr>
                <w:spacing w:val="-2"/>
                <w:sz w:val="24"/>
                <w:szCs w:val="24"/>
              </w:rPr>
              <w:t>元，</w:t>
            </w:r>
            <w:r>
              <w:rPr>
                <w:sz w:val="24"/>
                <w:szCs w:val="24"/>
              </w:rPr>
              <w:t xml:space="preserve"> </w:t>
            </w:r>
            <w:r>
              <w:rPr>
                <w:spacing w:val="-6"/>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14" w:lineRule="auto"/>
              <w:ind w:left="150"/>
              <w:rPr>
                <w:sz w:val="24"/>
                <w:szCs w:val="24"/>
              </w:rPr>
            </w:pPr>
            <w:r>
              <w:rPr>
                <w:sz w:val="24"/>
                <w:szCs w:val="24"/>
              </w:rPr>
              <w:t>序</w:t>
            </w:r>
          </w:p>
          <w:p>
            <w:pPr>
              <w:pStyle w:val="8"/>
              <w:spacing w:line="196" w:lineRule="auto"/>
              <w:ind w:left="156"/>
              <w:rPr>
                <w:sz w:val="24"/>
                <w:szCs w:val="24"/>
              </w:rPr>
            </w:pPr>
            <w:r>
              <w:rPr>
                <w:sz w:val="24"/>
                <w:szCs w:val="24"/>
              </w:rPr>
              <w:t>号</w:t>
            </w:r>
          </w:p>
        </w:tc>
        <w:tc>
          <w:tcPr>
            <w:tcW w:w="3338" w:type="dxa"/>
            <w:vAlign w:val="top"/>
          </w:tcPr>
          <w:p>
            <w:pPr>
              <w:pStyle w:val="8"/>
              <w:spacing w:before="160" w:line="221" w:lineRule="auto"/>
              <w:ind w:left="1078"/>
              <w:rPr>
                <w:sz w:val="24"/>
                <w:szCs w:val="24"/>
              </w:rPr>
            </w:pPr>
            <w:r>
              <w:rPr>
                <w:spacing w:val="-7"/>
                <w:sz w:val="24"/>
                <w:szCs w:val="24"/>
              </w:rPr>
              <w:t>名</w:t>
            </w:r>
            <w:r>
              <w:rPr>
                <w:spacing w:val="1"/>
                <w:sz w:val="24"/>
                <w:szCs w:val="24"/>
              </w:rPr>
              <w:t xml:space="preserve">      </w:t>
            </w:r>
            <w:r>
              <w:rPr>
                <w:spacing w:val="-7"/>
                <w:sz w:val="24"/>
                <w:szCs w:val="24"/>
              </w:rPr>
              <w:t>称</w:t>
            </w:r>
          </w:p>
        </w:tc>
        <w:tc>
          <w:tcPr>
            <w:tcW w:w="1763" w:type="dxa"/>
            <w:gridSpan w:val="2"/>
            <w:vAlign w:val="top"/>
          </w:tcPr>
          <w:p>
            <w:pPr>
              <w:pStyle w:val="8"/>
              <w:spacing w:before="160" w:line="219" w:lineRule="auto"/>
              <w:jc w:val="right"/>
              <w:rPr>
                <w:sz w:val="24"/>
                <w:szCs w:val="24"/>
              </w:rPr>
            </w:pPr>
            <w:r>
              <w:rPr>
                <w:spacing w:val="-11"/>
                <w:sz w:val="24"/>
                <w:szCs w:val="24"/>
              </w:rPr>
              <w:t>申请金额（元）</w:t>
            </w:r>
          </w:p>
        </w:tc>
        <w:tc>
          <w:tcPr>
            <w:tcW w:w="2239" w:type="dxa"/>
            <w:vAlign w:val="top"/>
          </w:tcPr>
          <w:p>
            <w:pPr>
              <w:pStyle w:val="8"/>
              <w:spacing w:before="160" w:line="219" w:lineRule="auto"/>
              <w:ind w:left="293"/>
              <w:rPr>
                <w:sz w:val="24"/>
                <w:szCs w:val="24"/>
              </w:rPr>
            </w:pPr>
            <w:r>
              <w:rPr>
                <w:spacing w:val="-3"/>
                <w:sz w:val="24"/>
                <w:szCs w:val="24"/>
              </w:rPr>
              <w:t>复核金额（元）</w:t>
            </w:r>
          </w:p>
        </w:tc>
        <w:tc>
          <w:tcPr>
            <w:tcW w:w="1084" w:type="dxa"/>
            <w:vAlign w:val="top"/>
          </w:tcPr>
          <w:p>
            <w:pPr>
              <w:pStyle w:val="8"/>
              <w:spacing w:before="159" w:line="221" w:lineRule="auto"/>
              <w:ind w:left="311"/>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28"/>
              <w:rPr>
                <w:sz w:val="24"/>
                <w:szCs w:val="24"/>
              </w:rPr>
            </w:pPr>
            <w:r>
              <w:rPr>
                <w:sz w:val="24"/>
                <w:szCs w:val="24"/>
              </w:rPr>
              <w:t>1</w:t>
            </w:r>
          </w:p>
        </w:tc>
        <w:tc>
          <w:tcPr>
            <w:tcW w:w="3338" w:type="dxa"/>
            <w:vAlign w:val="top"/>
          </w:tcPr>
          <w:p>
            <w:pPr>
              <w:pStyle w:val="8"/>
              <w:spacing w:before="20" w:line="196" w:lineRule="auto"/>
              <w:ind w:left="139"/>
              <w:rPr>
                <w:sz w:val="24"/>
                <w:szCs w:val="24"/>
              </w:rPr>
            </w:pPr>
            <w:r>
              <w:rPr>
                <w:spacing w:val="-4"/>
                <w:sz w:val="24"/>
                <w:szCs w:val="24"/>
              </w:rPr>
              <w:t>已签约合同价款金额</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4"/>
              <w:rPr>
                <w:sz w:val="24"/>
                <w:szCs w:val="24"/>
              </w:rPr>
            </w:pPr>
            <w:r>
              <w:rPr>
                <w:sz w:val="24"/>
                <w:szCs w:val="24"/>
              </w:rPr>
              <w:t>2</w:t>
            </w:r>
          </w:p>
        </w:tc>
        <w:tc>
          <w:tcPr>
            <w:tcW w:w="3338" w:type="dxa"/>
            <w:vAlign w:val="top"/>
          </w:tcPr>
          <w:p>
            <w:pPr>
              <w:pStyle w:val="8"/>
              <w:spacing w:before="20" w:line="196" w:lineRule="auto"/>
              <w:ind w:left="113"/>
              <w:rPr>
                <w:sz w:val="24"/>
                <w:szCs w:val="24"/>
              </w:rPr>
            </w:pPr>
            <w:r>
              <w:rPr>
                <w:spacing w:val="-2"/>
                <w:sz w:val="24"/>
                <w:szCs w:val="24"/>
              </w:rPr>
              <w:t>其中：安全文明施工费</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1" w:line="195" w:lineRule="auto"/>
              <w:ind w:left="215"/>
              <w:rPr>
                <w:sz w:val="24"/>
                <w:szCs w:val="24"/>
              </w:rPr>
            </w:pPr>
            <w:r>
              <w:rPr>
                <w:sz w:val="24"/>
                <w:szCs w:val="24"/>
              </w:rPr>
              <w:t>3</w:t>
            </w:r>
          </w:p>
        </w:tc>
        <w:tc>
          <w:tcPr>
            <w:tcW w:w="3338" w:type="dxa"/>
            <w:vAlign w:val="top"/>
          </w:tcPr>
          <w:p>
            <w:pPr>
              <w:pStyle w:val="8"/>
              <w:spacing w:before="21" w:line="195" w:lineRule="auto"/>
              <w:ind w:left="112"/>
              <w:rPr>
                <w:sz w:val="24"/>
                <w:szCs w:val="24"/>
              </w:rPr>
            </w:pPr>
            <w:r>
              <w:rPr>
                <w:spacing w:val="-2"/>
                <w:sz w:val="24"/>
                <w:szCs w:val="24"/>
              </w:rPr>
              <w:t>应支付的预付款</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0" w:type="dxa"/>
            <w:tcBorders>
              <w:top w:val="nil"/>
              <w:bottom w:val="nil"/>
            </w:tcBorders>
            <w:vAlign w:val="top"/>
          </w:tcPr>
          <w:p>
            <w:pPr>
              <w:rPr>
                <w:rFonts w:ascii="Arial"/>
                <w:sz w:val="21"/>
              </w:rPr>
            </w:pPr>
          </w:p>
        </w:tc>
        <w:tc>
          <w:tcPr>
            <w:tcW w:w="535" w:type="dxa"/>
            <w:vAlign w:val="top"/>
          </w:tcPr>
          <w:p>
            <w:pPr>
              <w:pStyle w:val="8"/>
              <w:spacing w:before="21" w:line="241" w:lineRule="auto"/>
              <w:ind w:left="210"/>
              <w:rPr>
                <w:sz w:val="24"/>
                <w:szCs w:val="24"/>
              </w:rPr>
            </w:pPr>
            <w:r>
              <w:rPr>
                <w:sz w:val="24"/>
                <w:szCs w:val="24"/>
              </w:rPr>
              <w:t>4</w:t>
            </w:r>
          </w:p>
        </w:tc>
        <w:tc>
          <w:tcPr>
            <w:tcW w:w="3338" w:type="dxa"/>
            <w:vAlign w:val="top"/>
          </w:tcPr>
          <w:p>
            <w:pPr>
              <w:pStyle w:val="8"/>
              <w:spacing w:before="22" w:line="205" w:lineRule="auto"/>
              <w:ind w:left="112" w:right="109"/>
              <w:rPr>
                <w:sz w:val="24"/>
                <w:szCs w:val="24"/>
              </w:rPr>
            </w:pPr>
            <w:r>
              <w:rPr>
                <w:spacing w:val="-1"/>
                <w:sz w:val="24"/>
                <w:szCs w:val="24"/>
              </w:rPr>
              <w:t>应支付的安全文明施工费预付</w:t>
            </w:r>
            <w:r>
              <w:rPr>
                <w:spacing w:val="2"/>
                <w:sz w:val="24"/>
                <w:szCs w:val="24"/>
              </w:rPr>
              <w:t xml:space="preserve"> </w:t>
            </w:r>
            <w:r>
              <w:rPr>
                <w:sz w:val="24"/>
                <w:szCs w:val="24"/>
              </w:rPr>
              <w:t>款</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5"/>
              <w:rPr>
                <w:sz w:val="24"/>
                <w:szCs w:val="24"/>
              </w:rPr>
            </w:pPr>
            <w:r>
              <w:rPr>
                <w:sz w:val="24"/>
                <w:szCs w:val="24"/>
              </w:rPr>
              <w:t>5</w:t>
            </w:r>
          </w:p>
        </w:tc>
        <w:tc>
          <w:tcPr>
            <w:tcW w:w="3338" w:type="dxa"/>
            <w:vAlign w:val="top"/>
          </w:tcPr>
          <w:p>
            <w:pPr>
              <w:pStyle w:val="8"/>
              <w:spacing w:before="20" w:line="196" w:lineRule="auto"/>
              <w:ind w:left="113"/>
              <w:rPr>
                <w:sz w:val="24"/>
                <w:szCs w:val="24"/>
              </w:rPr>
            </w:pPr>
            <w:r>
              <w:rPr>
                <w:spacing w:val="-2"/>
                <w:sz w:val="24"/>
                <w:szCs w:val="24"/>
              </w:rPr>
              <w:t>合计应支付的预付款</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rPr>
                <w:rFonts w:ascii="Arial"/>
                <w:sz w:val="21"/>
              </w:rPr>
            </w:pP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189" w:type="dxa"/>
            <w:gridSpan w:val="7"/>
            <w:vAlign w:val="top"/>
          </w:tcPr>
          <w:p>
            <w:pPr>
              <w:pStyle w:val="8"/>
              <w:tabs>
                <w:tab w:val="left" w:pos="1186"/>
              </w:tabs>
              <w:spacing w:before="117" w:line="220" w:lineRule="auto"/>
              <w:ind w:left="107"/>
              <w:rPr>
                <w:sz w:val="24"/>
                <w:szCs w:val="24"/>
              </w:rPr>
            </w:pPr>
            <w:r>
              <w:rPr>
                <w:sz w:val="24"/>
                <w:szCs w:val="24"/>
                <w:u w:val="single" w:color="auto"/>
              </w:rPr>
              <w:tab/>
            </w:r>
            <w:r>
              <w:rPr>
                <w:spacing w:val="-107"/>
                <w:sz w:val="24"/>
                <w:szCs w:val="24"/>
              </w:rPr>
              <w:t xml:space="preserve"> </w:t>
            </w:r>
            <w:r>
              <w:rPr>
                <w:spacing w:val="-2"/>
                <w:sz w:val="24"/>
                <w:szCs w:val="24"/>
              </w:rPr>
              <w:t>元，请予核准。</w:t>
            </w:r>
          </w:p>
          <w:p>
            <w:pPr>
              <w:spacing w:line="434" w:lineRule="auto"/>
              <w:rPr>
                <w:rFonts w:ascii="Arial"/>
                <w:sz w:val="21"/>
              </w:rPr>
            </w:pPr>
          </w:p>
          <w:p>
            <w:pPr>
              <w:pStyle w:val="8"/>
              <w:spacing w:before="78" w:line="219" w:lineRule="auto"/>
              <w:ind w:left="5397"/>
              <w:rPr>
                <w:sz w:val="24"/>
                <w:szCs w:val="24"/>
              </w:rPr>
            </w:pPr>
            <w:r>
              <w:rPr>
                <w:spacing w:val="-7"/>
                <w:sz w:val="24"/>
                <w:szCs w:val="24"/>
              </w:rPr>
              <w:t>承包人（盖公章）</w:t>
            </w:r>
          </w:p>
          <w:p>
            <w:pPr>
              <w:spacing w:line="434" w:lineRule="auto"/>
              <w:rPr>
                <w:rFonts w:ascii="Arial"/>
                <w:sz w:val="21"/>
              </w:rPr>
            </w:pPr>
          </w:p>
          <w:p>
            <w:pPr>
              <w:pStyle w:val="8"/>
              <w:spacing w:before="78" w:line="218" w:lineRule="auto"/>
              <w:ind w:left="550"/>
              <w:rPr>
                <w:sz w:val="24"/>
                <w:szCs w:val="24"/>
              </w:rPr>
            </w:pPr>
            <w:r>
              <w:rPr>
                <w:spacing w:val="-7"/>
                <w:sz w:val="24"/>
                <w:szCs w:val="24"/>
              </w:rPr>
              <w:t>造价人员</w:t>
            </w:r>
            <w:r>
              <w:rPr>
                <w:spacing w:val="9"/>
                <w:sz w:val="24"/>
                <w:szCs w:val="24"/>
                <w:u w:val="single" w:color="auto"/>
              </w:rPr>
              <w:t xml:space="preserve">              </w:t>
            </w:r>
            <w:r>
              <w:rPr>
                <w:spacing w:val="-98"/>
                <w:sz w:val="24"/>
                <w:szCs w:val="24"/>
              </w:rPr>
              <w:t xml:space="preserve"> </w:t>
            </w:r>
            <w:r>
              <w:rPr>
                <w:spacing w:val="-7"/>
                <w:sz w:val="24"/>
                <w:szCs w:val="24"/>
              </w:rPr>
              <w:t>承包人代表</w:t>
            </w:r>
            <w:r>
              <w:rPr>
                <w:spacing w:val="8"/>
                <w:sz w:val="24"/>
                <w:szCs w:val="24"/>
                <w:u w:val="single" w:color="auto"/>
              </w:rPr>
              <w:t xml:space="preserve">              </w:t>
            </w:r>
            <w:r>
              <w:rPr>
                <w:spacing w:val="-62"/>
                <w:sz w:val="24"/>
                <w:szCs w:val="24"/>
              </w:rPr>
              <w:t xml:space="preserve"> </w:t>
            </w:r>
            <w:r>
              <w:rPr>
                <w:spacing w:val="-7"/>
                <w:sz w:val="24"/>
                <w:szCs w:val="24"/>
              </w:rPr>
              <w:t>日</w:t>
            </w:r>
            <w:r>
              <w:rPr>
                <w:spacing w:val="2"/>
                <w:sz w:val="24"/>
                <w:szCs w:val="24"/>
              </w:rPr>
              <w:t xml:space="preserve">      </w:t>
            </w:r>
            <w:r>
              <w:rPr>
                <w:spacing w:val="-7"/>
                <w:sz w:val="24"/>
                <w:szCs w:val="24"/>
              </w:rPr>
              <w:t>期</w:t>
            </w:r>
            <w:r>
              <w:rPr>
                <w:spacing w:val="-7"/>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4581" w:type="dxa"/>
            <w:gridSpan w:val="4"/>
            <w:vAlign w:val="top"/>
          </w:tcPr>
          <w:p>
            <w:pPr>
              <w:pStyle w:val="8"/>
              <w:spacing w:before="85" w:line="219" w:lineRule="auto"/>
              <w:ind w:left="123"/>
              <w:rPr>
                <w:sz w:val="24"/>
                <w:szCs w:val="24"/>
              </w:rPr>
            </w:pPr>
            <w:r>
              <w:rPr>
                <w:spacing w:val="-4"/>
                <w:sz w:val="24"/>
                <w:szCs w:val="24"/>
              </w:rPr>
              <w:t>复核意见：</w:t>
            </w:r>
          </w:p>
          <w:p>
            <w:pPr>
              <w:pStyle w:val="8"/>
              <w:spacing w:before="75" w:line="248" w:lineRule="auto"/>
              <w:ind w:left="116" w:right="316" w:firstLine="337"/>
              <w:rPr>
                <w:sz w:val="24"/>
                <w:szCs w:val="24"/>
              </w:rPr>
            </w:pPr>
            <w:r>
              <w:rPr>
                <w:spacing w:val="-3"/>
                <w:sz w:val="24"/>
                <w:szCs w:val="24"/>
              </w:rPr>
              <w:t>□与合同约定不相符，修改意见见附</w:t>
            </w:r>
            <w:r>
              <w:rPr>
                <w:spacing w:val="13"/>
                <w:sz w:val="24"/>
                <w:szCs w:val="24"/>
              </w:rPr>
              <w:t xml:space="preserve"> </w:t>
            </w:r>
            <w:r>
              <w:rPr>
                <w:spacing w:val="-5"/>
                <w:sz w:val="24"/>
                <w:szCs w:val="24"/>
              </w:rPr>
              <w:t>件。</w:t>
            </w:r>
          </w:p>
          <w:p>
            <w:pPr>
              <w:pStyle w:val="8"/>
              <w:spacing w:before="75" w:line="248" w:lineRule="auto"/>
              <w:ind w:left="116" w:right="105" w:firstLine="337"/>
              <w:rPr>
                <w:sz w:val="24"/>
                <w:szCs w:val="24"/>
              </w:rPr>
            </w:pPr>
            <w:r>
              <w:rPr>
                <w:spacing w:val="-4"/>
                <w:sz w:val="24"/>
                <w:szCs w:val="24"/>
              </w:rPr>
              <w:t>□与合同约定相符，具体金额由造价工</w:t>
            </w:r>
            <w:r>
              <w:rPr>
                <w:spacing w:val="4"/>
                <w:sz w:val="24"/>
                <w:szCs w:val="24"/>
              </w:rPr>
              <w:t xml:space="preserve"> </w:t>
            </w:r>
            <w:r>
              <w:rPr>
                <w:spacing w:val="-2"/>
                <w:sz w:val="24"/>
                <w:szCs w:val="24"/>
              </w:rPr>
              <w:t>程师复核。</w:t>
            </w:r>
          </w:p>
          <w:p>
            <w:pPr>
              <w:spacing w:line="355" w:lineRule="auto"/>
              <w:rPr>
                <w:rFonts w:ascii="Arial"/>
                <w:sz w:val="21"/>
              </w:rPr>
            </w:pPr>
          </w:p>
          <w:p>
            <w:pPr>
              <w:pStyle w:val="8"/>
              <w:spacing w:before="78" w:line="241" w:lineRule="auto"/>
              <w:ind w:left="2438" w:right="105" w:firstLine="19"/>
              <w:rPr>
                <w:sz w:val="24"/>
                <w:szCs w:val="24"/>
              </w:rPr>
            </w:pPr>
            <w:r>
              <w:rPr>
                <w:spacing w:val="-3"/>
                <w:sz w:val="24"/>
                <w:szCs w:val="24"/>
              </w:rPr>
              <w:t>监理工程师</w:t>
            </w:r>
            <w:r>
              <w:rPr>
                <w:spacing w:val="17"/>
                <w:sz w:val="24"/>
                <w:szCs w:val="24"/>
                <w:u w:val="single" w:color="auto"/>
              </w:rPr>
              <w:t xml:space="preserve">      </w:t>
            </w:r>
            <w:r>
              <w:rPr>
                <w:spacing w:val="4"/>
                <w:sz w:val="24"/>
                <w:szCs w:val="24"/>
              </w:rPr>
              <w:t xml:space="preserve"> </w:t>
            </w:r>
            <w:r>
              <w:rPr>
                <w:spacing w:val="-19"/>
                <w:sz w:val="24"/>
                <w:szCs w:val="24"/>
              </w:rPr>
              <w:t>日       期</w:t>
            </w:r>
            <w:r>
              <w:rPr>
                <w:sz w:val="24"/>
                <w:szCs w:val="24"/>
                <w:u w:val="single" w:color="auto"/>
              </w:rPr>
              <w:t xml:space="preserve">        </w:t>
            </w:r>
          </w:p>
        </w:tc>
        <w:tc>
          <w:tcPr>
            <w:tcW w:w="4608" w:type="dxa"/>
            <w:gridSpan w:val="3"/>
            <w:vAlign w:val="top"/>
          </w:tcPr>
          <w:p>
            <w:pPr>
              <w:pStyle w:val="8"/>
              <w:spacing w:before="85" w:line="219" w:lineRule="auto"/>
              <w:ind w:left="121"/>
              <w:rPr>
                <w:sz w:val="24"/>
                <w:szCs w:val="24"/>
              </w:rPr>
            </w:pPr>
            <w:r>
              <w:rPr>
                <w:spacing w:val="-4"/>
                <w:sz w:val="24"/>
                <w:szCs w:val="24"/>
              </w:rPr>
              <w:t>复核意见：</w:t>
            </w:r>
          </w:p>
          <w:p>
            <w:pPr>
              <w:pStyle w:val="8"/>
              <w:spacing w:before="74" w:line="277" w:lineRule="auto"/>
              <w:ind w:left="117" w:right="177" w:firstLine="433"/>
              <w:rPr>
                <w:sz w:val="24"/>
                <w:szCs w:val="24"/>
              </w:rPr>
            </w:pPr>
            <w:r>
              <w:rPr>
                <w:spacing w:val="-1"/>
                <w:sz w:val="24"/>
                <w:szCs w:val="24"/>
              </w:rPr>
              <w:t>你方提出的支付申请经复核，应支付</w:t>
            </w:r>
            <w:r>
              <w:rPr>
                <w:spacing w:val="4"/>
                <w:sz w:val="24"/>
                <w:szCs w:val="24"/>
              </w:rPr>
              <w:t xml:space="preserve"> </w:t>
            </w:r>
            <w:r>
              <w:rPr>
                <w:spacing w:val="-2"/>
                <w:sz w:val="24"/>
                <w:szCs w:val="24"/>
              </w:rPr>
              <w:t>预付款金额为（大写）</w:t>
            </w:r>
            <w:r>
              <w:rPr>
                <w:sz w:val="24"/>
                <w:szCs w:val="24"/>
                <w:u w:val="single" w:color="auto"/>
              </w:rPr>
              <w:t xml:space="preserve">                 </w:t>
            </w:r>
          </w:p>
          <w:p>
            <w:pPr>
              <w:pStyle w:val="8"/>
              <w:spacing w:line="220" w:lineRule="auto"/>
              <w:ind w:left="117"/>
              <w:rPr>
                <w:sz w:val="24"/>
                <w:szCs w:val="24"/>
              </w:rPr>
            </w:pPr>
            <w:r>
              <w:rPr>
                <w:spacing w:val="13"/>
                <w:sz w:val="24"/>
                <w:szCs w:val="24"/>
              </w:rPr>
              <w:t>元</w:t>
            </w:r>
            <w:r>
              <w:rPr>
                <w:spacing w:val="-32"/>
                <w:sz w:val="24"/>
                <w:szCs w:val="24"/>
              </w:rPr>
              <w:t>，（</w:t>
            </w:r>
            <w:r>
              <w:rPr>
                <w:spacing w:val="13"/>
                <w:sz w:val="24"/>
                <w:szCs w:val="24"/>
              </w:rPr>
              <w:t>小写）</w:t>
            </w:r>
          </w:p>
          <w:p>
            <w:pPr>
              <w:pStyle w:val="8"/>
              <w:tabs>
                <w:tab w:val="left" w:pos="1305"/>
              </w:tabs>
              <w:spacing w:before="73" w:line="220" w:lineRule="auto"/>
              <w:ind w:left="105"/>
              <w:rPr>
                <w:sz w:val="24"/>
                <w:szCs w:val="24"/>
              </w:rPr>
            </w:pPr>
            <w:r>
              <w:rPr>
                <w:sz w:val="24"/>
                <w:szCs w:val="24"/>
                <w:u w:val="single" w:color="auto"/>
              </w:rPr>
              <w:tab/>
            </w:r>
            <w:r>
              <w:rPr>
                <w:spacing w:val="12"/>
                <w:sz w:val="24"/>
                <w:szCs w:val="24"/>
              </w:rPr>
              <w:t xml:space="preserve"> </w:t>
            </w:r>
            <w:r>
              <w:rPr>
                <w:spacing w:val="-6"/>
                <w:sz w:val="24"/>
                <w:szCs w:val="24"/>
              </w:rPr>
              <w:t>元。</w:t>
            </w:r>
          </w:p>
          <w:p>
            <w:pPr>
              <w:spacing w:line="354" w:lineRule="auto"/>
              <w:rPr>
                <w:rFonts w:ascii="Arial"/>
                <w:sz w:val="21"/>
              </w:rPr>
            </w:pPr>
          </w:p>
          <w:p>
            <w:pPr>
              <w:pStyle w:val="8"/>
              <w:spacing w:before="79" w:line="241" w:lineRule="auto"/>
              <w:ind w:left="2448" w:right="108" w:hanging="42"/>
              <w:rPr>
                <w:sz w:val="24"/>
                <w:szCs w:val="24"/>
              </w:rPr>
            </w:pPr>
            <w:r>
              <w:rPr>
                <w:spacing w:val="-2"/>
                <w:sz w:val="24"/>
                <w:szCs w:val="24"/>
              </w:rPr>
              <w:t>造价工程师</w:t>
            </w:r>
            <w:r>
              <w:rPr>
                <w:spacing w:val="8"/>
                <w:sz w:val="24"/>
                <w:szCs w:val="24"/>
                <w:u w:val="single" w:color="auto"/>
              </w:rPr>
              <w:t xml:space="preserve">       </w:t>
            </w:r>
            <w:r>
              <w:rPr>
                <w:spacing w:val="1"/>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189" w:type="dxa"/>
            <w:gridSpan w:val="7"/>
            <w:vAlign w:val="top"/>
          </w:tcPr>
          <w:p>
            <w:pPr>
              <w:pStyle w:val="8"/>
              <w:spacing w:before="120" w:line="219" w:lineRule="auto"/>
              <w:ind w:left="129"/>
              <w:rPr>
                <w:sz w:val="24"/>
                <w:szCs w:val="24"/>
              </w:rPr>
            </w:pPr>
            <w:r>
              <w:rPr>
                <w:spacing w:val="-5"/>
                <w:sz w:val="24"/>
                <w:szCs w:val="24"/>
              </w:rPr>
              <w:t>审核意见：</w:t>
            </w:r>
          </w:p>
          <w:p>
            <w:pPr>
              <w:pStyle w:val="8"/>
              <w:spacing w:before="113" w:line="221" w:lineRule="auto"/>
              <w:ind w:left="576"/>
              <w:rPr>
                <w:sz w:val="24"/>
                <w:szCs w:val="24"/>
              </w:rPr>
            </w:pPr>
            <w:r>
              <w:rPr>
                <w:spacing w:val="-7"/>
                <w:sz w:val="24"/>
                <w:szCs w:val="24"/>
              </w:rPr>
              <w:t>□不同意。</w:t>
            </w:r>
          </w:p>
          <w:p>
            <w:pPr>
              <w:pStyle w:val="8"/>
              <w:spacing w:before="112" w:line="219" w:lineRule="auto"/>
              <w:ind w:left="621"/>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6" w:line="219" w:lineRule="auto"/>
              <w:ind w:left="5849"/>
              <w:rPr>
                <w:sz w:val="24"/>
                <w:szCs w:val="24"/>
              </w:rPr>
            </w:pPr>
            <w:r>
              <w:rPr>
                <w:spacing w:val="-2"/>
                <w:sz w:val="24"/>
                <w:szCs w:val="24"/>
              </w:rPr>
              <w:t>发包人（盖公章）</w:t>
            </w:r>
          </w:p>
          <w:p>
            <w:pPr>
              <w:pStyle w:val="8"/>
              <w:spacing w:before="113" w:line="262" w:lineRule="auto"/>
              <w:ind w:left="6366" w:right="108"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pStyle w:val="3"/>
        <w:spacing w:before="148" w:line="219" w:lineRule="auto"/>
        <w:ind w:left="599"/>
        <w:rPr>
          <w:sz w:val="18"/>
          <w:szCs w:val="18"/>
        </w:rPr>
      </w:pPr>
      <w:r>
        <w:rPr>
          <w:spacing w:val="-6"/>
          <w:sz w:val="18"/>
          <w:szCs w:val="18"/>
        </w:rPr>
        <w:t>注：1.在选择栏中的“</w:t>
      </w:r>
      <w:r>
        <w:rPr>
          <w:spacing w:val="-47"/>
          <w:sz w:val="18"/>
          <w:szCs w:val="18"/>
        </w:rPr>
        <w:t xml:space="preserve"> </w:t>
      </w:r>
      <w:r>
        <w:rPr>
          <w:spacing w:val="-6"/>
          <w:sz w:val="18"/>
          <w:szCs w:val="18"/>
        </w:rPr>
        <w:t>□</w:t>
      </w:r>
      <w:r>
        <w:rPr>
          <w:spacing w:val="-66"/>
          <w:sz w:val="18"/>
          <w:szCs w:val="18"/>
        </w:rPr>
        <w:t xml:space="preserve"> </w:t>
      </w:r>
      <w:r>
        <w:rPr>
          <w:spacing w:val="-6"/>
          <w:sz w:val="18"/>
          <w:szCs w:val="18"/>
        </w:rPr>
        <w:t>”内作标识“</w:t>
      </w:r>
      <w:r>
        <w:rPr>
          <w:spacing w:val="-39"/>
          <w:sz w:val="18"/>
          <w:szCs w:val="18"/>
        </w:rPr>
        <w:t xml:space="preserve"> </w:t>
      </w:r>
      <w:r>
        <w:rPr>
          <w:spacing w:val="-6"/>
          <w:sz w:val="18"/>
          <w:szCs w:val="18"/>
        </w:rPr>
        <w:t>√</w:t>
      </w:r>
      <w:r>
        <w:rPr>
          <w:spacing w:val="-66"/>
          <w:sz w:val="18"/>
          <w:szCs w:val="18"/>
        </w:rPr>
        <w:t xml:space="preserve"> </w:t>
      </w:r>
      <w:r>
        <w:rPr>
          <w:spacing w:val="-6"/>
          <w:sz w:val="18"/>
          <w:szCs w:val="18"/>
        </w:rPr>
        <w:t>”。</w:t>
      </w:r>
    </w:p>
    <w:p>
      <w:pPr>
        <w:pStyle w:val="3"/>
        <w:spacing w:before="138" w:line="218" w:lineRule="auto"/>
        <w:ind w:left="961"/>
        <w:rPr>
          <w:sz w:val="18"/>
          <w:szCs w:val="18"/>
        </w:rPr>
      </w:pPr>
      <w:r>
        <w:rPr>
          <w:sz w:val="18"/>
          <w:szCs w:val="18"/>
        </w:rPr>
        <w:t>2.本表一式四份，由承包人填报，发包人、监理人、造价咨</w:t>
      </w:r>
      <w:r>
        <w:rPr>
          <w:spacing w:val="-1"/>
          <w:sz w:val="18"/>
          <w:szCs w:val="18"/>
        </w:rPr>
        <w:t>询人、承包人各存一份。</w:t>
      </w:r>
    </w:p>
    <w:p>
      <w:pPr>
        <w:spacing w:line="283" w:lineRule="auto"/>
        <w:rPr>
          <w:rFonts w:ascii="Arial"/>
          <w:sz w:val="21"/>
        </w:rPr>
      </w:pPr>
    </w:p>
    <w:p>
      <w:pPr>
        <w:spacing w:line="283" w:lineRule="auto"/>
        <w:rPr>
          <w:rFonts w:ascii="Arial"/>
          <w:sz w:val="21"/>
        </w:rPr>
      </w:pPr>
    </w:p>
    <w:p>
      <w:pPr>
        <w:pStyle w:val="3"/>
        <w:spacing w:before="98" w:line="219" w:lineRule="auto"/>
        <w:ind w:left="267"/>
      </w:pPr>
      <w:r>
        <w:rPr>
          <w:spacing w:val="-14"/>
        </w:rPr>
        <w:t>附件</w:t>
      </w:r>
      <w:r>
        <w:rPr>
          <w:spacing w:val="-41"/>
        </w:rPr>
        <w:t xml:space="preserve"> </w:t>
      </w:r>
      <w:r>
        <w:rPr>
          <w:spacing w:val="-14"/>
        </w:rPr>
        <w:t>11：</w:t>
      </w:r>
    </w:p>
    <w:p>
      <w:pPr>
        <w:spacing w:line="219" w:lineRule="auto"/>
        <w:sectPr>
          <w:headerReference r:id="rId213" w:type="default"/>
          <w:footerReference r:id="rId214" w:type="default"/>
          <w:pgSz w:w="11910" w:h="16840"/>
          <w:pgMar w:top="1035" w:right="1268" w:bottom="885" w:left="1447" w:header="697" w:footer="720" w:gutter="0"/>
          <w:cols w:space="720" w:num="1"/>
        </w:sectPr>
      </w:pPr>
    </w:p>
    <w:p>
      <w:pPr>
        <w:spacing w:line="241" w:lineRule="auto"/>
        <w:rPr>
          <w:rFonts w:ascii="Arial"/>
          <w:sz w:val="21"/>
        </w:rPr>
      </w:pPr>
    </w:p>
    <w:p>
      <w:pPr>
        <w:pStyle w:val="3"/>
        <w:spacing w:before="114" w:line="225" w:lineRule="auto"/>
        <w:ind w:left="2382"/>
        <w:rPr>
          <w:sz w:val="35"/>
          <w:szCs w:val="35"/>
        </w:rPr>
      </w:pPr>
      <w:r>
        <w:rPr>
          <w:b/>
          <w:bCs/>
          <w:spacing w:val="6"/>
          <w:sz w:val="35"/>
          <w:szCs w:val="35"/>
        </w:rPr>
        <w:t>进度款支付申请（核准）表</w:t>
      </w:r>
    </w:p>
    <w:p>
      <w:pPr>
        <w:pStyle w:val="3"/>
        <w:spacing w:before="23" w:line="212" w:lineRule="auto"/>
        <w:ind w:left="188"/>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
        <w:gridCol w:w="535"/>
        <w:gridCol w:w="3338"/>
        <w:gridCol w:w="419"/>
        <w:gridCol w:w="920"/>
        <w:gridCol w:w="1439"/>
        <w:gridCol w:w="1259"/>
        <w:gridCol w:w="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076" w:type="dxa"/>
            <w:gridSpan w:val="8"/>
            <w:vAlign w:val="top"/>
          </w:tcPr>
          <w:p>
            <w:pPr>
              <w:pStyle w:val="8"/>
              <w:spacing w:before="184" w:line="220" w:lineRule="auto"/>
              <w:ind w:left="429"/>
              <w:rPr>
                <w:sz w:val="24"/>
                <w:szCs w:val="24"/>
              </w:rPr>
            </w:pPr>
            <w:r>
              <w:rPr>
                <w:spacing w:val="7"/>
                <w:sz w:val="24"/>
                <w:szCs w:val="24"/>
              </w:rPr>
              <w:t>致</w:t>
            </w:r>
            <w:r>
              <w:rPr>
                <w:spacing w:val="-30"/>
                <w:sz w:val="24"/>
                <w:szCs w:val="24"/>
              </w:rPr>
              <w:t>：</w:t>
            </w:r>
            <w:r>
              <w:rPr>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30" w:line="272" w:lineRule="auto"/>
              <w:ind w:left="136" w:right="107" w:firstLine="338"/>
              <w:rPr>
                <w:sz w:val="24"/>
                <w:szCs w:val="24"/>
              </w:rPr>
            </w:pPr>
            <w:r>
              <w:rPr>
                <w:spacing w:val="-1"/>
                <w:sz w:val="24"/>
                <w:szCs w:val="24"/>
              </w:rPr>
              <w:t>我方于</w:t>
            </w:r>
            <w:r>
              <w:rPr>
                <w:spacing w:val="-1"/>
                <w:sz w:val="24"/>
                <w:szCs w:val="24"/>
                <w:u w:val="single" w:color="auto"/>
              </w:rPr>
              <w:t xml:space="preserve">         </w:t>
            </w:r>
            <w:r>
              <w:rPr>
                <w:spacing w:val="-107"/>
                <w:sz w:val="24"/>
                <w:szCs w:val="24"/>
              </w:rPr>
              <w:t xml:space="preserve"> </w:t>
            </w:r>
            <w:r>
              <w:rPr>
                <w:spacing w:val="-1"/>
                <w:sz w:val="24"/>
                <w:szCs w:val="24"/>
              </w:rPr>
              <w:t>至</w:t>
            </w:r>
            <w:r>
              <w:rPr>
                <w:spacing w:val="-1"/>
                <w:sz w:val="24"/>
                <w:szCs w:val="24"/>
                <w:u w:val="single" w:color="auto"/>
              </w:rPr>
              <w:t xml:space="preserve">          </w:t>
            </w:r>
            <w:r>
              <w:rPr>
                <w:spacing w:val="-107"/>
                <w:sz w:val="24"/>
                <w:szCs w:val="24"/>
              </w:rPr>
              <w:t xml:space="preserve"> </w:t>
            </w:r>
            <w:r>
              <w:rPr>
                <w:spacing w:val="-1"/>
                <w:sz w:val="24"/>
                <w:szCs w:val="24"/>
              </w:rPr>
              <w:t>期间已完成了</w:t>
            </w:r>
            <w:r>
              <w:rPr>
                <w:spacing w:val="-1"/>
                <w:sz w:val="24"/>
                <w:szCs w:val="24"/>
                <w:u w:val="single" w:color="auto"/>
              </w:rPr>
              <w:t xml:space="preserve">               </w:t>
            </w:r>
            <w:r>
              <w:rPr>
                <w:spacing w:val="-107"/>
                <w:sz w:val="24"/>
                <w:szCs w:val="24"/>
              </w:rPr>
              <w:t xml:space="preserve"> </w:t>
            </w:r>
            <w:r>
              <w:rPr>
                <w:spacing w:val="-1"/>
                <w:sz w:val="24"/>
                <w:szCs w:val="24"/>
              </w:rPr>
              <w:t>工作，根据施工合</w:t>
            </w:r>
            <w:r>
              <w:rPr>
                <w:sz w:val="24"/>
                <w:szCs w:val="24"/>
              </w:rPr>
              <w:t xml:space="preserve">  同的约定，现申请支付本期的合同款额为（大写）</w:t>
            </w:r>
            <w:r>
              <w:rPr>
                <w:sz w:val="24"/>
                <w:szCs w:val="24"/>
                <w:u w:val="single" w:color="auto"/>
              </w:rPr>
              <w:t xml:space="preserve">            </w:t>
            </w:r>
            <w:r>
              <w:rPr>
                <w:spacing w:val="-108"/>
                <w:sz w:val="24"/>
                <w:szCs w:val="24"/>
              </w:rPr>
              <w:t xml:space="preserve"> </w:t>
            </w:r>
            <w:r>
              <w:rPr>
                <w:sz w:val="24"/>
                <w:szCs w:val="24"/>
              </w:rPr>
              <w:t>元</w:t>
            </w:r>
            <w:r>
              <w:rPr>
                <w:spacing w:val="-32"/>
                <w:sz w:val="24"/>
                <w:szCs w:val="24"/>
              </w:rPr>
              <w:t>，（</w:t>
            </w:r>
            <w:r>
              <w:rPr>
                <w:sz w:val="24"/>
                <w:szCs w:val="24"/>
              </w:rPr>
              <w:t>小写）</w:t>
            </w:r>
            <w:r>
              <w:rPr>
                <w:sz w:val="24"/>
                <w:szCs w:val="24"/>
                <w:u w:val="single" w:color="auto"/>
              </w:rPr>
              <w:t xml:space="preserve">    </w:t>
            </w:r>
            <w:r>
              <w:rPr>
                <w:spacing w:val="-1"/>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214" w:lineRule="auto"/>
              <w:ind w:left="149"/>
              <w:rPr>
                <w:sz w:val="24"/>
                <w:szCs w:val="24"/>
              </w:rPr>
            </w:pPr>
            <w:r>
              <w:rPr>
                <w:sz w:val="24"/>
                <w:szCs w:val="24"/>
              </w:rPr>
              <w:t>序</w:t>
            </w:r>
          </w:p>
          <w:p>
            <w:pPr>
              <w:pStyle w:val="8"/>
              <w:spacing w:before="1" w:line="195" w:lineRule="auto"/>
              <w:ind w:left="156"/>
              <w:rPr>
                <w:sz w:val="24"/>
                <w:szCs w:val="24"/>
              </w:rPr>
            </w:pPr>
            <w:r>
              <w:rPr>
                <w:sz w:val="24"/>
                <w:szCs w:val="24"/>
              </w:rPr>
              <w:t>号</w:t>
            </w:r>
          </w:p>
        </w:tc>
        <w:tc>
          <w:tcPr>
            <w:tcW w:w="3338" w:type="dxa"/>
            <w:vAlign w:val="top"/>
          </w:tcPr>
          <w:p>
            <w:pPr>
              <w:pStyle w:val="8"/>
              <w:spacing w:before="160" w:line="221" w:lineRule="auto"/>
              <w:ind w:left="1077"/>
              <w:rPr>
                <w:sz w:val="24"/>
                <w:szCs w:val="24"/>
              </w:rPr>
            </w:pPr>
            <w:r>
              <w:rPr>
                <w:spacing w:val="-7"/>
                <w:sz w:val="24"/>
                <w:szCs w:val="24"/>
              </w:rPr>
              <w:t>名</w:t>
            </w:r>
            <w:r>
              <w:rPr>
                <w:spacing w:val="1"/>
                <w:sz w:val="24"/>
                <w:szCs w:val="24"/>
              </w:rPr>
              <w:t xml:space="preserve">      </w:t>
            </w:r>
            <w:r>
              <w:rPr>
                <w:spacing w:val="-7"/>
                <w:sz w:val="24"/>
                <w:szCs w:val="24"/>
              </w:rPr>
              <w:t>称</w:t>
            </w:r>
          </w:p>
        </w:tc>
        <w:tc>
          <w:tcPr>
            <w:tcW w:w="1339" w:type="dxa"/>
            <w:gridSpan w:val="2"/>
            <w:vAlign w:val="top"/>
          </w:tcPr>
          <w:p>
            <w:pPr>
              <w:pStyle w:val="8"/>
              <w:spacing w:before="21" w:line="214" w:lineRule="auto"/>
              <w:ind w:left="202"/>
              <w:rPr>
                <w:sz w:val="24"/>
                <w:szCs w:val="24"/>
              </w:rPr>
            </w:pPr>
            <w:r>
              <w:rPr>
                <w:spacing w:val="-4"/>
                <w:sz w:val="24"/>
                <w:szCs w:val="24"/>
              </w:rPr>
              <w:t>实际金额</w:t>
            </w:r>
          </w:p>
          <w:p>
            <w:pPr>
              <w:pStyle w:val="8"/>
              <w:spacing w:before="1" w:line="195" w:lineRule="auto"/>
              <w:ind w:left="328"/>
              <w:rPr>
                <w:sz w:val="24"/>
                <w:szCs w:val="24"/>
              </w:rPr>
            </w:pPr>
            <w:r>
              <w:rPr>
                <w:spacing w:val="-7"/>
                <w:sz w:val="24"/>
                <w:szCs w:val="24"/>
              </w:rPr>
              <w:t>（元）</w:t>
            </w:r>
          </w:p>
        </w:tc>
        <w:tc>
          <w:tcPr>
            <w:tcW w:w="1439" w:type="dxa"/>
            <w:vAlign w:val="top"/>
          </w:tcPr>
          <w:p>
            <w:pPr>
              <w:pStyle w:val="8"/>
              <w:spacing w:before="21" w:line="214" w:lineRule="auto"/>
              <w:ind w:left="278"/>
              <w:rPr>
                <w:sz w:val="24"/>
                <w:szCs w:val="24"/>
              </w:rPr>
            </w:pPr>
            <w:r>
              <w:rPr>
                <w:spacing w:val="-11"/>
                <w:sz w:val="24"/>
                <w:szCs w:val="24"/>
              </w:rPr>
              <w:t>申请金额</w:t>
            </w:r>
          </w:p>
          <w:p>
            <w:pPr>
              <w:pStyle w:val="8"/>
              <w:spacing w:before="1" w:line="195" w:lineRule="auto"/>
              <w:ind w:left="379"/>
              <w:rPr>
                <w:sz w:val="24"/>
                <w:szCs w:val="24"/>
              </w:rPr>
            </w:pPr>
            <w:r>
              <w:rPr>
                <w:spacing w:val="-7"/>
                <w:sz w:val="24"/>
                <w:szCs w:val="24"/>
              </w:rPr>
              <w:t>（元）</w:t>
            </w:r>
          </w:p>
        </w:tc>
        <w:tc>
          <w:tcPr>
            <w:tcW w:w="1259" w:type="dxa"/>
            <w:vAlign w:val="top"/>
          </w:tcPr>
          <w:p>
            <w:pPr>
              <w:pStyle w:val="8"/>
              <w:spacing w:before="21" w:line="214" w:lineRule="auto"/>
              <w:ind w:left="163"/>
              <w:rPr>
                <w:sz w:val="24"/>
                <w:szCs w:val="24"/>
              </w:rPr>
            </w:pPr>
            <w:r>
              <w:rPr>
                <w:spacing w:val="-4"/>
                <w:sz w:val="24"/>
                <w:szCs w:val="24"/>
              </w:rPr>
              <w:t>复核金额</w:t>
            </w:r>
          </w:p>
          <w:p>
            <w:pPr>
              <w:pStyle w:val="8"/>
              <w:spacing w:before="1" w:line="195" w:lineRule="auto"/>
              <w:ind w:left="288"/>
              <w:rPr>
                <w:sz w:val="24"/>
                <w:szCs w:val="24"/>
              </w:rPr>
            </w:pPr>
            <w:r>
              <w:rPr>
                <w:spacing w:val="-7"/>
                <w:sz w:val="24"/>
                <w:szCs w:val="24"/>
              </w:rPr>
              <w:t>（元）</w:t>
            </w:r>
          </w:p>
        </w:tc>
        <w:tc>
          <w:tcPr>
            <w:tcW w:w="935" w:type="dxa"/>
            <w:vAlign w:val="top"/>
          </w:tcPr>
          <w:p>
            <w:pPr>
              <w:pStyle w:val="8"/>
              <w:spacing w:before="159" w:line="221" w:lineRule="auto"/>
              <w:ind w:left="23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0" w:line="196" w:lineRule="auto"/>
              <w:ind w:left="228"/>
              <w:rPr>
                <w:sz w:val="24"/>
                <w:szCs w:val="24"/>
              </w:rPr>
            </w:pPr>
            <w:r>
              <w:rPr>
                <w:sz w:val="24"/>
                <w:szCs w:val="24"/>
              </w:rPr>
              <w:t>1</w:t>
            </w:r>
          </w:p>
        </w:tc>
        <w:tc>
          <w:tcPr>
            <w:tcW w:w="3338" w:type="dxa"/>
            <w:vAlign w:val="top"/>
          </w:tcPr>
          <w:p>
            <w:pPr>
              <w:pStyle w:val="8"/>
              <w:spacing w:before="20" w:line="196" w:lineRule="auto"/>
              <w:ind w:left="121"/>
              <w:rPr>
                <w:sz w:val="24"/>
                <w:szCs w:val="24"/>
              </w:rPr>
            </w:pPr>
            <w:r>
              <w:rPr>
                <w:spacing w:val="-2"/>
                <w:sz w:val="24"/>
                <w:szCs w:val="24"/>
              </w:rPr>
              <w:t>累计已完成的工程价款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1" w:line="195"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195" w:lineRule="auto"/>
              <w:ind w:left="213"/>
              <w:rPr>
                <w:sz w:val="24"/>
                <w:szCs w:val="24"/>
              </w:rPr>
            </w:pPr>
            <w:r>
              <w:rPr>
                <w:sz w:val="24"/>
                <w:szCs w:val="24"/>
              </w:rPr>
              <w:t>2</w:t>
            </w:r>
          </w:p>
        </w:tc>
        <w:tc>
          <w:tcPr>
            <w:tcW w:w="3338" w:type="dxa"/>
            <w:vAlign w:val="top"/>
          </w:tcPr>
          <w:p>
            <w:pPr>
              <w:pStyle w:val="8"/>
              <w:spacing w:before="21" w:line="195" w:lineRule="auto"/>
              <w:ind w:left="121"/>
              <w:rPr>
                <w:sz w:val="24"/>
                <w:szCs w:val="24"/>
              </w:rPr>
            </w:pPr>
            <w:r>
              <w:rPr>
                <w:spacing w:val="-2"/>
                <w:sz w:val="24"/>
                <w:szCs w:val="24"/>
              </w:rPr>
              <w:t>累计已实际支付的工程价款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1" w:line="195"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0" w:line="196" w:lineRule="auto"/>
              <w:ind w:left="215"/>
              <w:rPr>
                <w:sz w:val="24"/>
                <w:szCs w:val="24"/>
              </w:rPr>
            </w:pPr>
            <w:r>
              <w:rPr>
                <w:sz w:val="24"/>
                <w:szCs w:val="24"/>
              </w:rPr>
              <w:t>3</w:t>
            </w:r>
          </w:p>
        </w:tc>
        <w:tc>
          <w:tcPr>
            <w:tcW w:w="3338" w:type="dxa"/>
            <w:vAlign w:val="top"/>
          </w:tcPr>
          <w:p>
            <w:pPr>
              <w:pStyle w:val="8"/>
              <w:spacing w:before="20" w:line="196" w:lineRule="auto"/>
              <w:ind w:left="113"/>
              <w:rPr>
                <w:sz w:val="24"/>
                <w:szCs w:val="24"/>
              </w:rPr>
            </w:pPr>
            <w:r>
              <w:rPr>
                <w:spacing w:val="-1"/>
                <w:sz w:val="24"/>
                <w:szCs w:val="24"/>
              </w:rPr>
              <w:t>本周期已完成的工程价款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0" w:line="196"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0" w:line="196" w:lineRule="auto"/>
              <w:ind w:left="209"/>
              <w:rPr>
                <w:sz w:val="24"/>
                <w:szCs w:val="24"/>
              </w:rPr>
            </w:pPr>
            <w:r>
              <w:rPr>
                <w:sz w:val="24"/>
                <w:szCs w:val="24"/>
              </w:rPr>
              <w:t>4</w:t>
            </w:r>
          </w:p>
        </w:tc>
        <w:tc>
          <w:tcPr>
            <w:tcW w:w="3338" w:type="dxa"/>
            <w:vAlign w:val="top"/>
          </w:tcPr>
          <w:p>
            <w:pPr>
              <w:pStyle w:val="8"/>
              <w:spacing w:before="20" w:line="196" w:lineRule="auto"/>
              <w:ind w:left="113"/>
              <w:rPr>
                <w:sz w:val="24"/>
                <w:szCs w:val="24"/>
              </w:rPr>
            </w:pPr>
            <w:r>
              <w:rPr>
                <w:spacing w:val="-2"/>
                <w:sz w:val="24"/>
                <w:szCs w:val="24"/>
              </w:rPr>
              <w:t>本周期应扣减的金额</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216" w:lineRule="auto"/>
              <w:ind w:left="149"/>
              <w:rPr>
                <w:sz w:val="24"/>
                <w:szCs w:val="24"/>
              </w:rPr>
            </w:pPr>
            <w:r>
              <w:rPr>
                <w:spacing w:val="-5"/>
                <w:sz w:val="24"/>
                <w:szCs w:val="24"/>
              </w:rPr>
              <w:t>4.</w:t>
            </w:r>
          </w:p>
          <w:p>
            <w:pPr>
              <w:pStyle w:val="8"/>
              <w:spacing w:line="194" w:lineRule="auto"/>
              <w:ind w:left="228"/>
              <w:rPr>
                <w:sz w:val="24"/>
                <w:szCs w:val="24"/>
              </w:rPr>
            </w:pPr>
            <w:r>
              <w:rPr>
                <w:sz w:val="24"/>
                <w:szCs w:val="24"/>
              </w:rPr>
              <w:t>1</w:t>
            </w:r>
          </w:p>
        </w:tc>
        <w:tc>
          <w:tcPr>
            <w:tcW w:w="3338" w:type="dxa"/>
            <w:vAlign w:val="top"/>
          </w:tcPr>
          <w:p>
            <w:pPr>
              <w:pStyle w:val="8"/>
              <w:spacing w:before="20" w:line="219" w:lineRule="auto"/>
              <w:ind w:left="113"/>
              <w:rPr>
                <w:sz w:val="24"/>
                <w:szCs w:val="24"/>
              </w:rPr>
            </w:pPr>
            <w:r>
              <w:rPr>
                <w:spacing w:val="-1"/>
                <w:sz w:val="24"/>
                <w:szCs w:val="24"/>
              </w:rPr>
              <w:t>本周期实际应抵扣的预付款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1" w:type="dxa"/>
            <w:tcBorders>
              <w:top w:val="nil"/>
              <w:bottom w:val="nil"/>
            </w:tcBorders>
            <w:vAlign w:val="top"/>
          </w:tcPr>
          <w:p>
            <w:pPr>
              <w:rPr>
                <w:rFonts w:ascii="Arial"/>
                <w:sz w:val="21"/>
              </w:rPr>
            </w:pPr>
          </w:p>
        </w:tc>
        <w:tc>
          <w:tcPr>
            <w:tcW w:w="535" w:type="dxa"/>
            <w:vAlign w:val="top"/>
          </w:tcPr>
          <w:p>
            <w:pPr>
              <w:pStyle w:val="8"/>
              <w:spacing w:before="19" w:line="216" w:lineRule="auto"/>
              <w:ind w:left="149"/>
              <w:rPr>
                <w:sz w:val="24"/>
                <w:szCs w:val="24"/>
              </w:rPr>
            </w:pPr>
            <w:r>
              <w:rPr>
                <w:spacing w:val="-5"/>
                <w:sz w:val="24"/>
                <w:szCs w:val="24"/>
              </w:rPr>
              <w:t>4.</w:t>
            </w:r>
          </w:p>
          <w:p>
            <w:pPr>
              <w:pStyle w:val="8"/>
              <w:spacing w:line="195" w:lineRule="auto"/>
              <w:ind w:left="213"/>
              <w:rPr>
                <w:sz w:val="24"/>
                <w:szCs w:val="24"/>
              </w:rPr>
            </w:pPr>
            <w:r>
              <w:rPr>
                <w:sz w:val="24"/>
                <w:szCs w:val="24"/>
              </w:rPr>
              <w:t>2</w:t>
            </w:r>
          </w:p>
        </w:tc>
        <w:tc>
          <w:tcPr>
            <w:tcW w:w="3338" w:type="dxa"/>
            <w:vAlign w:val="top"/>
          </w:tcPr>
          <w:p>
            <w:pPr>
              <w:pStyle w:val="8"/>
              <w:spacing w:before="19" w:line="219" w:lineRule="auto"/>
              <w:ind w:left="113"/>
              <w:rPr>
                <w:sz w:val="24"/>
                <w:szCs w:val="24"/>
              </w:rPr>
            </w:pPr>
            <w:r>
              <w:rPr>
                <w:spacing w:val="-2"/>
                <w:sz w:val="24"/>
                <w:szCs w:val="24"/>
              </w:rPr>
              <w:t>本周期应扣减的金额</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195" w:lineRule="auto"/>
              <w:ind w:left="215"/>
              <w:rPr>
                <w:sz w:val="24"/>
                <w:szCs w:val="24"/>
              </w:rPr>
            </w:pPr>
            <w:r>
              <w:rPr>
                <w:sz w:val="24"/>
                <w:szCs w:val="24"/>
              </w:rPr>
              <w:t>5</w:t>
            </w:r>
          </w:p>
        </w:tc>
        <w:tc>
          <w:tcPr>
            <w:tcW w:w="3338" w:type="dxa"/>
            <w:vAlign w:val="top"/>
          </w:tcPr>
          <w:p>
            <w:pPr>
              <w:pStyle w:val="8"/>
              <w:spacing w:before="21" w:line="195" w:lineRule="auto"/>
              <w:ind w:left="113"/>
              <w:rPr>
                <w:sz w:val="24"/>
                <w:szCs w:val="24"/>
              </w:rPr>
            </w:pPr>
            <w:r>
              <w:rPr>
                <w:spacing w:val="-1"/>
                <w:sz w:val="24"/>
                <w:szCs w:val="24"/>
              </w:rPr>
              <w:t>本周期应支付的合同价款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1" w:line="195"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9076" w:type="dxa"/>
            <w:gridSpan w:val="8"/>
            <w:vAlign w:val="top"/>
          </w:tcPr>
          <w:p>
            <w:pPr>
              <w:pStyle w:val="8"/>
              <w:spacing w:before="117" w:line="220" w:lineRule="auto"/>
              <w:ind w:left="114"/>
              <w:rPr>
                <w:sz w:val="24"/>
                <w:szCs w:val="24"/>
              </w:rPr>
            </w:pPr>
            <w:r>
              <w:rPr>
                <w:spacing w:val="-2"/>
                <w:sz w:val="24"/>
                <w:szCs w:val="24"/>
              </w:rPr>
              <w:t>元，请予核准。</w:t>
            </w:r>
          </w:p>
          <w:p>
            <w:pPr>
              <w:pStyle w:val="8"/>
              <w:spacing w:before="114" w:line="219" w:lineRule="auto"/>
              <w:ind w:left="136"/>
              <w:rPr>
                <w:sz w:val="24"/>
                <w:szCs w:val="24"/>
              </w:rPr>
            </w:pPr>
            <w:r>
              <w:rPr>
                <w:spacing w:val="-4"/>
                <w:sz w:val="24"/>
                <w:szCs w:val="24"/>
              </w:rPr>
              <w:t>附：上述</w:t>
            </w:r>
            <w:r>
              <w:rPr>
                <w:spacing w:val="-46"/>
                <w:sz w:val="24"/>
                <w:szCs w:val="24"/>
              </w:rPr>
              <w:t xml:space="preserve"> </w:t>
            </w:r>
            <w:r>
              <w:rPr>
                <w:spacing w:val="-4"/>
                <w:sz w:val="24"/>
                <w:szCs w:val="24"/>
              </w:rPr>
              <w:t>3、4</w:t>
            </w:r>
            <w:r>
              <w:rPr>
                <w:spacing w:val="-48"/>
                <w:sz w:val="24"/>
                <w:szCs w:val="24"/>
              </w:rPr>
              <w:t xml:space="preserve"> </w:t>
            </w:r>
            <w:r>
              <w:rPr>
                <w:spacing w:val="-4"/>
                <w:sz w:val="24"/>
                <w:szCs w:val="24"/>
              </w:rPr>
              <w:t>详见附件清单。</w:t>
            </w:r>
          </w:p>
          <w:p>
            <w:pPr>
              <w:pStyle w:val="8"/>
              <w:spacing w:before="113" w:line="219" w:lineRule="auto"/>
              <w:ind w:left="5397"/>
              <w:rPr>
                <w:sz w:val="24"/>
                <w:szCs w:val="24"/>
              </w:rPr>
            </w:pPr>
            <w:r>
              <w:rPr>
                <w:spacing w:val="-7"/>
                <w:sz w:val="24"/>
                <w:szCs w:val="24"/>
              </w:rPr>
              <w:t>承包人（盖公章）</w:t>
            </w:r>
          </w:p>
          <w:p>
            <w:pPr>
              <w:spacing w:line="436" w:lineRule="auto"/>
              <w:rPr>
                <w:rFonts w:ascii="Arial"/>
                <w:sz w:val="21"/>
              </w:rPr>
            </w:pPr>
          </w:p>
          <w:p>
            <w:pPr>
              <w:pStyle w:val="8"/>
              <w:spacing w:before="78" w:line="213" w:lineRule="auto"/>
              <w:ind w:left="551"/>
              <w:rPr>
                <w:sz w:val="24"/>
                <w:szCs w:val="24"/>
              </w:rPr>
            </w:pPr>
            <w:r>
              <w:rPr>
                <w:spacing w:val="-6"/>
                <w:sz w:val="24"/>
                <w:szCs w:val="24"/>
              </w:rPr>
              <w:t>造价人员</w:t>
            </w:r>
            <w:r>
              <w:rPr>
                <w:spacing w:val="-120"/>
                <w:sz w:val="24"/>
                <w:szCs w:val="24"/>
              </w:rPr>
              <w:t xml:space="preserve"> </w:t>
            </w:r>
            <w:r>
              <w:rPr>
                <w:sz w:val="24"/>
                <w:szCs w:val="24"/>
                <w:u w:val="single" w:color="auto"/>
              </w:rPr>
              <w:t xml:space="preserve">               </w:t>
            </w:r>
            <w:r>
              <w:rPr>
                <w:spacing w:val="-111"/>
                <w:sz w:val="24"/>
                <w:szCs w:val="24"/>
              </w:rPr>
              <w:t xml:space="preserve"> </w:t>
            </w:r>
            <w:r>
              <w:rPr>
                <w:spacing w:val="-6"/>
                <w:sz w:val="24"/>
                <w:szCs w:val="24"/>
              </w:rPr>
              <w:t>承包人代表</w:t>
            </w:r>
            <w:r>
              <w:rPr>
                <w:sz w:val="24"/>
                <w:szCs w:val="24"/>
                <w:u w:val="single" w:color="auto"/>
              </w:rPr>
              <w:t xml:space="preserve">               </w:t>
            </w:r>
            <w:r>
              <w:rPr>
                <w:spacing w:val="-70"/>
                <w:sz w:val="24"/>
                <w:szCs w:val="24"/>
              </w:rPr>
              <w:t xml:space="preserve"> </w:t>
            </w:r>
            <w:r>
              <w:rPr>
                <w:spacing w:val="-6"/>
                <w:sz w:val="24"/>
                <w:szCs w:val="24"/>
              </w:rPr>
              <w:t>日</w:t>
            </w:r>
            <w:r>
              <w:rPr>
                <w:spacing w:val="2"/>
                <w:sz w:val="24"/>
                <w:szCs w:val="24"/>
              </w:rPr>
              <w:t xml:space="preserve">      </w:t>
            </w:r>
            <w:r>
              <w:rPr>
                <w:spacing w:val="-6"/>
                <w:sz w:val="24"/>
                <w:szCs w:val="24"/>
              </w:rPr>
              <w:t>期</w:t>
            </w:r>
            <w:r>
              <w:rPr>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4523" w:type="dxa"/>
            <w:gridSpan w:val="4"/>
            <w:vAlign w:val="top"/>
          </w:tcPr>
          <w:p>
            <w:pPr>
              <w:pStyle w:val="8"/>
              <w:spacing w:before="85" w:line="219" w:lineRule="auto"/>
              <w:ind w:left="124"/>
              <w:rPr>
                <w:sz w:val="24"/>
                <w:szCs w:val="24"/>
              </w:rPr>
            </w:pPr>
            <w:r>
              <w:rPr>
                <w:spacing w:val="-4"/>
                <w:sz w:val="24"/>
                <w:szCs w:val="24"/>
              </w:rPr>
              <w:t>复核意见：</w:t>
            </w:r>
          </w:p>
          <w:p>
            <w:pPr>
              <w:pStyle w:val="8"/>
              <w:spacing w:before="74" w:line="248" w:lineRule="auto"/>
              <w:ind w:left="136" w:right="106" w:firstLine="317"/>
              <w:rPr>
                <w:sz w:val="24"/>
                <w:szCs w:val="24"/>
              </w:rPr>
            </w:pPr>
            <w:r>
              <w:rPr>
                <w:spacing w:val="-8"/>
                <w:sz w:val="24"/>
                <w:szCs w:val="24"/>
              </w:rPr>
              <w:t>□与实际施工情况不相符，修改意见见</w:t>
            </w:r>
            <w:r>
              <w:rPr>
                <w:spacing w:val="12"/>
                <w:sz w:val="24"/>
                <w:szCs w:val="24"/>
              </w:rPr>
              <w:t xml:space="preserve"> </w:t>
            </w:r>
            <w:r>
              <w:rPr>
                <w:spacing w:val="-10"/>
                <w:sz w:val="24"/>
                <w:szCs w:val="24"/>
              </w:rPr>
              <w:t>附件。</w:t>
            </w:r>
          </w:p>
          <w:p>
            <w:pPr>
              <w:pStyle w:val="8"/>
              <w:spacing w:before="76" w:line="247" w:lineRule="auto"/>
              <w:ind w:left="118" w:right="106" w:firstLine="335"/>
              <w:rPr>
                <w:sz w:val="24"/>
                <w:szCs w:val="24"/>
              </w:rPr>
            </w:pPr>
            <w:r>
              <w:rPr>
                <w:spacing w:val="-8"/>
                <w:sz w:val="24"/>
                <w:szCs w:val="24"/>
              </w:rPr>
              <w:t>□与实际施工情况相符，具体金额由造</w:t>
            </w:r>
            <w:r>
              <w:rPr>
                <w:spacing w:val="12"/>
                <w:sz w:val="24"/>
                <w:szCs w:val="24"/>
              </w:rPr>
              <w:t xml:space="preserve"> </w:t>
            </w:r>
            <w:r>
              <w:rPr>
                <w:spacing w:val="-2"/>
                <w:sz w:val="24"/>
                <w:szCs w:val="24"/>
              </w:rPr>
              <w:t>价工程师复核。</w:t>
            </w:r>
          </w:p>
          <w:p>
            <w:pPr>
              <w:spacing w:line="357" w:lineRule="auto"/>
              <w:rPr>
                <w:rFonts w:ascii="Arial"/>
                <w:sz w:val="21"/>
              </w:rPr>
            </w:pPr>
          </w:p>
          <w:p>
            <w:pPr>
              <w:pStyle w:val="8"/>
              <w:spacing w:before="78" w:line="279" w:lineRule="auto"/>
              <w:ind w:left="2407" w:right="107" w:firstLine="19"/>
              <w:rPr>
                <w:sz w:val="24"/>
                <w:szCs w:val="24"/>
              </w:rPr>
            </w:pPr>
            <w:r>
              <w:rPr>
                <w:spacing w:val="-3"/>
                <w:sz w:val="24"/>
                <w:szCs w:val="24"/>
              </w:rPr>
              <w:t>监理工程师</w:t>
            </w:r>
            <w:r>
              <w:rPr>
                <w:spacing w:val="12"/>
                <w:sz w:val="24"/>
                <w:szCs w:val="24"/>
                <w:u w:val="single" w:color="auto"/>
              </w:rPr>
              <w:t xml:space="preserve">      </w:t>
            </w:r>
            <w:r>
              <w:rPr>
                <w:spacing w:val="5"/>
                <w:sz w:val="24"/>
                <w:szCs w:val="24"/>
              </w:rPr>
              <w:t xml:space="preserve"> </w:t>
            </w:r>
            <w:r>
              <w:rPr>
                <w:spacing w:val="-19"/>
                <w:sz w:val="24"/>
                <w:szCs w:val="24"/>
              </w:rPr>
              <w:t>日       期</w:t>
            </w:r>
            <w:r>
              <w:rPr>
                <w:sz w:val="24"/>
                <w:szCs w:val="24"/>
                <w:u w:val="single" w:color="auto"/>
              </w:rPr>
              <w:t xml:space="preserve">        </w:t>
            </w:r>
          </w:p>
        </w:tc>
        <w:tc>
          <w:tcPr>
            <w:tcW w:w="4553" w:type="dxa"/>
            <w:gridSpan w:val="4"/>
            <w:vAlign w:val="top"/>
          </w:tcPr>
          <w:p>
            <w:pPr>
              <w:pStyle w:val="8"/>
              <w:spacing w:before="85" w:line="219" w:lineRule="auto"/>
              <w:ind w:left="120"/>
              <w:rPr>
                <w:sz w:val="24"/>
                <w:szCs w:val="24"/>
              </w:rPr>
            </w:pPr>
            <w:r>
              <w:rPr>
                <w:spacing w:val="-4"/>
                <w:sz w:val="24"/>
                <w:szCs w:val="24"/>
              </w:rPr>
              <w:t>复核意见：</w:t>
            </w:r>
          </w:p>
          <w:p>
            <w:pPr>
              <w:pStyle w:val="8"/>
              <w:tabs>
                <w:tab w:val="left" w:pos="4440"/>
              </w:tabs>
              <w:spacing w:before="74" w:line="277" w:lineRule="auto"/>
              <w:ind w:left="115" w:right="107" w:firstLine="433"/>
              <w:jc w:val="both"/>
              <w:rPr>
                <w:sz w:val="24"/>
                <w:szCs w:val="24"/>
              </w:rPr>
            </w:pPr>
            <w:r>
              <w:rPr>
                <w:spacing w:val="-1"/>
                <w:sz w:val="24"/>
                <w:szCs w:val="24"/>
              </w:rPr>
              <w:t>你方提出的支付申请经复核，本周期</w:t>
            </w:r>
            <w:r>
              <w:rPr>
                <w:spacing w:val="4"/>
                <w:sz w:val="24"/>
                <w:szCs w:val="24"/>
              </w:rPr>
              <w:t xml:space="preserve"> </w:t>
            </w:r>
            <w:r>
              <w:rPr>
                <w:spacing w:val="-2"/>
                <w:sz w:val="24"/>
                <w:szCs w:val="24"/>
              </w:rPr>
              <w:t>已完成工程价款为（大写）</w:t>
            </w:r>
            <w:r>
              <w:rPr>
                <w:sz w:val="24"/>
                <w:szCs w:val="24"/>
                <w:u w:val="single" w:color="auto"/>
              </w:rPr>
              <w:tab/>
            </w:r>
            <w:r>
              <w:rPr>
                <w:sz w:val="24"/>
                <w:szCs w:val="24"/>
              </w:rPr>
              <w:t xml:space="preserve"> </w:t>
            </w:r>
            <w:r>
              <w:rPr>
                <w:spacing w:val="13"/>
                <w:sz w:val="24"/>
                <w:szCs w:val="24"/>
              </w:rPr>
              <w:t>元</w:t>
            </w:r>
            <w:r>
              <w:rPr>
                <w:spacing w:val="-32"/>
                <w:sz w:val="24"/>
                <w:szCs w:val="24"/>
              </w:rPr>
              <w:t>，（</w:t>
            </w:r>
            <w:r>
              <w:rPr>
                <w:spacing w:val="13"/>
                <w:sz w:val="24"/>
                <w:szCs w:val="24"/>
              </w:rPr>
              <w:t>小写）</w:t>
            </w:r>
          </w:p>
          <w:p>
            <w:pPr>
              <w:pStyle w:val="8"/>
              <w:tabs>
                <w:tab w:val="left" w:pos="1303"/>
              </w:tabs>
              <w:spacing w:before="2" w:line="276" w:lineRule="auto"/>
              <w:ind w:left="119" w:right="106" w:hanging="16"/>
              <w:rPr>
                <w:sz w:val="24"/>
                <w:szCs w:val="24"/>
              </w:rPr>
            </w:pPr>
            <w:r>
              <w:rPr>
                <w:sz w:val="24"/>
                <w:szCs w:val="24"/>
                <w:u w:val="single" w:color="auto"/>
              </w:rPr>
              <w:tab/>
            </w:r>
            <w:r>
              <w:rPr>
                <w:sz w:val="24"/>
                <w:szCs w:val="24"/>
                <w:u w:val="single" w:color="auto"/>
              </w:rPr>
              <w:tab/>
            </w:r>
            <w:r>
              <w:rPr>
                <w:spacing w:val="14"/>
                <w:sz w:val="24"/>
                <w:szCs w:val="24"/>
              </w:rPr>
              <w:t xml:space="preserve"> </w:t>
            </w:r>
            <w:r>
              <w:rPr>
                <w:spacing w:val="-9"/>
                <w:sz w:val="24"/>
                <w:szCs w:val="24"/>
              </w:rPr>
              <w:t>元，本期间应支付金额为（大</w:t>
            </w:r>
            <w:r>
              <w:rPr>
                <w:sz w:val="24"/>
                <w:szCs w:val="24"/>
              </w:rPr>
              <w:t xml:space="preserve"> </w:t>
            </w:r>
            <w:r>
              <w:rPr>
                <w:spacing w:val="-8"/>
                <w:sz w:val="24"/>
                <w:szCs w:val="24"/>
              </w:rPr>
              <w:t>写）</w:t>
            </w:r>
          </w:p>
          <w:p>
            <w:pPr>
              <w:pStyle w:val="8"/>
              <w:tabs>
                <w:tab w:val="left" w:pos="2143"/>
              </w:tabs>
              <w:spacing w:before="2" w:line="276" w:lineRule="auto"/>
              <w:ind w:left="115" w:right="107" w:hanging="12"/>
              <w:rPr>
                <w:sz w:val="24"/>
                <w:szCs w:val="24"/>
              </w:rPr>
            </w:pPr>
            <w:r>
              <w:rPr>
                <w:sz w:val="24"/>
                <w:szCs w:val="24"/>
                <w:u w:val="single" w:color="auto"/>
              </w:rPr>
              <w:tab/>
            </w:r>
            <w:r>
              <w:rPr>
                <w:sz w:val="24"/>
                <w:szCs w:val="24"/>
                <w:u w:val="single" w:color="auto"/>
              </w:rPr>
              <w:tab/>
            </w:r>
            <w:r>
              <w:rPr>
                <w:spacing w:val="-107"/>
                <w:sz w:val="24"/>
                <w:szCs w:val="24"/>
              </w:rPr>
              <w:t xml:space="preserve"> </w:t>
            </w:r>
            <w:r>
              <w:rPr>
                <w:spacing w:val="12"/>
                <w:sz w:val="24"/>
                <w:szCs w:val="24"/>
              </w:rPr>
              <w:t>元</w:t>
            </w:r>
            <w:r>
              <w:rPr>
                <w:spacing w:val="-31"/>
                <w:sz w:val="24"/>
                <w:szCs w:val="24"/>
              </w:rPr>
              <w:t>，（</w:t>
            </w:r>
            <w:r>
              <w:rPr>
                <w:spacing w:val="12"/>
                <w:sz w:val="24"/>
                <w:szCs w:val="24"/>
              </w:rPr>
              <w:t>小写）</w:t>
            </w:r>
            <w:r>
              <w:rPr>
                <w:spacing w:val="2"/>
                <w:sz w:val="24"/>
                <w:szCs w:val="24"/>
                <w:u w:val="single" w:color="auto"/>
              </w:rPr>
              <w:t xml:space="preserve">       </w:t>
            </w:r>
            <w:r>
              <w:rPr>
                <w:spacing w:val="3"/>
                <w:sz w:val="24"/>
                <w:szCs w:val="24"/>
              </w:rPr>
              <w:t xml:space="preserve"> </w:t>
            </w:r>
            <w:r>
              <w:rPr>
                <w:spacing w:val="-6"/>
                <w:sz w:val="24"/>
                <w:szCs w:val="24"/>
              </w:rPr>
              <w:t>元。</w:t>
            </w:r>
          </w:p>
          <w:p>
            <w:pPr>
              <w:pStyle w:val="8"/>
              <w:spacing w:before="1" w:line="241" w:lineRule="auto"/>
              <w:ind w:left="2180" w:right="107" w:firstLine="197"/>
              <w:rPr>
                <w:sz w:val="24"/>
                <w:szCs w:val="24"/>
              </w:rPr>
            </w:pPr>
            <w:r>
              <w:rPr>
                <w:spacing w:val="-2"/>
                <w:sz w:val="24"/>
                <w:szCs w:val="24"/>
              </w:rPr>
              <w:t>造价工程师</w:t>
            </w:r>
            <w:r>
              <w:rPr>
                <w:spacing w:val="4"/>
                <w:sz w:val="24"/>
                <w:szCs w:val="24"/>
                <w:u w:val="single" w:color="auto"/>
              </w:rPr>
              <w:t xml:space="preserve">       </w:t>
            </w:r>
            <w:r>
              <w:rPr>
                <w:spacing w:val="3"/>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076" w:type="dxa"/>
            <w:gridSpan w:val="8"/>
            <w:vAlign w:val="top"/>
          </w:tcPr>
          <w:p>
            <w:pPr>
              <w:pStyle w:val="8"/>
              <w:spacing w:before="121" w:line="219" w:lineRule="auto"/>
              <w:ind w:left="130"/>
              <w:rPr>
                <w:sz w:val="24"/>
                <w:szCs w:val="24"/>
              </w:rPr>
            </w:pPr>
            <w:r>
              <w:rPr>
                <w:spacing w:val="-5"/>
                <w:sz w:val="24"/>
                <w:szCs w:val="24"/>
              </w:rPr>
              <w:t>审核意见：</w:t>
            </w:r>
          </w:p>
          <w:p>
            <w:pPr>
              <w:pStyle w:val="8"/>
              <w:spacing w:before="113" w:line="221" w:lineRule="auto"/>
              <w:ind w:left="576"/>
              <w:rPr>
                <w:sz w:val="24"/>
                <w:szCs w:val="24"/>
              </w:rPr>
            </w:pPr>
            <w:r>
              <w:rPr>
                <w:spacing w:val="-7"/>
                <w:sz w:val="24"/>
                <w:szCs w:val="24"/>
              </w:rPr>
              <w:t>□不同意。</w:t>
            </w:r>
          </w:p>
          <w:p>
            <w:pPr>
              <w:pStyle w:val="8"/>
              <w:spacing w:before="112" w:line="219" w:lineRule="auto"/>
              <w:ind w:left="622"/>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6" w:line="219" w:lineRule="auto"/>
              <w:ind w:left="5737"/>
              <w:rPr>
                <w:sz w:val="24"/>
                <w:szCs w:val="24"/>
              </w:rPr>
            </w:pPr>
            <w:r>
              <w:rPr>
                <w:spacing w:val="-2"/>
                <w:sz w:val="24"/>
                <w:szCs w:val="24"/>
              </w:rPr>
              <w:t>发包人（盖公章）</w:t>
            </w:r>
          </w:p>
          <w:p>
            <w:pPr>
              <w:pStyle w:val="8"/>
              <w:spacing w:before="112" w:line="262" w:lineRule="auto"/>
              <w:ind w:left="6254" w:right="107"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spacing w:line="146" w:lineRule="exact"/>
        <w:rPr>
          <w:rFonts w:ascii="Arial"/>
          <w:sz w:val="12"/>
        </w:rPr>
      </w:pPr>
    </w:p>
    <w:p>
      <w:pPr>
        <w:spacing w:line="146" w:lineRule="exact"/>
        <w:rPr>
          <w:rFonts w:ascii="Arial" w:hAnsi="Arial" w:eastAsia="Arial" w:cs="Arial"/>
          <w:sz w:val="12"/>
          <w:szCs w:val="12"/>
        </w:rPr>
        <w:sectPr>
          <w:headerReference r:id="rId215" w:type="default"/>
          <w:footerReference r:id="rId216" w:type="default"/>
          <w:pgSz w:w="11910" w:h="16840"/>
          <w:pgMar w:top="1035" w:right="1324" w:bottom="885" w:left="1504" w:header="697" w:footer="720" w:gutter="0"/>
          <w:cols w:space="720" w:num="1"/>
        </w:sectPr>
      </w:pPr>
    </w:p>
    <w:p>
      <w:pPr>
        <w:spacing w:line="272" w:lineRule="auto"/>
        <w:rPr>
          <w:rFonts w:ascii="Arial"/>
          <w:sz w:val="21"/>
        </w:rPr>
      </w:pPr>
    </w:p>
    <w:p>
      <w:pPr>
        <w:pStyle w:val="3"/>
        <w:spacing w:before="58" w:line="219" w:lineRule="auto"/>
        <w:ind w:left="542"/>
        <w:rPr>
          <w:sz w:val="18"/>
          <w:szCs w:val="18"/>
        </w:rPr>
      </w:pPr>
      <w:r>
        <w:rPr>
          <w:spacing w:val="-6"/>
          <w:sz w:val="18"/>
          <w:szCs w:val="18"/>
        </w:rPr>
        <w:t>注：1.在选择栏中的“</w:t>
      </w:r>
      <w:r>
        <w:rPr>
          <w:spacing w:val="-47"/>
          <w:sz w:val="18"/>
          <w:szCs w:val="18"/>
        </w:rPr>
        <w:t xml:space="preserve"> </w:t>
      </w:r>
      <w:r>
        <w:rPr>
          <w:spacing w:val="-6"/>
          <w:sz w:val="18"/>
          <w:szCs w:val="18"/>
        </w:rPr>
        <w:t>□</w:t>
      </w:r>
      <w:r>
        <w:rPr>
          <w:spacing w:val="-66"/>
          <w:sz w:val="18"/>
          <w:szCs w:val="18"/>
        </w:rPr>
        <w:t xml:space="preserve"> </w:t>
      </w:r>
      <w:r>
        <w:rPr>
          <w:spacing w:val="-6"/>
          <w:sz w:val="18"/>
          <w:szCs w:val="18"/>
        </w:rPr>
        <w:t>”内作标识“</w:t>
      </w:r>
      <w:r>
        <w:rPr>
          <w:spacing w:val="-39"/>
          <w:sz w:val="18"/>
          <w:szCs w:val="18"/>
        </w:rPr>
        <w:t xml:space="preserve"> </w:t>
      </w:r>
      <w:r>
        <w:rPr>
          <w:spacing w:val="-6"/>
          <w:sz w:val="18"/>
          <w:szCs w:val="18"/>
        </w:rPr>
        <w:t>√</w:t>
      </w:r>
      <w:r>
        <w:rPr>
          <w:spacing w:val="-66"/>
          <w:sz w:val="18"/>
          <w:szCs w:val="18"/>
        </w:rPr>
        <w:t xml:space="preserve"> </w:t>
      </w:r>
      <w:r>
        <w:rPr>
          <w:spacing w:val="-6"/>
          <w:sz w:val="18"/>
          <w:szCs w:val="18"/>
        </w:rPr>
        <w:t>”。</w:t>
      </w:r>
    </w:p>
    <w:p>
      <w:pPr>
        <w:pStyle w:val="3"/>
        <w:spacing w:before="138" w:line="218" w:lineRule="auto"/>
        <w:ind w:left="904"/>
        <w:rPr>
          <w:sz w:val="18"/>
          <w:szCs w:val="18"/>
        </w:rPr>
      </w:pPr>
      <w:r>
        <w:rPr>
          <w:sz w:val="18"/>
          <w:szCs w:val="18"/>
        </w:rPr>
        <w:t>2.本表一式四份，由承包人填报，发包人、监理人、造价咨</w:t>
      </w:r>
      <w:r>
        <w:rPr>
          <w:spacing w:val="-1"/>
          <w:sz w:val="18"/>
          <w:szCs w:val="18"/>
        </w:rPr>
        <w:t>询人、承包人各存一份。</w:t>
      </w:r>
    </w:p>
    <w:p>
      <w:pPr>
        <w:spacing w:line="368" w:lineRule="auto"/>
        <w:rPr>
          <w:rFonts w:ascii="Arial"/>
          <w:sz w:val="21"/>
        </w:rPr>
      </w:pPr>
    </w:p>
    <w:p>
      <w:pPr>
        <w:pStyle w:val="3"/>
        <w:spacing w:before="98" w:line="219" w:lineRule="auto"/>
        <w:ind w:left="210"/>
      </w:pPr>
      <w:r>
        <w:rPr>
          <w:spacing w:val="-17"/>
        </w:rPr>
        <w:t>附件</w:t>
      </w:r>
      <w:r>
        <w:rPr>
          <w:spacing w:val="-42"/>
        </w:rPr>
        <w:t xml:space="preserve"> </w:t>
      </w:r>
      <w:r>
        <w:rPr>
          <w:spacing w:val="-17"/>
        </w:rPr>
        <w:t>12</w:t>
      </w:r>
    </w:p>
    <w:p>
      <w:pPr>
        <w:pStyle w:val="3"/>
        <w:spacing w:before="41" w:line="225" w:lineRule="auto"/>
        <w:ind w:left="2027"/>
        <w:rPr>
          <w:sz w:val="35"/>
          <w:szCs w:val="35"/>
        </w:rPr>
      </w:pPr>
      <w:r>
        <w:rPr>
          <w:b/>
          <w:bCs/>
          <w:spacing w:val="6"/>
          <w:sz w:val="35"/>
          <w:szCs w:val="35"/>
        </w:rPr>
        <w:t>竣工结算款支付申请（核准）表</w:t>
      </w:r>
    </w:p>
    <w:p>
      <w:pPr>
        <w:pStyle w:val="3"/>
        <w:spacing w:before="25" w:line="211" w:lineRule="auto"/>
        <w:ind w:left="188"/>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
        <w:gridCol w:w="535"/>
        <w:gridCol w:w="3418"/>
        <w:gridCol w:w="355"/>
        <w:gridCol w:w="1264"/>
        <w:gridCol w:w="161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076" w:type="dxa"/>
            <w:gridSpan w:val="7"/>
            <w:vAlign w:val="top"/>
          </w:tcPr>
          <w:p>
            <w:pPr>
              <w:pStyle w:val="8"/>
              <w:spacing w:before="184" w:line="220" w:lineRule="auto"/>
              <w:ind w:left="429"/>
              <w:rPr>
                <w:sz w:val="24"/>
                <w:szCs w:val="24"/>
              </w:rPr>
            </w:pPr>
            <w:r>
              <w:rPr>
                <w:spacing w:val="7"/>
                <w:sz w:val="24"/>
                <w:szCs w:val="24"/>
              </w:rPr>
              <w:t>致</w:t>
            </w:r>
            <w:r>
              <w:rPr>
                <w:spacing w:val="-30"/>
                <w:sz w:val="24"/>
                <w:szCs w:val="24"/>
              </w:rPr>
              <w:t>：</w:t>
            </w:r>
            <w:r>
              <w:rPr>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28" w:line="273" w:lineRule="auto"/>
              <w:ind w:left="118" w:right="45" w:firstLine="356"/>
              <w:rPr>
                <w:sz w:val="24"/>
                <w:szCs w:val="24"/>
              </w:rPr>
            </w:pPr>
            <w:r>
              <w:rPr>
                <w:spacing w:val="-1"/>
                <w:sz w:val="24"/>
                <w:szCs w:val="24"/>
              </w:rPr>
              <w:t>我方于</w:t>
            </w:r>
            <w:r>
              <w:rPr>
                <w:spacing w:val="-1"/>
                <w:sz w:val="24"/>
                <w:szCs w:val="24"/>
                <w:u w:val="single" w:color="auto"/>
              </w:rPr>
              <w:t xml:space="preserve">         </w:t>
            </w:r>
            <w:r>
              <w:rPr>
                <w:spacing w:val="-108"/>
                <w:sz w:val="24"/>
                <w:szCs w:val="24"/>
              </w:rPr>
              <w:t xml:space="preserve"> </w:t>
            </w:r>
            <w:r>
              <w:rPr>
                <w:spacing w:val="-1"/>
                <w:sz w:val="24"/>
                <w:szCs w:val="24"/>
              </w:rPr>
              <w:t>至</w:t>
            </w:r>
            <w:r>
              <w:rPr>
                <w:spacing w:val="-1"/>
                <w:sz w:val="24"/>
                <w:szCs w:val="24"/>
                <w:u w:val="single" w:color="auto"/>
              </w:rPr>
              <w:t xml:space="preserve">          </w:t>
            </w:r>
            <w:r>
              <w:rPr>
                <w:spacing w:val="-107"/>
                <w:sz w:val="24"/>
                <w:szCs w:val="24"/>
              </w:rPr>
              <w:t xml:space="preserve"> </w:t>
            </w:r>
            <w:r>
              <w:rPr>
                <w:spacing w:val="-1"/>
                <w:sz w:val="24"/>
                <w:szCs w:val="24"/>
              </w:rPr>
              <w:t>期间已完成了合同约定</w:t>
            </w:r>
            <w:r>
              <w:rPr>
                <w:spacing w:val="-2"/>
                <w:sz w:val="24"/>
                <w:szCs w:val="24"/>
              </w:rPr>
              <w:t>的工作，根据施工合同的约</w:t>
            </w:r>
            <w:r>
              <w:rPr>
                <w:sz w:val="24"/>
                <w:szCs w:val="24"/>
              </w:rPr>
              <w:t xml:space="preserve"> </w:t>
            </w:r>
            <w:r>
              <w:rPr>
                <w:spacing w:val="-11"/>
                <w:sz w:val="24"/>
                <w:szCs w:val="24"/>
              </w:rPr>
              <w:t>定，现申请支付竣工结算的工程款额为（大写）</w:t>
            </w:r>
            <w:r>
              <w:rPr>
                <w:sz w:val="24"/>
                <w:szCs w:val="24"/>
                <w:u w:val="single" w:color="auto"/>
              </w:rPr>
              <w:t xml:space="preserve">            </w:t>
            </w:r>
            <w:r>
              <w:rPr>
                <w:spacing w:val="-105"/>
                <w:sz w:val="24"/>
                <w:szCs w:val="24"/>
              </w:rPr>
              <w:t xml:space="preserve"> </w:t>
            </w:r>
            <w:r>
              <w:rPr>
                <w:spacing w:val="-11"/>
                <w:sz w:val="24"/>
                <w:szCs w:val="24"/>
              </w:rPr>
              <w:t>元</w:t>
            </w:r>
            <w:r>
              <w:rPr>
                <w:spacing w:val="-50"/>
                <w:w w:val="79"/>
                <w:sz w:val="24"/>
                <w:szCs w:val="24"/>
              </w:rPr>
              <w:t>，（</w:t>
            </w:r>
            <w:r>
              <w:rPr>
                <w:spacing w:val="-11"/>
                <w:sz w:val="24"/>
                <w:szCs w:val="24"/>
              </w:rPr>
              <w:t>小写）</w:t>
            </w:r>
            <w:r>
              <w:rPr>
                <w:spacing w:val="-11"/>
                <w:sz w:val="24"/>
                <w:szCs w:val="24"/>
                <w:u w:val="single" w:color="auto"/>
              </w:rPr>
              <w:t xml:space="preserve">       </w:t>
            </w:r>
            <w:r>
              <w:rPr>
                <w:spacing w:val="-12"/>
                <w:sz w:val="24"/>
                <w:szCs w:val="24"/>
                <w:u w:val="single" w:color="auto"/>
              </w:rPr>
              <w:t xml:space="preserve">  </w:t>
            </w:r>
            <w:r>
              <w:rPr>
                <w:spacing w:val="-109"/>
                <w:sz w:val="24"/>
                <w:szCs w:val="24"/>
              </w:rPr>
              <w:t xml:space="preserve"> </w:t>
            </w:r>
            <w:r>
              <w:rPr>
                <w:spacing w:val="-12"/>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14" w:lineRule="auto"/>
              <w:ind w:left="150"/>
              <w:rPr>
                <w:sz w:val="24"/>
                <w:szCs w:val="24"/>
              </w:rPr>
            </w:pPr>
            <w:r>
              <w:rPr>
                <w:sz w:val="24"/>
                <w:szCs w:val="24"/>
              </w:rPr>
              <w:t>序</w:t>
            </w:r>
          </w:p>
          <w:p>
            <w:pPr>
              <w:pStyle w:val="8"/>
              <w:spacing w:line="196" w:lineRule="auto"/>
              <w:ind w:left="157"/>
              <w:rPr>
                <w:sz w:val="24"/>
                <w:szCs w:val="24"/>
              </w:rPr>
            </w:pPr>
            <w:r>
              <w:rPr>
                <w:sz w:val="24"/>
                <w:szCs w:val="24"/>
              </w:rPr>
              <w:t>号</w:t>
            </w:r>
          </w:p>
        </w:tc>
        <w:tc>
          <w:tcPr>
            <w:tcW w:w="3418" w:type="dxa"/>
            <w:vAlign w:val="top"/>
          </w:tcPr>
          <w:p>
            <w:pPr>
              <w:pStyle w:val="8"/>
              <w:spacing w:before="160" w:line="221" w:lineRule="auto"/>
              <w:ind w:left="1117"/>
              <w:rPr>
                <w:sz w:val="24"/>
                <w:szCs w:val="24"/>
              </w:rPr>
            </w:pPr>
            <w:r>
              <w:rPr>
                <w:spacing w:val="-7"/>
                <w:sz w:val="24"/>
                <w:szCs w:val="24"/>
              </w:rPr>
              <w:t>名</w:t>
            </w:r>
            <w:r>
              <w:rPr>
                <w:spacing w:val="1"/>
                <w:sz w:val="24"/>
                <w:szCs w:val="24"/>
              </w:rPr>
              <w:t xml:space="preserve">      </w:t>
            </w:r>
            <w:r>
              <w:rPr>
                <w:spacing w:val="-7"/>
                <w:sz w:val="24"/>
                <w:szCs w:val="24"/>
              </w:rPr>
              <w:t>称</w:t>
            </w:r>
          </w:p>
        </w:tc>
        <w:tc>
          <w:tcPr>
            <w:tcW w:w="1619" w:type="dxa"/>
            <w:gridSpan w:val="2"/>
            <w:vAlign w:val="top"/>
          </w:tcPr>
          <w:p>
            <w:pPr>
              <w:pStyle w:val="8"/>
              <w:spacing w:before="20" w:line="214" w:lineRule="auto"/>
              <w:ind w:left="367"/>
              <w:rPr>
                <w:sz w:val="24"/>
                <w:szCs w:val="24"/>
              </w:rPr>
            </w:pPr>
            <w:r>
              <w:rPr>
                <w:spacing w:val="-11"/>
                <w:sz w:val="24"/>
                <w:szCs w:val="24"/>
              </w:rPr>
              <w:t>申请金额</w:t>
            </w:r>
          </w:p>
          <w:p>
            <w:pPr>
              <w:pStyle w:val="8"/>
              <w:spacing w:line="196" w:lineRule="auto"/>
              <w:ind w:left="467"/>
              <w:rPr>
                <w:sz w:val="24"/>
                <w:szCs w:val="24"/>
              </w:rPr>
            </w:pPr>
            <w:r>
              <w:rPr>
                <w:spacing w:val="-7"/>
                <w:sz w:val="24"/>
                <w:szCs w:val="24"/>
              </w:rPr>
              <w:t>（元）</w:t>
            </w:r>
          </w:p>
        </w:tc>
        <w:tc>
          <w:tcPr>
            <w:tcW w:w="1619" w:type="dxa"/>
            <w:vAlign w:val="top"/>
          </w:tcPr>
          <w:p>
            <w:pPr>
              <w:pStyle w:val="8"/>
              <w:spacing w:before="20" w:line="214" w:lineRule="auto"/>
              <w:ind w:left="343"/>
              <w:rPr>
                <w:sz w:val="24"/>
                <w:szCs w:val="24"/>
              </w:rPr>
            </w:pPr>
            <w:r>
              <w:rPr>
                <w:spacing w:val="-4"/>
                <w:sz w:val="24"/>
                <w:szCs w:val="24"/>
              </w:rPr>
              <w:t>复核金额</w:t>
            </w:r>
          </w:p>
          <w:p>
            <w:pPr>
              <w:pStyle w:val="8"/>
              <w:spacing w:line="196" w:lineRule="auto"/>
              <w:ind w:left="468"/>
              <w:rPr>
                <w:sz w:val="24"/>
                <w:szCs w:val="24"/>
              </w:rPr>
            </w:pPr>
            <w:r>
              <w:rPr>
                <w:spacing w:val="-7"/>
                <w:sz w:val="24"/>
                <w:szCs w:val="24"/>
              </w:rPr>
              <w:t>（元）</w:t>
            </w:r>
          </w:p>
        </w:tc>
        <w:tc>
          <w:tcPr>
            <w:tcW w:w="1655" w:type="dxa"/>
            <w:vAlign w:val="top"/>
          </w:tcPr>
          <w:p>
            <w:pPr>
              <w:pStyle w:val="8"/>
              <w:spacing w:before="159" w:line="221" w:lineRule="auto"/>
              <w:ind w:left="59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29"/>
              <w:rPr>
                <w:sz w:val="24"/>
                <w:szCs w:val="24"/>
              </w:rPr>
            </w:pPr>
            <w:r>
              <w:rPr>
                <w:sz w:val="24"/>
                <w:szCs w:val="24"/>
              </w:rPr>
              <w:t>1</w:t>
            </w:r>
          </w:p>
        </w:tc>
        <w:tc>
          <w:tcPr>
            <w:tcW w:w="3418" w:type="dxa"/>
            <w:vAlign w:val="top"/>
          </w:tcPr>
          <w:p>
            <w:pPr>
              <w:pStyle w:val="8"/>
              <w:spacing w:before="20" w:line="196" w:lineRule="auto"/>
              <w:ind w:left="114"/>
              <w:rPr>
                <w:sz w:val="24"/>
                <w:szCs w:val="24"/>
              </w:rPr>
            </w:pPr>
            <w:r>
              <w:rPr>
                <w:spacing w:val="-2"/>
                <w:sz w:val="24"/>
                <w:szCs w:val="24"/>
              </w:rPr>
              <w:t>竣工结算合同价款总额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4"/>
              <w:rPr>
                <w:sz w:val="24"/>
                <w:szCs w:val="24"/>
              </w:rPr>
            </w:pPr>
            <w:r>
              <w:rPr>
                <w:sz w:val="24"/>
                <w:szCs w:val="24"/>
              </w:rPr>
              <w:t>2</w:t>
            </w:r>
          </w:p>
        </w:tc>
        <w:tc>
          <w:tcPr>
            <w:tcW w:w="3418" w:type="dxa"/>
            <w:vAlign w:val="top"/>
          </w:tcPr>
          <w:p>
            <w:pPr>
              <w:pStyle w:val="8"/>
              <w:spacing w:before="20" w:line="196" w:lineRule="auto"/>
              <w:ind w:left="122"/>
              <w:rPr>
                <w:sz w:val="24"/>
                <w:szCs w:val="24"/>
              </w:rPr>
            </w:pPr>
            <w:r>
              <w:rPr>
                <w:spacing w:val="-2"/>
                <w:sz w:val="24"/>
                <w:szCs w:val="24"/>
              </w:rPr>
              <w:t>累计已实际支付的合同价款</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6"/>
              <w:rPr>
                <w:sz w:val="24"/>
                <w:szCs w:val="24"/>
              </w:rPr>
            </w:pPr>
            <w:r>
              <w:rPr>
                <w:sz w:val="24"/>
                <w:szCs w:val="24"/>
              </w:rPr>
              <w:t>3</w:t>
            </w:r>
          </w:p>
        </w:tc>
        <w:tc>
          <w:tcPr>
            <w:tcW w:w="3418" w:type="dxa"/>
            <w:vAlign w:val="top"/>
          </w:tcPr>
          <w:p>
            <w:pPr>
              <w:pStyle w:val="8"/>
              <w:spacing w:before="20" w:line="196" w:lineRule="auto"/>
              <w:ind w:left="113"/>
              <w:rPr>
                <w:sz w:val="24"/>
                <w:szCs w:val="24"/>
              </w:rPr>
            </w:pPr>
            <w:r>
              <w:rPr>
                <w:spacing w:val="-2"/>
                <w:sz w:val="24"/>
                <w:szCs w:val="24"/>
              </w:rPr>
              <w:t>应预留的质量保证金</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1" w:line="195" w:lineRule="auto"/>
              <w:ind w:left="210"/>
              <w:rPr>
                <w:sz w:val="24"/>
                <w:szCs w:val="24"/>
              </w:rPr>
            </w:pPr>
            <w:r>
              <w:rPr>
                <w:sz w:val="24"/>
                <w:szCs w:val="24"/>
              </w:rPr>
              <w:t>4</w:t>
            </w:r>
          </w:p>
        </w:tc>
        <w:tc>
          <w:tcPr>
            <w:tcW w:w="3418" w:type="dxa"/>
            <w:vAlign w:val="top"/>
          </w:tcPr>
          <w:p>
            <w:pPr>
              <w:pStyle w:val="8"/>
              <w:spacing w:before="21" w:line="195" w:lineRule="auto"/>
              <w:ind w:left="113"/>
              <w:rPr>
                <w:sz w:val="24"/>
                <w:szCs w:val="24"/>
              </w:rPr>
            </w:pPr>
            <w:r>
              <w:rPr>
                <w:spacing w:val="-1"/>
                <w:sz w:val="24"/>
                <w:szCs w:val="24"/>
              </w:rPr>
              <w:t>应支付的竣工结算款金额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76" w:type="dxa"/>
            <w:gridSpan w:val="7"/>
            <w:vAlign w:val="top"/>
          </w:tcPr>
          <w:p>
            <w:pPr>
              <w:pStyle w:val="8"/>
              <w:spacing w:before="117" w:line="220" w:lineRule="auto"/>
              <w:ind w:left="111"/>
              <w:rPr>
                <w:sz w:val="24"/>
                <w:szCs w:val="24"/>
              </w:rPr>
            </w:pPr>
            <w:r>
              <w:rPr>
                <w:spacing w:val="-2"/>
                <w:sz w:val="24"/>
                <w:szCs w:val="24"/>
              </w:rPr>
              <w:t>请予核准。</w:t>
            </w:r>
          </w:p>
          <w:p>
            <w:pPr>
              <w:spacing w:line="434" w:lineRule="auto"/>
              <w:rPr>
                <w:rFonts w:ascii="Arial"/>
                <w:sz w:val="21"/>
              </w:rPr>
            </w:pPr>
          </w:p>
          <w:p>
            <w:pPr>
              <w:pStyle w:val="8"/>
              <w:spacing w:before="78" w:line="219" w:lineRule="auto"/>
              <w:ind w:left="6232"/>
              <w:rPr>
                <w:sz w:val="24"/>
                <w:szCs w:val="24"/>
              </w:rPr>
            </w:pPr>
            <w:r>
              <w:rPr>
                <w:spacing w:val="-2"/>
                <w:sz w:val="24"/>
                <w:szCs w:val="24"/>
              </w:rPr>
              <w:t>承包人（盖公章）</w:t>
            </w:r>
          </w:p>
          <w:p>
            <w:pPr>
              <w:pStyle w:val="8"/>
              <w:spacing w:before="113" w:line="214" w:lineRule="auto"/>
              <w:ind w:left="551"/>
              <w:rPr>
                <w:sz w:val="24"/>
                <w:szCs w:val="24"/>
              </w:rPr>
            </w:pPr>
            <w:r>
              <w:rPr>
                <w:spacing w:val="-6"/>
                <w:sz w:val="24"/>
                <w:szCs w:val="24"/>
              </w:rPr>
              <w:t>造价人员</w:t>
            </w:r>
            <w:r>
              <w:rPr>
                <w:spacing w:val="-120"/>
                <w:sz w:val="24"/>
                <w:szCs w:val="24"/>
              </w:rPr>
              <w:t xml:space="preserve"> </w:t>
            </w:r>
            <w:r>
              <w:rPr>
                <w:sz w:val="24"/>
                <w:szCs w:val="24"/>
                <w:u w:val="single" w:color="auto"/>
              </w:rPr>
              <w:t xml:space="preserve">               </w:t>
            </w:r>
            <w:r>
              <w:rPr>
                <w:spacing w:val="-111"/>
                <w:sz w:val="24"/>
                <w:szCs w:val="24"/>
              </w:rPr>
              <w:t xml:space="preserve"> </w:t>
            </w:r>
            <w:r>
              <w:rPr>
                <w:spacing w:val="-6"/>
                <w:sz w:val="24"/>
                <w:szCs w:val="24"/>
              </w:rPr>
              <w:t>承包人代表</w:t>
            </w:r>
            <w:r>
              <w:rPr>
                <w:sz w:val="24"/>
                <w:szCs w:val="24"/>
                <w:u w:val="single" w:color="auto"/>
              </w:rPr>
              <w:t xml:space="preserve">               </w:t>
            </w:r>
            <w:r>
              <w:rPr>
                <w:spacing w:val="-70"/>
                <w:sz w:val="24"/>
                <w:szCs w:val="24"/>
              </w:rPr>
              <w:t xml:space="preserve"> </w:t>
            </w:r>
            <w:r>
              <w:rPr>
                <w:spacing w:val="-6"/>
                <w:sz w:val="24"/>
                <w:szCs w:val="24"/>
              </w:rPr>
              <w:t>日</w:t>
            </w:r>
            <w:r>
              <w:rPr>
                <w:spacing w:val="2"/>
                <w:sz w:val="24"/>
                <w:szCs w:val="24"/>
              </w:rPr>
              <w:t xml:space="preserve">      </w:t>
            </w:r>
            <w:r>
              <w:rPr>
                <w:spacing w:val="-6"/>
                <w:sz w:val="24"/>
                <w:szCs w:val="24"/>
              </w:rPr>
              <w:t>期</w:t>
            </w:r>
            <w:r>
              <w:rPr>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4538" w:type="dxa"/>
            <w:gridSpan w:val="4"/>
            <w:vAlign w:val="top"/>
          </w:tcPr>
          <w:p>
            <w:pPr>
              <w:pStyle w:val="8"/>
              <w:spacing w:before="86" w:line="219" w:lineRule="auto"/>
              <w:ind w:left="124"/>
              <w:rPr>
                <w:sz w:val="24"/>
                <w:szCs w:val="24"/>
              </w:rPr>
            </w:pPr>
            <w:r>
              <w:rPr>
                <w:spacing w:val="-4"/>
                <w:sz w:val="24"/>
                <w:szCs w:val="24"/>
              </w:rPr>
              <w:t>复核意见：</w:t>
            </w:r>
          </w:p>
          <w:p>
            <w:pPr>
              <w:pStyle w:val="8"/>
              <w:spacing w:before="74" w:line="248" w:lineRule="auto"/>
              <w:ind w:left="136" w:right="104" w:firstLine="317"/>
              <w:rPr>
                <w:sz w:val="24"/>
                <w:szCs w:val="24"/>
              </w:rPr>
            </w:pPr>
            <w:r>
              <w:rPr>
                <w:spacing w:val="-7"/>
                <w:sz w:val="24"/>
                <w:szCs w:val="24"/>
              </w:rPr>
              <w:t>□与实际施工情况不相符，修改意见见</w:t>
            </w:r>
            <w:r>
              <w:rPr>
                <w:spacing w:val="12"/>
                <w:sz w:val="24"/>
                <w:szCs w:val="24"/>
              </w:rPr>
              <w:t xml:space="preserve"> </w:t>
            </w:r>
            <w:r>
              <w:rPr>
                <w:spacing w:val="-10"/>
                <w:sz w:val="24"/>
                <w:szCs w:val="24"/>
              </w:rPr>
              <w:t>附件。</w:t>
            </w:r>
          </w:p>
          <w:p>
            <w:pPr>
              <w:pStyle w:val="8"/>
              <w:spacing w:before="76" w:line="247" w:lineRule="auto"/>
              <w:ind w:left="118" w:right="104" w:firstLine="335"/>
              <w:rPr>
                <w:sz w:val="24"/>
                <w:szCs w:val="24"/>
              </w:rPr>
            </w:pPr>
            <w:r>
              <w:rPr>
                <w:spacing w:val="-7"/>
                <w:sz w:val="24"/>
                <w:szCs w:val="24"/>
              </w:rPr>
              <w:t>□与实际施工情况相符，具体金额由造</w:t>
            </w:r>
            <w:r>
              <w:rPr>
                <w:spacing w:val="12"/>
                <w:sz w:val="24"/>
                <w:szCs w:val="24"/>
              </w:rPr>
              <w:t xml:space="preserve"> </w:t>
            </w:r>
            <w:r>
              <w:rPr>
                <w:spacing w:val="-2"/>
                <w:sz w:val="24"/>
                <w:szCs w:val="24"/>
              </w:rPr>
              <w:t>价工程师复核。</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78" w:line="241" w:lineRule="auto"/>
              <w:ind w:left="2294" w:right="105" w:hanging="40"/>
              <w:rPr>
                <w:sz w:val="24"/>
                <w:szCs w:val="24"/>
              </w:rPr>
            </w:pPr>
            <w:r>
              <w:rPr>
                <w:spacing w:val="-3"/>
                <w:sz w:val="24"/>
                <w:szCs w:val="24"/>
              </w:rPr>
              <w:t>监理工程师</w:t>
            </w:r>
            <w:r>
              <w:rPr>
                <w:spacing w:val="3"/>
                <w:sz w:val="24"/>
                <w:szCs w:val="24"/>
                <w:u w:val="single" w:color="auto"/>
              </w:rPr>
              <w:t xml:space="preserve">        </w:t>
            </w:r>
            <w:r>
              <w:rPr>
                <w:spacing w:val="3"/>
                <w:sz w:val="24"/>
                <w:szCs w:val="24"/>
              </w:rPr>
              <w:t xml:space="preserve"> </w:t>
            </w:r>
            <w:r>
              <w:rPr>
                <w:spacing w:val="-19"/>
                <w:sz w:val="24"/>
                <w:szCs w:val="24"/>
              </w:rPr>
              <w:t>日       期</w:t>
            </w:r>
            <w:r>
              <w:rPr>
                <w:sz w:val="24"/>
                <w:szCs w:val="24"/>
                <w:u w:val="single" w:color="auto"/>
              </w:rPr>
              <w:t xml:space="preserve">         </w:t>
            </w:r>
          </w:p>
        </w:tc>
        <w:tc>
          <w:tcPr>
            <w:tcW w:w="4538" w:type="dxa"/>
            <w:gridSpan w:val="3"/>
            <w:vAlign w:val="top"/>
          </w:tcPr>
          <w:p>
            <w:pPr>
              <w:pStyle w:val="8"/>
              <w:spacing w:before="86" w:line="219" w:lineRule="auto"/>
              <w:ind w:left="122"/>
              <w:rPr>
                <w:sz w:val="24"/>
                <w:szCs w:val="24"/>
              </w:rPr>
            </w:pPr>
            <w:r>
              <w:rPr>
                <w:spacing w:val="-4"/>
                <w:sz w:val="24"/>
                <w:szCs w:val="24"/>
              </w:rPr>
              <w:t>复核意见：</w:t>
            </w:r>
          </w:p>
          <w:p>
            <w:pPr>
              <w:pStyle w:val="8"/>
              <w:spacing w:before="75" w:line="219" w:lineRule="auto"/>
              <w:ind w:left="551"/>
              <w:rPr>
                <w:sz w:val="24"/>
                <w:szCs w:val="24"/>
              </w:rPr>
            </w:pPr>
            <w:r>
              <w:rPr>
                <w:spacing w:val="-1"/>
                <w:sz w:val="24"/>
                <w:szCs w:val="24"/>
              </w:rPr>
              <w:t>你方提出的竣工结算支付申请经复</w:t>
            </w:r>
          </w:p>
          <w:p>
            <w:pPr>
              <w:pStyle w:val="8"/>
              <w:spacing w:before="75" w:line="278" w:lineRule="auto"/>
              <w:ind w:left="115" w:right="7" w:firstLine="2"/>
              <w:rPr>
                <w:sz w:val="24"/>
                <w:szCs w:val="24"/>
              </w:rPr>
            </w:pPr>
            <w:r>
              <w:rPr>
                <w:spacing w:val="-1"/>
                <w:sz w:val="24"/>
                <w:szCs w:val="24"/>
              </w:rPr>
              <w:t>核，竣工结算款总额为（大写）</w:t>
            </w:r>
            <w:r>
              <w:rPr>
                <w:spacing w:val="-1"/>
                <w:sz w:val="24"/>
                <w:szCs w:val="24"/>
                <w:u w:val="single" w:color="auto"/>
              </w:rPr>
              <w:t xml:space="preserve">        </w:t>
            </w:r>
            <w:r>
              <w:rPr>
                <w:spacing w:val="8"/>
                <w:sz w:val="24"/>
                <w:szCs w:val="24"/>
              </w:rPr>
              <w:t xml:space="preserve"> </w:t>
            </w:r>
            <w:r>
              <w:rPr>
                <w:spacing w:val="-1"/>
                <w:sz w:val="24"/>
                <w:szCs w:val="24"/>
              </w:rPr>
              <w:t>元</w:t>
            </w:r>
            <w:r>
              <w:rPr>
                <w:spacing w:val="-55"/>
                <w:sz w:val="24"/>
                <w:szCs w:val="24"/>
              </w:rPr>
              <w:t>，（</w:t>
            </w:r>
            <w:r>
              <w:rPr>
                <w:spacing w:val="-1"/>
                <w:sz w:val="24"/>
                <w:szCs w:val="24"/>
              </w:rPr>
              <w:t>小写）</w:t>
            </w:r>
            <w:r>
              <w:rPr>
                <w:spacing w:val="-1"/>
                <w:sz w:val="24"/>
                <w:szCs w:val="24"/>
                <w:u w:val="single" w:color="auto"/>
              </w:rPr>
              <w:t xml:space="preserve">          </w:t>
            </w:r>
            <w:r>
              <w:rPr>
                <w:spacing w:val="-1"/>
                <w:sz w:val="24"/>
                <w:szCs w:val="24"/>
              </w:rPr>
              <w:t xml:space="preserve"> 元，扣除前期支</w:t>
            </w:r>
            <w:r>
              <w:rPr>
                <w:spacing w:val="1"/>
                <w:sz w:val="24"/>
                <w:szCs w:val="24"/>
              </w:rPr>
              <w:t xml:space="preserve"> </w:t>
            </w:r>
            <w:r>
              <w:rPr>
                <w:spacing w:val="-8"/>
                <w:sz w:val="24"/>
                <w:szCs w:val="24"/>
              </w:rPr>
              <w:t>付以及质量保证金后应支付金额为（大写）</w:t>
            </w:r>
            <w:r>
              <w:rPr>
                <w:sz w:val="24"/>
                <w:szCs w:val="24"/>
              </w:rPr>
              <w:t xml:space="preserve"> </w:t>
            </w:r>
            <w:r>
              <w:rPr>
                <w:spacing w:val="7"/>
                <w:sz w:val="24"/>
                <w:szCs w:val="24"/>
              </w:rPr>
              <w:t>元</w:t>
            </w:r>
            <w:r>
              <w:rPr>
                <w:spacing w:val="-32"/>
                <w:sz w:val="24"/>
                <w:szCs w:val="24"/>
              </w:rPr>
              <w:t>，（</w:t>
            </w:r>
            <w:r>
              <w:rPr>
                <w:spacing w:val="7"/>
                <w:sz w:val="24"/>
                <w:szCs w:val="24"/>
              </w:rPr>
              <w:t>小写）</w:t>
            </w:r>
            <w:r>
              <w:rPr>
                <w:sz w:val="24"/>
                <w:szCs w:val="24"/>
                <w:u w:val="single" w:color="auto"/>
              </w:rPr>
              <w:t xml:space="preserve">         </w:t>
            </w:r>
            <w:r>
              <w:rPr>
                <w:spacing w:val="-109"/>
                <w:sz w:val="24"/>
                <w:szCs w:val="24"/>
              </w:rPr>
              <w:t xml:space="preserve"> </w:t>
            </w:r>
            <w:r>
              <w:rPr>
                <w:spacing w:val="7"/>
                <w:sz w:val="24"/>
                <w:szCs w:val="24"/>
              </w:rPr>
              <w:t>元。</w:t>
            </w:r>
          </w:p>
          <w:p>
            <w:pPr>
              <w:spacing w:line="274" w:lineRule="auto"/>
              <w:rPr>
                <w:rFonts w:ascii="Arial"/>
                <w:sz w:val="21"/>
              </w:rPr>
            </w:pPr>
          </w:p>
          <w:p>
            <w:pPr>
              <w:pStyle w:val="8"/>
              <w:spacing w:before="78" w:line="279" w:lineRule="auto"/>
              <w:ind w:left="2172" w:right="107" w:hanging="42"/>
              <w:rPr>
                <w:sz w:val="24"/>
                <w:szCs w:val="24"/>
              </w:rPr>
            </w:pPr>
            <w:r>
              <w:rPr>
                <w:spacing w:val="-2"/>
                <w:sz w:val="24"/>
                <w:szCs w:val="24"/>
              </w:rPr>
              <w:t>造价工程师</w:t>
            </w:r>
            <w:r>
              <w:rPr>
                <w:spacing w:val="2"/>
                <w:sz w:val="24"/>
                <w:szCs w:val="24"/>
                <w:u w:val="single" w:color="auto"/>
              </w:rPr>
              <w:t xml:space="preserve">         </w:t>
            </w:r>
            <w:r>
              <w:rPr>
                <w:spacing w:val="5"/>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076" w:type="dxa"/>
            <w:gridSpan w:val="7"/>
            <w:vAlign w:val="top"/>
          </w:tcPr>
          <w:p>
            <w:pPr>
              <w:pStyle w:val="8"/>
              <w:spacing w:before="119" w:line="219" w:lineRule="auto"/>
              <w:ind w:left="130"/>
              <w:rPr>
                <w:sz w:val="24"/>
                <w:szCs w:val="24"/>
              </w:rPr>
            </w:pPr>
            <w:r>
              <w:rPr>
                <w:spacing w:val="-5"/>
                <w:sz w:val="24"/>
                <w:szCs w:val="24"/>
              </w:rPr>
              <w:t>审核意见：</w:t>
            </w:r>
          </w:p>
          <w:p>
            <w:pPr>
              <w:pStyle w:val="8"/>
              <w:spacing w:before="116" w:line="221" w:lineRule="auto"/>
              <w:ind w:left="576"/>
              <w:rPr>
                <w:sz w:val="24"/>
                <w:szCs w:val="24"/>
              </w:rPr>
            </w:pPr>
            <w:r>
              <w:rPr>
                <w:spacing w:val="-7"/>
                <w:sz w:val="24"/>
                <w:szCs w:val="24"/>
              </w:rPr>
              <w:t>□不同意。</w:t>
            </w:r>
          </w:p>
          <w:p>
            <w:pPr>
              <w:pStyle w:val="8"/>
              <w:spacing w:before="112" w:line="219" w:lineRule="auto"/>
              <w:ind w:left="622"/>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3" w:line="219" w:lineRule="auto"/>
              <w:ind w:left="5737"/>
              <w:rPr>
                <w:sz w:val="24"/>
                <w:szCs w:val="24"/>
              </w:rPr>
            </w:pPr>
            <w:r>
              <w:rPr>
                <w:spacing w:val="-2"/>
                <w:sz w:val="24"/>
                <w:szCs w:val="24"/>
              </w:rPr>
              <w:t>发包人（盖公章）</w:t>
            </w:r>
          </w:p>
          <w:p>
            <w:pPr>
              <w:pStyle w:val="8"/>
              <w:spacing w:before="116" w:line="261" w:lineRule="auto"/>
              <w:ind w:left="6254" w:right="107"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rPr>
          <w:rFonts w:ascii="Arial"/>
          <w:sz w:val="21"/>
        </w:rPr>
      </w:pPr>
    </w:p>
    <w:p>
      <w:pPr>
        <w:rPr>
          <w:rFonts w:ascii="Arial" w:hAnsi="Arial" w:eastAsia="Arial" w:cs="Arial"/>
          <w:sz w:val="21"/>
          <w:szCs w:val="21"/>
        </w:rPr>
        <w:sectPr>
          <w:footerReference r:id="rId217" w:type="default"/>
          <w:pgSz w:w="11910" w:h="16840"/>
          <w:pgMar w:top="1035" w:right="1324" w:bottom="885" w:left="1504" w:header="697" w:footer="720" w:gutter="0"/>
          <w:cols w:space="720" w:num="1"/>
        </w:sectPr>
      </w:pPr>
    </w:p>
    <w:p>
      <w:pPr>
        <w:spacing w:line="272" w:lineRule="auto"/>
        <w:rPr>
          <w:rFonts w:ascii="Arial"/>
          <w:sz w:val="21"/>
        </w:rPr>
      </w:pPr>
    </w:p>
    <w:p>
      <w:pPr>
        <w:pStyle w:val="3"/>
        <w:spacing w:before="58" w:line="219" w:lineRule="auto"/>
        <w:ind w:left="542"/>
        <w:rPr>
          <w:sz w:val="18"/>
          <w:szCs w:val="18"/>
        </w:rPr>
      </w:pPr>
      <w:r>
        <w:rPr>
          <w:spacing w:val="-6"/>
          <w:sz w:val="18"/>
          <w:szCs w:val="18"/>
        </w:rPr>
        <w:t>注：1.在选择栏中的“</w:t>
      </w:r>
      <w:r>
        <w:rPr>
          <w:spacing w:val="-47"/>
          <w:sz w:val="18"/>
          <w:szCs w:val="18"/>
        </w:rPr>
        <w:t xml:space="preserve"> </w:t>
      </w:r>
      <w:r>
        <w:rPr>
          <w:spacing w:val="-6"/>
          <w:sz w:val="18"/>
          <w:szCs w:val="18"/>
        </w:rPr>
        <w:t>□</w:t>
      </w:r>
      <w:r>
        <w:rPr>
          <w:spacing w:val="-66"/>
          <w:sz w:val="18"/>
          <w:szCs w:val="18"/>
        </w:rPr>
        <w:t xml:space="preserve"> </w:t>
      </w:r>
      <w:r>
        <w:rPr>
          <w:spacing w:val="-6"/>
          <w:sz w:val="18"/>
          <w:szCs w:val="18"/>
        </w:rPr>
        <w:t>”内作标识“</w:t>
      </w:r>
      <w:r>
        <w:rPr>
          <w:spacing w:val="-39"/>
          <w:sz w:val="18"/>
          <w:szCs w:val="18"/>
        </w:rPr>
        <w:t xml:space="preserve"> </w:t>
      </w:r>
      <w:r>
        <w:rPr>
          <w:spacing w:val="-6"/>
          <w:sz w:val="18"/>
          <w:szCs w:val="18"/>
        </w:rPr>
        <w:t>√</w:t>
      </w:r>
      <w:r>
        <w:rPr>
          <w:spacing w:val="-66"/>
          <w:sz w:val="18"/>
          <w:szCs w:val="18"/>
        </w:rPr>
        <w:t xml:space="preserve"> </w:t>
      </w:r>
      <w:r>
        <w:rPr>
          <w:spacing w:val="-6"/>
          <w:sz w:val="18"/>
          <w:szCs w:val="18"/>
        </w:rPr>
        <w:t>”。</w:t>
      </w:r>
    </w:p>
    <w:p>
      <w:pPr>
        <w:pStyle w:val="3"/>
        <w:spacing w:before="138" w:line="218" w:lineRule="auto"/>
        <w:ind w:left="904"/>
        <w:rPr>
          <w:sz w:val="18"/>
          <w:szCs w:val="18"/>
        </w:rPr>
      </w:pPr>
      <w:r>
        <w:rPr>
          <w:sz w:val="18"/>
          <w:szCs w:val="18"/>
        </w:rPr>
        <w:t>2.本表一式四份，由承包人填报，发包人、监理人、造价咨</w:t>
      </w:r>
      <w:r>
        <w:rPr>
          <w:spacing w:val="-1"/>
          <w:sz w:val="18"/>
          <w:szCs w:val="18"/>
        </w:rPr>
        <w:t>询人、承包人各存一份。</w:t>
      </w:r>
    </w:p>
    <w:p>
      <w:pPr>
        <w:rPr>
          <w:rFonts w:ascii="Arial"/>
          <w:sz w:val="21"/>
        </w:rPr>
      </w:pPr>
    </w:p>
    <w:p>
      <w:pPr>
        <w:rPr>
          <w:rFonts w:ascii="Arial"/>
          <w:sz w:val="21"/>
        </w:rPr>
      </w:pPr>
    </w:p>
    <w:p>
      <w:pPr>
        <w:pStyle w:val="3"/>
        <w:spacing w:before="98" w:line="219" w:lineRule="auto"/>
        <w:ind w:left="210"/>
      </w:pPr>
      <w:r>
        <w:rPr>
          <w:spacing w:val="-14"/>
        </w:rPr>
        <w:t>附件</w:t>
      </w:r>
      <w:r>
        <w:rPr>
          <w:spacing w:val="-41"/>
        </w:rPr>
        <w:t xml:space="preserve"> </w:t>
      </w:r>
      <w:r>
        <w:rPr>
          <w:spacing w:val="-14"/>
        </w:rPr>
        <w:t>13：</w:t>
      </w:r>
    </w:p>
    <w:p>
      <w:pPr>
        <w:pStyle w:val="3"/>
        <w:spacing w:before="41" w:line="225" w:lineRule="auto"/>
        <w:ind w:left="2030"/>
        <w:rPr>
          <w:sz w:val="35"/>
          <w:szCs w:val="35"/>
        </w:rPr>
      </w:pPr>
      <w:r>
        <w:rPr>
          <w:b/>
          <w:bCs/>
          <w:spacing w:val="6"/>
          <w:sz w:val="35"/>
          <w:szCs w:val="35"/>
        </w:rPr>
        <w:t>最终结算款支付申请（核准）表</w:t>
      </w:r>
    </w:p>
    <w:p>
      <w:pPr>
        <w:pStyle w:val="3"/>
        <w:spacing w:before="25" w:line="212" w:lineRule="auto"/>
        <w:ind w:left="188"/>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
        <w:gridCol w:w="535"/>
        <w:gridCol w:w="3418"/>
        <w:gridCol w:w="355"/>
        <w:gridCol w:w="1264"/>
        <w:gridCol w:w="161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9076" w:type="dxa"/>
            <w:gridSpan w:val="7"/>
            <w:vAlign w:val="top"/>
          </w:tcPr>
          <w:p>
            <w:pPr>
              <w:pStyle w:val="8"/>
              <w:spacing w:before="182" w:line="220" w:lineRule="auto"/>
              <w:ind w:left="429"/>
              <w:rPr>
                <w:sz w:val="24"/>
                <w:szCs w:val="24"/>
              </w:rPr>
            </w:pPr>
            <w:r>
              <w:rPr>
                <w:spacing w:val="7"/>
                <w:sz w:val="24"/>
                <w:szCs w:val="24"/>
              </w:rPr>
              <w:t>致</w:t>
            </w:r>
            <w:r>
              <w:rPr>
                <w:spacing w:val="-30"/>
                <w:sz w:val="24"/>
                <w:szCs w:val="24"/>
              </w:rPr>
              <w:t>：</w:t>
            </w:r>
            <w:r>
              <w:rPr>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28" w:line="273" w:lineRule="auto"/>
              <w:ind w:left="118" w:right="45" w:firstLine="356"/>
              <w:rPr>
                <w:sz w:val="24"/>
                <w:szCs w:val="24"/>
              </w:rPr>
            </w:pPr>
            <w:r>
              <w:rPr>
                <w:spacing w:val="-1"/>
                <w:sz w:val="24"/>
                <w:szCs w:val="24"/>
              </w:rPr>
              <w:t>我方于</w:t>
            </w:r>
            <w:r>
              <w:rPr>
                <w:spacing w:val="-1"/>
                <w:sz w:val="24"/>
                <w:szCs w:val="24"/>
                <w:u w:val="single" w:color="auto"/>
              </w:rPr>
              <w:t xml:space="preserve">         </w:t>
            </w:r>
            <w:r>
              <w:rPr>
                <w:spacing w:val="-102"/>
                <w:sz w:val="24"/>
                <w:szCs w:val="24"/>
              </w:rPr>
              <w:t xml:space="preserve"> </w:t>
            </w:r>
            <w:r>
              <w:rPr>
                <w:spacing w:val="-1"/>
                <w:sz w:val="24"/>
                <w:szCs w:val="24"/>
              </w:rPr>
              <w:t>至</w:t>
            </w:r>
            <w:r>
              <w:rPr>
                <w:spacing w:val="-1"/>
                <w:sz w:val="24"/>
                <w:szCs w:val="24"/>
                <w:u w:val="single" w:color="auto"/>
              </w:rPr>
              <w:t xml:space="preserve">          </w:t>
            </w:r>
            <w:r>
              <w:rPr>
                <w:spacing w:val="-107"/>
                <w:sz w:val="24"/>
                <w:szCs w:val="24"/>
              </w:rPr>
              <w:t xml:space="preserve"> </w:t>
            </w:r>
            <w:r>
              <w:rPr>
                <w:spacing w:val="-1"/>
                <w:sz w:val="24"/>
                <w:szCs w:val="24"/>
              </w:rPr>
              <w:t>期间已完成了缺陷修复工作，根据施工合同的约</w:t>
            </w:r>
            <w:r>
              <w:rPr>
                <w:sz w:val="24"/>
                <w:szCs w:val="24"/>
              </w:rPr>
              <w:t xml:space="preserve">   </w:t>
            </w:r>
            <w:r>
              <w:rPr>
                <w:spacing w:val="-5"/>
                <w:sz w:val="24"/>
                <w:szCs w:val="24"/>
              </w:rPr>
              <w:t>定，现申请支付最终结清合同款额为（大写）</w:t>
            </w:r>
            <w:r>
              <w:rPr>
                <w:spacing w:val="-5"/>
                <w:sz w:val="24"/>
                <w:szCs w:val="24"/>
                <w:u w:val="single" w:color="auto"/>
              </w:rPr>
              <w:t xml:space="preserve"> </w:t>
            </w:r>
            <w:r>
              <w:rPr>
                <w:spacing w:val="-6"/>
                <w:sz w:val="24"/>
                <w:szCs w:val="24"/>
                <w:u w:val="single" w:color="auto"/>
              </w:rPr>
              <w:t xml:space="preserve">           </w:t>
            </w:r>
            <w:r>
              <w:rPr>
                <w:spacing w:val="-105"/>
                <w:sz w:val="24"/>
                <w:szCs w:val="24"/>
              </w:rPr>
              <w:t xml:space="preserve"> </w:t>
            </w:r>
            <w:r>
              <w:rPr>
                <w:spacing w:val="-6"/>
                <w:sz w:val="24"/>
                <w:szCs w:val="24"/>
              </w:rPr>
              <w:t>元</w:t>
            </w:r>
            <w:r>
              <w:rPr>
                <w:spacing w:val="-58"/>
                <w:w w:val="92"/>
                <w:sz w:val="24"/>
                <w:szCs w:val="24"/>
              </w:rPr>
              <w:t>，（</w:t>
            </w:r>
            <w:r>
              <w:rPr>
                <w:spacing w:val="-6"/>
                <w:sz w:val="24"/>
                <w:szCs w:val="24"/>
              </w:rPr>
              <w:t>小写）</w:t>
            </w:r>
            <w:r>
              <w:rPr>
                <w:sz w:val="24"/>
                <w:szCs w:val="24"/>
                <w:u w:val="single" w:color="auto"/>
              </w:rPr>
              <w:t xml:space="preserve">         </w:t>
            </w:r>
            <w:r>
              <w:rPr>
                <w:spacing w:val="-108"/>
                <w:sz w:val="24"/>
                <w:szCs w:val="24"/>
              </w:rPr>
              <w:t xml:space="preserve"> </w:t>
            </w:r>
            <w:r>
              <w:rPr>
                <w:spacing w:val="-6"/>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16" w:lineRule="auto"/>
              <w:ind w:left="150"/>
              <w:rPr>
                <w:sz w:val="24"/>
                <w:szCs w:val="24"/>
              </w:rPr>
            </w:pPr>
            <w:r>
              <w:rPr>
                <w:sz w:val="24"/>
                <w:szCs w:val="24"/>
              </w:rPr>
              <w:t>序</w:t>
            </w:r>
          </w:p>
          <w:p>
            <w:pPr>
              <w:pStyle w:val="8"/>
              <w:spacing w:line="194" w:lineRule="auto"/>
              <w:ind w:left="157"/>
              <w:rPr>
                <w:sz w:val="24"/>
                <w:szCs w:val="24"/>
              </w:rPr>
            </w:pPr>
            <w:r>
              <w:rPr>
                <w:sz w:val="24"/>
                <w:szCs w:val="24"/>
              </w:rPr>
              <w:t>号</w:t>
            </w:r>
          </w:p>
        </w:tc>
        <w:tc>
          <w:tcPr>
            <w:tcW w:w="3418" w:type="dxa"/>
            <w:vAlign w:val="top"/>
          </w:tcPr>
          <w:p>
            <w:pPr>
              <w:pStyle w:val="8"/>
              <w:spacing w:before="159" w:line="221" w:lineRule="auto"/>
              <w:ind w:left="1117"/>
              <w:rPr>
                <w:sz w:val="24"/>
                <w:szCs w:val="24"/>
              </w:rPr>
            </w:pPr>
            <w:r>
              <w:rPr>
                <w:spacing w:val="-7"/>
                <w:sz w:val="24"/>
                <w:szCs w:val="24"/>
              </w:rPr>
              <w:t>名</w:t>
            </w:r>
            <w:r>
              <w:rPr>
                <w:spacing w:val="1"/>
                <w:sz w:val="24"/>
                <w:szCs w:val="24"/>
              </w:rPr>
              <w:t xml:space="preserve">      </w:t>
            </w:r>
            <w:r>
              <w:rPr>
                <w:spacing w:val="-7"/>
                <w:sz w:val="24"/>
                <w:szCs w:val="24"/>
              </w:rPr>
              <w:t>称</w:t>
            </w:r>
          </w:p>
        </w:tc>
        <w:tc>
          <w:tcPr>
            <w:tcW w:w="1619" w:type="dxa"/>
            <w:gridSpan w:val="2"/>
            <w:vAlign w:val="top"/>
          </w:tcPr>
          <w:p>
            <w:pPr>
              <w:pStyle w:val="8"/>
              <w:spacing w:before="20" w:line="216" w:lineRule="auto"/>
              <w:ind w:left="367"/>
              <w:rPr>
                <w:sz w:val="24"/>
                <w:szCs w:val="24"/>
              </w:rPr>
            </w:pPr>
            <w:r>
              <w:rPr>
                <w:spacing w:val="-11"/>
                <w:sz w:val="24"/>
                <w:szCs w:val="24"/>
              </w:rPr>
              <w:t>申请金额</w:t>
            </w:r>
          </w:p>
          <w:p>
            <w:pPr>
              <w:pStyle w:val="8"/>
              <w:spacing w:line="194" w:lineRule="auto"/>
              <w:ind w:left="467"/>
              <w:rPr>
                <w:sz w:val="24"/>
                <w:szCs w:val="24"/>
              </w:rPr>
            </w:pPr>
            <w:r>
              <w:rPr>
                <w:spacing w:val="-7"/>
                <w:sz w:val="24"/>
                <w:szCs w:val="24"/>
              </w:rPr>
              <w:t>（元）</w:t>
            </w:r>
          </w:p>
        </w:tc>
        <w:tc>
          <w:tcPr>
            <w:tcW w:w="1619" w:type="dxa"/>
            <w:vAlign w:val="top"/>
          </w:tcPr>
          <w:p>
            <w:pPr>
              <w:pStyle w:val="8"/>
              <w:spacing w:before="20" w:line="216" w:lineRule="auto"/>
              <w:ind w:left="343"/>
              <w:rPr>
                <w:sz w:val="24"/>
                <w:szCs w:val="24"/>
              </w:rPr>
            </w:pPr>
            <w:r>
              <w:rPr>
                <w:spacing w:val="-4"/>
                <w:sz w:val="24"/>
                <w:szCs w:val="24"/>
              </w:rPr>
              <w:t>复核金额</w:t>
            </w:r>
          </w:p>
          <w:p>
            <w:pPr>
              <w:pStyle w:val="8"/>
              <w:spacing w:line="194" w:lineRule="auto"/>
              <w:ind w:left="468"/>
              <w:rPr>
                <w:sz w:val="24"/>
                <w:szCs w:val="24"/>
              </w:rPr>
            </w:pPr>
            <w:r>
              <w:rPr>
                <w:spacing w:val="-7"/>
                <w:sz w:val="24"/>
                <w:szCs w:val="24"/>
              </w:rPr>
              <w:t>（元）</w:t>
            </w:r>
          </w:p>
        </w:tc>
        <w:tc>
          <w:tcPr>
            <w:tcW w:w="1655" w:type="dxa"/>
            <w:vAlign w:val="top"/>
          </w:tcPr>
          <w:p>
            <w:pPr>
              <w:pStyle w:val="8"/>
              <w:spacing w:before="158" w:line="221" w:lineRule="auto"/>
              <w:ind w:left="59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29"/>
              <w:rPr>
                <w:sz w:val="24"/>
                <w:szCs w:val="24"/>
              </w:rPr>
            </w:pPr>
            <w:r>
              <w:rPr>
                <w:sz w:val="24"/>
                <w:szCs w:val="24"/>
              </w:rPr>
              <w:t>1</w:t>
            </w:r>
          </w:p>
        </w:tc>
        <w:tc>
          <w:tcPr>
            <w:tcW w:w="3418" w:type="dxa"/>
            <w:vAlign w:val="top"/>
          </w:tcPr>
          <w:p>
            <w:pPr>
              <w:pStyle w:val="8"/>
              <w:spacing w:before="20" w:line="196" w:lineRule="auto"/>
              <w:ind w:left="139"/>
              <w:rPr>
                <w:sz w:val="24"/>
                <w:szCs w:val="24"/>
              </w:rPr>
            </w:pPr>
            <w:r>
              <w:rPr>
                <w:spacing w:val="-4"/>
                <w:sz w:val="24"/>
                <w:szCs w:val="24"/>
              </w:rPr>
              <w:t>已预留的质量保证金</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41" w:lineRule="auto"/>
              <w:ind w:left="214"/>
              <w:rPr>
                <w:sz w:val="24"/>
                <w:szCs w:val="24"/>
              </w:rPr>
            </w:pPr>
            <w:r>
              <w:rPr>
                <w:sz w:val="24"/>
                <w:szCs w:val="24"/>
              </w:rPr>
              <w:t>2</w:t>
            </w:r>
          </w:p>
        </w:tc>
        <w:tc>
          <w:tcPr>
            <w:tcW w:w="3418" w:type="dxa"/>
            <w:vAlign w:val="top"/>
          </w:tcPr>
          <w:p>
            <w:pPr>
              <w:pStyle w:val="8"/>
              <w:spacing w:before="19" w:line="206" w:lineRule="auto"/>
              <w:ind w:left="132" w:right="188" w:hanging="19"/>
              <w:rPr>
                <w:sz w:val="24"/>
                <w:szCs w:val="24"/>
              </w:rPr>
            </w:pPr>
            <w:r>
              <w:rPr>
                <w:spacing w:val="-1"/>
                <w:sz w:val="24"/>
                <w:szCs w:val="24"/>
              </w:rPr>
              <w:t>应增加因发包人原因造成缺陷</w:t>
            </w:r>
            <w:r>
              <w:rPr>
                <w:spacing w:val="2"/>
                <w:sz w:val="24"/>
                <w:szCs w:val="24"/>
              </w:rPr>
              <w:t xml:space="preserve"> </w:t>
            </w:r>
            <w:r>
              <w:rPr>
                <w:spacing w:val="-6"/>
                <w:sz w:val="24"/>
                <w:szCs w:val="24"/>
              </w:rPr>
              <w:t>的修复金额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ind w:left="216"/>
              <w:rPr>
                <w:sz w:val="24"/>
                <w:szCs w:val="24"/>
              </w:rPr>
            </w:pPr>
            <w:r>
              <w:rPr>
                <w:sz w:val="24"/>
                <w:szCs w:val="24"/>
              </w:rPr>
              <w:t>3</w:t>
            </w:r>
          </w:p>
        </w:tc>
        <w:tc>
          <w:tcPr>
            <w:tcW w:w="3418" w:type="dxa"/>
            <w:vAlign w:val="top"/>
          </w:tcPr>
          <w:p>
            <w:pPr>
              <w:pStyle w:val="8"/>
              <w:spacing w:before="22" w:line="205" w:lineRule="auto"/>
              <w:ind w:left="113" w:right="188"/>
              <w:rPr>
                <w:sz w:val="24"/>
                <w:szCs w:val="24"/>
              </w:rPr>
            </w:pPr>
            <w:r>
              <w:rPr>
                <w:spacing w:val="-1"/>
                <w:sz w:val="24"/>
                <w:szCs w:val="24"/>
              </w:rPr>
              <w:t>应扣减承包人不修复缺陷、发</w:t>
            </w:r>
            <w:r>
              <w:rPr>
                <w:spacing w:val="2"/>
                <w:sz w:val="24"/>
                <w:szCs w:val="24"/>
              </w:rPr>
              <w:t xml:space="preserve"> </w:t>
            </w:r>
            <w:r>
              <w:rPr>
                <w:spacing w:val="-2"/>
                <w:sz w:val="24"/>
                <w:szCs w:val="24"/>
              </w:rPr>
              <w:t>包人组织修复的金额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0"/>
              <w:rPr>
                <w:sz w:val="24"/>
                <w:szCs w:val="24"/>
              </w:rPr>
            </w:pPr>
            <w:r>
              <w:rPr>
                <w:sz w:val="24"/>
                <w:szCs w:val="24"/>
              </w:rPr>
              <w:t>4</w:t>
            </w:r>
          </w:p>
        </w:tc>
        <w:tc>
          <w:tcPr>
            <w:tcW w:w="3418" w:type="dxa"/>
            <w:vAlign w:val="top"/>
          </w:tcPr>
          <w:p>
            <w:pPr>
              <w:pStyle w:val="8"/>
              <w:spacing w:before="20" w:line="196" w:lineRule="auto"/>
              <w:ind w:left="116"/>
              <w:rPr>
                <w:sz w:val="24"/>
                <w:szCs w:val="24"/>
              </w:rPr>
            </w:pPr>
            <w:r>
              <w:rPr>
                <w:spacing w:val="-2"/>
                <w:sz w:val="24"/>
                <w:szCs w:val="24"/>
              </w:rPr>
              <w:t>最终应支付的合同价款</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9076" w:type="dxa"/>
            <w:gridSpan w:val="7"/>
            <w:vAlign w:val="top"/>
          </w:tcPr>
          <w:p>
            <w:pPr>
              <w:pStyle w:val="8"/>
              <w:spacing w:before="118" w:line="220" w:lineRule="auto"/>
              <w:ind w:left="111"/>
              <w:rPr>
                <w:sz w:val="24"/>
                <w:szCs w:val="24"/>
              </w:rPr>
            </w:pPr>
            <w:r>
              <w:rPr>
                <w:spacing w:val="-2"/>
                <w:sz w:val="24"/>
                <w:szCs w:val="24"/>
              </w:rPr>
              <w:t>请予核准。</w:t>
            </w:r>
          </w:p>
          <w:p>
            <w:pPr>
              <w:pStyle w:val="8"/>
              <w:spacing w:before="111" w:line="219" w:lineRule="auto"/>
              <w:ind w:left="6232"/>
              <w:rPr>
                <w:sz w:val="24"/>
                <w:szCs w:val="24"/>
              </w:rPr>
            </w:pPr>
            <w:r>
              <w:rPr>
                <w:spacing w:val="-2"/>
                <w:sz w:val="24"/>
                <w:szCs w:val="24"/>
              </w:rPr>
              <w:t>承包人（盖公章）</w:t>
            </w:r>
          </w:p>
          <w:p>
            <w:pPr>
              <w:pStyle w:val="8"/>
              <w:spacing w:before="116" w:line="214" w:lineRule="auto"/>
              <w:ind w:left="551"/>
              <w:rPr>
                <w:sz w:val="24"/>
                <w:szCs w:val="24"/>
              </w:rPr>
            </w:pPr>
            <w:r>
              <w:rPr>
                <w:spacing w:val="-6"/>
                <w:sz w:val="24"/>
                <w:szCs w:val="24"/>
              </w:rPr>
              <w:t>造价人员</w:t>
            </w:r>
            <w:r>
              <w:rPr>
                <w:spacing w:val="-120"/>
                <w:sz w:val="24"/>
                <w:szCs w:val="24"/>
              </w:rPr>
              <w:t xml:space="preserve"> </w:t>
            </w:r>
            <w:r>
              <w:rPr>
                <w:sz w:val="24"/>
                <w:szCs w:val="24"/>
                <w:u w:val="single" w:color="auto"/>
              </w:rPr>
              <w:t xml:space="preserve">               </w:t>
            </w:r>
            <w:r>
              <w:rPr>
                <w:spacing w:val="-111"/>
                <w:sz w:val="24"/>
                <w:szCs w:val="24"/>
              </w:rPr>
              <w:t xml:space="preserve"> </w:t>
            </w:r>
            <w:r>
              <w:rPr>
                <w:spacing w:val="-6"/>
                <w:sz w:val="24"/>
                <w:szCs w:val="24"/>
              </w:rPr>
              <w:t>承包人代表</w:t>
            </w:r>
            <w:r>
              <w:rPr>
                <w:sz w:val="24"/>
                <w:szCs w:val="24"/>
                <w:u w:val="single" w:color="auto"/>
              </w:rPr>
              <w:t xml:space="preserve">               </w:t>
            </w:r>
            <w:r>
              <w:rPr>
                <w:spacing w:val="-70"/>
                <w:sz w:val="24"/>
                <w:szCs w:val="24"/>
              </w:rPr>
              <w:t xml:space="preserve"> </w:t>
            </w:r>
            <w:r>
              <w:rPr>
                <w:spacing w:val="-6"/>
                <w:sz w:val="24"/>
                <w:szCs w:val="24"/>
              </w:rPr>
              <w:t>日</w:t>
            </w:r>
            <w:r>
              <w:rPr>
                <w:spacing w:val="2"/>
                <w:sz w:val="24"/>
                <w:szCs w:val="24"/>
              </w:rPr>
              <w:t xml:space="preserve">      </w:t>
            </w:r>
            <w:r>
              <w:rPr>
                <w:spacing w:val="-6"/>
                <w:sz w:val="24"/>
                <w:szCs w:val="24"/>
              </w:rPr>
              <w:t>期</w:t>
            </w:r>
            <w:r>
              <w:rPr>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3" w:hRule="atLeast"/>
        </w:trPr>
        <w:tc>
          <w:tcPr>
            <w:tcW w:w="4538" w:type="dxa"/>
            <w:gridSpan w:val="4"/>
            <w:vAlign w:val="top"/>
          </w:tcPr>
          <w:p>
            <w:pPr>
              <w:pStyle w:val="8"/>
              <w:spacing w:before="86" w:line="219" w:lineRule="auto"/>
              <w:ind w:left="124"/>
              <w:rPr>
                <w:sz w:val="24"/>
                <w:szCs w:val="24"/>
              </w:rPr>
            </w:pPr>
            <w:r>
              <w:rPr>
                <w:spacing w:val="-4"/>
                <w:sz w:val="24"/>
                <w:szCs w:val="24"/>
              </w:rPr>
              <w:t>复核意见：</w:t>
            </w:r>
          </w:p>
          <w:p>
            <w:pPr>
              <w:pStyle w:val="8"/>
              <w:spacing w:before="74" w:line="248" w:lineRule="auto"/>
              <w:ind w:left="136" w:right="104" w:firstLine="317"/>
              <w:rPr>
                <w:sz w:val="24"/>
                <w:szCs w:val="24"/>
              </w:rPr>
            </w:pPr>
            <w:r>
              <w:rPr>
                <w:spacing w:val="-7"/>
                <w:sz w:val="24"/>
                <w:szCs w:val="24"/>
              </w:rPr>
              <w:t>□与实际施工情况不相符，修改意见见</w:t>
            </w:r>
            <w:r>
              <w:rPr>
                <w:spacing w:val="12"/>
                <w:sz w:val="24"/>
                <w:szCs w:val="24"/>
              </w:rPr>
              <w:t xml:space="preserve"> </w:t>
            </w:r>
            <w:r>
              <w:rPr>
                <w:spacing w:val="-10"/>
                <w:sz w:val="24"/>
                <w:szCs w:val="24"/>
              </w:rPr>
              <w:t>附件。</w:t>
            </w:r>
          </w:p>
          <w:p>
            <w:pPr>
              <w:pStyle w:val="8"/>
              <w:spacing w:before="76" w:line="247" w:lineRule="auto"/>
              <w:ind w:left="118" w:right="104" w:firstLine="335"/>
              <w:rPr>
                <w:sz w:val="24"/>
                <w:szCs w:val="24"/>
              </w:rPr>
            </w:pPr>
            <w:r>
              <w:rPr>
                <w:spacing w:val="-7"/>
                <w:sz w:val="24"/>
                <w:szCs w:val="24"/>
              </w:rPr>
              <w:t>□与实际施工情况相符，具体金额由造</w:t>
            </w:r>
            <w:r>
              <w:rPr>
                <w:spacing w:val="12"/>
                <w:sz w:val="24"/>
                <w:szCs w:val="24"/>
              </w:rPr>
              <w:t xml:space="preserve"> </w:t>
            </w:r>
            <w:r>
              <w:rPr>
                <w:spacing w:val="-2"/>
                <w:sz w:val="24"/>
                <w:szCs w:val="24"/>
              </w:rPr>
              <w:t>价工程师复核。</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78" w:line="241" w:lineRule="auto"/>
              <w:ind w:left="2414" w:right="105" w:hanging="40"/>
              <w:rPr>
                <w:sz w:val="24"/>
                <w:szCs w:val="24"/>
              </w:rPr>
            </w:pPr>
            <w:r>
              <w:rPr>
                <w:spacing w:val="-3"/>
                <w:sz w:val="24"/>
                <w:szCs w:val="24"/>
              </w:rPr>
              <w:t>监理工程师</w:t>
            </w:r>
            <w:r>
              <w:rPr>
                <w:spacing w:val="3"/>
                <w:sz w:val="24"/>
                <w:szCs w:val="24"/>
                <w:u w:val="single" w:color="auto"/>
              </w:rPr>
              <w:t xml:space="preserve">       </w:t>
            </w:r>
            <w:r>
              <w:rPr>
                <w:spacing w:val="6"/>
                <w:sz w:val="24"/>
                <w:szCs w:val="24"/>
              </w:rPr>
              <w:t xml:space="preserve"> </w:t>
            </w:r>
            <w:r>
              <w:rPr>
                <w:spacing w:val="-19"/>
                <w:sz w:val="24"/>
                <w:szCs w:val="24"/>
              </w:rPr>
              <w:t>日       期</w:t>
            </w:r>
            <w:r>
              <w:rPr>
                <w:sz w:val="24"/>
                <w:szCs w:val="24"/>
                <w:u w:val="single" w:color="auto"/>
              </w:rPr>
              <w:t xml:space="preserve">        </w:t>
            </w:r>
          </w:p>
        </w:tc>
        <w:tc>
          <w:tcPr>
            <w:tcW w:w="4538" w:type="dxa"/>
            <w:gridSpan w:val="3"/>
            <w:vAlign w:val="top"/>
          </w:tcPr>
          <w:p>
            <w:pPr>
              <w:pStyle w:val="8"/>
              <w:spacing w:before="86" w:line="219" w:lineRule="auto"/>
              <w:ind w:left="122"/>
              <w:rPr>
                <w:sz w:val="24"/>
                <w:szCs w:val="24"/>
              </w:rPr>
            </w:pPr>
            <w:r>
              <w:rPr>
                <w:spacing w:val="-4"/>
                <w:sz w:val="24"/>
                <w:szCs w:val="24"/>
              </w:rPr>
              <w:t>复核意见：</w:t>
            </w:r>
          </w:p>
          <w:p>
            <w:pPr>
              <w:pStyle w:val="8"/>
              <w:spacing w:before="73" w:line="279" w:lineRule="auto"/>
              <w:ind w:left="116" w:right="106" w:firstLine="434"/>
              <w:jc w:val="both"/>
              <w:rPr>
                <w:sz w:val="24"/>
                <w:szCs w:val="24"/>
              </w:rPr>
            </w:pPr>
            <w:r>
              <w:rPr>
                <w:spacing w:val="-1"/>
                <w:sz w:val="24"/>
                <w:szCs w:val="24"/>
              </w:rPr>
              <w:t>你方提出的支付申请经复核，最终应</w:t>
            </w:r>
            <w:r>
              <w:rPr>
                <w:spacing w:val="4"/>
                <w:sz w:val="24"/>
                <w:szCs w:val="24"/>
              </w:rPr>
              <w:t xml:space="preserve"> </w:t>
            </w:r>
            <w:r>
              <w:rPr>
                <w:spacing w:val="3"/>
                <w:sz w:val="24"/>
                <w:szCs w:val="24"/>
              </w:rPr>
              <w:t>支付金额为（大写）</w:t>
            </w:r>
            <w:r>
              <w:rPr>
                <w:sz w:val="24"/>
                <w:szCs w:val="24"/>
                <w:u w:val="single" w:color="auto"/>
              </w:rPr>
              <w:t xml:space="preserve">          </w:t>
            </w:r>
            <w:r>
              <w:rPr>
                <w:spacing w:val="-107"/>
                <w:sz w:val="24"/>
                <w:szCs w:val="24"/>
              </w:rPr>
              <w:t xml:space="preserve"> </w:t>
            </w:r>
            <w:r>
              <w:rPr>
                <w:spacing w:val="3"/>
                <w:sz w:val="24"/>
                <w:szCs w:val="24"/>
              </w:rPr>
              <w:t>元</w:t>
            </w:r>
            <w:r>
              <w:rPr>
                <w:spacing w:val="-29"/>
                <w:sz w:val="24"/>
                <w:szCs w:val="24"/>
              </w:rPr>
              <w:t>，（</w:t>
            </w:r>
            <w:r>
              <w:rPr>
                <w:spacing w:val="3"/>
                <w:sz w:val="24"/>
                <w:szCs w:val="24"/>
              </w:rPr>
              <w:t>小</w:t>
            </w:r>
            <w:r>
              <w:rPr>
                <w:sz w:val="24"/>
                <w:szCs w:val="24"/>
              </w:rPr>
              <w:t xml:space="preserve"> </w:t>
            </w:r>
            <w:r>
              <w:rPr>
                <w:spacing w:val="-4"/>
                <w:sz w:val="24"/>
                <w:szCs w:val="24"/>
              </w:rPr>
              <w:t xml:space="preserve">写）  </w:t>
            </w:r>
            <w:r>
              <w:rPr>
                <w:sz w:val="24"/>
                <w:szCs w:val="24"/>
                <w:u w:val="single" w:color="auto"/>
              </w:rPr>
              <w:t xml:space="preserve">       </w:t>
            </w:r>
            <w:r>
              <w:rPr>
                <w:spacing w:val="-108"/>
                <w:sz w:val="24"/>
                <w:szCs w:val="24"/>
              </w:rPr>
              <w:t xml:space="preserve"> </w:t>
            </w:r>
            <w:r>
              <w:rPr>
                <w:spacing w:val="-4"/>
                <w:sz w:val="24"/>
                <w:szCs w:val="24"/>
              </w:rPr>
              <w:t>元。</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78" w:line="241" w:lineRule="auto"/>
              <w:ind w:left="2172" w:right="107" w:hanging="42"/>
              <w:rPr>
                <w:sz w:val="24"/>
                <w:szCs w:val="24"/>
              </w:rPr>
            </w:pPr>
            <w:r>
              <w:rPr>
                <w:spacing w:val="-2"/>
                <w:sz w:val="24"/>
                <w:szCs w:val="24"/>
              </w:rPr>
              <w:t>造价工程师</w:t>
            </w:r>
            <w:r>
              <w:rPr>
                <w:spacing w:val="2"/>
                <w:sz w:val="24"/>
                <w:szCs w:val="24"/>
                <w:u w:val="single" w:color="auto"/>
              </w:rPr>
              <w:t xml:space="preserve">         </w:t>
            </w:r>
            <w:r>
              <w:rPr>
                <w:spacing w:val="5"/>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076" w:type="dxa"/>
            <w:gridSpan w:val="7"/>
            <w:vAlign w:val="top"/>
          </w:tcPr>
          <w:p>
            <w:pPr>
              <w:pStyle w:val="8"/>
              <w:spacing w:before="118" w:line="219" w:lineRule="auto"/>
              <w:ind w:left="130"/>
              <w:rPr>
                <w:sz w:val="24"/>
                <w:szCs w:val="24"/>
              </w:rPr>
            </w:pPr>
            <w:r>
              <w:rPr>
                <w:spacing w:val="-5"/>
                <w:sz w:val="24"/>
                <w:szCs w:val="24"/>
              </w:rPr>
              <w:t>审核意见：</w:t>
            </w:r>
          </w:p>
          <w:p>
            <w:pPr>
              <w:pStyle w:val="8"/>
              <w:spacing w:before="116" w:line="221" w:lineRule="auto"/>
              <w:ind w:left="576"/>
              <w:rPr>
                <w:sz w:val="24"/>
                <w:szCs w:val="24"/>
              </w:rPr>
            </w:pPr>
            <w:r>
              <w:rPr>
                <w:spacing w:val="-7"/>
                <w:sz w:val="24"/>
                <w:szCs w:val="24"/>
              </w:rPr>
              <w:t>□不同意。</w:t>
            </w:r>
          </w:p>
          <w:p>
            <w:pPr>
              <w:pStyle w:val="8"/>
              <w:spacing w:before="109" w:line="219" w:lineRule="auto"/>
              <w:ind w:left="622"/>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6" w:line="219" w:lineRule="auto"/>
              <w:ind w:left="5737"/>
              <w:rPr>
                <w:sz w:val="24"/>
                <w:szCs w:val="24"/>
              </w:rPr>
            </w:pPr>
            <w:r>
              <w:rPr>
                <w:spacing w:val="-2"/>
                <w:sz w:val="24"/>
                <w:szCs w:val="24"/>
              </w:rPr>
              <w:t>发包人（盖公章）</w:t>
            </w:r>
          </w:p>
          <w:p>
            <w:pPr>
              <w:pStyle w:val="8"/>
              <w:spacing w:before="117" w:line="261" w:lineRule="auto"/>
              <w:ind w:left="6254" w:right="107"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rPr>
          <w:rFonts w:ascii="Arial"/>
          <w:sz w:val="21"/>
        </w:rPr>
      </w:pPr>
    </w:p>
    <w:p>
      <w:pPr>
        <w:rPr>
          <w:rFonts w:ascii="Arial" w:hAnsi="Arial" w:eastAsia="Arial" w:cs="Arial"/>
          <w:sz w:val="21"/>
          <w:szCs w:val="21"/>
        </w:rPr>
        <w:sectPr>
          <w:footerReference r:id="rId218" w:type="default"/>
          <w:pgSz w:w="11910" w:h="16840"/>
          <w:pgMar w:top="1035" w:right="1324" w:bottom="885" w:left="1504" w:header="697" w:footer="720" w:gutter="0"/>
          <w:cols w:space="720" w:num="1"/>
        </w:sectPr>
      </w:pPr>
    </w:p>
    <w:p>
      <w:pPr>
        <w:spacing w:line="272" w:lineRule="auto"/>
        <w:rPr>
          <w:rFonts w:ascii="Arial"/>
          <w:sz w:val="21"/>
        </w:rPr>
      </w:pPr>
    </w:p>
    <w:p>
      <w:pPr>
        <w:pStyle w:val="3"/>
        <w:spacing w:before="58" w:line="219" w:lineRule="auto"/>
        <w:ind w:left="479"/>
        <w:rPr>
          <w:sz w:val="18"/>
          <w:szCs w:val="18"/>
        </w:rPr>
      </w:pPr>
      <w:r>
        <w:rPr>
          <w:spacing w:val="-3"/>
          <w:sz w:val="18"/>
          <w:szCs w:val="18"/>
        </w:rPr>
        <w:t>注：1.在选择栏中的“</w:t>
      </w:r>
      <w:r>
        <w:rPr>
          <w:spacing w:val="-65"/>
          <w:sz w:val="18"/>
          <w:szCs w:val="18"/>
        </w:rPr>
        <w:t xml:space="preserve"> </w:t>
      </w:r>
      <w:r>
        <w:rPr>
          <w:spacing w:val="-3"/>
          <w:sz w:val="18"/>
          <w:szCs w:val="18"/>
        </w:rPr>
        <w:t>□</w:t>
      </w:r>
      <w:r>
        <w:rPr>
          <w:spacing w:val="-66"/>
          <w:sz w:val="18"/>
          <w:szCs w:val="18"/>
        </w:rPr>
        <w:t xml:space="preserve"> </w:t>
      </w:r>
      <w:r>
        <w:rPr>
          <w:spacing w:val="-3"/>
          <w:sz w:val="18"/>
          <w:szCs w:val="18"/>
        </w:rPr>
        <w:t>”内作标识“</w:t>
      </w:r>
      <w:r>
        <w:rPr>
          <w:spacing w:val="-39"/>
          <w:sz w:val="18"/>
          <w:szCs w:val="18"/>
        </w:rPr>
        <w:t xml:space="preserve"> </w:t>
      </w:r>
      <w:r>
        <w:rPr>
          <w:spacing w:val="-3"/>
          <w:sz w:val="18"/>
          <w:szCs w:val="18"/>
        </w:rPr>
        <w:t>√</w:t>
      </w:r>
      <w:r>
        <w:rPr>
          <w:spacing w:val="-66"/>
          <w:sz w:val="18"/>
          <w:szCs w:val="18"/>
        </w:rPr>
        <w:t xml:space="preserve"> </w:t>
      </w:r>
      <w:r>
        <w:rPr>
          <w:spacing w:val="-3"/>
          <w:sz w:val="18"/>
          <w:szCs w:val="18"/>
        </w:rPr>
        <w:t>”。 如监理人</w:t>
      </w:r>
      <w:r>
        <w:rPr>
          <w:spacing w:val="-4"/>
          <w:sz w:val="18"/>
          <w:szCs w:val="18"/>
        </w:rPr>
        <w:t>已退场，监理工程师栏可空缺。</w:t>
      </w:r>
    </w:p>
    <w:p>
      <w:pPr>
        <w:pStyle w:val="3"/>
        <w:spacing w:before="138" w:line="218" w:lineRule="auto"/>
        <w:ind w:left="841"/>
        <w:rPr>
          <w:sz w:val="18"/>
          <w:szCs w:val="18"/>
        </w:rPr>
      </w:pPr>
      <w:r>
        <w:rPr>
          <w:sz w:val="18"/>
          <w:szCs w:val="18"/>
        </w:rPr>
        <w:t>2.本表一式四份，由承包人填报，发包人、监理人、造价咨</w:t>
      </w:r>
      <w:r>
        <w:rPr>
          <w:spacing w:val="-1"/>
          <w:sz w:val="18"/>
          <w:szCs w:val="18"/>
        </w:rPr>
        <w:t>询人、承包人各存一份。</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3"/>
        <w:spacing w:before="98" w:line="219" w:lineRule="auto"/>
        <w:ind w:left="147"/>
      </w:pPr>
      <w:r>
        <w:rPr>
          <w:spacing w:val="-14"/>
        </w:rPr>
        <w:t>附件</w:t>
      </w:r>
      <w:r>
        <w:rPr>
          <w:spacing w:val="-41"/>
        </w:rPr>
        <w:t xml:space="preserve"> </w:t>
      </w:r>
      <w:r>
        <w:rPr>
          <w:spacing w:val="-14"/>
        </w:rPr>
        <w:t>14：</w:t>
      </w:r>
    </w:p>
    <w:p>
      <w:pPr>
        <w:pStyle w:val="3"/>
        <w:spacing w:before="236" w:line="223" w:lineRule="auto"/>
        <w:ind w:left="2702"/>
        <w:rPr>
          <w:sz w:val="35"/>
          <w:szCs w:val="35"/>
        </w:rPr>
      </w:pPr>
      <w:r>
        <w:rPr>
          <w:spacing w:val="8"/>
          <w:sz w:val="35"/>
          <w:szCs w:val="35"/>
        </w:rPr>
        <w:t>总价合同进度款支付分解表</w:t>
      </w:r>
    </w:p>
    <w:p>
      <w:pPr>
        <w:pStyle w:val="3"/>
        <w:spacing w:before="261" w:line="220" w:lineRule="auto"/>
        <w:ind w:left="125"/>
        <w:rPr>
          <w:sz w:val="24"/>
          <w:szCs w:val="24"/>
        </w:rPr>
      </w:pPr>
      <w:r>
        <w:rPr>
          <w:spacing w:val="-3"/>
          <w:sz w:val="24"/>
          <w:szCs w:val="24"/>
        </w:rPr>
        <w:t>工程名称：</w:t>
      </w:r>
    </w:p>
    <w:p>
      <w:pPr>
        <w:spacing w:line="144" w:lineRule="exact"/>
      </w:pPr>
    </w:p>
    <w:tbl>
      <w:tblPr>
        <w:tblStyle w:val="7"/>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3792"/>
        <w:gridCol w:w="2266"/>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21" w:type="dxa"/>
            <w:vAlign w:val="top"/>
          </w:tcPr>
          <w:p>
            <w:pPr>
              <w:pStyle w:val="8"/>
              <w:spacing w:before="40" w:line="219" w:lineRule="auto"/>
              <w:ind w:left="115"/>
              <w:rPr>
                <w:sz w:val="24"/>
                <w:szCs w:val="24"/>
              </w:rPr>
            </w:pPr>
            <w:r>
              <w:rPr>
                <w:spacing w:val="-2"/>
                <w:sz w:val="24"/>
                <w:szCs w:val="24"/>
              </w:rPr>
              <w:t>进度款期次</w:t>
            </w:r>
          </w:p>
        </w:tc>
        <w:tc>
          <w:tcPr>
            <w:tcW w:w="3792" w:type="dxa"/>
            <w:vAlign w:val="top"/>
          </w:tcPr>
          <w:p>
            <w:pPr>
              <w:pStyle w:val="8"/>
              <w:spacing w:before="40" w:line="219" w:lineRule="auto"/>
              <w:ind w:left="1425"/>
              <w:rPr>
                <w:sz w:val="24"/>
                <w:szCs w:val="24"/>
              </w:rPr>
            </w:pPr>
            <w:r>
              <w:rPr>
                <w:spacing w:val="-4"/>
                <w:sz w:val="24"/>
                <w:szCs w:val="24"/>
              </w:rPr>
              <w:t>形象进度</w:t>
            </w:r>
          </w:p>
        </w:tc>
        <w:tc>
          <w:tcPr>
            <w:tcW w:w="2266" w:type="dxa"/>
            <w:vAlign w:val="top"/>
          </w:tcPr>
          <w:p>
            <w:pPr>
              <w:pStyle w:val="8"/>
              <w:spacing w:before="40" w:line="219" w:lineRule="auto"/>
              <w:ind w:left="299"/>
              <w:rPr>
                <w:sz w:val="24"/>
                <w:szCs w:val="24"/>
              </w:rPr>
            </w:pPr>
            <w:r>
              <w:rPr>
                <w:spacing w:val="-2"/>
                <w:sz w:val="24"/>
                <w:szCs w:val="24"/>
              </w:rPr>
              <w:t>进度款付款金额</w:t>
            </w:r>
          </w:p>
          <w:p>
            <w:pPr>
              <w:pStyle w:val="8"/>
              <w:spacing w:before="182" w:line="220" w:lineRule="auto"/>
              <w:ind w:left="793"/>
              <w:rPr>
                <w:sz w:val="24"/>
                <w:szCs w:val="24"/>
              </w:rPr>
            </w:pPr>
            <w:r>
              <w:rPr>
                <w:spacing w:val="-7"/>
                <w:sz w:val="24"/>
                <w:szCs w:val="24"/>
              </w:rPr>
              <w:t>（元）</w:t>
            </w:r>
          </w:p>
        </w:tc>
        <w:tc>
          <w:tcPr>
            <w:tcW w:w="1280" w:type="dxa"/>
            <w:vAlign w:val="top"/>
          </w:tcPr>
          <w:p>
            <w:pPr>
              <w:pStyle w:val="8"/>
              <w:spacing w:before="39" w:line="221" w:lineRule="auto"/>
              <w:ind w:left="409"/>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1" w:type="dxa"/>
            <w:vAlign w:val="top"/>
          </w:tcPr>
          <w:p>
            <w:pPr>
              <w:pStyle w:val="8"/>
              <w:spacing w:before="35" w:line="219" w:lineRule="auto"/>
              <w:ind w:left="357"/>
              <w:rPr>
                <w:sz w:val="24"/>
                <w:szCs w:val="24"/>
              </w:rPr>
            </w:pPr>
            <w:r>
              <w:rPr>
                <w:spacing w:val="-4"/>
                <w:sz w:val="24"/>
                <w:szCs w:val="24"/>
              </w:rPr>
              <w:t>第一期</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1" w:type="dxa"/>
            <w:vAlign w:val="top"/>
          </w:tcPr>
          <w:p>
            <w:pPr>
              <w:pStyle w:val="8"/>
              <w:spacing w:before="37" w:line="219" w:lineRule="auto"/>
              <w:ind w:left="357"/>
              <w:rPr>
                <w:sz w:val="24"/>
                <w:szCs w:val="24"/>
              </w:rPr>
            </w:pPr>
            <w:r>
              <w:rPr>
                <w:spacing w:val="-4"/>
                <w:sz w:val="24"/>
                <w:szCs w:val="24"/>
              </w:rPr>
              <w:t>第二期</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1" w:type="dxa"/>
            <w:vAlign w:val="top"/>
          </w:tcPr>
          <w:p>
            <w:pPr>
              <w:pStyle w:val="8"/>
              <w:spacing w:before="38" w:line="219" w:lineRule="auto"/>
              <w:ind w:left="357"/>
              <w:rPr>
                <w:sz w:val="24"/>
                <w:szCs w:val="24"/>
              </w:rPr>
            </w:pPr>
            <w:r>
              <w:rPr>
                <w:spacing w:val="-4"/>
                <w:sz w:val="24"/>
                <w:szCs w:val="24"/>
              </w:rPr>
              <w:t>第三期</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21" w:type="dxa"/>
            <w:vAlign w:val="top"/>
          </w:tcPr>
          <w:p>
            <w:pPr>
              <w:pStyle w:val="8"/>
              <w:spacing w:before="39" w:line="378" w:lineRule="exact"/>
              <w:ind w:left="492"/>
              <w:rPr>
                <w:sz w:val="24"/>
                <w:szCs w:val="24"/>
              </w:rPr>
            </w:pPr>
            <w:r>
              <w:rPr>
                <w:spacing w:val="-13"/>
                <w:position w:val="3"/>
                <w:sz w:val="24"/>
                <w:szCs w:val="24"/>
              </w:rPr>
              <w:t>……</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5213" w:type="dxa"/>
            <w:gridSpan w:val="2"/>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219" w:lineRule="auto"/>
              <w:ind w:left="1875"/>
              <w:rPr>
                <w:sz w:val="24"/>
                <w:szCs w:val="24"/>
              </w:rPr>
            </w:pPr>
            <w:r>
              <w:rPr>
                <w:spacing w:val="-2"/>
                <w:sz w:val="24"/>
                <w:szCs w:val="24"/>
              </w:rPr>
              <w:t>发包人代表签字：</w:t>
            </w:r>
          </w:p>
          <w:p>
            <w:pPr>
              <w:spacing w:line="354" w:lineRule="auto"/>
              <w:rPr>
                <w:rFonts w:ascii="Arial"/>
                <w:sz w:val="21"/>
              </w:rPr>
            </w:pPr>
          </w:p>
          <w:p>
            <w:pPr>
              <w:pStyle w:val="8"/>
              <w:spacing w:before="78" w:line="219" w:lineRule="auto"/>
              <w:ind w:left="1875"/>
              <w:rPr>
                <w:sz w:val="24"/>
                <w:szCs w:val="24"/>
              </w:rPr>
            </w:pPr>
            <w:r>
              <w:rPr>
                <w:spacing w:val="-2"/>
                <w:sz w:val="24"/>
                <w:szCs w:val="24"/>
              </w:rPr>
              <w:t>发包人（盖公章）</w:t>
            </w:r>
          </w:p>
          <w:p>
            <w:pPr>
              <w:spacing w:line="355" w:lineRule="auto"/>
              <w:rPr>
                <w:rFonts w:ascii="Arial"/>
                <w:sz w:val="21"/>
              </w:rPr>
            </w:pPr>
          </w:p>
          <w:p>
            <w:pPr>
              <w:pStyle w:val="8"/>
              <w:spacing w:before="78" w:line="220" w:lineRule="auto"/>
              <w:ind w:left="2752"/>
              <w:rPr>
                <w:sz w:val="24"/>
                <w:szCs w:val="24"/>
              </w:rPr>
            </w:pPr>
            <w:r>
              <w:rPr>
                <w:spacing w:val="-19"/>
                <w:sz w:val="24"/>
                <w:szCs w:val="24"/>
              </w:rPr>
              <w:t>日       期</w:t>
            </w:r>
            <w:r>
              <w:rPr>
                <w:spacing w:val="17"/>
                <w:sz w:val="24"/>
                <w:szCs w:val="24"/>
              </w:rPr>
              <w:t xml:space="preserve">       </w:t>
            </w:r>
            <w:r>
              <w:rPr>
                <w:sz w:val="24"/>
                <w:szCs w:val="24"/>
                <w:u w:val="single" w:color="auto"/>
              </w:rPr>
              <w:t xml:space="preserve">  </w:t>
            </w:r>
          </w:p>
        </w:tc>
        <w:tc>
          <w:tcPr>
            <w:tcW w:w="3546" w:type="dxa"/>
            <w:gridSpan w:val="2"/>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219" w:lineRule="auto"/>
              <w:ind w:left="1036"/>
              <w:rPr>
                <w:sz w:val="24"/>
                <w:szCs w:val="24"/>
              </w:rPr>
            </w:pPr>
            <w:r>
              <w:rPr>
                <w:spacing w:val="-2"/>
                <w:sz w:val="24"/>
                <w:szCs w:val="24"/>
              </w:rPr>
              <w:t>承包人代表签字：</w:t>
            </w:r>
          </w:p>
          <w:p>
            <w:pPr>
              <w:spacing w:line="354" w:lineRule="auto"/>
              <w:rPr>
                <w:rFonts w:ascii="Arial"/>
                <w:sz w:val="21"/>
              </w:rPr>
            </w:pPr>
          </w:p>
          <w:p>
            <w:pPr>
              <w:pStyle w:val="8"/>
              <w:spacing w:before="78" w:line="219" w:lineRule="auto"/>
              <w:ind w:left="1036"/>
              <w:rPr>
                <w:sz w:val="24"/>
                <w:szCs w:val="24"/>
              </w:rPr>
            </w:pPr>
            <w:r>
              <w:rPr>
                <w:spacing w:val="-2"/>
                <w:sz w:val="24"/>
                <w:szCs w:val="24"/>
              </w:rPr>
              <w:t>承包人（盖公章）</w:t>
            </w:r>
          </w:p>
          <w:p>
            <w:pPr>
              <w:spacing w:line="355" w:lineRule="auto"/>
              <w:rPr>
                <w:rFonts w:ascii="Arial"/>
                <w:sz w:val="21"/>
              </w:rPr>
            </w:pPr>
          </w:p>
          <w:p>
            <w:pPr>
              <w:pStyle w:val="8"/>
              <w:spacing w:before="78" w:line="220" w:lineRule="auto"/>
              <w:ind w:left="1917"/>
              <w:rPr>
                <w:sz w:val="24"/>
                <w:szCs w:val="24"/>
              </w:rPr>
            </w:pPr>
            <w:r>
              <w:rPr>
                <w:spacing w:val="-19"/>
                <w:sz w:val="24"/>
                <w:szCs w:val="24"/>
              </w:rPr>
              <w:t>日       期</w:t>
            </w:r>
            <w:r>
              <w:rPr>
                <w:sz w:val="24"/>
                <w:szCs w:val="24"/>
                <w:u w:val="single" w:color="auto"/>
              </w:rPr>
              <w:t xml:space="preserve">    </w:t>
            </w:r>
          </w:p>
        </w:tc>
      </w:tr>
    </w:tbl>
    <w:p>
      <w:pPr>
        <w:rPr>
          <w:rFonts w:ascii="Arial"/>
          <w:sz w:val="21"/>
        </w:rPr>
      </w:pPr>
    </w:p>
    <w:p>
      <w:pPr>
        <w:rPr>
          <w:rFonts w:ascii="Arial" w:hAnsi="Arial" w:eastAsia="Arial" w:cs="Arial"/>
          <w:sz w:val="21"/>
          <w:szCs w:val="21"/>
        </w:rPr>
        <w:sectPr>
          <w:headerReference r:id="rId219" w:type="default"/>
          <w:footerReference r:id="rId220" w:type="default"/>
          <w:pgSz w:w="11910" w:h="16840"/>
          <w:pgMar w:top="1035" w:right="1500" w:bottom="885" w:left="1567" w:header="697" w:footer="720"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3"/>
        <w:spacing w:before="140" w:line="222" w:lineRule="auto"/>
        <w:ind w:left="1632"/>
        <w:outlineLvl w:val="0"/>
        <w:rPr>
          <w:sz w:val="43"/>
          <w:szCs w:val="43"/>
        </w:rPr>
      </w:pPr>
      <w:bookmarkStart w:id="44" w:name="bookmark25"/>
      <w:bookmarkEnd w:id="44"/>
      <w:r>
        <w:rPr>
          <w:spacing w:val="8"/>
          <w:sz w:val="43"/>
          <w:szCs w:val="43"/>
        </w:rPr>
        <w:t>第八章 质疑、投诉材料格式</w:t>
      </w:r>
    </w:p>
    <w:p>
      <w:pPr>
        <w:spacing w:line="222" w:lineRule="auto"/>
        <w:rPr>
          <w:sz w:val="43"/>
          <w:szCs w:val="43"/>
        </w:rPr>
        <w:sectPr>
          <w:headerReference r:id="rId221" w:type="default"/>
          <w:footerReference r:id="rId222" w:type="default"/>
          <w:pgSz w:w="11910" w:h="16840"/>
          <w:pgMar w:top="1035" w:right="1500" w:bottom="885" w:left="1680" w:header="697" w:footer="720" w:gutter="0"/>
          <w:cols w:space="720" w:num="1"/>
        </w:sectPr>
      </w:pPr>
    </w:p>
    <w:p>
      <w:pPr>
        <w:spacing w:line="249" w:lineRule="auto"/>
        <w:rPr>
          <w:rFonts w:ascii="Arial"/>
          <w:sz w:val="21"/>
        </w:rPr>
      </w:pPr>
    </w:p>
    <w:p>
      <w:pPr>
        <w:pStyle w:val="3"/>
        <w:spacing w:before="100" w:line="225" w:lineRule="auto"/>
        <w:ind w:left="3253"/>
        <w:rPr>
          <w:sz w:val="31"/>
          <w:szCs w:val="31"/>
        </w:rPr>
      </w:pPr>
      <w:r>
        <w:rPr>
          <w:b/>
          <w:bCs/>
          <w:spacing w:val="4"/>
          <w:sz w:val="31"/>
          <w:szCs w:val="31"/>
        </w:rPr>
        <w:t>质疑函（格式）</w:t>
      </w:r>
    </w:p>
    <w:p>
      <w:pPr>
        <w:pStyle w:val="3"/>
        <w:spacing w:before="232" w:line="219" w:lineRule="auto"/>
        <w:ind w:left="493"/>
        <w:rPr>
          <w:sz w:val="24"/>
          <w:szCs w:val="24"/>
        </w:rPr>
      </w:pPr>
      <w:r>
        <w:rPr>
          <w:b/>
          <w:bCs/>
          <w:spacing w:val="-3"/>
          <w:sz w:val="24"/>
          <w:szCs w:val="24"/>
        </w:rPr>
        <w:t>一、质疑供应商基本信息：</w:t>
      </w:r>
    </w:p>
    <w:p>
      <w:pPr>
        <w:pStyle w:val="3"/>
        <w:spacing w:before="180" w:line="219" w:lineRule="auto"/>
        <w:ind w:left="490"/>
        <w:rPr>
          <w:sz w:val="24"/>
          <w:szCs w:val="24"/>
        </w:rPr>
      </w:pPr>
      <w:r>
        <w:rPr>
          <w:spacing w:val="-2"/>
          <w:sz w:val="24"/>
          <w:szCs w:val="24"/>
        </w:rPr>
        <w:t>质疑供应商：</w:t>
      </w:r>
      <w:r>
        <w:rPr>
          <w:sz w:val="24"/>
          <w:szCs w:val="24"/>
          <w:u w:val="single" w:color="auto"/>
        </w:rPr>
        <w:t xml:space="preserve">                                       </w:t>
      </w:r>
    </w:p>
    <w:p>
      <w:pPr>
        <w:pStyle w:val="3"/>
        <w:spacing w:before="184" w:line="219" w:lineRule="auto"/>
        <w:ind w:left="489"/>
        <w:rPr>
          <w:sz w:val="24"/>
          <w:szCs w:val="24"/>
        </w:rPr>
      </w:pP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 xml:space="preserve">               </w:t>
      </w:r>
    </w:p>
    <w:p>
      <w:pPr>
        <w:pStyle w:val="3"/>
        <w:spacing w:before="183" w:line="221" w:lineRule="auto"/>
        <w:ind w:left="490"/>
        <w:rPr>
          <w:sz w:val="24"/>
          <w:szCs w:val="24"/>
        </w:rPr>
      </w:pPr>
      <w:r>
        <w:rPr>
          <w:spacing w:val="-1"/>
          <w:sz w:val="24"/>
          <w:szCs w:val="24"/>
        </w:rPr>
        <w:t>联系人：</w:t>
      </w:r>
      <w:r>
        <w:rPr>
          <w:spacing w:val="-1"/>
          <w:sz w:val="24"/>
          <w:szCs w:val="24"/>
          <w:u w:val="single" w:color="auto"/>
        </w:rPr>
        <w:t xml:space="preserve">                     </w:t>
      </w:r>
      <w:r>
        <w:rPr>
          <w:spacing w:val="-102"/>
          <w:sz w:val="24"/>
          <w:szCs w:val="24"/>
        </w:rPr>
        <w:t xml:space="preserve"> </w:t>
      </w:r>
      <w:r>
        <w:rPr>
          <w:spacing w:val="-1"/>
          <w:sz w:val="24"/>
          <w:szCs w:val="24"/>
        </w:rPr>
        <w:t>联系电话：</w:t>
      </w:r>
      <w:r>
        <w:rPr>
          <w:sz w:val="24"/>
          <w:szCs w:val="24"/>
          <w:u w:val="single" w:color="auto"/>
        </w:rPr>
        <w:t xml:space="preserve">                 </w:t>
      </w:r>
    </w:p>
    <w:p>
      <w:pPr>
        <w:pStyle w:val="3"/>
        <w:spacing w:before="178" w:line="219" w:lineRule="auto"/>
        <w:ind w:left="488"/>
        <w:rPr>
          <w:sz w:val="24"/>
          <w:szCs w:val="24"/>
        </w:rPr>
      </w:pPr>
      <w:r>
        <w:rPr>
          <w:spacing w:val="-2"/>
          <w:sz w:val="24"/>
          <w:szCs w:val="24"/>
        </w:rPr>
        <w:t>授权代表：</w:t>
      </w:r>
      <w:r>
        <w:rPr>
          <w:sz w:val="24"/>
          <w:szCs w:val="24"/>
          <w:u w:val="single" w:color="auto"/>
        </w:rPr>
        <w:t xml:space="preserve">                      </w:t>
      </w:r>
    </w:p>
    <w:p>
      <w:pPr>
        <w:pStyle w:val="3"/>
        <w:spacing w:before="182" w:line="221" w:lineRule="auto"/>
        <w:ind w:left="490"/>
        <w:rPr>
          <w:sz w:val="24"/>
          <w:szCs w:val="24"/>
        </w:rPr>
      </w:pPr>
      <w:r>
        <w:rPr>
          <w:spacing w:val="-3"/>
          <w:sz w:val="24"/>
          <w:szCs w:val="24"/>
        </w:rPr>
        <w:t>联系电话：</w:t>
      </w:r>
      <w:r>
        <w:rPr>
          <w:sz w:val="24"/>
          <w:szCs w:val="24"/>
          <w:u w:val="single" w:color="auto"/>
        </w:rPr>
        <w:t xml:space="preserve">                      </w:t>
      </w:r>
    </w:p>
    <w:p>
      <w:pPr>
        <w:pStyle w:val="3"/>
        <w:spacing w:before="180" w:line="219" w:lineRule="auto"/>
        <w:ind w:left="489"/>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pPr>
        <w:pStyle w:val="3"/>
        <w:spacing w:before="182" w:line="219" w:lineRule="auto"/>
        <w:ind w:left="493"/>
        <w:rPr>
          <w:sz w:val="24"/>
          <w:szCs w:val="24"/>
        </w:rPr>
      </w:pPr>
      <w:r>
        <w:rPr>
          <w:b/>
          <w:bCs/>
          <w:spacing w:val="-3"/>
          <w:sz w:val="24"/>
          <w:szCs w:val="24"/>
        </w:rPr>
        <w:t>二、质疑项目基本情况：</w:t>
      </w:r>
    </w:p>
    <w:p>
      <w:pPr>
        <w:pStyle w:val="3"/>
        <w:spacing w:before="182" w:line="359" w:lineRule="auto"/>
        <w:ind w:left="33" w:right="1" w:firstLine="473"/>
        <w:rPr>
          <w:sz w:val="24"/>
          <w:szCs w:val="24"/>
        </w:rPr>
      </w:pPr>
      <w:r>
        <w:rPr>
          <w:spacing w:val="2"/>
          <w:sz w:val="24"/>
          <w:szCs w:val="24"/>
        </w:rPr>
        <w:t>质疑项目的名称：</w:t>
      </w:r>
      <w:r>
        <w:rPr>
          <w:rFonts w:hint="eastAsia" w:ascii="宋体" w:hAnsi="宋体" w:eastAsia="宋体" w:cs="宋体"/>
          <w:spacing w:val="2"/>
          <w:sz w:val="24"/>
          <w:szCs w:val="24"/>
          <w:u w:val="single"/>
          <w:lang w:eastAsia="zh-CN"/>
        </w:rPr>
        <w:t>南宁市第三十四中学田径场改建工程</w:t>
      </w:r>
    </w:p>
    <w:p>
      <w:pPr>
        <w:pStyle w:val="3"/>
        <w:spacing w:line="219" w:lineRule="auto"/>
        <w:ind w:left="507"/>
        <w:rPr>
          <w:sz w:val="24"/>
          <w:szCs w:val="24"/>
        </w:rPr>
      </w:pPr>
      <w:r>
        <w:rPr>
          <w:sz w:val="24"/>
          <w:szCs w:val="24"/>
        </w:rPr>
        <w:t>质疑项目的编号：</w:t>
      </w:r>
      <w:r>
        <w:rPr>
          <w:rFonts w:hint="eastAsia"/>
          <w:sz w:val="24"/>
          <w:szCs w:val="24"/>
          <w:u w:val="single"/>
          <w:lang w:val="en-US" w:eastAsia="zh-CN"/>
        </w:rPr>
        <w:t xml:space="preserve">                 </w:t>
      </w:r>
      <w:r>
        <w:rPr>
          <w:sz w:val="24"/>
          <w:szCs w:val="24"/>
          <w:u w:val="single" w:color="auto"/>
        </w:rPr>
        <w:t xml:space="preserve"> </w:t>
      </w:r>
    </w:p>
    <w:p>
      <w:pPr>
        <w:pStyle w:val="3"/>
        <w:spacing w:before="184" w:line="359" w:lineRule="auto"/>
        <w:ind w:left="506" w:right="554" w:hanging="1"/>
        <w:rPr>
          <w:sz w:val="24"/>
          <w:szCs w:val="24"/>
        </w:rPr>
      </w:pPr>
      <w:r>
        <w:rPr>
          <w:sz w:val="24"/>
          <w:szCs w:val="24"/>
        </w:rPr>
        <w:t>采购人名称：</w:t>
      </w:r>
      <w:r>
        <w:rPr>
          <w:sz w:val="24"/>
          <w:szCs w:val="24"/>
          <w:u w:val="single" w:color="auto"/>
        </w:rPr>
        <w:t xml:space="preserve">   </w:t>
      </w:r>
      <w:r>
        <w:rPr>
          <w:rFonts w:hint="eastAsia" w:ascii="宋体" w:hAnsi="宋体" w:eastAsia="宋体" w:cs="宋体"/>
          <w:spacing w:val="2"/>
          <w:sz w:val="24"/>
          <w:szCs w:val="24"/>
          <w:u w:val="single"/>
          <w:lang w:eastAsia="zh-CN"/>
        </w:rPr>
        <w:t>南宁市第三十四中学</w:t>
      </w:r>
      <w:r>
        <w:rPr>
          <w:spacing w:val="-1"/>
          <w:sz w:val="24"/>
          <w:szCs w:val="24"/>
          <w:u w:val="single" w:color="auto"/>
        </w:rPr>
        <w:t xml:space="preserve">  </w:t>
      </w:r>
      <w:r>
        <w:rPr>
          <w:sz w:val="24"/>
          <w:szCs w:val="24"/>
        </w:rPr>
        <w:t xml:space="preserve"> </w:t>
      </w:r>
      <w:r>
        <w:rPr>
          <w:spacing w:val="-3"/>
          <w:sz w:val="24"/>
          <w:szCs w:val="24"/>
        </w:rPr>
        <w:t>质疑事项：</w:t>
      </w:r>
    </w:p>
    <w:p>
      <w:pPr>
        <w:pStyle w:val="3"/>
        <w:spacing w:line="218" w:lineRule="auto"/>
        <w:ind w:left="410"/>
        <w:rPr>
          <w:sz w:val="24"/>
          <w:szCs w:val="24"/>
        </w:rPr>
      </w:pPr>
      <w:r>
        <w:rPr>
          <w:spacing w:val="-3"/>
          <w:sz w:val="24"/>
          <w:szCs w:val="24"/>
        </w:rPr>
        <w:t>□采购文件   采购文件获取日期：</w:t>
      </w:r>
      <w:r>
        <w:rPr>
          <w:spacing w:val="-3"/>
          <w:sz w:val="24"/>
          <w:szCs w:val="24"/>
          <w:u w:val="single" w:color="auto"/>
        </w:rPr>
        <w:t xml:space="preserve">                                    </w:t>
      </w:r>
    </w:p>
    <w:p>
      <w:pPr>
        <w:pStyle w:val="3"/>
        <w:spacing w:before="181" w:line="219" w:lineRule="auto"/>
        <w:ind w:left="410"/>
        <w:rPr>
          <w:sz w:val="24"/>
          <w:szCs w:val="24"/>
        </w:rPr>
      </w:pPr>
      <w:r>
        <w:rPr>
          <w:spacing w:val="-7"/>
          <w:sz w:val="24"/>
          <w:szCs w:val="24"/>
        </w:rPr>
        <w:t>□采购过程</w:t>
      </w:r>
    </w:p>
    <w:p>
      <w:pPr>
        <w:pStyle w:val="3"/>
        <w:spacing w:before="184" w:line="220" w:lineRule="auto"/>
        <w:ind w:left="410"/>
        <w:rPr>
          <w:sz w:val="24"/>
          <w:szCs w:val="24"/>
        </w:rPr>
      </w:pPr>
      <w:r>
        <w:rPr>
          <w:spacing w:val="-7"/>
          <w:sz w:val="24"/>
          <w:szCs w:val="24"/>
        </w:rPr>
        <w:t>□成交结果</w:t>
      </w:r>
    </w:p>
    <w:p>
      <w:pPr>
        <w:pStyle w:val="3"/>
        <w:spacing w:before="180" w:line="219" w:lineRule="auto"/>
        <w:ind w:left="503"/>
        <w:rPr>
          <w:sz w:val="24"/>
          <w:szCs w:val="24"/>
        </w:rPr>
      </w:pPr>
      <w:r>
        <w:rPr>
          <w:b/>
          <w:bCs/>
          <w:spacing w:val="-3"/>
          <w:sz w:val="24"/>
          <w:szCs w:val="24"/>
        </w:rPr>
        <w:t>三、质疑事项具体内容</w:t>
      </w:r>
    </w:p>
    <w:p>
      <w:pPr>
        <w:pStyle w:val="3"/>
        <w:spacing w:before="183" w:line="220" w:lineRule="auto"/>
        <w:ind w:left="507"/>
        <w:rPr>
          <w:sz w:val="24"/>
          <w:szCs w:val="24"/>
        </w:rPr>
      </w:pPr>
      <w:r>
        <w:rPr>
          <w:spacing w:val="-4"/>
          <w:sz w:val="24"/>
          <w:szCs w:val="24"/>
        </w:rPr>
        <w:t>质疑事项</w:t>
      </w:r>
      <w:r>
        <w:rPr>
          <w:spacing w:val="-33"/>
          <w:sz w:val="24"/>
          <w:szCs w:val="24"/>
        </w:rPr>
        <w:t xml:space="preserve"> </w:t>
      </w:r>
      <w:r>
        <w:rPr>
          <w:spacing w:val="-4"/>
          <w:sz w:val="24"/>
          <w:szCs w:val="24"/>
        </w:rPr>
        <w:t>1：</w:t>
      </w:r>
      <w:r>
        <w:rPr>
          <w:spacing w:val="-4"/>
          <w:sz w:val="24"/>
          <w:szCs w:val="24"/>
          <w:u w:val="single" w:color="auto"/>
        </w:rPr>
        <w:t xml:space="preserve">                                                   </w:t>
      </w:r>
      <w:r>
        <w:rPr>
          <w:spacing w:val="-5"/>
          <w:sz w:val="24"/>
          <w:szCs w:val="24"/>
          <w:u w:val="single" w:color="auto"/>
        </w:rPr>
        <w:t xml:space="preserve">        </w:t>
      </w:r>
    </w:p>
    <w:p>
      <w:pPr>
        <w:pStyle w:val="3"/>
        <w:spacing w:before="181" w:line="219" w:lineRule="auto"/>
        <w:ind w:left="506"/>
        <w:rPr>
          <w:sz w:val="24"/>
          <w:szCs w:val="24"/>
        </w:rPr>
      </w:pPr>
      <w:r>
        <w:rPr>
          <w:spacing w:val="-3"/>
          <w:sz w:val="24"/>
          <w:szCs w:val="24"/>
        </w:rPr>
        <w:t>事实依据：</w:t>
      </w:r>
      <w:r>
        <w:rPr>
          <w:sz w:val="24"/>
          <w:szCs w:val="24"/>
          <w:u w:val="single" w:color="auto"/>
        </w:rPr>
        <w:t xml:space="preserve">                                                           </w:t>
      </w:r>
    </w:p>
    <w:p>
      <w:pPr>
        <w:pStyle w:val="3"/>
        <w:spacing w:before="182" w:line="359" w:lineRule="auto"/>
        <w:ind w:left="507" w:right="1"/>
        <w:rPr>
          <w:sz w:val="24"/>
          <w:szCs w:val="24"/>
        </w:rPr>
      </w:pPr>
      <w:r>
        <w:rPr>
          <w:spacing w:val="-1"/>
          <w:sz w:val="24"/>
          <w:szCs w:val="24"/>
        </w:rPr>
        <w:t>法律依据：</w:t>
      </w:r>
      <w:r>
        <w:rPr>
          <w:spacing w:val="-1"/>
          <w:sz w:val="24"/>
          <w:szCs w:val="24"/>
          <w:u w:val="single" w:color="auto"/>
        </w:rPr>
        <w:t xml:space="preserve">                                                           </w:t>
      </w:r>
      <w:r>
        <w:rPr>
          <w:spacing w:val="3"/>
          <w:sz w:val="24"/>
          <w:szCs w:val="24"/>
        </w:rPr>
        <w:t xml:space="preserve"> </w:t>
      </w:r>
      <w:r>
        <w:rPr>
          <w:spacing w:val="-3"/>
          <w:sz w:val="24"/>
          <w:szCs w:val="24"/>
        </w:rPr>
        <w:t>质疑事项</w:t>
      </w:r>
      <w:r>
        <w:rPr>
          <w:spacing w:val="-45"/>
          <w:sz w:val="24"/>
          <w:szCs w:val="24"/>
        </w:rPr>
        <w:t xml:space="preserve"> </w:t>
      </w:r>
      <w:r>
        <w:rPr>
          <w:spacing w:val="-3"/>
          <w:sz w:val="24"/>
          <w:szCs w:val="24"/>
        </w:rPr>
        <w:t>2</w:t>
      </w:r>
    </w:p>
    <w:p>
      <w:pPr>
        <w:pStyle w:val="3"/>
        <w:spacing w:line="378" w:lineRule="exact"/>
        <w:ind w:left="521"/>
        <w:rPr>
          <w:sz w:val="24"/>
          <w:szCs w:val="24"/>
        </w:rPr>
      </w:pPr>
      <w:r>
        <w:rPr>
          <w:spacing w:val="-13"/>
          <w:position w:val="3"/>
          <w:sz w:val="24"/>
          <w:szCs w:val="24"/>
        </w:rPr>
        <w:t>……</w:t>
      </w:r>
    </w:p>
    <w:p>
      <w:pPr>
        <w:pStyle w:val="3"/>
        <w:spacing w:before="88" w:line="220" w:lineRule="auto"/>
        <w:ind w:left="528"/>
        <w:rPr>
          <w:sz w:val="24"/>
          <w:szCs w:val="24"/>
        </w:rPr>
      </w:pPr>
      <w:r>
        <w:rPr>
          <w:spacing w:val="-3"/>
          <w:sz w:val="24"/>
          <w:szCs w:val="24"/>
        </w:rPr>
        <w:t>四、与质疑事项相关的质疑请求：</w:t>
      </w:r>
    </w:p>
    <w:p>
      <w:pPr>
        <w:pStyle w:val="3"/>
        <w:spacing w:before="182" w:line="220" w:lineRule="auto"/>
        <w:ind w:left="504"/>
        <w:rPr>
          <w:sz w:val="24"/>
          <w:szCs w:val="24"/>
        </w:rPr>
      </w:pPr>
      <w:r>
        <w:rPr>
          <w:spacing w:val="-3"/>
          <w:sz w:val="24"/>
          <w:szCs w:val="24"/>
        </w:rPr>
        <w:t>请求：</w:t>
      </w:r>
      <w:r>
        <w:rPr>
          <w:sz w:val="24"/>
          <w:szCs w:val="24"/>
          <w:u w:val="single" w:color="auto"/>
        </w:rPr>
        <w:t xml:space="preserve">                                                               </w:t>
      </w:r>
    </w:p>
    <w:p>
      <w:pPr>
        <w:spacing w:line="282" w:lineRule="auto"/>
        <w:rPr>
          <w:rFonts w:ascii="Arial"/>
          <w:sz w:val="21"/>
        </w:rPr>
      </w:pPr>
    </w:p>
    <w:p>
      <w:pPr>
        <w:spacing w:line="283" w:lineRule="auto"/>
        <w:rPr>
          <w:rFonts w:ascii="Arial"/>
          <w:sz w:val="21"/>
        </w:rPr>
      </w:pPr>
    </w:p>
    <w:p>
      <w:pPr>
        <w:pStyle w:val="3"/>
        <w:spacing w:before="78" w:line="219" w:lineRule="auto"/>
        <w:ind w:left="506"/>
        <w:rPr>
          <w:sz w:val="24"/>
          <w:szCs w:val="24"/>
        </w:rPr>
      </w:pPr>
      <w:r>
        <w:rPr>
          <w:spacing w:val="-3"/>
          <w:sz w:val="24"/>
          <w:szCs w:val="24"/>
        </w:rPr>
        <w:t>签字（签章</w:t>
      </w:r>
      <w:r>
        <w:rPr>
          <w:spacing w:val="3"/>
          <w:sz w:val="24"/>
          <w:szCs w:val="24"/>
        </w:rPr>
        <w:t>）：</w:t>
      </w:r>
      <w:r>
        <w:rPr>
          <w:sz w:val="24"/>
          <w:szCs w:val="24"/>
        </w:rPr>
        <w:t xml:space="preserve">                                       </w:t>
      </w:r>
      <w:r>
        <w:rPr>
          <w:spacing w:val="-3"/>
          <w:sz w:val="24"/>
          <w:szCs w:val="24"/>
        </w:rPr>
        <w:t>盖公章：</w:t>
      </w:r>
    </w:p>
    <w:p>
      <w:pPr>
        <w:spacing w:line="283" w:lineRule="auto"/>
        <w:rPr>
          <w:rFonts w:ascii="Arial"/>
          <w:sz w:val="21"/>
        </w:rPr>
      </w:pPr>
    </w:p>
    <w:p>
      <w:pPr>
        <w:spacing w:line="284" w:lineRule="auto"/>
        <w:rPr>
          <w:rFonts w:ascii="Arial"/>
          <w:sz w:val="21"/>
        </w:rPr>
      </w:pPr>
    </w:p>
    <w:p>
      <w:pPr>
        <w:pStyle w:val="3"/>
        <w:spacing w:before="79" w:line="220" w:lineRule="auto"/>
        <w:ind w:left="547"/>
        <w:rPr>
          <w:sz w:val="24"/>
          <w:szCs w:val="24"/>
        </w:rPr>
      </w:pPr>
      <w:r>
        <w:rPr>
          <w:spacing w:val="-17"/>
          <w:sz w:val="24"/>
          <w:szCs w:val="24"/>
        </w:rPr>
        <w:t>日期：</w:t>
      </w:r>
    </w:p>
    <w:p>
      <w:pPr>
        <w:spacing w:line="220" w:lineRule="auto"/>
        <w:rPr>
          <w:sz w:val="24"/>
          <w:szCs w:val="24"/>
        </w:rPr>
        <w:sectPr>
          <w:footerReference r:id="rId223" w:type="default"/>
          <w:pgSz w:w="11910" w:h="16840"/>
          <w:pgMar w:top="1035" w:right="1500" w:bottom="1104" w:left="1680" w:header="697" w:footer="938" w:gutter="0"/>
          <w:cols w:space="720" w:num="1"/>
        </w:sect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3"/>
        <w:spacing w:before="78" w:line="219" w:lineRule="auto"/>
        <w:ind w:left="12"/>
        <w:rPr>
          <w:sz w:val="24"/>
          <w:szCs w:val="24"/>
        </w:rPr>
      </w:pPr>
      <w:r>
        <w:rPr>
          <w:b/>
          <w:bCs/>
          <w:spacing w:val="-7"/>
          <w:sz w:val="24"/>
          <w:szCs w:val="24"/>
        </w:rPr>
        <w:t>说明：</w:t>
      </w:r>
    </w:p>
    <w:p>
      <w:pPr>
        <w:pStyle w:val="3"/>
        <w:spacing w:before="179" w:line="219" w:lineRule="auto"/>
        <w:ind w:left="403"/>
        <w:rPr>
          <w:sz w:val="24"/>
          <w:szCs w:val="24"/>
        </w:rPr>
      </w:pPr>
      <w:r>
        <w:rPr>
          <w:b/>
          <w:bCs/>
          <w:spacing w:val="-3"/>
          <w:sz w:val="24"/>
          <w:szCs w:val="24"/>
        </w:rPr>
        <w:t>1.供应商提出质疑时，应提交质疑函和必要的证明材料。</w:t>
      </w:r>
    </w:p>
    <w:p>
      <w:pPr>
        <w:pStyle w:val="3"/>
        <w:spacing w:before="185" w:line="312" w:lineRule="auto"/>
        <w:ind w:left="35" w:right="1" w:firstLine="353"/>
        <w:rPr>
          <w:sz w:val="24"/>
          <w:szCs w:val="24"/>
        </w:rPr>
      </w:pPr>
      <w:r>
        <w:rPr>
          <w:b/>
          <w:bCs/>
          <w:spacing w:val="-5"/>
          <w:sz w:val="24"/>
          <w:szCs w:val="24"/>
        </w:rPr>
        <w:t>2.质疑供应商若委托代理人进行质疑的，质疑函应按要求列明“授权代</w:t>
      </w:r>
      <w:r>
        <w:rPr>
          <w:b/>
          <w:bCs/>
          <w:spacing w:val="-6"/>
          <w:sz w:val="24"/>
          <w:szCs w:val="24"/>
        </w:rPr>
        <w:t>表</w:t>
      </w:r>
      <w:r>
        <w:rPr>
          <w:spacing w:val="-88"/>
          <w:sz w:val="24"/>
          <w:szCs w:val="24"/>
        </w:rPr>
        <w:t xml:space="preserve"> </w:t>
      </w:r>
      <w:r>
        <w:rPr>
          <w:b/>
          <w:bCs/>
          <w:spacing w:val="-6"/>
          <w:sz w:val="24"/>
          <w:szCs w:val="24"/>
        </w:rPr>
        <w:t>”的有</w:t>
      </w:r>
      <w:r>
        <w:rPr>
          <w:sz w:val="24"/>
          <w:szCs w:val="24"/>
        </w:rPr>
        <w:t xml:space="preserve"> </w:t>
      </w:r>
      <w:r>
        <w:rPr>
          <w:b/>
          <w:bCs/>
          <w:spacing w:val="-1"/>
          <w:sz w:val="24"/>
          <w:szCs w:val="24"/>
        </w:rPr>
        <w:t>关内容，并在附件中提交由质疑供应商签署的授权委托书。授权委托书应载</w:t>
      </w:r>
      <w:r>
        <w:rPr>
          <w:b/>
          <w:bCs/>
          <w:spacing w:val="-2"/>
          <w:sz w:val="24"/>
          <w:szCs w:val="24"/>
        </w:rPr>
        <w:t>明代理</w:t>
      </w:r>
      <w:r>
        <w:rPr>
          <w:sz w:val="24"/>
          <w:szCs w:val="24"/>
        </w:rPr>
        <w:t xml:space="preserve"> </w:t>
      </w:r>
      <w:r>
        <w:rPr>
          <w:b/>
          <w:bCs/>
          <w:spacing w:val="-2"/>
          <w:sz w:val="24"/>
          <w:szCs w:val="24"/>
        </w:rPr>
        <w:t>人的姓名或者名称、代理事项、具体权限、期限和相关</w:t>
      </w:r>
      <w:r>
        <w:rPr>
          <w:b/>
          <w:bCs/>
          <w:spacing w:val="-3"/>
          <w:sz w:val="24"/>
          <w:szCs w:val="24"/>
        </w:rPr>
        <w:t>事项。</w:t>
      </w:r>
    </w:p>
    <w:p>
      <w:pPr>
        <w:pStyle w:val="3"/>
        <w:spacing w:before="182" w:line="219" w:lineRule="auto"/>
        <w:ind w:left="390"/>
        <w:rPr>
          <w:sz w:val="24"/>
          <w:szCs w:val="24"/>
        </w:rPr>
      </w:pPr>
      <w:r>
        <w:rPr>
          <w:b/>
          <w:bCs/>
          <w:spacing w:val="-2"/>
          <w:sz w:val="24"/>
          <w:szCs w:val="24"/>
        </w:rPr>
        <w:t>3.质疑函的质疑事项应具体、明确，并有必要的事实依据和法</w:t>
      </w:r>
      <w:r>
        <w:rPr>
          <w:b/>
          <w:bCs/>
          <w:spacing w:val="-3"/>
          <w:sz w:val="24"/>
          <w:szCs w:val="24"/>
        </w:rPr>
        <w:t>律依据。</w:t>
      </w:r>
    </w:p>
    <w:p>
      <w:pPr>
        <w:pStyle w:val="3"/>
        <w:spacing w:before="181" w:line="220" w:lineRule="auto"/>
        <w:ind w:left="385"/>
        <w:rPr>
          <w:sz w:val="24"/>
          <w:szCs w:val="24"/>
        </w:rPr>
      </w:pPr>
      <w:r>
        <w:rPr>
          <w:b/>
          <w:bCs/>
          <w:spacing w:val="-3"/>
          <w:sz w:val="24"/>
          <w:szCs w:val="24"/>
        </w:rPr>
        <w:t>4.质疑函的质疑请求应与质疑事项相关。</w:t>
      </w:r>
    </w:p>
    <w:p>
      <w:pPr>
        <w:pStyle w:val="3"/>
        <w:spacing w:before="183" w:line="288" w:lineRule="auto"/>
        <w:ind w:left="35" w:right="1" w:firstLine="355"/>
        <w:rPr>
          <w:sz w:val="24"/>
          <w:szCs w:val="24"/>
        </w:rPr>
      </w:pPr>
      <w:r>
        <w:rPr>
          <w:b/>
          <w:bCs/>
          <w:spacing w:val="-4"/>
          <w:sz w:val="24"/>
          <w:szCs w:val="24"/>
        </w:rPr>
        <w:t>5.质疑供应商为法人或者其他组织的，质疑函应由法定代</w:t>
      </w:r>
      <w:r>
        <w:rPr>
          <w:b/>
          <w:bCs/>
          <w:spacing w:val="-5"/>
          <w:sz w:val="24"/>
          <w:szCs w:val="24"/>
        </w:rPr>
        <w:t>表人、主要负责人，或</w:t>
      </w:r>
      <w:r>
        <w:rPr>
          <w:sz w:val="24"/>
          <w:szCs w:val="24"/>
        </w:rPr>
        <w:t xml:space="preserve"> </w:t>
      </w:r>
      <w:r>
        <w:rPr>
          <w:b/>
          <w:bCs/>
          <w:spacing w:val="-3"/>
          <w:sz w:val="24"/>
          <w:szCs w:val="24"/>
        </w:rPr>
        <w:t>者其授权代表签字或者盖章，并加盖公章。</w:t>
      </w:r>
    </w:p>
    <w:p>
      <w:pPr>
        <w:spacing w:line="288" w:lineRule="auto"/>
        <w:rPr>
          <w:sz w:val="24"/>
          <w:szCs w:val="24"/>
        </w:rPr>
        <w:sectPr>
          <w:footerReference r:id="rId224" w:type="default"/>
          <w:pgSz w:w="11910" w:h="16840"/>
          <w:pgMar w:top="1035" w:right="1500" w:bottom="1104" w:left="1680" w:header="697" w:footer="938" w:gutter="0"/>
          <w:cols w:space="720" w:num="1"/>
        </w:sectPr>
      </w:pPr>
    </w:p>
    <w:p>
      <w:pPr>
        <w:spacing w:line="249" w:lineRule="auto"/>
        <w:rPr>
          <w:rFonts w:ascii="Arial"/>
          <w:sz w:val="21"/>
        </w:rPr>
      </w:pPr>
    </w:p>
    <w:p>
      <w:pPr>
        <w:pStyle w:val="3"/>
        <w:spacing w:before="101" w:line="224" w:lineRule="auto"/>
        <w:ind w:left="3256"/>
        <w:rPr>
          <w:sz w:val="31"/>
          <w:szCs w:val="31"/>
        </w:rPr>
      </w:pPr>
      <w:r>
        <w:rPr>
          <w:b/>
          <w:bCs/>
          <w:spacing w:val="3"/>
          <w:sz w:val="31"/>
          <w:szCs w:val="31"/>
        </w:rPr>
        <w:t>投诉书（格式）</w:t>
      </w:r>
    </w:p>
    <w:p>
      <w:pPr>
        <w:pStyle w:val="3"/>
        <w:spacing w:before="233" w:line="219" w:lineRule="auto"/>
        <w:ind w:left="493"/>
        <w:rPr>
          <w:sz w:val="24"/>
          <w:szCs w:val="24"/>
        </w:rPr>
      </w:pPr>
      <w:r>
        <w:rPr>
          <w:b/>
          <w:bCs/>
          <w:spacing w:val="-3"/>
          <w:sz w:val="24"/>
          <w:szCs w:val="24"/>
        </w:rPr>
        <w:t>一、投诉相关主体基本情况：</w:t>
      </w:r>
    </w:p>
    <w:p>
      <w:pPr>
        <w:pStyle w:val="3"/>
        <w:spacing w:before="180" w:line="219" w:lineRule="auto"/>
        <w:ind w:left="489"/>
        <w:rPr>
          <w:sz w:val="24"/>
          <w:szCs w:val="24"/>
        </w:rPr>
      </w:pPr>
      <w:r>
        <w:rPr>
          <w:spacing w:val="-3"/>
          <w:sz w:val="24"/>
          <w:szCs w:val="24"/>
        </w:rPr>
        <w:t>供应商：</w:t>
      </w:r>
      <w:r>
        <w:rPr>
          <w:sz w:val="24"/>
          <w:szCs w:val="24"/>
          <w:u w:val="single" w:color="auto"/>
        </w:rPr>
        <w:t xml:space="preserve">                                                             </w:t>
      </w:r>
    </w:p>
    <w:p>
      <w:pPr>
        <w:pStyle w:val="3"/>
        <w:spacing w:before="184" w:line="219" w:lineRule="auto"/>
        <w:ind w:left="489"/>
        <w:rPr>
          <w:sz w:val="24"/>
          <w:szCs w:val="24"/>
        </w:rPr>
      </w:pP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 xml:space="preserve">               </w:t>
      </w:r>
    </w:p>
    <w:p>
      <w:pPr>
        <w:pStyle w:val="3"/>
        <w:spacing w:before="183" w:line="219" w:lineRule="auto"/>
        <w:ind w:left="490"/>
        <w:rPr>
          <w:sz w:val="24"/>
          <w:szCs w:val="24"/>
        </w:rPr>
      </w:pPr>
      <w:r>
        <w:rPr>
          <w:spacing w:val="-1"/>
          <w:sz w:val="24"/>
          <w:szCs w:val="24"/>
        </w:rPr>
        <w:t>法定代表人/主要负责人：</w:t>
      </w:r>
      <w:r>
        <w:rPr>
          <w:spacing w:val="-1"/>
          <w:sz w:val="24"/>
          <w:szCs w:val="24"/>
          <w:u w:val="single" w:color="auto"/>
        </w:rPr>
        <w:t xml:space="preserve">                                              </w:t>
      </w:r>
    </w:p>
    <w:p>
      <w:pPr>
        <w:pStyle w:val="3"/>
        <w:spacing w:before="181" w:line="221" w:lineRule="auto"/>
        <w:ind w:left="490"/>
        <w:rPr>
          <w:sz w:val="24"/>
          <w:szCs w:val="24"/>
        </w:rPr>
      </w:pPr>
      <w:r>
        <w:rPr>
          <w:spacing w:val="-3"/>
          <w:sz w:val="24"/>
          <w:szCs w:val="24"/>
        </w:rPr>
        <w:t>联系电话：</w:t>
      </w:r>
      <w:r>
        <w:rPr>
          <w:sz w:val="24"/>
          <w:szCs w:val="24"/>
          <w:u w:val="single" w:color="auto"/>
        </w:rPr>
        <w:t xml:space="preserve">                                         </w:t>
      </w:r>
    </w:p>
    <w:p>
      <w:pPr>
        <w:pStyle w:val="3"/>
        <w:spacing w:before="178" w:line="219" w:lineRule="auto"/>
        <w:ind w:left="488"/>
        <w:rPr>
          <w:sz w:val="24"/>
          <w:szCs w:val="24"/>
        </w:rPr>
      </w:pPr>
      <w:r>
        <w:rPr>
          <w:spacing w:val="-1"/>
          <w:sz w:val="24"/>
          <w:szCs w:val="24"/>
        </w:rPr>
        <w:t>授权代表：</w:t>
      </w:r>
      <w:r>
        <w:rPr>
          <w:spacing w:val="-1"/>
          <w:sz w:val="24"/>
          <w:szCs w:val="24"/>
          <w:u w:val="single" w:color="auto"/>
        </w:rPr>
        <w:t xml:space="preserve">                                         </w:t>
      </w:r>
      <w:r>
        <w:rPr>
          <w:spacing w:val="-103"/>
          <w:sz w:val="24"/>
          <w:szCs w:val="24"/>
        </w:rPr>
        <w:t xml:space="preserve"> </w:t>
      </w:r>
      <w:r>
        <w:rPr>
          <w:spacing w:val="-1"/>
          <w:sz w:val="24"/>
          <w:szCs w:val="24"/>
        </w:rPr>
        <w:t>联系电话：</w:t>
      </w:r>
      <w:r>
        <w:rPr>
          <w:spacing w:val="-1"/>
          <w:sz w:val="24"/>
          <w:szCs w:val="24"/>
          <w:u w:val="single" w:color="auto"/>
        </w:rPr>
        <w:t xml:space="preserve">        </w:t>
      </w:r>
    </w:p>
    <w:p>
      <w:pPr>
        <w:pStyle w:val="3"/>
        <w:spacing w:before="183" w:line="229" w:lineRule="auto"/>
        <w:ind w:left="489"/>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pPr>
        <w:pStyle w:val="3"/>
        <w:spacing w:before="171" w:line="219" w:lineRule="auto"/>
        <w:ind w:left="507"/>
        <w:rPr>
          <w:sz w:val="24"/>
          <w:szCs w:val="24"/>
        </w:rPr>
      </w:pPr>
      <w:r>
        <w:rPr>
          <w:spacing w:val="-10"/>
          <w:sz w:val="24"/>
          <w:szCs w:val="24"/>
        </w:rPr>
        <w:t>邮编：</w:t>
      </w:r>
      <w:r>
        <w:rPr>
          <w:sz w:val="24"/>
          <w:szCs w:val="24"/>
          <w:u w:val="single" w:color="auto"/>
        </w:rPr>
        <w:t xml:space="preserve">         </w:t>
      </w:r>
    </w:p>
    <w:p>
      <w:pPr>
        <w:pStyle w:val="3"/>
        <w:spacing w:before="181" w:line="219" w:lineRule="auto"/>
        <w:ind w:left="489"/>
        <w:rPr>
          <w:sz w:val="24"/>
          <w:szCs w:val="24"/>
        </w:rPr>
      </w:pPr>
      <w:r>
        <w:rPr>
          <w:spacing w:val="-7"/>
          <w:sz w:val="24"/>
          <w:szCs w:val="24"/>
        </w:rPr>
        <w:t>被投诉人</w:t>
      </w:r>
      <w:r>
        <w:rPr>
          <w:spacing w:val="-29"/>
          <w:sz w:val="24"/>
          <w:szCs w:val="24"/>
        </w:rPr>
        <w:t xml:space="preserve"> </w:t>
      </w:r>
      <w:r>
        <w:rPr>
          <w:spacing w:val="-7"/>
          <w:sz w:val="24"/>
          <w:szCs w:val="24"/>
        </w:rPr>
        <w:t>1：</w:t>
      </w:r>
    </w:p>
    <w:p>
      <w:pPr>
        <w:pStyle w:val="3"/>
        <w:spacing w:before="182" w:line="229" w:lineRule="auto"/>
        <w:ind w:left="489"/>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pPr>
        <w:pStyle w:val="3"/>
        <w:spacing w:before="169" w:line="219" w:lineRule="auto"/>
        <w:ind w:left="507"/>
        <w:rPr>
          <w:sz w:val="24"/>
          <w:szCs w:val="24"/>
        </w:rPr>
      </w:pPr>
      <w:r>
        <w:rPr>
          <w:spacing w:val="-10"/>
          <w:sz w:val="24"/>
          <w:szCs w:val="24"/>
        </w:rPr>
        <w:t>邮编：</w:t>
      </w:r>
      <w:r>
        <w:rPr>
          <w:sz w:val="24"/>
          <w:szCs w:val="24"/>
          <w:u w:val="single" w:color="auto"/>
        </w:rPr>
        <w:t xml:space="preserve">         </w:t>
      </w:r>
    </w:p>
    <w:p>
      <w:pPr>
        <w:pStyle w:val="3"/>
        <w:spacing w:before="183" w:line="221" w:lineRule="auto"/>
        <w:ind w:left="490"/>
        <w:rPr>
          <w:sz w:val="24"/>
          <w:szCs w:val="24"/>
        </w:rPr>
      </w:pPr>
      <w:r>
        <w:rPr>
          <w:spacing w:val="-1"/>
          <w:sz w:val="24"/>
          <w:szCs w:val="24"/>
        </w:rPr>
        <w:t>联系人：</w:t>
      </w:r>
      <w:r>
        <w:rPr>
          <w:spacing w:val="-1"/>
          <w:sz w:val="24"/>
          <w:szCs w:val="24"/>
          <w:u w:val="single" w:color="auto"/>
        </w:rPr>
        <w:t xml:space="preserve">                                                </w:t>
      </w:r>
      <w:r>
        <w:rPr>
          <w:spacing w:val="-104"/>
          <w:sz w:val="24"/>
          <w:szCs w:val="24"/>
        </w:rPr>
        <w:t xml:space="preserve"> </w:t>
      </w:r>
      <w:r>
        <w:rPr>
          <w:spacing w:val="-1"/>
          <w:sz w:val="24"/>
          <w:szCs w:val="24"/>
        </w:rPr>
        <w:t>联系电话：</w:t>
      </w:r>
      <w:r>
        <w:rPr>
          <w:spacing w:val="-1"/>
          <w:sz w:val="24"/>
          <w:szCs w:val="24"/>
          <w:u w:val="single" w:color="auto"/>
        </w:rPr>
        <w:t xml:space="preserve">   </w:t>
      </w:r>
    </w:p>
    <w:p>
      <w:pPr>
        <w:pStyle w:val="3"/>
        <w:spacing w:before="178" w:line="219" w:lineRule="auto"/>
        <w:ind w:left="489"/>
        <w:rPr>
          <w:sz w:val="24"/>
          <w:szCs w:val="24"/>
        </w:rPr>
      </w:pPr>
      <w:r>
        <w:rPr>
          <w:spacing w:val="-4"/>
          <w:sz w:val="24"/>
          <w:szCs w:val="24"/>
        </w:rPr>
        <w:t>被投诉人</w:t>
      </w:r>
      <w:r>
        <w:rPr>
          <w:spacing w:val="-47"/>
          <w:sz w:val="24"/>
          <w:szCs w:val="24"/>
        </w:rPr>
        <w:t xml:space="preserve"> </w:t>
      </w:r>
      <w:r>
        <w:rPr>
          <w:spacing w:val="-4"/>
          <w:sz w:val="24"/>
          <w:szCs w:val="24"/>
        </w:rPr>
        <w:t>2：</w:t>
      </w:r>
    </w:p>
    <w:p>
      <w:pPr>
        <w:pStyle w:val="3"/>
        <w:spacing w:before="183" w:line="378" w:lineRule="exact"/>
        <w:ind w:left="504"/>
        <w:rPr>
          <w:sz w:val="24"/>
          <w:szCs w:val="24"/>
        </w:rPr>
      </w:pPr>
      <w:r>
        <w:rPr>
          <w:spacing w:val="-13"/>
          <w:position w:val="3"/>
          <w:sz w:val="24"/>
          <w:szCs w:val="24"/>
        </w:rPr>
        <w:t>……</w:t>
      </w:r>
    </w:p>
    <w:p>
      <w:pPr>
        <w:pStyle w:val="3"/>
        <w:spacing w:before="87" w:line="219" w:lineRule="auto"/>
        <w:ind w:left="489"/>
        <w:rPr>
          <w:sz w:val="24"/>
          <w:szCs w:val="24"/>
        </w:rPr>
      </w:pPr>
      <w:r>
        <w:rPr>
          <w:spacing w:val="-2"/>
          <w:sz w:val="24"/>
          <w:szCs w:val="24"/>
        </w:rPr>
        <w:t>相关供应商：</w:t>
      </w:r>
      <w:r>
        <w:rPr>
          <w:sz w:val="24"/>
          <w:szCs w:val="24"/>
          <w:u w:val="single" w:color="auto"/>
        </w:rPr>
        <w:t xml:space="preserve">                                                         </w:t>
      </w:r>
    </w:p>
    <w:p>
      <w:pPr>
        <w:pStyle w:val="3"/>
        <w:spacing w:before="185" w:line="219" w:lineRule="auto"/>
        <w:ind w:left="489"/>
        <w:rPr>
          <w:sz w:val="24"/>
          <w:szCs w:val="24"/>
        </w:rPr>
      </w:pPr>
      <w:r>
        <w:rPr>
          <w:spacing w:val="-3"/>
          <w:sz w:val="24"/>
          <w:szCs w:val="24"/>
        </w:rPr>
        <w:t>地址：</w:t>
      </w:r>
      <w:r>
        <w:rPr>
          <w:spacing w:val="-3"/>
          <w:sz w:val="24"/>
          <w:szCs w:val="24"/>
          <w:u w:val="single" w:color="auto"/>
        </w:rPr>
        <w:t xml:space="preserve">                                               </w:t>
      </w:r>
      <w:r>
        <w:rPr>
          <w:spacing w:val="-92"/>
          <w:sz w:val="24"/>
          <w:szCs w:val="24"/>
        </w:rPr>
        <w:t xml:space="preserve"> </w:t>
      </w:r>
      <w:r>
        <w:rPr>
          <w:spacing w:val="-3"/>
          <w:sz w:val="24"/>
          <w:szCs w:val="24"/>
        </w:rPr>
        <w:t>邮编：</w:t>
      </w:r>
      <w:r>
        <w:rPr>
          <w:sz w:val="24"/>
          <w:szCs w:val="24"/>
          <w:u w:val="single" w:color="auto"/>
        </w:rPr>
        <w:t xml:space="preserve">           </w:t>
      </w:r>
    </w:p>
    <w:p>
      <w:pPr>
        <w:pStyle w:val="3"/>
        <w:spacing w:before="181" w:line="221" w:lineRule="auto"/>
        <w:ind w:left="490"/>
        <w:rPr>
          <w:sz w:val="24"/>
          <w:szCs w:val="24"/>
        </w:rPr>
      </w:pPr>
      <w:r>
        <w:rPr>
          <w:spacing w:val="-1"/>
          <w:sz w:val="24"/>
          <w:szCs w:val="24"/>
        </w:rPr>
        <w:t>联系人：</w:t>
      </w:r>
      <w:r>
        <w:rPr>
          <w:spacing w:val="-1"/>
          <w:sz w:val="24"/>
          <w:szCs w:val="24"/>
          <w:u w:val="single" w:color="auto"/>
        </w:rPr>
        <w:t xml:space="preserve">                                            </w:t>
      </w:r>
      <w:r>
        <w:rPr>
          <w:spacing w:val="-104"/>
          <w:sz w:val="24"/>
          <w:szCs w:val="24"/>
        </w:rPr>
        <w:t xml:space="preserve"> </w:t>
      </w:r>
      <w:r>
        <w:rPr>
          <w:spacing w:val="-1"/>
          <w:sz w:val="24"/>
          <w:szCs w:val="24"/>
        </w:rPr>
        <w:t>联系电话：</w:t>
      </w:r>
      <w:r>
        <w:rPr>
          <w:spacing w:val="-1"/>
          <w:sz w:val="24"/>
          <w:szCs w:val="24"/>
          <w:u w:val="single" w:color="auto"/>
        </w:rPr>
        <w:t xml:space="preserve">       </w:t>
      </w:r>
    </w:p>
    <w:p>
      <w:pPr>
        <w:pStyle w:val="3"/>
        <w:spacing w:before="179" w:line="219" w:lineRule="auto"/>
        <w:ind w:left="493"/>
        <w:rPr>
          <w:sz w:val="24"/>
          <w:szCs w:val="24"/>
        </w:rPr>
      </w:pPr>
      <w:r>
        <w:rPr>
          <w:b/>
          <w:bCs/>
          <w:spacing w:val="-3"/>
          <w:sz w:val="24"/>
          <w:szCs w:val="24"/>
        </w:rPr>
        <w:t>二、投诉项目基本情况：</w:t>
      </w:r>
    </w:p>
    <w:p>
      <w:pPr>
        <w:pStyle w:val="3"/>
        <w:spacing w:before="184" w:line="359" w:lineRule="auto"/>
        <w:ind w:left="33" w:right="1" w:firstLine="471"/>
        <w:rPr>
          <w:sz w:val="24"/>
          <w:szCs w:val="24"/>
        </w:rPr>
      </w:pPr>
      <w:r>
        <w:rPr>
          <w:spacing w:val="-2"/>
          <w:sz w:val="24"/>
          <w:szCs w:val="24"/>
        </w:rPr>
        <w:t>采购项目的名称：</w:t>
      </w:r>
      <w:r>
        <w:rPr>
          <w:spacing w:val="-2"/>
          <w:sz w:val="24"/>
          <w:szCs w:val="24"/>
          <w:u w:val="single" w:color="auto"/>
        </w:rPr>
        <w:t xml:space="preserve">  </w:t>
      </w:r>
      <w:r>
        <w:rPr>
          <w:rFonts w:hint="eastAsia" w:ascii="宋体" w:hAnsi="宋体" w:eastAsia="宋体" w:cs="宋体"/>
          <w:spacing w:val="-2"/>
          <w:sz w:val="24"/>
          <w:szCs w:val="24"/>
          <w:u w:val="single"/>
          <w:lang w:eastAsia="zh-CN"/>
        </w:rPr>
        <w:t>南宁市第三十四中学田径场改建工程</w:t>
      </w:r>
      <w:r>
        <w:rPr>
          <w:rFonts w:ascii="宋体" w:hAnsi="宋体" w:eastAsia="宋体" w:cs="宋体"/>
          <w:spacing w:val="-2"/>
          <w:sz w:val="24"/>
          <w:szCs w:val="24"/>
          <w:u w:val="single"/>
        </w:rPr>
        <w:t xml:space="preserve"> </w:t>
      </w:r>
      <w:r>
        <w:rPr>
          <w:sz w:val="24"/>
          <w:szCs w:val="24"/>
          <w:u w:val="single" w:color="auto"/>
        </w:rPr>
        <w:t xml:space="preserve">  </w:t>
      </w:r>
    </w:p>
    <w:p>
      <w:pPr>
        <w:pStyle w:val="3"/>
        <w:spacing w:before="1" w:line="218" w:lineRule="auto"/>
        <w:ind w:left="505"/>
        <w:rPr>
          <w:sz w:val="24"/>
          <w:szCs w:val="24"/>
        </w:rPr>
      </w:pPr>
      <w:r>
        <w:rPr>
          <w:sz w:val="24"/>
          <w:szCs w:val="24"/>
        </w:rPr>
        <w:t>采购项目的编号：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pPr>
        <w:pStyle w:val="3"/>
        <w:spacing w:before="181" w:line="219" w:lineRule="auto"/>
        <w:ind w:left="505"/>
        <w:rPr>
          <w:sz w:val="24"/>
          <w:szCs w:val="24"/>
        </w:rPr>
      </w:pPr>
      <w:r>
        <w:rPr>
          <w:spacing w:val="-1"/>
          <w:sz w:val="24"/>
          <w:szCs w:val="24"/>
        </w:rPr>
        <w:t>采购人名称：</w:t>
      </w:r>
      <w:r>
        <w:rPr>
          <w:spacing w:val="-1"/>
          <w:sz w:val="24"/>
          <w:szCs w:val="24"/>
          <w:u w:val="single" w:color="auto"/>
        </w:rPr>
        <w:t xml:space="preserve"> </w:t>
      </w:r>
      <w:r>
        <w:rPr>
          <w:rFonts w:hint="eastAsia" w:ascii="宋体" w:hAnsi="宋体" w:eastAsia="宋体" w:cs="宋体"/>
          <w:spacing w:val="-2"/>
          <w:sz w:val="24"/>
          <w:szCs w:val="24"/>
          <w:u w:val="single"/>
          <w:lang w:eastAsia="zh-CN"/>
        </w:rPr>
        <w:t>南宁市第三十四中学</w:t>
      </w:r>
      <w:r>
        <w:rPr>
          <w:spacing w:val="-2"/>
          <w:sz w:val="24"/>
          <w:szCs w:val="24"/>
          <w:u w:val="single" w:color="auto"/>
        </w:rPr>
        <w:t xml:space="preserve">        </w:t>
      </w:r>
    </w:p>
    <w:p>
      <w:pPr>
        <w:pStyle w:val="3"/>
        <w:spacing w:before="181" w:line="219" w:lineRule="auto"/>
        <w:ind w:left="505"/>
        <w:rPr>
          <w:sz w:val="24"/>
          <w:szCs w:val="24"/>
        </w:rPr>
      </w:pPr>
      <w:r>
        <w:rPr>
          <w:spacing w:val="-1"/>
          <w:sz w:val="24"/>
          <w:szCs w:val="24"/>
        </w:rPr>
        <w:t>代理机构名称：</w:t>
      </w:r>
      <w:r>
        <w:rPr>
          <w:spacing w:val="-1"/>
          <w:sz w:val="24"/>
          <w:szCs w:val="24"/>
          <w:u w:val="single" w:color="auto"/>
        </w:rPr>
        <w:t xml:space="preserve"> </w:t>
      </w:r>
      <w:r>
        <w:rPr>
          <w:rFonts w:hint="eastAsia"/>
          <w:spacing w:val="-1"/>
          <w:sz w:val="24"/>
          <w:szCs w:val="24"/>
          <w:u w:val="single" w:color="auto"/>
          <w:lang w:eastAsia="zh-CN"/>
        </w:rPr>
        <w:t>广西标鼎工程项目管理有限公司</w:t>
      </w:r>
      <w:r>
        <w:rPr>
          <w:sz w:val="24"/>
          <w:szCs w:val="24"/>
          <w:u w:val="single" w:color="auto"/>
        </w:rPr>
        <w:t xml:space="preserve">                </w:t>
      </w:r>
    </w:p>
    <w:p>
      <w:pPr>
        <w:pStyle w:val="3"/>
        <w:spacing w:before="183" w:line="218" w:lineRule="auto"/>
        <w:ind w:left="507"/>
        <w:rPr>
          <w:sz w:val="24"/>
          <w:szCs w:val="24"/>
        </w:rPr>
      </w:pPr>
      <w:r>
        <w:rPr>
          <w:spacing w:val="-1"/>
          <w:sz w:val="24"/>
          <w:szCs w:val="24"/>
        </w:rPr>
        <w:t>招标文件公告：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pPr>
        <w:pStyle w:val="3"/>
        <w:spacing w:before="185" w:line="218" w:lineRule="auto"/>
        <w:ind w:left="505"/>
        <w:rPr>
          <w:sz w:val="24"/>
          <w:szCs w:val="24"/>
        </w:rPr>
      </w:pPr>
      <w:r>
        <w:rPr>
          <w:spacing w:val="-1"/>
          <w:sz w:val="24"/>
          <w:szCs w:val="24"/>
        </w:rPr>
        <w:t>采购结果公告：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pPr>
        <w:pStyle w:val="3"/>
        <w:spacing w:before="182" w:line="219" w:lineRule="auto"/>
        <w:ind w:left="503"/>
        <w:rPr>
          <w:sz w:val="24"/>
          <w:szCs w:val="24"/>
        </w:rPr>
      </w:pPr>
      <w:r>
        <w:rPr>
          <w:b/>
          <w:bCs/>
          <w:spacing w:val="-3"/>
          <w:sz w:val="24"/>
          <w:szCs w:val="24"/>
        </w:rPr>
        <w:t>三、质疑基本情况</w:t>
      </w:r>
    </w:p>
    <w:p>
      <w:pPr>
        <w:pStyle w:val="3"/>
        <w:spacing w:before="183" w:line="361" w:lineRule="auto"/>
        <w:ind w:left="12" w:right="1" w:firstLine="480"/>
        <w:rPr>
          <w:sz w:val="24"/>
          <w:szCs w:val="24"/>
        </w:rPr>
      </w:pPr>
      <w:r>
        <w:pict>
          <v:shape id="_x0000_s1055" o:spid="_x0000_s1055" style="position:absolute;left:0pt;margin-left:36.3pt;margin-top:67.45pt;height:0.6pt;width:400.45pt;z-index:251721728;mso-width-relative:page;mso-height-relative:page;" filled="f" stroked="t" coordsize="8009,12" path="m0,5l8008,5e">
            <v:fill on="f" focussize="0,0"/>
            <v:stroke weight="0.6pt" color="#000000" miterlimit="2" joinstyle="bevel"/>
            <v:imagedata o:title=""/>
            <o:lock v:ext="edit"/>
          </v:shape>
        </w:pict>
      </w:r>
      <w:r>
        <w:rPr>
          <w:spacing w:val="-6"/>
          <w:sz w:val="24"/>
          <w:szCs w:val="24"/>
        </w:rPr>
        <w:t>投诉人于</w:t>
      </w:r>
      <w:r>
        <w:rPr>
          <w:spacing w:val="2"/>
          <w:sz w:val="24"/>
          <w:szCs w:val="24"/>
          <w:u w:val="single" w:color="auto"/>
        </w:rPr>
        <w:t xml:space="preserve">      </w:t>
      </w:r>
      <w:r>
        <w:rPr>
          <w:spacing w:val="-106"/>
          <w:sz w:val="24"/>
          <w:szCs w:val="24"/>
        </w:rPr>
        <w:t xml:space="preserve"> </w:t>
      </w:r>
      <w:r>
        <w:rPr>
          <w:spacing w:val="-6"/>
          <w:sz w:val="24"/>
          <w:szCs w:val="24"/>
        </w:rPr>
        <w:t>年</w:t>
      </w:r>
      <w:r>
        <w:rPr>
          <w:spacing w:val="-6"/>
          <w:sz w:val="24"/>
          <w:szCs w:val="24"/>
          <w:u w:val="single" w:color="auto"/>
        </w:rPr>
        <w:t xml:space="preserve">   </w:t>
      </w:r>
      <w:r>
        <w:rPr>
          <w:spacing w:val="-104"/>
          <w:sz w:val="24"/>
          <w:szCs w:val="24"/>
        </w:rPr>
        <w:t xml:space="preserve"> </w:t>
      </w:r>
      <w:r>
        <w:rPr>
          <w:spacing w:val="-6"/>
          <w:sz w:val="24"/>
          <w:szCs w:val="24"/>
        </w:rPr>
        <w:t>月</w:t>
      </w:r>
      <w:r>
        <w:rPr>
          <w:spacing w:val="-118"/>
          <w:sz w:val="24"/>
          <w:szCs w:val="24"/>
        </w:rPr>
        <w:t xml:space="preserve"> </w:t>
      </w:r>
      <w:r>
        <w:rPr>
          <w:spacing w:val="1"/>
          <w:sz w:val="24"/>
          <w:szCs w:val="24"/>
          <w:u w:val="single" w:color="auto"/>
        </w:rPr>
        <w:t xml:space="preserve">   </w:t>
      </w:r>
      <w:r>
        <w:rPr>
          <w:spacing w:val="-67"/>
          <w:sz w:val="24"/>
          <w:szCs w:val="24"/>
        </w:rPr>
        <w:t xml:space="preserve"> </w:t>
      </w:r>
      <w:r>
        <w:rPr>
          <w:spacing w:val="-6"/>
          <w:sz w:val="24"/>
          <w:szCs w:val="24"/>
        </w:rPr>
        <w:t>日，向</w:t>
      </w:r>
      <w:r>
        <w:rPr>
          <w:spacing w:val="-119"/>
          <w:sz w:val="24"/>
          <w:szCs w:val="24"/>
        </w:rPr>
        <w:t xml:space="preserve"> </w:t>
      </w:r>
      <w:r>
        <w:rPr>
          <w:spacing w:val="2"/>
          <w:sz w:val="24"/>
          <w:szCs w:val="24"/>
          <w:u w:val="single" w:color="auto"/>
        </w:rPr>
        <w:t xml:space="preserve">                    </w:t>
      </w:r>
      <w:r>
        <w:rPr>
          <w:spacing w:val="1"/>
          <w:sz w:val="24"/>
          <w:szCs w:val="24"/>
          <w:u w:val="single" w:color="auto"/>
        </w:rPr>
        <w:t xml:space="preserve">            </w:t>
      </w:r>
      <w:r>
        <w:rPr>
          <w:spacing w:val="-108"/>
          <w:sz w:val="24"/>
          <w:szCs w:val="24"/>
        </w:rPr>
        <w:t xml:space="preserve"> </w:t>
      </w:r>
      <w:r>
        <w:rPr>
          <w:spacing w:val="-6"/>
          <w:sz w:val="24"/>
          <w:szCs w:val="24"/>
        </w:rPr>
        <w:t>提出质</w:t>
      </w:r>
      <w:r>
        <w:rPr>
          <w:sz w:val="24"/>
          <w:szCs w:val="24"/>
        </w:rPr>
        <w:t xml:space="preserve"> </w:t>
      </w:r>
      <w:r>
        <w:rPr>
          <w:spacing w:val="-2"/>
          <w:sz w:val="24"/>
          <w:szCs w:val="24"/>
        </w:rPr>
        <w:t>疑，质疑事项为：</w:t>
      </w:r>
    </w:p>
    <w:p>
      <w:pPr>
        <w:spacing w:line="361" w:lineRule="auto"/>
        <w:rPr>
          <w:sz w:val="24"/>
          <w:szCs w:val="24"/>
        </w:rPr>
        <w:sectPr>
          <w:footerReference r:id="rId225" w:type="default"/>
          <w:pgSz w:w="11910" w:h="16840"/>
          <w:pgMar w:top="1035" w:right="1500" w:bottom="1104" w:left="1680" w:header="697" w:footer="938"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r>
        <w:pict>
          <v:shape id="_x0000_s1056" o:spid="_x0000_s1056" style="position:absolute;left:0pt;margin-left:36.3pt;margin-top:4.35pt;height:0.65pt;width:400.45pt;z-index:251722752;mso-width-relative:page;mso-height-relative:page;" filled="f" stroked="t" coordsize="8009,12" path="m0,6l8008,6e">
            <v:fill on="f" focussize="0,0"/>
            <v:stroke weight="0.6pt" color="#000000" miterlimit="2" joinstyle="bevel"/>
            <v:imagedata o:title=""/>
            <o:lock v:ext="edit"/>
          </v:shape>
        </w:pict>
      </w:r>
    </w:p>
    <w:p>
      <w:pPr>
        <w:pStyle w:val="3"/>
        <w:spacing w:before="78" w:line="359" w:lineRule="auto"/>
        <w:ind w:left="12" w:firstLine="476"/>
        <w:rPr>
          <w:sz w:val="24"/>
          <w:szCs w:val="24"/>
        </w:rPr>
      </w:pPr>
      <w:r>
        <w:rPr>
          <w:spacing w:val="-1"/>
          <w:sz w:val="24"/>
          <w:szCs w:val="24"/>
          <w:u w:val="single" w:color="auto"/>
        </w:rPr>
        <w:t>采购人/代理机构</w:t>
      </w:r>
      <w:r>
        <w:rPr>
          <w:spacing w:val="-1"/>
          <w:sz w:val="24"/>
          <w:szCs w:val="24"/>
        </w:rPr>
        <w:t>于</w:t>
      </w:r>
      <w:r>
        <w:rPr>
          <w:spacing w:val="-117"/>
          <w:sz w:val="24"/>
          <w:szCs w:val="24"/>
        </w:rPr>
        <w:t xml:space="preserve"> </w:t>
      </w:r>
      <w:r>
        <w:rPr>
          <w:spacing w:val="2"/>
          <w:sz w:val="24"/>
          <w:szCs w:val="24"/>
          <w:u w:val="single" w:color="auto"/>
        </w:rPr>
        <w:t xml:space="preserve">      </w:t>
      </w:r>
      <w:r>
        <w:rPr>
          <w:spacing w:val="-107"/>
          <w:sz w:val="24"/>
          <w:szCs w:val="24"/>
        </w:rPr>
        <w:t xml:space="preserve"> </w:t>
      </w:r>
      <w:r>
        <w:rPr>
          <w:spacing w:val="-1"/>
          <w:sz w:val="24"/>
          <w:szCs w:val="24"/>
        </w:rPr>
        <w:t>年</w:t>
      </w:r>
      <w:r>
        <w:rPr>
          <w:spacing w:val="-118"/>
          <w:sz w:val="24"/>
          <w:szCs w:val="24"/>
        </w:rPr>
        <w:t xml:space="preserve"> </w:t>
      </w:r>
      <w:r>
        <w:rPr>
          <w:spacing w:val="1"/>
          <w:sz w:val="24"/>
          <w:szCs w:val="24"/>
          <w:u w:val="single" w:color="auto"/>
        </w:rPr>
        <w:t xml:space="preserve">   </w:t>
      </w:r>
      <w:r>
        <w:rPr>
          <w:spacing w:val="-103"/>
          <w:sz w:val="24"/>
          <w:szCs w:val="24"/>
        </w:rPr>
        <w:t xml:space="preserve"> </w:t>
      </w:r>
      <w:r>
        <w:rPr>
          <w:spacing w:val="-1"/>
          <w:sz w:val="24"/>
          <w:szCs w:val="24"/>
        </w:rPr>
        <w:t>月</w:t>
      </w:r>
      <w:r>
        <w:rPr>
          <w:spacing w:val="-116"/>
          <w:sz w:val="24"/>
          <w:szCs w:val="24"/>
        </w:rPr>
        <w:t xml:space="preserve"> </w:t>
      </w:r>
      <w:r>
        <w:rPr>
          <w:spacing w:val="1"/>
          <w:sz w:val="24"/>
          <w:szCs w:val="24"/>
          <w:u w:val="single" w:color="auto"/>
        </w:rPr>
        <w:t xml:space="preserve">   </w:t>
      </w:r>
      <w:r>
        <w:rPr>
          <w:spacing w:val="-67"/>
          <w:sz w:val="24"/>
          <w:szCs w:val="24"/>
        </w:rPr>
        <w:t xml:space="preserve"> </w:t>
      </w:r>
      <w:r>
        <w:rPr>
          <w:spacing w:val="-1"/>
          <w:sz w:val="24"/>
          <w:szCs w:val="24"/>
        </w:rPr>
        <w:t>日，就质疑事项作出了答复/没有在法定</w:t>
      </w:r>
      <w:r>
        <w:rPr>
          <w:sz w:val="24"/>
          <w:szCs w:val="24"/>
        </w:rPr>
        <w:t xml:space="preserve"> </w:t>
      </w:r>
      <w:r>
        <w:rPr>
          <w:spacing w:val="-2"/>
          <w:sz w:val="24"/>
          <w:szCs w:val="24"/>
        </w:rPr>
        <w:t>期限内作出答复。</w:t>
      </w:r>
    </w:p>
    <w:p>
      <w:pPr>
        <w:pStyle w:val="3"/>
        <w:spacing w:line="219" w:lineRule="auto"/>
        <w:ind w:left="526"/>
        <w:rPr>
          <w:sz w:val="24"/>
          <w:szCs w:val="24"/>
        </w:rPr>
      </w:pPr>
      <w:r>
        <w:rPr>
          <w:b/>
          <w:bCs/>
          <w:spacing w:val="-5"/>
          <w:sz w:val="24"/>
          <w:szCs w:val="24"/>
        </w:rPr>
        <w:t>四、投诉事项具体内容</w:t>
      </w:r>
    </w:p>
    <w:p>
      <w:pPr>
        <w:pStyle w:val="3"/>
        <w:spacing w:before="182" w:line="220" w:lineRule="auto"/>
        <w:ind w:left="509"/>
        <w:rPr>
          <w:sz w:val="24"/>
          <w:szCs w:val="24"/>
        </w:rPr>
      </w:pPr>
      <w:r>
        <w:rPr>
          <w:spacing w:val="-4"/>
          <w:sz w:val="24"/>
          <w:szCs w:val="24"/>
        </w:rPr>
        <w:t>投诉事项</w:t>
      </w:r>
      <w:r>
        <w:rPr>
          <w:spacing w:val="-33"/>
          <w:sz w:val="24"/>
          <w:szCs w:val="24"/>
        </w:rPr>
        <w:t xml:space="preserve"> </w:t>
      </w:r>
      <w:r>
        <w:rPr>
          <w:spacing w:val="-4"/>
          <w:sz w:val="24"/>
          <w:szCs w:val="24"/>
        </w:rPr>
        <w:t>1：</w:t>
      </w:r>
      <w:r>
        <w:rPr>
          <w:spacing w:val="-4"/>
          <w:sz w:val="24"/>
          <w:szCs w:val="24"/>
          <w:u w:val="single" w:color="auto"/>
        </w:rPr>
        <w:t xml:space="preserve">                                                 </w:t>
      </w:r>
      <w:r>
        <w:rPr>
          <w:spacing w:val="-5"/>
          <w:sz w:val="24"/>
          <w:szCs w:val="24"/>
          <w:u w:val="single" w:color="auto"/>
        </w:rPr>
        <w:t xml:space="preserve">          </w:t>
      </w:r>
    </w:p>
    <w:p>
      <w:pPr>
        <w:pStyle w:val="3"/>
        <w:spacing w:before="179" w:line="219" w:lineRule="auto"/>
        <w:ind w:left="489"/>
        <w:rPr>
          <w:sz w:val="24"/>
          <w:szCs w:val="24"/>
        </w:rPr>
      </w:pPr>
      <w:r>
        <w:rPr>
          <w:spacing w:val="-2"/>
          <w:sz w:val="24"/>
          <w:szCs w:val="24"/>
        </w:rPr>
        <w:t xml:space="preserve">事实依据： </w:t>
      </w:r>
      <w:r>
        <w:rPr>
          <w:sz w:val="24"/>
          <w:szCs w:val="24"/>
          <w:u w:val="single" w:color="auto"/>
        </w:rPr>
        <w:t xml:space="preserve">                                                          </w:t>
      </w:r>
    </w:p>
    <w:p>
      <w:pPr>
        <w:tabs>
          <w:tab w:val="left" w:pos="8727"/>
        </w:tabs>
        <w:spacing w:before="217"/>
        <w:ind w:left="496"/>
        <w:rPr>
          <w:rFonts w:ascii="Arial"/>
          <w:sz w:val="21"/>
        </w:rPr>
      </w:pPr>
      <w:r>
        <w:rPr>
          <w:rFonts w:ascii="Arial" w:hAnsi="Arial" w:eastAsia="Arial" w:cs="Arial"/>
          <w:sz w:val="21"/>
          <w:szCs w:val="21"/>
          <w:u w:val="single" w:color="auto"/>
        </w:rPr>
        <w:tab/>
      </w:r>
    </w:p>
    <w:p>
      <w:pPr>
        <w:pStyle w:val="3"/>
        <w:spacing w:before="190" w:line="219" w:lineRule="auto"/>
        <w:ind w:left="490"/>
        <w:rPr>
          <w:sz w:val="24"/>
          <w:szCs w:val="24"/>
        </w:rPr>
      </w:pPr>
      <w:r>
        <w:rPr>
          <w:spacing w:val="-2"/>
          <w:sz w:val="24"/>
          <w:szCs w:val="24"/>
        </w:rPr>
        <w:t xml:space="preserve">法律依据： </w:t>
      </w:r>
      <w:r>
        <w:rPr>
          <w:sz w:val="24"/>
          <w:szCs w:val="24"/>
          <w:u w:val="single" w:color="auto"/>
        </w:rPr>
        <w:t xml:space="preserve">                                                          </w:t>
      </w:r>
    </w:p>
    <w:p>
      <w:pPr>
        <w:tabs>
          <w:tab w:val="left" w:pos="8727"/>
        </w:tabs>
        <w:spacing w:before="220"/>
        <w:ind w:left="496"/>
        <w:rPr>
          <w:rFonts w:ascii="Arial"/>
          <w:sz w:val="21"/>
        </w:rPr>
      </w:pPr>
      <w:r>
        <w:rPr>
          <w:rFonts w:ascii="Arial" w:hAnsi="Arial" w:eastAsia="Arial" w:cs="Arial"/>
          <w:sz w:val="21"/>
          <w:szCs w:val="21"/>
          <w:u w:val="single" w:color="auto"/>
        </w:rPr>
        <w:tab/>
      </w:r>
    </w:p>
    <w:p>
      <w:pPr>
        <w:pStyle w:val="3"/>
        <w:spacing w:before="188" w:line="220" w:lineRule="auto"/>
        <w:ind w:left="509"/>
        <w:rPr>
          <w:sz w:val="24"/>
          <w:szCs w:val="24"/>
        </w:rPr>
      </w:pPr>
      <w:r>
        <w:rPr>
          <w:spacing w:val="-3"/>
          <w:sz w:val="24"/>
          <w:szCs w:val="24"/>
        </w:rPr>
        <w:t>投诉事项</w:t>
      </w:r>
      <w:r>
        <w:rPr>
          <w:spacing w:val="-47"/>
          <w:sz w:val="24"/>
          <w:szCs w:val="24"/>
        </w:rPr>
        <w:t xml:space="preserve"> </w:t>
      </w:r>
      <w:r>
        <w:rPr>
          <w:spacing w:val="-3"/>
          <w:sz w:val="24"/>
          <w:szCs w:val="24"/>
        </w:rPr>
        <w:t>2</w:t>
      </w:r>
    </w:p>
    <w:p>
      <w:pPr>
        <w:pStyle w:val="3"/>
        <w:spacing w:before="182" w:line="378" w:lineRule="exact"/>
        <w:ind w:left="521"/>
        <w:rPr>
          <w:sz w:val="24"/>
          <w:szCs w:val="24"/>
        </w:rPr>
      </w:pPr>
      <w:r>
        <w:rPr>
          <w:spacing w:val="-13"/>
          <w:position w:val="3"/>
          <w:sz w:val="24"/>
          <w:szCs w:val="24"/>
        </w:rPr>
        <w:t>……</w:t>
      </w:r>
    </w:p>
    <w:p>
      <w:pPr>
        <w:pStyle w:val="3"/>
        <w:spacing w:before="88" w:line="220" w:lineRule="auto"/>
        <w:ind w:left="507"/>
        <w:rPr>
          <w:sz w:val="24"/>
          <w:szCs w:val="24"/>
        </w:rPr>
      </w:pPr>
      <w:r>
        <w:rPr>
          <w:b/>
          <w:bCs/>
          <w:spacing w:val="-3"/>
          <w:sz w:val="24"/>
          <w:szCs w:val="24"/>
        </w:rPr>
        <w:t>五、与投诉事项相关的投诉请求：</w:t>
      </w:r>
    </w:p>
    <w:p>
      <w:pPr>
        <w:pStyle w:val="3"/>
        <w:spacing w:before="182" w:line="220" w:lineRule="auto"/>
        <w:ind w:left="504"/>
        <w:rPr>
          <w:sz w:val="24"/>
          <w:szCs w:val="24"/>
        </w:rPr>
      </w:pPr>
      <w:r>
        <w:rPr>
          <w:spacing w:val="-3"/>
          <w:sz w:val="24"/>
          <w:szCs w:val="24"/>
        </w:rPr>
        <w:t>请求：</w:t>
      </w:r>
      <w:r>
        <w:rPr>
          <w:sz w:val="24"/>
          <w:szCs w:val="24"/>
          <w:u w:val="single" w:color="auto"/>
        </w:rPr>
        <w:t xml:space="preserve">                                                               </w:t>
      </w:r>
    </w:p>
    <w:p>
      <w:pPr>
        <w:spacing w:line="282" w:lineRule="auto"/>
        <w:rPr>
          <w:rFonts w:ascii="Arial"/>
          <w:sz w:val="21"/>
        </w:rPr>
      </w:pPr>
    </w:p>
    <w:p>
      <w:pPr>
        <w:spacing w:line="283" w:lineRule="auto"/>
        <w:rPr>
          <w:rFonts w:ascii="Arial"/>
          <w:sz w:val="21"/>
        </w:rPr>
      </w:pPr>
    </w:p>
    <w:p>
      <w:pPr>
        <w:pStyle w:val="3"/>
        <w:spacing w:before="78" w:line="219" w:lineRule="auto"/>
        <w:ind w:left="506"/>
        <w:rPr>
          <w:sz w:val="24"/>
          <w:szCs w:val="24"/>
        </w:rPr>
      </w:pPr>
      <w:r>
        <w:rPr>
          <w:spacing w:val="-3"/>
          <w:sz w:val="24"/>
          <w:szCs w:val="24"/>
        </w:rPr>
        <w:t>签字（签章</w:t>
      </w:r>
      <w:r>
        <w:rPr>
          <w:spacing w:val="3"/>
          <w:sz w:val="24"/>
          <w:szCs w:val="24"/>
        </w:rPr>
        <w:t>）：</w:t>
      </w:r>
      <w:r>
        <w:rPr>
          <w:sz w:val="24"/>
          <w:szCs w:val="24"/>
        </w:rPr>
        <w:t xml:space="preserve">                                       </w:t>
      </w:r>
      <w:r>
        <w:rPr>
          <w:spacing w:val="-3"/>
          <w:sz w:val="24"/>
          <w:szCs w:val="24"/>
        </w:rPr>
        <w:t>盖公章：</w:t>
      </w:r>
    </w:p>
    <w:p>
      <w:pPr>
        <w:spacing w:line="283" w:lineRule="auto"/>
        <w:rPr>
          <w:rFonts w:ascii="Arial"/>
          <w:sz w:val="21"/>
        </w:rPr>
      </w:pPr>
    </w:p>
    <w:p>
      <w:pPr>
        <w:spacing w:line="284" w:lineRule="auto"/>
        <w:rPr>
          <w:rFonts w:ascii="Arial"/>
          <w:sz w:val="21"/>
        </w:rPr>
      </w:pPr>
    </w:p>
    <w:p>
      <w:pPr>
        <w:pStyle w:val="3"/>
        <w:spacing w:before="79" w:line="220" w:lineRule="auto"/>
        <w:ind w:left="547"/>
        <w:rPr>
          <w:sz w:val="24"/>
          <w:szCs w:val="24"/>
        </w:rPr>
      </w:pPr>
      <w:r>
        <w:rPr>
          <w:spacing w:val="-17"/>
          <w:sz w:val="24"/>
          <w:szCs w:val="24"/>
        </w:rPr>
        <w:t>日期：</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79" w:line="219" w:lineRule="auto"/>
        <w:ind w:left="12"/>
        <w:rPr>
          <w:sz w:val="24"/>
          <w:szCs w:val="24"/>
        </w:rPr>
      </w:pPr>
      <w:r>
        <w:rPr>
          <w:b/>
          <w:bCs/>
          <w:spacing w:val="-7"/>
          <w:sz w:val="24"/>
          <w:szCs w:val="24"/>
        </w:rPr>
        <w:t>说明：</w:t>
      </w:r>
    </w:p>
    <w:p>
      <w:pPr>
        <w:pStyle w:val="3"/>
        <w:spacing w:before="181" w:line="289" w:lineRule="auto"/>
        <w:ind w:left="36" w:right="2" w:firstLine="367"/>
        <w:rPr>
          <w:sz w:val="24"/>
          <w:szCs w:val="24"/>
        </w:rPr>
      </w:pPr>
      <w:r>
        <w:rPr>
          <w:b/>
          <w:bCs/>
          <w:spacing w:val="-5"/>
          <w:sz w:val="24"/>
          <w:szCs w:val="24"/>
        </w:rPr>
        <w:t>1.投诉人提起投诉时，应当提交投诉书和必要的证明材料，并按照被投诉人和与</w:t>
      </w:r>
      <w:r>
        <w:rPr>
          <w:spacing w:val="13"/>
          <w:sz w:val="24"/>
          <w:szCs w:val="24"/>
        </w:rPr>
        <w:t xml:space="preserve"> </w:t>
      </w:r>
      <w:r>
        <w:rPr>
          <w:b/>
          <w:bCs/>
          <w:spacing w:val="-3"/>
          <w:sz w:val="24"/>
          <w:szCs w:val="24"/>
        </w:rPr>
        <w:t>投诉事项有关的供应商数量提供投诉书副本。</w:t>
      </w:r>
    </w:p>
    <w:p>
      <w:pPr>
        <w:pStyle w:val="3"/>
        <w:spacing w:before="180" w:line="313" w:lineRule="auto"/>
        <w:ind w:left="36" w:right="2" w:firstLine="352"/>
        <w:rPr>
          <w:sz w:val="24"/>
          <w:szCs w:val="24"/>
        </w:rPr>
      </w:pPr>
      <w:r>
        <w:rPr>
          <w:b/>
          <w:bCs/>
          <w:spacing w:val="-5"/>
          <w:sz w:val="24"/>
          <w:szCs w:val="24"/>
        </w:rPr>
        <w:t>2.投诉人若委托代理人进行投诉的，投诉书应按要求列明“授权</w:t>
      </w:r>
      <w:r>
        <w:rPr>
          <w:b/>
          <w:bCs/>
          <w:spacing w:val="-6"/>
          <w:sz w:val="24"/>
          <w:szCs w:val="24"/>
        </w:rPr>
        <w:t>代表</w:t>
      </w:r>
      <w:r>
        <w:rPr>
          <w:spacing w:val="-85"/>
          <w:sz w:val="24"/>
          <w:szCs w:val="24"/>
        </w:rPr>
        <w:t xml:space="preserve"> </w:t>
      </w:r>
      <w:r>
        <w:rPr>
          <w:b/>
          <w:bCs/>
          <w:spacing w:val="-6"/>
          <w:sz w:val="24"/>
          <w:szCs w:val="24"/>
        </w:rPr>
        <w:t>”的有关内</w:t>
      </w:r>
      <w:r>
        <w:rPr>
          <w:sz w:val="24"/>
          <w:szCs w:val="24"/>
        </w:rPr>
        <w:t xml:space="preserve"> </w:t>
      </w:r>
      <w:r>
        <w:rPr>
          <w:b/>
          <w:bCs/>
          <w:spacing w:val="-1"/>
          <w:sz w:val="24"/>
          <w:szCs w:val="24"/>
        </w:rPr>
        <w:t>容，并在附件中提交由投诉人签署的授权委托书。授权委托书应当载明代</w:t>
      </w:r>
      <w:r>
        <w:rPr>
          <w:b/>
          <w:bCs/>
          <w:spacing w:val="-2"/>
          <w:sz w:val="24"/>
          <w:szCs w:val="24"/>
        </w:rPr>
        <w:t>理人的姓</w:t>
      </w:r>
      <w:r>
        <w:rPr>
          <w:sz w:val="24"/>
          <w:szCs w:val="24"/>
        </w:rPr>
        <w:t xml:space="preserve"> </w:t>
      </w:r>
      <w:r>
        <w:rPr>
          <w:b/>
          <w:bCs/>
          <w:spacing w:val="-2"/>
          <w:sz w:val="24"/>
          <w:szCs w:val="24"/>
        </w:rPr>
        <w:t>名或者名称、代理事项、具体权限、期限和</w:t>
      </w:r>
      <w:r>
        <w:rPr>
          <w:b/>
          <w:bCs/>
          <w:spacing w:val="-3"/>
          <w:sz w:val="24"/>
          <w:szCs w:val="24"/>
        </w:rPr>
        <w:t>相关事项。</w:t>
      </w:r>
    </w:p>
    <w:p>
      <w:pPr>
        <w:pStyle w:val="3"/>
        <w:spacing w:before="182" w:line="219" w:lineRule="auto"/>
        <w:ind w:left="390"/>
        <w:rPr>
          <w:sz w:val="24"/>
          <w:szCs w:val="24"/>
        </w:rPr>
      </w:pPr>
      <w:r>
        <w:rPr>
          <w:b/>
          <w:bCs/>
          <w:spacing w:val="-2"/>
          <w:sz w:val="24"/>
          <w:szCs w:val="24"/>
        </w:rPr>
        <w:t>3.投诉书应简要列明质疑事项，质疑函、质疑答复等作为附件材</w:t>
      </w:r>
      <w:r>
        <w:rPr>
          <w:b/>
          <w:bCs/>
          <w:spacing w:val="-3"/>
          <w:sz w:val="24"/>
          <w:szCs w:val="24"/>
        </w:rPr>
        <w:t>料提供。</w:t>
      </w:r>
    </w:p>
    <w:p>
      <w:pPr>
        <w:pStyle w:val="3"/>
        <w:spacing w:before="181" w:line="219" w:lineRule="auto"/>
        <w:ind w:left="385"/>
        <w:rPr>
          <w:sz w:val="24"/>
          <w:szCs w:val="24"/>
        </w:rPr>
      </w:pPr>
      <w:r>
        <w:rPr>
          <w:b/>
          <w:bCs/>
          <w:spacing w:val="-2"/>
          <w:sz w:val="24"/>
          <w:szCs w:val="24"/>
        </w:rPr>
        <w:t>4.投诉书的投诉事项应具体、明确，并有必要的事实依据和法律依据。</w:t>
      </w:r>
    </w:p>
    <w:p>
      <w:pPr>
        <w:pStyle w:val="3"/>
        <w:spacing w:before="183" w:line="219" w:lineRule="auto"/>
        <w:ind w:left="390"/>
        <w:rPr>
          <w:sz w:val="24"/>
          <w:szCs w:val="24"/>
        </w:rPr>
      </w:pPr>
      <w:r>
        <w:rPr>
          <w:b/>
          <w:bCs/>
          <w:spacing w:val="-3"/>
          <w:sz w:val="24"/>
          <w:szCs w:val="24"/>
        </w:rPr>
        <w:t>5.投诉书的投诉请求应与投诉事项相关。</w:t>
      </w:r>
    </w:p>
    <w:p>
      <w:pPr>
        <w:pStyle w:val="3"/>
        <w:spacing w:before="182" w:line="289" w:lineRule="auto"/>
        <w:ind w:left="32" w:right="2" w:firstLine="355"/>
        <w:rPr>
          <w:sz w:val="24"/>
          <w:szCs w:val="24"/>
        </w:rPr>
      </w:pPr>
      <w:r>
        <w:rPr>
          <w:b/>
          <w:bCs/>
          <w:spacing w:val="-4"/>
          <w:sz w:val="24"/>
          <w:szCs w:val="24"/>
        </w:rPr>
        <w:t>6.投诉人为法人或者其他组织的，投诉书应由法定代表人、主</w:t>
      </w:r>
      <w:r>
        <w:rPr>
          <w:b/>
          <w:bCs/>
          <w:spacing w:val="-5"/>
          <w:sz w:val="24"/>
          <w:szCs w:val="24"/>
        </w:rPr>
        <w:t>要负责人，或者其</w:t>
      </w:r>
      <w:r>
        <w:rPr>
          <w:sz w:val="24"/>
          <w:szCs w:val="24"/>
        </w:rPr>
        <w:t xml:space="preserve"> </w:t>
      </w:r>
      <w:r>
        <w:rPr>
          <w:b/>
          <w:bCs/>
          <w:spacing w:val="-3"/>
          <w:sz w:val="24"/>
          <w:szCs w:val="24"/>
        </w:rPr>
        <w:t>授权代表签字或者盖章，并加盖公章。</w:t>
      </w:r>
    </w:p>
    <w:sectPr>
      <w:headerReference r:id="rId226" w:type="default"/>
      <w:footerReference r:id="rId227" w:type="default"/>
      <w:pgSz w:w="11910" w:h="16840"/>
      <w:pgMar w:top="1035" w:right="1498" w:bottom="1104" w:left="1680" w:header="697" w:footer="9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2"/>
      <w:rPr>
        <w:rFonts w:ascii="Calibri" w:hAnsi="Calibri" w:eastAsia="Calibri" w:cs="Calibri"/>
        <w:sz w:val="18"/>
        <w:szCs w:val="18"/>
      </w:rPr>
    </w:pPr>
    <w:r>
      <w:rPr>
        <w:rFonts w:ascii="Calibri" w:hAnsi="Calibri" w:eastAsia="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04"/>
      <w:rPr>
        <w:rFonts w:ascii="Calibri" w:hAnsi="Calibri" w:eastAsia="Calibri" w:cs="Calibri"/>
        <w:sz w:val="18"/>
        <w:szCs w:val="18"/>
      </w:rPr>
    </w:pPr>
    <w:r>
      <w:rPr>
        <w:rFonts w:ascii="Calibri" w:hAnsi="Calibri" w:eastAsia="Calibri" w:cs="Calibri"/>
        <w:sz w:val="18"/>
        <w:szCs w:val="18"/>
      </w:rPr>
      <w:t>8</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17"/>
      <w:rPr>
        <w:rFonts w:ascii="Calibri" w:hAnsi="Calibri" w:eastAsia="Calibri" w:cs="Calibri"/>
        <w:sz w:val="18"/>
        <w:szCs w:val="18"/>
      </w:rPr>
    </w:pPr>
    <w:r>
      <w:rPr>
        <w:rFonts w:ascii="Calibri" w:hAnsi="Calibri" w:eastAsia="Calibri" w:cs="Calibri"/>
        <w:spacing w:val="-4"/>
        <w:sz w:val="18"/>
        <w:szCs w:val="18"/>
      </w:rPr>
      <w:t>99</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100</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101</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102</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103</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104</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105</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70"/>
      <w:rPr>
        <w:rFonts w:ascii="Calibri" w:hAnsi="Calibri" w:eastAsia="Calibri" w:cs="Calibri"/>
        <w:sz w:val="18"/>
        <w:szCs w:val="18"/>
      </w:rPr>
    </w:pPr>
    <w:r>
      <w:rPr>
        <w:rFonts w:ascii="Calibri" w:hAnsi="Calibri" w:eastAsia="Calibri" w:cs="Calibri"/>
        <w:spacing w:val="-6"/>
        <w:sz w:val="18"/>
        <w:szCs w:val="18"/>
      </w:rPr>
      <w:t>106</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107</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04"/>
      <w:rPr>
        <w:rFonts w:ascii="Calibri" w:hAnsi="Calibri" w:eastAsia="Calibri" w:cs="Calibri"/>
        <w:sz w:val="18"/>
        <w:szCs w:val="18"/>
      </w:rPr>
    </w:pPr>
    <w:r>
      <w:rPr>
        <w:rFonts w:ascii="Calibri" w:hAnsi="Calibri" w:eastAsia="Calibri" w:cs="Calibri"/>
        <w:sz w:val="18"/>
        <w:szCs w:val="18"/>
      </w:rPr>
      <w:t>9</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3"/>
      <w:rPr>
        <w:rFonts w:ascii="Calibri" w:hAnsi="Calibri" w:eastAsia="Calibri" w:cs="Calibri"/>
        <w:sz w:val="18"/>
        <w:szCs w:val="18"/>
      </w:rPr>
    </w:pPr>
    <w:r>
      <w:rPr>
        <w:rFonts w:ascii="Calibri" w:hAnsi="Calibri" w:eastAsia="Calibri" w:cs="Calibri"/>
        <w:spacing w:val="-6"/>
        <w:sz w:val="18"/>
        <w:szCs w:val="18"/>
      </w:rPr>
      <w:t>109</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8"/>
      <w:rPr>
        <w:rFonts w:ascii="Calibri" w:hAnsi="Calibri" w:eastAsia="Calibri" w:cs="Calibri"/>
        <w:sz w:val="18"/>
        <w:szCs w:val="18"/>
      </w:rPr>
    </w:pPr>
    <w:r>
      <w:rPr>
        <w:rFonts w:ascii="Calibri" w:hAnsi="Calibri" w:eastAsia="Calibri" w:cs="Calibri"/>
        <w:spacing w:val="-6"/>
        <w:sz w:val="18"/>
        <w:szCs w:val="18"/>
      </w:rPr>
      <w:t>110</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88"/>
      <w:rPr>
        <w:rFonts w:ascii="Calibri" w:hAnsi="Calibri" w:eastAsia="Calibri" w:cs="Calibri"/>
        <w:sz w:val="18"/>
        <w:szCs w:val="18"/>
      </w:rPr>
    </w:pPr>
    <w:r>
      <w:rPr>
        <w:rFonts w:ascii="Calibri" w:hAnsi="Calibri" w:eastAsia="Calibri" w:cs="Calibri"/>
        <w:spacing w:val="-6"/>
        <w:sz w:val="18"/>
        <w:szCs w:val="18"/>
      </w:rPr>
      <w:t>111</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8"/>
      <w:rPr>
        <w:rFonts w:ascii="Calibri" w:hAnsi="Calibri" w:eastAsia="Calibri" w:cs="Calibri"/>
        <w:sz w:val="18"/>
        <w:szCs w:val="18"/>
      </w:rPr>
    </w:pPr>
    <w:r>
      <w:rPr>
        <w:rFonts w:ascii="Calibri" w:hAnsi="Calibri" w:eastAsia="Calibri" w:cs="Calibri"/>
        <w:spacing w:val="-6"/>
        <w:sz w:val="18"/>
        <w:szCs w:val="18"/>
      </w:rPr>
      <w:t>112</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113</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4"/>
      <w:rPr>
        <w:rFonts w:ascii="Calibri" w:hAnsi="Calibri" w:eastAsia="Calibri" w:cs="Calibri"/>
        <w:sz w:val="18"/>
        <w:szCs w:val="18"/>
      </w:rPr>
    </w:pPr>
    <w:r>
      <w:rPr>
        <w:rFonts w:ascii="Calibri" w:hAnsi="Calibri" w:eastAsia="Calibri" w:cs="Calibri"/>
        <w:spacing w:val="-6"/>
        <w:sz w:val="18"/>
        <w:szCs w:val="18"/>
      </w:rPr>
      <w:t>114</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4"/>
      <w:rPr>
        <w:rFonts w:ascii="Calibri" w:hAnsi="Calibri" w:eastAsia="Calibri" w:cs="Calibri"/>
        <w:sz w:val="18"/>
        <w:szCs w:val="18"/>
      </w:rPr>
    </w:pPr>
    <w:r>
      <w:rPr>
        <w:rFonts w:ascii="Calibri" w:hAnsi="Calibri" w:eastAsia="Calibri" w:cs="Calibri"/>
        <w:spacing w:val="-6"/>
        <w:sz w:val="18"/>
        <w:szCs w:val="18"/>
      </w:rPr>
      <w:t>115</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116</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4"/>
      <w:rPr>
        <w:rFonts w:ascii="Calibri" w:hAnsi="Calibri" w:eastAsia="Calibri" w:cs="Calibri"/>
        <w:sz w:val="18"/>
        <w:szCs w:val="18"/>
      </w:rPr>
    </w:pPr>
    <w:r>
      <w:rPr>
        <w:rFonts w:ascii="Calibri" w:hAnsi="Calibri" w:eastAsia="Calibri" w:cs="Calibri"/>
        <w:spacing w:val="-6"/>
        <w:sz w:val="18"/>
        <w:szCs w:val="18"/>
      </w:rPr>
      <w:t>117</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76"/>
      <w:rPr>
        <w:rFonts w:ascii="Calibri" w:hAnsi="Calibri" w:eastAsia="Calibri" w:cs="Calibri"/>
        <w:sz w:val="18"/>
        <w:szCs w:val="18"/>
      </w:rPr>
    </w:pPr>
    <w:r>
      <w:rPr>
        <w:rFonts w:ascii="Calibri" w:hAnsi="Calibri" w:eastAsia="Calibri" w:cs="Calibri"/>
        <w:spacing w:val="-6"/>
        <w:sz w:val="18"/>
        <w:szCs w:val="18"/>
      </w:rPr>
      <w:t>118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66"/>
      <w:rPr>
        <w:rFonts w:ascii="Calibri" w:hAnsi="Calibri" w:eastAsia="Calibri" w:cs="Calibri"/>
        <w:sz w:val="18"/>
        <w:szCs w:val="18"/>
      </w:rPr>
    </w:pPr>
    <w:r>
      <w:rPr>
        <w:rFonts w:ascii="Calibri" w:hAnsi="Calibri" w:eastAsia="Calibri" w:cs="Calibri"/>
        <w:spacing w:val="-8"/>
        <w:sz w:val="18"/>
        <w:szCs w:val="18"/>
      </w:rPr>
      <w:t>10</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9"/>
      <w:rPr>
        <w:rFonts w:ascii="Calibri" w:hAnsi="Calibri" w:eastAsia="Calibri" w:cs="Calibri"/>
        <w:sz w:val="18"/>
        <w:szCs w:val="18"/>
      </w:rPr>
    </w:pPr>
    <w:r>
      <w:rPr>
        <w:rFonts w:ascii="Calibri" w:hAnsi="Calibri" w:eastAsia="Calibri" w:cs="Calibri"/>
        <w:spacing w:val="-6"/>
        <w:sz w:val="18"/>
        <w:szCs w:val="18"/>
      </w:rPr>
      <w:t>119</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9"/>
      <w:rPr>
        <w:rFonts w:ascii="Calibri" w:hAnsi="Calibri" w:eastAsia="Calibri" w:cs="Calibri"/>
        <w:sz w:val="18"/>
        <w:szCs w:val="18"/>
      </w:rPr>
    </w:pPr>
    <w:r>
      <w:rPr>
        <w:rFonts w:ascii="Calibri" w:hAnsi="Calibri" w:eastAsia="Calibri" w:cs="Calibri"/>
        <w:spacing w:val="-6"/>
        <w:sz w:val="18"/>
        <w:szCs w:val="18"/>
      </w:rPr>
      <w:t>120</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9"/>
      <w:rPr>
        <w:rFonts w:ascii="Calibri" w:hAnsi="Calibri" w:eastAsia="Calibri" w:cs="Calibri"/>
        <w:sz w:val="18"/>
        <w:szCs w:val="18"/>
      </w:rPr>
    </w:pPr>
    <w:r>
      <w:rPr>
        <w:rFonts w:ascii="Calibri" w:hAnsi="Calibri" w:eastAsia="Calibri" w:cs="Calibri"/>
        <w:spacing w:val="-6"/>
        <w:sz w:val="18"/>
        <w:szCs w:val="18"/>
      </w:rPr>
      <w:t>121</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6"/>
      <w:rPr>
        <w:rFonts w:ascii="Calibri" w:hAnsi="Calibri" w:eastAsia="Calibri" w:cs="Calibri"/>
        <w:sz w:val="18"/>
        <w:szCs w:val="18"/>
      </w:rPr>
    </w:pPr>
    <w:r>
      <w:rPr>
        <w:rFonts w:ascii="Calibri" w:hAnsi="Calibri" w:eastAsia="Calibri" w:cs="Calibri"/>
        <w:spacing w:val="-6"/>
        <w:sz w:val="18"/>
        <w:szCs w:val="18"/>
      </w:rPr>
      <w:t>122</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123</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124</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125</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126</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42"/>
      <w:rPr>
        <w:rFonts w:ascii="Calibri" w:hAnsi="Calibri" w:eastAsia="Calibri" w:cs="Calibri"/>
        <w:sz w:val="18"/>
        <w:szCs w:val="18"/>
      </w:rPr>
    </w:pPr>
    <w:r>
      <w:rPr>
        <w:rFonts w:ascii="Calibri" w:hAnsi="Calibri" w:eastAsia="Calibri" w:cs="Calibri"/>
        <w:spacing w:val="-8"/>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3"/>
      <w:rPr>
        <w:rFonts w:ascii="Calibri" w:hAnsi="Calibri" w:eastAsia="Calibri" w:cs="Calibri"/>
        <w:sz w:val="18"/>
        <w:szCs w:val="18"/>
      </w:rPr>
    </w:pPr>
    <w:r>
      <w:rPr>
        <w:rFonts w:ascii="Calibri" w:hAnsi="Calibri" w:eastAsia="Calibri" w:cs="Calibri"/>
        <w:spacing w:val="-8"/>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3"/>
      <w:rPr>
        <w:rFonts w:ascii="Calibri" w:hAnsi="Calibri" w:eastAsia="Calibri" w:cs="Calibri"/>
        <w:sz w:val="18"/>
        <w:szCs w:val="18"/>
      </w:rPr>
    </w:pPr>
    <w:r>
      <w:rPr>
        <w:rFonts w:ascii="Calibri" w:hAnsi="Calibri" w:eastAsia="Calibri" w:cs="Calibri"/>
        <w:spacing w:val="-8"/>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833"/>
      <w:rPr>
        <w:rFonts w:ascii="Calibri" w:hAnsi="Calibri" w:eastAsia="Calibri" w:cs="Calibri"/>
        <w:sz w:val="18"/>
        <w:szCs w:val="18"/>
      </w:rPr>
    </w:pPr>
    <w:r>
      <w:rPr>
        <w:rFonts w:ascii="Calibri" w:hAnsi="Calibri" w:eastAsia="Calibri" w:cs="Calibri"/>
        <w:spacing w:val="-8"/>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833"/>
      <w:rPr>
        <w:rFonts w:ascii="Calibri" w:hAnsi="Calibri" w:eastAsia="Calibri" w:cs="Calibri"/>
        <w:sz w:val="18"/>
        <w:szCs w:val="18"/>
      </w:rPr>
    </w:pPr>
    <w:r>
      <w:rPr>
        <w:rFonts w:ascii="Calibri" w:hAnsi="Calibri" w:eastAsia="Calibri" w:cs="Calibri"/>
        <w:spacing w:val="-8"/>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3"/>
      <w:rPr>
        <w:rFonts w:ascii="Calibri" w:hAnsi="Calibri" w:eastAsia="Calibri" w:cs="Calibri"/>
        <w:sz w:val="18"/>
        <w:szCs w:val="18"/>
      </w:rPr>
    </w:pPr>
    <w:r>
      <w:rPr>
        <w:rFonts w:ascii="Calibri" w:hAnsi="Calibri" w:eastAsia="Calibri" w:cs="Calibri"/>
        <w:spacing w:val="-8"/>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87"/>
      <w:rPr>
        <w:rFonts w:ascii="Calibri" w:hAnsi="Calibri" w:eastAsia="Calibri" w:cs="Calibri"/>
        <w:sz w:val="18"/>
        <w:szCs w:val="18"/>
      </w:rPr>
    </w:pPr>
    <w:r>
      <w:rPr>
        <w:rFonts w:ascii="Calibri" w:hAnsi="Calibri" w:eastAsia="Calibri" w:cs="Calibri"/>
        <w:spacing w:val="-8"/>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00"/>
      <w:rPr>
        <w:rFonts w:ascii="Calibri" w:hAnsi="Calibri" w:eastAsia="Calibri" w:cs="Calibri"/>
        <w:sz w:val="18"/>
        <w:szCs w:val="18"/>
      </w:rPr>
    </w:pPr>
    <w:r>
      <w:rPr>
        <w:rFonts w:ascii="Calibri" w:hAnsi="Calibri" w:eastAsia="Calibri" w:cs="Calibri"/>
        <w:sz w:val="18"/>
        <w:szCs w:val="18"/>
      </w:rPr>
      <w:t>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7"/>
      <w:rPr>
        <w:rFonts w:ascii="Calibri" w:hAnsi="Calibri" w:eastAsia="Calibri" w:cs="Calibri"/>
        <w:sz w:val="18"/>
        <w:szCs w:val="18"/>
      </w:rPr>
    </w:pPr>
    <w:r>
      <w:rPr>
        <w:rFonts w:ascii="Calibri" w:hAnsi="Calibri" w:eastAsia="Calibri" w:cs="Calibri"/>
        <w:spacing w:val="-8"/>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7"/>
      <w:rPr>
        <w:rFonts w:ascii="Calibri" w:hAnsi="Calibri" w:eastAsia="Calibri" w:cs="Calibri"/>
        <w:sz w:val="18"/>
        <w:szCs w:val="18"/>
      </w:rPr>
    </w:pPr>
    <w:r>
      <w:rPr>
        <w:rFonts w:ascii="Calibri" w:hAnsi="Calibri" w:eastAsia="Calibri" w:cs="Calibri"/>
        <w:spacing w:val="-8"/>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50"/>
      <w:rPr>
        <w:rFonts w:ascii="Calibri" w:hAnsi="Calibri" w:eastAsia="Calibri" w:cs="Calibri"/>
        <w:sz w:val="18"/>
        <w:szCs w:val="18"/>
      </w:rPr>
    </w:pPr>
    <w:r>
      <w:rPr>
        <w:rFonts w:ascii="Calibri" w:hAnsi="Calibri" w:eastAsia="Calibri" w:cs="Calibri"/>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9"/>
      <w:rPr>
        <w:rFonts w:ascii="Calibri" w:hAnsi="Calibri" w:eastAsia="Calibri" w:cs="Calibri"/>
        <w:sz w:val="18"/>
        <w:szCs w:val="18"/>
      </w:rPr>
    </w:pPr>
    <w:r>
      <w:rPr>
        <w:rFonts w:ascii="Calibri" w:hAnsi="Calibri" w:eastAsia="Calibri" w:cs="Calibri"/>
        <w:spacing w:val="-5"/>
        <w:sz w:val="18"/>
        <w:szCs w:val="18"/>
      </w:rPr>
      <w:t>33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9"/>
      <w:rPr>
        <w:rFonts w:ascii="Calibri" w:hAnsi="Calibri" w:eastAsia="Calibri" w:cs="Calibri"/>
        <w:sz w:val="18"/>
        <w:szCs w:val="18"/>
      </w:rPr>
    </w:pPr>
    <w:r>
      <w:rPr>
        <w:rFonts w:ascii="Calibri" w:hAnsi="Calibri" w:eastAsia="Calibri" w:cs="Calibri"/>
        <w:spacing w:val="-5"/>
        <w:sz w:val="18"/>
        <w:szCs w:val="18"/>
      </w:rPr>
      <w:t>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9"/>
      <w:rPr>
        <w:rFonts w:ascii="Calibri" w:hAnsi="Calibri" w:eastAsia="Calibri" w:cs="Calibri"/>
        <w:sz w:val="18"/>
        <w:szCs w:val="18"/>
      </w:rPr>
    </w:pPr>
    <w:r>
      <w:rPr>
        <w:rFonts w:ascii="Calibri" w:hAnsi="Calibri" w:eastAsia="Calibri" w:cs="Calibri"/>
        <w:spacing w:val="-5"/>
        <w:sz w:val="18"/>
        <w:szCs w:val="18"/>
      </w:rPr>
      <w:t>35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30"/>
      <w:rPr>
        <w:rFonts w:ascii="Calibri" w:hAnsi="Calibri" w:eastAsia="Calibri" w:cs="Calibri"/>
        <w:sz w:val="18"/>
        <w:szCs w:val="18"/>
      </w:rPr>
    </w:pPr>
    <w:r>
      <w:rPr>
        <w:rFonts w:ascii="Calibri" w:hAnsi="Calibri" w:eastAsia="Calibri" w:cs="Calibri"/>
        <w:sz w:val="18"/>
        <w:szCs w:val="18"/>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989"/>
      <w:rPr>
        <w:rFonts w:ascii="Calibri" w:hAnsi="Calibri" w:eastAsia="Calibri" w:cs="Calibri"/>
        <w:sz w:val="18"/>
        <w:szCs w:val="18"/>
      </w:rPr>
    </w:pPr>
    <w:r>
      <w:rPr>
        <w:rFonts w:ascii="Calibri" w:hAnsi="Calibri" w:eastAsia="Calibri" w:cs="Calibri"/>
        <w:spacing w:val="-3"/>
        <w:sz w:val="18"/>
        <w:szCs w:val="18"/>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1"/>
      <w:rPr>
        <w:rFonts w:ascii="Calibri" w:hAnsi="Calibri" w:eastAsia="Calibri" w:cs="Calibri"/>
        <w:sz w:val="18"/>
        <w:szCs w:val="18"/>
      </w:rPr>
    </w:pPr>
    <w:r>
      <w:rPr>
        <w:rFonts w:ascii="Calibri" w:hAnsi="Calibri" w:eastAsia="Calibri" w:cs="Calibri"/>
        <w:spacing w:val="-3"/>
        <w:sz w:val="18"/>
        <w:szCs w:val="18"/>
      </w:rPr>
      <w:t>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76"/>
      <w:rPr>
        <w:rFonts w:ascii="Calibri" w:hAnsi="Calibri" w:eastAsia="Calibri" w:cs="Calibri"/>
        <w:sz w:val="18"/>
        <w:szCs w:val="18"/>
      </w:rPr>
    </w:pPr>
    <w:r>
      <w:rPr>
        <w:rFonts w:ascii="Calibri" w:hAnsi="Calibri" w:eastAsia="Calibri" w:cs="Calibri"/>
        <w:spacing w:val="-3"/>
        <w:sz w:val="18"/>
        <w:szCs w:val="18"/>
      </w:rPr>
      <w:t>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93"/>
      <w:rPr>
        <w:rFonts w:ascii="Calibri" w:hAnsi="Calibri" w:eastAsia="Calibri" w:cs="Calibri"/>
        <w:sz w:val="18"/>
        <w:szCs w:val="18"/>
      </w:rPr>
    </w:pPr>
    <w:r>
      <w:rPr>
        <w:rFonts w:ascii="Calibri" w:hAnsi="Calibri" w:eastAsia="Calibri" w:cs="Calibri"/>
        <w:spacing w:val="-3"/>
        <w:sz w:val="18"/>
        <w:szCs w:val="18"/>
      </w:rPr>
      <w:t>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76"/>
      <w:rPr>
        <w:rFonts w:ascii="Calibri" w:hAnsi="Calibri" w:eastAsia="Calibri" w:cs="Calibri"/>
        <w:sz w:val="18"/>
        <w:szCs w:val="18"/>
      </w:rPr>
    </w:pPr>
    <w:r>
      <w:rPr>
        <w:rFonts w:ascii="Calibri" w:hAnsi="Calibri" w:eastAsia="Calibri" w:cs="Calibri"/>
        <w:spacing w:val="-3"/>
        <w:sz w:val="18"/>
        <w:szCs w:val="1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1"/>
      <w:rPr>
        <w:rFonts w:ascii="Calibri" w:hAnsi="Calibri" w:eastAsia="Calibri" w:cs="Calibri"/>
        <w:sz w:val="18"/>
        <w:szCs w:val="18"/>
      </w:rPr>
    </w:pPr>
    <w:r>
      <w:rPr>
        <w:rFonts w:ascii="Calibri" w:hAnsi="Calibri" w:eastAsia="Calibri" w:cs="Calibri"/>
        <w:sz w:val="18"/>
        <w:szCs w:val="18"/>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93"/>
      <w:rPr>
        <w:rFonts w:ascii="Calibri" w:hAnsi="Calibri" w:eastAsia="Calibri" w:cs="Calibri"/>
        <w:sz w:val="18"/>
        <w:szCs w:val="18"/>
      </w:rPr>
    </w:pPr>
    <w:r>
      <w:rPr>
        <w:rFonts w:ascii="Calibri" w:hAnsi="Calibri" w:eastAsia="Calibri" w:cs="Calibri"/>
        <w:spacing w:val="-5"/>
        <w:sz w:val="18"/>
        <w:szCs w:val="18"/>
      </w:rPr>
      <w:t>51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52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53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60"/>
      <w:rPr>
        <w:rFonts w:ascii="Calibri" w:hAnsi="Calibri" w:eastAsia="Calibri" w:cs="Calibri"/>
        <w:sz w:val="18"/>
        <w:szCs w:val="18"/>
      </w:rPr>
    </w:pPr>
    <w:r>
      <w:rPr>
        <w:rFonts w:ascii="Calibri" w:hAnsi="Calibri" w:eastAsia="Calibri" w:cs="Calibri"/>
        <w:spacing w:val="-5"/>
        <w:sz w:val="18"/>
        <w:szCs w:val="18"/>
      </w:rPr>
      <w:t>54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24"/>
      <w:rPr>
        <w:rFonts w:ascii="Calibri" w:hAnsi="Calibri" w:eastAsia="Calibri" w:cs="Calibri"/>
        <w:sz w:val="18"/>
        <w:szCs w:val="18"/>
      </w:rPr>
    </w:pPr>
    <w:r>
      <w:rPr>
        <w:rFonts w:ascii="Calibri" w:hAnsi="Calibri" w:eastAsia="Calibri" w:cs="Calibri"/>
        <w:spacing w:val="-5"/>
        <w:sz w:val="18"/>
        <w:szCs w:val="18"/>
      </w:rPr>
      <w:t>55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75"/>
      <w:rPr>
        <w:rFonts w:ascii="Calibri" w:hAnsi="Calibri" w:eastAsia="Calibri" w:cs="Calibri"/>
        <w:sz w:val="18"/>
        <w:szCs w:val="18"/>
      </w:rPr>
    </w:pPr>
    <w:r>
      <w:rPr>
        <w:rFonts w:ascii="Calibri" w:hAnsi="Calibri" w:eastAsia="Calibri" w:cs="Calibri"/>
        <w:spacing w:val="-5"/>
        <w:sz w:val="18"/>
        <w:szCs w:val="18"/>
      </w:rPr>
      <w:t>56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80"/>
      <w:rPr>
        <w:rFonts w:ascii="Calibri" w:hAnsi="Calibri" w:eastAsia="Calibri" w:cs="Calibri"/>
        <w:sz w:val="18"/>
        <w:szCs w:val="18"/>
      </w:rPr>
    </w:pPr>
    <w:r>
      <w:rPr>
        <w:rFonts w:ascii="Calibri" w:hAnsi="Calibri" w:eastAsia="Calibri" w:cs="Calibri"/>
        <w:spacing w:val="-5"/>
        <w:sz w:val="18"/>
        <w:szCs w:val="18"/>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24"/>
      <w:rPr>
        <w:rFonts w:ascii="Calibri" w:hAnsi="Calibri" w:eastAsia="Calibri" w:cs="Calibri"/>
        <w:sz w:val="18"/>
        <w:szCs w:val="18"/>
      </w:rPr>
    </w:pPr>
    <w:r>
      <w:rPr>
        <w:rFonts w:ascii="Calibri" w:hAnsi="Calibri" w:eastAsia="Calibri" w:cs="Calibri"/>
        <w:sz w:val="18"/>
        <w:szCs w:val="18"/>
      </w:rPr>
      <w:t>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33"/>
      <w:rPr>
        <w:rFonts w:ascii="Calibri" w:hAnsi="Calibri" w:eastAsia="Calibri" w:cs="Calibri"/>
        <w:sz w:val="18"/>
        <w:szCs w:val="18"/>
      </w:rPr>
    </w:pPr>
    <w:r>
      <w:rPr>
        <w:rFonts w:ascii="Calibri" w:hAnsi="Calibri" w:eastAsia="Calibri" w:cs="Calibri"/>
        <w:spacing w:val="-5"/>
        <w:sz w:val="18"/>
        <w:szCs w:val="18"/>
      </w:rPr>
      <w:t>58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52"/>
      <w:rPr>
        <w:rFonts w:ascii="Calibri" w:hAnsi="Calibri" w:eastAsia="Calibri" w:cs="Calibri"/>
        <w:sz w:val="18"/>
        <w:szCs w:val="18"/>
      </w:rPr>
    </w:pPr>
    <w:r>
      <w:rPr>
        <w:rFonts w:ascii="Calibri" w:hAnsi="Calibri" w:eastAsia="Calibri" w:cs="Calibri"/>
        <w:spacing w:val="-5"/>
        <w:sz w:val="18"/>
        <w:szCs w:val="18"/>
      </w:rPr>
      <w:t>59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4"/>
      <w:rPr>
        <w:rFonts w:ascii="Calibri" w:hAnsi="Calibri" w:eastAsia="Calibri" w:cs="Calibri"/>
        <w:sz w:val="18"/>
        <w:szCs w:val="18"/>
      </w:rPr>
    </w:pPr>
    <w:r>
      <w:rPr>
        <w:rFonts w:ascii="Calibri" w:hAnsi="Calibri" w:eastAsia="Calibri" w:cs="Calibri"/>
        <w:spacing w:val="-5"/>
        <w:sz w:val="18"/>
        <w:szCs w:val="18"/>
      </w:rPr>
      <w:t>61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1"/>
      <w:rPr>
        <w:rFonts w:ascii="Calibri" w:hAnsi="Calibri" w:eastAsia="Calibri" w:cs="Calibri"/>
        <w:sz w:val="18"/>
        <w:szCs w:val="18"/>
      </w:rPr>
    </w:pPr>
    <w:r>
      <w:rPr>
        <w:rFonts w:ascii="Calibri" w:hAnsi="Calibri" w:eastAsia="Calibri" w:cs="Calibri"/>
        <w:sz w:val="18"/>
        <w:szCs w:val="18"/>
      </w:rPr>
      <w:t>5</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rFonts w:ascii="Calibri" w:hAnsi="Calibri" w:eastAsia="Calibri" w:cs="Calibri"/>
        <w:spacing w:val="-5"/>
        <w:sz w:val="18"/>
        <w:szCs w:val="18"/>
      </w:rPr>
      <w:t>69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70</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80"/>
      <w:rPr>
        <w:rFonts w:ascii="Calibri" w:hAnsi="Calibri" w:eastAsia="Calibri" w:cs="Calibri"/>
        <w:sz w:val="18"/>
        <w:szCs w:val="18"/>
      </w:rPr>
    </w:pPr>
    <w:r>
      <w:rPr>
        <w:rFonts w:ascii="Calibri" w:hAnsi="Calibri" w:eastAsia="Calibri" w:cs="Calibri"/>
        <w:spacing w:val="-5"/>
        <w:sz w:val="18"/>
        <w:szCs w:val="18"/>
      </w:rPr>
      <w:t>74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80"/>
      <w:rPr>
        <w:rFonts w:ascii="Calibri" w:hAnsi="Calibri" w:eastAsia="Calibri" w:cs="Calibri"/>
        <w:sz w:val="18"/>
        <w:szCs w:val="18"/>
      </w:rPr>
    </w:pPr>
    <w:r>
      <w:rPr>
        <w:rFonts w:ascii="Calibri" w:hAnsi="Calibri" w:eastAsia="Calibri" w:cs="Calibri"/>
        <w:spacing w:val="-5"/>
        <w:sz w:val="18"/>
        <w:szCs w:val="18"/>
      </w:rPr>
      <w:t>75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80"/>
      <w:rPr>
        <w:rFonts w:ascii="Calibri" w:hAnsi="Calibri" w:eastAsia="Calibri" w:cs="Calibri"/>
        <w:sz w:val="18"/>
        <w:szCs w:val="18"/>
      </w:rPr>
    </w:pPr>
    <w:r>
      <w:rPr>
        <w:rFonts w:ascii="Calibri" w:hAnsi="Calibri" w:eastAsia="Calibri" w:cs="Calibri"/>
        <w:spacing w:val="-5"/>
        <w:sz w:val="18"/>
        <w:szCs w:val="18"/>
      </w:rPr>
      <w:t>77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2"/>
      <w:rPr>
        <w:rFonts w:ascii="Calibri" w:hAnsi="Calibri" w:eastAsia="Calibri" w:cs="Calibri"/>
        <w:sz w:val="18"/>
        <w:szCs w:val="18"/>
      </w:rPr>
    </w:pPr>
    <w:r>
      <w:rPr>
        <w:rFonts w:ascii="Calibri" w:hAnsi="Calibri" w:eastAsia="Calibri" w:cs="Calibri"/>
        <w:sz w:val="18"/>
        <w:szCs w:val="18"/>
      </w:rPr>
      <w:t>6</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1"/>
      <w:rPr>
        <w:rFonts w:ascii="Calibri" w:hAnsi="Calibri" w:eastAsia="Calibri" w:cs="Calibri"/>
        <w:sz w:val="18"/>
        <w:szCs w:val="18"/>
      </w:rPr>
    </w:pPr>
    <w:r>
      <w:rPr>
        <w:rFonts w:ascii="Calibri" w:hAnsi="Calibri" w:eastAsia="Calibri" w:cs="Calibri"/>
        <w:sz w:val="18"/>
        <w:szCs w:val="18"/>
      </w:rPr>
      <w:t>7</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89</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90</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91</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92</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93</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94</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95</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96</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97</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87"/>
      <w:rPr>
        <w:sz w:val="18"/>
        <w:szCs w:val="18"/>
      </w:rPr>
    </w:pPr>
    <w:r>
      <w:pict>
        <v:shape id="_x0000_s2050" o:spid="_x0000_s2050" style="position:absolute;left:0pt;margin-left:56.7pt;margin-top:48.65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r>
      <w:rPr>
        <w:spacing w:val="-1"/>
        <w:sz w:val="18"/>
        <w:szCs w:val="18"/>
      </w:rPr>
      <w:t>南宁市政府采购竞争性磋商采购文件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80"/>
      <w:rPr>
        <w:sz w:val="18"/>
        <w:szCs w:val="18"/>
      </w:rPr>
    </w:pPr>
    <w:r>
      <w:rPr>
        <w:spacing w:val="-1"/>
        <w:sz w:val="18"/>
        <w:szCs w:val="18"/>
      </w:rPr>
      <w:t>南宁市政府采购竞争性磋商采购文件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08"/>
      <w:rPr>
        <w:sz w:val="18"/>
        <w:szCs w:val="18"/>
      </w:rPr>
    </w:pPr>
    <w:r>
      <w:pict>
        <v:shape id="_x0000_s2051" o:spid="_x0000_s2051" style="position:absolute;left:0pt;margin-left:79.35pt;margin-top:55.2pt;height:0.75pt;width:443.95pt;mso-position-horizontal-relative:page;mso-position-vertical-relative:page;z-index:251662336;mso-width-relative:page;mso-height-relative:page;" fillcolor="#000000" filled="t" stroked="f" coordsize="8879,15" o:allowincell="f" path="m0,0l8878,0,8878,14,0,14,0,0xe">
          <v:path/>
          <v:fill on="t" focussize="0,0"/>
          <v:stroke on="f"/>
          <v:imagedata o:title=""/>
          <o:lock v:ext="edit"/>
        </v:shape>
      </w:pict>
    </w:r>
    <w:r>
      <w:rPr>
        <w:spacing w:val="-1"/>
        <w:sz w:val="18"/>
        <w:szCs w:val="18"/>
      </w:rPr>
      <w:t>南宁市政府采购竞争性磋商采购文件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59" o:spid="_x0000_s2059" style="position:absolute;left:0pt;margin-left:84pt;margin-top:48.65pt;height:0.75pt;width:436.5pt;mso-position-horizontal-relative:page;mso-position-vertical-relative:page;z-index:25168076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0" o:spid="_x0000_s2060" style="position:absolute;left:0pt;margin-left:84pt;margin-top:48.65pt;height:0.75pt;width:436.5pt;mso-position-horizontal-relative:page;mso-position-vertical-relative:page;z-index:25168179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1" o:spid="_x0000_s2061" style="position:absolute;left:0pt;margin-left:84pt;margin-top:48.65pt;height:0.75pt;width:436.5pt;mso-position-horizontal-relative:page;mso-position-vertical-relative:page;z-index:25168281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2" o:spid="_x0000_s2062" style="position:absolute;left:0pt;margin-left:84pt;margin-top:48.65pt;height:0.75pt;width:436.5pt;mso-position-horizontal-relative:page;mso-position-vertical-relative:page;z-index:25168076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83"/>
      <w:rPr>
        <w:sz w:val="18"/>
        <w:szCs w:val="18"/>
      </w:rPr>
    </w:pPr>
    <w:r>
      <w:pict>
        <v:shape id="_x0000_s2063" o:spid="_x0000_s2063" style="position:absolute;left:0pt;margin-left:84pt;margin-top:48.65pt;height:0.75pt;width:436.5pt;mso-position-horizontal-relative:page;mso-position-vertical-relative:page;z-index:25168384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4" o:spid="_x0000_s2064" style="position:absolute;left:0pt;margin-left:84pt;margin-top:48.65pt;height:0.75pt;width:436.5pt;mso-position-horizontal-relative:page;mso-position-vertical-relative:page;z-index:25168486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5" o:spid="_x0000_s2065" style="position:absolute;left:0pt;margin-left:84pt;margin-top:48.65pt;height:0.75pt;width:436.5pt;mso-position-horizontal-relative:page;mso-position-vertical-relative:page;z-index:2516858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6" o:spid="_x0000_s2066"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648"/>
      <w:rPr>
        <w:sz w:val="18"/>
        <w:szCs w:val="18"/>
      </w:rPr>
    </w:pPr>
    <w:r>
      <w:pict>
        <v:shape id="_x0000_s2067" o:spid="_x0000_s2067" style="position:absolute;left:0pt;margin-left:84pt;margin-top:48.65pt;height:0.75pt;width:436.5pt;mso-position-horizontal-relative:page;mso-position-vertical-relative:page;z-index:25168691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249"/>
      <w:rPr>
        <w:sz w:val="18"/>
        <w:szCs w:val="18"/>
      </w:rPr>
    </w:pPr>
    <w:r>
      <w:pict>
        <v:shape id="_x0000_s2052" o:spid="_x0000_s2052" style="position:absolute;left:0pt;margin-left:84pt;margin-top:48.65pt;height:0.75pt;width:436.5pt;mso-position-horizontal-relative:page;mso-position-vertical-relative:page;z-index:25166336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00"/>
      <w:rPr>
        <w:sz w:val="18"/>
        <w:szCs w:val="18"/>
      </w:rPr>
    </w:pPr>
    <w:r>
      <w:pict>
        <v:shape id="_x0000_s2068" o:spid="_x0000_s2068" style="position:absolute;left:0pt;margin-left:84pt;margin-top:48.65pt;height:0.75pt;width:436.5pt;mso-position-horizontal-relative:page;mso-position-vertical-relative:page;z-index:25168793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9" o:spid="_x0000_s2069"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52"/>
      <w:rPr>
        <w:sz w:val="18"/>
        <w:szCs w:val="18"/>
      </w:rPr>
    </w:pPr>
    <w:r>
      <w:pict>
        <v:shape id="_x0000_s2070" o:spid="_x0000_s2070" style="position:absolute;left:0pt;margin-left:84pt;margin-top:48.65pt;height:0.75pt;width:436.5pt;mso-position-horizontal-relative:page;mso-position-vertical-relative:page;z-index:25168896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1" o:spid="_x0000_s207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2" o:spid="_x0000_s2072" style="position:absolute;left:0pt;margin-left:84pt;margin-top:48.65pt;height:0.75pt;width:436.5pt;mso-position-horizontal-relative:page;mso-position-vertical-relative:page;z-index:2516858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3" o:spid="_x0000_s2073" style="position:absolute;left:0pt;margin-left:84pt;margin-top:48.65pt;height:0.75pt;width:436.5pt;mso-position-horizontal-relative:page;mso-position-vertical-relative:page;z-index:25168998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4" o:spid="_x0000_s2074"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5" o:spid="_x0000_s207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076" o:spid="_x0000_s2076" style="position:absolute;left:0pt;margin-left:84pt;margin-top:48.65pt;height:0.75pt;width:436.5pt;mso-position-horizontal-relative:page;mso-position-vertical-relative:page;z-index:2516920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7" o:spid="_x0000_s2077"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53" o:spid="_x0000_s2053" style="position:absolute;left:0pt;margin-left:84pt;margin-top:48.65pt;height:0.75pt;width:436.5pt;mso-position-horizontal-relative:page;mso-position-vertical-relative:page;z-index:25166438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14"/>
      <w:rPr>
        <w:sz w:val="18"/>
        <w:szCs w:val="18"/>
      </w:rPr>
    </w:pPr>
    <w:r>
      <w:pict>
        <v:shape id="_x0000_s2078" o:spid="_x0000_s2078" style="position:absolute;left:0pt;margin-left:84pt;margin-top:48.65pt;height:0.75pt;width:436.5pt;mso-position-horizontal-relative:page;mso-position-vertical-relative:page;z-index:25169408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78"/>
      <w:rPr>
        <w:sz w:val="18"/>
        <w:szCs w:val="18"/>
      </w:rPr>
    </w:pPr>
    <w:r>
      <w:pict>
        <v:shape id="_x0000_s2079" o:spid="_x0000_s2079" style="position:absolute;left:0pt;margin-left:84pt;margin-top:48.65pt;height:0.75pt;width:436.5pt;mso-position-horizontal-relative:page;mso-position-vertical-relative:page;z-index:25169510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729"/>
      <w:rPr>
        <w:sz w:val="18"/>
        <w:szCs w:val="18"/>
      </w:rPr>
    </w:pPr>
    <w:r>
      <w:pict>
        <v:shape id="_x0000_s2080" o:spid="_x0000_s2080" style="position:absolute;left:0pt;margin-left:84pt;margin-top:48.65pt;height:0.75pt;width:436.5pt;mso-position-horizontal-relative:page;mso-position-vertical-relative:page;z-index:25169612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1" o:spid="_x0000_s208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287"/>
      <w:rPr>
        <w:sz w:val="18"/>
        <w:szCs w:val="18"/>
      </w:rPr>
    </w:pPr>
    <w:r>
      <w:pict>
        <v:shape id="_x0000_s2082" o:spid="_x0000_s2082" style="position:absolute;left:0pt;margin-left:84pt;margin-top:48.65pt;height:0.75pt;width:436.5pt;mso-position-horizontal-relative:page;mso-position-vertical-relative:page;z-index:25169715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06"/>
      <w:rPr>
        <w:sz w:val="18"/>
        <w:szCs w:val="18"/>
      </w:rPr>
    </w:pPr>
    <w:r>
      <w:pict>
        <v:shape id="_x0000_s2083" o:spid="_x0000_s2083" style="position:absolute;left:0pt;margin-left:84pt;margin-top:48.65pt;height:0.75pt;width:436.5pt;mso-position-horizontal-relative:page;mso-position-vertical-relative:page;z-index:25169817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4" o:spid="_x0000_s2084"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085" o:spid="_x0000_s2085" style="position:absolute;left:0pt;margin-left:84pt;margin-top:48.65pt;height:0.75pt;width:436.5pt;mso-position-horizontal-relative:page;mso-position-vertical-relative:page;z-index:2516920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6" o:spid="_x0000_s2086"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7" o:spid="_x0000_s2087" style="position:absolute;left:0pt;margin-left:84pt;margin-top:48.65pt;height:0.75pt;width:436.5pt;mso-position-horizontal-relative:page;mso-position-vertical-relative:page;z-index:2516858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054" o:spid="_x0000_s2054" style="position:absolute;left:0pt;margin-left:84pt;margin-top:48.65pt;height:0.75pt;width:436.5pt;mso-position-horizontal-relative:page;mso-position-vertical-relative:page;z-index:2516654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8" o:spid="_x0000_s2088"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9" o:spid="_x0000_s2089" style="position:absolute;left:0pt;margin-left:84pt;margin-top:48.65pt;height:0.75pt;width:436.5pt;mso-position-horizontal-relative:page;mso-position-vertical-relative:page;z-index:25170022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0" o:spid="_x0000_s2090"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1" o:spid="_x0000_s2091" style="position:absolute;left:0pt;margin-left:84pt;margin-top:48.65pt;height:0.75pt;width:436.5pt;mso-position-horizontal-relative:page;mso-position-vertical-relative:page;z-index:25170124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87"/>
      <w:rPr>
        <w:sz w:val="18"/>
        <w:szCs w:val="18"/>
      </w:rPr>
    </w:pPr>
    <w:r>
      <w:rPr>
        <w:spacing w:val="-1"/>
        <w:sz w:val="18"/>
        <w:szCs w:val="18"/>
      </w:rPr>
      <w:t>南宁市政府采购竞争性磋商采购文件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2" o:spid="_x0000_s2092" style="position:absolute;left:0pt;margin-left:84pt;margin-top:48.65pt;height:0.75pt;width:436.5pt;mso-position-horizontal-relative:page;mso-position-vertical-relative:page;z-index:25170227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4" o:spid="_x0000_s2094"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5" o:spid="_x0000_s2095"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6" o:spid="_x0000_s2096"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55" o:spid="_x0000_s205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7" o:spid="_x0000_s2097" style="position:absolute;left:0pt;margin-left:84pt;margin-top:48.65pt;height:0.75pt;width:436.5pt;mso-position-horizontal-relative:page;mso-position-vertical-relative:page;z-index:25170534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8" o:spid="_x0000_s2098"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9" o:spid="_x0000_s2099"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0" o:spid="_x0000_s2100"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1" o:spid="_x0000_s2101" style="position:absolute;left:0pt;margin-left:84pt;margin-top:48.65pt;height:0.75pt;width:436.5pt;mso-position-horizontal-relative:page;mso-position-vertical-relative:page;z-index:25170636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2" o:spid="_x0000_s2102"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3" o:spid="_x0000_s2103"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4" o:spid="_x0000_s2104" style="position:absolute;left:0pt;margin-left:84pt;margin-top:48.65pt;height:0.75pt;width:436.5pt;mso-position-horizontal-relative:page;mso-position-vertical-relative:page;z-index:25170739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5" o:spid="_x0000_s210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6" o:spid="_x0000_s2106"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27"/>
      <w:rPr>
        <w:sz w:val="18"/>
        <w:szCs w:val="18"/>
      </w:rPr>
    </w:pPr>
    <w:r>
      <w:pict>
        <v:shape id="_x0000_s2056" o:spid="_x0000_s2056" style="position:absolute;left:0pt;margin-left:84pt;margin-top:48.65pt;height:0.75pt;width:436.5pt;mso-position-horizontal-relative:page;mso-position-vertical-relative:page;z-index:2516674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7" o:spid="_x0000_s2107" style="position:absolute;left:0pt;margin-left:84pt;margin-top:48.65pt;height:0.75pt;width:436.5pt;mso-position-horizontal-relative:page;mso-position-vertical-relative:page;z-index:25170841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8" o:spid="_x0000_s2108"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9" o:spid="_x0000_s2109" style="position:absolute;left:0pt;margin-left:84pt;margin-top:48.65pt;height:0.75pt;width:436.5pt;mso-position-horizontal-relative:page;mso-position-vertical-relative:page;z-index:25170944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0" o:spid="_x0000_s2110"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1" o:spid="_x0000_s211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2" o:spid="_x0000_s2112" style="position:absolute;left:0pt;margin-left:84pt;margin-top:48.65pt;height:0.75pt;width:436.5pt;mso-position-horizontal-relative:page;mso-position-vertical-relative:page;z-index:25170739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73"/>
      <w:rPr>
        <w:sz w:val="18"/>
        <w:szCs w:val="18"/>
      </w:rPr>
    </w:pPr>
    <w:r>
      <w:pict>
        <v:shape id="_x0000_s2113" o:spid="_x0000_s2113" style="position:absolute;left:0pt;margin-left:84pt;margin-top:48.65pt;height:0.75pt;width:436.5pt;mso-position-horizontal-relative:page;mso-position-vertical-relative:page;z-index:25171046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4" o:spid="_x0000_s2114" style="position:absolute;left:0pt;margin-left:84pt;margin-top:48.65pt;height:0.75pt;width:436.5pt;mso-position-horizontal-relative:page;mso-position-vertical-relative:page;z-index:25170534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5" o:spid="_x0000_s2115"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6" o:spid="_x0000_s2116"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11"/>
      <w:rPr>
        <w:sz w:val="18"/>
        <w:szCs w:val="18"/>
      </w:rPr>
    </w:pPr>
    <w:r>
      <w:pict>
        <v:shape id="_x0000_s2057" o:spid="_x0000_s2057" style="position:absolute;left:0pt;margin-left:56.7pt;margin-top:48.65pt;height:0.75pt;width:481.9pt;mso-position-horizontal-relative:page;mso-position-vertical-relative:page;z-index:251670528;mso-width-relative:page;mso-height-relative:page;" fillcolor="#000000" filled="t" stroked="f" coordsize="9637,15" o:allowincell="f" path="m0,0l9637,0,9637,14,0,14,0,0xe">
          <v:path/>
          <v:fill on="t" focussize="0,0"/>
          <v:stroke on="f"/>
          <v:imagedata o:title=""/>
          <o:lock v:ext="edit"/>
        </v:shape>
      </w:pict>
    </w:r>
    <w:r>
      <w:rPr>
        <w:spacing w:val="-1"/>
        <w:sz w:val="18"/>
        <w:szCs w:val="18"/>
      </w:rPr>
      <w:t>南宁市政府采购竞争性磋商采购文件</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7" o:spid="_x0000_s2117"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8" o:spid="_x0000_s2118"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9" o:spid="_x0000_s2119"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61"/>
      <w:rPr>
        <w:sz w:val="18"/>
        <w:szCs w:val="18"/>
      </w:rPr>
    </w:pPr>
    <w:r>
      <w:pict>
        <v:shape id="_x0000_s2120" o:spid="_x0000_s2120" style="position:absolute;left:0pt;margin-left:84pt;margin-top:48.65pt;height:0.75pt;width:436.5pt;mso-position-horizontal-relative:page;mso-position-vertical-relative:page;z-index:2517114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1" o:spid="_x0000_s212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2" o:spid="_x0000_s2122"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04"/>
      <w:rPr>
        <w:sz w:val="18"/>
        <w:szCs w:val="18"/>
      </w:rPr>
    </w:pPr>
    <w:r>
      <w:pict>
        <v:shape id="_x0000_s2123" o:spid="_x0000_s2123" style="position:absolute;left:0pt;margin-left:84pt;margin-top:48.65pt;height:0.75pt;width:436.5pt;mso-position-horizontal-relative:page;mso-position-vertical-relative:page;z-index:25171251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79"/>
      <w:rPr>
        <w:sz w:val="18"/>
        <w:szCs w:val="18"/>
      </w:rPr>
    </w:pPr>
    <w:r>
      <w:pict>
        <v:shape id="_x0000_s2124" o:spid="_x0000_s2124" style="position:absolute;left:0pt;margin-left:84pt;margin-top:48.65pt;height:0.75pt;width:436.5pt;mso-position-horizontal-relative:page;mso-position-vertical-relative:page;z-index:25171353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5" o:spid="_x0000_s212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6" o:spid="_x0000_s2126" style="position:absolute;left:0pt;margin-left:84pt;margin-top:48.65pt;height:0.75pt;width:436.5pt;mso-position-horizontal-relative:page;mso-position-vertical-relative:page;z-index:2517166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87"/>
      <w:rPr>
        <w:sz w:val="18"/>
        <w:szCs w:val="18"/>
      </w:rPr>
    </w:pPr>
    <w:r>
      <w:pict>
        <v:shape id="_x0000_s2058" o:spid="_x0000_s2058" style="position:absolute;left:0pt;margin-left:56.7pt;margin-top:48.65pt;height:0.75pt;width:481.9pt;mso-position-horizontal-relative:page;mso-position-vertical-relative:page;z-index:251673600;mso-width-relative:page;mso-height-relative:page;" fillcolor="#000000" filled="t" stroked="f" coordsize="9637,15" o:allowincell="f" path="m0,0l9637,0,9637,14,0,14,0,0xe">
          <v:path/>
          <v:fill on="t" focussize="0,0"/>
          <v:stroke on="f"/>
          <v:imagedata o:title=""/>
          <o:lock v:ext="edit"/>
        </v:shape>
      </w:pict>
    </w:r>
    <w:r>
      <w:rPr>
        <w:spacing w:val="-1"/>
        <w:sz w:val="18"/>
        <w:szCs w:val="18"/>
      </w:rPr>
      <w:t>南宁市政府采购竞争性磋商采购文件</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7" o:spid="_x0000_s2127"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67"/>
      <w:rPr>
        <w:sz w:val="18"/>
        <w:szCs w:val="18"/>
      </w:rPr>
    </w:pPr>
    <w:r>
      <w:pict>
        <v:shape id="_x0000_s2128" o:spid="_x0000_s2128" style="position:absolute;left:0pt;margin-left:84pt;margin-top:48.65pt;height:0.75pt;width:436.5pt;mso-position-horizontal-relative:page;mso-position-vertical-relative:page;z-index:2517176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10"/>
      <w:rPr>
        <w:sz w:val="18"/>
        <w:szCs w:val="18"/>
      </w:rPr>
    </w:pPr>
    <w:r>
      <w:pict>
        <v:shape id="_x0000_s2129" o:spid="_x0000_s2129" style="position:absolute;left:0pt;margin-left:84pt;margin-top:48.65pt;height:0.75pt;width:436.5pt;mso-position-horizontal-relative:page;mso-position-vertical-relative:page;z-index:2517186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130" o:spid="_x0000_s2130" style="position:absolute;left:0pt;margin-left:84pt;margin-top:48.65pt;height:0.75pt;width:436.5pt;mso-position-horizontal-relative:page;mso-position-vertical-relative:page;z-index:2516920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31" o:spid="_x0000_s213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32" o:spid="_x0000_s2132" style="position:absolute;left:0pt;margin-left:84pt;margin-top:48.65pt;height:0.75pt;width:436.5pt;mso-position-horizontal-relative:page;mso-position-vertical-relative:page;z-index:25171968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1945E"/>
    <w:multiLevelType w:val="multilevel"/>
    <w:tmpl w:val="9471945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62914C09"/>
    <w:multiLevelType w:val="singleLevel"/>
    <w:tmpl w:val="62914C09"/>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lkYTEyZDdlMGUyYjc1NWRhNThjMTcyMTM3ZmJhZGYifQ=="/>
  </w:docVars>
  <w:rsids>
    <w:rsidRoot w:val="00000000"/>
    <w:rsid w:val="021A1DF9"/>
    <w:rsid w:val="09023F99"/>
    <w:rsid w:val="12F12CD5"/>
    <w:rsid w:val="14DF1632"/>
    <w:rsid w:val="16172E33"/>
    <w:rsid w:val="256C768C"/>
    <w:rsid w:val="2E2A2864"/>
    <w:rsid w:val="43034DC7"/>
    <w:rsid w:val="483410EF"/>
    <w:rsid w:val="52C51BE2"/>
    <w:rsid w:val="62DC7881"/>
    <w:rsid w:val="676B1948"/>
    <w:rsid w:val="6AAF48A4"/>
    <w:rsid w:val="6E1E48E3"/>
    <w:rsid w:val="73937A6F"/>
    <w:rsid w:val="739F7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semiHidden/>
    <w:qFormat/>
    <w:uiPriority w:val="0"/>
    <w:rPr>
      <w:rFonts w:ascii="宋体" w:hAnsi="宋体" w:eastAsia="宋体" w:cs="宋体"/>
      <w:sz w:val="30"/>
      <w:szCs w:val="30"/>
      <w:lang w:val="en-US" w:eastAsia="en-US" w:bidi="ar-SA"/>
    </w:rPr>
  </w:style>
  <w:style w:type="paragraph" w:styleId="4">
    <w:name w:val="Plain Text"/>
    <w:basedOn w:val="1"/>
    <w:unhideWhenUsed/>
    <w:qFormat/>
    <w:uiPriority w:val="99"/>
    <w:rPr>
      <w:rFonts w:ascii="宋体" w:hAnsi="Courier New"/>
      <w:kern w:val="0"/>
      <w:sz w:val="20"/>
      <w:szCs w:val="21"/>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character" w:customStyle="1" w:styleId="9">
    <w:name w:val="hover1"/>
    <w:basedOn w:val="6"/>
    <w:uiPriority w:val="0"/>
    <w:rPr>
      <w:color w:val="2590EB"/>
    </w:rPr>
  </w:style>
  <w:style w:type="character" w:customStyle="1" w:styleId="10">
    <w:name w:val="hover2"/>
    <w:basedOn w:val="6"/>
    <w:uiPriority w:val="0"/>
    <w:rPr>
      <w:color w:val="2590EB"/>
    </w:rPr>
  </w:style>
  <w:style w:type="character" w:customStyle="1" w:styleId="11">
    <w:name w:val="hover3"/>
    <w:basedOn w:val="6"/>
    <w:uiPriority w:val="0"/>
  </w:style>
  <w:style w:type="character" w:customStyle="1" w:styleId="12">
    <w:name w:val="mini-outputtext1"/>
    <w:basedOn w:val="6"/>
    <w:uiPriority w:val="0"/>
  </w:style>
</w:styles>
</file>

<file path=word/_rels/document.xml.rels><?xml version="1.0" encoding="UTF-8" standalone="yes"?>
<Relationships xmlns="http://schemas.openxmlformats.org/package/2006/relationships"><Relationship Id="rId99" Type="http://schemas.openxmlformats.org/officeDocument/2006/relationships/header" Target="header40.xml"/><Relationship Id="rId98" Type="http://schemas.openxmlformats.org/officeDocument/2006/relationships/footer" Target="footer55.xml"/><Relationship Id="rId97" Type="http://schemas.openxmlformats.org/officeDocument/2006/relationships/footer" Target="footer54.xml"/><Relationship Id="rId96" Type="http://schemas.openxmlformats.org/officeDocument/2006/relationships/header" Target="header39.xml"/><Relationship Id="rId95" Type="http://schemas.openxmlformats.org/officeDocument/2006/relationships/footer" Target="footer53.xml"/><Relationship Id="rId94" Type="http://schemas.openxmlformats.org/officeDocument/2006/relationships/header" Target="header38.xml"/><Relationship Id="rId93" Type="http://schemas.openxmlformats.org/officeDocument/2006/relationships/footer" Target="footer52.xml"/><Relationship Id="rId92" Type="http://schemas.openxmlformats.org/officeDocument/2006/relationships/header" Target="header37.xml"/><Relationship Id="rId91" Type="http://schemas.openxmlformats.org/officeDocument/2006/relationships/footer" Target="footer51.xml"/><Relationship Id="rId90" Type="http://schemas.openxmlformats.org/officeDocument/2006/relationships/header" Target="header36.xml"/><Relationship Id="rId9" Type="http://schemas.openxmlformats.org/officeDocument/2006/relationships/header" Target="header3.xml"/><Relationship Id="rId89" Type="http://schemas.openxmlformats.org/officeDocument/2006/relationships/footer" Target="footer50.xml"/><Relationship Id="rId88" Type="http://schemas.openxmlformats.org/officeDocument/2006/relationships/header" Target="header35.xml"/><Relationship Id="rId87" Type="http://schemas.openxmlformats.org/officeDocument/2006/relationships/footer" Target="footer49.xml"/><Relationship Id="rId86" Type="http://schemas.openxmlformats.org/officeDocument/2006/relationships/header" Target="header34.xml"/><Relationship Id="rId85" Type="http://schemas.openxmlformats.org/officeDocument/2006/relationships/footer" Target="footer48.xml"/><Relationship Id="rId84" Type="http://schemas.openxmlformats.org/officeDocument/2006/relationships/header" Target="header33.xml"/><Relationship Id="rId83" Type="http://schemas.openxmlformats.org/officeDocument/2006/relationships/footer" Target="footer47.xml"/><Relationship Id="rId82" Type="http://schemas.openxmlformats.org/officeDocument/2006/relationships/header" Target="header32.xml"/><Relationship Id="rId81" Type="http://schemas.openxmlformats.org/officeDocument/2006/relationships/footer" Target="footer46.xml"/><Relationship Id="rId80" Type="http://schemas.openxmlformats.org/officeDocument/2006/relationships/footer" Target="footer45.xml"/><Relationship Id="rId8" Type="http://schemas.openxmlformats.org/officeDocument/2006/relationships/footer" Target="footer2.xml"/><Relationship Id="rId79" Type="http://schemas.openxmlformats.org/officeDocument/2006/relationships/header" Target="header31.xml"/><Relationship Id="rId78" Type="http://schemas.openxmlformats.org/officeDocument/2006/relationships/footer" Target="footer44.xml"/><Relationship Id="rId77" Type="http://schemas.openxmlformats.org/officeDocument/2006/relationships/header" Target="header30.xml"/><Relationship Id="rId76" Type="http://schemas.openxmlformats.org/officeDocument/2006/relationships/footer" Target="footer43.xml"/><Relationship Id="rId75" Type="http://schemas.openxmlformats.org/officeDocument/2006/relationships/header" Target="header29.xml"/><Relationship Id="rId74" Type="http://schemas.openxmlformats.org/officeDocument/2006/relationships/footer" Target="footer42.xml"/><Relationship Id="rId73" Type="http://schemas.openxmlformats.org/officeDocument/2006/relationships/header" Target="header28.xml"/><Relationship Id="rId72" Type="http://schemas.openxmlformats.org/officeDocument/2006/relationships/footer" Target="footer41.xml"/><Relationship Id="rId71" Type="http://schemas.openxmlformats.org/officeDocument/2006/relationships/footer" Target="footer40.xml"/><Relationship Id="rId70" Type="http://schemas.openxmlformats.org/officeDocument/2006/relationships/header" Target="header27.xml"/><Relationship Id="rId7" Type="http://schemas.openxmlformats.org/officeDocument/2006/relationships/header" Target="header2.xml"/><Relationship Id="rId69" Type="http://schemas.openxmlformats.org/officeDocument/2006/relationships/footer" Target="footer39.xml"/><Relationship Id="rId68" Type="http://schemas.openxmlformats.org/officeDocument/2006/relationships/header" Target="header26.xml"/><Relationship Id="rId67" Type="http://schemas.openxmlformats.org/officeDocument/2006/relationships/footer" Target="footer38.xml"/><Relationship Id="rId66" Type="http://schemas.openxmlformats.org/officeDocument/2006/relationships/header" Target="header25.xml"/><Relationship Id="rId65" Type="http://schemas.openxmlformats.org/officeDocument/2006/relationships/footer" Target="footer37.xml"/><Relationship Id="rId64" Type="http://schemas.openxmlformats.org/officeDocument/2006/relationships/footer" Target="footer36.xml"/><Relationship Id="rId63" Type="http://schemas.openxmlformats.org/officeDocument/2006/relationships/footer" Target="footer35.xml"/><Relationship Id="rId62" Type="http://schemas.openxmlformats.org/officeDocument/2006/relationships/header" Target="header24.xml"/><Relationship Id="rId61" Type="http://schemas.openxmlformats.org/officeDocument/2006/relationships/footer" Target="footer34.xml"/><Relationship Id="rId60" Type="http://schemas.openxmlformats.org/officeDocument/2006/relationships/header" Target="header23.xml"/><Relationship Id="rId6" Type="http://schemas.openxmlformats.org/officeDocument/2006/relationships/footer" Target="footer1.xml"/><Relationship Id="rId59" Type="http://schemas.openxmlformats.org/officeDocument/2006/relationships/footer" Target="footer33.xml"/><Relationship Id="rId58" Type="http://schemas.openxmlformats.org/officeDocument/2006/relationships/header" Target="header22.xml"/><Relationship Id="rId57" Type="http://schemas.openxmlformats.org/officeDocument/2006/relationships/footer" Target="footer32.xml"/><Relationship Id="rId56" Type="http://schemas.openxmlformats.org/officeDocument/2006/relationships/header" Target="header21.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header" Target="header20.xml"/><Relationship Id="rId52" Type="http://schemas.openxmlformats.org/officeDocument/2006/relationships/footer" Target="footer29.xml"/><Relationship Id="rId51" Type="http://schemas.openxmlformats.org/officeDocument/2006/relationships/header" Target="header19.xml"/><Relationship Id="rId50" Type="http://schemas.openxmlformats.org/officeDocument/2006/relationships/footer" Target="footer28.xml"/><Relationship Id="rId5" Type="http://schemas.openxmlformats.org/officeDocument/2006/relationships/header" Target="header1.xml"/><Relationship Id="rId49" Type="http://schemas.openxmlformats.org/officeDocument/2006/relationships/header" Target="header18.xml"/><Relationship Id="rId48" Type="http://schemas.openxmlformats.org/officeDocument/2006/relationships/footer" Target="footer27.xml"/><Relationship Id="rId47" Type="http://schemas.openxmlformats.org/officeDocument/2006/relationships/header" Target="header17.xml"/><Relationship Id="rId46" Type="http://schemas.openxmlformats.org/officeDocument/2006/relationships/footer" Target="footer26.xml"/><Relationship Id="rId45" Type="http://schemas.openxmlformats.org/officeDocument/2006/relationships/header" Target="header1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header" Target="header1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header" Target="header12.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7" Type="http://schemas.openxmlformats.org/officeDocument/2006/relationships/fontTable" Target="fontTable.xml"/><Relationship Id="rId236" Type="http://schemas.openxmlformats.org/officeDocument/2006/relationships/numbering" Target="numbering.xml"/><Relationship Id="rId235" Type="http://schemas.openxmlformats.org/officeDocument/2006/relationships/customXml" Target="../customXml/item1.xml"/><Relationship Id="rId234" Type="http://schemas.openxmlformats.org/officeDocument/2006/relationships/image" Target="media/image6.png"/><Relationship Id="rId233" Type="http://schemas.openxmlformats.org/officeDocument/2006/relationships/image" Target="media/image5.png"/><Relationship Id="rId232" Type="http://schemas.openxmlformats.org/officeDocument/2006/relationships/image" Target="media/image4.png"/><Relationship Id="rId231" Type="http://schemas.openxmlformats.org/officeDocument/2006/relationships/image" Target="media/image3.png"/><Relationship Id="rId230" Type="http://schemas.openxmlformats.org/officeDocument/2006/relationships/image" Target="media/image2.png"/><Relationship Id="rId23" Type="http://schemas.openxmlformats.org/officeDocument/2006/relationships/footer" Target="footer11.xml"/><Relationship Id="rId229" Type="http://schemas.openxmlformats.org/officeDocument/2006/relationships/image" Target="media/image1.png"/><Relationship Id="rId228" Type="http://schemas.openxmlformats.org/officeDocument/2006/relationships/theme" Target="theme/theme1.xml"/><Relationship Id="rId227" Type="http://schemas.openxmlformats.org/officeDocument/2006/relationships/footer" Target="footer128.xml"/><Relationship Id="rId226" Type="http://schemas.openxmlformats.org/officeDocument/2006/relationships/header" Target="header95.xml"/><Relationship Id="rId225" Type="http://schemas.openxmlformats.org/officeDocument/2006/relationships/footer" Target="footer127.xml"/><Relationship Id="rId224" Type="http://schemas.openxmlformats.org/officeDocument/2006/relationships/footer" Target="footer126.xml"/><Relationship Id="rId223" Type="http://schemas.openxmlformats.org/officeDocument/2006/relationships/footer" Target="footer125.xml"/><Relationship Id="rId222" Type="http://schemas.openxmlformats.org/officeDocument/2006/relationships/footer" Target="footer124.xml"/><Relationship Id="rId221" Type="http://schemas.openxmlformats.org/officeDocument/2006/relationships/header" Target="header94.xml"/><Relationship Id="rId220" Type="http://schemas.openxmlformats.org/officeDocument/2006/relationships/footer" Target="footer123.xml"/><Relationship Id="rId22" Type="http://schemas.openxmlformats.org/officeDocument/2006/relationships/footer" Target="footer10.xml"/><Relationship Id="rId219" Type="http://schemas.openxmlformats.org/officeDocument/2006/relationships/header" Target="header93.xml"/><Relationship Id="rId218" Type="http://schemas.openxmlformats.org/officeDocument/2006/relationships/footer" Target="footer122.xml"/><Relationship Id="rId217" Type="http://schemas.openxmlformats.org/officeDocument/2006/relationships/footer" Target="footer121.xml"/><Relationship Id="rId216" Type="http://schemas.openxmlformats.org/officeDocument/2006/relationships/footer" Target="footer120.xml"/><Relationship Id="rId215" Type="http://schemas.openxmlformats.org/officeDocument/2006/relationships/header" Target="header92.xml"/><Relationship Id="rId214" Type="http://schemas.openxmlformats.org/officeDocument/2006/relationships/footer" Target="footer119.xml"/><Relationship Id="rId213" Type="http://schemas.openxmlformats.org/officeDocument/2006/relationships/header" Target="header91.xml"/><Relationship Id="rId212" Type="http://schemas.openxmlformats.org/officeDocument/2006/relationships/footer" Target="footer118.xml"/><Relationship Id="rId211" Type="http://schemas.openxmlformats.org/officeDocument/2006/relationships/footer" Target="footer117.xml"/><Relationship Id="rId210" Type="http://schemas.openxmlformats.org/officeDocument/2006/relationships/header" Target="header90.xml"/><Relationship Id="rId21" Type="http://schemas.openxmlformats.org/officeDocument/2006/relationships/header" Target="header8.xml"/><Relationship Id="rId209" Type="http://schemas.openxmlformats.org/officeDocument/2006/relationships/footer" Target="footer116.xml"/><Relationship Id="rId208" Type="http://schemas.openxmlformats.org/officeDocument/2006/relationships/header" Target="header89.xml"/><Relationship Id="rId207" Type="http://schemas.openxmlformats.org/officeDocument/2006/relationships/footer" Target="footer115.xml"/><Relationship Id="rId206" Type="http://schemas.openxmlformats.org/officeDocument/2006/relationships/footer" Target="footer114.xml"/><Relationship Id="rId205" Type="http://schemas.openxmlformats.org/officeDocument/2006/relationships/header" Target="header88.xml"/><Relationship Id="rId204" Type="http://schemas.openxmlformats.org/officeDocument/2006/relationships/footer" Target="footer113.xml"/><Relationship Id="rId203" Type="http://schemas.openxmlformats.org/officeDocument/2006/relationships/footer" Target="footer112.xml"/><Relationship Id="rId202" Type="http://schemas.openxmlformats.org/officeDocument/2006/relationships/footer" Target="footer111.xml"/><Relationship Id="rId201" Type="http://schemas.openxmlformats.org/officeDocument/2006/relationships/header" Target="header87.xml"/><Relationship Id="rId200" Type="http://schemas.openxmlformats.org/officeDocument/2006/relationships/footer" Target="footer110.xml"/><Relationship Id="rId20" Type="http://schemas.openxmlformats.org/officeDocument/2006/relationships/footer" Target="footer9.xml"/><Relationship Id="rId2" Type="http://schemas.openxmlformats.org/officeDocument/2006/relationships/settings" Target="settings.xml"/><Relationship Id="rId199" Type="http://schemas.openxmlformats.org/officeDocument/2006/relationships/header" Target="header86.xml"/><Relationship Id="rId198" Type="http://schemas.openxmlformats.org/officeDocument/2006/relationships/footer" Target="footer109.xml"/><Relationship Id="rId197" Type="http://schemas.openxmlformats.org/officeDocument/2006/relationships/header" Target="header85.xml"/><Relationship Id="rId196" Type="http://schemas.openxmlformats.org/officeDocument/2006/relationships/footer" Target="footer108.xml"/><Relationship Id="rId195" Type="http://schemas.openxmlformats.org/officeDocument/2006/relationships/header" Target="header84.xml"/><Relationship Id="rId194" Type="http://schemas.openxmlformats.org/officeDocument/2006/relationships/footer" Target="footer107.xml"/><Relationship Id="rId193" Type="http://schemas.openxmlformats.org/officeDocument/2006/relationships/header" Target="header83.xml"/><Relationship Id="rId192" Type="http://schemas.openxmlformats.org/officeDocument/2006/relationships/footer" Target="footer106.xml"/><Relationship Id="rId191" Type="http://schemas.openxmlformats.org/officeDocument/2006/relationships/header" Target="header82.xml"/><Relationship Id="rId190" Type="http://schemas.openxmlformats.org/officeDocument/2006/relationships/footer" Target="footer105.xml"/><Relationship Id="rId19" Type="http://schemas.openxmlformats.org/officeDocument/2006/relationships/footer" Target="footer8.xml"/><Relationship Id="rId189" Type="http://schemas.openxmlformats.org/officeDocument/2006/relationships/header" Target="header81.xml"/><Relationship Id="rId188" Type="http://schemas.openxmlformats.org/officeDocument/2006/relationships/footer" Target="footer104.xml"/><Relationship Id="rId187" Type="http://schemas.openxmlformats.org/officeDocument/2006/relationships/header" Target="header80.xml"/><Relationship Id="rId186" Type="http://schemas.openxmlformats.org/officeDocument/2006/relationships/footer" Target="footer103.xml"/><Relationship Id="rId185" Type="http://schemas.openxmlformats.org/officeDocument/2006/relationships/header" Target="header79.xml"/><Relationship Id="rId184" Type="http://schemas.openxmlformats.org/officeDocument/2006/relationships/footer" Target="footer102.xml"/><Relationship Id="rId183" Type="http://schemas.openxmlformats.org/officeDocument/2006/relationships/header" Target="header78.xml"/><Relationship Id="rId182" Type="http://schemas.openxmlformats.org/officeDocument/2006/relationships/footer" Target="footer101.xml"/><Relationship Id="rId181" Type="http://schemas.openxmlformats.org/officeDocument/2006/relationships/header" Target="header77.xml"/><Relationship Id="rId180" Type="http://schemas.openxmlformats.org/officeDocument/2006/relationships/footer" Target="footer100.xml"/><Relationship Id="rId18" Type="http://schemas.openxmlformats.org/officeDocument/2006/relationships/footer" Target="footer7.xml"/><Relationship Id="rId179" Type="http://schemas.openxmlformats.org/officeDocument/2006/relationships/header" Target="header76.xml"/><Relationship Id="rId178" Type="http://schemas.openxmlformats.org/officeDocument/2006/relationships/footer" Target="footer99.xml"/><Relationship Id="rId177" Type="http://schemas.openxmlformats.org/officeDocument/2006/relationships/header" Target="header75.xml"/><Relationship Id="rId176" Type="http://schemas.openxmlformats.org/officeDocument/2006/relationships/footer" Target="footer98.xml"/><Relationship Id="rId175" Type="http://schemas.openxmlformats.org/officeDocument/2006/relationships/header" Target="header74.xml"/><Relationship Id="rId174" Type="http://schemas.openxmlformats.org/officeDocument/2006/relationships/footer" Target="footer97.xml"/><Relationship Id="rId173" Type="http://schemas.openxmlformats.org/officeDocument/2006/relationships/header" Target="header73.xml"/><Relationship Id="rId172" Type="http://schemas.openxmlformats.org/officeDocument/2006/relationships/footer" Target="footer96.xml"/><Relationship Id="rId171" Type="http://schemas.openxmlformats.org/officeDocument/2006/relationships/header" Target="header72.xml"/><Relationship Id="rId170" Type="http://schemas.openxmlformats.org/officeDocument/2006/relationships/footer" Target="footer95.xml"/><Relationship Id="rId17" Type="http://schemas.openxmlformats.org/officeDocument/2006/relationships/header" Target="header7.xml"/><Relationship Id="rId169" Type="http://schemas.openxmlformats.org/officeDocument/2006/relationships/header" Target="header71.xml"/><Relationship Id="rId168" Type="http://schemas.openxmlformats.org/officeDocument/2006/relationships/footer" Target="footer94.xml"/><Relationship Id="rId167" Type="http://schemas.openxmlformats.org/officeDocument/2006/relationships/header" Target="header70.xml"/><Relationship Id="rId166" Type="http://schemas.openxmlformats.org/officeDocument/2006/relationships/footer" Target="footer93.xml"/><Relationship Id="rId165" Type="http://schemas.openxmlformats.org/officeDocument/2006/relationships/header" Target="header69.xml"/><Relationship Id="rId164" Type="http://schemas.openxmlformats.org/officeDocument/2006/relationships/footer" Target="footer92.xml"/><Relationship Id="rId163" Type="http://schemas.openxmlformats.org/officeDocument/2006/relationships/header" Target="header68.xml"/><Relationship Id="rId162" Type="http://schemas.openxmlformats.org/officeDocument/2006/relationships/footer" Target="footer91.xml"/><Relationship Id="rId161" Type="http://schemas.openxmlformats.org/officeDocument/2006/relationships/header" Target="header67.xml"/><Relationship Id="rId160" Type="http://schemas.openxmlformats.org/officeDocument/2006/relationships/footer" Target="footer90.xml"/><Relationship Id="rId16" Type="http://schemas.openxmlformats.org/officeDocument/2006/relationships/footer" Target="footer6.xml"/><Relationship Id="rId159" Type="http://schemas.openxmlformats.org/officeDocument/2006/relationships/header" Target="header66.xml"/><Relationship Id="rId158" Type="http://schemas.openxmlformats.org/officeDocument/2006/relationships/footer" Target="footer89.xml"/><Relationship Id="rId157" Type="http://schemas.openxmlformats.org/officeDocument/2006/relationships/header" Target="header65.xml"/><Relationship Id="rId156" Type="http://schemas.openxmlformats.org/officeDocument/2006/relationships/footer" Target="footer88.xml"/><Relationship Id="rId155" Type="http://schemas.openxmlformats.org/officeDocument/2006/relationships/header" Target="header64.xml"/><Relationship Id="rId154" Type="http://schemas.openxmlformats.org/officeDocument/2006/relationships/footer" Target="footer87.xml"/><Relationship Id="rId153" Type="http://schemas.openxmlformats.org/officeDocument/2006/relationships/header" Target="header63.xml"/><Relationship Id="rId152" Type="http://schemas.openxmlformats.org/officeDocument/2006/relationships/footer" Target="footer86.xml"/><Relationship Id="rId151" Type="http://schemas.openxmlformats.org/officeDocument/2006/relationships/footer" Target="footer85.xml"/><Relationship Id="rId150" Type="http://schemas.openxmlformats.org/officeDocument/2006/relationships/footer" Target="footer84.xml"/><Relationship Id="rId15" Type="http://schemas.openxmlformats.org/officeDocument/2006/relationships/header" Target="header6.xml"/><Relationship Id="rId149" Type="http://schemas.openxmlformats.org/officeDocument/2006/relationships/header" Target="header62.xml"/><Relationship Id="rId148" Type="http://schemas.openxmlformats.org/officeDocument/2006/relationships/footer" Target="footer83.xml"/><Relationship Id="rId147" Type="http://schemas.openxmlformats.org/officeDocument/2006/relationships/header" Target="header61.xml"/><Relationship Id="rId146" Type="http://schemas.openxmlformats.org/officeDocument/2006/relationships/footer" Target="footer82.xml"/><Relationship Id="rId145" Type="http://schemas.openxmlformats.org/officeDocument/2006/relationships/header" Target="header60.xml"/><Relationship Id="rId144" Type="http://schemas.openxmlformats.org/officeDocument/2006/relationships/footer" Target="footer81.xml"/><Relationship Id="rId143" Type="http://schemas.openxmlformats.org/officeDocument/2006/relationships/footer" Target="footer80.xml"/><Relationship Id="rId142" Type="http://schemas.openxmlformats.org/officeDocument/2006/relationships/header" Target="header59.xml"/><Relationship Id="rId141" Type="http://schemas.openxmlformats.org/officeDocument/2006/relationships/footer" Target="footer79.xml"/><Relationship Id="rId140" Type="http://schemas.openxmlformats.org/officeDocument/2006/relationships/header" Target="header58.xml"/><Relationship Id="rId14" Type="http://schemas.openxmlformats.org/officeDocument/2006/relationships/footer" Target="footer5.xml"/><Relationship Id="rId139" Type="http://schemas.openxmlformats.org/officeDocument/2006/relationships/footer" Target="footer78.xml"/><Relationship Id="rId138" Type="http://schemas.openxmlformats.org/officeDocument/2006/relationships/footer" Target="footer77.xml"/><Relationship Id="rId137" Type="http://schemas.openxmlformats.org/officeDocument/2006/relationships/footer" Target="footer76.xml"/><Relationship Id="rId136" Type="http://schemas.openxmlformats.org/officeDocument/2006/relationships/footer" Target="footer75.xml"/><Relationship Id="rId135" Type="http://schemas.openxmlformats.org/officeDocument/2006/relationships/footer" Target="footer74.xml"/><Relationship Id="rId134" Type="http://schemas.openxmlformats.org/officeDocument/2006/relationships/header" Target="header57.xml"/><Relationship Id="rId133" Type="http://schemas.openxmlformats.org/officeDocument/2006/relationships/footer" Target="footer73.xml"/><Relationship Id="rId132" Type="http://schemas.openxmlformats.org/officeDocument/2006/relationships/header" Target="header56.xml"/><Relationship Id="rId131" Type="http://schemas.openxmlformats.org/officeDocument/2006/relationships/footer" Target="footer72.xml"/><Relationship Id="rId130" Type="http://schemas.openxmlformats.org/officeDocument/2006/relationships/header" Target="header55.xml"/><Relationship Id="rId13" Type="http://schemas.openxmlformats.org/officeDocument/2006/relationships/header" Target="header5.xml"/><Relationship Id="rId129" Type="http://schemas.openxmlformats.org/officeDocument/2006/relationships/footer" Target="footer71.xml"/><Relationship Id="rId128" Type="http://schemas.openxmlformats.org/officeDocument/2006/relationships/header" Target="header54.xml"/><Relationship Id="rId127" Type="http://schemas.openxmlformats.org/officeDocument/2006/relationships/footer" Target="footer70.xml"/><Relationship Id="rId126" Type="http://schemas.openxmlformats.org/officeDocument/2006/relationships/header" Target="header53.xml"/><Relationship Id="rId125" Type="http://schemas.openxmlformats.org/officeDocument/2006/relationships/footer" Target="footer69.xml"/><Relationship Id="rId124" Type="http://schemas.openxmlformats.org/officeDocument/2006/relationships/footer" Target="footer68.xml"/><Relationship Id="rId123" Type="http://schemas.openxmlformats.org/officeDocument/2006/relationships/header" Target="header52.xml"/><Relationship Id="rId122" Type="http://schemas.openxmlformats.org/officeDocument/2006/relationships/footer" Target="footer67.xml"/><Relationship Id="rId121" Type="http://schemas.openxmlformats.org/officeDocument/2006/relationships/header" Target="header51.xml"/><Relationship Id="rId120" Type="http://schemas.openxmlformats.org/officeDocument/2006/relationships/footer" Target="footer66.xml"/><Relationship Id="rId12" Type="http://schemas.openxmlformats.org/officeDocument/2006/relationships/footer" Target="footer4.xml"/><Relationship Id="rId119" Type="http://schemas.openxmlformats.org/officeDocument/2006/relationships/header" Target="header50.xml"/><Relationship Id="rId118" Type="http://schemas.openxmlformats.org/officeDocument/2006/relationships/footer" Target="footer65.xml"/><Relationship Id="rId117" Type="http://schemas.openxmlformats.org/officeDocument/2006/relationships/header" Target="header49.xml"/><Relationship Id="rId116" Type="http://schemas.openxmlformats.org/officeDocument/2006/relationships/footer" Target="footer64.xml"/><Relationship Id="rId115" Type="http://schemas.openxmlformats.org/officeDocument/2006/relationships/header" Target="header48.xml"/><Relationship Id="rId114" Type="http://schemas.openxmlformats.org/officeDocument/2006/relationships/footer" Target="footer63.xml"/><Relationship Id="rId113" Type="http://schemas.openxmlformats.org/officeDocument/2006/relationships/header" Target="header47.xml"/><Relationship Id="rId112" Type="http://schemas.openxmlformats.org/officeDocument/2006/relationships/footer" Target="footer62.xml"/><Relationship Id="rId111" Type="http://schemas.openxmlformats.org/officeDocument/2006/relationships/header" Target="header46.xml"/><Relationship Id="rId110" Type="http://schemas.openxmlformats.org/officeDocument/2006/relationships/footer" Target="footer61.xml"/><Relationship Id="rId11" Type="http://schemas.openxmlformats.org/officeDocument/2006/relationships/header" Target="header4.xml"/><Relationship Id="rId109" Type="http://schemas.openxmlformats.org/officeDocument/2006/relationships/header" Target="header45.xml"/><Relationship Id="rId108" Type="http://schemas.openxmlformats.org/officeDocument/2006/relationships/footer" Target="footer60.xml"/><Relationship Id="rId107" Type="http://schemas.openxmlformats.org/officeDocument/2006/relationships/header" Target="header44.xml"/><Relationship Id="rId106" Type="http://schemas.openxmlformats.org/officeDocument/2006/relationships/footer" Target="footer59.xml"/><Relationship Id="rId105" Type="http://schemas.openxmlformats.org/officeDocument/2006/relationships/header" Target="header43.xml"/><Relationship Id="rId104" Type="http://schemas.openxmlformats.org/officeDocument/2006/relationships/footer" Target="footer58.xml"/><Relationship Id="rId103" Type="http://schemas.openxmlformats.org/officeDocument/2006/relationships/header" Target="header42.xml"/><Relationship Id="rId102" Type="http://schemas.openxmlformats.org/officeDocument/2006/relationships/footer" Target="footer57.xml"/><Relationship Id="rId101" Type="http://schemas.openxmlformats.org/officeDocument/2006/relationships/header" Target="header41.xml"/><Relationship Id="rId100" Type="http://schemas.openxmlformats.org/officeDocument/2006/relationships/footer" Target="footer5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129</Pages>
  <Words>66009</Words>
  <Characters>70174</Characters>
  <TotalTime>227</TotalTime>
  <ScaleCrop>false</ScaleCrop>
  <LinksUpToDate>false</LinksUpToDate>
  <CharactersWithSpaces>83281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2024-12-12T17:05:00Z</dcterms:created>
  <dc:creator>NTKO</dc:creator>
  <cp:lastModifiedBy>WPS_1597221019</cp:lastModifiedBy>
  <cp:lastPrinted>2025-08-14T02:25:00Z</cp:lastPrinted>
  <dcterms:modified xsi:type="dcterms:W3CDTF">2025-08-29T07:07:18Z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2025-07-25T11:25:42Z</vt:filetime>
  </property>
  <property fmtid="{D5CDD505-2E9C-101B-9397-08002B2CF9AE}" pid="4" name="KSOProductBuildVer">
    <vt:lpwstr>2052-11.1.0.14309</vt:lpwstr>
  </property>
  <property fmtid="{D5CDD505-2E9C-101B-9397-08002B2CF9AE}" pid="5" name="ICV">
    <vt:lpwstr>65596FB365F64A11B36C340D3424E007_13</vt:lpwstr>
  </property>
</Properties>
</file>