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DB0" w:rsidRDefault="00B43C50">
      <w:pPr>
        <w:jc w:val="center"/>
        <w:rPr>
          <w:color w:val="000000" w:themeColor="text1"/>
          <w:sz w:val="52"/>
          <w:szCs w:val="52"/>
        </w:rPr>
      </w:pPr>
      <w:r>
        <w:rPr>
          <w:rFonts w:hint="eastAsia"/>
          <w:color w:val="000000" w:themeColor="text1"/>
          <w:sz w:val="52"/>
          <w:szCs w:val="52"/>
        </w:rPr>
        <w:t>南宁市本级政府采购</w:t>
      </w:r>
    </w:p>
    <w:p w:rsidR="003D3DB0" w:rsidRDefault="00B43C50">
      <w:pPr>
        <w:jc w:val="center"/>
        <w:rPr>
          <w:color w:val="000000" w:themeColor="text1"/>
        </w:rPr>
      </w:pPr>
      <w:r>
        <w:rPr>
          <w:rFonts w:hint="eastAsia"/>
          <w:color w:val="000000" w:themeColor="text1"/>
          <w:sz w:val="52"/>
          <w:szCs w:val="52"/>
        </w:rPr>
        <w:t>竞争性磋商文件范本（服务类）</w:t>
      </w:r>
    </w:p>
    <w:p w:rsidR="003D3DB0" w:rsidRDefault="003D3DB0">
      <w:pPr>
        <w:spacing w:beforeLines="50" w:before="156" w:line="360" w:lineRule="auto"/>
        <w:jc w:val="center"/>
        <w:rPr>
          <w:rFonts w:ascii="宋体" w:hAnsi="宋体"/>
          <w:color w:val="000000" w:themeColor="text1"/>
          <w:sz w:val="36"/>
          <w:szCs w:val="36"/>
        </w:rPr>
      </w:pPr>
    </w:p>
    <w:p w:rsidR="003D3DB0" w:rsidRDefault="00B43C50">
      <w:pPr>
        <w:snapToGrid w:val="0"/>
        <w:spacing w:beforeLines="50" w:before="156" w:line="360" w:lineRule="auto"/>
        <w:jc w:val="center"/>
        <w:rPr>
          <w:rFonts w:ascii="方正小标宋简体" w:eastAsia="方正小标宋简体" w:hAnsi="方正小标宋简体" w:cs="方正小标宋简体"/>
          <w:color w:val="000000" w:themeColor="text1"/>
          <w:sz w:val="44"/>
          <w:szCs w:val="44"/>
        </w:rPr>
      </w:pPr>
      <w:r>
        <w:rPr>
          <w:rFonts w:ascii="华文新魏" w:eastAsia="华文新魏" w:hAnsi="宋体" w:hint="eastAsia"/>
          <w:color w:val="000000" w:themeColor="text1"/>
          <w:sz w:val="72"/>
          <w:szCs w:val="72"/>
        </w:rPr>
        <w:t>竞争性磋商文件</w:t>
      </w:r>
    </w:p>
    <w:p w:rsidR="003D3DB0" w:rsidRDefault="00B43C50">
      <w:pPr>
        <w:spacing w:beforeLines="100" w:before="312" w:afterLines="50" w:after="156" w:line="360" w:lineRule="auto"/>
        <w:jc w:val="center"/>
        <w:rPr>
          <w:rFonts w:ascii="华文新魏" w:eastAsia="华文新魏" w:hAnsi="宋体"/>
          <w:color w:val="000000" w:themeColor="text1"/>
          <w:sz w:val="48"/>
          <w:szCs w:val="48"/>
        </w:rPr>
      </w:pPr>
      <w:r>
        <w:rPr>
          <w:rFonts w:ascii="华文新魏" w:eastAsia="华文新魏" w:hAnsi="宋体" w:hint="eastAsia"/>
          <w:color w:val="000000" w:themeColor="text1"/>
          <w:sz w:val="48"/>
          <w:szCs w:val="48"/>
        </w:rPr>
        <w:t>（全流程电子化评标）</w:t>
      </w:r>
    </w:p>
    <w:p w:rsidR="003D3DB0" w:rsidRDefault="003D3DB0">
      <w:pPr>
        <w:spacing w:line="360" w:lineRule="auto"/>
        <w:ind w:firstLineChars="445" w:firstLine="1430"/>
        <w:rPr>
          <w:rFonts w:ascii="仿宋_GB2312" w:eastAsia="仿宋_GB2312" w:hAnsi="宋体"/>
          <w:b/>
          <w:color w:val="000000" w:themeColor="text1"/>
          <w:sz w:val="32"/>
          <w:szCs w:val="32"/>
        </w:rPr>
      </w:pPr>
    </w:p>
    <w:p w:rsidR="003D3DB0" w:rsidRDefault="003D3DB0">
      <w:pPr>
        <w:spacing w:line="360" w:lineRule="auto"/>
        <w:ind w:firstLineChars="445" w:firstLine="1430"/>
        <w:rPr>
          <w:rFonts w:ascii="仿宋_GB2312" w:eastAsia="仿宋_GB2312" w:hAnsi="宋体"/>
          <w:b/>
          <w:color w:val="000000" w:themeColor="text1"/>
          <w:sz w:val="32"/>
          <w:szCs w:val="32"/>
        </w:rPr>
      </w:pPr>
    </w:p>
    <w:p w:rsidR="003D3DB0" w:rsidRDefault="003D3DB0">
      <w:pPr>
        <w:spacing w:line="360" w:lineRule="auto"/>
        <w:ind w:firstLineChars="445" w:firstLine="1430"/>
        <w:rPr>
          <w:rFonts w:ascii="仿宋_GB2312" w:eastAsia="仿宋_GB2312" w:hAnsi="宋体"/>
          <w:b/>
          <w:color w:val="000000" w:themeColor="text1"/>
          <w:sz w:val="32"/>
          <w:szCs w:val="32"/>
        </w:rPr>
      </w:pPr>
    </w:p>
    <w:p w:rsidR="003D3DB0" w:rsidRDefault="00B43C50">
      <w:pPr>
        <w:spacing w:line="360" w:lineRule="auto"/>
        <w:ind w:firstLineChars="400" w:firstLine="1285"/>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项目名称：横州市妇幼保健院市场化购电项目</w:t>
      </w:r>
    </w:p>
    <w:p w:rsidR="003D3DB0" w:rsidRDefault="00B43C50">
      <w:pPr>
        <w:spacing w:line="360" w:lineRule="auto"/>
        <w:ind w:firstLineChars="400" w:firstLine="1285"/>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项目编号：</w:t>
      </w:r>
      <w:r>
        <w:rPr>
          <w:rFonts w:ascii="仿宋_GB2312" w:eastAsia="仿宋_GB2312" w:hAnsi="宋体" w:hint="eastAsia"/>
          <w:b/>
          <w:color w:val="000000" w:themeColor="text1"/>
          <w:sz w:val="32"/>
          <w:szCs w:val="32"/>
        </w:rPr>
        <w:t xml:space="preserve"> NNZC2025-C3-270191-YZLZ</w:t>
      </w:r>
    </w:p>
    <w:p w:rsidR="003D3DB0" w:rsidRDefault="00B43C50">
      <w:pPr>
        <w:spacing w:line="360" w:lineRule="auto"/>
        <w:ind w:firstLineChars="400" w:firstLine="1285"/>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所属行政区划：横州市</w:t>
      </w:r>
    </w:p>
    <w:p w:rsidR="003D3DB0" w:rsidRDefault="00B43C50">
      <w:pPr>
        <w:spacing w:line="360" w:lineRule="auto"/>
        <w:ind w:firstLineChars="400" w:firstLine="1285"/>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采购人：横州市妇幼保健院</w:t>
      </w:r>
    </w:p>
    <w:p w:rsidR="003D3DB0" w:rsidRDefault="00B43C50">
      <w:pPr>
        <w:spacing w:line="360" w:lineRule="auto"/>
        <w:ind w:firstLineChars="400" w:firstLine="1285"/>
        <w:rPr>
          <w:rFonts w:ascii="仿宋_GB2312" w:eastAsia="仿宋_GB2312" w:hAnsi="宋体"/>
          <w:b/>
          <w:color w:val="000000" w:themeColor="text1"/>
          <w:sz w:val="32"/>
          <w:szCs w:val="32"/>
        </w:rPr>
      </w:pPr>
      <w:r>
        <w:rPr>
          <w:rFonts w:ascii="仿宋_GB2312" w:eastAsia="仿宋_GB2312" w:hAnsi="宋体" w:hint="eastAsia"/>
          <w:b/>
          <w:color w:val="000000" w:themeColor="text1"/>
          <w:sz w:val="32"/>
          <w:szCs w:val="32"/>
        </w:rPr>
        <w:t>采购代理机构：云之龙咨询集团有限公司</w:t>
      </w:r>
    </w:p>
    <w:p w:rsidR="003D3DB0" w:rsidRDefault="003D3DB0">
      <w:pPr>
        <w:spacing w:line="360" w:lineRule="auto"/>
        <w:jc w:val="center"/>
        <w:rPr>
          <w:rFonts w:ascii="仿宋_GB2312" w:eastAsia="仿宋_GB2312" w:hAnsi="宋体"/>
          <w:b/>
          <w:color w:val="000000" w:themeColor="text1"/>
          <w:sz w:val="32"/>
          <w:szCs w:val="32"/>
        </w:rPr>
      </w:pPr>
    </w:p>
    <w:p w:rsidR="003D3DB0" w:rsidRDefault="003D3DB0">
      <w:pPr>
        <w:spacing w:line="360" w:lineRule="auto"/>
        <w:jc w:val="center"/>
        <w:rPr>
          <w:rFonts w:ascii="仿宋_GB2312" w:eastAsia="仿宋_GB2312" w:hAnsi="宋体"/>
          <w:b/>
          <w:color w:val="000000" w:themeColor="text1"/>
          <w:sz w:val="32"/>
          <w:szCs w:val="32"/>
        </w:rPr>
      </w:pPr>
    </w:p>
    <w:p w:rsidR="003D3DB0" w:rsidRDefault="00B43C50">
      <w:pPr>
        <w:spacing w:line="360" w:lineRule="auto"/>
        <w:jc w:val="center"/>
        <w:rPr>
          <w:rFonts w:ascii="仿宋_GB2312" w:eastAsia="仿宋_GB2312" w:hAnsi="宋体"/>
          <w:b/>
          <w:color w:val="000000" w:themeColor="text1"/>
          <w:sz w:val="32"/>
          <w:szCs w:val="32"/>
        </w:rPr>
        <w:sectPr w:rsidR="003D3DB0">
          <w:footerReference w:type="default" r:id="rId9"/>
          <w:headerReference w:type="first" r:id="rId10"/>
          <w:pgSz w:w="11906" w:h="16838"/>
          <w:pgMar w:top="1440" w:right="1440" w:bottom="1440" w:left="1587" w:header="851" w:footer="992" w:gutter="0"/>
          <w:pgNumType w:start="0"/>
          <w:cols w:space="720"/>
          <w:docGrid w:type="lines" w:linePitch="312"/>
        </w:sectPr>
      </w:pPr>
      <w:r>
        <w:rPr>
          <w:rFonts w:ascii="仿宋_GB2312" w:eastAsia="仿宋_GB2312" w:hAnsi="宋体" w:hint="eastAsia"/>
          <w:b/>
          <w:color w:val="000000" w:themeColor="text1"/>
          <w:sz w:val="32"/>
          <w:szCs w:val="32"/>
        </w:rPr>
        <w:t>2025</w:t>
      </w:r>
      <w:r>
        <w:rPr>
          <w:rFonts w:ascii="仿宋_GB2312" w:eastAsia="仿宋_GB2312" w:hAnsi="宋体" w:hint="eastAsia"/>
          <w:b/>
          <w:color w:val="000000" w:themeColor="text1"/>
          <w:sz w:val="32"/>
          <w:szCs w:val="32"/>
        </w:rPr>
        <w:t>年</w:t>
      </w:r>
      <w:r>
        <w:rPr>
          <w:rFonts w:ascii="仿宋_GB2312" w:eastAsia="仿宋_GB2312" w:hAnsi="宋体" w:hint="eastAsia"/>
          <w:b/>
          <w:color w:val="000000" w:themeColor="text1"/>
          <w:sz w:val="32"/>
          <w:szCs w:val="32"/>
        </w:rPr>
        <w:t>10</w:t>
      </w:r>
      <w:r>
        <w:rPr>
          <w:rFonts w:ascii="仿宋_GB2312" w:eastAsia="仿宋_GB2312" w:hAnsi="宋体" w:hint="eastAsia"/>
          <w:b/>
          <w:color w:val="000000" w:themeColor="text1"/>
          <w:sz w:val="32"/>
          <w:szCs w:val="32"/>
        </w:rPr>
        <w:t>月</w:t>
      </w:r>
      <w:r>
        <w:rPr>
          <w:rFonts w:ascii="仿宋_GB2312" w:eastAsia="仿宋_GB2312" w:hAnsi="宋体" w:hint="eastAsia"/>
          <w:b/>
          <w:color w:val="000000" w:themeColor="text1"/>
          <w:sz w:val="32"/>
          <w:szCs w:val="32"/>
        </w:rPr>
        <w:t>9</w:t>
      </w:r>
      <w:r>
        <w:rPr>
          <w:rFonts w:ascii="仿宋_GB2312" w:eastAsia="仿宋_GB2312" w:hAnsi="宋体" w:hint="eastAsia"/>
          <w:b/>
          <w:color w:val="000000" w:themeColor="text1"/>
          <w:sz w:val="32"/>
          <w:szCs w:val="32"/>
        </w:rPr>
        <w:t>日</w:t>
      </w:r>
    </w:p>
    <w:p w:rsidR="003D3DB0" w:rsidRDefault="00B43C50">
      <w:pPr>
        <w:spacing w:line="360" w:lineRule="auto"/>
        <w:jc w:val="center"/>
        <w:rPr>
          <w:rFonts w:ascii="宋体" w:hAnsi="宋体"/>
          <w:b/>
          <w:color w:val="000000" w:themeColor="text1"/>
          <w:sz w:val="44"/>
          <w:szCs w:val="44"/>
        </w:rPr>
      </w:pPr>
      <w:r>
        <w:rPr>
          <w:rFonts w:ascii="宋体" w:hAnsi="宋体" w:hint="eastAsia"/>
          <w:b/>
          <w:color w:val="000000" w:themeColor="text1"/>
          <w:sz w:val="44"/>
          <w:szCs w:val="44"/>
        </w:rPr>
        <w:lastRenderedPageBreak/>
        <w:t>目</w:t>
      </w:r>
      <w:r>
        <w:rPr>
          <w:rFonts w:ascii="宋体" w:hAnsi="宋体" w:hint="eastAsia"/>
          <w:b/>
          <w:color w:val="000000" w:themeColor="text1"/>
          <w:sz w:val="44"/>
          <w:szCs w:val="44"/>
        </w:rPr>
        <w:t xml:space="preserve">   </w:t>
      </w:r>
      <w:r>
        <w:rPr>
          <w:rFonts w:ascii="宋体" w:hAnsi="宋体" w:hint="eastAsia"/>
          <w:b/>
          <w:color w:val="000000" w:themeColor="text1"/>
          <w:sz w:val="44"/>
          <w:szCs w:val="44"/>
        </w:rPr>
        <w:t>录</w:t>
      </w:r>
    </w:p>
    <w:p w:rsidR="003D3DB0" w:rsidRDefault="003D3DB0">
      <w:pPr>
        <w:spacing w:line="400" w:lineRule="exact"/>
        <w:jc w:val="center"/>
        <w:rPr>
          <w:rFonts w:ascii="宋体" w:hAnsi="宋体"/>
          <w:b/>
          <w:color w:val="000000" w:themeColor="text1"/>
          <w:sz w:val="44"/>
          <w:szCs w:val="44"/>
        </w:rPr>
      </w:pPr>
    </w:p>
    <w:p w:rsidR="003D3DB0" w:rsidRDefault="00B43C50">
      <w:pPr>
        <w:tabs>
          <w:tab w:val="right" w:leader="dot" w:pos="8931"/>
        </w:tabs>
        <w:spacing w:line="360" w:lineRule="auto"/>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w:instrText>
      </w:r>
      <w:r>
        <w:rPr>
          <w:rFonts w:ascii="宋体" w:hAnsi="宋体" w:hint="eastAsia"/>
          <w:color w:val="000000" w:themeColor="text1"/>
          <w:szCs w:val="21"/>
        </w:rPr>
        <w:instrText>TOC \o "1-3" \h \z \u</w:instrText>
      </w:r>
      <w:r>
        <w:rPr>
          <w:rFonts w:ascii="宋体" w:hAnsi="宋体"/>
          <w:color w:val="000000" w:themeColor="text1"/>
          <w:szCs w:val="21"/>
        </w:rPr>
        <w:instrText xml:space="preserve"> </w:instrText>
      </w:r>
      <w:r>
        <w:rPr>
          <w:rFonts w:ascii="宋体" w:hAnsi="宋体"/>
          <w:color w:val="000000" w:themeColor="text1"/>
          <w:szCs w:val="21"/>
        </w:rPr>
        <w:fldChar w:fldCharType="separate"/>
      </w:r>
      <w:hyperlink w:anchor="_Toc160712108" w:history="1">
        <w:r>
          <w:rPr>
            <w:rFonts w:ascii="宋体" w:hAnsi="宋体" w:hint="eastAsia"/>
            <w:color w:val="000000" w:themeColor="text1"/>
            <w:szCs w:val="21"/>
          </w:rPr>
          <w:t>第一章</w:t>
        </w:r>
        <w:r>
          <w:rPr>
            <w:rFonts w:ascii="宋体" w:hAnsi="宋体"/>
            <w:color w:val="000000" w:themeColor="text1"/>
            <w:szCs w:val="21"/>
          </w:rPr>
          <w:t xml:space="preserve"> </w:t>
        </w:r>
        <w:r>
          <w:rPr>
            <w:rFonts w:ascii="宋体" w:hAnsi="宋体" w:hint="eastAsia"/>
            <w:color w:val="000000" w:themeColor="text1"/>
            <w:szCs w:val="21"/>
          </w:rPr>
          <w:t>竞争性磋商公告</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_Toc160712108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1</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09" w:history="1">
        <w:r>
          <w:rPr>
            <w:rFonts w:ascii="宋体" w:hAnsi="宋体" w:hint="eastAsia"/>
            <w:color w:val="000000" w:themeColor="text1"/>
            <w:szCs w:val="21"/>
          </w:rPr>
          <w:t>第二章</w:t>
        </w:r>
        <w:r>
          <w:rPr>
            <w:rFonts w:ascii="宋体" w:hAnsi="宋体"/>
            <w:color w:val="000000" w:themeColor="text1"/>
            <w:szCs w:val="21"/>
          </w:rPr>
          <w:t xml:space="preserve"> </w:t>
        </w:r>
        <w:r>
          <w:rPr>
            <w:rFonts w:ascii="宋体" w:hAnsi="宋体" w:hint="eastAsia"/>
            <w:color w:val="000000" w:themeColor="text1"/>
            <w:szCs w:val="21"/>
          </w:rPr>
          <w:t>采购需求</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_Toc160712109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5</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10" w:history="1">
        <w:r>
          <w:rPr>
            <w:rFonts w:ascii="宋体" w:hAnsi="宋体" w:hint="eastAsia"/>
            <w:color w:val="000000" w:themeColor="text1"/>
            <w:szCs w:val="21"/>
          </w:rPr>
          <w:t>第三章</w:t>
        </w:r>
        <w:r>
          <w:rPr>
            <w:rFonts w:ascii="宋体" w:hAnsi="宋体"/>
            <w:color w:val="000000" w:themeColor="text1"/>
            <w:szCs w:val="21"/>
          </w:rPr>
          <w:t xml:space="preserve"> </w:t>
        </w:r>
        <w:r>
          <w:rPr>
            <w:rFonts w:ascii="宋体" w:hAnsi="宋体" w:hint="eastAsia"/>
            <w:color w:val="000000" w:themeColor="text1"/>
            <w:szCs w:val="21"/>
          </w:rPr>
          <w:t>供应商须知</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_Toc160712110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11</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11" w:history="1">
        <w:r>
          <w:rPr>
            <w:rFonts w:ascii="宋体" w:hAnsi="宋体" w:hint="eastAsia"/>
            <w:color w:val="000000" w:themeColor="text1"/>
            <w:szCs w:val="21"/>
          </w:rPr>
          <w:t>第一节</w:t>
        </w:r>
        <w:r>
          <w:rPr>
            <w:rFonts w:ascii="宋体" w:hAnsi="宋体"/>
            <w:color w:val="000000" w:themeColor="text1"/>
            <w:szCs w:val="21"/>
          </w:rPr>
          <w:t xml:space="preserve"> </w:t>
        </w:r>
        <w:r>
          <w:rPr>
            <w:rFonts w:ascii="宋体" w:hAnsi="宋体" w:hint="eastAsia"/>
            <w:color w:val="000000" w:themeColor="text1"/>
            <w:szCs w:val="21"/>
          </w:rPr>
          <w:t>供应商须</w:t>
        </w:r>
        <w:bookmarkStart w:id="0" w:name="_Hlt170905601"/>
        <w:bookmarkStart w:id="1" w:name="_Hlt170905600"/>
        <w:r>
          <w:rPr>
            <w:rFonts w:ascii="宋体" w:hAnsi="宋体" w:hint="eastAsia"/>
            <w:color w:val="000000" w:themeColor="text1"/>
            <w:szCs w:val="21"/>
          </w:rPr>
          <w:t>知</w:t>
        </w:r>
        <w:bookmarkEnd w:id="0"/>
        <w:bookmarkEnd w:id="1"/>
        <w:r>
          <w:rPr>
            <w:rFonts w:ascii="宋体" w:hAnsi="宋体" w:hint="eastAsia"/>
            <w:color w:val="000000" w:themeColor="text1"/>
            <w:szCs w:val="21"/>
          </w:rPr>
          <w:t>前附表</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_Toc160712111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11</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12" w:history="1">
        <w:r>
          <w:rPr>
            <w:rFonts w:ascii="宋体" w:hAnsi="宋体" w:hint="eastAsia"/>
            <w:color w:val="000000" w:themeColor="text1"/>
            <w:szCs w:val="21"/>
          </w:rPr>
          <w:t>第二节</w:t>
        </w:r>
        <w:r>
          <w:rPr>
            <w:rFonts w:ascii="宋体" w:hAnsi="宋体"/>
            <w:color w:val="000000" w:themeColor="text1"/>
            <w:szCs w:val="21"/>
          </w:rPr>
          <w:t xml:space="preserve"> </w:t>
        </w:r>
        <w:r>
          <w:rPr>
            <w:rFonts w:ascii="宋体" w:hAnsi="宋体" w:hint="eastAsia"/>
            <w:color w:val="000000" w:themeColor="text1"/>
            <w:szCs w:val="21"/>
          </w:rPr>
          <w:t>供应商须知正文</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_Toc160712112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17</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13" w:history="1">
        <w:r>
          <w:rPr>
            <w:rFonts w:ascii="宋体" w:hAnsi="宋体" w:hint="eastAsia"/>
            <w:color w:val="000000" w:themeColor="text1"/>
            <w:szCs w:val="21"/>
          </w:rPr>
          <w:t>一、总则</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_Toc160712113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17</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14" w:history="1">
        <w:r>
          <w:rPr>
            <w:rFonts w:ascii="宋体" w:hAnsi="宋体" w:hint="eastAsia"/>
            <w:color w:val="000000" w:themeColor="text1"/>
            <w:szCs w:val="21"/>
          </w:rPr>
          <w:t>二、磋商文件</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_Toc160712114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19</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15" w:history="1">
        <w:r>
          <w:rPr>
            <w:rFonts w:ascii="宋体" w:hAnsi="宋体" w:hint="eastAsia"/>
            <w:color w:val="000000" w:themeColor="text1"/>
            <w:szCs w:val="21"/>
          </w:rPr>
          <w:t>三、响应文件的编制</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_Toc160712115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20</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16" w:history="1">
        <w:r>
          <w:rPr>
            <w:rFonts w:ascii="宋体" w:hAnsi="宋体" w:hint="eastAsia"/>
            <w:color w:val="000000" w:themeColor="text1"/>
            <w:szCs w:val="21"/>
          </w:rPr>
          <w:t>四、评审及磋商</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w:instrText>
        </w:r>
        <w:r>
          <w:rPr>
            <w:rFonts w:ascii="宋体" w:hAnsi="宋体"/>
            <w:color w:val="000000" w:themeColor="text1"/>
            <w:szCs w:val="21"/>
          </w:rPr>
          <w:instrText xml:space="preserve">Toc160712116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22</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17" w:history="1">
        <w:r>
          <w:rPr>
            <w:rFonts w:ascii="宋体" w:hAnsi="宋体" w:hint="eastAsia"/>
            <w:color w:val="000000" w:themeColor="text1"/>
            <w:szCs w:val="21"/>
          </w:rPr>
          <w:t>五、成交及合同</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_Toc160712117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23</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18" w:history="1">
        <w:r>
          <w:rPr>
            <w:rFonts w:ascii="宋体" w:hAnsi="宋体" w:hint="eastAsia"/>
            <w:color w:val="000000" w:themeColor="text1"/>
            <w:szCs w:val="21"/>
          </w:rPr>
          <w:t>六、验收</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_Toc160712118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26</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19" w:history="1">
        <w:r>
          <w:rPr>
            <w:rFonts w:ascii="宋体" w:hAnsi="宋体" w:hint="eastAsia"/>
            <w:color w:val="000000" w:themeColor="text1"/>
            <w:szCs w:val="21"/>
          </w:rPr>
          <w:t>七、其他事项</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w:instrText>
        </w:r>
        <w:r>
          <w:rPr>
            <w:rFonts w:ascii="宋体" w:hAnsi="宋体"/>
            <w:color w:val="000000" w:themeColor="text1"/>
            <w:szCs w:val="21"/>
          </w:rPr>
          <w:instrText xml:space="preserve">12119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26</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20" w:history="1">
        <w:r>
          <w:rPr>
            <w:rFonts w:ascii="宋体" w:hAnsi="宋体" w:hint="eastAsia"/>
            <w:color w:val="000000" w:themeColor="text1"/>
            <w:szCs w:val="21"/>
          </w:rPr>
          <w:t>第四章</w:t>
        </w:r>
        <w:r>
          <w:rPr>
            <w:rFonts w:ascii="宋体" w:hAnsi="宋体"/>
            <w:color w:val="000000" w:themeColor="text1"/>
            <w:szCs w:val="21"/>
          </w:rPr>
          <w:t xml:space="preserve">  </w:t>
        </w:r>
        <w:r>
          <w:rPr>
            <w:rFonts w:ascii="宋体" w:hAnsi="宋体" w:hint="eastAsia"/>
            <w:color w:val="000000" w:themeColor="text1"/>
            <w:szCs w:val="21"/>
          </w:rPr>
          <w:t>评审程序、评审方法和评审标准</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_Toc160712120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28</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21" w:history="1">
        <w:r>
          <w:rPr>
            <w:rFonts w:ascii="宋体" w:hAnsi="宋体" w:hint="eastAsia"/>
            <w:color w:val="000000" w:themeColor="text1"/>
            <w:szCs w:val="21"/>
          </w:rPr>
          <w:t>第一节</w:t>
        </w:r>
        <w:r>
          <w:rPr>
            <w:rFonts w:ascii="宋体" w:hAnsi="宋体"/>
            <w:color w:val="000000" w:themeColor="text1"/>
            <w:szCs w:val="21"/>
          </w:rPr>
          <w:t xml:space="preserve"> </w:t>
        </w:r>
        <w:r>
          <w:rPr>
            <w:rFonts w:ascii="宋体" w:hAnsi="宋体" w:hint="eastAsia"/>
            <w:color w:val="000000" w:themeColor="text1"/>
            <w:szCs w:val="21"/>
          </w:rPr>
          <w:t>评审程序和评审方法</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_Toc160712121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28</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27" w:history="1">
        <w:r>
          <w:rPr>
            <w:rFonts w:ascii="宋体" w:hAnsi="宋体" w:hint="eastAsia"/>
            <w:color w:val="000000" w:themeColor="text1"/>
            <w:szCs w:val="21"/>
          </w:rPr>
          <w:t>第二节</w:t>
        </w:r>
        <w:r>
          <w:rPr>
            <w:rFonts w:ascii="宋体" w:hAnsi="宋体"/>
            <w:color w:val="000000" w:themeColor="text1"/>
            <w:szCs w:val="21"/>
          </w:rPr>
          <w:t xml:space="preserve"> </w:t>
        </w:r>
        <w:r>
          <w:rPr>
            <w:rFonts w:ascii="宋体" w:hAnsi="宋体" w:hint="eastAsia"/>
            <w:color w:val="000000" w:themeColor="text1"/>
            <w:szCs w:val="21"/>
          </w:rPr>
          <w:t>评标报告</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_Toc160712127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35</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28" w:history="1">
        <w:r>
          <w:rPr>
            <w:rFonts w:ascii="宋体" w:hAnsi="宋体" w:hint="eastAsia"/>
            <w:color w:val="000000" w:themeColor="text1"/>
            <w:szCs w:val="21"/>
          </w:rPr>
          <w:t>第三节</w:t>
        </w:r>
        <w:r>
          <w:rPr>
            <w:rFonts w:ascii="宋体" w:hAnsi="宋体"/>
            <w:color w:val="000000" w:themeColor="text1"/>
            <w:szCs w:val="21"/>
          </w:rPr>
          <w:t xml:space="preserve"> </w:t>
        </w:r>
        <w:r>
          <w:rPr>
            <w:rFonts w:ascii="宋体" w:hAnsi="宋体" w:hint="eastAsia"/>
            <w:color w:val="000000" w:themeColor="text1"/>
            <w:szCs w:val="21"/>
          </w:rPr>
          <w:t>评审过程的保密与录像</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_Toc160712128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35</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29" w:history="1">
        <w:r>
          <w:rPr>
            <w:rFonts w:ascii="宋体" w:hAnsi="宋体" w:hint="eastAsia"/>
            <w:color w:val="000000" w:themeColor="text1"/>
            <w:szCs w:val="21"/>
          </w:rPr>
          <w:t>第五章</w:t>
        </w:r>
        <w:r>
          <w:rPr>
            <w:rFonts w:ascii="宋体" w:hAnsi="宋体"/>
            <w:color w:val="000000" w:themeColor="text1"/>
            <w:szCs w:val="21"/>
          </w:rPr>
          <w:t xml:space="preserve"> </w:t>
        </w:r>
        <w:r>
          <w:rPr>
            <w:rFonts w:ascii="宋体" w:hAnsi="宋体" w:hint="eastAsia"/>
            <w:color w:val="000000" w:themeColor="text1"/>
            <w:szCs w:val="21"/>
          </w:rPr>
          <w:t>响应文件格式</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_Toc160712129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36</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30" w:history="1">
        <w:r>
          <w:rPr>
            <w:rFonts w:ascii="宋体" w:hAnsi="宋体" w:hint="eastAsia"/>
            <w:color w:val="000000" w:themeColor="text1"/>
            <w:szCs w:val="21"/>
          </w:rPr>
          <w:t>第一节</w:t>
        </w:r>
        <w:r>
          <w:rPr>
            <w:rFonts w:ascii="宋体" w:hAnsi="宋体"/>
            <w:color w:val="000000" w:themeColor="text1"/>
            <w:szCs w:val="21"/>
          </w:rPr>
          <w:t xml:space="preserve"> </w:t>
        </w:r>
        <w:r>
          <w:rPr>
            <w:rFonts w:ascii="宋体" w:hAnsi="宋体" w:hint="eastAsia"/>
            <w:color w:val="000000" w:themeColor="text1"/>
            <w:szCs w:val="21"/>
          </w:rPr>
          <w:t>封面格式</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_Toc160712130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37</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31" w:history="1">
        <w:r>
          <w:rPr>
            <w:rFonts w:ascii="宋体" w:hAnsi="宋体" w:hint="eastAsia"/>
            <w:color w:val="000000" w:themeColor="text1"/>
            <w:szCs w:val="21"/>
          </w:rPr>
          <w:t>第二节</w:t>
        </w:r>
        <w:r>
          <w:rPr>
            <w:rFonts w:ascii="宋体" w:hAnsi="宋体"/>
            <w:color w:val="000000" w:themeColor="text1"/>
            <w:szCs w:val="21"/>
          </w:rPr>
          <w:t xml:space="preserve"> </w:t>
        </w:r>
        <w:r>
          <w:rPr>
            <w:rFonts w:ascii="宋体" w:hAnsi="宋体" w:hint="eastAsia"/>
            <w:color w:val="000000" w:themeColor="text1"/>
            <w:szCs w:val="21"/>
          </w:rPr>
          <w:t>资格证明文件格式</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_Toc160712131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38</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32" w:history="1">
        <w:r>
          <w:rPr>
            <w:rFonts w:ascii="宋体" w:hAnsi="宋体" w:hint="eastAsia"/>
            <w:color w:val="000000" w:themeColor="text1"/>
            <w:szCs w:val="21"/>
          </w:rPr>
          <w:t>第三节</w:t>
        </w:r>
        <w:r>
          <w:rPr>
            <w:rFonts w:ascii="宋体" w:hAnsi="宋体"/>
            <w:color w:val="000000" w:themeColor="text1"/>
            <w:szCs w:val="21"/>
          </w:rPr>
          <w:t xml:space="preserve"> </w:t>
        </w:r>
        <w:r>
          <w:rPr>
            <w:rFonts w:ascii="宋体" w:hAnsi="宋体" w:hint="eastAsia"/>
            <w:color w:val="000000" w:themeColor="text1"/>
            <w:szCs w:val="21"/>
          </w:rPr>
          <w:t>商务技术文件格式</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_Toc160712132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47</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33" w:history="1">
        <w:r>
          <w:rPr>
            <w:rFonts w:ascii="宋体" w:hAnsi="宋体" w:hint="eastAsia"/>
            <w:color w:val="000000" w:themeColor="text1"/>
            <w:szCs w:val="21"/>
          </w:rPr>
          <w:t>第四节</w:t>
        </w:r>
        <w:r>
          <w:rPr>
            <w:rFonts w:ascii="宋体" w:hAnsi="宋体"/>
            <w:color w:val="000000" w:themeColor="text1"/>
            <w:szCs w:val="21"/>
          </w:rPr>
          <w:t xml:space="preserve"> </w:t>
        </w:r>
        <w:r>
          <w:rPr>
            <w:rFonts w:ascii="宋体" w:hAnsi="宋体" w:hint="eastAsia"/>
            <w:color w:val="000000" w:themeColor="text1"/>
            <w:szCs w:val="21"/>
          </w:rPr>
          <w:t>报价文件格式</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_Toc160712133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60</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34" w:history="1">
        <w:r>
          <w:rPr>
            <w:rFonts w:ascii="宋体" w:hAnsi="宋体" w:hint="eastAsia"/>
            <w:color w:val="000000" w:themeColor="text1"/>
            <w:szCs w:val="21"/>
          </w:rPr>
          <w:t>第五节</w:t>
        </w:r>
        <w:r>
          <w:rPr>
            <w:rFonts w:ascii="宋体" w:hAnsi="宋体"/>
            <w:color w:val="000000" w:themeColor="text1"/>
            <w:szCs w:val="21"/>
          </w:rPr>
          <w:t xml:space="preserve"> </w:t>
        </w:r>
        <w:r>
          <w:rPr>
            <w:rFonts w:ascii="宋体" w:hAnsi="宋体" w:hint="eastAsia"/>
            <w:color w:val="000000" w:themeColor="text1"/>
            <w:szCs w:val="21"/>
          </w:rPr>
          <w:t>其他文书、文件格式</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_Toc160712134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65</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35" w:history="1">
        <w:r>
          <w:rPr>
            <w:rFonts w:ascii="宋体" w:hAnsi="宋体" w:hint="eastAsia"/>
            <w:color w:val="000000" w:themeColor="text1"/>
            <w:szCs w:val="21"/>
          </w:rPr>
          <w:t>第六章</w:t>
        </w:r>
        <w:r>
          <w:rPr>
            <w:rFonts w:ascii="宋体" w:hAnsi="宋体"/>
            <w:color w:val="000000" w:themeColor="text1"/>
            <w:szCs w:val="21"/>
          </w:rPr>
          <w:t xml:space="preserve">  </w:t>
        </w:r>
        <w:r>
          <w:rPr>
            <w:rFonts w:ascii="宋体" w:hAnsi="宋体" w:hint="eastAsia"/>
            <w:color w:val="000000" w:themeColor="text1"/>
            <w:szCs w:val="21"/>
          </w:rPr>
          <w:t>合同文本</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_Toc160712135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68</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36" w:history="1">
        <w:r>
          <w:rPr>
            <w:rFonts w:ascii="宋体" w:hAnsi="宋体" w:hint="eastAsia"/>
            <w:b/>
            <w:color w:val="000000" w:themeColor="text1"/>
            <w:szCs w:val="21"/>
          </w:rPr>
          <w:t>第一部分</w:t>
        </w:r>
        <w:r>
          <w:rPr>
            <w:rFonts w:ascii="宋体" w:hAnsi="宋体"/>
            <w:b/>
            <w:color w:val="000000" w:themeColor="text1"/>
            <w:szCs w:val="21"/>
          </w:rPr>
          <w:t xml:space="preserve"> </w:t>
        </w:r>
        <w:r>
          <w:rPr>
            <w:rFonts w:ascii="宋体" w:hAnsi="宋体" w:hint="eastAsia"/>
            <w:b/>
            <w:color w:val="000000" w:themeColor="text1"/>
            <w:szCs w:val="21"/>
          </w:rPr>
          <w:t>合同书</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_Toc160712136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71</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37" w:history="1">
        <w:r>
          <w:rPr>
            <w:rFonts w:ascii="宋体" w:hAnsi="宋体" w:hint="eastAsia"/>
            <w:b/>
            <w:color w:val="000000" w:themeColor="text1"/>
            <w:szCs w:val="21"/>
          </w:rPr>
          <w:t>第二部分</w:t>
        </w:r>
        <w:r>
          <w:rPr>
            <w:rFonts w:ascii="宋体" w:hAnsi="宋体"/>
            <w:b/>
            <w:color w:val="000000" w:themeColor="text1"/>
            <w:szCs w:val="21"/>
          </w:rPr>
          <w:t xml:space="preserve"> </w:t>
        </w:r>
        <w:r>
          <w:rPr>
            <w:rFonts w:ascii="宋体" w:hAnsi="宋体" w:hint="eastAsia"/>
            <w:b/>
            <w:color w:val="000000" w:themeColor="text1"/>
            <w:szCs w:val="21"/>
          </w:rPr>
          <w:t>合同一般条款</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_Toc160712137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74</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38" w:history="1">
        <w:r>
          <w:rPr>
            <w:rFonts w:ascii="宋体" w:hAnsi="宋体" w:hint="eastAsia"/>
            <w:b/>
            <w:color w:val="000000" w:themeColor="text1"/>
            <w:szCs w:val="21"/>
          </w:rPr>
          <w:t>第三部分</w:t>
        </w:r>
        <w:r>
          <w:rPr>
            <w:rFonts w:ascii="宋体" w:hAnsi="宋体"/>
            <w:b/>
            <w:color w:val="000000" w:themeColor="text1"/>
            <w:szCs w:val="21"/>
          </w:rPr>
          <w:t xml:space="preserve">  </w:t>
        </w:r>
        <w:r>
          <w:rPr>
            <w:rFonts w:ascii="宋体" w:hAnsi="宋体" w:hint="eastAsia"/>
            <w:b/>
            <w:color w:val="000000" w:themeColor="text1"/>
            <w:szCs w:val="21"/>
          </w:rPr>
          <w:t>合同专用条款</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_Toc160712138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78</w:t>
        </w:r>
        <w:r>
          <w:rPr>
            <w:rFonts w:ascii="宋体" w:hAnsi="宋体"/>
            <w:color w:val="000000" w:themeColor="text1"/>
            <w:szCs w:val="21"/>
          </w:rPr>
          <w:fldChar w:fldCharType="end"/>
        </w:r>
      </w:hyperlink>
    </w:p>
    <w:p w:rsidR="003D3DB0" w:rsidRDefault="00B43C50">
      <w:pPr>
        <w:tabs>
          <w:tab w:val="right" w:leader="dot" w:pos="8931"/>
        </w:tabs>
        <w:spacing w:line="360" w:lineRule="auto"/>
        <w:rPr>
          <w:rFonts w:ascii="宋体" w:hAnsi="宋体"/>
          <w:color w:val="000000" w:themeColor="text1"/>
          <w:szCs w:val="21"/>
        </w:rPr>
      </w:pPr>
      <w:hyperlink w:anchor="_Toc160712139" w:history="1">
        <w:r>
          <w:rPr>
            <w:rFonts w:ascii="宋体" w:hAnsi="宋体" w:cs="仿宋_GB2312" w:hint="eastAsia"/>
            <w:color w:val="000000" w:themeColor="text1"/>
            <w:szCs w:val="21"/>
          </w:rPr>
          <w:t>第七章</w:t>
        </w:r>
        <w:r>
          <w:rPr>
            <w:rFonts w:ascii="宋体" w:hAnsi="宋体" w:cs="仿宋_GB2312"/>
            <w:color w:val="000000" w:themeColor="text1"/>
            <w:szCs w:val="21"/>
          </w:rPr>
          <w:t xml:space="preserve"> </w:t>
        </w:r>
        <w:r>
          <w:rPr>
            <w:rFonts w:ascii="宋体" w:hAnsi="宋体" w:cs="仿宋_GB2312" w:hint="eastAsia"/>
            <w:color w:val="000000" w:themeColor="text1"/>
            <w:szCs w:val="21"/>
          </w:rPr>
          <w:t>质疑、投诉材料格式</w:t>
        </w:r>
        <w:r>
          <w:rPr>
            <w:rFonts w:ascii="宋体" w:hAnsi="宋体"/>
            <w:color w:val="000000" w:themeColor="text1"/>
            <w:szCs w:val="21"/>
          </w:rPr>
          <w:tab/>
        </w:r>
        <w:r>
          <w:rPr>
            <w:rFonts w:ascii="宋体" w:hAnsi="宋体"/>
            <w:color w:val="000000" w:themeColor="text1"/>
            <w:szCs w:val="21"/>
          </w:rPr>
          <w:fldChar w:fldCharType="begin"/>
        </w:r>
        <w:r>
          <w:rPr>
            <w:rFonts w:ascii="宋体" w:hAnsi="宋体"/>
            <w:color w:val="000000" w:themeColor="text1"/>
            <w:szCs w:val="21"/>
          </w:rPr>
          <w:instrText xml:space="preserve"> PAGEREF _Toc160712139 \h </w:instrText>
        </w:r>
        <w:r>
          <w:rPr>
            <w:rFonts w:ascii="宋体" w:hAnsi="宋体"/>
            <w:color w:val="000000" w:themeColor="text1"/>
            <w:szCs w:val="21"/>
          </w:rPr>
        </w:r>
        <w:r>
          <w:rPr>
            <w:rFonts w:ascii="宋体" w:hAnsi="宋体"/>
            <w:color w:val="000000" w:themeColor="text1"/>
            <w:szCs w:val="21"/>
          </w:rPr>
          <w:fldChar w:fldCharType="separate"/>
        </w:r>
        <w:r>
          <w:rPr>
            <w:rFonts w:ascii="宋体" w:hAnsi="宋体"/>
            <w:color w:val="000000" w:themeColor="text1"/>
            <w:szCs w:val="21"/>
          </w:rPr>
          <w:t>81</w:t>
        </w:r>
        <w:r>
          <w:rPr>
            <w:rFonts w:ascii="宋体" w:hAnsi="宋体"/>
            <w:color w:val="000000" w:themeColor="text1"/>
            <w:szCs w:val="21"/>
          </w:rPr>
          <w:fldChar w:fldCharType="end"/>
        </w:r>
      </w:hyperlink>
    </w:p>
    <w:p w:rsidR="003D3DB0" w:rsidRDefault="00B43C50">
      <w:pPr>
        <w:tabs>
          <w:tab w:val="right" w:leader="dot" w:pos="8296"/>
        </w:tabs>
        <w:spacing w:line="360" w:lineRule="auto"/>
        <w:ind w:leftChars="200" w:left="420"/>
        <w:rPr>
          <w:rFonts w:ascii="宋体" w:hAnsi="宋体"/>
          <w:b/>
          <w:color w:val="000000" w:themeColor="text1"/>
          <w:sz w:val="32"/>
          <w:szCs w:val="32"/>
        </w:rPr>
        <w:sectPr w:rsidR="003D3DB0">
          <w:pgSz w:w="11906" w:h="16838"/>
          <w:pgMar w:top="1440" w:right="1440" w:bottom="1440" w:left="1587" w:header="851" w:footer="992" w:gutter="0"/>
          <w:pgNumType w:start="0"/>
          <w:cols w:space="720"/>
          <w:titlePg/>
          <w:docGrid w:type="lines" w:linePitch="312"/>
        </w:sectPr>
      </w:pPr>
      <w:r>
        <w:rPr>
          <w:rFonts w:ascii="宋体" w:hAnsi="宋体"/>
          <w:color w:val="000000" w:themeColor="text1"/>
          <w:szCs w:val="21"/>
        </w:rPr>
        <w:fldChar w:fldCharType="end"/>
      </w:r>
    </w:p>
    <w:p w:rsidR="003D3DB0" w:rsidRDefault="00B43C50">
      <w:pPr>
        <w:keepNext/>
        <w:keepLines/>
        <w:spacing w:before="340" w:after="330" w:line="440" w:lineRule="exact"/>
        <w:jc w:val="center"/>
        <w:outlineLvl w:val="0"/>
        <w:rPr>
          <w:b/>
          <w:bCs/>
          <w:color w:val="000000" w:themeColor="text1"/>
          <w:kern w:val="44"/>
          <w:sz w:val="44"/>
          <w:szCs w:val="44"/>
        </w:rPr>
      </w:pPr>
      <w:r>
        <w:rPr>
          <w:rFonts w:ascii="黑体" w:eastAsia="黑体" w:hAnsi="黑体" w:cs="宋体"/>
          <w:b/>
          <w:noProof/>
          <w:color w:val="000000" w:themeColor="text1"/>
          <w:kern w:val="44"/>
          <w:sz w:val="24"/>
        </w:rPr>
        <w:lastRenderedPageBreak/>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615315</wp:posOffset>
                </wp:positionV>
                <wp:extent cx="6344920" cy="1431925"/>
                <wp:effectExtent l="0" t="0" r="17780" b="15875"/>
                <wp:wrapNone/>
                <wp:docPr id="1026" name="文本框 101"/>
                <wp:cNvGraphicFramePr/>
                <a:graphic xmlns:a="http://schemas.openxmlformats.org/drawingml/2006/main">
                  <a:graphicData uri="http://schemas.microsoft.com/office/word/2010/wordprocessingShape">
                    <wps:wsp>
                      <wps:cNvSpPr/>
                      <wps:spPr>
                        <a:xfrm>
                          <a:off x="0" y="0"/>
                          <a:ext cx="6344920" cy="1431925"/>
                        </a:xfrm>
                        <a:prstGeom prst="rect">
                          <a:avLst/>
                        </a:prstGeom>
                        <a:solidFill>
                          <a:srgbClr val="FFFFFF"/>
                        </a:solidFill>
                        <a:ln>
                          <a:noFill/>
                        </a:ln>
                        <a:effectLst/>
                      </wps:spPr>
                      <wps:txbx>
                        <w:txbxContent>
                          <w:p w:rsidR="003D3DB0" w:rsidRDefault="00B43C50">
                            <w:pPr>
                              <w:pBdr>
                                <w:top w:val="single" w:sz="4" w:space="1" w:color="auto"/>
                                <w:left w:val="single" w:sz="4" w:space="4" w:color="auto"/>
                                <w:bottom w:val="single" w:sz="4" w:space="1" w:color="auto"/>
                                <w:right w:val="single" w:sz="4" w:space="2" w:color="auto"/>
                              </w:pBdr>
                              <w:spacing w:line="360" w:lineRule="auto"/>
                              <w:ind w:firstLineChars="200" w:firstLine="420"/>
                              <w:rPr>
                                <w:rFonts w:ascii="宋体" w:hAnsi="宋体"/>
                                <w:szCs w:val="21"/>
                              </w:rPr>
                            </w:pPr>
                            <w:r>
                              <w:rPr>
                                <w:rFonts w:ascii="宋体" w:hAnsi="宋体" w:hint="eastAsia"/>
                                <w:color w:val="000000"/>
                                <w:szCs w:val="21"/>
                              </w:rPr>
                              <w:t>项</w:t>
                            </w:r>
                            <w:r>
                              <w:rPr>
                                <w:rFonts w:ascii="宋体" w:hAnsi="宋体" w:hint="eastAsia"/>
                                <w:szCs w:val="21"/>
                              </w:rPr>
                              <w:t>目概况</w:t>
                            </w:r>
                          </w:p>
                          <w:p w:rsidR="003D3DB0" w:rsidRDefault="00B43C50">
                            <w:pPr>
                              <w:pBdr>
                                <w:top w:val="single" w:sz="4" w:space="1" w:color="auto"/>
                                <w:left w:val="single" w:sz="4" w:space="4" w:color="auto"/>
                                <w:bottom w:val="single" w:sz="4" w:space="1" w:color="auto"/>
                                <w:right w:val="single" w:sz="4" w:space="2" w:color="auto"/>
                              </w:pBdr>
                              <w:wordWrap w:val="0"/>
                              <w:spacing w:line="360" w:lineRule="auto"/>
                              <w:ind w:firstLineChars="200" w:firstLine="420"/>
                              <w:rPr>
                                <w:rFonts w:ascii="宋体" w:hAnsi="宋体"/>
                                <w:szCs w:val="21"/>
                              </w:rPr>
                            </w:pPr>
                            <w:r>
                              <w:rPr>
                                <w:rFonts w:ascii="宋体" w:hAnsi="宋体" w:hint="eastAsia"/>
                                <w:szCs w:val="21"/>
                                <w:u w:val="single"/>
                              </w:rPr>
                              <w:t>横州市妇幼保健院市场化购电项目</w:t>
                            </w:r>
                            <w:r>
                              <w:rPr>
                                <w:rFonts w:ascii="宋体" w:hAnsi="宋体" w:hint="eastAsia"/>
                                <w:szCs w:val="21"/>
                              </w:rPr>
                              <w:t>采购项目的潜在供应商应在</w:t>
                            </w:r>
                            <w:r>
                              <w:rPr>
                                <w:rFonts w:ascii="宋体" w:hAnsi="宋体"/>
                                <w:szCs w:val="21"/>
                              </w:rPr>
                              <w:t>广西政府采购云平台</w:t>
                            </w:r>
                            <w:r>
                              <w:rPr>
                                <w:rFonts w:ascii="宋体" w:hAnsi="宋体" w:hint="eastAsia"/>
                                <w:szCs w:val="21"/>
                              </w:rPr>
                              <w:t>（</w:t>
                            </w:r>
                            <w:r>
                              <w:rPr>
                                <w:rFonts w:ascii="宋体" w:hAnsi="宋体"/>
                                <w:bCs/>
                                <w:szCs w:val="21"/>
                              </w:rPr>
                              <w:t>https://www.gcy.zfcg.gxzf.gov.cn/</w:t>
                            </w:r>
                            <w:r>
                              <w:rPr>
                                <w:rFonts w:ascii="宋体" w:hAnsi="宋体" w:hint="eastAsia"/>
                                <w:szCs w:val="21"/>
                              </w:rPr>
                              <w:t>）</w:t>
                            </w:r>
                            <w:r>
                              <w:t>获取（下载）</w:t>
                            </w:r>
                            <w:r>
                              <w:rPr>
                                <w:rFonts w:hint="eastAsia"/>
                              </w:rPr>
                              <w:t>竞争性磋商文件，并于</w:t>
                            </w:r>
                            <w:r>
                              <w:rPr>
                                <w:rFonts w:ascii="宋体" w:hAnsi="宋体" w:hint="eastAsia"/>
                                <w:bCs/>
                                <w:szCs w:val="21"/>
                                <w:u w:val="single"/>
                              </w:rPr>
                              <w:t>2025</w:t>
                            </w:r>
                            <w:r>
                              <w:rPr>
                                <w:rFonts w:ascii="宋体" w:hAnsi="宋体" w:hint="eastAsia"/>
                                <w:bCs/>
                                <w:szCs w:val="21"/>
                                <w:u w:val="single"/>
                              </w:rPr>
                              <w:t>年</w:t>
                            </w:r>
                            <w:r>
                              <w:rPr>
                                <w:rFonts w:ascii="宋体" w:hAnsi="宋体" w:hint="eastAsia"/>
                                <w:bCs/>
                                <w:szCs w:val="21"/>
                                <w:u w:val="single"/>
                              </w:rPr>
                              <w:t>10</w:t>
                            </w:r>
                            <w:r>
                              <w:rPr>
                                <w:rFonts w:ascii="宋体" w:hAnsi="宋体" w:hint="eastAsia"/>
                                <w:bCs/>
                                <w:szCs w:val="21"/>
                                <w:u w:val="single"/>
                              </w:rPr>
                              <w:t>月</w:t>
                            </w:r>
                            <w:r>
                              <w:rPr>
                                <w:rFonts w:ascii="宋体" w:hAnsi="宋体" w:hint="eastAsia"/>
                                <w:bCs/>
                                <w:szCs w:val="21"/>
                                <w:u w:val="single"/>
                              </w:rPr>
                              <w:t>20</w:t>
                            </w:r>
                            <w:r>
                              <w:rPr>
                                <w:rFonts w:ascii="宋体" w:hAnsi="宋体" w:hint="eastAsia"/>
                                <w:bCs/>
                                <w:szCs w:val="21"/>
                                <w:u w:val="single"/>
                              </w:rPr>
                              <w:t>日</w:t>
                            </w:r>
                            <w:r>
                              <w:rPr>
                                <w:rFonts w:ascii="宋体" w:hAnsi="宋体" w:hint="eastAsia"/>
                                <w:bCs/>
                                <w:szCs w:val="21"/>
                                <w:u w:val="single"/>
                              </w:rPr>
                              <w:t>13</w:t>
                            </w:r>
                            <w:r>
                              <w:rPr>
                                <w:rFonts w:ascii="宋体" w:hAnsi="宋体" w:hint="eastAsia"/>
                                <w:bCs/>
                                <w:szCs w:val="21"/>
                                <w:u w:val="single"/>
                              </w:rPr>
                              <w:t>点</w:t>
                            </w:r>
                            <w:r>
                              <w:rPr>
                                <w:rFonts w:ascii="宋体" w:hAnsi="宋体" w:hint="eastAsia"/>
                                <w:bCs/>
                                <w:szCs w:val="21"/>
                                <w:u w:val="single"/>
                              </w:rPr>
                              <w:t>00</w:t>
                            </w:r>
                            <w:r>
                              <w:rPr>
                                <w:rFonts w:ascii="宋体" w:hAnsi="宋体" w:hint="eastAsia"/>
                                <w:bCs/>
                                <w:szCs w:val="21"/>
                                <w:u w:val="single"/>
                              </w:rPr>
                              <w:t>分</w:t>
                            </w:r>
                            <w:r>
                              <w:rPr>
                                <w:rFonts w:ascii="宋体" w:hAnsi="宋体" w:hint="eastAsia"/>
                                <w:bCs/>
                                <w:szCs w:val="21"/>
                                <w:u w:val="single"/>
                              </w:rPr>
                              <w:t>00</w:t>
                            </w:r>
                            <w:r>
                              <w:rPr>
                                <w:rFonts w:ascii="宋体" w:hAnsi="宋体" w:hint="eastAsia"/>
                                <w:bCs/>
                                <w:szCs w:val="21"/>
                                <w:u w:val="single"/>
                              </w:rPr>
                              <w:t>秒</w:t>
                            </w:r>
                            <w:r>
                              <w:rPr>
                                <w:rFonts w:ascii="宋体" w:hAnsi="宋体" w:hint="eastAsia"/>
                                <w:bCs/>
                                <w:szCs w:val="21"/>
                              </w:rPr>
                              <w:t>（北京时间）前提交响应</w:t>
                            </w:r>
                            <w:r>
                              <w:rPr>
                                <w:rFonts w:ascii="宋体" w:hAnsi="宋体"/>
                                <w:bCs/>
                                <w:szCs w:val="21"/>
                              </w:rPr>
                              <w:t>文件</w:t>
                            </w:r>
                            <w:r>
                              <w:rPr>
                                <w:rFonts w:ascii="宋体" w:hAnsi="宋体" w:hint="eastAsia"/>
                                <w:szCs w:val="21"/>
                              </w:rPr>
                              <w:t>。</w:t>
                            </w:r>
                          </w:p>
                          <w:p w:rsidR="003D3DB0" w:rsidRDefault="003D3DB0"/>
                        </w:txbxContent>
                      </wps:txbx>
                      <wps:bodyPr vert="horz" wrap="square" lIns="91440" tIns="45720" rIns="91440" bIns="45720" anchor="t" upright="1">
                        <a:noAutofit/>
                      </wps:bodyPr>
                    </wps:wsp>
                  </a:graphicData>
                </a:graphic>
              </wp:anchor>
            </w:drawing>
          </mc:Choice>
          <mc:Fallback>
            <w:pict>
              <v:rect id="文本框 101" o:spid="_x0000_s1026" style="position:absolute;left:0;text-align:left;margin-left:-6.75pt;margin-top:48.45pt;width:499.6pt;height:11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" stroked="f">
                <v:textbox>
                  <w:txbxContent>
                    <w:p w:rsidR="003D3DB0" w:rsidRDefault="00B43C50">
                      <w:pPr>
                        <w:pBdr>
                          <w:top w:val="single" w:sz="4" w:space="1" w:color="auto"/>
                          <w:left w:val="single" w:sz="4" w:space="4" w:color="auto"/>
                          <w:bottom w:val="single" w:sz="4" w:space="1" w:color="auto"/>
                          <w:right w:val="single" w:sz="4" w:space="2" w:color="auto"/>
                        </w:pBdr>
                        <w:spacing w:line="360" w:lineRule="auto"/>
                        <w:ind w:firstLineChars="200" w:firstLine="420"/>
                        <w:rPr>
                          <w:rFonts w:ascii="宋体" w:hAnsi="宋体"/>
                          <w:szCs w:val="21"/>
                        </w:rPr>
                      </w:pPr>
                      <w:r>
                        <w:rPr>
                          <w:rFonts w:ascii="宋体" w:hAnsi="宋体" w:hint="eastAsia"/>
                          <w:color w:val="000000"/>
                          <w:szCs w:val="21"/>
                        </w:rPr>
                        <w:t>项</w:t>
                      </w:r>
                      <w:r>
                        <w:rPr>
                          <w:rFonts w:ascii="宋体" w:hAnsi="宋体" w:hint="eastAsia"/>
                          <w:szCs w:val="21"/>
                        </w:rPr>
                        <w:t>目概况</w:t>
                      </w:r>
                    </w:p>
                    <w:p w:rsidR="003D3DB0" w:rsidRDefault="00B43C50">
                      <w:pPr>
                        <w:pBdr>
                          <w:top w:val="single" w:sz="4" w:space="1" w:color="auto"/>
                          <w:left w:val="single" w:sz="4" w:space="4" w:color="auto"/>
                          <w:bottom w:val="single" w:sz="4" w:space="1" w:color="auto"/>
                          <w:right w:val="single" w:sz="4" w:space="2" w:color="auto"/>
                        </w:pBdr>
                        <w:wordWrap w:val="0"/>
                        <w:spacing w:line="360" w:lineRule="auto"/>
                        <w:ind w:firstLineChars="200" w:firstLine="420"/>
                        <w:rPr>
                          <w:rFonts w:ascii="宋体" w:hAnsi="宋体"/>
                          <w:szCs w:val="21"/>
                        </w:rPr>
                      </w:pPr>
                      <w:r>
                        <w:rPr>
                          <w:rFonts w:ascii="宋体" w:hAnsi="宋体" w:hint="eastAsia"/>
                          <w:szCs w:val="21"/>
                          <w:u w:val="single"/>
                        </w:rPr>
                        <w:t>横州市妇幼保健院市场化购电项目</w:t>
                      </w:r>
                      <w:r>
                        <w:rPr>
                          <w:rFonts w:ascii="宋体" w:hAnsi="宋体" w:hint="eastAsia"/>
                          <w:szCs w:val="21"/>
                        </w:rPr>
                        <w:t>采购项目的潜在供应商应在</w:t>
                      </w:r>
                      <w:r>
                        <w:rPr>
                          <w:rFonts w:ascii="宋体" w:hAnsi="宋体"/>
                          <w:szCs w:val="21"/>
                        </w:rPr>
                        <w:t>广西政府采购云平台</w:t>
                      </w:r>
                      <w:r>
                        <w:rPr>
                          <w:rFonts w:ascii="宋体" w:hAnsi="宋体" w:hint="eastAsia"/>
                          <w:szCs w:val="21"/>
                        </w:rPr>
                        <w:t>（</w:t>
                      </w:r>
                      <w:r>
                        <w:rPr>
                          <w:rFonts w:ascii="宋体" w:hAnsi="宋体"/>
                          <w:bCs/>
                          <w:szCs w:val="21"/>
                        </w:rPr>
                        <w:t>https://www.gcy.zfcg.gxzf.gov.cn/</w:t>
                      </w:r>
                      <w:r>
                        <w:rPr>
                          <w:rFonts w:ascii="宋体" w:hAnsi="宋体" w:hint="eastAsia"/>
                          <w:szCs w:val="21"/>
                        </w:rPr>
                        <w:t>）</w:t>
                      </w:r>
                      <w:r>
                        <w:t>获取（下载）</w:t>
                      </w:r>
                      <w:r>
                        <w:rPr>
                          <w:rFonts w:hint="eastAsia"/>
                        </w:rPr>
                        <w:t>竞争性磋商文件，并于</w:t>
                      </w:r>
                      <w:r>
                        <w:rPr>
                          <w:rFonts w:ascii="宋体" w:hAnsi="宋体" w:hint="eastAsia"/>
                          <w:bCs/>
                          <w:szCs w:val="21"/>
                          <w:u w:val="single"/>
                        </w:rPr>
                        <w:t>2025</w:t>
                      </w:r>
                      <w:r>
                        <w:rPr>
                          <w:rFonts w:ascii="宋体" w:hAnsi="宋体" w:hint="eastAsia"/>
                          <w:bCs/>
                          <w:szCs w:val="21"/>
                          <w:u w:val="single"/>
                        </w:rPr>
                        <w:t>年</w:t>
                      </w:r>
                      <w:r>
                        <w:rPr>
                          <w:rFonts w:ascii="宋体" w:hAnsi="宋体" w:hint="eastAsia"/>
                          <w:bCs/>
                          <w:szCs w:val="21"/>
                          <w:u w:val="single"/>
                        </w:rPr>
                        <w:t>10</w:t>
                      </w:r>
                      <w:r>
                        <w:rPr>
                          <w:rFonts w:ascii="宋体" w:hAnsi="宋体" w:hint="eastAsia"/>
                          <w:bCs/>
                          <w:szCs w:val="21"/>
                          <w:u w:val="single"/>
                        </w:rPr>
                        <w:t>月</w:t>
                      </w:r>
                      <w:r>
                        <w:rPr>
                          <w:rFonts w:ascii="宋体" w:hAnsi="宋体" w:hint="eastAsia"/>
                          <w:bCs/>
                          <w:szCs w:val="21"/>
                          <w:u w:val="single"/>
                        </w:rPr>
                        <w:t>20</w:t>
                      </w:r>
                      <w:r>
                        <w:rPr>
                          <w:rFonts w:ascii="宋体" w:hAnsi="宋体" w:hint="eastAsia"/>
                          <w:bCs/>
                          <w:szCs w:val="21"/>
                          <w:u w:val="single"/>
                        </w:rPr>
                        <w:t>日</w:t>
                      </w:r>
                      <w:r>
                        <w:rPr>
                          <w:rFonts w:ascii="宋体" w:hAnsi="宋体" w:hint="eastAsia"/>
                          <w:bCs/>
                          <w:szCs w:val="21"/>
                          <w:u w:val="single"/>
                        </w:rPr>
                        <w:t>13</w:t>
                      </w:r>
                      <w:r>
                        <w:rPr>
                          <w:rFonts w:ascii="宋体" w:hAnsi="宋体" w:hint="eastAsia"/>
                          <w:bCs/>
                          <w:szCs w:val="21"/>
                          <w:u w:val="single"/>
                        </w:rPr>
                        <w:t>点</w:t>
                      </w:r>
                      <w:r>
                        <w:rPr>
                          <w:rFonts w:ascii="宋体" w:hAnsi="宋体" w:hint="eastAsia"/>
                          <w:bCs/>
                          <w:szCs w:val="21"/>
                          <w:u w:val="single"/>
                        </w:rPr>
                        <w:t>00</w:t>
                      </w:r>
                      <w:r>
                        <w:rPr>
                          <w:rFonts w:ascii="宋体" w:hAnsi="宋体" w:hint="eastAsia"/>
                          <w:bCs/>
                          <w:szCs w:val="21"/>
                          <w:u w:val="single"/>
                        </w:rPr>
                        <w:t>分</w:t>
                      </w:r>
                      <w:r>
                        <w:rPr>
                          <w:rFonts w:ascii="宋体" w:hAnsi="宋体" w:hint="eastAsia"/>
                          <w:bCs/>
                          <w:szCs w:val="21"/>
                          <w:u w:val="single"/>
                        </w:rPr>
                        <w:t>00</w:t>
                      </w:r>
                      <w:r>
                        <w:rPr>
                          <w:rFonts w:ascii="宋体" w:hAnsi="宋体" w:hint="eastAsia"/>
                          <w:bCs/>
                          <w:szCs w:val="21"/>
                          <w:u w:val="single"/>
                        </w:rPr>
                        <w:t>秒</w:t>
                      </w:r>
                      <w:r>
                        <w:rPr>
                          <w:rFonts w:ascii="宋体" w:hAnsi="宋体" w:hint="eastAsia"/>
                          <w:bCs/>
                          <w:szCs w:val="21"/>
                        </w:rPr>
                        <w:t>（北京时间）前提交响应</w:t>
                      </w:r>
                      <w:r>
                        <w:rPr>
                          <w:rFonts w:ascii="宋体" w:hAnsi="宋体"/>
                          <w:bCs/>
                          <w:szCs w:val="21"/>
                        </w:rPr>
                        <w:t>文件</w:t>
                      </w:r>
                      <w:r>
                        <w:rPr>
                          <w:rFonts w:ascii="宋体" w:hAnsi="宋体" w:hint="eastAsia"/>
                          <w:szCs w:val="21"/>
                        </w:rPr>
                        <w:t>。</w:t>
                      </w:r>
                    </w:p>
                    <w:p w:rsidR="003D3DB0" w:rsidRDefault="003D3DB0"/>
                  </w:txbxContent>
                </v:textbox>
              </v:rect>
            </w:pict>
          </mc:Fallback>
        </mc:AlternateContent>
      </w:r>
      <w:bookmarkStart w:id="2" w:name="_Toc160712108"/>
      <w:r>
        <w:rPr>
          <w:rFonts w:hint="eastAsia"/>
          <w:b/>
          <w:bCs/>
          <w:color w:val="000000" w:themeColor="text1"/>
          <w:kern w:val="44"/>
          <w:sz w:val="44"/>
          <w:szCs w:val="44"/>
        </w:rPr>
        <w:t>第一章</w:t>
      </w:r>
      <w:r>
        <w:rPr>
          <w:rFonts w:hint="eastAsia"/>
          <w:b/>
          <w:bCs/>
          <w:color w:val="000000" w:themeColor="text1"/>
          <w:kern w:val="44"/>
          <w:sz w:val="44"/>
          <w:szCs w:val="44"/>
        </w:rPr>
        <w:t xml:space="preserve"> </w:t>
      </w:r>
      <w:r>
        <w:rPr>
          <w:rFonts w:hint="eastAsia"/>
          <w:b/>
          <w:bCs/>
          <w:color w:val="000000" w:themeColor="text1"/>
          <w:kern w:val="44"/>
          <w:sz w:val="44"/>
          <w:szCs w:val="44"/>
        </w:rPr>
        <w:t>竞争性磋商公告</w:t>
      </w:r>
      <w:bookmarkEnd w:id="2"/>
    </w:p>
    <w:p w:rsidR="003D3DB0" w:rsidRDefault="003D3DB0">
      <w:pPr>
        <w:keepNext/>
        <w:keepLines/>
        <w:spacing w:before="340" w:after="330" w:line="440" w:lineRule="exact"/>
        <w:ind w:firstLineChars="200" w:firstLine="482"/>
        <w:outlineLvl w:val="0"/>
        <w:rPr>
          <w:rFonts w:ascii="黑体" w:eastAsia="黑体" w:hAnsi="黑体" w:cs="宋体"/>
          <w:b/>
          <w:color w:val="000000" w:themeColor="text1"/>
          <w:kern w:val="44"/>
          <w:sz w:val="24"/>
        </w:rPr>
      </w:pPr>
    </w:p>
    <w:p w:rsidR="003D3DB0" w:rsidRDefault="003D3DB0">
      <w:pPr>
        <w:keepNext/>
        <w:keepLines/>
        <w:spacing w:before="340" w:after="330" w:line="440" w:lineRule="exact"/>
        <w:ind w:firstLineChars="200" w:firstLine="482"/>
        <w:outlineLvl w:val="0"/>
        <w:rPr>
          <w:rFonts w:ascii="黑体" w:eastAsia="黑体" w:hAnsi="黑体" w:cs="宋体"/>
          <w:b/>
          <w:color w:val="000000" w:themeColor="text1"/>
          <w:kern w:val="44"/>
          <w:sz w:val="24"/>
        </w:rPr>
      </w:pPr>
    </w:p>
    <w:p w:rsidR="003D3DB0" w:rsidRDefault="003D3DB0">
      <w:pPr>
        <w:keepNext/>
        <w:keepLines/>
        <w:spacing w:before="340" w:after="330" w:line="440" w:lineRule="exact"/>
        <w:outlineLvl w:val="0"/>
        <w:rPr>
          <w:rFonts w:ascii="黑体" w:eastAsia="黑体" w:hAnsi="黑体" w:cs="宋体"/>
          <w:b/>
          <w:color w:val="000000" w:themeColor="text1"/>
          <w:kern w:val="44"/>
          <w:sz w:val="24"/>
        </w:rPr>
      </w:pP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bCs/>
          <w:color w:val="000000" w:themeColor="text1"/>
          <w:szCs w:val="21"/>
        </w:rPr>
        <w:t>一、项目基本情况</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项目编号：</w:t>
      </w:r>
      <w:r>
        <w:rPr>
          <w:rFonts w:ascii="宋体" w:hAnsi="宋体" w:cs="宋体" w:hint="eastAsia"/>
          <w:color w:val="000000" w:themeColor="text1"/>
          <w:szCs w:val="21"/>
        </w:rPr>
        <w:t xml:space="preserve"> NNZC2025-C3-270191-YZLZ</w:t>
      </w:r>
      <w:r>
        <w:rPr>
          <w:rFonts w:ascii="宋体" w:hAnsi="宋体" w:cs="宋体" w:hint="eastAsia"/>
          <w:color w:val="000000" w:themeColor="text1"/>
          <w:szCs w:val="21"/>
        </w:rPr>
        <w:t xml:space="preserve"> </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项目名称：</w:t>
      </w:r>
      <w:r>
        <w:rPr>
          <w:rFonts w:ascii="宋体" w:hAnsi="宋体" w:cs="宋体" w:hint="eastAsia"/>
          <w:color w:val="000000" w:themeColor="text1"/>
          <w:kern w:val="0"/>
          <w:szCs w:val="21"/>
        </w:rPr>
        <w:t>横州市妇幼保健院市场化购电项目</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采购</w:t>
      </w:r>
      <w:r>
        <w:rPr>
          <w:rFonts w:ascii="宋体" w:hAnsi="宋体" w:cs="宋体" w:hint="eastAsia"/>
          <w:color w:val="000000" w:themeColor="text1"/>
          <w:szCs w:val="21"/>
        </w:rPr>
        <w:t>方</w:t>
      </w:r>
      <w:r>
        <w:rPr>
          <w:rFonts w:ascii="宋体" w:hAnsi="宋体" w:cs="宋体" w:hint="eastAsia"/>
          <w:color w:val="000000" w:themeColor="text1"/>
          <w:szCs w:val="21"/>
        </w:rPr>
        <w:t>式：竞争性磋商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预算金额：</w:t>
      </w:r>
      <w:r>
        <w:rPr>
          <w:rFonts w:ascii="宋体" w:hAnsi="宋体" w:cs="宋体" w:hint="eastAsia"/>
          <w:color w:val="000000" w:themeColor="text1"/>
          <w:szCs w:val="21"/>
        </w:rPr>
        <w:t>57.2003</w:t>
      </w:r>
      <w:r>
        <w:rPr>
          <w:rFonts w:ascii="宋体" w:hAnsi="宋体" w:cs="宋体" w:hint="eastAsia"/>
          <w:color w:val="000000" w:themeColor="text1"/>
          <w:szCs w:val="21"/>
        </w:rPr>
        <w:t>万元</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最高限价：代理购电价格最高限价</w:t>
      </w:r>
      <w:r>
        <w:rPr>
          <w:rFonts w:ascii="宋体" w:hAnsi="宋体" w:cs="宋体" w:hint="eastAsia"/>
          <w:color w:val="000000" w:themeColor="text1"/>
          <w:szCs w:val="21"/>
        </w:rPr>
        <w:t>0.335</w:t>
      </w:r>
      <w:r>
        <w:rPr>
          <w:rFonts w:ascii="宋体" w:hAnsi="宋体" w:cs="宋体" w:hint="eastAsia"/>
          <w:color w:val="000000" w:themeColor="text1"/>
          <w:szCs w:val="21"/>
        </w:rPr>
        <w:t>元</w:t>
      </w:r>
      <w:r>
        <w:rPr>
          <w:rFonts w:ascii="宋体" w:hAnsi="宋体" w:cs="宋体" w:hint="eastAsia"/>
          <w:color w:val="000000" w:themeColor="text1"/>
          <w:szCs w:val="21"/>
        </w:rPr>
        <w:t>/</w:t>
      </w:r>
      <w:r>
        <w:rPr>
          <w:rFonts w:ascii="宋体" w:hAnsi="宋体" w:cs="宋体" w:hint="eastAsia"/>
          <w:color w:val="000000" w:themeColor="text1"/>
          <w:szCs w:val="21"/>
        </w:rPr>
        <w:t>千瓦时</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采购需求：</w:t>
      </w:r>
      <w:r>
        <w:rPr>
          <w:rFonts w:ascii="宋体" w:hAnsi="宋体" w:cs="宋体" w:hint="eastAsia"/>
          <w:color w:val="000000" w:themeColor="text1"/>
          <w:szCs w:val="21"/>
        </w:rPr>
        <w:t xml:space="preserve"> </w:t>
      </w:r>
    </w:p>
    <w:tbl>
      <w:tblPr>
        <w:tblW w:w="5017"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6"/>
        <w:gridCol w:w="1431"/>
        <w:gridCol w:w="1410"/>
        <w:gridCol w:w="6411"/>
      </w:tblGrid>
      <w:tr w:rsidR="003D3DB0">
        <w:tc>
          <w:tcPr>
            <w:tcW w:w="321"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723"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标的的名称</w:t>
            </w:r>
          </w:p>
        </w:tc>
        <w:tc>
          <w:tcPr>
            <w:tcW w:w="713"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数量及单位</w:t>
            </w:r>
          </w:p>
        </w:tc>
        <w:tc>
          <w:tcPr>
            <w:tcW w:w="3241"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简要技术需求或者服务要求</w:t>
            </w:r>
          </w:p>
        </w:tc>
      </w:tr>
      <w:tr w:rsidR="003D3DB0">
        <w:tc>
          <w:tcPr>
            <w:tcW w:w="321"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1</w:t>
            </w:r>
          </w:p>
        </w:tc>
        <w:tc>
          <w:tcPr>
            <w:tcW w:w="723"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横州市妇幼保健院市场化购电</w:t>
            </w:r>
          </w:p>
        </w:tc>
        <w:tc>
          <w:tcPr>
            <w:tcW w:w="713"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360" w:lineRule="auto"/>
              <w:jc w:val="cente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项</w:t>
            </w:r>
          </w:p>
        </w:tc>
        <w:tc>
          <w:tcPr>
            <w:tcW w:w="3241"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470" w:lineRule="exact"/>
              <w:jc w:val="left"/>
              <w:rPr>
                <w:rFonts w:ascii="宋体" w:hAnsi="宋体" w:cs="宋体"/>
                <w:b/>
                <w:bCs/>
                <w:color w:val="000000" w:themeColor="text1"/>
                <w:szCs w:val="21"/>
              </w:rPr>
            </w:pPr>
            <w:r>
              <w:rPr>
                <w:rFonts w:ascii="宋体" w:hAnsi="宋体" w:cs="宋体" w:hint="eastAsia"/>
                <w:b/>
                <w:bCs/>
                <w:color w:val="000000" w:themeColor="text1"/>
                <w:szCs w:val="21"/>
              </w:rPr>
              <w:t>一、项目概况</w:t>
            </w:r>
          </w:p>
          <w:p w:rsidR="003D3DB0" w:rsidRDefault="00B43C50">
            <w:pPr>
              <w:snapToGrid w:val="0"/>
              <w:spacing w:line="470" w:lineRule="exact"/>
              <w:jc w:val="left"/>
              <w:rPr>
                <w:rFonts w:ascii="宋体" w:hAnsi="宋体" w:cs="宋体"/>
                <w:color w:val="000000" w:themeColor="text1"/>
                <w:szCs w:val="21"/>
              </w:rPr>
            </w:pPr>
            <w:r>
              <w:rPr>
                <w:rFonts w:ascii="宋体" w:hAnsi="宋体" w:cs="宋体" w:hint="eastAsia"/>
                <w:color w:val="000000" w:themeColor="text1"/>
                <w:szCs w:val="21"/>
              </w:rPr>
              <w:t>根据《广西壮族自治区能源局国家能源局南方监管局关于</w:t>
            </w:r>
            <w:r>
              <w:rPr>
                <w:rFonts w:ascii="宋体" w:hAnsi="宋体" w:cs="宋体" w:hint="eastAsia"/>
                <w:color w:val="000000" w:themeColor="text1"/>
                <w:szCs w:val="21"/>
              </w:rPr>
              <w:t>2025</w:t>
            </w:r>
            <w:r>
              <w:rPr>
                <w:rFonts w:ascii="宋体" w:hAnsi="宋体" w:cs="宋体" w:hint="eastAsia"/>
                <w:color w:val="000000" w:themeColor="text1"/>
                <w:szCs w:val="21"/>
              </w:rPr>
              <w:t>年广西电力市场化交易工作有关事项的通知》（桂能电力</w:t>
            </w:r>
            <w:r>
              <w:rPr>
                <w:rFonts w:ascii="宋体" w:hAnsi="宋体" w:cs="宋体" w:hint="eastAsia"/>
                <w:color w:val="000000" w:themeColor="text1"/>
                <w:szCs w:val="21"/>
              </w:rPr>
              <w:t>[2024]594</w:t>
            </w:r>
            <w:r>
              <w:rPr>
                <w:rFonts w:ascii="宋体" w:hAnsi="宋体" w:cs="宋体" w:hint="eastAsia"/>
                <w:color w:val="000000" w:themeColor="text1"/>
                <w:szCs w:val="21"/>
              </w:rPr>
              <w:t>号）的要求，采购人</w:t>
            </w:r>
            <w:r>
              <w:rPr>
                <w:rFonts w:ascii="宋体" w:hAnsi="宋体" w:cs="宋体" w:hint="eastAsia"/>
                <w:color w:val="000000" w:themeColor="text1"/>
                <w:szCs w:val="21"/>
              </w:rPr>
              <w:t>2025</w:t>
            </w:r>
            <w:r>
              <w:rPr>
                <w:rFonts w:ascii="宋体" w:hAnsi="宋体" w:cs="宋体" w:hint="eastAsia"/>
                <w:color w:val="000000" w:themeColor="text1"/>
                <w:szCs w:val="21"/>
              </w:rPr>
              <w:t>年</w:t>
            </w:r>
            <w:r>
              <w:rPr>
                <w:rFonts w:ascii="宋体" w:hAnsi="宋体" w:cs="宋体" w:hint="eastAsia"/>
                <w:color w:val="000000" w:themeColor="text1"/>
                <w:szCs w:val="21"/>
              </w:rPr>
              <w:t>10</w:t>
            </w:r>
            <w:r>
              <w:rPr>
                <w:rFonts w:ascii="宋体" w:hAnsi="宋体" w:cs="宋体" w:hint="eastAsia"/>
                <w:color w:val="000000" w:themeColor="text1"/>
                <w:szCs w:val="21"/>
              </w:rPr>
              <w:t>月至</w:t>
            </w:r>
            <w:r>
              <w:rPr>
                <w:rFonts w:ascii="宋体" w:hAnsi="宋体" w:cs="宋体" w:hint="eastAsia"/>
                <w:color w:val="000000" w:themeColor="text1"/>
                <w:szCs w:val="21"/>
              </w:rPr>
              <w:t>2026</w:t>
            </w:r>
            <w:r>
              <w:rPr>
                <w:rFonts w:ascii="宋体" w:hAnsi="宋体" w:cs="宋体" w:hint="eastAsia"/>
                <w:color w:val="000000" w:themeColor="text1"/>
                <w:szCs w:val="21"/>
              </w:rPr>
              <w:t>年</w:t>
            </w:r>
            <w:r>
              <w:rPr>
                <w:rFonts w:ascii="宋体" w:hAnsi="宋体" w:cs="宋体" w:hint="eastAsia"/>
                <w:color w:val="000000" w:themeColor="text1"/>
                <w:szCs w:val="21"/>
              </w:rPr>
              <w:t>9</w:t>
            </w:r>
            <w:r>
              <w:rPr>
                <w:rFonts w:ascii="宋体" w:hAnsi="宋体" w:cs="宋体" w:hint="eastAsia"/>
                <w:color w:val="000000" w:themeColor="text1"/>
                <w:szCs w:val="21"/>
              </w:rPr>
              <w:t>月的电力购置需进入广西电力交易中心进行市场化交易，采购人年用电量约</w:t>
            </w:r>
            <w:r>
              <w:rPr>
                <w:rFonts w:ascii="宋体" w:hAnsi="宋体" w:cs="宋体" w:hint="eastAsia"/>
                <w:color w:val="000000" w:themeColor="text1"/>
                <w:szCs w:val="21"/>
              </w:rPr>
              <w:t>1707473</w:t>
            </w:r>
            <w:r>
              <w:rPr>
                <w:rFonts w:ascii="宋体" w:hAnsi="宋体" w:cs="宋体" w:hint="eastAsia"/>
                <w:color w:val="000000" w:themeColor="text1"/>
                <w:szCs w:val="21"/>
              </w:rPr>
              <w:t>千瓦时。供应商为采购人提供供电服务，不得改变采购人目前用电缴纳电费的方式，负责</w:t>
            </w:r>
            <w:r>
              <w:rPr>
                <w:rFonts w:ascii="宋体" w:hAnsi="宋体" w:cs="宋体" w:hint="eastAsia"/>
                <w:color w:val="000000" w:themeColor="text1"/>
                <w:szCs w:val="21"/>
              </w:rPr>
              <w:t>2025</w:t>
            </w:r>
            <w:r>
              <w:rPr>
                <w:rFonts w:ascii="宋体" w:hAnsi="宋体" w:cs="宋体" w:hint="eastAsia"/>
                <w:color w:val="000000" w:themeColor="text1"/>
                <w:szCs w:val="21"/>
              </w:rPr>
              <w:t>年</w:t>
            </w:r>
            <w:r>
              <w:rPr>
                <w:rFonts w:ascii="宋体" w:hAnsi="宋体" w:cs="宋体" w:hint="eastAsia"/>
                <w:color w:val="000000" w:themeColor="text1"/>
                <w:szCs w:val="21"/>
              </w:rPr>
              <w:t>11</w:t>
            </w:r>
            <w:r>
              <w:rPr>
                <w:rFonts w:ascii="宋体" w:hAnsi="宋体" w:cs="宋体" w:hint="eastAsia"/>
                <w:color w:val="000000" w:themeColor="text1"/>
                <w:szCs w:val="21"/>
              </w:rPr>
              <w:t>月至</w:t>
            </w:r>
            <w:r>
              <w:rPr>
                <w:rFonts w:ascii="宋体" w:hAnsi="宋体" w:cs="宋体" w:hint="eastAsia"/>
                <w:color w:val="000000" w:themeColor="text1"/>
                <w:szCs w:val="21"/>
              </w:rPr>
              <w:t>2026</w:t>
            </w:r>
            <w:r>
              <w:rPr>
                <w:rFonts w:ascii="宋体" w:hAnsi="宋体" w:cs="宋体" w:hint="eastAsia"/>
                <w:color w:val="000000" w:themeColor="text1"/>
                <w:szCs w:val="21"/>
              </w:rPr>
              <w:t>年</w:t>
            </w:r>
            <w:r>
              <w:rPr>
                <w:rFonts w:ascii="宋体" w:hAnsi="宋体" w:cs="宋体" w:hint="eastAsia"/>
                <w:color w:val="000000" w:themeColor="text1"/>
                <w:szCs w:val="21"/>
              </w:rPr>
              <w:t>10</w:t>
            </w:r>
            <w:r>
              <w:rPr>
                <w:rFonts w:ascii="宋体" w:hAnsi="宋体" w:cs="宋体" w:hint="eastAsia"/>
                <w:color w:val="000000" w:themeColor="text1"/>
                <w:szCs w:val="21"/>
              </w:rPr>
              <w:t>月的购电全流程服务，最大限度降低电费支出。</w:t>
            </w:r>
          </w:p>
          <w:p w:rsidR="003D3DB0" w:rsidRDefault="00B43C50">
            <w:pPr>
              <w:spacing w:line="360" w:lineRule="auto"/>
              <w:rPr>
                <w:rFonts w:ascii="宋体" w:hAnsi="宋体" w:cs="宋体"/>
                <w:color w:val="000000" w:themeColor="text1"/>
                <w:szCs w:val="21"/>
              </w:rPr>
            </w:pPr>
            <w:r>
              <w:rPr>
                <w:rFonts w:ascii="宋体" w:hAnsi="宋体" w:cs="宋体" w:hint="eastAsia"/>
                <w:color w:val="000000" w:themeColor="text1"/>
                <w:szCs w:val="21"/>
              </w:rPr>
              <w:t>……详见采购文件</w:t>
            </w:r>
          </w:p>
        </w:tc>
      </w:tr>
    </w:tbl>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hint="eastAsia"/>
          <w:color w:val="000000" w:themeColor="text1"/>
          <w:szCs w:val="21"/>
        </w:rPr>
        <w:t>合同履行期限：自签订合同之日起一年（具体起止日期以合同签订为准）。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8.</w:t>
      </w:r>
      <w:r>
        <w:rPr>
          <w:rFonts w:ascii="宋体" w:hAnsi="宋体" w:cs="宋体" w:hint="eastAsia"/>
          <w:color w:val="000000" w:themeColor="text1"/>
          <w:szCs w:val="21"/>
        </w:rPr>
        <w:t>本项目是</w:t>
      </w:r>
      <w:r>
        <w:rPr>
          <w:rFonts w:ascii="宋体" w:hAnsi="宋体" w:cs="宋体" w:hint="eastAsia"/>
          <w:color w:val="000000" w:themeColor="text1"/>
          <w:szCs w:val="21"/>
        </w:rPr>
        <w:t>否接受联合体：□是，☑否。</w:t>
      </w:r>
    </w:p>
    <w:p w:rsidR="003D3DB0" w:rsidRDefault="00B43C50">
      <w:pPr>
        <w:spacing w:line="360" w:lineRule="auto"/>
        <w:ind w:firstLineChars="200" w:firstLine="422"/>
        <w:rPr>
          <w:rFonts w:ascii="宋体" w:hAnsi="宋体" w:cs="宋体"/>
          <w:bCs/>
          <w:color w:val="000000" w:themeColor="text1"/>
          <w:szCs w:val="21"/>
        </w:rPr>
      </w:pPr>
      <w:r>
        <w:rPr>
          <w:rFonts w:ascii="宋体" w:hAnsi="宋体" w:cs="宋体" w:hint="eastAsia"/>
          <w:b/>
          <w:color w:val="000000" w:themeColor="text1"/>
          <w:kern w:val="44"/>
          <w:szCs w:val="21"/>
        </w:rPr>
        <w:t>二、供应商的资格条件</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满足《中华人民共和国政府采购法》第二十二条规定；</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落实政府采购政策需满足的资格要求：</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☑专门面向中小微企业采购的项目（供应商应为中、小微企业、监狱企业、残疾人福利性单位</w:t>
      </w:r>
      <w:r>
        <w:rPr>
          <w:rFonts w:ascii="宋体" w:hAnsi="宋体" w:cs="宋体" w:hint="eastAsia"/>
          <w:color w:val="000000" w:themeColor="text1"/>
          <w:szCs w:val="21"/>
        </w:rPr>
        <w:t>)</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□非专门面向中小企业采购的项目</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本项目的特定资格要求：无</w:t>
      </w:r>
    </w:p>
    <w:p w:rsidR="003D3DB0" w:rsidRDefault="00B43C50">
      <w:pPr>
        <w:widowControl/>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本项目的特定条件：无</w:t>
      </w:r>
    </w:p>
    <w:p w:rsidR="003D3DB0" w:rsidRDefault="00B43C50">
      <w:pPr>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对在“信用中国”网站</w:t>
      </w:r>
      <w:r>
        <w:rPr>
          <w:rFonts w:ascii="宋体" w:hAnsi="宋体" w:cs="宋体" w:hint="eastAsia"/>
          <w:color w:val="000000" w:themeColor="text1"/>
          <w:szCs w:val="21"/>
        </w:rPr>
        <w:t xml:space="preserve">(www.creditchina.gov.cn) </w:t>
      </w:r>
      <w:r>
        <w:rPr>
          <w:rFonts w:ascii="宋体" w:hAnsi="宋体" w:cs="宋体" w:hint="eastAsia"/>
          <w:color w:val="000000" w:themeColor="text1"/>
          <w:szCs w:val="21"/>
        </w:rPr>
        <w:t>、中国政府采购网</w:t>
      </w:r>
      <w:r>
        <w:rPr>
          <w:rFonts w:ascii="宋体" w:hAnsi="宋体" w:cs="宋体" w:hint="eastAsia"/>
          <w:color w:val="000000" w:themeColor="text1"/>
          <w:szCs w:val="21"/>
        </w:rPr>
        <w:t>(www.ccgp.gov.cn)</w:t>
      </w:r>
      <w:r>
        <w:rPr>
          <w:rFonts w:ascii="宋体" w:hAnsi="宋体" w:cs="宋体" w:hint="eastAsia"/>
          <w:color w:val="000000" w:themeColor="text1"/>
          <w:szCs w:val="21"/>
        </w:rPr>
        <w:t>被列入失信被执行人、重大税收违法失信主体、政府采购严重违法失信行为记录名单及其他不符合《中华人民共和国政府采购法》第二十二条规定条件的供应商，不得参与政府采购活动。</w:t>
      </w:r>
    </w:p>
    <w:p w:rsidR="003D3DB0" w:rsidRDefault="00B43C50">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三、获</w:t>
      </w:r>
      <w:r>
        <w:rPr>
          <w:rFonts w:ascii="宋体" w:hAnsi="宋体" w:cs="宋体" w:hint="eastAsia"/>
          <w:b/>
          <w:bCs/>
          <w:color w:val="000000" w:themeColor="text1"/>
          <w:szCs w:val="21"/>
        </w:rPr>
        <w:t>取竞争性磋商文件</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时间：自公告发布之日。</w:t>
      </w:r>
    </w:p>
    <w:p w:rsidR="003D3DB0" w:rsidRDefault="00B43C50">
      <w:pPr>
        <w:spacing w:line="360" w:lineRule="auto"/>
        <w:ind w:firstLineChars="200" w:firstLine="420"/>
        <w:rPr>
          <w:rFonts w:ascii="宋体" w:hAnsi="宋体" w:cs="宋体"/>
          <w:b/>
          <w:bCs/>
          <w:color w:val="000000" w:themeColor="text1"/>
          <w:szCs w:val="21"/>
        </w:rPr>
      </w:pPr>
      <w:r>
        <w:rPr>
          <w:rFonts w:ascii="宋体" w:hAnsi="宋体" w:cs="宋体" w:hint="eastAsia"/>
          <w:color w:val="000000" w:themeColor="text1"/>
          <w:szCs w:val="21"/>
        </w:rPr>
        <w:t>获取方式</w:t>
      </w:r>
      <w:r>
        <w:rPr>
          <w:rFonts w:ascii="宋体" w:hAnsi="宋体" w:cs="宋体" w:hint="eastAsia"/>
          <w:color w:val="000000" w:themeColor="text1"/>
          <w:szCs w:val="21"/>
        </w:rPr>
        <w:t>:</w:t>
      </w:r>
      <w:r>
        <w:rPr>
          <w:rFonts w:ascii="宋体" w:hAnsi="宋体" w:cs="宋体" w:hint="eastAsia"/>
          <w:color w:val="000000" w:themeColor="text1"/>
          <w:szCs w:val="21"/>
        </w:rPr>
        <w:t>网上下载。本项目不发放纸质采购文件，供应商可自行在</w:t>
      </w:r>
      <w:hyperlink w:history="1"/>
      <w:r>
        <w:rPr>
          <w:rFonts w:ascii="宋体" w:hAnsi="宋体" w:cs="宋体" w:hint="eastAsia"/>
          <w:color w:val="000000" w:themeColor="text1"/>
          <w:szCs w:val="21"/>
        </w:rPr>
        <w:t>广西政府采购云平台（</w:t>
      </w:r>
      <w:r>
        <w:rPr>
          <w:rFonts w:ascii="宋体" w:hAnsi="宋体" w:cs="宋体" w:hint="eastAsia"/>
          <w:color w:val="000000" w:themeColor="text1"/>
          <w:szCs w:val="21"/>
        </w:rPr>
        <w:t>https://www.gcy.zfcg.gxzf.gov.cn/</w:t>
      </w:r>
      <w:r>
        <w:rPr>
          <w:rFonts w:ascii="宋体" w:hAnsi="宋体" w:cs="宋体" w:hint="eastAsia"/>
          <w:color w:val="000000" w:themeColor="text1"/>
          <w:szCs w:val="21"/>
        </w:rPr>
        <w:t>）下载采购文件（操作路径：登录广西政府采购云平台</w:t>
      </w:r>
      <w:r>
        <w:rPr>
          <w:rFonts w:ascii="宋体" w:hAnsi="宋体" w:cs="宋体" w:hint="eastAsia"/>
          <w:color w:val="000000" w:themeColor="text1"/>
          <w:szCs w:val="21"/>
        </w:rPr>
        <w:t>-</w:t>
      </w:r>
      <w:r>
        <w:rPr>
          <w:rFonts w:ascii="宋体" w:hAnsi="宋体" w:cs="宋体" w:hint="eastAsia"/>
          <w:color w:val="000000" w:themeColor="text1"/>
          <w:szCs w:val="21"/>
        </w:rPr>
        <w:t>项目采购</w:t>
      </w:r>
      <w:r>
        <w:rPr>
          <w:rFonts w:ascii="宋体" w:hAnsi="宋体" w:cs="宋体" w:hint="eastAsia"/>
          <w:color w:val="000000" w:themeColor="text1"/>
          <w:szCs w:val="21"/>
        </w:rPr>
        <w:t>-</w:t>
      </w:r>
      <w:r>
        <w:rPr>
          <w:rFonts w:ascii="宋体" w:hAnsi="宋体" w:cs="宋体" w:hint="eastAsia"/>
          <w:color w:val="000000" w:themeColor="text1"/>
          <w:szCs w:val="21"/>
        </w:rPr>
        <w:t>获取采购文件</w:t>
      </w:r>
      <w:r>
        <w:rPr>
          <w:rFonts w:ascii="宋体" w:hAnsi="宋体" w:cs="宋体" w:hint="eastAsia"/>
          <w:color w:val="000000" w:themeColor="text1"/>
          <w:szCs w:val="21"/>
        </w:rPr>
        <w:t>-</w:t>
      </w:r>
      <w:r>
        <w:rPr>
          <w:rFonts w:ascii="宋体" w:hAnsi="宋体" w:cs="宋体" w:hint="eastAsia"/>
          <w:color w:val="000000" w:themeColor="text1"/>
          <w:szCs w:val="21"/>
        </w:rPr>
        <w:t>找到本项目</w:t>
      </w:r>
      <w:r>
        <w:rPr>
          <w:rFonts w:ascii="宋体" w:hAnsi="宋体" w:cs="宋体" w:hint="eastAsia"/>
          <w:color w:val="000000" w:themeColor="text1"/>
          <w:szCs w:val="21"/>
        </w:rPr>
        <w:t>-</w:t>
      </w:r>
      <w:r>
        <w:rPr>
          <w:rFonts w:ascii="宋体" w:hAnsi="宋体" w:cs="宋体" w:hint="eastAsia"/>
          <w:color w:val="000000" w:themeColor="text1"/>
          <w:szCs w:val="21"/>
        </w:rPr>
        <w:t>点击“申请获取采购文件”），电子响应文件制作需要基于广西政府采购云平台（</w:t>
      </w:r>
      <w:r>
        <w:rPr>
          <w:rFonts w:ascii="宋体" w:hAnsi="宋体" w:cs="宋体" w:hint="eastAsia"/>
          <w:color w:val="000000" w:themeColor="text1"/>
          <w:szCs w:val="21"/>
        </w:rPr>
        <w:t>https://www.gcy.zfcg.gxzf.gov.cn/</w:t>
      </w:r>
      <w:r>
        <w:rPr>
          <w:rFonts w:ascii="宋体" w:hAnsi="宋体" w:cs="宋体" w:hint="eastAsia"/>
          <w:color w:val="000000" w:themeColor="text1"/>
          <w:szCs w:val="21"/>
        </w:rPr>
        <w:t>）获取的采购文件编制。</w:t>
      </w:r>
    </w:p>
    <w:p w:rsidR="003D3DB0" w:rsidRDefault="00B43C50">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售价：</w:t>
      </w:r>
      <w:r>
        <w:rPr>
          <w:rFonts w:ascii="宋体" w:hAnsi="宋体" w:cs="宋体" w:hint="eastAsia"/>
          <w:color w:val="000000" w:themeColor="text1"/>
          <w:szCs w:val="21"/>
        </w:rPr>
        <w:t>0</w:t>
      </w:r>
      <w:r>
        <w:rPr>
          <w:rFonts w:ascii="宋体" w:hAnsi="宋体" w:cs="宋体" w:hint="eastAsia"/>
          <w:color w:val="000000" w:themeColor="text1"/>
          <w:szCs w:val="21"/>
        </w:rPr>
        <w:t>元。</w:t>
      </w:r>
    </w:p>
    <w:p w:rsidR="003D3DB0" w:rsidRDefault="00B43C50">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四、响应文件提交</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、首次响应文件提</w:t>
      </w:r>
      <w:r>
        <w:rPr>
          <w:rFonts w:ascii="宋体" w:hAnsi="宋体" w:cs="宋体" w:hint="eastAsia"/>
          <w:color w:val="000000" w:themeColor="text1"/>
          <w:szCs w:val="21"/>
        </w:rPr>
        <w:t>交截止时间</w:t>
      </w:r>
      <w:r>
        <w:rPr>
          <w:rFonts w:ascii="宋体" w:hAnsi="宋体" w:cs="宋体" w:hint="eastAsia"/>
          <w:bCs/>
          <w:color w:val="000000" w:themeColor="text1"/>
          <w:szCs w:val="21"/>
        </w:rPr>
        <w:t>（北京时间）：</w:t>
      </w:r>
      <w:r>
        <w:rPr>
          <w:rFonts w:ascii="宋体" w:hAnsi="宋体" w:cs="宋体" w:hint="eastAsia"/>
          <w:bCs/>
          <w:color w:val="000000" w:themeColor="text1"/>
          <w:szCs w:val="21"/>
        </w:rPr>
        <w:t>2025</w:t>
      </w:r>
      <w:r>
        <w:rPr>
          <w:rFonts w:ascii="宋体" w:hAnsi="宋体" w:cs="宋体" w:hint="eastAsia"/>
          <w:bCs/>
          <w:color w:val="000000" w:themeColor="text1"/>
          <w:szCs w:val="21"/>
        </w:rPr>
        <w:t>年</w:t>
      </w:r>
      <w:r>
        <w:rPr>
          <w:rFonts w:ascii="宋体" w:hAnsi="宋体" w:cs="宋体" w:hint="eastAsia"/>
          <w:bCs/>
          <w:color w:val="000000" w:themeColor="text1"/>
          <w:szCs w:val="21"/>
        </w:rPr>
        <w:t>10</w:t>
      </w:r>
      <w:r>
        <w:rPr>
          <w:rFonts w:ascii="宋体" w:hAnsi="宋体" w:cs="宋体" w:hint="eastAsia"/>
          <w:bCs/>
          <w:color w:val="000000" w:themeColor="text1"/>
          <w:szCs w:val="21"/>
        </w:rPr>
        <w:t>月</w:t>
      </w:r>
      <w:r>
        <w:rPr>
          <w:rFonts w:ascii="宋体" w:hAnsi="宋体" w:cs="宋体" w:hint="eastAsia"/>
          <w:bCs/>
          <w:color w:val="000000" w:themeColor="text1"/>
          <w:szCs w:val="21"/>
        </w:rPr>
        <w:t>20</w:t>
      </w:r>
      <w:r>
        <w:rPr>
          <w:rFonts w:ascii="宋体" w:hAnsi="宋体" w:cs="宋体" w:hint="eastAsia"/>
          <w:bCs/>
          <w:color w:val="000000" w:themeColor="text1"/>
          <w:szCs w:val="21"/>
        </w:rPr>
        <w:t>日</w:t>
      </w:r>
      <w:r>
        <w:rPr>
          <w:rFonts w:ascii="宋体" w:hAnsi="宋体" w:cs="宋体" w:hint="eastAsia"/>
          <w:bCs/>
          <w:color w:val="000000" w:themeColor="text1"/>
          <w:szCs w:val="21"/>
        </w:rPr>
        <w:t>13</w:t>
      </w:r>
      <w:r>
        <w:rPr>
          <w:rFonts w:ascii="宋体" w:hAnsi="宋体" w:cs="宋体" w:hint="eastAsia"/>
          <w:bCs/>
          <w:color w:val="000000" w:themeColor="text1"/>
          <w:szCs w:val="21"/>
        </w:rPr>
        <w:t>时</w:t>
      </w:r>
      <w:r>
        <w:rPr>
          <w:rFonts w:ascii="宋体" w:hAnsi="宋体" w:cs="宋体" w:hint="eastAsia"/>
          <w:bCs/>
          <w:color w:val="000000" w:themeColor="text1"/>
          <w:szCs w:val="21"/>
        </w:rPr>
        <w:t>00</w:t>
      </w:r>
      <w:r>
        <w:rPr>
          <w:rFonts w:ascii="宋体" w:hAnsi="宋体" w:cs="宋体" w:hint="eastAsia"/>
          <w:bCs/>
          <w:color w:val="000000" w:themeColor="text1"/>
          <w:szCs w:val="21"/>
        </w:rPr>
        <w:t>分</w:t>
      </w:r>
      <w:r>
        <w:rPr>
          <w:rFonts w:ascii="宋体" w:hAnsi="宋体" w:cs="宋体" w:hint="eastAsia"/>
          <w:bCs/>
          <w:color w:val="000000" w:themeColor="text1"/>
          <w:szCs w:val="21"/>
        </w:rPr>
        <w:t>00</w:t>
      </w:r>
      <w:r>
        <w:rPr>
          <w:rFonts w:ascii="宋体" w:hAnsi="宋体" w:cs="宋体" w:hint="eastAsia"/>
          <w:bCs/>
          <w:color w:val="000000" w:themeColor="text1"/>
          <w:szCs w:val="21"/>
        </w:rPr>
        <w:t>秒（北京时间）</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、首次响应文件提交地点：</w:t>
      </w:r>
    </w:p>
    <w:p w:rsidR="003D3DB0" w:rsidRDefault="00B43C50">
      <w:pPr>
        <w:spacing w:line="360" w:lineRule="auto"/>
        <w:ind w:firstLine="54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）响应文件提交方式：本项目为南宁市全流程电子化项目，通过广西政府采购云平台（</w:t>
      </w:r>
      <w:r>
        <w:rPr>
          <w:rFonts w:ascii="宋体" w:hAnsi="宋体" w:cs="宋体" w:hint="eastAsia"/>
          <w:bCs/>
          <w:color w:val="000000" w:themeColor="text1"/>
          <w:szCs w:val="21"/>
        </w:rPr>
        <w:t>https://www.gcy.zfcg.gxzf.gov.cn/</w:t>
      </w:r>
      <w:r>
        <w:rPr>
          <w:rFonts w:ascii="宋体" w:hAnsi="宋体" w:cs="宋体" w:hint="eastAsia"/>
          <w:color w:val="000000" w:themeColor="text1"/>
          <w:szCs w:val="21"/>
        </w:rPr>
        <w:t>）实行在线电子响应，并按照本项目采购文件和广西政府采购云平台的要求编制、加密后在响应文件递交截止时间前通过网络上传至广西政府采购云平台，</w:t>
      </w:r>
      <w:r>
        <w:rPr>
          <w:rFonts w:ascii="宋体" w:hAnsi="宋体" w:cs="宋体" w:hint="eastAsia"/>
          <w:b/>
          <w:color w:val="000000" w:themeColor="text1"/>
          <w:szCs w:val="21"/>
        </w:rPr>
        <w:t>供应商在</w:t>
      </w:r>
      <w:r>
        <w:rPr>
          <w:rFonts w:ascii="宋体" w:hAnsi="宋体" w:cs="宋体" w:hint="eastAsia"/>
          <w:color w:val="000000" w:themeColor="text1"/>
          <w:szCs w:val="21"/>
        </w:rPr>
        <w:t>广西政府采购云平台</w:t>
      </w:r>
      <w:r>
        <w:rPr>
          <w:rFonts w:ascii="宋体" w:hAnsi="宋体" w:cs="宋体" w:hint="eastAsia"/>
          <w:b/>
          <w:color w:val="000000" w:themeColor="text1"/>
          <w:szCs w:val="21"/>
        </w:rPr>
        <w:t>提交电子版响应文件时，请填写参加远程采购活动经办人联系方式，</w:t>
      </w:r>
      <w:r>
        <w:rPr>
          <w:rFonts w:ascii="宋体" w:hAnsi="宋体" w:cs="宋体" w:hint="eastAsia"/>
          <w:color w:val="000000" w:themeColor="text1"/>
          <w:szCs w:val="21"/>
        </w:rPr>
        <w:t>电子响应文件具体操作流程详见本公告附件</w:t>
      </w:r>
      <w:r>
        <w:rPr>
          <w:rFonts w:ascii="宋体" w:hAnsi="宋体" w:cs="宋体" w:hint="eastAsia"/>
          <w:color w:val="000000" w:themeColor="text1"/>
          <w:szCs w:val="21"/>
        </w:rPr>
        <w:t>2</w:t>
      </w:r>
      <w:r>
        <w:rPr>
          <w:rFonts w:ascii="宋体" w:hAnsi="宋体" w:cs="宋体" w:hint="eastAsia"/>
          <w:color w:val="000000" w:themeColor="text1"/>
          <w:szCs w:val="21"/>
        </w:rPr>
        <w:t>。</w:t>
      </w:r>
    </w:p>
    <w:p w:rsidR="003D3DB0" w:rsidRDefault="00B43C50">
      <w:pPr>
        <w:widowControl/>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）未进行网上注册并办理数字证书（</w:t>
      </w:r>
      <w:r>
        <w:rPr>
          <w:rFonts w:ascii="宋体" w:hAnsi="宋体" w:cs="宋体" w:hint="eastAsia"/>
          <w:color w:val="000000" w:themeColor="text1"/>
          <w:szCs w:val="21"/>
        </w:rPr>
        <w:t>CA</w:t>
      </w:r>
      <w:r>
        <w:rPr>
          <w:rFonts w:ascii="宋体" w:hAnsi="宋体" w:cs="宋体" w:hint="eastAsia"/>
          <w:color w:val="000000" w:themeColor="text1"/>
          <w:szCs w:val="21"/>
        </w:rPr>
        <w:t>认证）的供应商将无法参与本项目政府采购活动，潜在供应商应当在响应文件递交截止时间前，完成电子交易平台上的</w:t>
      </w:r>
      <w:r>
        <w:rPr>
          <w:rFonts w:ascii="宋体" w:hAnsi="宋体" w:cs="宋体" w:hint="eastAsia"/>
          <w:color w:val="000000" w:themeColor="text1"/>
          <w:szCs w:val="21"/>
        </w:rPr>
        <w:t>CA</w:t>
      </w:r>
      <w:r>
        <w:rPr>
          <w:rFonts w:ascii="宋体" w:hAnsi="宋体" w:cs="宋体" w:hint="eastAsia"/>
          <w:color w:val="000000" w:themeColor="text1"/>
          <w:szCs w:val="21"/>
        </w:rPr>
        <w:t>数字证书办理（申领流程见本公告附件</w:t>
      </w:r>
      <w:r>
        <w:rPr>
          <w:rFonts w:ascii="宋体" w:hAnsi="宋体" w:cs="宋体" w:hint="eastAsia"/>
          <w:color w:val="000000" w:themeColor="text1"/>
          <w:szCs w:val="21"/>
        </w:rPr>
        <w:t>2</w:t>
      </w:r>
      <w:r>
        <w:rPr>
          <w:rFonts w:ascii="宋体" w:hAnsi="宋体" w:cs="宋体" w:hint="eastAsia"/>
          <w:color w:val="000000" w:themeColor="text1"/>
          <w:szCs w:val="21"/>
        </w:rPr>
        <w:t>）及响应文件的提交。完成</w:t>
      </w:r>
      <w:r>
        <w:rPr>
          <w:rFonts w:ascii="宋体" w:hAnsi="宋体" w:cs="宋体" w:hint="eastAsia"/>
          <w:color w:val="000000" w:themeColor="text1"/>
          <w:szCs w:val="21"/>
        </w:rPr>
        <w:t>CA</w:t>
      </w:r>
      <w:r>
        <w:rPr>
          <w:rFonts w:ascii="宋体" w:hAnsi="宋体" w:cs="宋体" w:hint="eastAsia"/>
          <w:color w:val="000000" w:themeColor="text1"/>
          <w:szCs w:val="21"/>
        </w:rPr>
        <w:t>数字证书办理预计</w:t>
      </w:r>
      <w:r>
        <w:rPr>
          <w:rFonts w:ascii="宋体" w:hAnsi="宋体" w:cs="宋体" w:hint="eastAsia"/>
          <w:color w:val="000000" w:themeColor="text1"/>
          <w:szCs w:val="21"/>
        </w:rPr>
        <w:t>7</w:t>
      </w:r>
      <w:r>
        <w:rPr>
          <w:rFonts w:ascii="宋体" w:hAnsi="宋体" w:cs="宋体" w:hint="eastAsia"/>
          <w:color w:val="000000" w:themeColor="text1"/>
          <w:szCs w:val="21"/>
        </w:rPr>
        <w:t>日左右，供应商只需办理其中一家</w:t>
      </w:r>
      <w:r>
        <w:rPr>
          <w:rFonts w:ascii="宋体" w:hAnsi="宋体" w:cs="宋体" w:hint="eastAsia"/>
          <w:color w:val="000000" w:themeColor="text1"/>
          <w:szCs w:val="21"/>
        </w:rPr>
        <w:t>CA</w:t>
      </w:r>
      <w:r>
        <w:rPr>
          <w:rFonts w:ascii="宋体" w:hAnsi="宋体" w:cs="宋体" w:hint="eastAsia"/>
          <w:color w:val="000000" w:themeColor="text1"/>
          <w:szCs w:val="21"/>
        </w:rPr>
        <w:t>数字证书及签章。</w:t>
      </w:r>
    </w:p>
    <w:p w:rsidR="003D3DB0" w:rsidRDefault="00B43C50">
      <w:pPr>
        <w:widowControl/>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）为确保网上操作合法、有效和安全，请供应商确保在电子响应过程中能够对相关数据电文进行加密和使用电子签章，妥善保管</w:t>
      </w:r>
      <w:r>
        <w:rPr>
          <w:rFonts w:ascii="宋体" w:hAnsi="宋体" w:cs="宋体" w:hint="eastAsia"/>
          <w:color w:val="000000" w:themeColor="text1"/>
          <w:szCs w:val="21"/>
        </w:rPr>
        <w:t>CA</w:t>
      </w:r>
      <w:r>
        <w:rPr>
          <w:rFonts w:ascii="宋体" w:hAnsi="宋体" w:cs="宋体" w:hint="eastAsia"/>
          <w:color w:val="000000" w:themeColor="text1"/>
          <w:szCs w:val="21"/>
        </w:rPr>
        <w:t>数字证书并使用有效的</w:t>
      </w:r>
      <w:r>
        <w:rPr>
          <w:rFonts w:ascii="宋体" w:hAnsi="宋体" w:cs="宋体" w:hint="eastAsia"/>
          <w:color w:val="000000" w:themeColor="text1"/>
          <w:szCs w:val="21"/>
        </w:rPr>
        <w:t>CA</w:t>
      </w:r>
      <w:r>
        <w:rPr>
          <w:rFonts w:ascii="宋体" w:hAnsi="宋体" w:cs="宋体" w:hint="eastAsia"/>
          <w:color w:val="000000" w:themeColor="text1"/>
          <w:szCs w:val="21"/>
        </w:rPr>
        <w:t>数字证书参与整个采购活动。</w:t>
      </w:r>
    </w:p>
    <w:p w:rsidR="003D3DB0" w:rsidRDefault="00B43C50">
      <w:pPr>
        <w:spacing w:line="360" w:lineRule="auto"/>
        <w:ind w:firstLineChars="200" w:firstLine="420"/>
        <w:rPr>
          <w:rFonts w:ascii="宋体" w:hAnsi="宋体" w:cs="宋体"/>
          <w:bCs/>
          <w:color w:val="000000" w:themeColor="text1"/>
          <w:szCs w:val="21"/>
          <w:u w:val="single"/>
        </w:rPr>
      </w:pPr>
      <w:r>
        <w:rPr>
          <w:rFonts w:ascii="宋体" w:hAnsi="宋体" w:cs="宋体" w:hint="eastAsia"/>
          <w:bCs/>
          <w:color w:val="000000" w:themeColor="text1"/>
          <w:szCs w:val="21"/>
          <w:u w:val="single"/>
        </w:rPr>
        <w:t>注：供应商应当在首次响应文件提交截止时间前完成电子响应文件的上传、递交，响应文件提交截止</w:t>
      </w:r>
      <w:r>
        <w:rPr>
          <w:rFonts w:ascii="宋体" w:hAnsi="宋体" w:cs="宋体" w:hint="eastAsia"/>
          <w:bCs/>
          <w:color w:val="000000" w:themeColor="text1"/>
          <w:szCs w:val="21"/>
          <w:u w:val="single"/>
        </w:rPr>
        <w:lastRenderedPageBreak/>
        <w:t>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3D3DB0" w:rsidRDefault="00B43C50">
      <w:pPr>
        <w:snapToGrid w:val="0"/>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hint="eastAsia"/>
          <w:color w:val="000000" w:themeColor="text1"/>
          <w:kern w:val="0"/>
          <w:szCs w:val="21"/>
        </w:rPr>
        <w:t>、</w:t>
      </w:r>
      <w:r>
        <w:rPr>
          <w:rFonts w:ascii="宋体" w:hAnsi="宋体" w:cs="宋体" w:hint="eastAsia"/>
          <w:color w:val="000000" w:themeColor="text1"/>
          <w:kern w:val="0"/>
          <w:szCs w:val="21"/>
        </w:rPr>
        <w:t>CA</w:t>
      </w:r>
      <w:r>
        <w:rPr>
          <w:rFonts w:ascii="宋体" w:hAnsi="宋体" w:cs="宋体" w:hint="eastAsia"/>
          <w:color w:val="000000" w:themeColor="text1"/>
          <w:kern w:val="0"/>
          <w:szCs w:val="21"/>
        </w:rPr>
        <w:t>证书在线解密：首次响应文件开启时，</w:t>
      </w:r>
      <w:r>
        <w:rPr>
          <w:rFonts w:ascii="宋体" w:hAnsi="宋体" w:cs="宋体" w:hint="eastAsia"/>
          <w:b/>
          <w:color w:val="000000" w:themeColor="text1"/>
          <w:kern w:val="0"/>
          <w:szCs w:val="21"/>
        </w:rPr>
        <w:t>须要供应商携带制作响应文件时用来加密的有效数字证书（</w:t>
      </w:r>
      <w:r>
        <w:rPr>
          <w:rFonts w:ascii="宋体" w:hAnsi="宋体" w:cs="宋体" w:hint="eastAsia"/>
          <w:b/>
          <w:color w:val="000000" w:themeColor="text1"/>
          <w:kern w:val="0"/>
          <w:szCs w:val="21"/>
        </w:rPr>
        <w:t>CA</w:t>
      </w:r>
      <w:r>
        <w:rPr>
          <w:rFonts w:ascii="宋体" w:hAnsi="宋体" w:cs="宋体" w:hint="eastAsia"/>
          <w:b/>
          <w:color w:val="000000" w:themeColor="text1"/>
          <w:kern w:val="0"/>
          <w:szCs w:val="21"/>
        </w:rPr>
        <w:t>认证）</w:t>
      </w:r>
      <w:r>
        <w:rPr>
          <w:rFonts w:ascii="宋体" w:hAnsi="宋体" w:cs="宋体" w:hint="eastAsia"/>
          <w:color w:val="000000" w:themeColor="text1"/>
          <w:kern w:val="0"/>
          <w:szCs w:val="21"/>
        </w:rPr>
        <w:t>登录</w:t>
      </w:r>
      <w:r>
        <w:rPr>
          <w:rFonts w:ascii="宋体" w:hAnsi="宋体" w:cs="宋体" w:hint="eastAsia"/>
          <w:color w:val="000000" w:themeColor="text1"/>
          <w:szCs w:val="21"/>
        </w:rPr>
        <w:t>广西政府采购云平台</w:t>
      </w:r>
      <w:r>
        <w:rPr>
          <w:rFonts w:ascii="宋体" w:hAnsi="宋体" w:cs="宋体" w:hint="eastAsia"/>
          <w:color w:val="000000" w:themeColor="text1"/>
          <w:kern w:val="0"/>
          <w:szCs w:val="21"/>
        </w:rPr>
        <w:t>电子开标大厅现场按规定时间对加密的响应文件进行解密，未能按要求进行解密的，由此产生的后果由供应商自行承担。</w:t>
      </w:r>
    </w:p>
    <w:p w:rsidR="003D3DB0" w:rsidRDefault="00B43C50">
      <w:pPr>
        <w:snapToGrid w:val="0"/>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s="宋体" w:hint="eastAsia"/>
          <w:color w:val="000000" w:themeColor="text1"/>
          <w:kern w:val="0"/>
          <w:szCs w:val="21"/>
        </w:rPr>
        <w:t>、供应商需要在具备有摄像头及语音功能且互联网网络状况良好的电脑登录</w:t>
      </w:r>
      <w:r>
        <w:rPr>
          <w:rFonts w:ascii="宋体" w:hAnsi="宋体" w:cs="宋体" w:hint="eastAsia"/>
          <w:color w:val="000000" w:themeColor="text1"/>
          <w:szCs w:val="21"/>
        </w:rPr>
        <w:t>广西政府采购云平台</w:t>
      </w:r>
      <w:r>
        <w:rPr>
          <w:rFonts w:ascii="宋体" w:hAnsi="宋体" w:cs="宋体" w:hint="eastAsia"/>
          <w:color w:val="000000" w:themeColor="text1"/>
          <w:kern w:val="0"/>
          <w:szCs w:val="21"/>
        </w:rPr>
        <w:t>远程开标大厅参与本次磋商，否则后果自负。</w:t>
      </w:r>
    </w:p>
    <w:p w:rsidR="003D3DB0" w:rsidRDefault="00B43C50">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五、开启（首次响应文件开启时间）</w:t>
      </w:r>
    </w:p>
    <w:p w:rsidR="003D3DB0" w:rsidRDefault="00B43C50">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、时间</w:t>
      </w:r>
      <w:r>
        <w:rPr>
          <w:rFonts w:ascii="宋体" w:hAnsi="宋体" w:cs="宋体" w:hint="eastAsia"/>
          <w:bCs/>
          <w:color w:val="000000" w:themeColor="text1"/>
          <w:szCs w:val="21"/>
        </w:rPr>
        <w:t>（北京时间）</w:t>
      </w:r>
      <w:r>
        <w:rPr>
          <w:rFonts w:ascii="宋体" w:hAnsi="宋体" w:cs="宋体" w:hint="eastAsia"/>
          <w:color w:val="000000" w:themeColor="text1"/>
          <w:szCs w:val="21"/>
        </w:rPr>
        <w:t>：</w:t>
      </w:r>
      <w:r>
        <w:rPr>
          <w:rFonts w:ascii="宋体" w:hAnsi="宋体" w:cs="宋体" w:hint="eastAsia"/>
          <w:color w:val="000000" w:themeColor="text1"/>
          <w:szCs w:val="21"/>
        </w:rPr>
        <w:t>2025</w:t>
      </w:r>
      <w:r>
        <w:rPr>
          <w:rFonts w:ascii="宋体" w:hAnsi="宋体" w:cs="宋体" w:hint="eastAsia"/>
          <w:color w:val="000000" w:themeColor="text1"/>
          <w:szCs w:val="21"/>
        </w:rPr>
        <w:t>年</w:t>
      </w:r>
      <w:r>
        <w:rPr>
          <w:rFonts w:ascii="宋体" w:hAnsi="宋体" w:cs="宋体" w:hint="eastAsia"/>
          <w:color w:val="000000" w:themeColor="text1"/>
          <w:szCs w:val="21"/>
        </w:rPr>
        <w:t>10</w:t>
      </w:r>
      <w:r>
        <w:rPr>
          <w:rFonts w:ascii="宋体" w:hAnsi="宋体" w:cs="宋体" w:hint="eastAsia"/>
          <w:color w:val="000000" w:themeColor="text1"/>
          <w:szCs w:val="21"/>
        </w:rPr>
        <w:t>月</w:t>
      </w:r>
      <w:r>
        <w:rPr>
          <w:rFonts w:ascii="宋体" w:hAnsi="宋体" w:cs="宋体" w:hint="eastAsia"/>
          <w:color w:val="000000" w:themeColor="text1"/>
          <w:szCs w:val="21"/>
        </w:rPr>
        <w:t>20</w:t>
      </w:r>
      <w:r>
        <w:rPr>
          <w:rFonts w:ascii="宋体" w:hAnsi="宋体" w:cs="宋体" w:hint="eastAsia"/>
          <w:color w:val="000000" w:themeColor="text1"/>
          <w:szCs w:val="21"/>
        </w:rPr>
        <w:t>日</w:t>
      </w:r>
      <w:r>
        <w:rPr>
          <w:rFonts w:ascii="宋体" w:hAnsi="宋体" w:cs="宋体" w:hint="eastAsia"/>
          <w:color w:val="000000" w:themeColor="text1"/>
          <w:szCs w:val="21"/>
        </w:rPr>
        <w:t>13</w:t>
      </w:r>
      <w:r>
        <w:rPr>
          <w:rFonts w:ascii="宋体" w:hAnsi="宋体" w:cs="宋体" w:hint="eastAsia"/>
          <w:color w:val="000000" w:themeColor="text1"/>
          <w:szCs w:val="21"/>
        </w:rPr>
        <w:t>时</w:t>
      </w:r>
      <w:r>
        <w:rPr>
          <w:rFonts w:ascii="宋体" w:hAnsi="宋体" w:cs="宋体" w:hint="eastAsia"/>
          <w:color w:val="000000" w:themeColor="text1"/>
          <w:szCs w:val="21"/>
        </w:rPr>
        <w:t>00</w:t>
      </w:r>
      <w:r>
        <w:rPr>
          <w:rFonts w:ascii="宋体" w:hAnsi="宋体" w:cs="宋体" w:hint="eastAsia"/>
          <w:color w:val="000000" w:themeColor="text1"/>
          <w:szCs w:val="21"/>
        </w:rPr>
        <w:t>分（北京时间）后</w:t>
      </w:r>
    </w:p>
    <w:p w:rsidR="003D3DB0" w:rsidRDefault="00B43C50">
      <w:pPr>
        <w:spacing w:line="360"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、地点：广西政府采购云平台开标大厅</w:t>
      </w:r>
      <w:r>
        <w:rPr>
          <w:rFonts w:ascii="宋体" w:hAnsi="宋体" w:cs="宋体" w:hint="eastAsia"/>
          <w:color w:val="000000" w:themeColor="text1"/>
          <w:szCs w:val="21"/>
        </w:rPr>
        <w:t xml:space="preserve"> </w:t>
      </w:r>
    </w:p>
    <w:p w:rsidR="003D3DB0" w:rsidRDefault="00B43C50">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六、公告期限</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自本公告发布之日起</w:t>
      </w:r>
      <w:r>
        <w:rPr>
          <w:rFonts w:ascii="宋体" w:hAnsi="宋体" w:cs="宋体" w:hint="eastAsia"/>
          <w:color w:val="000000" w:themeColor="text1"/>
          <w:kern w:val="0"/>
          <w:szCs w:val="21"/>
        </w:rPr>
        <w:t>5</w:t>
      </w:r>
      <w:r>
        <w:rPr>
          <w:rFonts w:ascii="宋体" w:hAnsi="宋体" w:cs="宋体" w:hint="eastAsia"/>
          <w:color w:val="000000" w:themeColor="text1"/>
          <w:kern w:val="0"/>
          <w:szCs w:val="21"/>
        </w:rPr>
        <w:t>个工作日。</w:t>
      </w:r>
    </w:p>
    <w:p w:rsidR="003D3DB0" w:rsidRDefault="00B43C50">
      <w:pPr>
        <w:spacing w:line="360" w:lineRule="auto"/>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七、其他补充事宜</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hint="eastAsia"/>
          <w:color w:val="000000" w:themeColor="text1"/>
          <w:kern w:val="0"/>
          <w:szCs w:val="21"/>
        </w:rPr>
        <w:t>磋商保证金：本项目不收取磋商保证金</w:t>
      </w:r>
    </w:p>
    <w:p w:rsidR="003D3DB0" w:rsidRDefault="00B43C50">
      <w:pPr>
        <w:spacing w:line="360" w:lineRule="auto"/>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2.</w:t>
      </w:r>
      <w:r>
        <w:rPr>
          <w:rFonts w:ascii="宋体" w:hAnsi="宋体" w:cs="宋体" w:hint="eastAsia"/>
          <w:color w:val="000000" w:themeColor="text1"/>
          <w:kern w:val="0"/>
          <w:szCs w:val="21"/>
        </w:rPr>
        <w:t>采购意向公开链接：</w:t>
      </w:r>
      <w:r>
        <w:rPr>
          <w:rFonts w:ascii="宋体" w:hAnsi="宋体" w:cs="宋体" w:hint="eastAsia"/>
          <w:color w:val="000000" w:themeColor="text1"/>
          <w:kern w:val="0"/>
          <w:szCs w:val="21"/>
        </w:rPr>
        <w:t>https://zfcg.gxzf.gov.cn/site/detail?parentId=66485&amp;articleId=FN7QC4Z+AaPa5eRMYeUEcQ==</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hint="eastAsia"/>
          <w:color w:val="000000" w:themeColor="text1"/>
          <w:kern w:val="0"/>
          <w:szCs w:val="21"/>
        </w:rPr>
        <w:t>网上查询地址</w:t>
      </w:r>
    </w:p>
    <w:p w:rsidR="003D3DB0" w:rsidRDefault="00B43C50">
      <w:pPr>
        <w:wordWrap w:val="0"/>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szCs w:val="21"/>
        </w:rPr>
        <w:t>中国政府采购网（</w:t>
      </w:r>
      <w:r>
        <w:rPr>
          <w:rFonts w:ascii="宋体" w:hAnsi="宋体" w:cs="宋体" w:hint="eastAsia"/>
          <w:color w:val="000000" w:themeColor="text1"/>
          <w:szCs w:val="21"/>
        </w:rPr>
        <w:t>http://www.ccgp.gov.cn</w:t>
      </w:r>
      <w:r>
        <w:rPr>
          <w:rFonts w:ascii="宋体" w:hAnsi="宋体" w:cs="宋体" w:hint="eastAsia"/>
          <w:color w:val="000000" w:themeColor="text1"/>
          <w:szCs w:val="21"/>
        </w:rPr>
        <w:t>）</w:t>
      </w:r>
      <w:r>
        <w:rPr>
          <w:rFonts w:ascii="宋体" w:hAnsi="宋体" w:cs="宋体" w:hint="eastAsia"/>
          <w:color w:val="000000" w:themeColor="text1"/>
          <w:kern w:val="0"/>
          <w:szCs w:val="21"/>
        </w:rPr>
        <w:t>,</w:t>
      </w:r>
      <w:r>
        <w:rPr>
          <w:rFonts w:ascii="宋体" w:hAnsi="宋体" w:cs="宋体" w:hint="eastAsia"/>
          <w:color w:val="000000" w:themeColor="text1"/>
          <w:szCs w:val="21"/>
        </w:rPr>
        <w:t xml:space="preserve"> </w:t>
      </w:r>
      <w:r>
        <w:rPr>
          <w:rFonts w:ascii="宋体" w:hAnsi="宋体" w:cs="宋体" w:hint="eastAsia"/>
          <w:color w:val="000000" w:themeColor="text1"/>
          <w:szCs w:val="21"/>
        </w:rPr>
        <w:t>广西壮族自治区政府采购网（</w:t>
      </w:r>
      <w:r>
        <w:rPr>
          <w:rFonts w:ascii="宋体" w:hAnsi="宋体" w:cs="宋体" w:hint="eastAsia"/>
          <w:color w:val="000000" w:themeColor="text1"/>
          <w:szCs w:val="21"/>
        </w:rPr>
        <w:t>http://zfcg.gxzf.gov.cn</w:t>
      </w:r>
      <w:r>
        <w:rPr>
          <w:rFonts w:ascii="宋体" w:hAnsi="宋体" w:cs="宋体" w:hint="eastAsia"/>
          <w:color w:val="000000" w:themeColor="text1"/>
          <w:szCs w:val="21"/>
        </w:rPr>
        <w:t>）</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全国公共资源交易平台（广西</w:t>
      </w:r>
      <w:r>
        <w:rPr>
          <w:rFonts w:ascii="宋体" w:hAnsi="宋体" w:cs="宋体" w:hint="eastAsia"/>
          <w:color w:val="000000" w:themeColor="text1"/>
          <w:kern w:val="0"/>
          <w:szCs w:val="21"/>
        </w:rPr>
        <w:t>.</w:t>
      </w:r>
      <w:r>
        <w:rPr>
          <w:rFonts w:ascii="宋体" w:hAnsi="宋体" w:cs="宋体" w:hint="eastAsia"/>
          <w:color w:val="000000" w:themeColor="text1"/>
          <w:kern w:val="0"/>
          <w:szCs w:val="21"/>
        </w:rPr>
        <w:t>南宁）</w:t>
      </w:r>
      <w:r>
        <w:rPr>
          <w:rFonts w:ascii="宋体" w:hAnsi="宋体" w:cs="宋体" w:hint="eastAsia"/>
          <w:color w:val="000000" w:themeColor="text1"/>
          <w:kern w:val="0"/>
          <w:szCs w:val="21"/>
        </w:rPr>
        <w:t>http://ggzy.jgswj.gxzf.gov.cn/nnggzy/</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s="宋体" w:hint="eastAsia"/>
          <w:color w:val="000000" w:themeColor="text1"/>
          <w:szCs w:val="21"/>
        </w:rPr>
        <w:t xml:space="preserve">. </w:t>
      </w:r>
      <w:r>
        <w:rPr>
          <w:rFonts w:ascii="宋体" w:hAnsi="宋体" w:cs="宋体" w:hint="eastAsia"/>
          <w:color w:val="000000" w:themeColor="text1"/>
          <w:kern w:val="0"/>
          <w:szCs w:val="21"/>
        </w:rPr>
        <w:t>本项目需要落实的政府采购政策</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w:t>
      </w:r>
      <w:r>
        <w:rPr>
          <w:rFonts w:ascii="宋体" w:hAnsi="宋体" w:cs="宋体" w:hint="eastAsia"/>
          <w:color w:val="000000" w:themeColor="text1"/>
          <w:kern w:val="0"/>
          <w:szCs w:val="21"/>
        </w:rPr>
        <w:t>1</w:t>
      </w:r>
      <w:r>
        <w:rPr>
          <w:rFonts w:ascii="宋体" w:hAnsi="宋体" w:cs="宋体" w:hint="eastAsia"/>
          <w:color w:val="000000" w:themeColor="text1"/>
          <w:kern w:val="0"/>
          <w:szCs w:val="21"/>
        </w:rPr>
        <w:t>）政</w:t>
      </w:r>
      <w:r>
        <w:rPr>
          <w:rFonts w:ascii="宋体" w:hAnsi="宋体" w:cs="宋体" w:hint="eastAsia"/>
          <w:color w:val="000000" w:themeColor="text1"/>
          <w:kern w:val="0"/>
          <w:szCs w:val="21"/>
        </w:rPr>
        <w:t>府采购促进中小企业发展。</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w:t>
      </w:r>
      <w:r>
        <w:rPr>
          <w:rFonts w:ascii="宋体" w:hAnsi="宋体" w:cs="宋体" w:hint="eastAsia"/>
          <w:color w:val="000000" w:themeColor="text1"/>
          <w:kern w:val="0"/>
          <w:szCs w:val="21"/>
        </w:rPr>
        <w:t>2</w:t>
      </w:r>
      <w:r>
        <w:rPr>
          <w:rFonts w:ascii="宋体" w:hAnsi="宋体" w:cs="宋体" w:hint="eastAsia"/>
          <w:color w:val="000000" w:themeColor="text1"/>
          <w:kern w:val="0"/>
          <w:szCs w:val="21"/>
        </w:rPr>
        <w:t>）政府采购支持采用本国产品的政策。</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w:t>
      </w:r>
      <w:r>
        <w:rPr>
          <w:rFonts w:ascii="宋体" w:hAnsi="宋体" w:cs="宋体" w:hint="eastAsia"/>
          <w:color w:val="000000" w:themeColor="text1"/>
          <w:kern w:val="0"/>
          <w:szCs w:val="21"/>
        </w:rPr>
        <w:t>3</w:t>
      </w:r>
      <w:r>
        <w:rPr>
          <w:rFonts w:ascii="宋体" w:hAnsi="宋体" w:cs="宋体" w:hint="eastAsia"/>
          <w:color w:val="000000" w:themeColor="text1"/>
          <w:kern w:val="0"/>
          <w:szCs w:val="21"/>
        </w:rPr>
        <w:t>）强制采购节能产品；优先采购节能产品、环境标志产品。</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w:t>
      </w:r>
      <w:r>
        <w:rPr>
          <w:rFonts w:ascii="宋体" w:hAnsi="宋体" w:cs="宋体" w:hint="eastAsia"/>
          <w:color w:val="000000" w:themeColor="text1"/>
          <w:kern w:val="0"/>
          <w:szCs w:val="21"/>
        </w:rPr>
        <w:t>4</w:t>
      </w:r>
      <w:r>
        <w:rPr>
          <w:rFonts w:ascii="宋体" w:hAnsi="宋体" w:cs="宋体" w:hint="eastAsia"/>
          <w:color w:val="000000" w:themeColor="text1"/>
          <w:kern w:val="0"/>
          <w:szCs w:val="21"/>
        </w:rPr>
        <w:t>）政府采购促进残疾人就业政策。</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w:t>
      </w:r>
      <w:r>
        <w:rPr>
          <w:rFonts w:ascii="宋体" w:hAnsi="宋体" w:cs="宋体" w:hint="eastAsia"/>
          <w:color w:val="000000" w:themeColor="text1"/>
          <w:kern w:val="0"/>
          <w:szCs w:val="21"/>
        </w:rPr>
        <w:t>5</w:t>
      </w:r>
      <w:r>
        <w:rPr>
          <w:rFonts w:ascii="宋体" w:hAnsi="宋体" w:cs="宋体" w:hint="eastAsia"/>
          <w:color w:val="000000" w:themeColor="text1"/>
          <w:kern w:val="0"/>
          <w:szCs w:val="21"/>
        </w:rPr>
        <w:t>）政府采购支持监狱企业发展。</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hint="eastAsia"/>
          <w:color w:val="000000" w:themeColor="text1"/>
          <w:kern w:val="0"/>
          <w:szCs w:val="21"/>
        </w:rPr>
        <w:t>供应商认为采购文件使自己的权益受到损害的，可以自获取采购文件之日或者采购文件公告期限届满之日（公告期限届满后获取采购文件的，以公告期限届满之日为准）起</w:t>
      </w:r>
      <w:r>
        <w:rPr>
          <w:rFonts w:ascii="宋体" w:hAnsi="宋体" w:cs="宋体" w:hint="eastAsia"/>
          <w:color w:val="000000" w:themeColor="text1"/>
          <w:kern w:val="0"/>
          <w:szCs w:val="21"/>
        </w:rPr>
        <w:t>7</w:t>
      </w:r>
      <w:r>
        <w:rPr>
          <w:rFonts w:ascii="宋体" w:hAnsi="宋体" w:cs="宋体" w:hint="eastAsia"/>
          <w:color w:val="000000" w:themeColor="text1"/>
          <w:kern w:val="0"/>
          <w:szCs w:val="21"/>
        </w:rPr>
        <w:t>个工作日内且应当在采购响应截止时间之前，以书面形式一次性向采购人和采购代理机构提出同一环节的质疑。否则，逾期的质疑采购人及招标代理机构可不予接受。质疑供应商对采购</w:t>
      </w:r>
      <w:r>
        <w:rPr>
          <w:rFonts w:ascii="宋体" w:hAnsi="宋体" w:cs="宋体" w:hint="eastAsia"/>
          <w:color w:val="000000" w:themeColor="text1"/>
          <w:kern w:val="0"/>
          <w:szCs w:val="21"/>
        </w:rPr>
        <w:t>人、采购代理机构的答复不满意或者采购人、采购代理</w:t>
      </w:r>
      <w:r>
        <w:rPr>
          <w:rFonts w:ascii="宋体" w:hAnsi="宋体" w:cs="宋体" w:hint="eastAsia"/>
          <w:color w:val="000000" w:themeColor="text1"/>
          <w:kern w:val="0"/>
          <w:szCs w:val="21"/>
        </w:rPr>
        <w:lastRenderedPageBreak/>
        <w:t>机构未在规定的时间内作出答复的，可以在答复期满后十五个工作日内向同级政府采购监督管理部门投诉。</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 xml:space="preserve">6. </w:t>
      </w:r>
      <w:r>
        <w:rPr>
          <w:rFonts w:ascii="宋体" w:hAnsi="宋体" w:cs="宋体" w:hint="eastAsia"/>
          <w:color w:val="000000" w:themeColor="text1"/>
          <w:kern w:val="0"/>
          <w:szCs w:val="21"/>
        </w:rPr>
        <w:t>若对项目采购电子交易系统操作有疑问，可登录</w:t>
      </w:r>
      <w:r>
        <w:rPr>
          <w:rFonts w:ascii="宋体" w:hAnsi="宋体" w:cs="宋体" w:hint="eastAsia"/>
          <w:color w:val="000000" w:themeColor="text1"/>
          <w:szCs w:val="21"/>
        </w:rPr>
        <w:t>广西政府采购云平台（</w:t>
      </w:r>
      <w:r>
        <w:rPr>
          <w:rFonts w:ascii="宋体" w:hAnsi="宋体" w:cs="宋体" w:hint="eastAsia"/>
          <w:bCs/>
          <w:color w:val="000000" w:themeColor="text1"/>
          <w:szCs w:val="21"/>
        </w:rPr>
        <w:t>https://www.gcy.zfcg.gxzf.gov.cn/</w:t>
      </w:r>
      <w:r>
        <w:rPr>
          <w:rFonts w:ascii="宋体" w:hAnsi="宋体" w:cs="宋体" w:hint="eastAsia"/>
          <w:color w:val="000000" w:themeColor="text1"/>
          <w:szCs w:val="21"/>
        </w:rPr>
        <w:t>）</w:t>
      </w:r>
      <w:r>
        <w:rPr>
          <w:rFonts w:ascii="宋体" w:hAnsi="宋体" w:cs="宋体" w:hint="eastAsia"/>
          <w:color w:val="000000" w:themeColor="text1"/>
          <w:kern w:val="0"/>
          <w:szCs w:val="21"/>
        </w:rPr>
        <w:t>，点击右侧咨询小采，获取咨询小采蜜智能服务帮助，或拨打服务热线</w:t>
      </w:r>
      <w:r>
        <w:rPr>
          <w:rFonts w:ascii="宋体" w:hAnsi="宋体" w:cs="宋体" w:hint="eastAsia"/>
          <w:color w:val="000000" w:themeColor="text1"/>
          <w:kern w:val="0"/>
          <w:szCs w:val="21"/>
        </w:rPr>
        <w:t>95763</w:t>
      </w:r>
      <w:r>
        <w:rPr>
          <w:rFonts w:ascii="宋体" w:hAnsi="宋体" w:cs="宋体" w:hint="eastAsia"/>
          <w:color w:val="000000" w:themeColor="text1"/>
          <w:kern w:val="0"/>
          <w:szCs w:val="21"/>
        </w:rPr>
        <w:t>获取热线服务帮助。</w:t>
      </w:r>
      <w:r>
        <w:rPr>
          <w:rFonts w:ascii="宋体" w:hAnsi="宋体" w:cs="宋体" w:hint="eastAsia"/>
          <w:color w:val="000000" w:themeColor="text1"/>
          <w:kern w:val="0"/>
          <w:szCs w:val="21"/>
        </w:rPr>
        <w:t xml:space="preserve"> </w:t>
      </w:r>
    </w:p>
    <w:p w:rsidR="003D3DB0" w:rsidRDefault="00B43C50">
      <w:pPr>
        <w:spacing w:line="360" w:lineRule="auto"/>
        <w:ind w:firstLineChars="200" w:firstLine="422"/>
        <w:rPr>
          <w:rFonts w:ascii="宋体" w:hAnsi="宋体" w:cs="宋体"/>
          <w:bCs/>
          <w:color w:val="000000" w:themeColor="text1"/>
          <w:szCs w:val="21"/>
        </w:rPr>
      </w:pPr>
      <w:r>
        <w:rPr>
          <w:rFonts w:ascii="宋体" w:hAnsi="宋体" w:cs="宋体" w:hint="eastAsia"/>
          <w:b/>
          <w:color w:val="000000" w:themeColor="text1"/>
          <w:kern w:val="44"/>
          <w:szCs w:val="21"/>
        </w:rPr>
        <w:t>八、凡对本次采购提出询问，请按以下方式联系</w:t>
      </w:r>
    </w:p>
    <w:p w:rsidR="003D3DB0" w:rsidRDefault="00B43C50">
      <w:pPr>
        <w:spacing w:line="360" w:lineRule="auto"/>
        <w:ind w:firstLineChars="350" w:firstLine="735"/>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采购人信息</w:t>
      </w:r>
    </w:p>
    <w:p w:rsidR="003D3DB0" w:rsidRDefault="00B43C50">
      <w:pPr>
        <w:spacing w:line="360" w:lineRule="auto"/>
        <w:ind w:leftChars="336" w:left="1038" w:hangingChars="158" w:hanging="332"/>
        <w:jc w:val="left"/>
        <w:rPr>
          <w:rFonts w:ascii="宋体" w:hAnsi="宋体" w:cs="宋体"/>
          <w:color w:val="000000" w:themeColor="text1"/>
          <w:szCs w:val="21"/>
        </w:rPr>
      </w:pPr>
      <w:r>
        <w:rPr>
          <w:rFonts w:ascii="宋体" w:hAnsi="宋体" w:cs="宋体" w:hint="eastAsia"/>
          <w:color w:val="000000" w:themeColor="text1"/>
          <w:szCs w:val="21"/>
        </w:rPr>
        <w:t>名</w:t>
      </w:r>
      <w:r>
        <w:rPr>
          <w:rFonts w:ascii="宋体" w:hAnsi="宋体" w:cs="宋体" w:hint="eastAsia"/>
          <w:color w:val="000000" w:themeColor="text1"/>
          <w:szCs w:val="21"/>
        </w:rPr>
        <w:t xml:space="preserve"> </w:t>
      </w:r>
      <w:r>
        <w:rPr>
          <w:rFonts w:ascii="宋体" w:hAnsi="宋体" w:cs="宋体" w:hint="eastAsia"/>
          <w:color w:val="000000" w:themeColor="text1"/>
          <w:szCs w:val="21"/>
        </w:rPr>
        <w:t>称：横州市妇幼保健院</w:t>
      </w:r>
      <w:r>
        <w:rPr>
          <w:rFonts w:ascii="宋体" w:hAnsi="宋体" w:cs="宋体" w:hint="eastAsia"/>
          <w:color w:val="000000" w:themeColor="text1"/>
          <w:szCs w:val="21"/>
        </w:rPr>
        <w:t xml:space="preserve">  </w:t>
      </w:r>
    </w:p>
    <w:p w:rsidR="003D3DB0" w:rsidRDefault="00B43C50">
      <w:pPr>
        <w:spacing w:line="360" w:lineRule="auto"/>
        <w:ind w:leftChars="336" w:left="1038" w:hangingChars="158" w:hanging="332"/>
        <w:jc w:val="left"/>
        <w:rPr>
          <w:rFonts w:ascii="宋体" w:hAnsi="宋体" w:cs="宋体"/>
          <w:color w:val="000000" w:themeColor="text1"/>
          <w:kern w:val="0"/>
          <w:szCs w:val="21"/>
        </w:rPr>
      </w:pPr>
      <w:r>
        <w:rPr>
          <w:rFonts w:ascii="宋体" w:hAnsi="宋体" w:cs="宋体" w:hint="eastAsia"/>
          <w:color w:val="000000" w:themeColor="text1"/>
          <w:kern w:val="0"/>
          <w:szCs w:val="21"/>
        </w:rPr>
        <w:t>地址：广西横州市横州镇柳明路</w:t>
      </w:r>
      <w:r>
        <w:rPr>
          <w:rFonts w:ascii="宋体" w:hAnsi="宋体" w:cs="宋体" w:hint="eastAsia"/>
          <w:color w:val="000000" w:themeColor="text1"/>
          <w:kern w:val="0"/>
          <w:szCs w:val="21"/>
        </w:rPr>
        <w:t>165</w:t>
      </w:r>
      <w:r>
        <w:rPr>
          <w:rFonts w:ascii="宋体" w:hAnsi="宋体" w:cs="宋体" w:hint="eastAsia"/>
          <w:color w:val="000000" w:themeColor="text1"/>
          <w:kern w:val="0"/>
          <w:szCs w:val="21"/>
        </w:rPr>
        <w:t>号</w:t>
      </w:r>
    </w:p>
    <w:p w:rsidR="003D3DB0" w:rsidRDefault="00B43C50">
      <w:pPr>
        <w:spacing w:line="360" w:lineRule="auto"/>
        <w:ind w:leftChars="336" w:left="1038" w:hangingChars="158" w:hanging="332"/>
        <w:rPr>
          <w:rFonts w:ascii="宋体" w:hAnsi="宋体" w:cs="宋体"/>
          <w:color w:val="000000" w:themeColor="text1"/>
          <w:kern w:val="0"/>
          <w:szCs w:val="21"/>
        </w:rPr>
      </w:pPr>
      <w:r>
        <w:rPr>
          <w:rFonts w:ascii="宋体" w:hAnsi="宋体" w:cs="宋体" w:hint="eastAsia"/>
          <w:color w:val="000000" w:themeColor="text1"/>
          <w:kern w:val="0"/>
          <w:szCs w:val="21"/>
        </w:rPr>
        <w:t>项目联系人：宁可应</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覃桂金</w:t>
      </w:r>
      <w:r>
        <w:rPr>
          <w:rFonts w:ascii="宋体" w:hAnsi="宋体" w:cs="宋体" w:hint="eastAsia"/>
          <w:color w:val="000000" w:themeColor="text1"/>
          <w:kern w:val="0"/>
          <w:szCs w:val="21"/>
        </w:rPr>
        <w:t xml:space="preserve">    </w:t>
      </w:r>
    </w:p>
    <w:p w:rsidR="003D3DB0" w:rsidRDefault="00B43C50">
      <w:pPr>
        <w:spacing w:line="360" w:lineRule="auto"/>
        <w:ind w:leftChars="336" w:left="1038" w:hangingChars="158" w:hanging="332"/>
        <w:jc w:val="left"/>
        <w:rPr>
          <w:rFonts w:ascii="宋体" w:hAnsi="宋体" w:cs="宋体"/>
          <w:color w:val="000000" w:themeColor="text1"/>
          <w:kern w:val="0"/>
          <w:szCs w:val="21"/>
        </w:rPr>
      </w:pPr>
      <w:r>
        <w:rPr>
          <w:rFonts w:ascii="宋体" w:hAnsi="宋体" w:cs="宋体" w:hint="eastAsia"/>
          <w:color w:val="000000" w:themeColor="text1"/>
          <w:kern w:val="0"/>
          <w:szCs w:val="21"/>
        </w:rPr>
        <w:t>联系电话：</w:t>
      </w:r>
      <w:r>
        <w:rPr>
          <w:rFonts w:ascii="宋体" w:hAnsi="宋体" w:cs="宋体" w:hint="eastAsia"/>
          <w:color w:val="000000" w:themeColor="text1"/>
          <w:kern w:val="0"/>
          <w:szCs w:val="21"/>
        </w:rPr>
        <w:t>0771-7235021</w:t>
      </w:r>
    </w:p>
    <w:p w:rsidR="003D3DB0" w:rsidRDefault="00B43C50">
      <w:pPr>
        <w:spacing w:line="360" w:lineRule="auto"/>
        <w:ind w:leftChars="371" w:left="1042" w:hangingChars="125" w:hanging="263"/>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采购代理机构信息</w:t>
      </w:r>
    </w:p>
    <w:p w:rsidR="003D3DB0" w:rsidRDefault="00B43C50">
      <w:pPr>
        <w:spacing w:line="360" w:lineRule="auto"/>
        <w:ind w:firstLineChars="350" w:firstLine="735"/>
        <w:rPr>
          <w:rFonts w:ascii="宋体" w:hAnsi="宋体" w:cs="宋体"/>
          <w:color w:val="000000" w:themeColor="text1"/>
          <w:szCs w:val="21"/>
        </w:rPr>
      </w:pPr>
      <w:r>
        <w:rPr>
          <w:rFonts w:ascii="宋体" w:hAnsi="宋体" w:cs="宋体" w:hint="eastAsia"/>
          <w:color w:val="000000" w:themeColor="text1"/>
          <w:szCs w:val="21"/>
        </w:rPr>
        <w:t>名</w:t>
      </w:r>
      <w:r>
        <w:rPr>
          <w:rFonts w:ascii="宋体" w:hAnsi="宋体" w:cs="宋体" w:hint="eastAsia"/>
          <w:color w:val="000000" w:themeColor="text1"/>
          <w:szCs w:val="21"/>
        </w:rPr>
        <w:t xml:space="preserve">    </w:t>
      </w:r>
      <w:r>
        <w:rPr>
          <w:rFonts w:ascii="宋体" w:hAnsi="宋体" w:cs="宋体" w:hint="eastAsia"/>
          <w:color w:val="000000" w:themeColor="text1"/>
          <w:szCs w:val="21"/>
        </w:rPr>
        <w:t>称：云之龙咨询集团有限公司</w:t>
      </w:r>
      <w:r>
        <w:rPr>
          <w:rFonts w:ascii="宋体" w:hAnsi="宋体" w:cs="宋体" w:hint="eastAsia"/>
          <w:color w:val="000000" w:themeColor="text1"/>
          <w:szCs w:val="21"/>
        </w:rPr>
        <w:t xml:space="preserve">               </w:t>
      </w:r>
    </w:p>
    <w:p w:rsidR="003D3DB0" w:rsidRDefault="00B43C50">
      <w:pPr>
        <w:spacing w:line="360" w:lineRule="auto"/>
        <w:ind w:firstLineChars="350" w:firstLine="735"/>
        <w:rPr>
          <w:rFonts w:ascii="宋体" w:hAnsi="宋体" w:cs="宋体"/>
          <w:color w:val="000000" w:themeColor="text1"/>
          <w:szCs w:val="21"/>
        </w:rPr>
      </w:pPr>
      <w:r>
        <w:rPr>
          <w:rFonts w:ascii="宋体" w:hAnsi="宋体" w:cs="宋体" w:hint="eastAsia"/>
          <w:color w:val="000000" w:themeColor="text1"/>
          <w:szCs w:val="21"/>
        </w:rPr>
        <w:t>地　　址：南宁市良庆区云英路</w:t>
      </w:r>
      <w:r>
        <w:rPr>
          <w:rFonts w:ascii="宋体" w:hAnsi="宋体" w:cs="宋体" w:hint="eastAsia"/>
          <w:color w:val="000000" w:themeColor="text1"/>
          <w:szCs w:val="21"/>
        </w:rPr>
        <w:t>15</w:t>
      </w:r>
      <w:r>
        <w:rPr>
          <w:rFonts w:ascii="宋体" w:hAnsi="宋体" w:cs="宋体" w:hint="eastAsia"/>
          <w:color w:val="000000" w:themeColor="text1"/>
          <w:szCs w:val="21"/>
        </w:rPr>
        <w:t>号</w:t>
      </w:r>
      <w:r>
        <w:rPr>
          <w:rFonts w:ascii="宋体" w:hAnsi="宋体" w:cs="宋体" w:hint="eastAsia"/>
          <w:color w:val="000000" w:themeColor="text1"/>
          <w:szCs w:val="21"/>
        </w:rPr>
        <w:t>3</w:t>
      </w:r>
      <w:r>
        <w:rPr>
          <w:rFonts w:ascii="宋体" w:hAnsi="宋体" w:cs="宋体" w:hint="eastAsia"/>
          <w:color w:val="000000" w:themeColor="text1"/>
          <w:szCs w:val="21"/>
        </w:rPr>
        <w:t>号楼云之龙咨询集团大厦</w:t>
      </w:r>
      <w:r>
        <w:rPr>
          <w:rFonts w:ascii="宋体" w:hAnsi="宋体" w:cs="宋体" w:hint="eastAsia"/>
          <w:color w:val="000000" w:themeColor="text1"/>
          <w:szCs w:val="21"/>
        </w:rPr>
        <w:t>6</w:t>
      </w:r>
      <w:r>
        <w:rPr>
          <w:rFonts w:ascii="宋体" w:hAnsi="宋体" w:cs="宋体" w:hint="eastAsia"/>
          <w:color w:val="000000" w:themeColor="text1"/>
          <w:szCs w:val="21"/>
        </w:rPr>
        <w:t>楼</w:t>
      </w:r>
    </w:p>
    <w:p w:rsidR="003D3DB0" w:rsidRDefault="00B43C50">
      <w:pPr>
        <w:spacing w:line="360" w:lineRule="auto"/>
        <w:ind w:firstLineChars="350" w:firstLine="735"/>
        <w:rPr>
          <w:rFonts w:ascii="宋体" w:hAnsi="宋体" w:cs="宋体"/>
          <w:color w:val="000000" w:themeColor="text1"/>
          <w:szCs w:val="21"/>
        </w:rPr>
      </w:pPr>
      <w:r>
        <w:rPr>
          <w:rFonts w:ascii="宋体" w:hAnsi="宋体" w:cs="宋体" w:hint="eastAsia"/>
          <w:color w:val="000000" w:themeColor="text1"/>
          <w:szCs w:val="21"/>
        </w:rPr>
        <w:t>联系方式：</w:t>
      </w:r>
      <w:r>
        <w:rPr>
          <w:rFonts w:ascii="宋体" w:hAnsi="宋体" w:cs="宋体" w:hint="eastAsia"/>
          <w:color w:val="000000" w:themeColor="text1"/>
          <w:szCs w:val="21"/>
        </w:rPr>
        <w:t>0771-2618118</w:t>
      </w:r>
    </w:p>
    <w:p w:rsidR="003D3DB0" w:rsidRDefault="00B43C50">
      <w:pPr>
        <w:spacing w:line="360" w:lineRule="auto"/>
        <w:ind w:firstLineChars="350" w:firstLine="735"/>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项目联系方式</w:t>
      </w:r>
    </w:p>
    <w:p w:rsidR="003D3DB0" w:rsidRDefault="00B43C50">
      <w:pPr>
        <w:spacing w:line="360" w:lineRule="auto"/>
        <w:ind w:firstLineChars="350" w:firstLine="735"/>
        <w:rPr>
          <w:rFonts w:ascii="宋体" w:hAnsi="宋体" w:cs="宋体"/>
          <w:color w:val="000000" w:themeColor="text1"/>
          <w:szCs w:val="21"/>
        </w:rPr>
      </w:pPr>
      <w:r>
        <w:rPr>
          <w:rFonts w:ascii="宋体" w:hAnsi="宋体" w:cs="宋体" w:hint="eastAsia"/>
          <w:color w:val="000000" w:themeColor="text1"/>
          <w:szCs w:val="21"/>
        </w:rPr>
        <w:t>项目联系人：杨丹青、</w:t>
      </w:r>
      <w:r>
        <w:rPr>
          <w:rFonts w:ascii="宋体" w:hAnsi="宋体" w:cs="宋体" w:hint="eastAsia"/>
          <w:color w:val="000000" w:themeColor="text1"/>
          <w:szCs w:val="21"/>
        </w:rPr>
        <w:t>梁华隆</w:t>
      </w:r>
      <w:r>
        <w:rPr>
          <w:rFonts w:ascii="宋体" w:hAnsi="宋体" w:cs="宋体" w:hint="eastAsia"/>
          <w:color w:val="000000" w:themeColor="text1"/>
          <w:szCs w:val="21"/>
        </w:rPr>
        <w:t xml:space="preserve">       </w:t>
      </w:r>
    </w:p>
    <w:p w:rsidR="003D3DB0" w:rsidRDefault="00B43C50">
      <w:pPr>
        <w:spacing w:line="360" w:lineRule="auto"/>
        <w:ind w:firstLineChars="350" w:firstLine="735"/>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hint="eastAsia"/>
          <w:color w:val="000000" w:themeColor="text1"/>
          <w:szCs w:val="21"/>
        </w:rPr>
        <w:t>0771-2618118</w:t>
      </w:r>
    </w:p>
    <w:p w:rsidR="003D3DB0" w:rsidRDefault="00B43C50">
      <w:pPr>
        <w:spacing w:after="120"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附件：</w:t>
      </w:r>
      <w:r>
        <w:rPr>
          <w:rFonts w:ascii="宋体" w:hAnsi="宋体" w:cs="宋体" w:hint="eastAsia"/>
          <w:color w:val="000000" w:themeColor="text1"/>
          <w:szCs w:val="21"/>
        </w:rPr>
        <w:t xml:space="preserve"> 1.CA</w:t>
      </w:r>
      <w:r>
        <w:rPr>
          <w:rFonts w:ascii="宋体" w:hAnsi="宋体" w:cs="宋体" w:hint="eastAsia"/>
          <w:color w:val="000000" w:themeColor="text1"/>
          <w:szCs w:val="21"/>
        </w:rPr>
        <w:t>证书申请方式及操作指南下载地址（登陆</w:t>
      </w:r>
      <w:hyperlink r:id="rId11" w:history="1">
        <w:r>
          <w:rPr>
            <w:rFonts w:ascii="宋体" w:hAnsi="宋体" w:cs="宋体" w:hint="eastAsia"/>
            <w:color w:val="000000" w:themeColor="text1"/>
            <w:szCs w:val="21"/>
            <w:u w:val="single"/>
          </w:rPr>
          <w:t>http://nncz.nanning.gov.cn/</w:t>
        </w:r>
      </w:hyperlink>
      <w:r>
        <w:rPr>
          <w:rFonts w:ascii="宋体" w:hAnsi="宋体" w:cs="宋体" w:hint="eastAsia"/>
          <w:color w:val="000000" w:themeColor="text1"/>
          <w:szCs w:val="21"/>
        </w:rPr>
        <w:t>（南宁市财政局官网）</w:t>
      </w:r>
      <w:r>
        <w:rPr>
          <w:rFonts w:ascii="宋体" w:hAnsi="宋体" w:cs="宋体" w:hint="eastAsia"/>
          <w:color w:val="000000" w:themeColor="text1"/>
          <w:szCs w:val="21"/>
        </w:rPr>
        <w:t>-</w:t>
      </w:r>
      <w:r>
        <w:rPr>
          <w:rFonts w:ascii="宋体" w:hAnsi="宋体" w:cs="宋体" w:hint="eastAsia"/>
          <w:color w:val="000000" w:themeColor="text1"/>
          <w:szCs w:val="21"/>
        </w:rPr>
        <w:t>业务专题</w:t>
      </w:r>
      <w:r>
        <w:rPr>
          <w:rFonts w:ascii="宋体" w:hAnsi="宋体" w:cs="宋体" w:hint="eastAsia"/>
          <w:color w:val="000000" w:themeColor="text1"/>
          <w:szCs w:val="21"/>
        </w:rPr>
        <w:t>-</w:t>
      </w:r>
      <w:r>
        <w:rPr>
          <w:rFonts w:ascii="宋体" w:hAnsi="宋体" w:cs="宋体" w:hint="eastAsia"/>
          <w:color w:val="000000" w:themeColor="text1"/>
          <w:szCs w:val="21"/>
        </w:rPr>
        <w:t>政府采购监督管理</w:t>
      </w:r>
      <w:r>
        <w:rPr>
          <w:rFonts w:ascii="宋体" w:hAnsi="宋体" w:cs="宋体" w:hint="eastAsia"/>
          <w:color w:val="000000" w:themeColor="text1"/>
          <w:szCs w:val="21"/>
        </w:rPr>
        <w:t>-</w:t>
      </w:r>
      <w:r>
        <w:rPr>
          <w:rFonts w:ascii="宋体" w:hAnsi="宋体" w:cs="宋体" w:hint="eastAsia"/>
          <w:color w:val="000000" w:themeColor="text1"/>
          <w:szCs w:val="21"/>
        </w:rPr>
        <w:t>资料下载</w:t>
      </w:r>
      <w:r>
        <w:rPr>
          <w:rFonts w:ascii="宋体" w:hAnsi="宋体" w:cs="宋体" w:hint="eastAsia"/>
          <w:color w:val="000000" w:themeColor="text1"/>
          <w:szCs w:val="21"/>
        </w:rPr>
        <w:t>-</w:t>
      </w:r>
      <w:r>
        <w:rPr>
          <w:rFonts w:ascii="宋体" w:hAnsi="宋体" w:cs="宋体" w:hint="eastAsia"/>
          <w:color w:val="000000" w:themeColor="text1"/>
          <w:szCs w:val="21"/>
        </w:rPr>
        <w:t>“广西政采云西部</w:t>
      </w:r>
      <w:r>
        <w:rPr>
          <w:rFonts w:ascii="宋体" w:hAnsi="宋体" w:cs="宋体" w:hint="eastAsia"/>
          <w:color w:val="000000" w:themeColor="text1"/>
          <w:szCs w:val="21"/>
        </w:rPr>
        <w:t>CA</w:t>
      </w:r>
      <w:r>
        <w:rPr>
          <w:rFonts w:ascii="宋体" w:hAnsi="宋体" w:cs="宋体" w:hint="eastAsia"/>
          <w:color w:val="000000" w:themeColor="text1"/>
          <w:szCs w:val="21"/>
        </w:rPr>
        <w:t>办理方式”或“南宁市政采云</w:t>
      </w:r>
      <w:r>
        <w:rPr>
          <w:rFonts w:ascii="宋体" w:hAnsi="宋体" w:cs="宋体" w:hint="eastAsia"/>
          <w:color w:val="000000" w:themeColor="text1"/>
          <w:szCs w:val="21"/>
        </w:rPr>
        <w:t>CA</w:t>
      </w:r>
      <w:r>
        <w:rPr>
          <w:rFonts w:ascii="宋体" w:hAnsi="宋体" w:cs="宋体" w:hint="eastAsia"/>
          <w:color w:val="000000" w:themeColor="text1"/>
          <w:szCs w:val="21"/>
        </w:rPr>
        <w:t>证书办理操作指南”）</w:t>
      </w:r>
    </w:p>
    <w:p w:rsidR="003D3DB0" w:rsidRDefault="00B43C50">
      <w:pPr>
        <w:spacing w:after="120"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电子响应文件制作与投送教程（在此网址下载：</w:t>
      </w:r>
      <w:hyperlink r:id="rId12" w:history="1">
        <w:r>
          <w:rPr>
            <w:rFonts w:ascii="宋体" w:hAnsi="宋体" w:cs="宋体" w:hint="eastAsia"/>
            <w:color w:val="000000" w:themeColor="text1"/>
            <w:szCs w:val="21"/>
            <w:u w:val="single"/>
          </w:rPr>
          <w:t>http://nncz.nanning.gov.cn/</w:t>
        </w:r>
      </w:hyperlink>
      <w:r>
        <w:rPr>
          <w:rFonts w:ascii="宋体" w:hAnsi="宋体" w:cs="宋体" w:hint="eastAsia"/>
          <w:color w:val="000000" w:themeColor="text1"/>
          <w:szCs w:val="21"/>
        </w:rPr>
        <w:t>（南宁市财政局官网）</w:t>
      </w:r>
      <w:r>
        <w:rPr>
          <w:rFonts w:ascii="宋体" w:hAnsi="宋体" w:cs="宋体" w:hint="eastAsia"/>
          <w:color w:val="000000" w:themeColor="text1"/>
          <w:szCs w:val="21"/>
        </w:rPr>
        <w:t>-</w:t>
      </w:r>
      <w:r>
        <w:rPr>
          <w:rFonts w:ascii="宋体" w:hAnsi="宋体" w:cs="宋体" w:hint="eastAsia"/>
          <w:color w:val="000000" w:themeColor="text1"/>
          <w:szCs w:val="21"/>
        </w:rPr>
        <w:t>业务专题</w:t>
      </w:r>
      <w:r>
        <w:rPr>
          <w:rFonts w:ascii="宋体" w:hAnsi="宋体" w:cs="宋体" w:hint="eastAsia"/>
          <w:color w:val="000000" w:themeColor="text1"/>
          <w:szCs w:val="21"/>
        </w:rPr>
        <w:t>-</w:t>
      </w:r>
      <w:r>
        <w:rPr>
          <w:rFonts w:ascii="宋体" w:hAnsi="宋体" w:cs="宋体" w:hint="eastAsia"/>
          <w:color w:val="000000" w:themeColor="text1"/>
          <w:szCs w:val="21"/>
        </w:rPr>
        <w:t>政府采购监督管理</w:t>
      </w:r>
      <w:r>
        <w:rPr>
          <w:rFonts w:ascii="宋体" w:hAnsi="宋体" w:cs="宋体" w:hint="eastAsia"/>
          <w:color w:val="000000" w:themeColor="text1"/>
          <w:szCs w:val="21"/>
        </w:rPr>
        <w:t>-</w:t>
      </w:r>
      <w:r>
        <w:rPr>
          <w:rFonts w:ascii="宋体" w:hAnsi="宋体" w:cs="宋体" w:hint="eastAsia"/>
          <w:color w:val="000000" w:themeColor="text1"/>
          <w:szCs w:val="21"/>
        </w:rPr>
        <w:t>资料下载</w:t>
      </w:r>
      <w:r>
        <w:rPr>
          <w:rFonts w:ascii="宋体" w:hAnsi="宋体" w:cs="宋体" w:hint="eastAsia"/>
          <w:color w:val="000000" w:themeColor="text1"/>
          <w:szCs w:val="21"/>
        </w:rPr>
        <w:t>-</w:t>
      </w:r>
      <w:r>
        <w:rPr>
          <w:rFonts w:ascii="宋体" w:hAnsi="宋体" w:cs="宋体" w:hint="eastAsia"/>
          <w:color w:val="000000" w:themeColor="text1"/>
          <w:szCs w:val="21"/>
        </w:rPr>
        <w:t>南宁市政府采购项目全流程电子化交易操作指南）</w:t>
      </w:r>
    </w:p>
    <w:p w:rsidR="003D3DB0" w:rsidRDefault="003D3DB0">
      <w:pPr>
        <w:spacing w:after="120" w:line="360" w:lineRule="auto"/>
        <w:ind w:firstLineChars="200" w:firstLine="420"/>
        <w:jc w:val="left"/>
        <w:rPr>
          <w:rFonts w:ascii="宋体" w:hAnsi="宋体" w:cs="宋体"/>
          <w:color w:val="000000" w:themeColor="text1"/>
          <w:szCs w:val="21"/>
        </w:rPr>
      </w:pPr>
    </w:p>
    <w:p w:rsidR="003D3DB0" w:rsidRDefault="003D3DB0">
      <w:pPr>
        <w:spacing w:after="120" w:line="360" w:lineRule="auto"/>
        <w:ind w:firstLineChars="200" w:firstLine="420"/>
        <w:jc w:val="left"/>
        <w:rPr>
          <w:rFonts w:ascii="宋体" w:hAnsi="宋体" w:cs="宋体"/>
          <w:color w:val="000000" w:themeColor="text1"/>
          <w:szCs w:val="21"/>
        </w:rPr>
      </w:pPr>
    </w:p>
    <w:p w:rsidR="003D3DB0" w:rsidRDefault="00B43C50">
      <w:pPr>
        <w:spacing w:line="360" w:lineRule="auto"/>
        <w:ind w:firstLineChars="200" w:firstLine="420"/>
        <w:jc w:val="right"/>
        <w:rPr>
          <w:rFonts w:ascii="宋体" w:hAnsi="宋体" w:cs="宋体"/>
          <w:color w:val="000000" w:themeColor="text1"/>
          <w:szCs w:val="21"/>
        </w:rPr>
      </w:pPr>
      <w:r>
        <w:rPr>
          <w:rFonts w:ascii="宋体" w:hAnsi="宋体" w:cs="宋体" w:hint="eastAsia"/>
          <w:color w:val="000000" w:themeColor="text1"/>
          <w:szCs w:val="21"/>
        </w:rPr>
        <w:t>云之龙咨询集团有限公司</w:t>
      </w:r>
    </w:p>
    <w:p w:rsidR="003D3DB0" w:rsidRDefault="00B43C50">
      <w:pPr>
        <w:spacing w:line="360" w:lineRule="auto"/>
        <w:ind w:firstLineChars="200" w:firstLine="420"/>
        <w:jc w:val="right"/>
        <w:rPr>
          <w:rFonts w:ascii="宋体" w:hAnsi="宋体" w:cs="宋体"/>
          <w:color w:val="000000" w:themeColor="text1"/>
          <w:szCs w:val="21"/>
        </w:rPr>
      </w:pPr>
      <w:r>
        <w:rPr>
          <w:rFonts w:ascii="宋体" w:hAnsi="宋体" w:cs="宋体" w:hint="eastAsia"/>
          <w:color w:val="000000" w:themeColor="text1"/>
          <w:szCs w:val="21"/>
        </w:rPr>
        <w:t>2025</w:t>
      </w:r>
      <w:r>
        <w:rPr>
          <w:rFonts w:ascii="宋体" w:hAnsi="宋体" w:cs="宋体" w:hint="eastAsia"/>
          <w:color w:val="000000" w:themeColor="text1"/>
          <w:szCs w:val="21"/>
        </w:rPr>
        <w:t>年</w:t>
      </w:r>
      <w:r>
        <w:rPr>
          <w:rFonts w:ascii="宋体" w:hAnsi="宋体" w:cs="宋体" w:hint="eastAsia"/>
          <w:color w:val="000000" w:themeColor="text1"/>
          <w:szCs w:val="21"/>
        </w:rPr>
        <w:t>10</w:t>
      </w:r>
      <w:r>
        <w:rPr>
          <w:rFonts w:ascii="宋体" w:hAnsi="宋体" w:cs="宋体" w:hint="eastAsia"/>
          <w:color w:val="000000" w:themeColor="text1"/>
          <w:szCs w:val="21"/>
        </w:rPr>
        <w:t>月</w:t>
      </w:r>
      <w:r>
        <w:rPr>
          <w:rFonts w:ascii="宋体" w:hAnsi="宋体" w:cs="宋体" w:hint="eastAsia"/>
          <w:color w:val="000000" w:themeColor="text1"/>
          <w:szCs w:val="21"/>
        </w:rPr>
        <w:t>9</w:t>
      </w:r>
      <w:r>
        <w:rPr>
          <w:rFonts w:ascii="宋体" w:hAnsi="宋体" w:cs="宋体" w:hint="eastAsia"/>
          <w:color w:val="000000" w:themeColor="text1"/>
          <w:szCs w:val="21"/>
        </w:rPr>
        <w:t>日</w:t>
      </w:r>
    </w:p>
    <w:p w:rsidR="003D3DB0" w:rsidRDefault="00B43C50">
      <w:pPr>
        <w:spacing w:line="360" w:lineRule="auto"/>
        <w:ind w:firstLineChars="200" w:firstLine="420"/>
        <w:jc w:val="right"/>
        <w:rPr>
          <w:rFonts w:ascii="宋体" w:hAnsi="宋体"/>
          <w:color w:val="000000" w:themeColor="text1"/>
          <w:szCs w:val="21"/>
        </w:rPr>
      </w:pPr>
      <w:r>
        <w:rPr>
          <w:rFonts w:ascii="宋体" w:hAnsi="宋体" w:hint="eastAsia"/>
          <w:color w:val="000000" w:themeColor="text1"/>
          <w:szCs w:val="21"/>
        </w:rPr>
        <w:br w:type="page"/>
      </w:r>
    </w:p>
    <w:p w:rsidR="003D3DB0" w:rsidRDefault="00B43C50">
      <w:pPr>
        <w:keepNext/>
        <w:keepLines/>
        <w:spacing w:before="340" w:after="330" w:line="578" w:lineRule="auto"/>
        <w:jc w:val="center"/>
        <w:outlineLvl w:val="0"/>
        <w:rPr>
          <w:b/>
          <w:bCs/>
          <w:color w:val="000000" w:themeColor="text1"/>
          <w:kern w:val="44"/>
          <w:sz w:val="44"/>
          <w:szCs w:val="44"/>
        </w:rPr>
      </w:pPr>
      <w:bookmarkStart w:id="3" w:name="_Toc160712109"/>
      <w:r>
        <w:rPr>
          <w:rFonts w:ascii="Cambria" w:hAnsi="Cambria" w:hint="eastAsia"/>
          <w:b/>
          <w:color w:val="000000" w:themeColor="text1"/>
          <w:kern w:val="44"/>
          <w:sz w:val="32"/>
          <w:szCs w:val="32"/>
        </w:rPr>
        <w:lastRenderedPageBreak/>
        <w:t>第二章</w:t>
      </w:r>
      <w:r>
        <w:rPr>
          <w:rFonts w:ascii="Cambria" w:hAnsi="Cambria" w:hint="eastAsia"/>
          <w:b/>
          <w:color w:val="000000" w:themeColor="text1"/>
          <w:kern w:val="44"/>
          <w:sz w:val="32"/>
          <w:szCs w:val="32"/>
        </w:rPr>
        <w:t xml:space="preserve"> </w:t>
      </w:r>
      <w:r>
        <w:rPr>
          <w:rFonts w:ascii="Cambria" w:hAnsi="Cambria" w:hint="eastAsia"/>
          <w:b/>
          <w:color w:val="000000" w:themeColor="text1"/>
          <w:kern w:val="44"/>
          <w:sz w:val="32"/>
          <w:szCs w:val="32"/>
        </w:rPr>
        <w:t>采购需求</w:t>
      </w:r>
      <w:bookmarkEnd w:id="3"/>
    </w:p>
    <w:p w:rsidR="003D3DB0" w:rsidRDefault="00B43C50">
      <w:pPr>
        <w:spacing w:line="360" w:lineRule="auto"/>
        <w:jc w:val="left"/>
        <w:rPr>
          <w:rFonts w:ascii="宋体" w:hAnsi="宋体" w:cs="宋体"/>
          <w:color w:val="000000" w:themeColor="text1"/>
          <w:szCs w:val="21"/>
        </w:rPr>
      </w:pPr>
      <w:r>
        <w:rPr>
          <w:rFonts w:ascii="宋体" w:hAnsi="宋体" w:cs="宋体" w:hint="eastAsia"/>
          <w:color w:val="000000" w:themeColor="text1"/>
          <w:szCs w:val="21"/>
        </w:rPr>
        <w:t>说明：</w:t>
      </w:r>
    </w:p>
    <w:p w:rsidR="003D3DB0" w:rsidRDefault="00B43C50">
      <w:pPr>
        <w:spacing w:line="360" w:lineRule="auto"/>
        <w:ind w:firstLineChars="200" w:firstLine="420"/>
        <w:jc w:val="left"/>
        <w:rPr>
          <w:rFonts w:ascii="宋体" w:hAnsi="宋体" w:cs="宋体"/>
          <w:color w:val="000000" w:themeColor="text1"/>
          <w:szCs w:val="21"/>
        </w:rPr>
      </w:pPr>
      <w:r>
        <w:rPr>
          <w:rFonts w:ascii="宋体" w:hAnsi="宋体" w:hint="eastAsia"/>
          <w:color w:val="000000" w:themeColor="text1"/>
        </w:rPr>
        <w:t>1</w:t>
      </w:r>
      <w:r>
        <w:rPr>
          <w:rFonts w:hint="eastAsia"/>
          <w:color w:val="000000" w:themeColor="text1"/>
        </w:rPr>
        <w:t xml:space="preserve">. </w:t>
      </w:r>
      <w:r>
        <w:rPr>
          <w:rFonts w:hint="eastAsia"/>
          <w:color w:val="000000" w:themeColor="text1"/>
        </w:rPr>
        <w:t>为落实政府采购政策需满足的要求</w:t>
      </w:r>
    </w:p>
    <w:p w:rsidR="003D3DB0" w:rsidRDefault="00B43C50">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）本竞争性磋商采购文件所称中小企业必须符合《政府采购促进中小企业发展管理办法》（财库〔</w:t>
      </w:r>
      <w:r>
        <w:rPr>
          <w:rFonts w:ascii="宋体" w:hAnsi="宋体" w:cs="宋体" w:hint="eastAsia"/>
          <w:color w:val="000000" w:themeColor="text1"/>
          <w:szCs w:val="21"/>
        </w:rPr>
        <w:t>2020</w:t>
      </w:r>
      <w:r>
        <w:rPr>
          <w:rFonts w:ascii="宋体" w:hAnsi="宋体" w:cs="宋体" w:hint="eastAsia"/>
          <w:color w:val="000000" w:themeColor="text1"/>
          <w:szCs w:val="21"/>
        </w:rPr>
        <w:t>〕</w:t>
      </w:r>
      <w:r>
        <w:rPr>
          <w:rFonts w:ascii="宋体" w:hAnsi="宋体" w:cs="宋体" w:hint="eastAsia"/>
          <w:color w:val="000000" w:themeColor="text1"/>
          <w:szCs w:val="21"/>
        </w:rPr>
        <w:t>46</w:t>
      </w:r>
      <w:r>
        <w:rPr>
          <w:rFonts w:ascii="宋体" w:hAnsi="宋体" w:cs="宋体" w:hint="eastAsia"/>
          <w:color w:val="000000" w:themeColor="text1"/>
          <w:szCs w:val="21"/>
        </w:rPr>
        <w:t>号）的规定。</w:t>
      </w:r>
    </w:p>
    <w:p w:rsidR="003D3DB0" w:rsidRDefault="00B43C50">
      <w:pPr>
        <w:tabs>
          <w:tab w:val="left" w:pos="180"/>
          <w:tab w:val="left" w:pos="1620"/>
        </w:tabs>
        <w:spacing w:line="360" w:lineRule="auto"/>
        <w:ind w:firstLineChars="200" w:firstLine="420"/>
        <w:rPr>
          <w:rFonts w:ascii="宋体" w:hAnsi="宋体" w:cs="宋体"/>
          <w:b/>
          <w:bCs/>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）根据《财政部</w:t>
      </w:r>
      <w:r>
        <w:rPr>
          <w:rFonts w:ascii="宋体" w:hAnsi="宋体" w:cs="宋体" w:hint="eastAsia"/>
          <w:color w:val="000000" w:themeColor="text1"/>
          <w:szCs w:val="21"/>
        </w:rPr>
        <w:t xml:space="preserve"> </w:t>
      </w:r>
      <w:r>
        <w:rPr>
          <w:rFonts w:ascii="宋体" w:hAnsi="宋体" w:cs="宋体" w:hint="eastAsia"/>
          <w:color w:val="000000" w:themeColor="text1"/>
          <w:szCs w:val="21"/>
        </w:rPr>
        <w:t>发展改革委</w:t>
      </w:r>
      <w:r>
        <w:rPr>
          <w:rFonts w:ascii="宋体" w:hAnsi="宋体" w:cs="宋体" w:hint="eastAsia"/>
          <w:color w:val="000000" w:themeColor="text1"/>
          <w:szCs w:val="21"/>
        </w:rPr>
        <w:t xml:space="preserve"> </w:t>
      </w:r>
      <w:r>
        <w:rPr>
          <w:rFonts w:ascii="宋体" w:hAnsi="宋体" w:cs="宋体" w:hint="eastAsia"/>
          <w:color w:val="000000" w:themeColor="text1"/>
          <w:szCs w:val="21"/>
        </w:rPr>
        <w:t>生态环境部</w:t>
      </w:r>
      <w:r>
        <w:rPr>
          <w:rFonts w:ascii="宋体" w:hAnsi="宋体" w:cs="宋体" w:hint="eastAsia"/>
          <w:color w:val="000000" w:themeColor="text1"/>
          <w:szCs w:val="21"/>
        </w:rPr>
        <w:t xml:space="preserve"> </w:t>
      </w:r>
      <w:r>
        <w:rPr>
          <w:rFonts w:ascii="宋体" w:hAnsi="宋体" w:cs="宋体" w:hint="eastAsia"/>
          <w:color w:val="000000" w:themeColor="text1"/>
          <w:szCs w:val="21"/>
        </w:rPr>
        <w:t>市场监管总局关于调整优化节能产品、环境标志产品政府采购执行机制的通知》（财库〔</w:t>
      </w:r>
      <w:r>
        <w:rPr>
          <w:rFonts w:ascii="宋体" w:hAnsi="宋体" w:cs="宋体" w:hint="eastAsia"/>
          <w:color w:val="000000" w:themeColor="text1"/>
          <w:szCs w:val="21"/>
        </w:rPr>
        <w:t>2019</w:t>
      </w:r>
      <w:r>
        <w:rPr>
          <w:rFonts w:ascii="宋体" w:hAnsi="宋体" w:cs="宋体" w:hint="eastAsia"/>
          <w:color w:val="000000" w:themeColor="text1"/>
          <w:szCs w:val="21"/>
        </w:rPr>
        <w:t>〕</w:t>
      </w:r>
      <w:r>
        <w:rPr>
          <w:rFonts w:ascii="宋体" w:hAnsi="宋体" w:cs="宋体" w:hint="eastAsia"/>
          <w:color w:val="000000" w:themeColor="text1"/>
          <w:szCs w:val="21"/>
        </w:rPr>
        <w:t>9</w:t>
      </w:r>
      <w:r>
        <w:rPr>
          <w:rFonts w:ascii="宋体" w:hAnsi="宋体" w:cs="宋体" w:hint="eastAsia"/>
          <w:color w:val="000000" w:themeColor="text1"/>
          <w:szCs w:val="21"/>
        </w:rPr>
        <w:t>号）和《关于印发节能产品政府采购品目清单的通知》（财库〔</w:t>
      </w:r>
      <w:r>
        <w:rPr>
          <w:rFonts w:ascii="宋体" w:hAnsi="宋体" w:cs="宋体" w:hint="eastAsia"/>
          <w:color w:val="000000" w:themeColor="text1"/>
          <w:szCs w:val="21"/>
        </w:rPr>
        <w:t>2019</w:t>
      </w:r>
      <w:r>
        <w:rPr>
          <w:rFonts w:ascii="宋体" w:hAnsi="宋体" w:cs="宋体" w:hint="eastAsia"/>
          <w:color w:val="000000" w:themeColor="text1"/>
          <w:szCs w:val="21"/>
        </w:rPr>
        <w:t>〕</w:t>
      </w:r>
      <w:r>
        <w:rPr>
          <w:rFonts w:ascii="宋体" w:hAnsi="宋体" w:cs="宋体" w:hint="eastAsia"/>
          <w:color w:val="000000" w:themeColor="text1"/>
          <w:szCs w:val="21"/>
        </w:rPr>
        <w:t>19</w:t>
      </w:r>
      <w:r>
        <w:rPr>
          <w:rFonts w:ascii="宋体" w:hAnsi="宋体" w:cs="宋体" w:hint="eastAsia"/>
          <w:color w:val="000000" w:themeColor="text1"/>
          <w:szCs w:val="21"/>
        </w:rPr>
        <w:t>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w:t>
      </w:r>
      <w:r>
        <w:rPr>
          <w:rFonts w:ascii="宋体" w:hAnsi="宋体" w:cs="宋体" w:hint="eastAsia"/>
          <w:color w:val="000000" w:themeColor="text1"/>
          <w:szCs w:val="21"/>
        </w:rPr>
        <w:t xml:space="preserve"> </w:t>
      </w:r>
      <w:r>
        <w:rPr>
          <w:rFonts w:ascii="宋体" w:hAnsi="宋体" w:cs="宋体" w:hint="eastAsia"/>
          <w:color w:val="000000" w:themeColor="text1"/>
          <w:szCs w:val="21"/>
        </w:rPr>
        <w:t>评审程序和评定成交的标准”。</w:t>
      </w:r>
    </w:p>
    <w:p w:rsidR="003D3DB0" w:rsidRDefault="00B43C50">
      <w:pPr>
        <w:spacing w:line="360" w:lineRule="auto"/>
        <w:ind w:firstLineChars="196" w:firstLine="413"/>
        <w:rPr>
          <w:rFonts w:ascii="宋体" w:hAnsi="宋体" w:cs="宋体"/>
          <w:b/>
          <w:bCs/>
          <w:color w:val="000000" w:themeColor="text1"/>
          <w:szCs w:val="21"/>
        </w:rPr>
      </w:pPr>
      <w:r>
        <w:rPr>
          <w:rFonts w:ascii="宋体" w:hAnsi="宋体" w:cs="宋体" w:hint="eastAsia"/>
          <w:b/>
          <w:bCs/>
          <w:color w:val="000000" w:themeColor="text1"/>
          <w:szCs w:val="21"/>
        </w:rPr>
        <w:t>2.</w:t>
      </w:r>
      <w:r>
        <w:rPr>
          <w:rFonts w:ascii="宋体" w:hAnsi="宋体" w:cs="宋体" w:hint="eastAsia"/>
          <w:b/>
          <w:bCs/>
          <w:color w:val="000000" w:themeColor="text1"/>
          <w:szCs w:val="21"/>
        </w:rPr>
        <w:t>“实质性要求”是指采购需求中带“▲”的条款或者不能负偏</w:t>
      </w:r>
      <w:r>
        <w:rPr>
          <w:rFonts w:ascii="宋体" w:hAnsi="宋体" w:cs="宋体" w:hint="eastAsia"/>
          <w:b/>
          <w:bCs/>
          <w:color w:val="000000" w:themeColor="text1"/>
          <w:szCs w:val="21"/>
        </w:rPr>
        <w:t>离的条款或者已经指明不满足按响应文件作无效处理的条款。</w:t>
      </w:r>
    </w:p>
    <w:p w:rsidR="003D3DB0" w:rsidRDefault="00B43C50">
      <w:pPr>
        <w:spacing w:line="360" w:lineRule="auto"/>
        <w:ind w:firstLineChars="200" w:firstLine="420"/>
        <w:jc w:val="left"/>
        <w:rPr>
          <w:color w:val="000000" w:themeColor="text1"/>
        </w:rPr>
      </w:pPr>
      <w:r>
        <w:rPr>
          <w:rFonts w:ascii="宋体" w:hAnsi="宋体" w:cs="宋体" w:hint="eastAsia"/>
          <w:color w:val="000000" w:themeColor="text1"/>
          <w:szCs w:val="21"/>
        </w:rPr>
        <w:t xml:space="preserve">3. </w:t>
      </w:r>
      <w:r>
        <w:rPr>
          <w:rFonts w:hint="eastAsia"/>
          <w:color w:val="000000" w:themeColor="text1"/>
        </w:rPr>
        <w:t>如供应商竞标</w:t>
      </w:r>
      <w:r>
        <w:rPr>
          <w:color w:val="000000" w:themeColor="text1"/>
        </w:rPr>
        <w:t>产品</w:t>
      </w:r>
      <w:r>
        <w:rPr>
          <w:rFonts w:hint="eastAsia"/>
          <w:color w:val="000000" w:themeColor="text1"/>
        </w:rPr>
        <w:t>存在</w:t>
      </w:r>
      <w:r>
        <w:rPr>
          <w:color w:val="000000" w:themeColor="text1"/>
        </w:rPr>
        <w:t>侵犯</w:t>
      </w:r>
      <w:r>
        <w:rPr>
          <w:rFonts w:hint="eastAsia"/>
          <w:color w:val="000000" w:themeColor="text1"/>
        </w:rPr>
        <w:t>他人的知识产权或者专利成果行为的，应</w:t>
      </w:r>
      <w:r>
        <w:rPr>
          <w:color w:val="000000" w:themeColor="text1"/>
        </w:rPr>
        <w:t>承担相应法律责任</w:t>
      </w:r>
      <w:r>
        <w:rPr>
          <w:rFonts w:hint="eastAsia"/>
          <w:color w:val="000000" w:themeColor="text1"/>
        </w:rPr>
        <w:t>。</w:t>
      </w:r>
    </w:p>
    <w:p w:rsidR="003D3DB0" w:rsidRDefault="00B43C50">
      <w:pPr>
        <w:spacing w:line="360" w:lineRule="auto"/>
        <w:ind w:firstLineChars="200" w:firstLine="420"/>
        <w:jc w:val="left"/>
        <w:rPr>
          <w:color w:val="000000" w:themeColor="text1"/>
        </w:rPr>
        <w:sectPr w:rsidR="003D3DB0">
          <w:pgSz w:w="11906" w:h="16838"/>
          <w:pgMar w:top="1134" w:right="1134" w:bottom="1134" w:left="1134" w:header="720" w:footer="720" w:gutter="0"/>
          <w:cols w:space="720"/>
          <w:docGrid w:type="lines" w:linePitch="331"/>
        </w:sectPr>
      </w:pPr>
      <w:r>
        <w:rPr>
          <w:rFonts w:hint="eastAsia"/>
          <w:color w:val="000000" w:themeColor="text1"/>
        </w:rPr>
        <w:t>4.</w:t>
      </w:r>
      <w:r>
        <w:rPr>
          <w:rFonts w:hint="eastAsia"/>
          <w:color w:val="000000" w:themeColor="text1"/>
        </w:rPr>
        <w:t>不需要供应商对采购需求响应为具体数值的，此采购需求的数值后将以◆号标注。</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9"/>
        <w:gridCol w:w="512"/>
        <w:gridCol w:w="852"/>
        <w:gridCol w:w="568"/>
        <w:gridCol w:w="565"/>
        <w:gridCol w:w="9150"/>
        <w:gridCol w:w="1056"/>
        <w:gridCol w:w="1354"/>
      </w:tblGrid>
      <w:tr w:rsidR="003D3DB0">
        <w:trPr>
          <w:trHeight w:val="516"/>
          <w:jc w:val="center"/>
        </w:trPr>
        <w:tc>
          <w:tcPr>
            <w:tcW w:w="5000" w:type="pct"/>
            <w:gridSpan w:val="8"/>
            <w:tcBorders>
              <w:top w:val="single" w:sz="4" w:space="0" w:color="auto"/>
              <w:left w:val="single" w:sz="4" w:space="0" w:color="auto"/>
              <w:right w:val="single" w:sz="4" w:space="0" w:color="auto"/>
            </w:tcBorders>
            <w:noWrap/>
            <w:vAlign w:val="center"/>
          </w:tcPr>
          <w:p w:rsidR="003D3DB0" w:rsidRDefault="00B43C50">
            <w:pPr>
              <w:spacing w:line="360" w:lineRule="auto"/>
              <w:jc w:val="center"/>
              <w:rPr>
                <w:rFonts w:ascii="宋体" w:hAnsi="宋体" w:cs="宋体"/>
                <w:b/>
                <w:color w:val="000000" w:themeColor="text1"/>
                <w:szCs w:val="21"/>
              </w:rPr>
            </w:pPr>
            <w:r>
              <w:rPr>
                <w:rFonts w:ascii="宋体" w:hAnsi="宋体" w:cs="Arial" w:hint="eastAsia"/>
                <w:b/>
                <w:color w:val="000000" w:themeColor="text1"/>
                <w:szCs w:val="21"/>
              </w:rPr>
              <w:lastRenderedPageBreak/>
              <w:t>服务需求一览表</w:t>
            </w:r>
          </w:p>
        </w:tc>
      </w:tr>
      <w:tr w:rsidR="003D3DB0">
        <w:trPr>
          <w:trHeight w:val="516"/>
          <w:jc w:val="center"/>
        </w:trPr>
        <w:tc>
          <w:tcPr>
            <w:tcW w:w="708" w:type="pct"/>
            <w:gridSpan w:val="3"/>
            <w:tcBorders>
              <w:top w:val="single" w:sz="4" w:space="0" w:color="auto"/>
              <w:left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标段</w:t>
            </w:r>
          </w:p>
        </w:tc>
        <w:tc>
          <w:tcPr>
            <w:tcW w:w="4292" w:type="pct"/>
            <w:gridSpan w:val="5"/>
            <w:tcBorders>
              <w:top w:val="single" w:sz="4" w:space="0" w:color="auto"/>
              <w:left w:val="single" w:sz="4" w:space="0" w:color="auto"/>
              <w:right w:val="single" w:sz="4" w:space="0" w:color="auto"/>
            </w:tcBorders>
            <w:noWrap/>
            <w:vAlign w:val="center"/>
          </w:tcPr>
          <w:p w:rsidR="003D3DB0" w:rsidRDefault="00B43C50">
            <w:pPr>
              <w:spacing w:line="360" w:lineRule="auto"/>
              <w:jc w:val="lef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分标</w:t>
            </w:r>
          </w:p>
        </w:tc>
      </w:tr>
      <w:tr w:rsidR="003D3DB0">
        <w:trPr>
          <w:trHeight w:val="90"/>
          <w:jc w:val="center"/>
        </w:trPr>
        <w:tc>
          <w:tcPr>
            <w:tcW w:w="247" w:type="pct"/>
            <w:vMerge w:val="restart"/>
            <w:tcBorders>
              <w:top w:val="single" w:sz="4" w:space="0" w:color="auto"/>
              <w:left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采购清单及技术参数</w:t>
            </w:r>
          </w:p>
        </w:tc>
        <w:tc>
          <w:tcPr>
            <w:tcW w:w="173" w:type="pc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288"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标的的名称</w:t>
            </w:r>
          </w:p>
        </w:tc>
        <w:tc>
          <w:tcPr>
            <w:tcW w:w="192"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单位</w:t>
            </w:r>
          </w:p>
        </w:tc>
        <w:tc>
          <w:tcPr>
            <w:tcW w:w="191"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数量</w:t>
            </w:r>
          </w:p>
        </w:tc>
        <w:tc>
          <w:tcPr>
            <w:tcW w:w="3094"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cs="宋体" w:hint="eastAsia"/>
                <w:b/>
                <w:bCs/>
                <w:color w:val="000000" w:themeColor="text1"/>
                <w:szCs w:val="21"/>
              </w:rPr>
              <w:t>▲</w:t>
            </w:r>
            <w:r>
              <w:rPr>
                <w:rFonts w:ascii="宋体" w:hAnsi="宋体" w:hint="eastAsia"/>
                <w:color w:val="000000" w:themeColor="text1"/>
                <w:szCs w:val="21"/>
              </w:rPr>
              <w:t>服务参数</w:t>
            </w:r>
          </w:p>
        </w:tc>
        <w:tc>
          <w:tcPr>
            <w:tcW w:w="357"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分项预算合计</w:t>
            </w:r>
          </w:p>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（万元）</w:t>
            </w:r>
          </w:p>
        </w:tc>
        <w:tc>
          <w:tcPr>
            <w:tcW w:w="458"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s="宋体"/>
                <w:color w:val="000000" w:themeColor="text1"/>
                <w:szCs w:val="21"/>
              </w:rPr>
            </w:pPr>
            <w:r>
              <w:rPr>
                <w:rFonts w:ascii="宋体" w:hAnsi="宋体" w:hint="eastAsia"/>
                <w:color w:val="000000" w:themeColor="text1"/>
                <w:szCs w:val="21"/>
              </w:rPr>
              <w:t>中小企业划分标准所属行业名称（行业名称及划分见本章附件</w:t>
            </w:r>
            <w:r>
              <w:rPr>
                <w:rFonts w:ascii="宋体" w:hAnsi="宋体" w:hint="eastAsia"/>
                <w:color w:val="000000" w:themeColor="text1"/>
                <w:szCs w:val="21"/>
              </w:rPr>
              <w:t>2</w:t>
            </w:r>
            <w:r>
              <w:rPr>
                <w:rFonts w:ascii="宋体" w:hAnsi="宋体" w:hint="eastAsia"/>
                <w:color w:val="000000" w:themeColor="text1"/>
                <w:szCs w:val="21"/>
              </w:rPr>
              <w:t>）</w:t>
            </w:r>
          </w:p>
        </w:tc>
      </w:tr>
      <w:tr w:rsidR="003D3DB0">
        <w:trPr>
          <w:trHeight w:val="407"/>
          <w:jc w:val="center"/>
        </w:trPr>
        <w:tc>
          <w:tcPr>
            <w:tcW w:w="247" w:type="pct"/>
            <w:vMerge/>
            <w:tcBorders>
              <w:left w:val="single" w:sz="4" w:space="0" w:color="auto"/>
              <w:right w:val="single" w:sz="4" w:space="0" w:color="auto"/>
            </w:tcBorders>
            <w:noWrap/>
          </w:tcPr>
          <w:p w:rsidR="003D3DB0" w:rsidRDefault="003D3DB0">
            <w:pPr>
              <w:spacing w:line="360" w:lineRule="auto"/>
              <w:jc w:val="center"/>
              <w:rPr>
                <w:rFonts w:ascii="宋体" w:hAnsi="宋体"/>
                <w:color w:val="000000" w:themeColor="text1"/>
                <w:szCs w:val="21"/>
              </w:rPr>
            </w:pPr>
          </w:p>
        </w:tc>
        <w:tc>
          <w:tcPr>
            <w:tcW w:w="173"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288"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横州市妇幼保健院市场化购电项目</w:t>
            </w:r>
          </w:p>
        </w:tc>
        <w:tc>
          <w:tcPr>
            <w:tcW w:w="568" w:type="dxa"/>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项</w:t>
            </w:r>
          </w:p>
        </w:tc>
        <w:tc>
          <w:tcPr>
            <w:tcW w:w="565" w:type="dxa"/>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3094" w:type="pct"/>
            <w:tcBorders>
              <w:top w:val="single" w:sz="4" w:space="0" w:color="auto"/>
              <w:left w:val="single" w:sz="4" w:space="0" w:color="auto"/>
              <w:bottom w:val="single" w:sz="4" w:space="0" w:color="auto"/>
              <w:right w:val="single" w:sz="4" w:space="0" w:color="auto"/>
            </w:tcBorders>
            <w:noWrap/>
          </w:tcPr>
          <w:p w:rsidR="003D3DB0" w:rsidRDefault="00B43C50">
            <w:pPr>
              <w:snapToGrid w:val="0"/>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一、项目概况</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根据《广西壮族自治区能源局国家能源局南方监管局关于</w:t>
            </w:r>
            <w:r>
              <w:rPr>
                <w:rFonts w:ascii="宋体" w:hAnsi="宋体" w:cs="宋体" w:hint="eastAsia"/>
                <w:color w:val="000000" w:themeColor="text1"/>
                <w:szCs w:val="21"/>
              </w:rPr>
              <w:t>2025</w:t>
            </w:r>
            <w:r>
              <w:rPr>
                <w:rFonts w:ascii="宋体" w:hAnsi="宋体" w:cs="宋体" w:hint="eastAsia"/>
                <w:color w:val="000000" w:themeColor="text1"/>
                <w:szCs w:val="21"/>
              </w:rPr>
              <w:t>年广西电力市场化交易工作有关事项的通知》（桂能电力</w:t>
            </w:r>
            <w:r>
              <w:rPr>
                <w:rFonts w:ascii="宋体" w:hAnsi="宋体" w:cs="宋体" w:hint="eastAsia"/>
                <w:color w:val="000000" w:themeColor="text1"/>
                <w:szCs w:val="21"/>
              </w:rPr>
              <w:t>[2024]594</w:t>
            </w:r>
            <w:r>
              <w:rPr>
                <w:rFonts w:ascii="宋体" w:hAnsi="宋体" w:cs="宋体" w:hint="eastAsia"/>
                <w:color w:val="000000" w:themeColor="text1"/>
                <w:szCs w:val="21"/>
              </w:rPr>
              <w:t>号）的要求，采购人</w:t>
            </w:r>
            <w:r>
              <w:rPr>
                <w:rFonts w:ascii="宋体" w:hAnsi="宋体" w:cs="宋体" w:hint="eastAsia"/>
                <w:color w:val="000000" w:themeColor="text1"/>
                <w:szCs w:val="21"/>
              </w:rPr>
              <w:t>2025</w:t>
            </w:r>
            <w:r>
              <w:rPr>
                <w:rFonts w:ascii="宋体" w:hAnsi="宋体" w:cs="宋体" w:hint="eastAsia"/>
                <w:color w:val="000000" w:themeColor="text1"/>
                <w:szCs w:val="21"/>
              </w:rPr>
              <w:t>年</w:t>
            </w:r>
            <w:r>
              <w:rPr>
                <w:rFonts w:ascii="宋体" w:hAnsi="宋体" w:cs="宋体" w:hint="eastAsia"/>
                <w:color w:val="000000" w:themeColor="text1"/>
                <w:szCs w:val="21"/>
              </w:rPr>
              <w:t>10</w:t>
            </w:r>
            <w:r>
              <w:rPr>
                <w:rFonts w:ascii="宋体" w:hAnsi="宋体" w:cs="宋体" w:hint="eastAsia"/>
                <w:color w:val="000000" w:themeColor="text1"/>
                <w:szCs w:val="21"/>
              </w:rPr>
              <w:t>月至</w:t>
            </w:r>
            <w:r>
              <w:rPr>
                <w:rFonts w:ascii="宋体" w:hAnsi="宋体" w:cs="宋体" w:hint="eastAsia"/>
                <w:color w:val="000000" w:themeColor="text1"/>
                <w:szCs w:val="21"/>
              </w:rPr>
              <w:t>2026</w:t>
            </w:r>
            <w:r>
              <w:rPr>
                <w:rFonts w:ascii="宋体" w:hAnsi="宋体" w:cs="宋体" w:hint="eastAsia"/>
                <w:color w:val="000000" w:themeColor="text1"/>
                <w:szCs w:val="21"/>
              </w:rPr>
              <w:t>年</w:t>
            </w:r>
            <w:r>
              <w:rPr>
                <w:rFonts w:ascii="宋体" w:hAnsi="宋体" w:cs="宋体" w:hint="eastAsia"/>
                <w:color w:val="000000" w:themeColor="text1"/>
                <w:szCs w:val="21"/>
              </w:rPr>
              <w:t>9</w:t>
            </w:r>
            <w:r>
              <w:rPr>
                <w:rFonts w:ascii="宋体" w:hAnsi="宋体" w:cs="宋体" w:hint="eastAsia"/>
                <w:color w:val="000000" w:themeColor="text1"/>
                <w:szCs w:val="21"/>
              </w:rPr>
              <w:t>月的电力购置需进入广西电力交易中心进行市场化交易，采购人年用电量约</w:t>
            </w:r>
            <w:r>
              <w:rPr>
                <w:rFonts w:ascii="宋体" w:hAnsi="宋体" w:cs="宋体" w:hint="eastAsia"/>
                <w:color w:val="000000" w:themeColor="text1"/>
                <w:szCs w:val="21"/>
              </w:rPr>
              <w:t>1707473</w:t>
            </w:r>
            <w:r>
              <w:rPr>
                <w:rFonts w:ascii="宋体" w:hAnsi="宋体" w:cs="宋体" w:hint="eastAsia"/>
                <w:color w:val="000000" w:themeColor="text1"/>
                <w:szCs w:val="21"/>
              </w:rPr>
              <w:t>千瓦时。供应商为采购人提供供电服务，不得改变采购人目前用电缴纳电费的方式，负责</w:t>
            </w:r>
            <w:r>
              <w:rPr>
                <w:rFonts w:ascii="宋体" w:hAnsi="宋体" w:cs="宋体" w:hint="eastAsia"/>
                <w:color w:val="000000" w:themeColor="text1"/>
                <w:szCs w:val="21"/>
              </w:rPr>
              <w:t>2025</w:t>
            </w:r>
            <w:r>
              <w:rPr>
                <w:rFonts w:ascii="宋体" w:hAnsi="宋体" w:cs="宋体" w:hint="eastAsia"/>
                <w:color w:val="000000" w:themeColor="text1"/>
                <w:szCs w:val="21"/>
              </w:rPr>
              <w:t>年</w:t>
            </w:r>
            <w:r>
              <w:rPr>
                <w:rFonts w:ascii="宋体" w:hAnsi="宋体" w:cs="宋体" w:hint="eastAsia"/>
                <w:color w:val="000000" w:themeColor="text1"/>
                <w:szCs w:val="21"/>
              </w:rPr>
              <w:t>11</w:t>
            </w:r>
            <w:r>
              <w:rPr>
                <w:rFonts w:ascii="宋体" w:hAnsi="宋体" w:cs="宋体" w:hint="eastAsia"/>
                <w:color w:val="000000" w:themeColor="text1"/>
                <w:szCs w:val="21"/>
              </w:rPr>
              <w:t>月至</w:t>
            </w:r>
            <w:r>
              <w:rPr>
                <w:rFonts w:ascii="宋体" w:hAnsi="宋体" w:cs="宋体" w:hint="eastAsia"/>
                <w:color w:val="000000" w:themeColor="text1"/>
                <w:szCs w:val="21"/>
              </w:rPr>
              <w:t>2026</w:t>
            </w:r>
            <w:r>
              <w:rPr>
                <w:rFonts w:ascii="宋体" w:hAnsi="宋体" w:cs="宋体" w:hint="eastAsia"/>
                <w:color w:val="000000" w:themeColor="text1"/>
                <w:szCs w:val="21"/>
              </w:rPr>
              <w:t>年</w:t>
            </w:r>
            <w:r>
              <w:rPr>
                <w:rFonts w:ascii="宋体" w:hAnsi="宋体" w:cs="宋体" w:hint="eastAsia"/>
                <w:color w:val="000000" w:themeColor="text1"/>
                <w:szCs w:val="21"/>
              </w:rPr>
              <w:t>10</w:t>
            </w:r>
            <w:r>
              <w:rPr>
                <w:rFonts w:ascii="宋体" w:hAnsi="宋体" w:cs="宋体" w:hint="eastAsia"/>
                <w:color w:val="000000" w:themeColor="text1"/>
                <w:szCs w:val="21"/>
              </w:rPr>
              <w:t>月的购电全流程服务，最大限度降低电费支出。</w:t>
            </w:r>
          </w:p>
          <w:p w:rsidR="003D3DB0" w:rsidRDefault="00B43C50">
            <w:pPr>
              <w:snapToGrid w:val="0"/>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二、服务内容</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、供应商提供的供电服务不得改变采购人原有的用电习惯，供电模式和供电质量保障不变，所有交易</w:t>
            </w:r>
            <w:r>
              <w:rPr>
                <w:rFonts w:ascii="宋体" w:hAnsi="宋体" w:cs="宋体" w:hint="eastAsia"/>
                <w:color w:val="000000" w:themeColor="text1"/>
                <w:szCs w:val="21"/>
              </w:rPr>
              <w:t>流程全权委托供应商进行，具体工作内容及范围以采购人委托为准。</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供应商负责南方区域电力交易平台（广西）的注册及后期电力交易相关的全周期电力交易服务。包括与电网企业的沟通，发行电费准确性、合理性分析，相应发票获取及用电手续办理等业务，每月提供交易电量结算清单，明确交易电量和电价，并如实向采购人提供真实准确的交易相关信息和资料。</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lastRenderedPageBreak/>
              <w:t>3</w:t>
            </w:r>
            <w:r>
              <w:rPr>
                <w:rFonts w:ascii="宋体" w:hAnsi="宋体" w:cs="宋体" w:hint="eastAsia"/>
                <w:color w:val="000000" w:themeColor="text1"/>
                <w:szCs w:val="21"/>
              </w:rPr>
              <w:t>、供应商提供电力技术咨询、电力技术服务。</w:t>
            </w:r>
            <w:r>
              <w:rPr>
                <w:rFonts w:ascii="宋体" w:hAnsi="宋体" w:cs="宋体" w:hint="eastAsia"/>
                <w:color w:val="000000" w:themeColor="text1"/>
                <w:szCs w:val="21"/>
              </w:rPr>
              <w:t xml:space="preserve"> </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w:t>
            </w:r>
            <w:r>
              <w:rPr>
                <w:rFonts w:ascii="宋体" w:hAnsi="宋体" w:cs="宋体" w:hint="eastAsia"/>
                <w:color w:val="000000" w:themeColor="text1"/>
                <w:szCs w:val="21"/>
              </w:rPr>
              <w:t>提供</w:t>
            </w:r>
            <w:r>
              <w:rPr>
                <w:rFonts w:ascii="宋体" w:hAnsi="宋体" w:cs="宋体" w:hint="eastAsia"/>
                <w:color w:val="000000" w:themeColor="text1"/>
                <w:szCs w:val="21"/>
              </w:rPr>
              <w:t>用电交易用数据分析。</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供应商必须确保提供稳定的电力来源，在任何情况下都能满足采购人的用电需求，避免因电力波动或中断对采购人造成不良影响。建立完善的应急预案，以应对可能出现的电力故障或突发事件，确保在最短时间内恢复供电。</w:t>
            </w:r>
          </w:p>
          <w:p w:rsidR="003D3DB0" w:rsidRDefault="00B43C50">
            <w:pPr>
              <w:snapToGrid w:val="0"/>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三、服务要求</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、供应商按照国家有关法规、规定和技术规范，为采购人提供全周期电力交易服务和用电配套服务，参与电力市场交易并按规定结算，支付电力交易相关费用。</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、供应商向采购人提供真实准确的有关电力直接交易的相关信息及资料，不得提供虚假的或误导性的信息。</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、供应商协助采购人申请办理电力交易有关手续。</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、供</w:t>
            </w:r>
            <w:r>
              <w:rPr>
                <w:rFonts w:ascii="宋体" w:hAnsi="宋体" w:cs="宋体" w:hint="eastAsia"/>
                <w:color w:val="000000" w:themeColor="text1"/>
                <w:szCs w:val="21"/>
              </w:rPr>
              <w:t>应商须安排专职人员与采购人对接，负责电量申报、交易、结算等工作，负责协助采购人办理相关手续。</w:t>
            </w:r>
          </w:p>
          <w:p w:rsidR="003D3DB0" w:rsidRDefault="00B43C50">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、供应商须承诺</w:t>
            </w:r>
            <w:r>
              <w:rPr>
                <w:rFonts w:ascii="宋体" w:hAnsi="宋体" w:cs="宋体" w:hint="eastAsia"/>
                <w:color w:val="000000" w:themeColor="text1"/>
                <w:szCs w:val="21"/>
              </w:rPr>
              <w:t>成交</w:t>
            </w:r>
            <w:r>
              <w:rPr>
                <w:rFonts w:ascii="宋体" w:hAnsi="宋体" w:cs="宋体" w:hint="eastAsia"/>
                <w:color w:val="000000" w:themeColor="text1"/>
                <w:szCs w:val="21"/>
              </w:rPr>
              <w:t>后及时与采购人在南方区域电力交易平台（广西）上签订零售服务合同并完成合同备案。</w:t>
            </w:r>
          </w:p>
          <w:p w:rsidR="003D3DB0" w:rsidRDefault="00B43C50">
            <w:pPr>
              <w:snapToGrid w:val="0"/>
              <w:spacing w:line="360" w:lineRule="auto"/>
              <w:jc w:val="left"/>
              <w:rPr>
                <w:rFonts w:ascii="宋体" w:hAnsi="宋体" w:cs="宋体"/>
                <w:b/>
                <w:bCs/>
                <w:color w:val="000000" w:themeColor="text1"/>
                <w:szCs w:val="21"/>
              </w:rPr>
            </w:pPr>
            <w:r>
              <w:rPr>
                <w:rFonts w:ascii="宋体" w:hAnsi="宋体" w:cs="宋体" w:hint="eastAsia"/>
                <w:b/>
                <w:bCs/>
                <w:color w:val="000000" w:themeColor="text1"/>
                <w:szCs w:val="21"/>
              </w:rPr>
              <w:t>四、安全、文明作业要求</w:t>
            </w:r>
          </w:p>
          <w:p w:rsidR="003D3DB0" w:rsidRDefault="00B43C50">
            <w:pPr>
              <w:widowControl/>
              <w:spacing w:line="360" w:lineRule="auto"/>
              <w:ind w:left="4"/>
              <w:jc w:val="left"/>
              <w:rPr>
                <w:rFonts w:ascii="宋体" w:hAnsi="宋体"/>
                <w:color w:val="000000" w:themeColor="text1"/>
                <w:szCs w:val="21"/>
              </w:rPr>
            </w:pPr>
            <w:r>
              <w:rPr>
                <w:rFonts w:ascii="宋体" w:hAnsi="宋体" w:cs="宋体" w:hint="eastAsia"/>
                <w:color w:val="000000" w:themeColor="text1"/>
                <w:szCs w:val="21"/>
              </w:rPr>
              <w:t>供应商须保证检修服务、故障排查等电力操作的作业安全，包括正确接线与用电、安全用电措施、建立安全用电管理制度、规范作业行为。</w:t>
            </w:r>
          </w:p>
        </w:tc>
        <w:tc>
          <w:tcPr>
            <w:tcW w:w="357"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57.2003</w:t>
            </w:r>
          </w:p>
        </w:tc>
        <w:tc>
          <w:tcPr>
            <w:tcW w:w="458"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360" w:lineRule="auto"/>
              <w:jc w:val="center"/>
              <w:outlineLvl w:val="0"/>
              <w:rPr>
                <w:rFonts w:ascii="宋体" w:hAnsi="宋体"/>
                <w:color w:val="000000" w:themeColor="text1"/>
                <w:szCs w:val="21"/>
              </w:rPr>
            </w:pPr>
            <w:r>
              <w:rPr>
                <w:rFonts w:ascii="宋体" w:hAnsi="宋体" w:hint="eastAsia"/>
                <w:b/>
                <w:bCs/>
                <w:color w:val="000000" w:themeColor="text1"/>
                <w:szCs w:val="21"/>
              </w:rPr>
              <w:t>工业</w:t>
            </w:r>
          </w:p>
        </w:tc>
      </w:tr>
      <w:tr w:rsidR="003D3DB0">
        <w:trPr>
          <w:trHeight w:val="415"/>
          <w:jc w:val="center"/>
        </w:trPr>
        <w:tc>
          <w:tcPr>
            <w:tcW w:w="247"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b/>
                <w:bCs/>
                <w:color w:val="000000" w:themeColor="text1"/>
                <w:szCs w:val="21"/>
              </w:rPr>
            </w:pPr>
            <w:r>
              <w:rPr>
                <w:rFonts w:ascii="宋体" w:hAnsi="宋体" w:cs="宋体" w:hint="eastAsia"/>
                <w:b/>
                <w:bCs/>
                <w:color w:val="000000" w:themeColor="text1"/>
                <w:szCs w:val="21"/>
              </w:rPr>
              <w:lastRenderedPageBreak/>
              <w:t>▲</w:t>
            </w:r>
            <w:r>
              <w:rPr>
                <w:rFonts w:ascii="宋体" w:hAnsi="宋体" w:hint="eastAsia"/>
                <w:b/>
                <w:bCs/>
                <w:color w:val="000000" w:themeColor="text1"/>
                <w:szCs w:val="21"/>
              </w:rPr>
              <w:t>商务条款</w:t>
            </w:r>
          </w:p>
        </w:tc>
        <w:tc>
          <w:tcPr>
            <w:tcW w:w="4753" w:type="pct"/>
            <w:gridSpan w:val="7"/>
            <w:tcBorders>
              <w:top w:val="single" w:sz="4" w:space="0" w:color="auto"/>
              <w:left w:val="single" w:sz="4" w:space="0" w:color="auto"/>
              <w:bottom w:val="single" w:sz="4" w:space="0" w:color="auto"/>
              <w:right w:val="single" w:sz="4" w:space="0" w:color="auto"/>
            </w:tcBorders>
            <w:noWrap/>
          </w:tcPr>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一、合同签订期：自成交通知书发出之日起</w:t>
            </w:r>
            <w:r>
              <w:rPr>
                <w:rFonts w:ascii="宋体" w:hAnsi="宋体" w:cs="仿宋_GB2312" w:hint="eastAsia"/>
                <w:color w:val="000000" w:themeColor="text1"/>
                <w:szCs w:val="21"/>
              </w:rPr>
              <w:t>25</w:t>
            </w:r>
            <w:r>
              <w:rPr>
                <w:rFonts w:ascii="宋体" w:hAnsi="宋体" w:cs="仿宋_GB2312" w:hint="eastAsia"/>
                <w:color w:val="000000" w:themeColor="text1"/>
                <w:szCs w:val="21"/>
              </w:rPr>
              <w:t>日内。</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二、合同履行期限：自签订合同之日起一年（具体起止日期以合同签订为准）。</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三、服务地点：采购人指定地点。</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四、报价要求：</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lastRenderedPageBreak/>
              <w:t>1.</w:t>
            </w:r>
            <w:r>
              <w:rPr>
                <w:rFonts w:ascii="宋体" w:hAnsi="宋体" w:cs="仿宋_GB2312" w:hint="eastAsia"/>
                <w:color w:val="000000" w:themeColor="text1"/>
                <w:szCs w:val="21"/>
              </w:rPr>
              <w:t>本项目代理购电价格最高限价为</w:t>
            </w:r>
            <w:r>
              <w:rPr>
                <w:rFonts w:ascii="宋体" w:hAnsi="宋体" w:cs="仿宋_GB2312" w:hint="eastAsia"/>
                <w:color w:val="000000" w:themeColor="text1"/>
                <w:szCs w:val="21"/>
              </w:rPr>
              <w:t>0.335</w:t>
            </w:r>
            <w:r>
              <w:rPr>
                <w:rFonts w:ascii="宋体" w:hAnsi="宋体" w:cs="仿宋_GB2312" w:hint="eastAsia"/>
                <w:color w:val="000000" w:themeColor="text1"/>
                <w:szCs w:val="21"/>
              </w:rPr>
              <w:t>元</w:t>
            </w:r>
            <w:r>
              <w:rPr>
                <w:rFonts w:ascii="宋体" w:hAnsi="宋体" w:cs="仿宋_GB2312" w:hint="eastAsia"/>
                <w:color w:val="000000" w:themeColor="text1"/>
                <w:szCs w:val="21"/>
              </w:rPr>
              <w:t>/</w:t>
            </w:r>
            <w:r>
              <w:rPr>
                <w:rFonts w:ascii="宋体" w:hAnsi="宋体" w:cs="仿宋_GB2312" w:hint="eastAsia"/>
                <w:color w:val="000000" w:themeColor="text1"/>
                <w:szCs w:val="21"/>
              </w:rPr>
              <w:t>千瓦时，各供应商对代理购电价格采用下浮系数报价（报价范围：</w:t>
            </w:r>
            <w:r>
              <w:rPr>
                <w:rFonts w:ascii="宋体" w:hAnsi="宋体" w:cs="仿宋_GB2312" w:hint="eastAsia"/>
                <w:color w:val="000000" w:themeColor="text1"/>
                <w:szCs w:val="21"/>
              </w:rPr>
              <w:t>0</w:t>
            </w:r>
            <w:r>
              <w:rPr>
                <w:rFonts w:ascii="宋体" w:hAnsi="宋体" w:cs="仿宋_GB2312" w:hint="eastAsia"/>
                <w:color w:val="000000" w:themeColor="text1"/>
                <w:szCs w:val="21"/>
              </w:rPr>
              <w:t>≤下浮系数</w:t>
            </w:r>
            <w:r>
              <w:rPr>
                <w:rFonts w:ascii="宋体" w:hAnsi="宋体" w:cs="仿宋_GB2312" w:hint="eastAsia"/>
                <w:color w:val="000000" w:themeColor="text1"/>
                <w:szCs w:val="21"/>
              </w:rPr>
              <w:t>&lt;100%</w:t>
            </w:r>
            <w:r>
              <w:rPr>
                <w:rFonts w:ascii="宋体" w:hAnsi="宋体" w:cs="仿宋_GB2312" w:hint="eastAsia"/>
                <w:color w:val="000000" w:themeColor="text1"/>
                <w:szCs w:val="21"/>
              </w:rPr>
              <w:t>），以最终下浮后的成交金额参与交易，成交金额计算方式为</w:t>
            </w:r>
            <w:r>
              <w:rPr>
                <w:rFonts w:ascii="宋体" w:hAnsi="宋体" w:cs="仿宋_GB2312" w:hint="eastAsia"/>
                <w:color w:val="000000" w:themeColor="text1"/>
                <w:szCs w:val="21"/>
              </w:rPr>
              <w:t>0.335</w:t>
            </w:r>
            <w:r>
              <w:rPr>
                <w:rFonts w:ascii="宋体" w:hAnsi="宋体" w:cs="仿宋_GB2312" w:hint="eastAsia"/>
                <w:color w:val="000000" w:themeColor="text1"/>
                <w:szCs w:val="21"/>
              </w:rPr>
              <w:t>×（</w:t>
            </w:r>
            <w:r>
              <w:rPr>
                <w:rFonts w:ascii="宋体" w:hAnsi="宋体" w:cs="仿宋_GB2312" w:hint="eastAsia"/>
                <w:color w:val="000000" w:themeColor="text1"/>
                <w:szCs w:val="21"/>
              </w:rPr>
              <w:t>1-</w:t>
            </w:r>
            <w:r>
              <w:rPr>
                <w:rFonts w:ascii="宋体" w:hAnsi="宋体" w:cs="仿宋_GB2312" w:hint="eastAsia"/>
                <w:color w:val="000000" w:themeColor="text1"/>
                <w:szCs w:val="21"/>
              </w:rPr>
              <w:t>报价下浮系数），结算时不作调整及增减。</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2.</w:t>
            </w:r>
            <w:r>
              <w:rPr>
                <w:rFonts w:ascii="宋体" w:hAnsi="宋体" w:cs="仿宋_GB2312" w:hint="eastAsia"/>
                <w:color w:val="000000" w:themeColor="text1"/>
                <w:szCs w:val="21"/>
              </w:rPr>
              <w:t>采购人的电费类型为工商业单一制电费，本项目仅对代理购电价格进行报价，其他费用按照政府相关文件的价格机制形成（采购人输配电费、上网环节线损电费、辅助服务费、燃气容量电费、煤电容量电费、其他费用合计、政府性基金及附加费、基本电</w:t>
            </w:r>
            <w:r>
              <w:rPr>
                <w:rFonts w:ascii="宋体" w:hAnsi="宋体" w:cs="仿宋_GB2312" w:hint="eastAsia"/>
                <w:color w:val="000000" w:themeColor="text1"/>
                <w:szCs w:val="21"/>
              </w:rPr>
              <w:t>价和市场损益分摊或分享等按照价格主管部门下发的价格文件执行）。</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五、响应时间：因采购人业务特殊，须保证持续供电，出现故障须及时解决。成交供应商须提供</w:t>
            </w:r>
            <w:r>
              <w:rPr>
                <w:rFonts w:ascii="宋体" w:hAnsi="宋体" w:cs="仿宋_GB2312" w:hint="eastAsia"/>
                <w:color w:val="000000" w:themeColor="text1"/>
                <w:szCs w:val="21"/>
              </w:rPr>
              <w:t>24</w:t>
            </w:r>
            <w:r>
              <w:rPr>
                <w:rFonts w:ascii="宋体" w:hAnsi="宋体" w:cs="仿宋_GB2312" w:hint="eastAsia"/>
                <w:color w:val="000000" w:themeColor="text1"/>
                <w:szCs w:val="21"/>
              </w:rPr>
              <w:t>小时服务热线，</w:t>
            </w:r>
            <w:r>
              <w:rPr>
                <w:rFonts w:ascii="宋体" w:hAnsi="宋体" w:cs="仿宋_GB2312" w:hint="eastAsia"/>
                <w:color w:val="000000" w:themeColor="text1"/>
                <w:szCs w:val="21"/>
              </w:rPr>
              <w:t>24</w:t>
            </w:r>
            <w:r>
              <w:rPr>
                <w:rFonts w:ascii="宋体" w:hAnsi="宋体" w:cs="仿宋_GB2312" w:hint="eastAsia"/>
                <w:color w:val="000000" w:themeColor="text1"/>
                <w:szCs w:val="21"/>
              </w:rPr>
              <w:t>小时线上响应并提供技术支持。针对采购人提出的问题线上无法解决的须在</w:t>
            </w:r>
            <w:r>
              <w:rPr>
                <w:rFonts w:ascii="宋体" w:hAnsi="宋体" w:cs="仿宋_GB2312" w:hint="eastAsia"/>
                <w:color w:val="000000" w:themeColor="text1"/>
                <w:szCs w:val="21"/>
              </w:rPr>
              <w:t>1</w:t>
            </w:r>
            <w:r>
              <w:rPr>
                <w:rFonts w:ascii="宋体" w:hAnsi="宋体" w:cs="仿宋_GB2312" w:hint="eastAsia"/>
                <w:color w:val="000000" w:themeColor="text1"/>
                <w:szCs w:val="21"/>
              </w:rPr>
              <w:t>小时内到达现场协助采购人解决。</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六、付款方式：</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1.</w:t>
            </w:r>
            <w:r>
              <w:rPr>
                <w:rFonts w:ascii="宋体" w:hAnsi="宋体" w:cs="仿宋_GB2312" w:hint="eastAsia"/>
                <w:color w:val="000000" w:themeColor="text1"/>
                <w:szCs w:val="21"/>
              </w:rPr>
              <w:t>本项目按照《广西电力市场交易结算管理办法（试行）》有关要求进行结算。</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2.</w:t>
            </w:r>
            <w:r>
              <w:rPr>
                <w:rFonts w:ascii="宋体" w:hAnsi="宋体" w:cs="仿宋_GB2312" w:hint="eastAsia"/>
                <w:color w:val="000000" w:themeColor="text1"/>
                <w:szCs w:val="21"/>
              </w:rPr>
              <w:t>采购人和成交供应商双方按照成交金额在交易系统中进行申报、确认，广西电力交易中心以双方在交易系统中申报、确认的模式和数据进行结算。</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4.</w:t>
            </w:r>
            <w:r>
              <w:rPr>
                <w:rFonts w:ascii="宋体" w:hAnsi="宋体" w:cs="仿宋_GB2312" w:hint="eastAsia"/>
                <w:color w:val="000000" w:themeColor="text1"/>
                <w:szCs w:val="21"/>
              </w:rPr>
              <w:t>电费结算方式为按月结算，每月实际交易电量以推送至广西电力交易中心发布的实际用电量为准。广西电力交易中心负责向电网公司出具结算依据，电网公司根据结算依据及相关规则进行资金结算，成交供应商须及时向电网企业提供相关发票，按时完成资金结算。合同中签订的为固定价格模式，约定价格为代理购电价格。</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2</w:t>
            </w:r>
            <w:r>
              <w:rPr>
                <w:rFonts w:ascii="宋体" w:hAnsi="宋体" w:cs="仿宋_GB2312" w:hint="eastAsia"/>
                <w:color w:val="000000" w:themeColor="text1"/>
                <w:szCs w:val="21"/>
              </w:rPr>
              <w:t>、采购人或成交供应商对电网公司统计的电量和电费、广西电力交易中心结算结果有异议的，有权按照有关法律法规等规定向广西电力交易中心、电网公司等有关主体申请复核。</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七、验收标准、规范：按国家有关规定以及采购文件的质量要求和技术</w:t>
            </w:r>
            <w:r>
              <w:rPr>
                <w:rFonts w:ascii="宋体" w:hAnsi="宋体" w:cs="仿宋_GB2312" w:hint="eastAsia"/>
                <w:color w:val="000000" w:themeColor="text1"/>
                <w:szCs w:val="21"/>
              </w:rPr>
              <w:t>指标、成交供应商的响应文件及承诺与本合同约定标准进行验收。</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八、其他要求：</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报价必须含以下部分，包括：</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w:t>
            </w:r>
            <w:r>
              <w:rPr>
                <w:rFonts w:ascii="宋体" w:hAnsi="宋体" w:cs="仿宋_GB2312" w:hint="eastAsia"/>
                <w:color w:val="000000" w:themeColor="text1"/>
                <w:szCs w:val="21"/>
              </w:rPr>
              <w:t>1</w:t>
            </w:r>
            <w:r>
              <w:rPr>
                <w:rFonts w:ascii="宋体" w:hAnsi="宋体" w:cs="仿宋_GB2312" w:hint="eastAsia"/>
                <w:color w:val="000000" w:themeColor="text1"/>
                <w:szCs w:val="21"/>
              </w:rPr>
              <w:t>）服务的价格；</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lastRenderedPageBreak/>
              <w:t>（</w:t>
            </w:r>
            <w:r>
              <w:rPr>
                <w:rFonts w:ascii="宋体" w:hAnsi="宋体" w:cs="仿宋_GB2312" w:hint="eastAsia"/>
                <w:color w:val="000000" w:themeColor="text1"/>
                <w:szCs w:val="21"/>
              </w:rPr>
              <w:t>2</w:t>
            </w:r>
            <w:r>
              <w:rPr>
                <w:rFonts w:ascii="宋体" w:hAnsi="宋体" w:cs="仿宋_GB2312" w:hint="eastAsia"/>
                <w:color w:val="000000" w:themeColor="text1"/>
                <w:szCs w:val="21"/>
              </w:rPr>
              <w:t>）必要的保险费用和各项税金等费用；</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w:t>
            </w:r>
            <w:r>
              <w:rPr>
                <w:rFonts w:ascii="宋体" w:hAnsi="宋体" w:cs="仿宋_GB2312" w:hint="eastAsia"/>
                <w:color w:val="000000" w:themeColor="text1"/>
                <w:szCs w:val="21"/>
              </w:rPr>
              <w:t>3</w:t>
            </w:r>
            <w:r>
              <w:rPr>
                <w:rFonts w:ascii="宋体" w:hAnsi="宋体" w:cs="仿宋_GB2312" w:hint="eastAsia"/>
                <w:color w:val="000000" w:themeColor="text1"/>
                <w:szCs w:val="21"/>
              </w:rPr>
              <w:t>）政策性文件规定及合同包含的所有风险、责任等全部费用；</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w:t>
            </w:r>
            <w:r>
              <w:rPr>
                <w:rFonts w:ascii="宋体" w:hAnsi="宋体" w:cs="仿宋_GB2312" w:hint="eastAsia"/>
                <w:color w:val="000000" w:themeColor="text1"/>
                <w:szCs w:val="21"/>
              </w:rPr>
              <w:t>4</w:t>
            </w:r>
            <w:r>
              <w:rPr>
                <w:rFonts w:ascii="宋体" w:hAnsi="宋体" w:cs="仿宋_GB2312" w:hint="eastAsia"/>
                <w:color w:val="000000" w:themeColor="text1"/>
                <w:szCs w:val="21"/>
              </w:rPr>
              <w:t>）其他（如安装、调试、培训、技术支持、售后服务等费用）；</w:t>
            </w:r>
          </w:p>
          <w:p w:rsidR="003D3DB0" w:rsidRDefault="00B43C50">
            <w:pPr>
              <w:widowControl/>
              <w:spacing w:line="360" w:lineRule="auto"/>
              <w:ind w:leftChars="-28" w:hangingChars="28" w:hanging="59"/>
              <w:contextualSpacing/>
              <w:rPr>
                <w:rFonts w:ascii="宋体" w:hAnsi="宋体" w:cs="仿宋_GB2312"/>
                <w:color w:val="000000" w:themeColor="text1"/>
                <w:szCs w:val="21"/>
              </w:rPr>
            </w:pPr>
            <w:r>
              <w:rPr>
                <w:rFonts w:ascii="宋体" w:hAnsi="宋体" w:cs="仿宋_GB2312" w:hint="eastAsia"/>
                <w:color w:val="000000" w:themeColor="text1"/>
                <w:szCs w:val="21"/>
              </w:rPr>
              <w:t>（</w:t>
            </w:r>
            <w:r>
              <w:rPr>
                <w:rFonts w:ascii="宋体" w:hAnsi="宋体" w:cs="仿宋_GB2312" w:hint="eastAsia"/>
                <w:color w:val="000000" w:themeColor="text1"/>
                <w:szCs w:val="21"/>
              </w:rPr>
              <w:t>5</w:t>
            </w:r>
            <w:r>
              <w:rPr>
                <w:rFonts w:ascii="宋体" w:hAnsi="宋体" w:cs="仿宋_GB2312" w:hint="eastAsia"/>
                <w:color w:val="000000" w:themeColor="text1"/>
                <w:szCs w:val="21"/>
              </w:rPr>
              <w:t>）合同履行过程中，采购人不再支付合同以外的其他费用。（采购需求另有约定的，从其约定）</w:t>
            </w:r>
          </w:p>
        </w:tc>
      </w:tr>
      <w:tr w:rsidR="003D3DB0">
        <w:trPr>
          <w:trHeight w:val="1347"/>
          <w:jc w:val="center"/>
        </w:trPr>
        <w:tc>
          <w:tcPr>
            <w:tcW w:w="247"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其他说明</w:t>
            </w:r>
          </w:p>
        </w:tc>
        <w:tc>
          <w:tcPr>
            <w:tcW w:w="4753" w:type="pct"/>
            <w:gridSpan w:val="7"/>
            <w:tcBorders>
              <w:top w:val="single" w:sz="4" w:space="0" w:color="auto"/>
              <w:left w:val="single" w:sz="4" w:space="0" w:color="auto"/>
              <w:bottom w:val="single" w:sz="4" w:space="0" w:color="auto"/>
              <w:right w:val="single" w:sz="4" w:space="0" w:color="auto"/>
            </w:tcBorders>
            <w:noWrap/>
          </w:tcPr>
          <w:p w:rsidR="003D3DB0" w:rsidRDefault="00B43C50">
            <w:pPr>
              <w:widowControl/>
              <w:shd w:val="clear" w:color="auto" w:fill="FFFFFF"/>
              <w:spacing w:line="360" w:lineRule="auto"/>
              <w:ind w:leftChars="-28" w:hangingChars="28" w:hanging="59"/>
              <w:contextualSpacing/>
              <w:rPr>
                <w:rFonts w:ascii="宋体" w:hAnsi="宋体"/>
                <w:color w:val="000000" w:themeColor="text1"/>
                <w:szCs w:val="21"/>
              </w:rPr>
            </w:pPr>
            <w:r>
              <w:rPr>
                <w:rFonts w:ascii="宋体" w:hAnsi="宋体" w:hint="eastAsia"/>
                <w:color w:val="000000" w:themeColor="text1"/>
                <w:szCs w:val="21"/>
              </w:rPr>
              <w:t>一、进口产品说明</w:t>
            </w:r>
          </w:p>
          <w:p w:rsidR="003D3DB0" w:rsidRDefault="00B43C50">
            <w:pPr>
              <w:tabs>
                <w:tab w:val="left" w:pos="180"/>
                <w:tab w:val="left" w:pos="1620"/>
              </w:tabs>
              <w:spacing w:line="360" w:lineRule="auto"/>
              <w:ind w:leftChars="-28" w:hangingChars="28" w:hanging="59"/>
              <w:contextualSpacing/>
              <w:rPr>
                <w:rFonts w:ascii="宋体" w:hAnsi="宋体"/>
                <w:b/>
                <w:color w:val="000000" w:themeColor="text1"/>
                <w:szCs w:val="21"/>
              </w:rPr>
            </w:pPr>
            <w:r>
              <w:rPr>
                <w:rFonts w:ascii="宋体" w:hAnsi="宋体" w:hint="eastAsia"/>
                <w:color w:val="000000" w:themeColor="text1"/>
                <w:szCs w:val="21"/>
              </w:rPr>
              <w:t>本项目服务所涉及的货物不接受进口产品（即通过中国海关报关验放进入中国境内且产自关境外的产品）参与竞标，</w:t>
            </w:r>
            <w:r>
              <w:rPr>
                <w:rFonts w:ascii="宋体" w:hAnsi="宋体" w:hint="eastAsia"/>
                <w:b/>
                <w:color w:val="000000" w:themeColor="text1"/>
                <w:szCs w:val="21"/>
              </w:rPr>
              <w:t>如有进口产品参与竞标的作无效标</w:t>
            </w:r>
          </w:p>
          <w:p w:rsidR="003D3DB0" w:rsidRDefault="00B43C50">
            <w:pPr>
              <w:tabs>
                <w:tab w:val="left" w:pos="180"/>
                <w:tab w:val="left" w:pos="1620"/>
              </w:tabs>
              <w:spacing w:line="360" w:lineRule="auto"/>
              <w:ind w:leftChars="-28" w:hangingChars="28" w:hanging="59"/>
              <w:contextualSpacing/>
              <w:rPr>
                <w:rFonts w:ascii="宋体" w:hAnsi="宋体"/>
                <w:color w:val="000000" w:themeColor="text1"/>
                <w:szCs w:val="21"/>
              </w:rPr>
            </w:pPr>
            <w:r>
              <w:rPr>
                <w:rFonts w:ascii="宋体" w:hAnsi="宋体" w:hint="eastAsia"/>
                <w:b/>
                <w:color w:val="000000" w:themeColor="text1"/>
                <w:szCs w:val="21"/>
              </w:rPr>
              <w:t>处理</w:t>
            </w:r>
            <w:r>
              <w:rPr>
                <w:rFonts w:ascii="宋体" w:hAnsi="宋体" w:hint="eastAsia"/>
                <w:color w:val="000000" w:themeColor="text1"/>
                <w:szCs w:val="21"/>
              </w:rPr>
              <w:t>。</w:t>
            </w:r>
          </w:p>
          <w:p w:rsidR="003D3DB0" w:rsidRDefault="00B43C50">
            <w:pPr>
              <w:widowControl/>
              <w:shd w:val="clear" w:color="auto" w:fill="FFFFFF"/>
              <w:spacing w:line="360" w:lineRule="auto"/>
              <w:ind w:leftChars="-28" w:hangingChars="28" w:hanging="59"/>
              <w:contextualSpacing/>
              <w:rPr>
                <w:rFonts w:ascii="宋体" w:hAnsi="宋体"/>
                <w:color w:val="000000" w:themeColor="text1"/>
                <w:szCs w:val="21"/>
              </w:rPr>
            </w:pPr>
            <w:r>
              <w:rPr>
                <w:rFonts w:ascii="宋体" w:hAnsi="宋体" w:hint="eastAsia"/>
                <w:color w:val="000000" w:themeColor="text1"/>
                <w:szCs w:val="21"/>
              </w:rPr>
              <w:t>二、本项目核心产品：本项目为服务类项目，无核心产品。</w:t>
            </w:r>
          </w:p>
          <w:p w:rsidR="003D3DB0" w:rsidRDefault="00B43C50">
            <w:pPr>
              <w:widowControl/>
              <w:shd w:val="clear" w:color="auto" w:fill="FFFFFF"/>
              <w:spacing w:line="360" w:lineRule="auto"/>
              <w:ind w:leftChars="-28" w:hangingChars="28" w:hanging="59"/>
              <w:contextualSpacing/>
              <w:rPr>
                <w:rFonts w:ascii="宋体" w:hAnsi="宋体" w:cs="仿宋_GB2312"/>
                <w:color w:val="000000" w:themeColor="text1"/>
                <w:szCs w:val="21"/>
              </w:rPr>
            </w:pPr>
            <w:r>
              <w:rPr>
                <w:rFonts w:ascii="宋体" w:hAnsi="宋体" w:hint="eastAsia"/>
                <w:color w:val="000000" w:themeColor="text1"/>
                <w:szCs w:val="21"/>
              </w:rPr>
              <w:t>三、其他：供应商可根据本项目需求在响应文件提供服务方案</w:t>
            </w:r>
            <w:r>
              <w:rPr>
                <w:rFonts w:ascii="宋体" w:hAnsi="宋体" w:hint="eastAsia"/>
                <w:color w:val="000000" w:themeColor="text1"/>
                <w:szCs w:val="21"/>
              </w:rPr>
              <w:t>、</w:t>
            </w:r>
            <w:r>
              <w:rPr>
                <w:rFonts w:ascii="宋体" w:hAnsi="宋体" w:hint="eastAsia"/>
                <w:color w:val="000000" w:themeColor="text1"/>
                <w:szCs w:val="21"/>
              </w:rPr>
              <w:t>质量保证方案</w:t>
            </w:r>
            <w:r>
              <w:rPr>
                <w:rFonts w:ascii="宋体" w:hAnsi="宋体" w:hint="eastAsia"/>
                <w:color w:val="000000" w:themeColor="text1"/>
                <w:szCs w:val="21"/>
              </w:rPr>
              <w:t>、</w:t>
            </w:r>
            <w:r>
              <w:rPr>
                <w:rFonts w:ascii="宋体" w:hAnsi="宋体" w:hint="eastAsia"/>
                <w:color w:val="000000" w:themeColor="text1"/>
                <w:szCs w:val="21"/>
              </w:rPr>
              <w:t>应急方案等相关内容。</w:t>
            </w:r>
          </w:p>
        </w:tc>
      </w:tr>
    </w:tbl>
    <w:p w:rsidR="003D3DB0" w:rsidRDefault="003D3DB0">
      <w:pPr>
        <w:spacing w:line="360" w:lineRule="exact"/>
        <w:ind w:leftChars="2500" w:left="5250"/>
        <w:rPr>
          <w:color w:val="000000" w:themeColor="text1"/>
        </w:rPr>
      </w:pPr>
    </w:p>
    <w:p w:rsidR="003D3DB0" w:rsidRDefault="003D3DB0">
      <w:pPr>
        <w:rPr>
          <w:color w:val="000000" w:themeColor="text1"/>
        </w:rPr>
        <w:sectPr w:rsidR="003D3DB0">
          <w:pgSz w:w="16838" w:h="11906" w:orient="landscape"/>
          <w:pgMar w:top="1134" w:right="1134" w:bottom="1134" w:left="1134" w:header="720" w:footer="720" w:gutter="0"/>
          <w:cols w:space="720"/>
          <w:docGrid w:type="lines" w:linePitch="331"/>
        </w:sectPr>
      </w:pPr>
    </w:p>
    <w:p w:rsidR="003D3DB0" w:rsidRDefault="00B43C50">
      <w:pPr>
        <w:spacing w:after="120"/>
        <w:jc w:val="left"/>
        <w:rPr>
          <w:rFonts w:ascii="Arial Unicode MS" w:eastAsia="Arial Unicode MS" w:hAnsi="Arial Unicode MS" w:cs="Arial Unicode MS"/>
          <w:color w:val="000000" w:themeColor="text1"/>
          <w:szCs w:val="21"/>
        </w:rPr>
      </w:pPr>
      <w:r>
        <w:rPr>
          <w:rFonts w:ascii="微软雅黑" w:eastAsia="微软雅黑" w:hAnsi="微软雅黑" w:cs="微软雅黑" w:hint="eastAsia"/>
          <w:color w:val="000000" w:themeColor="text1"/>
          <w:szCs w:val="21"/>
        </w:rPr>
        <w:lastRenderedPageBreak/>
        <w:t>附件</w:t>
      </w:r>
      <w:r>
        <w:rPr>
          <w:rFonts w:ascii="Arial Unicode MS" w:hAnsi="Arial Unicode MS" w:cs="Arial Unicode MS" w:hint="eastAsia"/>
          <w:color w:val="000000" w:themeColor="text1"/>
          <w:szCs w:val="21"/>
        </w:rPr>
        <w:t>1</w:t>
      </w:r>
      <w:r>
        <w:rPr>
          <w:rFonts w:ascii="微软雅黑" w:eastAsia="微软雅黑" w:hAnsi="微软雅黑" w:cs="微软雅黑" w:hint="eastAsia"/>
          <w:color w:val="000000" w:themeColor="text1"/>
          <w:szCs w:val="21"/>
        </w:rPr>
        <w:t>：</w:t>
      </w:r>
    </w:p>
    <w:p w:rsidR="003D3DB0" w:rsidRDefault="00B43C50">
      <w:pPr>
        <w:jc w:val="center"/>
        <w:rPr>
          <w:rFonts w:ascii="Arial Unicode MS" w:eastAsia="Arial Unicode MS" w:hAnsi="Arial Unicode MS" w:cs="Arial Unicode MS"/>
          <w:color w:val="000000" w:themeColor="text1"/>
          <w:sz w:val="40"/>
          <w:szCs w:val="40"/>
        </w:rPr>
      </w:pPr>
      <w:r>
        <w:rPr>
          <w:rFonts w:ascii="微软雅黑" w:eastAsia="微软雅黑" w:hAnsi="微软雅黑" w:cs="微软雅黑" w:hint="eastAsia"/>
          <w:color w:val="000000" w:themeColor="text1"/>
          <w:sz w:val="40"/>
          <w:szCs w:val="40"/>
        </w:rPr>
        <w:t>中</w:t>
      </w:r>
      <w:r>
        <w:rPr>
          <w:rFonts w:ascii="Arial Unicode MS" w:eastAsia="Arial Unicode MS" w:hAnsi="Arial Unicode MS" w:cs="Arial Unicode MS" w:hint="eastAsia"/>
          <w:color w:val="000000" w:themeColor="text1"/>
          <w:sz w:val="40"/>
          <w:szCs w:val="40"/>
        </w:rPr>
        <w:t xml:space="preserve"> </w:t>
      </w:r>
      <w:r>
        <w:rPr>
          <w:rFonts w:ascii="Arial Unicode MS" w:eastAsia="Arial Unicode MS" w:hAnsi="Arial Unicode MS" w:cs="Arial Unicode MS"/>
          <w:color w:val="000000" w:themeColor="text1"/>
          <w:sz w:val="40"/>
          <w:szCs w:val="40"/>
        </w:rPr>
        <w:t xml:space="preserve"> </w:t>
      </w:r>
      <w:r>
        <w:rPr>
          <w:rFonts w:ascii="微软雅黑" w:eastAsia="微软雅黑" w:hAnsi="微软雅黑" w:cs="微软雅黑" w:hint="eastAsia"/>
          <w:color w:val="000000" w:themeColor="text1"/>
          <w:sz w:val="40"/>
          <w:szCs w:val="40"/>
        </w:rPr>
        <w:t>小</w:t>
      </w:r>
      <w:r>
        <w:rPr>
          <w:rFonts w:ascii="Arial Unicode MS" w:eastAsia="Arial Unicode MS" w:hAnsi="Arial Unicode MS" w:cs="Arial Unicode MS" w:hint="eastAsia"/>
          <w:color w:val="000000" w:themeColor="text1"/>
          <w:sz w:val="40"/>
          <w:szCs w:val="40"/>
        </w:rPr>
        <w:t xml:space="preserve"> </w:t>
      </w:r>
      <w:r>
        <w:rPr>
          <w:rFonts w:ascii="Arial Unicode MS" w:eastAsia="Arial Unicode MS" w:hAnsi="Arial Unicode MS" w:cs="Arial Unicode MS"/>
          <w:color w:val="000000" w:themeColor="text1"/>
          <w:sz w:val="40"/>
          <w:szCs w:val="40"/>
        </w:rPr>
        <w:t xml:space="preserve"> </w:t>
      </w:r>
      <w:r>
        <w:rPr>
          <w:rFonts w:ascii="微软雅黑" w:eastAsia="微软雅黑" w:hAnsi="微软雅黑" w:cs="微软雅黑" w:hint="eastAsia"/>
          <w:color w:val="000000" w:themeColor="text1"/>
          <w:sz w:val="40"/>
          <w:szCs w:val="40"/>
        </w:rPr>
        <w:t>微</w:t>
      </w:r>
      <w:r>
        <w:rPr>
          <w:rFonts w:ascii="Arial Unicode MS" w:eastAsia="Arial Unicode MS" w:hAnsi="Arial Unicode MS" w:cs="Arial Unicode MS" w:hint="eastAsia"/>
          <w:color w:val="000000" w:themeColor="text1"/>
          <w:sz w:val="40"/>
          <w:szCs w:val="40"/>
        </w:rPr>
        <w:t xml:space="preserve"> </w:t>
      </w:r>
      <w:r>
        <w:rPr>
          <w:rFonts w:ascii="Arial Unicode MS" w:eastAsia="Arial Unicode MS" w:hAnsi="Arial Unicode MS" w:cs="Arial Unicode MS"/>
          <w:color w:val="000000" w:themeColor="text1"/>
          <w:sz w:val="40"/>
          <w:szCs w:val="40"/>
        </w:rPr>
        <w:t xml:space="preserve"> </w:t>
      </w:r>
      <w:r>
        <w:rPr>
          <w:rFonts w:ascii="微软雅黑" w:eastAsia="微软雅黑" w:hAnsi="微软雅黑" w:cs="微软雅黑" w:hint="eastAsia"/>
          <w:color w:val="000000" w:themeColor="text1"/>
          <w:sz w:val="40"/>
          <w:szCs w:val="40"/>
        </w:rPr>
        <w:t>企</w:t>
      </w:r>
      <w:r>
        <w:rPr>
          <w:rFonts w:ascii="Arial Unicode MS" w:eastAsia="Arial Unicode MS" w:hAnsi="Arial Unicode MS" w:cs="Arial Unicode MS" w:hint="eastAsia"/>
          <w:color w:val="000000" w:themeColor="text1"/>
          <w:sz w:val="40"/>
          <w:szCs w:val="40"/>
        </w:rPr>
        <w:t xml:space="preserve"> </w:t>
      </w:r>
      <w:r>
        <w:rPr>
          <w:rFonts w:ascii="Arial Unicode MS" w:eastAsia="Arial Unicode MS" w:hAnsi="Arial Unicode MS" w:cs="Arial Unicode MS"/>
          <w:color w:val="000000" w:themeColor="text1"/>
          <w:sz w:val="40"/>
          <w:szCs w:val="40"/>
        </w:rPr>
        <w:t xml:space="preserve"> </w:t>
      </w:r>
      <w:r>
        <w:rPr>
          <w:rFonts w:ascii="微软雅黑" w:eastAsia="微软雅黑" w:hAnsi="微软雅黑" w:cs="微软雅黑" w:hint="eastAsia"/>
          <w:color w:val="000000" w:themeColor="text1"/>
          <w:sz w:val="40"/>
          <w:szCs w:val="40"/>
        </w:rPr>
        <w:t>业</w:t>
      </w:r>
      <w:r>
        <w:rPr>
          <w:rFonts w:ascii="Arial Unicode MS" w:eastAsia="Arial Unicode MS" w:hAnsi="Arial Unicode MS" w:cs="Arial Unicode MS" w:hint="eastAsia"/>
          <w:color w:val="000000" w:themeColor="text1"/>
          <w:sz w:val="40"/>
          <w:szCs w:val="40"/>
        </w:rPr>
        <w:t xml:space="preserve"> </w:t>
      </w:r>
      <w:r>
        <w:rPr>
          <w:rFonts w:ascii="Arial Unicode MS" w:eastAsia="Arial Unicode MS" w:hAnsi="Arial Unicode MS" w:cs="Arial Unicode MS"/>
          <w:color w:val="000000" w:themeColor="text1"/>
          <w:sz w:val="40"/>
          <w:szCs w:val="40"/>
        </w:rPr>
        <w:t xml:space="preserve"> </w:t>
      </w:r>
      <w:r>
        <w:rPr>
          <w:rFonts w:ascii="微软雅黑" w:eastAsia="微软雅黑" w:hAnsi="微软雅黑" w:cs="微软雅黑" w:hint="eastAsia"/>
          <w:color w:val="000000" w:themeColor="text1"/>
          <w:sz w:val="40"/>
          <w:szCs w:val="40"/>
        </w:rPr>
        <w:t>划</w:t>
      </w:r>
      <w:r>
        <w:rPr>
          <w:rFonts w:ascii="Arial Unicode MS" w:eastAsia="Arial Unicode MS" w:hAnsi="Arial Unicode MS" w:cs="Arial Unicode MS" w:hint="eastAsia"/>
          <w:color w:val="000000" w:themeColor="text1"/>
          <w:sz w:val="40"/>
          <w:szCs w:val="40"/>
        </w:rPr>
        <w:t xml:space="preserve"> </w:t>
      </w:r>
      <w:r>
        <w:rPr>
          <w:rFonts w:ascii="Arial Unicode MS" w:eastAsia="Arial Unicode MS" w:hAnsi="Arial Unicode MS" w:cs="Arial Unicode MS"/>
          <w:color w:val="000000" w:themeColor="text1"/>
          <w:sz w:val="40"/>
          <w:szCs w:val="40"/>
        </w:rPr>
        <w:t xml:space="preserve">  </w:t>
      </w:r>
      <w:r>
        <w:rPr>
          <w:rFonts w:ascii="微软雅黑" w:eastAsia="微软雅黑" w:hAnsi="微软雅黑" w:cs="微软雅黑" w:hint="eastAsia"/>
          <w:color w:val="000000" w:themeColor="text1"/>
          <w:sz w:val="40"/>
          <w:szCs w:val="40"/>
        </w:rPr>
        <w:t>型</w:t>
      </w:r>
      <w:r>
        <w:rPr>
          <w:rFonts w:ascii="Arial Unicode MS" w:eastAsia="Arial Unicode MS" w:hAnsi="Arial Unicode MS" w:cs="Arial Unicode MS" w:hint="eastAsia"/>
          <w:color w:val="000000" w:themeColor="text1"/>
          <w:sz w:val="40"/>
          <w:szCs w:val="40"/>
        </w:rPr>
        <w:t xml:space="preserve"> </w:t>
      </w:r>
      <w:r>
        <w:rPr>
          <w:rFonts w:ascii="Arial Unicode MS" w:eastAsia="Arial Unicode MS" w:hAnsi="Arial Unicode MS" w:cs="Arial Unicode MS"/>
          <w:color w:val="000000" w:themeColor="text1"/>
          <w:sz w:val="40"/>
          <w:szCs w:val="40"/>
        </w:rPr>
        <w:t xml:space="preserve"> </w:t>
      </w:r>
      <w:r>
        <w:rPr>
          <w:rFonts w:ascii="微软雅黑" w:eastAsia="微软雅黑" w:hAnsi="微软雅黑" w:cs="微软雅黑" w:hint="eastAsia"/>
          <w:color w:val="000000" w:themeColor="text1"/>
          <w:sz w:val="40"/>
          <w:szCs w:val="40"/>
        </w:rPr>
        <w:t>标</w:t>
      </w:r>
      <w:r>
        <w:rPr>
          <w:rFonts w:ascii="Arial Unicode MS" w:eastAsia="Arial Unicode MS" w:hAnsi="Arial Unicode MS" w:cs="Arial Unicode MS" w:hint="eastAsia"/>
          <w:color w:val="000000" w:themeColor="text1"/>
          <w:sz w:val="40"/>
          <w:szCs w:val="40"/>
        </w:rPr>
        <w:t xml:space="preserve"> </w:t>
      </w:r>
      <w:r>
        <w:rPr>
          <w:rFonts w:ascii="Arial Unicode MS" w:eastAsia="Arial Unicode MS" w:hAnsi="Arial Unicode MS" w:cs="Arial Unicode MS"/>
          <w:color w:val="000000" w:themeColor="text1"/>
          <w:sz w:val="40"/>
          <w:szCs w:val="40"/>
        </w:rPr>
        <w:t xml:space="preserve"> </w:t>
      </w:r>
      <w:r>
        <w:rPr>
          <w:rFonts w:ascii="微软雅黑" w:eastAsia="微软雅黑" w:hAnsi="微软雅黑" w:cs="微软雅黑" w:hint="eastAsia"/>
          <w:color w:val="000000" w:themeColor="text1"/>
          <w:sz w:val="40"/>
          <w:szCs w:val="40"/>
        </w:rPr>
        <w:t>准</w:t>
      </w:r>
    </w:p>
    <w:tbl>
      <w:tblPr>
        <w:tblW w:w="9497" w:type="dxa"/>
        <w:tblInd w:w="250" w:type="dxa"/>
        <w:tblLayout w:type="fixed"/>
        <w:tblLook w:val="04A0" w:firstRow="1" w:lastRow="0" w:firstColumn="1" w:lastColumn="0" w:noHBand="0" w:noVBand="1"/>
      </w:tblPr>
      <w:tblGrid>
        <w:gridCol w:w="1985"/>
        <w:gridCol w:w="1984"/>
        <w:gridCol w:w="851"/>
        <w:gridCol w:w="1842"/>
        <w:gridCol w:w="1701"/>
        <w:gridCol w:w="1134"/>
      </w:tblGrid>
      <w:tr w:rsidR="003D3DB0">
        <w:trPr>
          <w:trHeight w:val="285"/>
        </w:trPr>
        <w:tc>
          <w:tcPr>
            <w:tcW w:w="1985" w:type="dxa"/>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行业名称</w:t>
            </w:r>
          </w:p>
        </w:tc>
        <w:tc>
          <w:tcPr>
            <w:tcW w:w="1984" w:type="dxa"/>
            <w:tcBorders>
              <w:top w:val="single" w:sz="4" w:space="0" w:color="auto"/>
              <w:left w:val="nil"/>
              <w:bottom w:val="single" w:sz="4" w:space="0" w:color="auto"/>
              <w:right w:val="single" w:sz="4" w:space="0" w:color="auto"/>
            </w:tcBorders>
            <w:noWrap/>
            <w:vAlign w:val="center"/>
          </w:tcPr>
          <w:p w:rsidR="003D3DB0" w:rsidRDefault="00B43C50">
            <w:pP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指标名称</w:t>
            </w:r>
          </w:p>
        </w:tc>
        <w:tc>
          <w:tcPr>
            <w:tcW w:w="851" w:type="dxa"/>
            <w:tcBorders>
              <w:top w:val="single" w:sz="4" w:space="0" w:color="auto"/>
              <w:left w:val="nil"/>
              <w:bottom w:val="single" w:sz="4" w:space="0" w:color="auto"/>
              <w:right w:val="single" w:sz="4" w:space="0" w:color="auto"/>
            </w:tcBorders>
            <w:noWrap/>
            <w:vAlign w:val="center"/>
          </w:tcPr>
          <w:p w:rsidR="003D3DB0" w:rsidRDefault="00B43C50">
            <w:pP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计量单位</w:t>
            </w:r>
          </w:p>
        </w:tc>
        <w:tc>
          <w:tcPr>
            <w:tcW w:w="1842" w:type="dxa"/>
            <w:tcBorders>
              <w:top w:val="single" w:sz="4" w:space="0" w:color="auto"/>
              <w:left w:val="nil"/>
              <w:bottom w:val="single" w:sz="4" w:space="0" w:color="auto"/>
              <w:right w:val="single" w:sz="4" w:space="0" w:color="auto"/>
            </w:tcBorders>
            <w:noWrap/>
            <w:vAlign w:val="center"/>
          </w:tcPr>
          <w:p w:rsidR="003D3DB0" w:rsidRDefault="00B43C50">
            <w:pP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中型</w:t>
            </w:r>
          </w:p>
        </w:tc>
        <w:tc>
          <w:tcPr>
            <w:tcW w:w="1701" w:type="dxa"/>
            <w:tcBorders>
              <w:top w:val="single" w:sz="4" w:space="0" w:color="auto"/>
              <w:left w:val="nil"/>
              <w:bottom w:val="single" w:sz="4" w:space="0" w:color="auto"/>
              <w:right w:val="single" w:sz="4" w:space="0" w:color="auto"/>
            </w:tcBorders>
            <w:noWrap/>
            <w:vAlign w:val="center"/>
          </w:tcPr>
          <w:p w:rsidR="003D3DB0" w:rsidRDefault="00B43C50">
            <w:pP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小型</w:t>
            </w:r>
          </w:p>
        </w:tc>
        <w:tc>
          <w:tcPr>
            <w:tcW w:w="1134" w:type="dxa"/>
            <w:tcBorders>
              <w:top w:val="single" w:sz="4" w:space="0" w:color="auto"/>
              <w:left w:val="nil"/>
              <w:bottom w:val="single" w:sz="4" w:space="0" w:color="auto"/>
              <w:right w:val="single" w:sz="4" w:space="0" w:color="auto"/>
            </w:tcBorders>
            <w:noWrap/>
            <w:vAlign w:val="center"/>
          </w:tcPr>
          <w:p w:rsidR="003D3DB0" w:rsidRDefault="00B43C50">
            <w:pPr>
              <w:rPr>
                <w:rFonts w:ascii="仿宋_GB2312" w:eastAsia="仿宋_GB2312" w:hAnsi="仿宋" w:cs="宋体"/>
                <w:b/>
                <w:color w:val="000000" w:themeColor="text1"/>
                <w:kern w:val="0"/>
                <w:sz w:val="24"/>
              </w:rPr>
            </w:pPr>
            <w:r>
              <w:rPr>
                <w:rFonts w:ascii="仿宋_GB2312" w:eastAsia="仿宋_GB2312" w:hAnsi="仿宋" w:cs="宋体" w:hint="eastAsia"/>
                <w:b/>
                <w:color w:val="000000" w:themeColor="text1"/>
                <w:kern w:val="0"/>
                <w:sz w:val="24"/>
              </w:rPr>
              <w:t>微型</w:t>
            </w:r>
          </w:p>
        </w:tc>
      </w:tr>
      <w:tr w:rsidR="003D3DB0">
        <w:trPr>
          <w:trHeight w:val="225"/>
        </w:trPr>
        <w:tc>
          <w:tcPr>
            <w:tcW w:w="1985" w:type="dxa"/>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农、林、牧、渔</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工业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40000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建筑业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6000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80000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6000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资产总额（</w:t>
            </w:r>
            <w:r>
              <w:rPr>
                <w:rFonts w:ascii="仿宋_GB2312" w:eastAsia="仿宋_GB2312" w:hAnsi="仿宋" w:cs="宋体" w:hint="eastAsia"/>
                <w:color w:val="000000" w:themeColor="text1"/>
                <w:kern w:val="0"/>
                <w:sz w:val="18"/>
                <w:szCs w:val="18"/>
              </w:rPr>
              <w:t>Z</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Z</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80000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Z</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Z</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批发业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40000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零售业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交通运输业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仓储业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邮政业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住宿业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餐饮业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信息传输业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软件和信息技术服务业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房地产开发经营</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资产总额（</w:t>
            </w:r>
            <w:r>
              <w:rPr>
                <w:rFonts w:ascii="仿宋_GB2312" w:eastAsia="仿宋_GB2312" w:hAnsi="仿宋" w:cs="宋体" w:hint="eastAsia"/>
                <w:color w:val="000000" w:themeColor="text1"/>
                <w:kern w:val="0"/>
                <w:sz w:val="18"/>
                <w:szCs w:val="18"/>
              </w:rPr>
              <w:t>Z</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Z</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2000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2000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物业管理</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300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营业收入（</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500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500</w:t>
            </w:r>
          </w:p>
        </w:tc>
      </w:tr>
      <w:tr w:rsidR="003D3DB0">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租赁和商务服务业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w:t>
            </w:r>
          </w:p>
        </w:tc>
      </w:tr>
      <w:tr w:rsidR="003D3DB0">
        <w:trPr>
          <w:trHeight w:val="225"/>
        </w:trPr>
        <w:tc>
          <w:tcPr>
            <w:tcW w:w="1985" w:type="dxa"/>
            <w:vMerge/>
            <w:tcBorders>
              <w:top w:val="nil"/>
              <w:left w:val="single" w:sz="4" w:space="0" w:color="auto"/>
              <w:bottom w:val="single" w:sz="4" w:space="0" w:color="auto"/>
              <w:right w:val="single" w:sz="4" w:space="0" w:color="auto"/>
            </w:tcBorders>
            <w:noWrap/>
            <w:vAlign w:val="center"/>
          </w:tcPr>
          <w:p w:rsidR="003D3DB0" w:rsidRDefault="003D3DB0">
            <w:pPr>
              <w:rPr>
                <w:rFonts w:ascii="仿宋_GB2312" w:eastAsia="仿宋_GB2312" w:hAnsi="仿宋" w:cs="宋体"/>
                <w:b/>
                <w:bCs/>
                <w:color w:val="000000" w:themeColor="text1"/>
                <w:kern w:val="0"/>
                <w:sz w:val="18"/>
                <w:szCs w:val="18"/>
              </w:rPr>
            </w:pP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资产总额（</w:t>
            </w:r>
            <w:r>
              <w:rPr>
                <w:rFonts w:ascii="仿宋_GB2312" w:eastAsia="仿宋_GB2312" w:hAnsi="仿宋" w:cs="宋体" w:hint="eastAsia"/>
                <w:color w:val="000000" w:themeColor="text1"/>
                <w:kern w:val="0"/>
                <w:sz w:val="18"/>
                <w:szCs w:val="18"/>
              </w:rPr>
              <w:t>Z</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万元</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8000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Z</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120000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Z</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8000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Y</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r>
      <w:tr w:rsidR="003D3DB0">
        <w:trPr>
          <w:trHeight w:val="225"/>
        </w:trPr>
        <w:tc>
          <w:tcPr>
            <w:tcW w:w="1985" w:type="dxa"/>
            <w:tcBorders>
              <w:top w:val="nil"/>
              <w:left w:val="single" w:sz="4" w:space="0" w:color="auto"/>
              <w:bottom w:val="single" w:sz="4" w:space="0" w:color="auto"/>
              <w:right w:val="single" w:sz="4" w:space="0" w:color="auto"/>
            </w:tcBorders>
            <w:noWrap/>
            <w:vAlign w:val="bottom"/>
          </w:tcPr>
          <w:p w:rsidR="003D3DB0" w:rsidRDefault="00B43C50">
            <w:pPr>
              <w:rPr>
                <w:rFonts w:ascii="仿宋_GB2312" w:eastAsia="仿宋_GB2312" w:hAnsi="仿宋" w:cs="宋体"/>
                <w:b/>
                <w:bCs/>
                <w:color w:val="000000" w:themeColor="text1"/>
                <w:kern w:val="0"/>
                <w:sz w:val="18"/>
                <w:szCs w:val="18"/>
              </w:rPr>
            </w:pPr>
            <w:r>
              <w:rPr>
                <w:rFonts w:ascii="仿宋_GB2312" w:eastAsia="仿宋_GB2312" w:hAnsi="仿宋" w:cs="宋体" w:hint="eastAsia"/>
                <w:b/>
                <w:bCs/>
                <w:color w:val="000000" w:themeColor="text1"/>
                <w:kern w:val="0"/>
                <w:sz w:val="18"/>
                <w:szCs w:val="18"/>
              </w:rPr>
              <w:t>其他未列明行业</w:t>
            </w:r>
          </w:p>
        </w:tc>
        <w:tc>
          <w:tcPr>
            <w:tcW w:w="198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从业人员（</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p>
        </w:tc>
        <w:tc>
          <w:tcPr>
            <w:tcW w:w="85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人</w:t>
            </w:r>
          </w:p>
        </w:tc>
        <w:tc>
          <w:tcPr>
            <w:tcW w:w="1842"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300</w:t>
            </w:r>
          </w:p>
        </w:tc>
        <w:tc>
          <w:tcPr>
            <w:tcW w:w="1701"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10</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100</w:t>
            </w:r>
          </w:p>
        </w:tc>
        <w:tc>
          <w:tcPr>
            <w:tcW w:w="1134" w:type="dxa"/>
            <w:tcBorders>
              <w:top w:val="nil"/>
              <w:left w:val="nil"/>
              <w:bottom w:val="single" w:sz="4" w:space="0" w:color="auto"/>
              <w:right w:val="single" w:sz="4" w:space="0" w:color="auto"/>
            </w:tcBorders>
            <w:noWrap/>
            <w:vAlign w:val="center"/>
          </w:tcPr>
          <w:p w:rsidR="003D3DB0" w:rsidRDefault="00B43C50">
            <w:pPr>
              <w:rPr>
                <w:rFonts w:ascii="仿宋_GB2312" w:eastAsia="仿宋_GB2312" w:hAnsi="仿宋" w:cs="宋体"/>
                <w:color w:val="000000" w:themeColor="text1"/>
                <w:kern w:val="0"/>
                <w:sz w:val="18"/>
                <w:szCs w:val="18"/>
              </w:rPr>
            </w:pPr>
            <w:r>
              <w:rPr>
                <w:rFonts w:ascii="仿宋_GB2312" w:eastAsia="仿宋_GB2312" w:hAnsi="仿宋" w:cs="宋体" w:hint="eastAsia"/>
                <w:color w:val="000000" w:themeColor="text1"/>
                <w:kern w:val="0"/>
                <w:sz w:val="18"/>
                <w:szCs w:val="18"/>
              </w:rPr>
              <w:t>X</w:t>
            </w:r>
            <w:r>
              <w:rPr>
                <w:rFonts w:ascii="仿宋_GB2312" w:eastAsia="仿宋_GB2312" w:hAnsi="仿宋" w:cs="宋体" w:hint="eastAsia"/>
                <w:color w:val="000000" w:themeColor="text1"/>
                <w:kern w:val="0"/>
                <w:sz w:val="18"/>
                <w:szCs w:val="18"/>
              </w:rPr>
              <w:t>＜</w:t>
            </w:r>
            <w:r>
              <w:rPr>
                <w:rFonts w:ascii="仿宋_GB2312" w:eastAsia="仿宋_GB2312" w:hAnsi="仿宋" w:cs="宋体" w:hint="eastAsia"/>
                <w:color w:val="000000" w:themeColor="text1"/>
                <w:kern w:val="0"/>
                <w:sz w:val="18"/>
                <w:szCs w:val="18"/>
              </w:rPr>
              <w:t>10</w:t>
            </w:r>
          </w:p>
        </w:tc>
      </w:tr>
    </w:tbl>
    <w:p w:rsidR="003D3DB0" w:rsidRDefault="00B43C50">
      <w:pPr>
        <w:rPr>
          <w:rFonts w:ascii="仿宋_GB2312" w:eastAsia="仿宋_GB2312" w:hAnsi="仿宋"/>
          <w:color w:val="000000" w:themeColor="text1"/>
          <w:szCs w:val="21"/>
        </w:rPr>
      </w:pPr>
      <w:r>
        <w:rPr>
          <w:rFonts w:ascii="仿宋_GB2312" w:eastAsia="仿宋_GB2312" w:hAnsi="仿宋" w:hint="eastAsia"/>
          <w:color w:val="000000" w:themeColor="text1"/>
          <w:szCs w:val="21"/>
        </w:rPr>
        <w:t>说明：上述标准参照《关于印发中小企业划型标准规定的通知》（工信部联企业</w:t>
      </w:r>
      <w:r>
        <w:rPr>
          <w:rFonts w:ascii="仿宋_GB2312" w:eastAsia="仿宋_GB2312" w:hAnsi="仿宋" w:hint="eastAsia"/>
          <w:color w:val="000000" w:themeColor="text1"/>
          <w:szCs w:val="21"/>
        </w:rPr>
        <w:t>[2011]300</w:t>
      </w:r>
      <w:r>
        <w:rPr>
          <w:rFonts w:ascii="仿宋_GB2312" w:eastAsia="仿宋_GB2312" w:hAnsi="仿宋" w:hint="eastAsia"/>
          <w:color w:val="000000" w:themeColor="text1"/>
          <w:szCs w:val="21"/>
        </w:rPr>
        <w:t>号），大型、中型和小型企业须同时满足所列指标的下限，否则下划一档；微型企业只须满足所列指标中的一项即可。</w:t>
      </w:r>
    </w:p>
    <w:p w:rsidR="003D3DB0" w:rsidRDefault="003D3DB0">
      <w:pPr>
        <w:rPr>
          <w:rFonts w:hAnsi="宋体"/>
          <w:color w:val="000000" w:themeColor="text1"/>
        </w:rPr>
        <w:sectPr w:rsidR="003D3DB0">
          <w:pgSz w:w="11906" w:h="16838"/>
          <w:pgMar w:top="1134" w:right="1134" w:bottom="1134" w:left="1134" w:header="720" w:footer="720" w:gutter="0"/>
          <w:cols w:space="720"/>
          <w:docGrid w:type="lines" w:linePitch="331"/>
        </w:sectPr>
      </w:pPr>
    </w:p>
    <w:p w:rsidR="003D3DB0" w:rsidRDefault="00B43C50">
      <w:pPr>
        <w:keepNext/>
        <w:keepLines/>
        <w:spacing w:line="360" w:lineRule="auto"/>
        <w:jc w:val="center"/>
        <w:outlineLvl w:val="0"/>
        <w:rPr>
          <w:b/>
          <w:bCs/>
          <w:color w:val="000000" w:themeColor="text1"/>
          <w:kern w:val="44"/>
          <w:sz w:val="44"/>
          <w:szCs w:val="44"/>
        </w:rPr>
      </w:pPr>
      <w:bookmarkStart w:id="4" w:name="_Toc160712110"/>
      <w:r>
        <w:rPr>
          <w:rFonts w:ascii="Cambria" w:hAnsi="Cambria" w:hint="eastAsia"/>
          <w:b/>
          <w:color w:val="000000" w:themeColor="text1"/>
          <w:kern w:val="44"/>
          <w:sz w:val="32"/>
          <w:szCs w:val="32"/>
        </w:rPr>
        <w:lastRenderedPageBreak/>
        <w:t>第三章</w:t>
      </w:r>
      <w:r>
        <w:rPr>
          <w:rFonts w:ascii="Cambria" w:hAnsi="Cambria" w:hint="eastAsia"/>
          <w:b/>
          <w:color w:val="000000" w:themeColor="text1"/>
          <w:kern w:val="44"/>
          <w:sz w:val="32"/>
          <w:szCs w:val="32"/>
        </w:rPr>
        <w:t xml:space="preserve"> </w:t>
      </w:r>
      <w:r>
        <w:rPr>
          <w:rFonts w:ascii="Cambria" w:hAnsi="Cambria" w:hint="eastAsia"/>
          <w:b/>
          <w:color w:val="000000" w:themeColor="text1"/>
          <w:kern w:val="44"/>
          <w:sz w:val="32"/>
          <w:szCs w:val="32"/>
        </w:rPr>
        <w:t>供应商须知</w:t>
      </w:r>
      <w:bookmarkEnd w:id="4"/>
    </w:p>
    <w:p w:rsidR="003D3DB0" w:rsidRDefault="00B43C50">
      <w:pPr>
        <w:keepNext/>
        <w:keepLines/>
        <w:spacing w:line="360" w:lineRule="auto"/>
        <w:jc w:val="center"/>
        <w:outlineLvl w:val="1"/>
        <w:rPr>
          <w:rFonts w:ascii="宋体" w:hAnsi="宋体"/>
          <w:bCs/>
          <w:color w:val="000000" w:themeColor="text1"/>
          <w:sz w:val="32"/>
          <w:szCs w:val="32"/>
        </w:rPr>
      </w:pPr>
      <w:bookmarkStart w:id="5" w:name="_Toc160712111"/>
      <w:r>
        <w:rPr>
          <w:rFonts w:ascii="宋体" w:hAnsi="宋体" w:hint="eastAsia"/>
          <w:bCs/>
          <w:color w:val="000000" w:themeColor="text1"/>
          <w:sz w:val="32"/>
          <w:szCs w:val="32"/>
        </w:rPr>
        <w:t>第一节</w:t>
      </w:r>
      <w:r>
        <w:rPr>
          <w:rFonts w:ascii="宋体" w:hAnsi="宋体" w:hint="eastAsia"/>
          <w:bCs/>
          <w:color w:val="000000" w:themeColor="text1"/>
          <w:sz w:val="32"/>
          <w:szCs w:val="32"/>
        </w:rPr>
        <w:t xml:space="preserve"> </w:t>
      </w:r>
      <w:r>
        <w:rPr>
          <w:rFonts w:ascii="宋体" w:hAnsi="宋体" w:hint="eastAsia"/>
          <w:bCs/>
          <w:color w:val="000000" w:themeColor="text1"/>
          <w:sz w:val="32"/>
          <w:szCs w:val="32"/>
        </w:rPr>
        <w:t>供应商须知前附表</w:t>
      </w:r>
      <w:bookmarkEnd w:id="5"/>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5"/>
        <w:gridCol w:w="5842"/>
      </w:tblGrid>
      <w:tr w:rsidR="003D3DB0">
        <w:trPr>
          <w:trHeight w:val="493"/>
          <w:jc w:val="center"/>
        </w:trPr>
        <w:tc>
          <w:tcPr>
            <w:tcW w:w="959" w:type="dxa"/>
            <w:noWrap/>
          </w:tcPr>
          <w:p w:rsidR="003D3DB0" w:rsidRDefault="00B43C50">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2125" w:type="dxa"/>
            <w:noWrap/>
            <w:vAlign w:val="center"/>
          </w:tcPr>
          <w:p w:rsidR="003D3DB0" w:rsidRDefault="00B43C50">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条款内容</w:t>
            </w:r>
          </w:p>
        </w:tc>
        <w:tc>
          <w:tcPr>
            <w:tcW w:w="5842" w:type="dxa"/>
            <w:noWrap/>
          </w:tcPr>
          <w:p w:rsidR="003D3DB0" w:rsidRDefault="00B43C50">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具体要求</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3.1</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供应商资格条件</w:t>
            </w:r>
          </w:p>
        </w:tc>
        <w:tc>
          <w:tcPr>
            <w:tcW w:w="5842" w:type="dxa"/>
            <w:noWrap/>
          </w:tcPr>
          <w:p w:rsidR="003D3DB0" w:rsidRDefault="00B43C50">
            <w:pPr>
              <w:spacing w:line="420" w:lineRule="exact"/>
              <w:rPr>
                <w:rFonts w:ascii="宋体" w:hAnsi="宋体"/>
                <w:color w:val="000000" w:themeColor="text1"/>
                <w:szCs w:val="21"/>
              </w:rPr>
            </w:pPr>
            <w:r>
              <w:rPr>
                <w:rFonts w:ascii="宋体" w:hAnsi="宋体" w:hint="eastAsia"/>
                <w:color w:val="000000" w:themeColor="text1"/>
                <w:szCs w:val="21"/>
              </w:rPr>
              <w:t>供应商资格条件要求详见公告。</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5.1</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是否接受联合体竞标</w:t>
            </w:r>
          </w:p>
        </w:tc>
        <w:tc>
          <w:tcPr>
            <w:tcW w:w="5842" w:type="dxa"/>
            <w:noWrap/>
            <w:vAlign w:val="center"/>
          </w:tcPr>
          <w:p w:rsidR="003D3DB0" w:rsidRDefault="00B43C50">
            <w:pPr>
              <w:spacing w:line="420" w:lineRule="exact"/>
              <w:rPr>
                <w:rFonts w:ascii="宋体" w:hAnsi="宋体" w:cs="宋体"/>
                <w:color w:val="000000" w:themeColor="text1"/>
                <w:szCs w:val="21"/>
              </w:rPr>
            </w:pPr>
            <w:r>
              <w:rPr>
                <w:rFonts w:ascii="宋体" w:hAnsi="宋体" w:hint="eastAsia"/>
                <w:color w:val="000000" w:themeColor="text1"/>
                <w:szCs w:val="21"/>
              </w:rPr>
              <w:t>否</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.2</w:t>
            </w:r>
          </w:p>
        </w:tc>
        <w:tc>
          <w:tcPr>
            <w:tcW w:w="2125" w:type="dxa"/>
            <w:noWrap/>
            <w:vAlign w:val="center"/>
          </w:tcPr>
          <w:p w:rsidR="003D3DB0" w:rsidRDefault="00B43C50">
            <w:pPr>
              <w:spacing w:line="420" w:lineRule="exact"/>
              <w:jc w:val="center"/>
              <w:rPr>
                <w:rFonts w:ascii="宋体" w:hAnsi="宋体" w:cs="宋体"/>
                <w:b/>
                <w:color w:val="000000" w:themeColor="text1"/>
                <w:szCs w:val="21"/>
              </w:rPr>
            </w:pPr>
            <w:r>
              <w:rPr>
                <w:rFonts w:ascii="宋体" w:hAnsi="宋体" w:hint="eastAsia"/>
                <w:b/>
                <w:color w:val="000000" w:themeColor="text1"/>
                <w:szCs w:val="21"/>
              </w:rPr>
              <w:t>联合体竞标要求</w:t>
            </w:r>
          </w:p>
        </w:tc>
        <w:tc>
          <w:tcPr>
            <w:tcW w:w="5842" w:type="dxa"/>
            <w:noWrap/>
            <w:vAlign w:val="center"/>
          </w:tcPr>
          <w:p w:rsidR="003D3DB0" w:rsidRDefault="00B43C50">
            <w:pPr>
              <w:spacing w:line="420" w:lineRule="exact"/>
              <w:rPr>
                <w:rFonts w:ascii="宋体" w:hAnsi="宋体" w:cs="宋体"/>
                <w:b/>
                <w:color w:val="000000" w:themeColor="text1"/>
                <w:szCs w:val="21"/>
              </w:rPr>
            </w:pPr>
            <w:r>
              <w:rPr>
                <w:rFonts w:ascii="宋体" w:hAnsi="宋体" w:cs="宋体" w:hint="eastAsia"/>
                <w:b/>
                <w:color w:val="000000" w:themeColor="text1"/>
                <w:szCs w:val="21"/>
              </w:rPr>
              <w:t>无</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6.1</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是否允许分包</w:t>
            </w:r>
          </w:p>
        </w:tc>
        <w:tc>
          <w:tcPr>
            <w:tcW w:w="5842" w:type="dxa"/>
            <w:noWrap/>
            <w:vAlign w:val="center"/>
          </w:tcPr>
          <w:p w:rsidR="003D3DB0" w:rsidRDefault="00B43C50">
            <w:pPr>
              <w:spacing w:line="420" w:lineRule="exact"/>
              <w:jc w:val="left"/>
              <w:rPr>
                <w:rFonts w:ascii="宋体" w:hAnsi="宋体"/>
                <w:color w:val="000000" w:themeColor="text1"/>
                <w:szCs w:val="21"/>
              </w:rPr>
            </w:pPr>
            <w:r>
              <w:rPr>
                <w:rFonts w:ascii="宋体" w:eastAsia="MS Mincho" w:hAnsi="MS Mincho" w:cs="MS Mincho" w:hint="eastAsia"/>
                <w:color w:val="000000" w:themeColor="text1"/>
                <w:szCs w:val="21"/>
              </w:rPr>
              <w:t>☑</w:t>
            </w:r>
            <w:r>
              <w:rPr>
                <w:rFonts w:ascii="宋体" w:hAnsi="宋体" w:hint="eastAsia"/>
                <w:color w:val="000000" w:themeColor="text1"/>
                <w:szCs w:val="21"/>
              </w:rPr>
              <w:t>不允许分包</w:t>
            </w:r>
          </w:p>
          <w:p w:rsidR="003D3DB0" w:rsidRDefault="00B43C50">
            <w:pPr>
              <w:spacing w:line="420" w:lineRule="exact"/>
              <w:jc w:val="left"/>
              <w:rPr>
                <w:rFonts w:ascii="宋体" w:hAnsi="宋体"/>
                <w:color w:val="000000" w:themeColor="text1"/>
                <w:szCs w:val="21"/>
              </w:rPr>
            </w:pPr>
            <w:r>
              <w:rPr>
                <w:rFonts w:ascii="宋体" w:hAnsi="宋体" w:hint="eastAsia"/>
                <w:color w:val="000000" w:themeColor="text1"/>
                <w:szCs w:val="21"/>
              </w:rPr>
              <w:t>□允许分包</w:t>
            </w:r>
          </w:p>
          <w:p w:rsidR="003D3DB0" w:rsidRDefault="00B43C50">
            <w:pPr>
              <w:spacing w:line="420" w:lineRule="exact"/>
              <w:jc w:val="left"/>
              <w:rPr>
                <w:rFonts w:ascii="宋体" w:hAnsi="宋体"/>
                <w:color w:val="000000" w:themeColor="text1"/>
                <w:szCs w:val="21"/>
              </w:rPr>
            </w:pPr>
            <w:r>
              <w:rPr>
                <w:rFonts w:ascii="宋体" w:hAnsi="宋体" w:hint="eastAsia"/>
                <w:color w:val="000000" w:themeColor="text1"/>
                <w:szCs w:val="21"/>
              </w:rPr>
              <w:t>分包内容：</w:t>
            </w:r>
            <w:r>
              <w:rPr>
                <w:rFonts w:ascii="宋体" w:hAnsi="宋体" w:hint="eastAsia"/>
                <w:color w:val="000000" w:themeColor="text1"/>
                <w:szCs w:val="21"/>
              </w:rPr>
              <w:t>/</w:t>
            </w:r>
            <w:r>
              <w:rPr>
                <w:rFonts w:ascii="宋体" w:hAnsi="宋体" w:hint="eastAsia"/>
                <w:color w:val="000000" w:themeColor="text1"/>
                <w:szCs w:val="21"/>
              </w:rPr>
              <w:t>。</w:t>
            </w:r>
          </w:p>
          <w:p w:rsidR="003D3DB0" w:rsidRDefault="00B43C50">
            <w:pPr>
              <w:spacing w:line="420" w:lineRule="exact"/>
              <w:jc w:val="left"/>
              <w:rPr>
                <w:rFonts w:ascii="宋体" w:hAnsi="宋体" w:cs="宋体"/>
                <w:color w:val="000000" w:themeColor="text1"/>
                <w:szCs w:val="21"/>
              </w:rPr>
            </w:pPr>
            <w:r>
              <w:rPr>
                <w:rFonts w:ascii="宋体" w:hAnsi="宋体" w:hint="eastAsia"/>
                <w:color w:val="000000" w:themeColor="text1"/>
                <w:szCs w:val="21"/>
              </w:rPr>
              <w:t>分包金额或者比例：</w:t>
            </w:r>
            <w:r>
              <w:rPr>
                <w:rFonts w:ascii="宋体" w:hAnsi="宋体"/>
                <w:color w:val="000000" w:themeColor="text1"/>
                <w:szCs w:val="21"/>
              </w:rPr>
              <w:t>/</w:t>
            </w:r>
            <w:r>
              <w:rPr>
                <w:rFonts w:ascii="宋体" w:hAnsi="宋体" w:hint="eastAsia"/>
                <w:color w:val="000000" w:themeColor="text1"/>
                <w:szCs w:val="21"/>
              </w:rPr>
              <w:t>。</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12.1.</w:t>
            </w:r>
            <w:r>
              <w:rPr>
                <w:rFonts w:ascii="宋体" w:hAnsi="宋体" w:cs="宋体"/>
                <w:color w:val="000000" w:themeColor="text1"/>
                <w:szCs w:val="21"/>
              </w:rPr>
              <w:t>1</w:t>
            </w:r>
          </w:p>
        </w:tc>
        <w:tc>
          <w:tcPr>
            <w:tcW w:w="2125" w:type="dxa"/>
            <w:noWrap/>
            <w:vAlign w:val="center"/>
          </w:tcPr>
          <w:p w:rsidR="003D3DB0" w:rsidRDefault="00B43C50">
            <w:pPr>
              <w:snapToGrid w:val="0"/>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资格证明文件组成</w:t>
            </w:r>
          </w:p>
          <w:p w:rsidR="003D3DB0" w:rsidRDefault="003D3DB0">
            <w:pPr>
              <w:spacing w:line="420" w:lineRule="exact"/>
              <w:jc w:val="center"/>
              <w:rPr>
                <w:rFonts w:ascii="宋体" w:hAnsi="宋体" w:cs="宋体"/>
                <w:color w:val="000000" w:themeColor="text1"/>
                <w:szCs w:val="21"/>
              </w:rPr>
            </w:pPr>
          </w:p>
        </w:tc>
        <w:tc>
          <w:tcPr>
            <w:tcW w:w="5842" w:type="dxa"/>
            <w:noWrap/>
            <w:vAlign w:val="center"/>
          </w:tcPr>
          <w:p w:rsidR="003D3DB0" w:rsidRDefault="00B43C50">
            <w:pPr>
              <w:spacing w:line="420" w:lineRule="exact"/>
              <w:jc w:val="left"/>
              <w:rPr>
                <w:rFonts w:ascii="宋体" w:hAnsi="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供应商为法人或者其他组织的提供其营业执照等证明文件（如营业执照或者事业单位法人证书或者执业许可证等），供应商为自然人的提供其身份证复印件；（</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3D3DB0" w:rsidRDefault="00B43C50">
            <w:pPr>
              <w:snapToGrid w:val="0"/>
              <w:spacing w:line="420" w:lineRule="exact"/>
              <w:jc w:val="left"/>
              <w:rPr>
                <w:rFonts w:ascii="宋体" w:hAnsi="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供应商依法缴纳税收的相关材料</w:t>
            </w:r>
            <w:r>
              <w:rPr>
                <w:rFonts w:ascii="宋体" w:hAnsi="宋体" w:hint="eastAsia"/>
                <w:color w:val="000000" w:themeColor="text1"/>
                <w:szCs w:val="21"/>
              </w:rPr>
              <w:t>（</w:t>
            </w:r>
            <w:r>
              <w:rPr>
                <w:rFonts w:ascii="宋体" w:hAnsi="宋体" w:cs="宋体"/>
                <w:color w:val="000000" w:themeColor="text1"/>
                <w:szCs w:val="21"/>
              </w:rPr>
              <w:t>202</w:t>
            </w:r>
            <w:r>
              <w:rPr>
                <w:rFonts w:ascii="宋体" w:hAnsi="宋体" w:cs="宋体" w:hint="eastAsia"/>
                <w:color w:val="000000" w:themeColor="text1"/>
                <w:szCs w:val="21"/>
              </w:rPr>
              <w:t>5</w:t>
            </w:r>
            <w:r>
              <w:rPr>
                <w:rFonts w:ascii="宋体" w:hAnsi="宋体" w:cs="宋体"/>
                <w:color w:val="000000" w:themeColor="text1"/>
                <w:szCs w:val="21"/>
              </w:rPr>
              <w:t>年</w:t>
            </w:r>
            <w:r>
              <w:rPr>
                <w:rFonts w:ascii="宋体" w:hAnsi="宋体" w:cs="宋体" w:hint="eastAsia"/>
                <w:color w:val="000000" w:themeColor="text1"/>
                <w:szCs w:val="21"/>
              </w:rPr>
              <w:t>3</w:t>
            </w:r>
            <w:r>
              <w:rPr>
                <w:rFonts w:ascii="宋体" w:hAnsi="宋体" w:cs="宋体" w:hint="eastAsia"/>
                <w:color w:val="000000" w:themeColor="text1"/>
                <w:szCs w:val="21"/>
              </w:rPr>
              <w:t>月至</w:t>
            </w:r>
            <w:r>
              <w:rPr>
                <w:rFonts w:ascii="宋体" w:hAnsi="宋体" w:cs="宋体"/>
                <w:color w:val="000000" w:themeColor="text1"/>
                <w:szCs w:val="21"/>
              </w:rPr>
              <w:t>202</w:t>
            </w:r>
            <w:r>
              <w:rPr>
                <w:rFonts w:ascii="宋体" w:hAnsi="宋体" w:cs="宋体" w:hint="eastAsia"/>
                <w:color w:val="000000" w:themeColor="text1"/>
                <w:szCs w:val="21"/>
              </w:rPr>
              <w:t>5</w:t>
            </w:r>
            <w:r>
              <w:rPr>
                <w:rFonts w:ascii="宋体" w:hAnsi="宋体" w:cs="宋体" w:hint="eastAsia"/>
                <w:color w:val="000000" w:themeColor="text1"/>
                <w:szCs w:val="21"/>
              </w:rPr>
              <w:t>年</w:t>
            </w:r>
            <w:r>
              <w:rPr>
                <w:rFonts w:ascii="宋体" w:hAnsi="宋体" w:cs="宋体" w:hint="eastAsia"/>
                <w:color w:val="000000" w:themeColor="text1"/>
                <w:szCs w:val="21"/>
              </w:rPr>
              <w:t>9</w:t>
            </w:r>
            <w:r>
              <w:rPr>
                <w:rFonts w:ascii="宋体" w:hAnsi="宋体" w:cs="宋体" w:hint="eastAsia"/>
                <w:color w:val="000000" w:themeColor="text1"/>
                <w:szCs w:val="21"/>
              </w:rPr>
              <w:t>月内任意连续</w:t>
            </w:r>
            <w:r>
              <w:rPr>
                <w:rFonts w:ascii="宋体" w:hAnsi="宋体" w:cs="宋体"/>
                <w:color w:val="000000" w:themeColor="text1"/>
                <w:szCs w:val="21"/>
              </w:rPr>
              <w:t>3</w:t>
            </w:r>
            <w:r>
              <w:rPr>
                <w:rFonts w:ascii="宋体" w:hAnsi="宋体" w:cs="宋体"/>
                <w:color w:val="000000" w:themeColor="text1"/>
                <w:szCs w:val="21"/>
              </w:rPr>
              <w:t>个月</w:t>
            </w:r>
            <w:r>
              <w:rPr>
                <w:rFonts w:ascii="宋体" w:hAnsi="宋体" w:hint="eastAsia"/>
                <w:color w:val="000000" w:themeColor="text1"/>
                <w:szCs w:val="21"/>
              </w:rPr>
              <w:t>的依法缴纳税收的凭据复印件或零税申报）；依法免税的供应商，必须提供相应文件证明其依法免税。</w:t>
            </w:r>
            <w:r>
              <w:rPr>
                <w:rFonts w:ascii="宋体" w:hAnsi="宋体" w:cs="宋体" w:hint="eastAsia"/>
                <w:color w:val="000000" w:themeColor="text1"/>
                <w:szCs w:val="21"/>
              </w:rPr>
              <w:t>从取得营业执照时间起到响应文件提交截止时间为止不足要求月数的，只需提供从取得营业执照起的依法缴纳税收</w:t>
            </w:r>
            <w:r>
              <w:rPr>
                <w:rFonts w:ascii="宋体" w:hAnsi="宋体" w:hint="eastAsia"/>
                <w:color w:val="000000" w:themeColor="text1"/>
                <w:szCs w:val="21"/>
              </w:rPr>
              <w:t>相应证明文件</w:t>
            </w:r>
            <w:r>
              <w:rPr>
                <w:rFonts w:ascii="宋体" w:hAnsi="宋体" w:cs="宋体" w:hint="eastAsia"/>
                <w:color w:val="000000" w:themeColor="text1"/>
                <w:szCs w:val="21"/>
              </w:rPr>
              <w:t>）</w:t>
            </w:r>
            <w:r>
              <w:rPr>
                <w:rFonts w:ascii="宋体" w:hAnsi="宋体" w:hint="eastAsia"/>
                <w:color w:val="000000" w:themeColor="text1"/>
                <w:szCs w:val="21"/>
              </w:rPr>
              <w:t>；（</w:t>
            </w:r>
            <w:r>
              <w:rPr>
                <w:rFonts w:ascii="宋体" w:hAnsi="宋体" w:hint="eastAsia"/>
                <w:b/>
                <w:color w:val="000000" w:themeColor="text1"/>
                <w:szCs w:val="21"/>
              </w:rPr>
              <w:t>必须提供，否则作无效竞标处理</w:t>
            </w:r>
            <w:r>
              <w:rPr>
                <w:rFonts w:ascii="宋体" w:hAnsi="宋体" w:hint="eastAsia"/>
                <w:color w:val="000000" w:themeColor="text1"/>
                <w:szCs w:val="21"/>
              </w:rPr>
              <w:t>）</w:t>
            </w:r>
          </w:p>
          <w:p w:rsidR="003D3DB0" w:rsidRDefault="00B43C50">
            <w:pPr>
              <w:snapToGrid w:val="0"/>
              <w:spacing w:line="420" w:lineRule="exact"/>
              <w:jc w:val="left"/>
              <w:rPr>
                <w:rFonts w:ascii="宋体" w:hAnsi="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供应商依法缴纳社会保障资金的相关材料</w:t>
            </w:r>
            <w:r>
              <w:rPr>
                <w:rFonts w:ascii="宋体" w:hAnsi="宋体" w:cs="宋体"/>
                <w:color w:val="000000" w:themeColor="text1"/>
                <w:szCs w:val="21"/>
              </w:rPr>
              <w:t>[202</w:t>
            </w:r>
            <w:r>
              <w:rPr>
                <w:rFonts w:ascii="宋体" w:hAnsi="宋体" w:cs="宋体" w:hint="eastAsia"/>
                <w:color w:val="000000" w:themeColor="text1"/>
                <w:szCs w:val="21"/>
              </w:rPr>
              <w:t>5</w:t>
            </w:r>
            <w:r>
              <w:rPr>
                <w:rFonts w:ascii="宋体" w:hAnsi="宋体" w:cs="宋体"/>
                <w:color w:val="000000" w:themeColor="text1"/>
                <w:szCs w:val="21"/>
              </w:rPr>
              <w:t>年</w:t>
            </w:r>
            <w:r>
              <w:rPr>
                <w:rFonts w:ascii="宋体" w:hAnsi="宋体" w:cs="宋体" w:hint="eastAsia"/>
                <w:color w:val="000000" w:themeColor="text1"/>
                <w:szCs w:val="21"/>
              </w:rPr>
              <w:t>3</w:t>
            </w:r>
            <w:r>
              <w:rPr>
                <w:rFonts w:ascii="宋体" w:hAnsi="宋体" w:cs="宋体" w:hint="eastAsia"/>
                <w:color w:val="000000" w:themeColor="text1"/>
                <w:szCs w:val="21"/>
              </w:rPr>
              <w:t>月至</w:t>
            </w:r>
            <w:r>
              <w:rPr>
                <w:rFonts w:ascii="宋体" w:hAnsi="宋体" w:cs="宋体"/>
                <w:color w:val="000000" w:themeColor="text1"/>
                <w:szCs w:val="21"/>
              </w:rPr>
              <w:t>202</w:t>
            </w:r>
            <w:r>
              <w:rPr>
                <w:rFonts w:ascii="宋体" w:hAnsi="宋体" w:cs="宋体" w:hint="eastAsia"/>
                <w:color w:val="000000" w:themeColor="text1"/>
                <w:szCs w:val="21"/>
              </w:rPr>
              <w:t>5</w:t>
            </w:r>
            <w:r>
              <w:rPr>
                <w:rFonts w:ascii="宋体" w:hAnsi="宋体" w:cs="宋体" w:hint="eastAsia"/>
                <w:color w:val="000000" w:themeColor="text1"/>
                <w:szCs w:val="21"/>
              </w:rPr>
              <w:t>年</w:t>
            </w:r>
            <w:r>
              <w:rPr>
                <w:rFonts w:ascii="宋体" w:hAnsi="宋体" w:cs="宋体" w:hint="eastAsia"/>
                <w:color w:val="000000" w:themeColor="text1"/>
                <w:szCs w:val="21"/>
              </w:rPr>
              <w:t>9</w:t>
            </w:r>
            <w:r>
              <w:rPr>
                <w:rFonts w:ascii="宋体" w:hAnsi="宋体" w:cs="宋体" w:hint="eastAsia"/>
                <w:color w:val="000000" w:themeColor="text1"/>
                <w:szCs w:val="21"/>
              </w:rPr>
              <w:t>月内任意连续</w:t>
            </w:r>
            <w:r>
              <w:rPr>
                <w:rFonts w:ascii="宋体" w:hAnsi="宋体" w:cs="宋体"/>
                <w:color w:val="000000" w:themeColor="text1"/>
                <w:szCs w:val="21"/>
              </w:rPr>
              <w:t>3</w:t>
            </w:r>
            <w:r>
              <w:rPr>
                <w:rFonts w:ascii="宋体" w:hAnsi="宋体" w:cs="宋体"/>
                <w:color w:val="000000" w:themeColor="text1"/>
                <w:szCs w:val="21"/>
              </w:rPr>
              <w:t>个月的依法缴纳社会保障资金的缴费凭证（专用收据或者社会保险缴纳清单）复印件</w:t>
            </w:r>
            <w:r>
              <w:rPr>
                <w:rFonts w:ascii="宋体" w:hAnsi="宋体" w:cs="宋体" w:hint="eastAsia"/>
                <w:color w:val="000000" w:themeColor="text1"/>
                <w:szCs w:val="21"/>
              </w:rPr>
              <w:t>；</w:t>
            </w:r>
            <w:r>
              <w:rPr>
                <w:rFonts w:ascii="宋体" w:hAnsi="宋体" w:hint="eastAsia"/>
                <w:color w:val="000000" w:themeColor="text1"/>
                <w:szCs w:val="21"/>
              </w:rPr>
              <w:t>依法不需要缴纳社会保障资金的供应商，必须提供相应文件证明不需要缴纳社会保障资金。</w:t>
            </w:r>
            <w:r>
              <w:rPr>
                <w:rFonts w:ascii="宋体" w:hAnsi="宋体" w:cs="宋体" w:hint="eastAsia"/>
                <w:color w:val="000000" w:themeColor="text1"/>
                <w:szCs w:val="21"/>
              </w:rPr>
              <w:t>从取得营业执照时间起到响应文件提交截止时间为止不足要求月数的只需提供从取得营业执照起的依法缴纳社会保障资金的</w:t>
            </w:r>
            <w:r>
              <w:rPr>
                <w:rFonts w:ascii="宋体" w:hAnsi="宋体" w:hint="eastAsia"/>
                <w:color w:val="000000" w:themeColor="text1"/>
                <w:szCs w:val="21"/>
              </w:rPr>
              <w:t>相应证明文件</w:t>
            </w:r>
            <w:r>
              <w:rPr>
                <w:rFonts w:ascii="宋体" w:hAnsi="宋体" w:cs="宋体" w:hint="eastAsia"/>
                <w:color w:val="000000" w:themeColor="text1"/>
                <w:szCs w:val="21"/>
              </w:rPr>
              <w:t>]</w:t>
            </w:r>
            <w:r>
              <w:rPr>
                <w:rFonts w:ascii="宋体" w:hAnsi="宋体" w:hint="eastAsia"/>
                <w:color w:val="000000" w:themeColor="text1"/>
                <w:szCs w:val="21"/>
              </w:rPr>
              <w:t>；（</w:t>
            </w:r>
            <w:r>
              <w:rPr>
                <w:rFonts w:ascii="宋体" w:hAnsi="宋体" w:hint="eastAsia"/>
                <w:b/>
                <w:color w:val="000000" w:themeColor="text1"/>
                <w:szCs w:val="21"/>
              </w:rPr>
              <w:t>必须提供，否则作无效竞标处理</w:t>
            </w:r>
            <w:r>
              <w:rPr>
                <w:rFonts w:ascii="宋体" w:hAnsi="宋体" w:hint="eastAsia"/>
                <w:color w:val="000000" w:themeColor="text1"/>
                <w:szCs w:val="21"/>
              </w:rPr>
              <w:t>）</w:t>
            </w:r>
          </w:p>
          <w:p w:rsidR="003D3DB0" w:rsidRDefault="00B43C50">
            <w:pPr>
              <w:snapToGrid w:val="0"/>
              <w:spacing w:line="420" w:lineRule="exact"/>
              <w:jc w:val="left"/>
              <w:rPr>
                <w:rFonts w:ascii="宋体" w:hAnsi="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供应商状况报告：</w:t>
            </w:r>
            <w:r>
              <w:rPr>
                <w:rFonts w:ascii="宋体" w:hAnsi="宋体" w:cs="宋体"/>
                <w:color w:val="000000" w:themeColor="text1"/>
                <w:szCs w:val="21"/>
              </w:rPr>
              <w:t>[</w:t>
            </w:r>
            <w:r>
              <w:rPr>
                <w:rFonts w:ascii="宋体" w:hAnsi="宋体" w:cs="宋体" w:hint="eastAsia"/>
                <w:color w:val="000000" w:themeColor="text1"/>
                <w:szCs w:val="21"/>
              </w:rPr>
              <w:t>2</w:t>
            </w:r>
            <w:r>
              <w:rPr>
                <w:rFonts w:ascii="宋体" w:hAnsi="宋体" w:cs="宋体"/>
                <w:color w:val="000000" w:themeColor="text1"/>
                <w:szCs w:val="21"/>
              </w:rPr>
              <w:t>02</w:t>
            </w:r>
            <w:r>
              <w:rPr>
                <w:rFonts w:ascii="宋体" w:hAnsi="宋体" w:cs="宋体" w:hint="eastAsia"/>
                <w:color w:val="000000" w:themeColor="text1"/>
                <w:szCs w:val="21"/>
              </w:rPr>
              <w:t>4</w:t>
            </w:r>
            <w:r>
              <w:rPr>
                <w:rFonts w:ascii="宋体" w:hAnsi="宋体" w:cs="宋体"/>
                <w:color w:val="000000" w:themeColor="text1"/>
                <w:szCs w:val="21"/>
              </w:rPr>
              <w:t>年</w:t>
            </w:r>
            <w:r>
              <w:rPr>
                <w:rFonts w:ascii="宋体" w:hAnsi="宋体" w:cs="宋体"/>
                <w:color w:val="000000" w:themeColor="text1"/>
                <w:szCs w:val="21"/>
              </w:rPr>
              <w:t>]</w:t>
            </w:r>
            <w:r>
              <w:rPr>
                <w:rFonts w:ascii="宋体" w:hAnsi="宋体" w:cs="宋体"/>
                <w:color w:val="000000" w:themeColor="text1"/>
                <w:szCs w:val="21"/>
              </w:rPr>
              <w:t>财务报表复印件</w:t>
            </w:r>
            <w:r>
              <w:rPr>
                <w:rFonts w:ascii="宋体" w:hAnsi="宋体" w:cs="宋体" w:hint="eastAsia"/>
                <w:color w:val="000000" w:themeColor="text1"/>
                <w:szCs w:val="21"/>
              </w:rPr>
              <w:t>；供应商成立不满一年的应按提供首次响应文件提交截止时间上一个月的财务报表报告复印件。（上述财务报表包括：供应商执行《企业会计准则》的，提供资产负债表、利润表、现金流量表、所有</w:t>
            </w:r>
            <w:r>
              <w:rPr>
                <w:rFonts w:ascii="宋体" w:hAnsi="宋体" w:cs="宋体" w:hint="eastAsia"/>
                <w:color w:val="000000" w:themeColor="text1"/>
                <w:szCs w:val="21"/>
              </w:rPr>
              <w:lastRenderedPageBreak/>
              <w:t>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ascii="宋体" w:hAnsi="宋体" w:cs="宋体"/>
                <w:color w:val="000000" w:themeColor="text1"/>
                <w:szCs w:val="21"/>
              </w:rPr>
              <w:t>)</w:t>
            </w:r>
            <w:r>
              <w:rPr>
                <w:rFonts w:ascii="宋体" w:hAnsi="宋体" w:hint="eastAsia"/>
                <w:color w:val="000000" w:themeColor="text1"/>
                <w:szCs w:val="21"/>
              </w:rPr>
              <w:t>；（</w:t>
            </w:r>
            <w:r>
              <w:rPr>
                <w:rFonts w:ascii="宋体" w:hAnsi="宋体" w:hint="eastAsia"/>
                <w:b/>
                <w:color w:val="000000" w:themeColor="text1"/>
                <w:szCs w:val="21"/>
              </w:rPr>
              <w:t>必须提供，否则作无效竞标处理</w:t>
            </w:r>
            <w:r>
              <w:rPr>
                <w:rFonts w:ascii="宋体" w:hAnsi="宋体" w:hint="eastAsia"/>
                <w:color w:val="000000" w:themeColor="text1"/>
                <w:szCs w:val="21"/>
              </w:rPr>
              <w:t>）</w:t>
            </w:r>
          </w:p>
          <w:p w:rsidR="003D3DB0" w:rsidRDefault="00B43C50">
            <w:pPr>
              <w:snapToGrid w:val="0"/>
              <w:spacing w:line="420" w:lineRule="exact"/>
              <w:jc w:val="lef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供应商直接控股、管理关系信息表；（</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3D3DB0" w:rsidRDefault="00B43C50">
            <w:pPr>
              <w:snapToGrid w:val="0"/>
              <w:spacing w:line="420" w:lineRule="exact"/>
              <w:jc w:val="left"/>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资格声明函；（</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3D3DB0" w:rsidRDefault="00B43C50">
            <w:pPr>
              <w:snapToGrid w:val="0"/>
              <w:spacing w:line="420" w:lineRule="exact"/>
              <w:jc w:val="left"/>
              <w:rPr>
                <w:rFonts w:ascii="宋体" w:hAnsi="宋体"/>
                <w:color w:val="000000" w:themeColor="text1"/>
                <w:szCs w:val="21"/>
              </w:rPr>
            </w:pPr>
            <w:r>
              <w:rPr>
                <w:rFonts w:ascii="宋体" w:hAnsi="宋体" w:hint="eastAsia"/>
                <w:color w:val="000000" w:themeColor="text1"/>
                <w:szCs w:val="21"/>
              </w:rPr>
              <w:t>7.</w:t>
            </w:r>
            <w:r>
              <w:rPr>
                <w:rFonts w:ascii="宋体" w:hAnsi="宋体" w:hint="eastAsia"/>
                <w:color w:val="000000" w:themeColor="text1"/>
                <w:szCs w:val="21"/>
              </w:rPr>
              <w:t>本项目为中小微企业预留项目，参加本项目的供应商必须为中、小微企业，或监狱企业，或残疾人福利性单位。供应商应符合以上其中一项资格，并根据</w:t>
            </w:r>
            <w:r>
              <w:rPr>
                <w:rFonts w:ascii="宋体" w:hAnsi="宋体" w:cs="宋体" w:hint="eastAsia"/>
                <w:color w:val="000000" w:themeColor="text1"/>
                <w:szCs w:val="21"/>
              </w:rPr>
              <w:t>情况提供材料（</w:t>
            </w:r>
            <w:r>
              <w:rPr>
                <w:rFonts w:ascii="宋体" w:hAnsi="宋体" w:cs="宋体" w:hint="eastAsia"/>
                <w:b/>
                <w:color w:val="000000" w:themeColor="text1"/>
                <w:szCs w:val="21"/>
              </w:rPr>
              <w:t>必须提供，否则响应文件无效</w:t>
            </w:r>
            <w:r>
              <w:rPr>
                <w:rFonts w:ascii="宋体" w:hAnsi="宋体" w:hint="eastAsia"/>
                <w:color w:val="000000" w:themeColor="text1"/>
                <w:szCs w:val="21"/>
              </w:rPr>
              <w:t>）：</w:t>
            </w:r>
          </w:p>
          <w:p w:rsidR="003D3DB0" w:rsidRDefault="00B43C50">
            <w:pPr>
              <w:snapToGrid w:val="0"/>
              <w:spacing w:line="420" w:lineRule="exact"/>
              <w:ind w:leftChars="-2" w:hangingChars="2" w:hanging="4"/>
              <w:jc w:val="left"/>
              <w:rPr>
                <w:rFonts w:ascii="宋体" w:hAnsi="宋体"/>
                <w:color w:val="000000" w:themeColor="text1"/>
                <w:szCs w:val="21"/>
              </w:rPr>
            </w:pPr>
            <w:r>
              <w:rPr>
                <w:rFonts w:ascii="宋体" w:hAnsi="宋体" w:hint="eastAsia"/>
                <w:color w:val="000000" w:themeColor="text1"/>
                <w:szCs w:val="21"/>
              </w:rPr>
              <w:fldChar w:fldCharType="begin"/>
            </w:r>
            <w:r>
              <w:rPr>
                <w:rFonts w:ascii="宋体" w:hAnsi="宋体" w:hint="eastAsia"/>
                <w:color w:val="000000" w:themeColor="text1"/>
                <w:szCs w:val="21"/>
              </w:rPr>
              <w:instrText xml:space="preserve"> = 1 \* GB3 </w:instrText>
            </w:r>
            <w:r>
              <w:rPr>
                <w:rFonts w:ascii="宋体" w:hAnsi="宋体" w:hint="eastAsia"/>
                <w:color w:val="000000" w:themeColor="text1"/>
                <w:szCs w:val="21"/>
              </w:rPr>
              <w:fldChar w:fldCharType="separate"/>
            </w:r>
            <w:r>
              <w:rPr>
                <w:rFonts w:ascii="宋体" w:hAnsi="宋体" w:hint="eastAsia"/>
                <w:color w:val="000000" w:themeColor="text1"/>
                <w:szCs w:val="21"/>
              </w:rPr>
              <w:t>①</w:t>
            </w:r>
            <w:r>
              <w:rPr>
                <w:rFonts w:ascii="宋体" w:hAnsi="宋体" w:hint="eastAsia"/>
                <w:color w:val="000000" w:themeColor="text1"/>
                <w:szCs w:val="21"/>
              </w:rPr>
              <w:fldChar w:fldCharType="end"/>
            </w:r>
            <w:r>
              <w:rPr>
                <w:rFonts w:ascii="宋体" w:hAnsi="宋体" w:hint="eastAsia"/>
                <w:color w:val="000000" w:themeColor="text1"/>
                <w:szCs w:val="21"/>
              </w:rPr>
              <w:t>《中小企业声明函》（格式后附）；</w:t>
            </w:r>
          </w:p>
          <w:p w:rsidR="003D3DB0" w:rsidRDefault="00B43C50">
            <w:pPr>
              <w:snapToGrid w:val="0"/>
              <w:spacing w:line="420" w:lineRule="exact"/>
              <w:ind w:leftChars="-2" w:hangingChars="2" w:hanging="4"/>
              <w:jc w:val="left"/>
              <w:rPr>
                <w:rFonts w:ascii="宋体" w:hAnsi="宋体"/>
                <w:color w:val="000000" w:themeColor="text1"/>
                <w:szCs w:val="21"/>
              </w:rPr>
            </w:pPr>
            <w:r>
              <w:rPr>
                <w:rFonts w:ascii="宋体" w:hAnsi="宋体" w:hint="eastAsia"/>
                <w:color w:val="000000" w:themeColor="text1"/>
                <w:szCs w:val="21"/>
              </w:rPr>
              <w:fldChar w:fldCharType="begin"/>
            </w:r>
            <w:r>
              <w:rPr>
                <w:rFonts w:ascii="宋体" w:hAnsi="宋体" w:hint="eastAsia"/>
                <w:color w:val="000000" w:themeColor="text1"/>
                <w:szCs w:val="21"/>
              </w:rPr>
              <w:instrText xml:space="preserve"> = 2 \* GB3 </w:instrText>
            </w:r>
            <w:r>
              <w:rPr>
                <w:rFonts w:ascii="宋体" w:hAnsi="宋体" w:hint="eastAsia"/>
                <w:color w:val="000000" w:themeColor="text1"/>
                <w:szCs w:val="21"/>
              </w:rPr>
              <w:fldChar w:fldCharType="separate"/>
            </w:r>
            <w:r>
              <w:rPr>
                <w:rFonts w:ascii="宋体" w:hAnsi="宋体" w:hint="eastAsia"/>
                <w:color w:val="000000" w:themeColor="text1"/>
                <w:szCs w:val="21"/>
              </w:rPr>
              <w:t>②</w:t>
            </w:r>
            <w:r>
              <w:rPr>
                <w:rFonts w:ascii="宋体" w:hAnsi="宋体" w:hint="eastAsia"/>
                <w:color w:val="000000" w:themeColor="text1"/>
                <w:szCs w:val="21"/>
              </w:rPr>
              <w:fldChar w:fldCharType="end"/>
            </w:r>
            <w:r>
              <w:rPr>
                <w:rFonts w:ascii="宋体" w:hAnsi="宋体" w:hint="eastAsia"/>
                <w:color w:val="000000" w:themeColor="text1"/>
                <w:szCs w:val="21"/>
              </w:rPr>
              <w:t>《残疾人福利性单位声明函》（格式后附）；</w:t>
            </w:r>
          </w:p>
          <w:p w:rsidR="003D3DB0" w:rsidRDefault="00B43C50">
            <w:pPr>
              <w:snapToGrid w:val="0"/>
              <w:spacing w:line="420" w:lineRule="exact"/>
              <w:ind w:leftChars="-2" w:hangingChars="2" w:hanging="4"/>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 3 \* GB3 </w:instrText>
            </w:r>
            <w:r>
              <w:rPr>
                <w:rFonts w:ascii="宋体" w:hAnsi="宋体"/>
                <w:color w:val="000000" w:themeColor="text1"/>
                <w:szCs w:val="21"/>
              </w:rPr>
              <w:fldChar w:fldCharType="separate"/>
            </w:r>
            <w:r>
              <w:rPr>
                <w:rFonts w:ascii="宋体" w:hAnsi="宋体" w:hint="eastAsia"/>
                <w:color w:val="000000" w:themeColor="text1"/>
                <w:szCs w:val="21"/>
              </w:rPr>
              <w:t>③</w:t>
            </w:r>
            <w:r>
              <w:rPr>
                <w:rFonts w:ascii="宋体" w:hAnsi="宋体"/>
                <w:color w:val="000000" w:themeColor="text1"/>
                <w:szCs w:val="21"/>
              </w:rPr>
              <w:fldChar w:fldCharType="end"/>
            </w:r>
            <w:r>
              <w:rPr>
                <w:rFonts w:ascii="宋体" w:hAnsi="宋体" w:hint="eastAsia"/>
                <w:color w:val="000000" w:themeColor="text1"/>
                <w:szCs w:val="21"/>
              </w:rPr>
              <w:t>由省级或以上监狱管理局、戒毒管理局（含新疆生产建设兵团）出具的属于监狱企业的证明文件</w:t>
            </w:r>
          </w:p>
          <w:p w:rsidR="003D3DB0" w:rsidRDefault="00B43C50">
            <w:pPr>
              <w:snapToGrid w:val="0"/>
              <w:spacing w:line="420" w:lineRule="exact"/>
              <w:ind w:leftChars="-2" w:hangingChars="2" w:hanging="4"/>
              <w:jc w:val="left"/>
              <w:rPr>
                <w:rFonts w:ascii="宋体" w:hAnsi="宋体" w:cs="宋体"/>
                <w:color w:val="000000" w:themeColor="text1"/>
                <w:szCs w:val="21"/>
              </w:rPr>
            </w:pPr>
            <w:r>
              <w:rPr>
                <w:rFonts w:ascii="宋体" w:hAnsi="宋体" w:hint="eastAsia"/>
                <w:color w:val="000000" w:themeColor="text1"/>
                <w:szCs w:val="21"/>
              </w:rPr>
              <w:t>8.</w:t>
            </w:r>
            <w:r>
              <w:rPr>
                <w:rFonts w:ascii="宋体" w:hAnsi="宋体" w:cs="宋体" w:hint="eastAsia"/>
                <w:color w:val="000000" w:themeColor="text1"/>
                <w:szCs w:val="21"/>
              </w:rPr>
              <w:t>除磋商文件规定必须提供以外，供应商认为需要提供的其他证明材料。</w:t>
            </w:r>
          </w:p>
          <w:p w:rsidR="003D3DB0" w:rsidRDefault="00B43C50">
            <w:pPr>
              <w:snapToGrid w:val="0"/>
              <w:spacing w:line="420" w:lineRule="exact"/>
              <w:jc w:val="left"/>
              <w:rPr>
                <w:rFonts w:ascii="宋体" w:hAnsi="宋体" w:cs="宋体"/>
                <w:b/>
                <w:color w:val="000000" w:themeColor="text1"/>
                <w:szCs w:val="21"/>
              </w:rPr>
            </w:pPr>
            <w:r>
              <w:rPr>
                <w:rFonts w:ascii="宋体" w:hAnsi="宋体" w:cs="宋体" w:hint="eastAsia"/>
                <w:b/>
                <w:color w:val="000000" w:themeColor="text1"/>
                <w:szCs w:val="21"/>
              </w:rPr>
              <w:t>注：</w:t>
            </w:r>
          </w:p>
          <w:p w:rsidR="003D3DB0" w:rsidRDefault="00B43C50">
            <w:pPr>
              <w:snapToGrid w:val="0"/>
              <w:spacing w:line="420" w:lineRule="exact"/>
              <w:jc w:val="left"/>
              <w:rPr>
                <w:rFonts w:ascii="宋体" w:hAnsi="宋体" w:cs="宋体"/>
                <w:b/>
                <w:color w:val="000000" w:themeColor="text1"/>
                <w:szCs w:val="21"/>
              </w:rPr>
            </w:pPr>
            <w:r>
              <w:rPr>
                <w:rFonts w:ascii="宋体" w:hAnsi="宋体" w:cs="宋体" w:hint="eastAsia"/>
                <w:b/>
                <w:color w:val="000000" w:themeColor="text1"/>
                <w:szCs w:val="21"/>
              </w:rPr>
              <w:t>1.</w:t>
            </w:r>
            <w:r>
              <w:rPr>
                <w:rFonts w:ascii="宋体" w:hAnsi="宋体" w:cs="宋体" w:hint="eastAsia"/>
                <w:b/>
                <w:color w:val="000000" w:themeColor="text1"/>
                <w:szCs w:val="21"/>
              </w:rPr>
              <w:t>以上标明“必须提供”的材料属于复印件的扫描件的，必须加盖供应商电子公章，否则响应文件按无效响应处理。</w:t>
            </w:r>
          </w:p>
          <w:p w:rsidR="003D3DB0" w:rsidRDefault="00B43C50">
            <w:pPr>
              <w:snapToGrid w:val="0"/>
              <w:spacing w:line="420" w:lineRule="exact"/>
              <w:jc w:val="left"/>
              <w:rPr>
                <w:rFonts w:ascii="宋体" w:hAnsi="宋体" w:cs="宋体"/>
                <w:b/>
                <w:color w:val="000000" w:themeColor="text1"/>
                <w:szCs w:val="21"/>
              </w:rPr>
            </w:pPr>
            <w:r>
              <w:rPr>
                <w:rFonts w:ascii="宋体" w:hAnsi="宋体" w:cs="宋体" w:hint="eastAsia"/>
                <w:b/>
                <w:color w:val="000000" w:themeColor="text1"/>
                <w:szCs w:val="21"/>
              </w:rPr>
              <w:t>2.</w:t>
            </w:r>
            <w:r>
              <w:rPr>
                <w:rFonts w:ascii="宋体" w:hAnsi="宋体" w:cs="宋体" w:hint="eastAsia"/>
                <w:b/>
                <w:color w:val="000000" w:themeColor="text1"/>
                <w:szCs w:val="21"/>
              </w:rPr>
              <w:t>联合体竞标时，第</w:t>
            </w:r>
            <w:r>
              <w:rPr>
                <w:rFonts w:ascii="宋体" w:hAnsi="宋体" w:cs="宋体" w:hint="eastAsia"/>
                <w:b/>
                <w:color w:val="000000" w:themeColor="text1"/>
                <w:szCs w:val="21"/>
              </w:rPr>
              <w:t>1-5</w:t>
            </w:r>
            <w:r>
              <w:rPr>
                <w:rFonts w:ascii="宋体" w:hAnsi="宋体" w:cs="宋体" w:hint="eastAsia"/>
                <w:b/>
                <w:color w:val="000000" w:themeColor="text1"/>
                <w:szCs w:val="21"/>
              </w:rPr>
              <w:t>、</w:t>
            </w:r>
            <w:r>
              <w:rPr>
                <w:rFonts w:ascii="宋体" w:hAnsi="宋体" w:cs="宋体" w:hint="eastAsia"/>
                <w:b/>
                <w:color w:val="000000" w:themeColor="text1"/>
                <w:szCs w:val="21"/>
              </w:rPr>
              <w:t>7</w:t>
            </w:r>
            <w:r>
              <w:rPr>
                <w:rFonts w:ascii="宋体" w:hAnsi="宋体" w:cs="宋体" w:hint="eastAsia"/>
                <w:b/>
                <w:color w:val="000000" w:themeColor="text1"/>
                <w:szCs w:val="21"/>
              </w:rPr>
              <w:t>项资格证明文件联合体各方均必须分别提供，联合体各方分别盖章和签字，否则响应文件按无效响应处理。</w:t>
            </w:r>
          </w:p>
        </w:tc>
      </w:tr>
      <w:tr w:rsidR="003D3DB0">
        <w:trPr>
          <w:jc w:val="center"/>
        </w:trPr>
        <w:tc>
          <w:tcPr>
            <w:tcW w:w="959" w:type="dxa"/>
            <w:vMerge w:val="restart"/>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12.</w:t>
            </w:r>
            <w:r>
              <w:rPr>
                <w:rFonts w:ascii="宋体" w:hAnsi="宋体" w:cs="宋体"/>
                <w:color w:val="000000" w:themeColor="text1"/>
                <w:szCs w:val="21"/>
              </w:rPr>
              <w:t>1</w:t>
            </w:r>
            <w:r>
              <w:rPr>
                <w:rFonts w:ascii="宋体" w:hAnsi="宋体" w:cs="宋体" w:hint="eastAsia"/>
                <w:color w:val="000000" w:themeColor="text1"/>
                <w:szCs w:val="21"/>
              </w:rPr>
              <w:t>.</w:t>
            </w:r>
            <w:r>
              <w:rPr>
                <w:rFonts w:ascii="宋体" w:hAnsi="宋体" w:cs="宋体"/>
                <w:color w:val="000000" w:themeColor="text1"/>
                <w:szCs w:val="21"/>
              </w:rPr>
              <w:t>2</w:t>
            </w:r>
          </w:p>
        </w:tc>
        <w:tc>
          <w:tcPr>
            <w:tcW w:w="2125" w:type="dxa"/>
            <w:noWrap/>
            <w:vAlign w:val="center"/>
          </w:tcPr>
          <w:p w:rsidR="003D3DB0" w:rsidRDefault="00B43C50">
            <w:pPr>
              <w:spacing w:line="420" w:lineRule="exact"/>
              <w:jc w:val="center"/>
              <w:rPr>
                <w:rFonts w:ascii="宋体" w:hAnsi="宋体" w:cs="宋体"/>
                <w:b/>
                <w:bCs/>
                <w:color w:val="000000" w:themeColor="text1"/>
                <w:szCs w:val="21"/>
              </w:rPr>
            </w:pPr>
            <w:r>
              <w:rPr>
                <w:rFonts w:ascii="宋体" w:hAnsi="宋体" w:cs="宋体" w:hint="eastAsia"/>
                <w:b/>
                <w:bCs/>
                <w:color w:val="000000" w:themeColor="text1"/>
                <w:szCs w:val="21"/>
              </w:rPr>
              <w:t>商务文件组成</w:t>
            </w:r>
          </w:p>
        </w:tc>
        <w:tc>
          <w:tcPr>
            <w:tcW w:w="5842" w:type="dxa"/>
            <w:noWrap/>
            <w:vAlign w:val="center"/>
          </w:tcPr>
          <w:p w:rsidR="003D3DB0" w:rsidRDefault="00B43C50">
            <w:pPr>
              <w:spacing w:line="420" w:lineRule="exact"/>
              <w:contextualSpacing/>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无串通竞标行为的承诺函；（</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3D3DB0" w:rsidRDefault="00B43C50">
            <w:pPr>
              <w:tabs>
                <w:tab w:val="center" w:pos="4153"/>
                <w:tab w:val="right" w:pos="8306"/>
              </w:tabs>
              <w:snapToGrid w:val="0"/>
              <w:spacing w:line="420" w:lineRule="exact"/>
              <w:contextualSpacing/>
              <w:jc w:val="left"/>
              <w:rPr>
                <w:rFonts w:ascii="宋体" w:hAnsi="宋体" w:cs="宋体"/>
                <w:color w:val="000000" w:themeColor="text1"/>
                <w:szCs w:val="21"/>
              </w:rPr>
            </w:pPr>
            <w:r>
              <w:rPr>
                <w:rFonts w:ascii="宋体" w:hAnsi="宋体" w:cs="宋体"/>
                <w:color w:val="000000" w:themeColor="text1"/>
                <w:szCs w:val="21"/>
              </w:rPr>
              <w:t>2.</w:t>
            </w:r>
            <w:r>
              <w:rPr>
                <w:rFonts w:ascii="宋体" w:hAnsi="宋体" w:cs="宋体" w:hint="eastAsia"/>
                <w:color w:val="000000" w:themeColor="text1"/>
                <w:szCs w:val="21"/>
              </w:rPr>
              <w:t>知识产权合规性声明；</w:t>
            </w:r>
            <w:r>
              <w:rPr>
                <w:rFonts w:ascii="宋体" w:hAnsi="宋体" w:cs="宋体"/>
                <w:color w:val="000000" w:themeColor="text1"/>
                <w:szCs w:val="21"/>
              </w:rPr>
              <w:t>格式详见本采购文件</w:t>
            </w:r>
            <w:r>
              <w:rPr>
                <w:rFonts w:ascii="宋体" w:hAnsi="宋体" w:cs="宋体" w:hint="eastAsia"/>
                <w:color w:val="000000" w:themeColor="text1"/>
                <w:szCs w:val="21"/>
              </w:rPr>
              <w:t>《第五节</w:t>
            </w:r>
            <w:r>
              <w:rPr>
                <w:rFonts w:ascii="宋体" w:hAnsi="宋体" w:cs="宋体" w:hint="eastAsia"/>
                <w:color w:val="000000" w:themeColor="text1"/>
                <w:szCs w:val="21"/>
              </w:rPr>
              <w:t xml:space="preserve"> </w:t>
            </w:r>
            <w:r>
              <w:rPr>
                <w:rFonts w:ascii="宋体" w:hAnsi="宋体" w:cs="宋体" w:hint="eastAsia"/>
                <w:color w:val="000000" w:themeColor="text1"/>
                <w:szCs w:val="21"/>
              </w:rPr>
              <w:t>其他文书、文件格式》</w:t>
            </w:r>
            <w:r>
              <w:rPr>
                <w:rFonts w:ascii="宋体" w:hAnsi="宋体" w:cs="宋体" w:hint="eastAsia"/>
                <w:b/>
                <w:color w:val="000000" w:themeColor="text1"/>
                <w:szCs w:val="21"/>
              </w:rPr>
              <w:t>（必须提供，否则响应文件按无效响应处理）</w:t>
            </w:r>
          </w:p>
          <w:p w:rsidR="003D3DB0" w:rsidRDefault="00B43C50">
            <w:pPr>
              <w:snapToGrid w:val="0"/>
              <w:spacing w:line="420" w:lineRule="exact"/>
              <w:contextualSpacing/>
              <w:jc w:val="left"/>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w:t>
            </w:r>
            <w:r>
              <w:rPr>
                <w:rFonts w:ascii="宋体" w:hAnsi="宋体" w:cs="宋体" w:hint="eastAsia"/>
                <w:color w:val="000000" w:themeColor="text1"/>
                <w:szCs w:val="21"/>
              </w:rPr>
              <w:t>法定代表人身份证明书及法定代表人有效身份证正反面复印件；（</w:t>
            </w:r>
            <w:r>
              <w:rPr>
                <w:rFonts w:ascii="宋体" w:hAnsi="宋体" w:cs="宋体" w:hint="eastAsia"/>
                <w:b/>
                <w:bCs/>
                <w:color w:val="000000" w:themeColor="text1"/>
                <w:szCs w:val="21"/>
              </w:rPr>
              <w:t>除自然人竞标外</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3D3DB0" w:rsidRDefault="00B43C50">
            <w:pPr>
              <w:spacing w:line="420" w:lineRule="exact"/>
              <w:contextualSpacing/>
              <w:rPr>
                <w:rFonts w:ascii="宋体" w:hAnsi="宋体" w:cs="宋体"/>
                <w:b/>
                <w:color w:val="000000" w:themeColor="text1"/>
                <w:szCs w:val="21"/>
              </w:rPr>
            </w:pPr>
            <w:r>
              <w:rPr>
                <w:rFonts w:ascii="宋体" w:hAnsi="宋体" w:cs="宋体"/>
                <w:color w:val="000000" w:themeColor="text1"/>
                <w:szCs w:val="21"/>
              </w:rPr>
              <w:t>4</w:t>
            </w:r>
            <w:r>
              <w:rPr>
                <w:rFonts w:ascii="宋体" w:hAnsi="宋体" w:cs="宋体" w:hint="eastAsia"/>
                <w:color w:val="000000" w:themeColor="text1"/>
                <w:szCs w:val="21"/>
              </w:rPr>
              <w:t>.</w:t>
            </w:r>
            <w:r>
              <w:rPr>
                <w:rFonts w:ascii="宋体" w:hAnsi="宋体" w:cs="宋体" w:hint="eastAsia"/>
                <w:color w:val="000000" w:themeColor="text1"/>
                <w:szCs w:val="21"/>
              </w:rPr>
              <w:t>法定代表人授权委托书及委托代理人有效身份证正反面复印件；（</w:t>
            </w:r>
            <w:r>
              <w:rPr>
                <w:rFonts w:ascii="宋体" w:hAnsi="宋体" w:cs="宋体" w:hint="eastAsia"/>
                <w:b/>
                <w:color w:val="000000" w:themeColor="text1"/>
                <w:szCs w:val="21"/>
              </w:rPr>
              <w:t>委托时必须提供，否则响应文件按无效响应处理</w:t>
            </w:r>
            <w:r>
              <w:rPr>
                <w:rFonts w:ascii="宋体" w:hAnsi="宋体" w:cs="宋体" w:hint="eastAsia"/>
                <w:color w:val="000000" w:themeColor="text1"/>
                <w:szCs w:val="21"/>
              </w:rPr>
              <w:t>）</w:t>
            </w:r>
          </w:p>
          <w:p w:rsidR="003D3DB0" w:rsidRDefault="00B43C50">
            <w:pPr>
              <w:spacing w:line="420" w:lineRule="exact"/>
              <w:contextualSpacing/>
              <w:rPr>
                <w:rFonts w:ascii="宋体" w:hAnsi="宋体" w:cs="宋体"/>
                <w:color w:val="000000" w:themeColor="text1"/>
                <w:szCs w:val="21"/>
              </w:rPr>
            </w:pPr>
            <w:r>
              <w:rPr>
                <w:rFonts w:ascii="宋体" w:hAnsi="宋体" w:cs="宋体"/>
                <w:color w:val="000000" w:themeColor="text1"/>
                <w:szCs w:val="21"/>
              </w:rPr>
              <w:t>5</w:t>
            </w:r>
            <w:r>
              <w:rPr>
                <w:rFonts w:ascii="宋体" w:hAnsi="宋体" w:cs="宋体" w:hint="eastAsia"/>
                <w:color w:val="000000" w:themeColor="text1"/>
                <w:szCs w:val="21"/>
              </w:rPr>
              <w:t>.</w:t>
            </w:r>
            <w:r>
              <w:rPr>
                <w:rFonts w:ascii="宋体" w:hAnsi="宋体" w:cs="宋体" w:hint="eastAsia"/>
                <w:color w:val="000000" w:themeColor="text1"/>
                <w:szCs w:val="21"/>
              </w:rPr>
              <w:t>商务条款偏离表；（</w:t>
            </w:r>
            <w:r>
              <w:rPr>
                <w:rFonts w:ascii="宋体" w:hAnsi="宋体" w:cs="宋体" w:hint="eastAsia"/>
                <w:b/>
                <w:color w:val="000000" w:themeColor="text1"/>
                <w:szCs w:val="21"/>
              </w:rPr>
              <w:t>必须提供，否则响应文件按无效响应处</w:t>
            </w:r>
            <w:r>
              <w:rPr>
                <w:rFonts w:ascii="宋体" w:hAnsi="宋体" w:cs="宋体" w:hint="eastAsia"/>
                <w:b/>
                <w:color w:val="000000" w:themeColor="text1"/>
                <w:szCs w:val="21"/>
              </w:rPr>
              <w:lastRenderedPageBreak/>
              <w:t>理</w:t>
            </w:r>
            <w:r>
              <w:rPr>
                <w:rFonts w:ascii="宋体" w:hAnsi="宋体" w:cs="宋体" w:hint="eastAsia"/>
                <w:color w:val="000000" w:themeColor="text1"/>
                <w:szCs w:val="21"/>
              </w:rPr>
              <w:t>）</w:t>
            </w:r>
          </w:p>
          <w:p w:rsidR="003D3DB0" w:rsidRDefault="00B43C50">
            <w:pPr>
              <w:spacing w:line="420" w:lineRule="exact"/>
              <w:contextualSpacing/>
              <w:rPr>
                <w:rFonts w:ascii="宋体" w:hAnsi="宋体" w:cs="宋体"/>
                <w:color w:val="000000" w:themeColor="text1"/>
                <w:szCs w:val="21"/>
              </w:rPr>
            </w:pPr>
            <w:r>
              <w:rPr>
                <w:rFonts w:ascii="宋体" w:hAnsi="宋体" w:cs="宋体"/>
                <w:color w:val="000000" w:themeColor="text1"/>
                <w:szCs w:val="21"/>
              </w:rPr>
              <w:t>6</w:t>
            </w:r>
            <w:r>
              <w:rPr>
                <w:rFonts w:ascii="宋体" w:hAnsi="宋体" w:cs="宋体" w:hint="eastAsia"/>
                <w:color w:val="000000" w:themeColor="text1"/>
                <w:szCs w:val="21"/>
              </w:rPr>
              <w:t>.</w:t>
            </w:r>
            <w:r>
              <w:rPr>
                <w:rFonts w:ascii="宋体" w:hAnsi="宋体" w:cs="宋体" w:hint="eastAsia"/>
                <w:color w:val="000000" w:themeColor="text1"/>
                <w:szCs w:val="21"/>
              </w:rPr>
              <w:t>竞标人情况介绍；</w:t>
            </w:r>
          </w:p>
          <w:p w:rsidR="003D3DB0" w:rsidRDefault="00B43C50">
            <w:pPr>
              <w:spacing w:line="420" w:lineRule="exact"/>
              <w:contextualSpacing/>
              <w:rPr>
                <w:rFonts w:ascii="宋体" w:hAnsi="宋体" w:cs="宋体"/>
                <w:color w:val="000000" w:themeColor="text1"/>
                <w:szCs w:val="21"/>
              </w:rPr>
            </w:pPr>
            <w:r>
              <w:rPr>
                <w:rFonts w:ascii="宋体" w:hAnsi="宋体" w:cs="宋体"/>
                <w:color w:val="000000" w:themeColor="text1"/>
                <w:szCs w:val="21"/>
              </w:rPr>
              <w:t>7</w:t>
            </w:r>
            <w:r>
              <w:rPr>
                <w:rFonts w:ascii="宋体" w:hAnsi="宋体" w:cs="宋体" w:hint="eastAsia"/>
                <w:color w:val="000000" w:themeColor="text1"/>
                <w:szCs w:val="21"/>
              </w:rPr>
              <w:t>.</w:t>
            </w:r>
            <w:r>
              <w:rPr>
                <w:rFonts w:ascii="宋体" w:hAnsi="宋体" w:cs="宋体" w:hint="eastAsia"/>
                <w:color w:val="000000" w:themeColor="text1"/>
                <w:szCs w:val="21"/>
              </w:rPr>
              <w:t>供应商认为需要提供的其他有关资料。</w:t>
            </w:r>
          </w:p>
          <w:p w:rsidR="003D3DB0" w:rsidRDefault="00B43C50">
            <w:pPr>
              <w:snapToGrid w:val="0"/>
              <w:spacing w:line="420" w:lineRule="exact"/>
              <w:contextualSpacing/>
              <w:jc w:val="left"/>
              <w:rPr>
                <w:rFonts w:ascii="宋体" w:hAnsi="宋体" w:cs="宋体"/>
                <w:b/>
                <w:color w:val="000000" w:themeColor="text1"/>
                <w:szCs w:val="21"/>
              </w:rPr>
            </w:pPr>
            <w:r>
              <w:rPr>
                <w:rFonts w:ascii="宋体" w:hAnsi="宋体" w:cs="宋体" w:hint="eastAsia"/>
                <w:b/>
                <w:color w:val="000000" w:themeColor="text1"/>
                <w:szCs w:val="21"/>
              </w:rPr>
              <w:t>注：</w:t>
            </w:r>
            <w:r>
              <w:rPr>
                <w:rFonts w:ascii="宋体" w:hAnsi="宋体" w:cs="宋体" w:hint="eastAsia"/>
                <w:b/>
                <w:color w:val="000000" w:themeColor="text1"/>
                <w:szCs w:val="21"/>
              </w:rPr>
              <w:t xml:space="preserve"> </w:t>
            </w:r>
          </w:p>
          <w:p w:rsidR="003D3DB0" w:rsidRDefault="00B43C50">
            <w:pPr>
              <w:snapToGrid w:val="0"/>
              <w:spacing w:line="420" w:lineRule="exact"/>
              <w:contextualSpacing/>
              <w:jc w:val="left"/>
              <w:rPr>
                <w:rFonts w:ascii="宋体" w:hAnsi="宋体" w:cs="宋体"/>
                <w:b/>
                <w:color w:val="000000" w:themeColor="text1"/>
                <w:szCs w:val="21"/>
              </w:rPr>
            </w:pPr>
            <w:r>
              <w:rPr>
                <w:rFonts w:ascii="宋体" w:hAnsi="宋体" w:cs="宋体" w:hint="eastAsia"/>
                <w:b/>
                <w:color w:val="000000" w:themeColor="text1"/>
                <w:szCs w:val="21"/>
              </w:rPr>
              <w:t>1.</w:t>
            </w:r>
            <w:r>
              <w:rPr>
                <w:rFonts w:ascii="宋体" w:hAnsi="宋体" w:cs="宋体" w:hint="eastAsia"/>
                <w:b/>
                <w:color w:val="000000" w:themeColor="text1"/>
                <w:szCs w:val="21"/>
              </w:rPr>
              <w:t>法定代表人授权委托书必须由法定代表人及委托代理人签字（在线下签字上传原版扫描件），并加盖供应商电子公章，否则响应文件按无效响应处理。</w:t>
            </w:r>
          </w:p>
          <w:p w:rsidR="003D3DB0" w:rsidRDefault="00B43C50">
            <w:pPr>
              <w:spacing w:line="420" w:lineRule="exact"/>
              <w:contextualSpacing/>
              <w:rPr>
                <w:rFonts w:ascii="宋体" w:hAnsi="宋体" w:cs="宋体"/>
                <w:b/>
                <w:color w:val="000000" w:themeColor="text1"/>
                <w:szCs w:val="21"/>
              </w:rPr>
            </w:pPr>
            <w:r>
              <w:rPr>
                <w:rFonts w:ascii="宋体" w:hAnsi="宋体" w:cs="宋体"/>
                <w:b/>
                <w:color w:val="000000" w:themeColor="text1"/>
                <w:szCs w:val="21"/>
              </w:rPr>
              <w:t>2</w:t>
            </w:r>
            <w:r>
              <w:rPr>
                <w:rFonts w:ascii="宋体" w:hAnsi="宋体" w:cs="宋体" w:hint="eastAsia"/>
                <w:b/>
                <w:color w:val="000000" w:themeColor="text1"/>
                <w:szCs w:val="21"/>
              </w:rPr>
              <w:t>.</w:t>
            </w:r>
            <w:r>
              <w:rPr>
                <w:rFonts w:ascii="宋体" w:hAnsi="宋体" w:cs="宋体" w:hint="eastAsia"/>
                <w:b/>
                <w:color w:val="000000" w:themeColor="text1"/>
                <w:szCs w:val="21"/>
              </w:rPr>
              <w:t>以上标明“必须提供”的材料属于复印件的扫描件的，必须加盖供应商电子公章，否则响应文件按无效响应处理。</w:t>
            </w:r>
          </w:p>
        </w:tc>
      </w:tr>
      <w:tr w:rsidR="003D3DB0">
        <w:trPr>
          <w:jc w:val="center"/>
        </w:trPr>
        <w:tc>
          <w:tcPr>
            <w:tcW w:w="959" w:type="dxa"/>
            <w:vMerge/>
            <w:noWrap/>
            <w:vAlign w:val="center"/>
          </w:tcPr>
          <w:p w:rsidR="003D3DB0" w:rsidRDefault="003D3DB0">
            <w:pPr>
              <w:spacing w:line="420" w:lineRule="exact"/>
              <w:jc w:val="center"/>
              <w:rPr>
                <w:rFonts w:ascii="宋体" w:hAnsi="宋体" w:cs="宋体"/>
                <w:color w:val="000000" w:themeColor="text1"/>
                <w:szCs w:val="21"/>
              </w:rPr>
            </w:pPr>
          </w:p>
        </w:tc>
        <w:tc>
          <w:tcPr>
            <w:tcW w:w="2125" w:type="dxa"/>
            <w:noWrap/>
            <w:vAlign w:val="center"/>
          </w:tcPr>
          <w:p w:rsidR="003D3DB0" w:rsidRDefault="00B43C50">
            <w:pPr>
              <w:spacing w:line="420" w:lineRule="exact"/>
              <w:jc w:val="center"/>
              <w:rPr>
                <w:rFonts w:ascii="宋体" w:hAnsi="宋体" w:cs="宋体"/>
                <w:b/>
                <w:bCs/>
                <w:color w:val="000000" w:themeColor="text1"/>
                <w:szCs w:val="21"/>
              </w:rPr>
            </w:pPr>
            <w:r>
              <w:rPr>
                <w:rFonts w:ascii="宋体" w:hAnsi="宋体" w:cs="宋体" w:hint="eastAsia"/>
                <w:b/>
                <w:bCs/>
                <w:color w:val="000000" w:themeColor="text1"/>
                <w:szCs w:val="21"/>
              </w:rPr>
              <w:t>技术文件组成</w:t>
            </w:r>
          </w:p>
        </w:tc>
        <w:tc>
          <w:tcPr>
            <w:tcW w:w="5842" w:type="dxa"/>
            <w:noWrap/>
            <w:vAlign w:val="center"/>
          </w:tcPr>
          <w:p w:rsidR="003D3DB0" w:rsidRDefault="00B43C50">
            <w:pPr>
              <w:spacing w:line="42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服务需求偏离表；（</w:t>
            </w:r>
            <w:r>
              <w:rPr>
                <w:rFonts w:ascii="宋体" w:hAnsi="宋体" w:cs="宋体" w:hint="eastAsia"/>
                <w:b/>
                <w:color w:val="000000" w:themeColor="text1"/>
                <w:szCs w:val="21"/>
              </w:rPr>
              <w:t>必须提供，加盖电子公章，否则响应文件按无效响应处理</w:t>
            </w:r>
            <w:r>
              <w:rPr>
                <w:rFonts w:ascii="宋体" w:hAnsi="宋体" w:cs="宋体" w:hint="eastAsia"/>
                <w:color w:val="000000" w:themeColor="text1"/>
                <w:szCs w:val="21"/>
              </w:rPr>
              <w:t>）</w:t>
            </w:r>
          </w:p>
          <w:p w:rsidR="003D3DB0" w:rsidRDefault="00B43C50">
            <w:pPr>
              <w:spacing w:line="420" w:lineRule="exac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服务技术方案；（</w:t>
            </w:r>
            <w:r>
              <w:rPr>
                <w:rFonts w:ascii="宋体" w:hAnsi="宋体" w:cs="宋体" w:hint="eastAsia"/>
                <w:b/>
                <w:color w:val="000000" w:themeColor="text1"/>
                <w:szCs w:val="21"/>
              </w:rPr>
              <w:t>必须提供，加盖电子公章，否则响应文件按无效响应处理</w:t>
            </w:r>
            <w:r>
              <w:rPr>
                <w:rFonts w:ascii="宋体" w:hAnsi="宋体" w:cs="宋体" w:hint="eastAsia"/>
                <w:color w:val="000000" w:themeColor="text1"/>
                <w:szCs w:val="21"/>
              </w:rPr>
              <w:t>）</w:t>
            </w:r>
          </w:p>
          <w:p w:rsidR="003D3DB0" w:rsidRDefault="00B43C50">
            <w:pPr>
              <w:spacing w:line="420" w:lineRule="exac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项目实施人员一览表；</w:t>
            </w:r>
            <w:r>
              <w:rPr>
                <w:rFonts w:ascii="宋体" w:hAnsi="宋体" w:cs="宋体"/>
                <w:color w:val="000000" w:themeColor="text1"/>
                <w:szCs w:val="21"/>
              </w:rPr>
              <w:t xml:space="preserve"> </w:t>
            </w:r>
          </w:p>
          <w:p w:rsidR="003D3DB0" w:rsidRDefault="00B43C50">
            <w:pPr>
              <w:spacing w:line="420" w:lineRule="exact"/>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对应采购需求的服务需求、商务条款提供的其他文件资料；</w:t>
            </w:r>
          </w:p>
          <w:p w:rsidR="003D3DB0" w:rsidRDefault="00B43C50">
            <w:pPr>
              <w:spacing w:line="420" w:lineRule="exact"/>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供应商认为需要提供的其他有关资料。</w:t>
            </w:r>
          </w:p>
          <w:p w:rsidR="003D3DB0" w:rsidRDefault="003D3DB0">
            <w:pPr>
              <w:spacing w:line="420" w:lineRule="exact"/>
              <w:rPr>
                <w:rFonts w:ascii="宋体" w:hAnsi="宋体" w:cs="宋体"/>
                <w:color w:val="000000" w:themeColor="text1"/>
                <w:szCs w:val="21"/>
              </w:rPr>
            </w:pPr>
          </w:p>
          <w:p w:rsidR="003D3DB0" w:rsidRDefault="00B43C50">
            <w:pPr>
              <w:spacing w:line="420" w:lineRule="exact"/>
              <w:rPr>
                <w:rFonts w:ascii="宋体" w:hAnsi="宋体" w:cs="宋体"/>
                <w:color w:val="000000" w:themeColor="text1"/>
                <w:szCs w:val="21"/>
              </w:rPr>
            </w:pPr>
            <w:r>
              <w:rPr>
                <w:rFonts w:ascii="宋体" w:hAnsi="宋体" w:cs="宋体" w:hint="eastAsia"/>
                <w:b/>
                <w:color w:val="000000" w:themeColor="text1"/>
                <w:szCs w:val="21"/>
              </w:rPr>
              <w:t>注：以上标明“必须提供”的材料属于复印件的扫描件的，必须加盖供应商电子公章，否则响应文件按无效响应处理。</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12.</w:t>
            </w:r>
            <w:r>
              <w:rPr>
                <w:rFonts w:ascii="宋体" w:hAnsi="宋体" w:cs="宋体"/>
                <w:color w:val="000000" w:themeColor="text1"/>
                <w:szCs w:val="21"/>
              </w:rPr>
              <w:t>1</w:t>
            </w:r>
            <w:r>
              <w:rPr>
                <w:rFonts w:ascii="宋体" w:hAnsi="宋体" w:cs="宋体" w:hint="eastAsia"/>
                <w:color w:val="000000" w:themeColor="text1"/>
                <w:szCs w:val="21"/>
              </w:rPr>
              <w:t>.2</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b/>
                <w:bCs/>
                <w:color w:val="000000" w:themeColor="text1"/>
                <w:szCs w:val="21"/>
              </w:rPr>
              <w:t>报价文件组成</w:t>
            </w:r>
          </w:p>
        </w:tc>
        <w:tc>
          <w:tcPr>
            <w:tcW w:w="5842" w:type="dxa"/>
            <w:noWrap/>
            <w:vAlign w:val="center"/>
          </w:tcPr>
          <w:p w:rsidR="003D3DB0" w:rsidRDefault="00B43C50">
            <w:pPr>
              <w:tabs>
                <w:tab w:val="left" w:pos="459"/>
              </w:tabs>
              <w:snapToGrid w:val="0"/>
              <w:spacing w:line="420" w:lineRule="exact"/>
              <w:jc w:val="lef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响应函；</w:t>
            </w:r>
            <w:r>
              <w:rPr>
                <w:rFonts w:ascii="宋体" w:hAnsi="宋体" w:hint="eastAsia"/>
                <w:b/>
                <w:color w:val="000000" w:themeColor="text1"/>
                <w:szCs w:val="21"/>
              </w:rPr>
              <w:t>（必须提供，否则作无效响应处理）</w:t>
            </w:r>
          </w:p>
          <w:p w:rsidR="003D3DB0" w:rsidRDefault="00B43C50">
            <w:pPr>
              <w:spacing w:line="420" w:lineRule="exac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响应报价表。（</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3D3DB0" w:rsidRDefault="00B43C50">
            <w:pPr>
              <w:snapToGrid w:val="0"/>
              <w:spacing w:line="420" w:lineRule="exact"/>
              <w:jc w:val="lef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w:t>
            </w:r>
            <w:r>
              <w:rPr>
                <w:rFonts w:ascii="宋体" w:hAnsi="宋体" w:cs="宋体" w:hint="eastAsia"/>
                <w:color w:val="000000" w:themeColor="text1"/>
                <w:szCs w:val="21"/>
              </w:rPr>
              <w:t>供应商应提供中小企业声明函或监狱企业证明材料或残疾人福利性单位声明函。</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12.</w:t>
            </w:r>
            <w:r>
              <w:rPr>
                <w:rFonts w:ascii="宋体" w:hAnsi="宋体" w:cs="宋体"/>
                <w:color w:val="000000" w:themeColor="text1"/>
                <w:szCs w:val="21"/>
              </w:rPr>
              <w:t>2</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响应文件电子版要求</w:t>
            </w:r>
          </w:p>
        </w:tc>
        <w:tc>
          <w:tcPr>
            <w:tcW w:w="5842" w:type="dxa"/>
            <w:noWrap/>
            <w:vAlign w:val="center"/>
          </w:tcPr>
          <w:p w:rsidR="003D3DB0" w:rsidRDefault="00B43C50">
            <w:pPr>
              <w:snapToGrid w:val="0"/>
              <w:spacing w:line="420" w:lineRule="exact"/>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响应文件电子版要求：按照本采购文件“</w:t>
            </w:r>
            <w:r>
              <w:rPr>
                <w:rFonts w:ascii="宋体" w:hAnsi="宋体" w:hint="eastAsia"/>
                <w:color w:val="000000" w:themeColor="text1"/>
                <w:szCs w:val="21"/>
              </w:rPr>
              <w:t>第五章</w:t>
            </w:r>
            <w:r>
              <w:rPr>
                <w:rFonts w:ascii="宋体" w:hAnsi="宋体" w:hint="eastAsia"/>
                <w:color w:val="000000" w:themeColor="text1"/>
                <w:szCs w:val="21"/>
              </w:rPr>
              <w:t xml:space="preserve"> </w:t>
            </w:r>
            <w:r>
              <w:rPr>
                <w:rFonts w:ascii="宋体" w:hAnsi="宋体" w:hint="eastAsia"/>
                <w:color w:val="000000" w:themeColor="text1"/>
                <w:szCs w:val="21"/>
              </w:rPr>
              <w:t>响应文件格式</w:t>
            </w:r>
            <w:r>
              <w:rPr>
                <w:rFonts w:ascii="宋体" w:hAnsi="宋体" w:cs="宋体" w:hint="eastAsia"/>
                <w:color w:val="000000" w:themeColor="text1"/>
                <w:szCs w:val="21"/>
              </w:rPr>
              <w:t>”编写（第五章未附格式的，由供应商自行拟定），不可涂改并在规定加盖公章处加盖电子公章，</w:t>
            </w:r>
            <w:r>
              <w:rPr>
                <w:rFonts w:ascii="宋体" w:hAnsi="宋体" w:cs="宋体" w:hint="eastAsia"/>
                <w:b/>
                <w:color w:val="000000" w:themeColor="text1"/>
                <w:szCs w:val="21"/>
              </w:rPr>
              <w:t>否则响应文件按无效响应处理</w:t>
            </w:r>
            <w:r>
              <w:rPr>
                <w:rFonts w:ascii="宋体" w:hAnsi="宋体" w:cs="宋体" w:hint="eastAsia"/>
                <w:color w:val="000000" w:themeColor="text1"/>
                <w:szCs w:val="21"/>
              </w:rPr>
              <w:t>。</w:t>
            </w:r>
          </w:p>
          <w:p w:rsidR="003D3DB0" w:rsidRDefault="00B43C50">
            <w:pPr>
              <w:snapToGrid w:val="0"/>
              <w:spacing w:line="420" w:lineRule="exact"/>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Courier New" w:hint="eastAsia"/>
                <w:color w:val="000000" w:themeColor="text1"/>
                <w:szCs w:val="21"/>
              </w:rPr>
              <w:t>.</w:t>
            </w:r>
            <w:r>
              <w:rPr>
                <w:rFonts w:ascii="宋体" w:hAnsi="宋体" w:cs="Courier New" w:hint="eastAsia"/>
                <w:color w:val="000000" w:themeColor="text1"/>
                <w:szCs w:val="21"/>
              </w:rPr>
              <w:t>响应文件电子版密封方式：电子响应文件通过平台有效</w:t>
            </w:r>
            <w:r>
              <w:rPr>
                <w:rFonts w:ascii="宋体" w:hAnsi="宋体" w:cs="Courier New" w:hint="eastAsia"/>
                <w:color w:val="000000" w:themeColor="text1"/>
                <w:szCs w:val="21"/>
              </w:rPr>
              <w:t>CA</w:t>
            </w:r>
            <w:r>
              <w:rPr>
                <w:rFonts w:ascii="宋体" w:hAnsi="宋体" w:cs="Courier New" w:hint="eastAsia"/>
                <w:color w:val="000000" w:themeColor="text1"/>
                <w:szCs w:val="21"/>
              </w:rPr>
              <w:t>加密后在广西政府采购云平台投送。（操作方式见公告附件“</w:t>
            </w:r>
            <w:r>
              <w:rPr>
                <w:rFonts w:ascii="宋体" w:hAnsi="宋体" w:hint="eastAsia"/>
                <w:color w:val="000000" w:themeColor="text1"/>
                <w:szCs w:val="21"/>
              </w:rPr>
              <w:t>电子响应文件制作与投送教程</w:t>
            </w:r>
            <w:r>
              <w:rPr>
                <w:rFonts w:ascii="宋体" w:hAnsi="宋体" w:cs="Courier New" w:hint="eastAsia"/>
                <w:color w:val="000000" w:themeColor="text1"/>
                <w:szCs w:val="21"/>
              </w:rPr>
              <w:t>”）·</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15.2</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响应报价要求</w:t>
            </w:r>
          </w:p>
        </w:tc>
        <w:tc>
          <w:tcPr>
            <w:tcW w:w="5842" w:type="dxa"/>
            <w:noWrap/>
            <w:vAlign w:val="center"/>
          </w:tcPr>
          <w:p w:rsidR="003D3DB0" w:rsidRDefault="00B43C50">
            <w:pPr>
              <w:snapToGrid w:val="0"/>
              <w:spacing w:line="420" w:lineRule="exact"/>
              <w:jc w:val="left"/>
              <w:rPr>
                <w:rFonts w:ascii="宋体" w:hAnsi="宋体" w:cs="宋体"/>
                <w:color w:val="000000" w:themeColor="text1"/>
                <w:szCs w:val="21"/>
              </w:rPr>
            </w:pPr>
            <w:r>
              <w:rPr>
                <w:rFonts w:ascii="宋体" w:hAnsi="宋体" w:cs="宋体" w:hint="eastAsia"/>
                <w:color w:val="000000" w:themeColor="text1"/>
                <w:szCs w:val="21"/>
              </w:rPr>
              <w:t>响应报价必须</w:t>
            </w:r>
            <w:r>
              <w:rPr>
                <w:rFonts w:ascii="宋体" w:hAnsi="宋体" w:cs="仿宋_GB2312" w:hint="eastAsia"/>
                <w:color w:val="000000" w:themeColor="text1"/>
                <w:szCs w:val="21"/>
              </w:rPr>
              <w:t>包含供应商的管理费用、竞标相关费用及供应商派遣人员的劳务费、社保福利、保险费、培训费、工资、体检费、税费、保安服装费、器械装备费、招标代理服务费等其他管理费用等一切可预见和不可预见费用</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16.</w:t>
            </w:r>
            <w:r>
              <w:rPr>
                <w:rFonts w:ascii="宋体" w:hAnsi="宋体" w:cs="宋体"/>
                <w:color w:val="000000" w:themeColor="text1"/>
                <w:szCs w:val="21"/>
              </w:rPr>
              <w:t>2</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竞标有效期</w:t>
            </w:r>
          </w:p>
        </w:tc>
        <w:tc>
          <w:tcPr>
            <w:tcW w:w="5842" w:type="dxa"/>
            <w:noWrap/>
            <w:vAlign w:val="center"/>
          </w:tcPr>
          <w:p w:rsidR="003D3DB0" w:rsidRDefault="00B43C50">
            <w:pPr>
              <w:tabs>
                <w:tab w:val="left" w:pos="720"/>
                <w:tab w:val="left" w:pos="840"/>
              </w:tabs>
              <w:snapToGrid w:val="0"/>
              <w:spacing w:afterLines="50" w:after="120" w:line="420" w:lineRule="exact"/>
              <w:ind w:left="283" w:hangingChars="135" w:hanging="283"/>
              <w:jc w:val="left"/>
              <w:rPr>
                <w:rFonts w:ascii="宋体" w:hAnsi="宋体" w:cs="宋体"/>
                <w:color w:val="000000" w:themeColor="text1"/>
                <w:szCs w:val="21"/>
              </w:rPr>
            </w:pPr>
            <w:r>
              <w:rPr>
                <w:rFonts w:ascii="宋体" w:hAnsi="宋体" w:cs="宋体" w:hint="eastAsia"/>
                <w:color w:val="000000" w:themeColor="text1"/>
                <w:szCs w:val="21"/>
              </w:rPr>
              <w:t>自首次响应文件提交截止之日起</w:t>
            </w:r>
            <w:r>
              <w:rPr>
                <w:rFonts w:ascii="宋体" w:hAnsi="宋体" w:cs="宋体"/>
                <w:color w:val="000000" w:themeColor="text1"/>
                <w:szCs w:val="21"/>
              </w:rPr>
              <w:t>90</w:t>
            </w:r>
            <w:r>
              <w:rPr>
                <w:rFonts w:ascii="宋体" w:hAnsi="宋体" w:cs="宋体" w:hint="eastAsia"/>
                <w:color w:val="000000" w:themeColor="text1"/>
                <w:szCs w:val="21"/>
              </w:rPr>
              <w:t>日。</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17.1</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磋商保证金</w:t>
            </w:r>
          </w:p>
        </w:tc>
        <w:tc>
          <w:tcPr>
            <w:tcW w:w="5842" w:type="dxa"/>
            <w:noWrap/>
            <w:vAlign w:val="center"/>
          </w:tcPr>
          <w:p w:rsidR="003D3DB0" w:rsidRDefault="00B43C50">
            <w:pPr>
              <w:autoSpaceDE w:val="0"/>
              <w:autoSpaceDN w:val="0"/>
              <w:snapToGrid w:val="0"/>
              <w:spacing w:line="420" w:lineRule="exact"/>
              <w:textAlignment w:val="bottom"/>
              <w:rPr>
                <w:rFonts w:ascii="宋体" w:hAnsi="宋体"/>
                <w:color w:val="000000" w:themeColor="text1"/>
                <w:szCs w:val="21"/>
              </w:rPr>
            </w:pPr>
            <w:r>
              <w:rPr>
                <w:rFonts w:ascii="宋体" w:hAnsi="宋体" w:hint="eastAsia"/>
                <w:color w:val="000000" w:themeColor="text1"/>
                <w:szCs w:val="21"/>
              </w:rPr>
              <w:t>本项目不收取磋商保证金。</w:t>
            </w:r>
          </w:p>
        </w:tc>
      </w:tr>
      <w:tr w:rsidR="003D3DB0">
        <w:trPr>
          <w:trHeight w:val="458"/>
          <w:jc w:val="center"/>
        </w:trPr>
        <w:tc>
          <w:tcPr>
            <w:tcW w:w="959" w:type="dxa"/>
            <w:vMerge w:val="restart"/>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20.1</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首次响应文件提交起止时间</w:t>
            </w:r>
          </w:p>
        </w:tc>
        <w:tc>
          <w:tcPr>
            <w:tcW w:w="5842" w:type="dxa"/>
            <w:noWrap/>
            <w:vAlign w:val="center"/>
          </w:tcPr>
          <w:p w:rsidR="003D3DB0" w:rsidRDefault="00B43C50">
            <w:pPr>
              <w:snapToGrid w:val="0"/>
              <w:spacing w:line="420" w:lineRule="exact"/>
              <w:jc w:val="left"/>
              <w:rPr>
                <w:rFonts w:ascii="宋体" w:hAnsi="宋体" w:cs="宋体"/>
                <w:color w:val="000000" w:themeColor="text1"/>
                <w:szCs w:val="21"/>
              </w:rPr>
            </w:pPr>
            <w:r>
              <w:rPr>
                <w:rFonts w:ascii="宋体" w:hAnsi="宋体" w:cs="宋体" w:hint="eastAsia"/>
                <w:color w:val="000000" w:themeColor="text1"/>
                <w:szCs w:val="21"/>
              </w:rPr>
              <w:t>详见竞争性磋商公告。</w:t>
            </w:r>
          </w:p>
        </w:tc>
      </w:tr>
      <w:tr w:rsidR="003D3DB0">
        <w:trPr>
          <w:trHeight w:val="422"/>
          <w:jc w:val="center"/>
        </w:trPr>
        <w:tc>
          <w:tcPr>
            <w:tcW w:w="959" w:type="dxa"/>
            <w:vMerge/>
            <w:noWrap/>
            <w:vAlign w:val="center"/>
          </w:tcPr>
          <w:p w:rsidR="003D3DB0" w:rsidRDefault="003D3DB0">
            <w:pPr>
              <w:spacing w:line="420" w:lineRule="exact"/>
              <w:jc w:val="center"/>
              <w:rPr>
                <w:rFonts w:ascii="宋体" w:hAnsi="宋体" w:cs="宋体"/>
                <w:color w:val="000000" w:themeColor="text1"/>
                <w:szCs w:val="21"/>
              </w:rPr>
            </w:pP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首次响应文件提交地点</w:t>
            </w:r>
          </w:p>
        </w:tc>
        <w:tc>
          <w:tcPr>
            <w:tcW w:w="5842" w:type="dxa"/>
            <w:noWrap/>
            <w:vAlign w:val="center"/>
          </w:tcPr>
          <w:p w:rsidR="003D3DB0" w:rsidRDefault="00B43C50">
            <w:pPr>
              <w:snapToGrid w:val="0"/>
              <w:spacing w:line="420" w:lineRule="exact"/>
              <w:jc w:val="left"/>
              <w:rPr>
                <w:rFonts w:ascii="宋体" w:hAnsi="宋体" w:cs="宋体"/>
                <w:color w:val="000000" w:themeColor="text1"/>
                <w:szCs w:val="21"/>
              </w:rPr>
            </w:pPr>
            <w:r>
              <w:rPr>
                <w:rFonts w:ascii="宋体" w:hAnsi="宋体" w:cs="宋体" w:hint="eastAsia"/>
                <w:color w:val="000000" w:themeColor="text1"/>
                <w:szCs w:val="21"/>
              </w:rPr>
              <w:t>详见竞争性磋商公告。</w:t>
            </w:r>
          </w:p>
        </w:tc>
      </w:tr>
      <w:tr w:rsidR="003D3DB0">
        <w:trPr>
          <w:trHeight w:val="422"/>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20.6</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备份响应文件</w:t>
            </w:r>
          </w:p>
        </w:tc>
        <w:tc>
          <w:tcPr>
            <w:tcW w:w="5842" w:type="dxa"/>
            <w:noWrap/>
            <w:vAlign w:val="center"/>
          </w:tcPr>
          <w:p w:rsidR="003D3DB0" w:rsidRDefault="00B43C50">
            <w:pPr>
              <w:snapToGrid w:val="0"/>
              <w:spacing w:line="420" w:lineRule="exact"/>
              <w:jc w:val="left"/>
              <w:rPr>
                <w:rFonts w:ascii="宋体" w:hAnsi="宋体" w:cs="宋体"/>
                <w:color w:val="000000" w:themeColor="text1"/>
                <w:szCs w:val="21"/>
              </w:rPr>
            </w:pPr>
            <w:r>
              <w:rPr>
                <w:rFonts w:ascii="宋体" w:hAnsi="宋体" w:hint="eastAsia"/>
                <w:color w:val="000000" w:themeColor="text1"/>
                <w:szCs w:val="21"/>
              </w:rPr>
              <w:t>本项目不接受备份响应文件。</w:t>
            </w:r>
          </w:p>
        </w:tc>
      </w:tr>
      <w:tr w:rsidR="003D3DB0">
        <w:trPr>
          <w:trHeight w:val="422"/>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21</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首次响应文件的退回</w:t>
            </w:r>
          </w:p>
        </w:tc>
        <w:tc>
          <w:tcPr>
            <w:tcW w:w="5842" w:type="dxa"/>
            <w:noWrap/>
            <w:vAlign w:val="center"/>
          </w:tcPr>
          <w:p w:rsidR="003D3DB0" w:rsidRDefault="00B43C50">
            <w:pPr>
              <w:snapToGrid w:val="0"/>
              <w:spacing w:line="420" w:lineRule="exact"/>
              <w:jc w:val="left"/>
              <w:rPr>
                <w:rFonts w:ascii="宋体" w:hAnsi="宋体"/>
                <w:color w:val="000000" w:themeColor="text1"/>
                <w:szCs w:val="21"/>
              </w:rPr>
            </w:pPr>
            <w:r>
              <w:rPr>
                <w:rFonts w:ascii="宋体" w:hAnsi="宋体" w:cs="宋体" w:hint="eastAsia"/>
                <w:color w:val="000000" w:themeColor="text1"/>
                <w:szCs w:val="21"/>
              </w:rPr>
              <w:t>详见竞争性磋商公告。</w:t>
            </w:r>
          </w:p>
        </w:tc>
      </w:tr>
      <w:tr w:rsidR="003D3DB0">
        <w:trPr>
          <w:trHeight w:val="524"/>
          <w:jc w:val="center"/>
        </w:trPr>
        <w:tc>
          <w:tcPr>
            <w:tcW w:w="959" w:type="dxa"/>
            <w:vMerge w:val="restart"/>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6.2</w:t>
            </w:r>
          </w:p>
        </w:tc>
        <w:tc>
          <w:tcPr>
            <w:tcW w:w="2125" w:type="dxa"/>
            <w:noWrap/>
            <w:vAlign w:val="center"/>
          </w:tcPr>
          <w:p w:rsidR="003D3DB0" w:rsidRDefault="00B43C50">
            <w:pPr>
              <w:spacing w:line="420" w:lineRule="exact"/>
              <w:jc w:val="center"/>
              <w:rPr>
                <w:rFonts w:ascii="宋体" w:hAnsi="宋体" w:cs="宋体"/>
                <w:b/>
                <w:color w:val="000000" w:themeColor="text1"/>
                <w:szCs w:val="21"/>
              </w:rPr>
            </w:pPr>
            <w:r>
              <w:rPr>
                <w:rFonts w:ascii="宋体" w:hAnsi="宋体" w:cs="宋体" w:hint="eastAsia"/>
                <w:b/>
                <w:color w:val="000000" w:themeColor="text1"/>
                <w:szCs w:val="21"/>
              </w:rPr>
              <w:t>负偏离要求</w:t>
            </w:r>
          </w:p>
        </w:tc>
        <w:tc>
          <w:tcPr>
            <w:tcW w:w="5842" w:type="dxa"/>
            <w:noWrap/>
            <w:vAlign w:val="center"/>
          </w:tcPr>
          <w:p w:rsidR="003D3DB0" w:rsidRDefault="00B43C50">
            <w:pPr>
              <w:snapToGrid w:val="0"/>
              <w:spacing w:line="420" w:lineRule="exact"/>
              <w:rPr>
                <w:rFonts w:ascii="宋体" w:hAnsi="宋体" w:cs="宋体"/>
                <w:b/>
                <w:color w:val="000000" w:themeColor="text1"/>
                <w:szCs w:val="21"/>
              </w:rPr>
            </w:pPr>
            <w:r>
              <w:rPr>
                <w:rFonts w:ascii="宋体" w:hAnsi="宋体" w:cs="宋体" w:hint="eastAsia"/>
                <w:b/>
                <w:color w:val="000000" w:themeColor="text1"/>
                <w:szCs w:val="21"/>
              </w:rPr>
              <w:t>商务条款评审中允许负偏离的条款数为</w:t>
            </w:r>
            <w:r>
              <w:rPr>
                <w:rFonts w:ascii="宋体" w:hAnsi="宋体" w:cs="宋体" w:hint="eastAsia"/>
                <w:b/>
                <w:color w:val="000000" w:themeColor="text1"/>
                <w:szCs w:val="21"/>
              </w:rPr>
              <w:t>0</w:t>
            </w:r>
            <w:r>
              <w:rPr>
                <w:rFonts w:ascii="宋体" w:hAnsi="宋体" w:cs="宋体" w:hint="eastAsia"/>
                <w:b/>
                <w:color w:val="000000" w:themeColor="text1"/>
                <w:szCs w:val="21"/>
              </w:rPr>
              <w:t>项。</w:t>
            </w:r>
          </w:p>
          <w:p w:rsidR="003D3DB0" w:rsidRDefault="00B43C50">
            <w:pPr>
              <w:snapToGrid w:val="0"/>
              <w:spacing w:line="420" w:lineRule="exact"/>
              <w:rPr>
                <w:rFonts w:ascii="宋体" w:hAnsi="宋体" w:cs="宋体"/>
                <w:b/>
                <w:color w:val="000000" w:themeColor="text1"/>
                <w:szCs w:val="21"/>
              </w:rPr>
            </w:pPr>
            <w:r>
              <w:rPr>
                <w:rFonts w:ascii="宋体" w:hAnsi="宋体" w:cs="宋体" w:hint="eastAsia"/>
                <w:b/>
                <w:color w:val="000000" w:themeColor="text1"/>
                <w:szCs w:val="21"/>
              </w:rPr>
              <w:t>服务需求评审中允许负偏离的条款数为</w:t>
            </w:r>
            <w:r>
              <w:rPr>
                <w:rFonts w:ascii="宋体" w:hAnsi="宋体" w:cs="宋体" w:hint="eastAsia"/>
                <w:b/>
                <w:color w:val="000000" w:themeColor="text1"/>
                <w:szCs w:val="21"/>
              </w:rPr>
              <w:t xml:space="preserve"> 0 </w:t>
            </w:r>
            <w:r>
              <w:rPr>
                <w:rFonts w:ascii="宋体" w:hAnsi="宋体" w:cs="宋体" w:hint="eastAsia"/>
                <w:b/>
                <w:color w:val="000000" w:themeColor="text1"/>
                <w:szCs w:val="21"/>
              </w:rPr>
              <w:t>项。</w:t>
            </w:r>
          </w:p>
        </w:tc>
      </w:tr>
      <w:tr w:rsidR="003D3DB0">
        <w:trPr>
          <w:jc w:val="center"/>
        </w:trPr>
        <w:tc>
          <w:tcPr>
            <w:tcW w:w="959" w:type="dxa"/>
            <w:vMerge/>
            <w:noWrap/>
            <w:vAlign w:val="center"/>
          </w:tcPr>
          <w:p w:rsidR="003D3DB0" w:rsidRDefault="003D3DB0">
            <w:pPr>
              <w:spacing w:line="420" w:lineRule="exact"/>
              <w:jc w:val="center"/>
              <w:rPr>
                <w:rFonts w:ascii="宋体" w:hAnsi="宋体" w:cs="宋体"/>
                <w:color w:val="000000" w:themeColor="text1"/>
                <w:szCs w:val="21"/>
              </w:rPr>
            </w:pPr>
          </w:p>
        </w:tc>
        <w:tc>
          <w:tcPr>
            <w:tcW w:w="2125" w:type="dxa"/>
            <w:noWrap/>
            <w:vAlign w:val="center"/>
          </w:tcPr>
          <w:p w:rsidR="003D3DB0" w:rsidRDefault="00B43C50">
            <w:pPr>
              <w:snapToGrid w:val="0"/>
              <w:spacing w:line="420" w:lineRule="exact"/>
              <w:jc w:val="center"/>
              <w:rPr>
                <w:rFonts w:ascii="宋体" w:hAnsi="宋体" w:cs="宋体"/>
                <w:color w:val="000000" w:themeColor="text1"/>
                <w:szCs w:val="21"/>
              </w:rPr>
            </w:pPr>
            <w:r>
              <w:rPr>
                <w:rFonts w:ascii="宋体" w:hAnsi="宋体" w:cs="宋体" w:hint="eastAsia"/>
                <w:color w:val="000000" w:themeColor="text1"/>
                <w:szCs w:val="21"/>
              </w:rPr>
              <w:t>磋商的顺序</w:t>
            </w:r>
          </w:p>
        </w:tc>
        <w:tc>
          <w:tcPr>
            <w:tcW w:w="5842" w:type="dxa"/>
            <w:noWrap/>
            <w:vAlign w:val="center"/>
          </w:tcPr>
          <w:p w:rsidR="003D3DB0" w:rsidRDefault="00B43C50">
            <w:pPr>
              <w:spacing w:line="420" w:lineRule="exact"/>
              <w:jc w:val="left"/>
              <w:rPr>
                <w:rFonts w:ascii="宋体" w:hAnsi="宋体"/>
                <w:color w:val="000000" w:themeColor="text1"/>
                <w:szCs w:val="21"/>
              </w:rPr>
            </w:pPr>
            <w:r>
              <w:rPr>
                <w:rFonts w:ascii="宋体" w:eastAsia="MS Mincho" w:hAnsi="MS Mincho" w:cs="MS Mincho" w:hint="eastAsia"/>
                <w:color w:val="000000" w:themeColor="text1"/>
                <w:kern w:val="0"/>
                <w:szCs w:val="21"/>
              </w:rPr>
              <w:t>☑</w:t>
            </w:r>
            <w:r>
              <w:rPr>
                <w:rFonts w:ascii="宋体" w:hAnsi="宋体" w:hint="eastAsia"/>
                <w:color w:val="000000" w:themeColor="text1"/>
                <w:szCs w:val="21"/>
              </w:rPr>
              <w:t>按照</w:t>
            </w:r>
            <w:r>
              <w:rPr>
                <w:rFonts w:ascii="宋体" w:hAnsi="宋体" w:cs="宋体" w:hint="eastAsia"/>
                <w:color w:val="000000" w:themeColor="text1"/>
                <w:szCs w:val="21"/>
              </w:rPr>
              <w:t>提交首次响应文件的顺序，通知磋商时，若某供应商不在通知现场时，该供应商排序到最后磋商，按照签到的顺序由其下一位供应商先参与磋商。</w:t>
            </w:r>
          </w:p>
          <w:p w:rsidR="003D3DB0" w:rsidRDefault="00B43C50">
            <w:pPr>
              <w:snapToGrid w:val="0"/>
              <w:spacing w:line="420" w:lineRule="exact"/>
              <w:rPr>
                <w:rFonts w:ascii="宋体" w:hAnsi="宋体" w:cs="宋体"/>
                <w:b/>
                <w:color w:val="000000" w:themeColor="text1"/>
                <w:szCs w:val="21"/>
              </w:rPr>
            </w:pPr>
            <w:r>
              <w:rPr>
                <w:rFonts w:ascii="宋体" w:hAnsi="宋体" w:cs="宋体" w:hint="eastAsia"/>
                <w:color w:val="000000" w:themeColor="text1"/>
                <w:szCs w:val="21"/>
              </w:rPr>
              <w:t>□随机排序。</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color w:val="000000" w:themeColor="text1"/>
                <w:szCs w:val="21"/>
              </w:rPr>
              <w:t>28</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履约保证金</w:t>
            </w:r>
          </w:p>
        </w:tc>
        <w:tc>
          <w:tcPr>
            <w:tcW w:w="5842" w:type="dxa"/>
            <w:noWrap/>
            <w:vAlign w:val="center"/>
          </w:tcPr>
          <w:p w:rsidR="003D3DB0" w:rsidRDefault="00B43C50">
            <w:pPr>
              <w:snapToGrid w:val="0"/>
              <w:spacing w:line="420" w:lineRule="exact"/>
              <w:rPr>
                <w:rFonts w:ascii="宋体" w:hAnsi="宋体" w:cs="宋体"/>
                <w:color w:val="000000" w:themeColor="text1"/>
                <w:szCs w:val="21"/>
              </w:rPr>
            </w:pPr>
            <w:r>
              <w:rPr>
                <w:rFonts w:ascii="宋体" w:hAnsi="宋体" w:cs="宋体" w:hint="eastAsia"/>
                <w:color w:val="000000" w:themeColor="text1"/>
                <w:szCs w:val="21"/>
              </w:rPr>
              <w:t>本项目不收取履约保证金</w:t>
            </w:r>
            <w:r>
              <w:rPr>
                <w:rFonts w:ascii="宋体" w:hAnsi="宋体" w:cs="宋体" w:hint="eastAsia"/>
                <w:color w:val="000000" w:themeColor="text1"/>
                <w:szCs w:val="21"/>
              </w:rPr>
              <w:t xml:space="preserve"> </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color w:val="000000" w:themeColor="text1"/>
                <w:szCs w:val="21"/>
              </w:rPr>
              <w:t>29.</w:t>
            </w:r>
            <w:r>
              <w:rPr>
                <w:rFonts w:ascii="宋体" w:hAnsi="宋体" w:cs="宋体" w:hint="eastAsia"/>
                <w:color w:val="000000" w:themeColor="text1"/>
                <w:szCs w:val="21"/>
              </w:rPr>
              <w:t>5</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hint="eastAsia"/>
                <w:color w:val="000000" w:themeColor="text1"/>
                <w:szCs w:val="21"/>
              </w:rPr>
              <w:t>签订合同携带的材料</w:t>
            </w:r>
          </w:p>
        </w:tc>
        <w:tc>
          <w:tcPr>
            <w:tcW w:w="5842" w:type="dxa"/>
            <w:noWrap/>
            <w:vAlign w:val="center"/>
          </w:tcPr>
          <w:p w:rsidR="003D3DB0" w:rsidRDefault="00B43C50">
            <w:pPr>
              <w:snapToGrid w:val="0"/>
              <w:spacing w:line="420" w:lineRule="exact"/>
              <w:rPr>
                <w:rFonts w:ascii="宋体" w:hAnsi="宋体" w:cs="宋体"/>
                <w:color w:val="000000" w:themeColor="text1"/>
                <w:szCs w:val="21"/>
              </w:rPr>
            </w:pPr>
            <w:r>
              <w:rPr>
                <w:rFonts w:ascii="宋体" w:hAnsi="宋体" w:hint="eastAsia"/>
                <w:color w:val="000000" w:themeColor="text1"/>
                <w:szCs w:val="21"/>
              </w:rPr>
              <w:t>使用的有效</w:t>
            </w:r>
            <w:r>
              <w:rPr>
                <w:rFonts w:ascii="宋体" w:hAnsi="宋体" w:hint="eastAsia"/>
                <w:color w:val="000000" w:themeColor="text1"/>
                <w:szCs w:val="21"/>
              </w:rPr>
              <w:t>CA</w:t>
            </w:r>
            <w:r>
              <w:rPr>
                <w:rFonts w:ascii="宋体" w:hAnsi="宋体" w:hint="eastAsia"/>
                <w:color w:val="000000" w:themeColor="text1"/>
                <w:szCs w:val="21"/>
              </w:rPr>
              <w:t>证书加盖单位电子公章</w:t>
            </w:r>
          </w:p>
        </w:tc>
      </w:tr>
      <w:tr w:rsidR="003D3DB0">
        <w:trPr>
          <w:jc w:val="center"/>
        </w:trPr>
        <w:tc>
          <w:tcPr>
            <w:tcW w:w="959" w:type="dxa"/>
            <w:vMerge w:val="restart"/>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1.2</w:t>
            </w:r>
          </w:p>
        </w:tc>
        <w:tc>
          <w:tcPr>
            <w:tcW w:w="2125" w:type="dxa"/>
            <w:noWrap/>
            <w:vAlign w:val="center"/>
          </w:tcPr>
          <w:p w:rsidR="003D3DB0" w:rsidRDefault="00B43C50">
            <w:pPr>
              <w:spacing w:line="420" w:lineRule="exact"/>
              <w:jc w:val="center"/>
              <w:rPr>
                <w:rFonts w:ascii="宋体" w:hAnsi="宋体"/>
                <w:color w:val="000000" w:themeColor="text1"/>
                <w:szCs w:val="21"/>
              </w:rPr>
            </w:pPr>
            <w:r>
              <w:rPr>
                <w:rFonts w:ascii="宋体" w:hAnsi="宋体" w:hint="eastAsia"/>
                <w:color w:val="000000" w:themeColor="text1"/>
                <w:szCs w:val="21"/>
              </w:rPr>
              <w:t>接收质疑函方式</w:t>
            </w:r>
          </w:p>
        </w:tc>
        <w:tc>
          <w:tcPr>
            <w:tcW w:w="5842" w:type="dxa"/>
            <w:noWrap/>
            <w:vAlign w:val="center"/>
          </w:tcPr>
          <w:p w:rsidR="003D3DB0" w:rsidRDefault="00B43C50">
            <w:pPr>
              <w:snapToGrid w:val="0"/>
              <w:spacing w:line="420" w:lineRule="exact"/>
              <w:rPr>
                <w:rFonts w:ascii="宋体" w:hAnsi="宋体"/>
                <w:color w:val="000000" w:themeColor="text1"/>
                <w:szCs w:val="21"/>
              </w:rPr>
            </w:pPr>
            <w:r>
              <w:rPr>
                <w:rFonts w:ascii="宋体" w:hAnsi="宋体" w:hint="eastAsia"/>
                <w:color w:val="000000" w:themeColor="text1"/>
                <w:szCs w:val="21"/>
              </w:rPr>
              <w:t>以书面形式</w:t>
            </w:r>
          </w:p>
        </w:tc>
      </w:tr>
      <w:tr w:rsidR="003D3DB0">
        <w:trPr>
          <w:jc w:val="center"/>
        </w:trPr>
        <w:tc>
          <w:tcPr>
            <w:tcW w:w="959" w:type="dxa"/>
            <w:vMerge/>
            <w:noWrap/>
            <w:vAlign w:val="center"/>
          </w:tcPr>
          <w:p w:rsidR="003D3DB0" w:rsidRDefault="003D3DB0">
            <w:pPr>
              <w:spacing w:line="420" w:lineRule="exact"/>
              <w:jc w:val="center"/>
              <w:rPr>
                <w:rFonts w:ascii="宋体" w:hAnsi="宋体" w:cs="宋体"/>
                <w:color w:val="000000" w:themeColor="text1"/>
                <w:szCs w:val="21"/>
              </w:rPr>
            </w:pPr>
          </w:p>
        </w:tc>
        <w:tc>
          <w:tcPr>
            <w:tcW w:w="2125" w:type="dxa"/>
            <w:noWrap/>
            <w:vAlign w:val="center"/>
          </w:tcPr>
          <w:p w:rsidR="003D3DB0" w:rsidRDefault="00B43C50">
            <w:pPr>
              <w:spacing w:line="420" w:lineRule="exact"/>
              <w:jc w:val="center"/>
              <w:rPr>
                <w:rFonts w:ascii="宋体" w:hAnsi="宋体"/>
                <w:color w:val="000000" w:themeColor="text1"/>
                <w:szCs w:val="21"/>
              </w:rPr>
            </w:pPr>
            <w:r>
              <w:rPr>
                <w:rFonts w:ascii="宋体" w:hAnsi="宋体" w:hint="eastAsia"/>
                <w:color w:val="000000" w:themeColor="text1"/>
                <w:szCs w:val="21"/>
              </w:rPr>
              <w:t>质疑联系部门及联系方式</w:t>
            </w:r>
          </w:p>
        </w:tc>
        <w:tc>
          <w:tcPr>
            <w:tcW w:w="5842" w:type="dxa"/>
            <w:noWrap/>
            <w:vAlign w:val="center"/>
          </w:tcPr>
          <w:p w:rsidR="003D3DB0" w:rsidRDefault="00B43C50">
            <w:pPr>
              <w:snapToGrid w:val="0"/>
              <w:spacing w:line="420" w:lineRule="exac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）云之龙咨询集团有限公司；</w:t>
            </w:r>
          </w:p>
          <w:p w:rsidR="003D3DB0" w:rsidRDefault="00B43C50">
            <w:pPr>
              <w:snapToGrid w:val="0"/>
              <w:spacing w:line="420" w:lineRule="exact"/>
              <w:rPr>
                <w:rFonts w:ascii="宋体" w:hAnsi="宋体"/>
                <w:color w:val="000000" w:themeColor="text1"/>
                <w:szCs w:val="21"/>
              </w:rPr>
            </w:pPr>
            <w:r>
              <w:rPr>
                <w:rFonts w:ascii="宋体" w:hAnsi="宋体" w:hint="eastAsia"/>
                <w:color w:val="000000" w:themeColor="text1"/>
                <w:szCs w:val="21"/>
              </w:rPr>
              <w:t>联系电话：</w:t>
            </w:r>
            <w:r>
              <w:rPr>
                <w:rFonts w:ascii="宋体" w:hAnsi="宋体" w:hint="eastAsia"/>
                <w:color w:val="000000" w:themeColor="text1"/>
                <w:szCs w:val="21"/>
              </w:rPr>
              <w:t>0771-2618118</w:t>
            </w:r>
          </w:p>
          <w:p w:rsidR="003D3DB0" w:rsidRDefault="00B43C50">
            <w:pPr>
              <w:snapToGrid w:val="0"/>
              <w:spacing w:line="420" w:lineRule="exact"/>
              <w:rPr>
                <w:rFonts w:ascii="宋体" w:hAnsi="宋体"/>
                <w:color w:val="000000" w:themeColor="text1"/>
                <w:szCs w:val="21"/>
              </w:rPr>
            </w:pPr>
            <w:r>
              <w:rPr>
                <w:rFonts w:ascii="宋体" w:hAnsi="宋体" w:hint="eastAsia"/>
                <w:color w:val="000000" w:themeColor="text1"/>
                <w:szCs w:val="21"/>
              </w:rPr>
              <w:t>通讯地址：南宁市良庆区云英路</w:t>
            </w:r>
            <w:r>
              <w:rPr>
                <w:rFonts w:ascii="宋体" w:hAnsi="宋体" w:hint="eastAsia"/>
                <w:color w:val="000000" w:themeColor="text1"/>
                <w:szCs w:val="21"/>
              </w:rPr>
              <w:t>15</w:t>
            </w:r>
            <w:r>
              <w:rPr>
                <w:rFonts w:ascii="宋体" w:hAnsi="宋体" w:hint="eastAsia"/>
                <w:color w:val="000000" w:themeColor="text1"/>
                <w:szCs w:val="21"/>
              </w:rPr>
              <w:t>号</w:t>
            </w:r>
            <w:r>
              <w:rPr>
                <w:rFonts w:ascii="宋体" w:hAnsi="宋体" w:hint="eastAsia"/>
                <w:color w:val="000000" w:themeColor="text1"/>
                <w:szCs w:val="21"/>
              </w:rPr>
              <w:t>3</w:t>
            </w:r>
            <w:r>
              <w:rPr>
                <w:rFonts w:ascii="宋体" w:hAnsi="宋体" w:hint="eastAsia"/>
                <w:color w:val="000000" w:themeColor="text1"/>
                <w:szCs w:val="21"/>
              </w:rPr>
              <w:t>号楼云之龙咨询集团大厦</w:t>
            </w:r>
            <w:r>
              <w:rPr>
                <w:rFonts w:ascii="宋体" w:hAnsi="宋体" w:hint="eastAsia"/>
                <w:color w:val="000000" w:themeColor="text1"/>
                <w:szCs w:val="21"/>
              </w:rPr>
              <w:t>6</w:t>
            </w:r>
            <w:r>
              <w:rPr>
                <w:rFonts w:ascii="宋体" w:hAnsi="宋体" w:hint="eastAsia"/>
                <w:color w:val="000000" w:themeColor="text1"/>
                <w:szCs w:val="21"/>
              </w:rPr>
              <w:t>楼</w:t>
            </w:r>
          </w:p>
          <w:p w:rsidR="003D3DB0" w:rsidRDefault="00B43C50">
            <w:pPr>
              <w:snapToGrid w:val="0"/>
              <w:spacing w:line="420" w:lineRule="exact"/>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）横州市妇幼保健院；</w:t>
            </w:r>
          </w:p>
          <w:p w:rsidR="003D3DB0" w:rsidRDefault="00B43C50">
            <w:pPr>
              <w:snapToGrid w:val="0"/>
              <w:spacing w:line="420" w:lineRule="exact"/>
              <w:rPr>
                <w:rFonts w:ascii="宋体" w:hAnsi="宋体"/>
                <w:color w:val="000000" w:themeColor="text1"/>
                <w:szCs w:val="21"/>
              </w:rPr>
            </w:pPr>
            <w:r>
              <w:rPr>
                <w:rFonts w:ascii="宋体" w:hAnsi="宋体"/>
                <w:color w:val="000000" w:themeColor="text1"/>
                <w:szCs w:val="21"/>
              </w:rPr>
              <w:t>联系电话</w:t>
            </w:r>
            <w:r>
              <w:rPr>
                <w:rFonts w:ascii="宋体" w:hAnsi="宋体" w:hint="eastAsia"/>
                <w:color w:val="000000" w:themeColor="text1"/>
                <w:szCs w:val="21"/>
              </w:rPr>
              <w:t>：</w:t>
            </w:r>
            <w:r>
              <w:rPr>
                <w:rFonts w:ascii="宋体" w:hAnsi="宋体" w:cs="宋体"/>
                <w:color w:val="000000" w:themeColor="text1"/>
                <w:kern w:val="0"/>
                <w:szCs w:val="21"/>
              </w:rPr>
              <w:t>0771-</w:t>
            </w:r>
            <w:r>
              <w:rPr>
                <w:rFonts w:ascii="宋体" w:hAnsi="宋体" w:cs="宋体" w:hint="eastAsia"/>
                <w:color w:val="000000" w:themeColor="text1"/>
                <w:kern w:val="0"/>
                <w:szCs w:val="21"/>
              </w:rPr>
              <w:t>7235021</w:t>
            </w:r>
          </w:p>
          <w:p w:rsidR="003D3DB0" w:rsidRDefault="00B43C50">
            <w:pPr>
              <w:snapToGrid w:val="0"/>
              <w:spacing w:line="420" w:lineRule="exact"/>
              <w:rPr>
                <w:rFonts w:ascii="宋体" w:hAnsi="宋体"/>
                <w:color w:val="000000" w:themeColor="text1"/>
                <w:szCs w:val="21"/>
              </w:rPr>
            </w:pPr>
            <w:r>
              <w:rPr>
                <w:rFonts w:ascii="宋体" w:hAnsi="宋体"/>
                <w:color w:val="000000" w:themeColor="text1"/>
                <w:szCs w:val="21"/>
              </w:rPr>
              <w:t>通讯地址</w:t>
            </w:r>
            <w:r>
              <w:rPr>
                <w:rFonts w:ascii="宋体" w:hAnsi="宋体" w:hint="eastAsia"/>
                <w:color w:val="000000" w:themeColor="text1"/>
                <w:szCs w:val="21"/>
              </w:rPr>
              <w:t>：</w:t>
            </w:r>
            <w:r>
              <w:rPr>
                <w:rFonts w:ascii="宋体" w:hAnsi="宋体" w:cs="宋体" w:hint="eastAsia"/>
                <w:color w:val="000000" w:themeColor="text1"/>
                <w:kern w:val="0"/>
                <w:szCs w:val="21"/>
              </w:rPr>
              <w:t>横州市横州镇柳明路</w:t>
            </w:r>
            <w:r>
              <w:rPr>
                <w:rFonts w:ascii="宋体" w:hAnsi="宋体" w:cs="宋体" w:hint="eastAsia"/>
                <w:color w:val="000000" w:themeColor="text1"/>
                <w:kern w:val="0"/>
                <w:szCs w:val="21"/>
              </w:rPr>
              <w:t>165</w:t>
            </w:r>
            <w:r>
              <w:rPr>
                <w:rFonts w:ascii="宋体" w:hAnsi="宋体" w:cs="宋体" w:hint="eastAsia"/>
                <w:color w:val="000000" w:themeColor="text1"/>
                <w:kern w:val="0"/>
                <w:szCs w:val="21"/>
              </w:rPr>
              <w:t>号</w:t>
            </w:r>
          </w:p>
        </w:tc>
      </w:tr>
      <w:tr w:rsidR="003D3DB0">
        <w:trPr>
          <w:jc w:val="center"/>
        </w:trPr>
        <w:tc>
          <w:tcPr>
            <w:tcW w:w="959" w:type="dxa"/>
            <w:vMerge/>
            <w:noWrap/>
            <w:vAlign w:val="center"/>
          </w:tcPr>
          <w:p w:rsidR="003D3DB0" w:rsidRDefault="003D3DB0">
            <w:pPr>
              <w:spacing w:line="420" w:lineRule="exact"/>
              <w:jc w:val="center"/>
              <w:rPr>
                <w:rFonts w:ascii="宋体" w:hAnsi="宋体" w:cs="宋体"/>
                <w:color w:val="000000" w:themeColor="text1"/>
                <w:szCs w:val="21"/>
              </w:rPr>
            </w:pPr>
          </w:p>
        </w:tc>
        <w:tc>
          <w:tcPr>
            <w:tcW w:w="2125" w:type="dxa"/>
            <w:noWrap/>
            <w:vAlign w:val="center"/>
          </w:tcPr>
          <w:p w:rsidR="003D3DB0" w:rsidRDefault="00B43C50">
            <w:pPr>
              <w:spacing w:line="420" w:lineRule="exact"/>
              <w:jc w:val="center"/>
              <w:rPr>
                <w:rFonts w:ascii="宋体" w:hAnsi="宋体"/>
                <w:color w:val="000000" w:themeColor="text1"/>
                <w:szCs w:val="21"/>
              </w:rPr>
            </w:pPr>
            <w:r>
              <w:rPr>
                <w:rFonts w:ascii="宋体" w:hAnsi="宋体" w:hint="eastAsia"/>
                <w:color w:val="000000" w:themeColor="text1"/>
                <w:szCs w:val="21"/>
              </w:rPr>
              <w:t>现场提交质疑办理业务时间</w:t>
            </w:r>
          </w:p>
        </w:tc>
        <w:tc>
          <w:tcPr>
            <w:tcW w:w="5842" w:type="dxa"/>
            <w:noWrap/>
            <w:vAlign w:val="center"/>
          </w:tcPr>
          <w:p w:rsidR="003D3DB0" w:rsidRDefault="00B43C50">
            <w:pPr>
              <w:snapToGrid w:val="0"/>
              <w:spacing w:line="420" w:lineRule="exact"/>
              <w:rPr>
                <w:rFonts w:ascii="宋体" w:hAnsi="宋体"/>
                <w:color w:val="000000" w:themeColor="text1"/>
                <w:szCs w:val="21"/>
              </w:rPr>
            </w:pPr>
            <w:r>
              <w:rPr>
                <w:rFonts w:ascii="宋体" w:hAnsi="宋体" w:hint="eastAsia"/>
                <w:color w:val="000000" w:themeColor="text1"/>
                <w:szCs w:val="21"/>
              </w:rPr>
              <w:t>质疑期内每个工作日</w:t>
            </w:r>
            <w:r>
              <w:rPr>
                <w:rFonts w:ascii="宋体" w:hAnsi="宋体" w:hint="eastAsia"/>
                <w:color w:val="000000" w:themeColor="text1"/>
                <w:szCs w:val="21"/>
              </w:rPr>
              <w:t xml:space="preserve">8 </w:t>
            </w:r>
            <w:r>
              <w:rPr>
                <w:rFonts w:ascii="宋体" w:hAnsi="宋体" w:hint="eastAsia"/>
                <w:color w:val="000000" w:themeColor="text1"/>
                <w:szCs w:val="21"/>
              </w:rPr>
              <w:t>时</w:t>
            </w:r>
            <w:r>
              <w:rPr>
                <w:rFonts w:ascii="宋体" w:hAnsi="宋体" w:hint="eastAsia"/>
                <w:color w:val="000000" w:themeColor="text1"/>
                <w:szCs w:val="21"/>
              </w:rPr>
              <w:t>00</w:t>
            </w:r>
            <w:r>
              <w:rPr>
                <w:rFonts w:ascii="宋体" w:hAnsi="宋体" w:hint="eastAsia"/>
                <w:color w:val="000000" w:themeColor="text1"/>
                <w:szCs w:val="21"/>
              </w:rPr>
              <w:t>分到</w:t>
            </w:r>
            <w:r>
              <w:rPr>
                <w:rFonts w:ascii="宋体" w:hAnsi="宋体" w:hint="eastAsia"/>
                <w:color w:val="000000" w:themeColor="text1"/>
                <w:szCs w:val="21"/>
              </w:rPr>
              <w:t xml:space="preserve">12 </w:t>
            </w:r>
            <w:r>
              <w:rPr>
                <w:rFonts w:ascii="宋体" w:hAnsi="宋体" w:hint="eastAsia"/>
                <w:color w:val="000000" w:themeColor="text1"/>
                <w:szCs w:val="21"/>
              </w:rPr>
              <w:t>时</w:t>
            </w:r>
            <w:r>
              <w:rPr>
                <w:rFonts w:ascii="宋体" w:hAnsi="宋体" w:hint="eastAsia"/>
                <w:color w:val="000000" w:themeColor="text1"/>
                <w:szCs w:val="21"/>
              </w:rPr>
              <w:t>00</w:t>
            </w:r>
            <w:r>
              <w:rPr>
                <w:rFonts w:ascii="宋体" w:hAnsi="宋体" w:hint="eastAsia"/>
                <w:color w:val="000000" w:themeColor="text1"/>
                <w:szCs w:val="21"/>
              </w:rPr>
              <w:t>分，</w:t>
            </w:r>
            <w:r>
              <w:rPr>
                <w:rFonts w:ascii="宋体" w:hAnsi="宋体" w:hint="eastAsia"/>
                <w:color w:val="000000" w:themeColor="text1"/>
                <w:szCs w:val="21"/>
              </w:rPr>
              <w:t xml:space="preserve"> 15</w:t>
            </w:r>
            <w:r>
              <w:rPr>
                <w:rFonts w:ascii="宋体" w:hAnsi="宋体" w:hint="eastAsia"/>
                <w:color w:val="000000" w:themeColor="text1"/>
                <w:szCs w:val="21"/>
              </w:rPr>
              <w:t>时</w:t>
            </w:r>
            <w:r>
              <w:rPr>
                <w:rFonts w:ascii="宋体" w:hAnsi="宋体" w:hint="eastAsia"/>
                <w:color w:val="000000" w:themeColor="text1"/>
                <w:szCs w:val="21"/>
              </w:rPr>
              <w:t xml:space="preserve"> 00 </w:t>
            </w:r>
            <w:r>
              <w:rPr>
                <w:rFonts w:ascii="宋体" w:hAnsi="宋体" w:hint="eastAsia"/>
                <w:color w:val="000000" w:themeColor="text1"/>
                <w:szCs w:val="21"/>
              </w:rPr>
              <w:t>分到</w:t>
            </w:r>
            <w:r>
              <w:rPr>
                <w:rFonts w:ascii="宋体" w:hAnsi="宋体" w:hint="eastAsia"/>
                <w:color w:val="000000" w:themeColor="text1"/>
                <w:szCs w:val="21"/>
              </w:rPr>
              <w:t>18</w:t>
            </w:r>
            <w:r>
              <w:rPr>
                <w:rFonts w:ascii="宋体" w:hAnsi="宋体" w:hint="eastAsia"/>
                <w:color w:val="000000" w:themeColor="text1"/>
                <w:szCs w:val="21"/>
              </w:rPr>
              <w:t>时</w:t>
            </w:r>
            <w:r>
              <w:rPr>
                <w:rFonts w:ascii="宋体" w:hAnsi="宋体" w:hint="eastAsia"/>
                <w:color w:val="000000" w:themeColor="text1"/>
                <w:szCs w:val="21"/>
              </w:rPr>
              <w:t xml:space="preserve"> 00</w:t>
            </w:r>
            <w:r>
              <w:rPr>
                <w:rFonts w:ascii="宋体" w:hAnsi="宋体" w:hint="eastAsia"/>
                <w:color w:val="000000" w:themeColor="text1"/>
                <w:szCs w:val="21"/>
              </w:rPr>
              <w:t>分</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31.6</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受理投诉方式</w:t>
            </w:r>
          </w:p>
        </w:tc>
        <w:tc>
          <w:tcPr>
            <w:tcW w:w="5842" w:type="dxa"/>
            <w:noWrap/>
            <w:vAlign w:val="center"/>
          </w:tcPr>
          <w:p w:rsidR="003D3DB0" w:rsidRDefault="00B43C50">
            <w:pPr>
              <w:snapToGrid w:val="0"/>
              <w:spacing w:line="42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、受理方式：纸质方式受理，投诉书正、副本（经过质疑的事项才可投诉）。</w:t>
            </w:r>
          </w:p>
          <w:p w:rsidR="003D3DB0" w:rsidRDefault="00B43C50">
            <w:pPr>
              <w:snapToGrid w:val="0"/>
              <w:spacing w:line="42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、地址：</w:t>
            </w:r>
            <w:r>
              <w:rPr>
                <w:rFonts w:ascii="宋体" w:hAnsi="宋体" w:cs="宋体" w:hint="eastAsia"/>
                <w:color w:val="000000" w:themeColor="text1"/>
                <w:szCs w:val="21"/>
              </w:rPr>
              <w:t>横州市财政局政府采购监督管理办公室</w:t>
            </w:r>
          </w:p>
          <w:p w:rsidR="003D3DB0" w:rsidRDefault="00B43C50">
            <w:pPr>
              <w:snapToGrid w:val="0"/>
              <w:spacing w:line="420" w:lineRule="exact"/>
              <w:rPr>
                <w:rFonts w:ascii="宋体" w:hAnsi="宋体"/>
                <w:color w:val="000000" w:themeColor="text1"/>
                <w:szCs w:val="21"/>
              </w:rPr>
            </w:pPr>
            <w:r>
              <w:rPr>
                <w:rFonts w:ascii="宋体" w:hAnsi="宋体" w:hint="eastAsia"/>
                <w:color w:val="000000" w:themeColor="text1"/>
                <w:szCs w:val="21"/>
              </w:rPr>
              <w:t>地址：横县横州镇柳明路</w:t>
            </w:r>
            <w:r>
              <w:rPr>
                <w:rFonts w:ascii="宋体" w:hAnsi="宋体" w:hint="eastAsia"/>
                <w:color w:val="000000" w:themeColor="text1"/>
                <w:szCs w:val="21"/>
              </w:rPr>
              <w:t>22</w:t>
            </w:r>
            <w:r>
              <w:rPr>
                <w:rFonts w:ascii="宋体" w:hAnsi="宋体" w:hint="eastAsia"/>
                <w:color w:val="000000" w:themeColor="text1"/>
                <w:szCs w:val="21"/>
              </w:rPr>
              <w:t>号</w:t>
            </w:r>
            <w:r>
              <w:rPr>
                <w:rFonts w:ascii="宋体" w:hAnsi="宋体" w:hint="eastAsia"/>
                <w:color w:val="000000" w:themeColor="text1"/>
                <w:szCs w:val="21"/>
              </w:rPr>
              <w:t xml:space="preserve">    </w:t>
            </w:r>
          </w:p>
          <w:p w:rsidR="003D3DB0" w:rsidRDefault="00B43C50">
            <w:pPr>
              <w:snapToGrid w:val="0"/>
              <w:spacing w:line="420" w:lineRule="exact"/>
              <w:rPr>
                <w:rFonts w:ascii="宋体" w:hAnsi="宋体" w:cs="宋体"/>
                <w:color w:val="000000" w:themeColor="text1"/>
                <w:kern w:val="0"/>
                <w:szCs w:val="21"/>
              </w:rPr>
            </w:pPr>
            <w:r>
              <w:rPr>
                <w:rFonts w:ascii="宋体" w:hAnsi="宋体" w:hint="eastAsia"/>
                <w:color w:val="000000" w:themeColor="text1"/>
                <w:kern w:val="0"/>
                <w:szCs w:val="21"/>
              </w:rPr>
              <w:t>联系电话：</w:t>
            </w:r>
            <w:r>
              <w:rPr>
                <w:rFonts w:ascii="宋体" w:hAnsi="宋体" w:hint="eastAsia"/>
                <w:color w:val="000000" w:themeColor="text1"/>
                <w:kern w:val="0"/>
                <w:szCs w:val="21"/>
              </w:rPr>
              <w:t>0771-7233567</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3</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采购代理费</w:t>
            </w:r>
          </w:p>
        </w:tc>
        <w:tc>
          <w:tcPr>
            <w:tcW w:w="5842" w:type="dxa"/>
            <w:noWrap/>
            <w:vAlign w:val="center"/>
          </w:tcPr>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 xml:space="preserve">1. </w:t>
            </w:r>
            <w:r>
              <w:rPr>
                <w:rFonts w:ascii="宋体" w:hAnsi="宋体" w:cs="宋体" w:hint="eastAsia"/>
                <w:color w:val="000000" w:themeColor="text1"/>
                <w:kern w:val="0"/>
                <w:szCs w:val="21"/>
              </w:rPr>
              <w:t>是否收取采购代理费：</w:t>
            </w:r>
          </w:p>
          <w:p w:rsidR="003D3DB0" w:rsidRDefault="00B43C50">
            <w:pPr>
              <w:snapToGrid w:val="0"/>
              <w:spacing w:line="420" w:lineRule="exact"/>
              <w:rPr>
                <w:rFonts w:ascii="宋体" w:hAnsi="宋体" w:cs="宋体"/>
                <w:color w:val="000000" w:themeColor="text1"/>
                <w:kern w:val="0"/>
                <w:szCs w:val="21"/>
              </w:rPr>
            </w:pPr>
            <w:r>
              <w:rPr>
                <w:rFonts w:ascii="宋体" w:eastAsia="MS Mincho" w:hAnsi="MS Mincho" w:cs="MS Mincho" w:hint="eastAsia"/>
                <w:color w:val="000000" w:themeColor="text1"/>
                <w:kern w:val="0"/>
                <w:szCs w:val="21"/>
              </w:rPr>
              <w:t>☑</w:t>
            </w:r>
            <w:r>
              <w:rPr>
                <w:rFonts w:ascii="宋体" w:hAnsi="宋体" w:cs="宋体" w:hint="eastAsia"/>
                <w:color w:val="000000" w:themeColor="text1"/>
                <w:kern w:val="0"/>
                <w:szCs w:val="21"/>
              </w:rPr>
              <w:t>是</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否</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lastRenderedPageBreak/>
              <w:t>2.</w:t>
            </w:r>
            <w:r>
              <w:rPr>
                <w:rFonts w:ascii="宋体" w:hAnsi="宋体" w:cs="宋体" w:hint="eastAsia"/>
                <w:color w:val="000000" w:themeColor="text1"/>
                <w:kern w:val="0"/>
                <w:szCs w:val="21"/>
              </w:rPr>
              <w:t>采购代理费支付方式：</w:t>
            </w:r>
          </w:p>
          <w:p w:rsidR="003D3DB0" w:rsidRDefault="00B43C50">
            <w:pPr>
              <w:snapToGrid w:val="0"/>
              <w:spacing w:line="420" w:lineRule="exact"/>
              <w:rPr>
                <w:rFonts w:ascii="宋体" w:hAnsi="宋体" w:cs="宋体"/>
                <w:color w:val="000000" w:themeColor="text1"/>
                <w:kern w:val="0"/>
                <w:szCs w:val="21"/>
              </w:rPr>
            </w:pPr>
            <w:r>
              <w:rPr>
                <w:rFonts w:ascii="宋体" w:eastAsia="MS Mincho" w:hAnsi="MS Mincho" w:cs="MS Mincho" w:hint="eastAsia"/>
                <w:color w:val="000000" w:themeColor="text1"/>
                <w:kern w:val="0"/>
                <w:szCs w:val="21"/>
              </w:rPr>
              <w:t>☑</w:t>
            </w:r>
            <w:r>
              <w:rPr>
                <w:rFonts w:ascii="宋体" w:hAnsi="宋体" w:cs="宋体" w:hint="eastAsia"/>
                <w:color w:val="000000" w:themeColor="text1"/>
                <w:kern w:val="0"/>
                <w:szCs w:val="21"/>
              </w:rPr>
              <w:t>本项目代理服务费由成交供应商一次性向采购代理机构支付。</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□采购人支付。</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hint="eastAsia"/>
                <w:color w:val="000000" w:themeColor="text1"/>
                <w:kern w:val="0"/>
                <w:szCs w:val="21"/>
              </w:rPr>
              <w:t>采购代理费收取标准：</w:t>
            </w:r>
          </w:p>
          <w:p w:rsidR="003D3DB0" w:rsidRDefault="00B43C50">
            <w:pPr>
              <w:snapToGrid w:val="0"/>
              <w:spacing w:line="420" w:lineRule="exact"/>
              <w:rPr>
                <w:rFonts w:ascii="宋体" w:hAnsi="宋体" w:cs="宋体"/>
                <w:color w:val="000000" w:themeColor="text1"/>
                <w:kern w:val="0"/>
                <w:szCs w:val="21"/>
              </w:rPr>
            </w:pPr>
            <w:r>
              <w:rPr>
                <w:rFonts w:ascii="宋体" w:eastAsia="MS Mincho" w:hAnsi="MS Mincho" w:cs="MS Mincho" w:hint="eastAsia"/>
                <w:color w:val="000000" w:themeColor="text1"/>
                <w:kern w:val="0"/>
                <w:szCs w:val="21"/>
              </w:rPr>
              <w:t>☑</w:t>
            </w:r>
            <w:r>
              <w:rPr>
                <w:rFonts w:ascii="宋体" w:hAnsi="宋体" w:cs="宋体" w:hint="eastAsia"/>
                <w:color w:val="000000" w:themeColor="text1"/>
                <w:kern w:val="0"/>
                <w:szCs w:val="21"/>
              </w:rPr>
              <w:t>以分标（</w:t>
            </w:r>
            <w:r>
              <w:rPr>
                <w:rFonts w:ascii="宋体" w:hAnsi="宋体" w:cs="MS Mincho" w:hint="eastAsia"/>
                <w:color w:val="000000" w:themeColor="text1"/>
                <w:kern w:val="0"/>
                <w:szCs w:val="21"/>
              </w:rPr>
              <w:t>□</w:t>
            </w:r>
            <w:r>
              <w:rPr>
                <w:rFonts w:ascii="宋体" w:hAnsi="宋体" w:cs="宋体" w:hint="eastAsia"/>
                <w:color w:val="000000" w:themeColor="text1"/>
                <w:kern w:val="0"/>
                <w:szCs w:val="21"/>
              </w:rPr>
              <w:t>成交金额</w:t>
            </w:r>
            <w:r>
              <w:rPr>
                <w:rFonts w:ascii="宋体" w:hAnsi="宋体" w:cs="宋体" w:hint="eastAsia"/>
                <w:color w:val="000000" w:themeColor="text1"/>
                <w:kern w:val="0"/>
                <w:szCs w:val="21"/>
              </w:rPr>
              <w:t>/</w:t>
            </w:r>
            <w:r>
              <w:rPr>
                <w:rFonts w:ascii="宋体" w:eastAsia="MS Mincho" w:hAnsi="MS Mincho" w:cs="MS Mincho" w:hint="eastAsia"/>
                <w:color w:val="000000" w:themeColor="text1"/>
                <w:kern w:val="0"/>
                <w:szCs w:val="21"/>
              </w:rPr>
              <w:t>☑</w:t>
            </w:r>
            <w:r>
              <w:rPr>
                <w:rFonts w:ascii="宋体" w:hAnsi="宋体" w:cs="宋体" w:hint="eastAsia"/>
                <w:color w:val="000000" w:themeColor="text1"/>
                <w:kern w:val="0"/>
                <w:szCs w:val="21"/>
              </w:rPr>
              <w:t>采购预算</w:t>
            </w:r>
            <w:r>
              <w:rPr>
                <w:rFonts w:ascii="宋体" w:hAnsi="宋体" w:cs="宋体" w:hint="eastAsia"/>
                <w:color w:val="000000" w:themeColor="text1"/>
                <w:kern w:val="0"/>
                <w:szCs w:val="21"/>
              </w:rPr>
              <w:t>/</w:t>
            </w:r>
            <w:r>
              <w:rPr>
                <w:rFonts w:ascii="宋体" w:hAnsi="宋体" w:cs="宋体" w:hint="eastAsia"/>
                <w:color w:val="000000" w:themeColor="text1"/>
                <w:kern w:val="0"/>
                <w:szCs w:val="21"/>
              </w:rPr>
              <w:t>□暂定成交金额</w:t>
            </w:r>
            <w:r>
              <w:rPr>
                <w:rFonts w:ascii="宋体" w:hAnsi="宋体" w:cs="宋体" w:hint="eastAsia"/>
                <w:color w:val="000000" w:themeColor="text1"/>
                <w:kern w:val="0"/>
                <w:szCs w:val="21"/>
              </w:rPr>
              <w:t>/</w:t>
            </w:r>
            <w:r>
              <w:rPr>
                <w:rFonts w:ascii="宋体" w:hAnsi="宋体" w:cs="宋体" w:hint="eastAsia"/>
                <w:color w:val="000000" w:themeColor="text1"/>
                <w:kern w:val="0"/>
                <w:szCs w:val="21"/>
              </w:rPr>
              <w:t>□其他</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  </w:t>
            </w:r>
            <w:r>
              <w:rPr>
                <w:rFonts w:ascii="宋体" w:hAnsi="宋体" w:cs="宋体" w:hint="eastAsia"/>
                <w:color w:val="000000" w:themeColor="text1"/>
                <w:kern w:val="0"/>
                <w:szCs w:val="21"/>
              </w:rPr>
              <w:t>）为计费额，按服务类采用差额定率累进法计算出收费基准价格，采购代理收费以（</w:t>
            </w:r>
            <w:r w:rsidR="008E4C81">
              <w:rPr>
                <w:rFonts w:ascii="宋体" w:eastAsia="MS Mincho" w:hAnsi="MS Mincho" w:cs="MS Mincho" w:hint="eastAsia"/>
                <w:color w:val="000000" w:themeColor="text1"/>
                <w:kern w:val="0"/>
                <w:szCs w:val="21"/>
              </w:rPr>
              <w:t>☑</w:t>
            </w:r>
            <w:r>
              <w:rPr>
                <w:rFonts w:ascii="宋体" w:hAnsi="宋体" w:cs="宋体" w:hint="eastAsia"/>
                <w:color w:val="000000" w:themeColor="text1"/>
                <w:kern w:val="0"/>
                <w:szCs w:val="21"/>
              </w:rPr>
              <w:t>收费基准价格</w:t>
            </w:r>
            <w:r>
              <w:rPr>
                <w:rFonts w:ascii="宋体" w:hAnsi="宋体" w:cs="宋体" w:hint="eastAsia"/>
                <w:color w:val="000000" w:themeColor="text1"/>
                <w:kern w:val="0"/>
                <w:szCs w:val="21"/>
              </w:rPr>
              <w:t>/</w:t>
            </w:r>
            <w:r>
              <w:rPr>
                <w:rFonts w:ascii="宋体" w:hAnsi="宋体" w:cs="宋体" w:hint="eastAsia"/>
                <w:color w:val="000000" w:themeColor="text1"/>
                <w:kern w:val="0"/>
                <w:szCs w:val="21"/>
              </w:rPr>
              <w:t>□收费基准价格下浮</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w:t>
            </w:r>
            <w:r>
              <w:rPr>
                <w:rFonts w:ascii="宋体" w:hAnsi="宋体" w:cs="宋体" w:hint="eastAsia"/>
                <w:color w:val="000000" w:themeColor="text1"/>
                <w:kern w:val="0"/>
                <w:szCs w:val="21"/>
              </w:rPr>
              <w:t>□收费基准价格上浮</w:t>
            </w:r>
            <w:r>
              <w:rPr>
                <w:rFonts w:ascii="宋体" w:hAnsi="宋体" w:cs="宋体" w:hint="eastAsia"/>
                <w:color w:val="000000" w:themeColor="text1"/>
                <w:kern w:val="0"/>
                <w:szCs w:val="21"/>
              </w:rPr>
              <w:t xml:space="preserve"> </w:t>
            </w:r>
            <w:r>
              <w:rPr>
                <w:rFonts w:ascii="宋体" w:hAnsi="宋体" w:cs="宋体"/>
                <w:color w:val="000000" w:themeColor="text1"/>
                <w:kern w:val="0"/>
                <w:szCs w:val="21"/>
              </w:rPr>
              <w:t xml:space="preserve">  </w:t>
            </w:r>
            <w:r>
              <w:rPr>
                <w:rFonts w:ascii="宋体" w:hAnsi="宋体" w:cs="宋体" w:hint="eastAsia"/>
                <w:color w:val="000000" w:themeColor="text1"/>
                <w:kern w:val="0"/>
                <w:szCs w:val="21"/>
              </w:rPr>
              <w:t>%</w:t>
            </w:r>
            <w:r>
              <w:rPr>
                <w:rFonts w:ascii="宋体" w:hAnsi="宋体" w:cs="宋体" w:hint="eastAsia"/>
                <w:color w:val="000000" w:themeColor="text1"/>
                <w:kern w:val="0"/>
                <w:szCs w:val="21"/>
              </w:rPr>
              <w:t>）收取。</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□固定采购代理收费</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s="宋体" w:hint="eastAsia"/>
                <w:color w:val="000000" w:themeColor="text1"/>
                <w:kern w:val="0"/>
                <w:szCs w:val="21"/>
              </w:rPr>
              <w:t>采购代理费收取银行账户</w:t>
            </w:r>
            <w:bookmarkStart w:id="6" w:name="_GoBack"/>
            <w:bookmarkEnd w:id="6"/>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开户名称：云之龙咨询集团有限公司</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开户银行：中信银行南宁东葛支行</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银行账号：</w:t>
            </w:r>
            <w:r>
              <w:rPr>
                <w:rFonts w:ascii="宋体" w:hAnsi="宋体" w:cs="宋体" w:hint="eastAsia"/>
                <w:color w:val="000000" w:themeColor="text1"/>
                <w:kern w:val="0"/>
                <w:szCs w:val="21"/>
              </w:rPr>
              <w:t>8113001013400293071</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开户行行号：</w:t>
            </w:r>
            <w:r>
              <w:rPr>
                <w:rFonts w:ascii="宋体" w:hAnsi="宋体" w:cs="宋体" w:hint="eastAsia"/>
                <w:color w:val="000000" w:themeColor="text1"/>
                <w:kern w:val="0"/>
                <w:szCs w:val="21"/>
              </w:rPr>
              <w:t>302611029137</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34</w:t>
            </w:r>
            <w:r>
              <w:rPr>
                <w:rFonts w:ascii="宋体" w:hAnsi="宋体" w:cs="宋体"/>
                <w:color w:val="000000" w:themeColor="text1"/>
                <w:szCs w:val="21"/>
              </w:rPr>
              <w:t>.1</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hint="eastAsia"/>
                <w:color w:val="000000" w:themeColor="text1"/>
                <w:szCs w:val="21"/>
              </w:rPr>
              <w:t>解释</w:t>
            </w:r>
          </w:p>
        </w:tc>
        <w:tc>
          <w:tcPr>
            <w:tcW w:w="5842" w:type="dxa"/>
            <w:noWrap/>
            <w:vAlign w:val="center"/>
          </w:tcPr>
          <w:p w:rsidR="003D3DB0" w:rsidRDefault="00B43C50">
            <w:pPr>
              <w:snapToGrid w:val="0"/>
              <w:spacing w:line="420" w:lineRule="exact"/>
              <w:rPr>
                <w:rFonts w:ascii="宋体" w:hAnsi="宋体" w:cs="宋体"/>
                <w:b/>
                <w:color w:val="000000" w:themeColor="text1"/>
                <w:kern w:val="0"/>
                <w:szCs w:val="21"/>
              </w:rPr>
            </w:pPr>
            <w:r>
              <w:rPr>
                <w:rFonts w:ascii="宋体" w:hAnsi="宋体" w:cs="宋体" w:hint="eastAsia"/>
                <w:b/>
                <w:color w:val="000000" w:themeColor="text1"/>
                <w:kern w:val="0"/>
                <w:szCs w:val="21"/>
              </w:rPr>
              <w:t>解释权：</w:t>
            </w:r>
            <w:r>
              <w:rPr>
                <w:rFonts w:ascii="宋体" w:hAnsi="宋体" w:cs="宋体"/>
                <w:color w:val="000000" w:themeColor="text1"/>
                <w:kern w:val="0"/>
                <w:szCs w:val="21"/>
              </w:rPr>
              <w:t>构成本</w:t>
            </w:r>
            <w:r>
              <w:rPr>
                <w:rFonts w:ascii="宋体" w:hAnsi="宋体" w:cs="宋体" w:hint="eastAsia"/>
                <w:color w:val="000000" w:themeColor="text1"/>
                <w:kern w:val="0"/>
                <w:szCs w:val="21"/>
              </w:rPr>
              <w:t>磋商文件</w:t>
            </w:r>
            <w:r>
              <w:rPr>
                <w:rFonts w:ascii="宋体" w:hAnsi="宋体" w:cs="宋体"/>
                <w:color w:val="000000" w:themeColor="text1"/>
                <w:kern w:val="0"/>
                <w:szCs w:val="21"/>
              </w:rPr>
              <w:t>的各个组成文件应互为解释，互为说明；除</w:t>
            </w:r>
            <w:r>
              <w:rPr>
                <w:rFonts w:ascii="宋体" w:hAnsi="宋体" w:cs="宋体" w:hint="eastAsia"/>
                <w:color w:val="000000" w:themeColor="text1"/>
                <w:kern w:val="0"/>
                <w:szCs w:val="21"/>
              </w:rPr>
              <w:t>磋商文件</w:t>
            </w:r>
            <w:r>
              <w:rPr>
                <w:rFonts w:ascii="宋体" w:hAnsi="宋体" w:cs="宋体"/>
                <w:color w:val="000000" w:themeColor="text1"/>
                <w:kern w:val="0"/>
                <w:szCs w:val="21"/>
              </w:rPr>
              <w:t>中有特别规定外，仅适用于</w:t>
            </w:r>
            <w:r>
              <w:rPr>
                <w:rFonts w:ascii="宋体" w:hAnsi="宋体" w:cs="宋体" w:hint="eastAsia"/>
                <w:color w:val="000000" w:themeColor="text1"/>
                <w:kern w:val="0"/>
                <w:szCs w:val="21"/>
              </w:rPr>
              <w:t>竞标</w:t>
            </w:r>
            <w:r>
              <w:rPr>
                <w:rFonts w:ascii="宋体" w:hAnsi="宋体" w:cs="宋体"/>
                <w:color w:val="000000" w:themeColor="text1"/>
                <w:kern w:val="0"/>
                <w:szCs w:val="21"/>
              </w:rPr>
              <w:t>阶段的规定，按</w:t>
            </w:r>
            <w:r>
              <w:rPr>
                <w:rFonts w:ascii="宋体" w:hAnsi="宋体" w:cs="宋体" w:hint="eastAsia"/>
                <w:color w:val="000000" w:themeColor="text1"/>
                <w:kern w:val="0"/>
                <w:szCs w:val="21"/>
              </w:rPr>
              <w:t>更正公告（澄清公告）</w:t>
            </w:r>
            <w:r>
              <w:rPr>
                <w:rFonts w:ascii="宋体" w:hAnsi="宋体" w:cs="宋体"/>
                <w:color w:val="000000" w:themeColor="text1"/>
                <w:kern w:val="0"/>
                <w:szCs w:val="21"/>
              </w:rPr>
              <w:t>、</w:t>
            </w:r>
            <w:r>
              <w:rPr>
                <w:rFonts w:ascii="宋体" w:hAnsi="宋体" w:cs="宋体" w:hint="eastAsia"/>
                <w:color w:val="000000" w:themeColor="text1"/>
                <w:kern w:val="0"/>
                <w:szCs w:val="21"/>
              </w:rPr>
              <w:t>竞争性磋商</w:t>
            </w:r>
            <w:r>
              <w:rPr>
                <w:rFonts w:ascii="宋体" w:hAnsi="宋体" w:cs="宋体"/>
                <w:color w:val="000000" w:themeColor="text1"/>
                <w:kern w:val="0"/>
                <w:szCs w:val="21"/>
              </w:rPr>
              <w:t>公告、</w:t>
            </w:r>
            <w:r>
              <w:rPr>
                <w:rFonts w:ascii="宋体" w:hAnsi="宋体" w:cs="宋体" w:hint="eastAsia"/>
                <w:color w:val="000000" w:themeColor="text1"/>
                <w:kern w:val="0"/>
                <w:szCs w:val="21"/>
              </w:rPr>
              <w:t>供应商</w:t>
            </w:r>
            <w:r>
              <w:rPr>
                <w:rFonts w:ascii="宋体" w:hAnsi="宋体" w:cs="宋体"/>
                <w:color w:val="000000" w:themeColor="text1"/>
                <w:kern w:val="0"/>
                <w:szCs w:val="21"/>
              </w:rPr>
              <w:t>须知</w:t>
            </w:r>
            <w:r>
              <w:rPr>
                <w:rFonts w:ascii="宋体" w:hAnsi="宋体" w:cs="宋体" w:hint="eastAsia"/>
                <w:color w:val="000000" w:themeColor="text1"/>
                <w:kern w:val="0"/>
                <w:szCs w:val="21"/>
              </w:rPr>
              <w:t>、采购需求</w:t>
            </w:r>
            <w:r>
              <w:rPr>
                <w:rFonts w:ascii="宋体" w:hAnsi="宋体" w:cs="宋体"/>
                <w:color w:val="000000" w:themeColor="text1"/>
                <w:kern w:val="0"/>
                <w:szCs w:val="21"/>
              </w:rPr>
              <w:t>、</w:t>
            </w:r>
            <w:r>
              <w:rPr>
                <w:rFonts w:ascii="宋体" w:hAnsi="宋体" w:cs="宋体" w:hint="eastAsia"/>
                <w:color w:val="000000" w:themeColor="text1"/>
                <w:kern w:val="0"/>
                <w:szCs w:val="21"/>
              </w:rPr>
              <w:t>评审程序、评审方法和评审标准</w:t>
            </w:r>
            <w:r>
              <w:rPr>
                <w:rFonts w:ascii="宋体" w:hAnsi="宋体" w:cs="宋体"/>
                <w:color w:val="000000" w:themeColor="text1"/>
                <w:kern w:val="0"/>
                <w:szCs w:val="21"/>
              </w:rPr>
              <w:t>、</w:t>
            </w:r>
            <w:r>
              <w:rPr>
                <w:rFonts w:ascii="宋体" w:hAnsi="宋体" w:cs="宋体" w:hint="eastAsia"/>
                <w:color w:val="000000" w:themeColor="text1"/>
                <w:kern w:val="0"/>
                <w:szCs w:val="21"/>
              </w:rPr>
              <w:t>响应</w:t>
            </w:r>
            <w:r>
              <w:rPr>
                <w:rFonts w:ascii="宋体" w:hAnsi="宋体" w:cs="宋体"/>
                <w:color w:val="000000" w:themeColor="text1"/>
                <w:kern w:val="0"/>
                <w:szCs w:val="21"/>
              </w:rPr>
              <w:t>文件格式</w:t>
            </w:r>
            <w:r>
              <w:rPr>
                <w:rFonts w:ascii="宋体" w:hAnsi="宋体" w:cs="宋体" w:hint="eastAsia"/>
                <w:color w:val="000000" w:themeColor="text1"/>
                <w:kern w:val="0"/>
                <w:szCs w:val="21"/>
              </w:rPr>
              <w:t>、合同文本</w:t>
            </w:r>
            <w:r>
              <w:rPr>
                <w:rFonts w:ascii="宋体" w:hAnsi="宋体" w:cs="宋体"/>
                <w:color w:val="000000" w:themeColor="text1"/>
                <w:kern w:val="0"/>
                <w:szCs w:val="21"/>
              </w:rPr>
              <w:t>的先后顺序解释；同一组成文件中就同一事项的规定或者约定不一致的，以编排顺序在后者为准；同一组成文件不同版本之间有不一致的，以形成时间在后者为准；</w:t>
            </w:r>
            <w:r>
              <w:rPr>
                <w:rFonts w:ascii="宋体" w:hAnsi="宋体" w:cs="宋体" w:hint="eastAsia"/>
                <w:color w:val="000000" w:themeColor="text1"/>
                <w:kern w:val="0"/>
                <w:szCs w:val="21"/>
              </w:rPr>
              <w:t>更正公告（澄清公告）</w:t>
            </w:r>
            <w:r>
              <w:rPr>
                <w:rFonts w:ascii="宋体" w:hAnsi="宋体" w:cs="宋体"/>
                <w:color w:val="000000" w:themeColor="text1"/>
                <w:kern w:val="0"/>
                <w:szCs w:val="21"/>
              </w:rPr>
              <w:t>与同步更新的</w:t>
            </w:r>
            <w:r>
              <w:rPr>
                <w:rFonts w:ascii="宋体" w:hAnsi="宋体" w:cs="宋体" w:hint="eastAsia"/>
                <w:color w:val="000000" w:themeColor="text1"/>
                <w:kern w:val="0"/>
                <w:szCs w:val="21"/>
              </w:rPr>
              <w:t>磋商文件</w:t>
            </w:r>
            <w:r>
              <w:rPr>
                <w:rFonts w:ascii="宋体" w:hAnsi="宋体" w:cs="宋体"/>
                <w:color w:val="000000" w:themeColor="text1"/>
                <w:kern w:val="0"/>
                <w:szCs w:val="21"/>
              </w:rPr>
              <w:t>不一致时以</w:t>
            </w:r>
            <w:r>
              <w:rPr>
                <w:rFonts w:ascii="宋体" w:hAnsi="宋体" w:cs="宋体" w:hint="eastAsia"/>
                <w:color w:val="000000" w:themeColor="text1"/>
                <w:kern w:val="0"/>
                <w:szCs w:val="21"/>
              </w:rPr>
              <w:t>更正公告（澄清公告）</w:t>
            </w:r>
            <w:r>
              <w:rPr>
                <w:rFonts w:ascii="宋体" w:hAnsi="宋体" w:cs="宋体"/>
                <w:color w:val="000000" w:themeColor="text1"/>
                <w:kern w:val="0"/>
                <w:szCs w:val="21"/>
              </w:rPr>
              <w:t>为准。按本款前述规定仍不能形成结论的，</w:t>
            </w:r>
            <w:r>
              <w:rPr>
                <w:rFonts w:ascii="宋体" w:hAnsi="宋体" w:cs="宋体"/>
                <w:b/>
                <w:color w:val="000000" w:themeColor="text1"/>
                <w:kern w:val="0"/>
                <w:szCs w:val="21"/>
              </w:rPr>
              <w:t>由</w:t>
            </w:r>
            <w:r>
              <w:rPr>
                <w:rFonts w:ascii="宋体" w:hAnsi="宋体" w:cs="宋体" w:hint="eastAsia"/>
                <w:b/>
                <w:color w:val="000000" w:themeColor="text1"/>
                <w:kern w:val="0"/>
                <w:szCs w:val="21"/>
              </w:rPr>
              <w:t>采购</w:t>
            </w:r>
            <w:r>
              <w:rPr>
                <w:rFonts w:ascii="宋体" w:hAnsi="宋体" w:cs="宋体"/>
                <w:b/>
                <w:color w:val="000000" w:themeColor="text1"/>
                <w:kern w:val="0"/>
                <w:szCs w:val="21"/>
              </w:rPr>
              <w:t>人</w:t>
            </w:r>
            <w:r>
              <w:rPr>
                <w:rFonts w:ascii="宋体" w:hAnsi="宋体" w:cs="宋体" w:hint="eastAsia"/>
                <w:b/>
                <w:color w:val="000000" w:themeColor="text1"/>
                <w:kern w:val="0"/>
                <w:szCs w:val="21"/>
              </w:rPr>
              <w:t>或者采购代理机构</w:t>
            </w:r>
            <w:r>
              <w:rPr>
                <w:rFonts w:ascii="宋体" w:hAnsi="宋体" w:cs="宋体"/>
                <w:b/>
                <w:color w:val="000000" w:themeColor="text1"/>
                <w:kern w:val="0"/>
                <w:szCs w:val="21"/>
              </w:rPr>
              <w:t>负责解释。</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b/>
                <w:color w:val="000000" w:themeColor="text1"/>
                <w:kern w:val="0"/>
                <w:szCs w:val="21"/>
              </w:rPr>
              <w:t>法律责任：</w:t>
            </w:r>
            <w:r>
              <w:rPr>
                <w:rFonts w:ascii="宋体" w:hAnsi="宋体" w:cs="宋体" w:hint="eastAsia"/>
                <w:color w:val="000000" w:themeColor="text1"/>
                <w:kern w:val="0"/>
                <w:szCs w:val="21"/>
              </w:rPr>
              <w:t>1.</w:t>
            </w:r>
            <w:r>
              <w:rPr>
                <w:rFonts w:ascii="宋体" w:hAnsi="宋体" w:cs="宋体" w:hint="eastAsia"/>
                <w:color w:val="000000" w:themeColor="text1"/>
                <w:kern w:val="0"/>
                <w:szCs w:val="21"/>
              </w:rPr>
              <w:t>本采购文件根据《中华人民共和国政府采购法》、《中华人民共和国民法典》；《中华人民共和国政府采购法实施条例》、《政府采购非招标采购人式管理办法》等有关法律、法规编制，参与本项目的各政府采购当事人依法享有上述法律法规所赋予的权利与义务。</w:t>
            </w:r>
          </w:p>
          <w:p w:rsidR="003D3DB0" w:rsidRDefault="00B43C50">
            <w:pPr>
              <w:snapToGrid w:val="0"/>
              <w:spacing w:line="420" w:lineRule="exact"/>
              <w:rPr>
                <w:rFonts w:ascii="宋体" w:hAnsi="宋体" w:cs="宋体"/>
                <w:color w:val="000000" w:themeColor="text1"/>
                <w:szCs w:val="21"/>
              </w:rPr>
            </w:pPr>
            <w:r>
              <w:rPr>
                <w:rFonts w:ascii="宋体" w:hAnsi="宋体" w:cs="宋体" w:hint="eastAsia"/>
                <w:color w:val="000000" w:themeColor="text1"/>
                <w:kern w:val="0"/>
                <w:szCs w:val="21"/>
              </w:rPr>
              <w:t>2.</w:t>
            </w:r>
            <w:r>
              <w:rPr>
                <w:rFonts w:ascii="宋体" w:hAnsi="宋体" w:hint="eastAsia"/>
                <w:color w:val="000000" w:themeColor="text1"/>
                <w:kern w:val="0"/>
                <w:szCs w:val="21"/>
              </w:rPr>
              <w:t xml:space="preserve"> </w:t>
            </w:r>
            <w:r>
              <w:rPr>
                <w:rFonts w:ascii="宋体" w:hAnsi="宋体" w:cs="宋体" w:hint="eastAsia"/>
                <w:b/>
                <w:color w:val="000000" w:themeColor="text1"/>
                <w:kern w:val="0"/>
                <w:szCs w:val="21"/>
              </w:rPr>
              <w:t>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w:t>
            </w:r>
            <w:r>
              <w:rPr>
                <w:rFonts w:ascii="宋体" w:hAnsi="宋体" w:cs="宋体" w:hint="eastAsia"/>
                <w:b/>
                <w:color w:val="000000" w:themeColor="text1"/>
                <w:kern w:val="0"/>
                <w:szCs w:val="21"/>
              </w:rPr>
              <w:lastRenderedPageBreak/>
              <w:t>更改，因代理机构开评标规则设置错误导致采购活动无法开展下去的情况，由代理机构负责解释并承担其后果。</w:t>
            </w:r>
          </w:p>
        </w:tc>
      </w:tr>
      <w:tr w:rsidR="003D3DB0">
        <w:trPr>
          <w:jc w:val="center"/>
        </w:trPr>
        <w:tc>
          <w:tcPr>
            <w:tcW w:w="959"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34</w:t>
            </w:r>
            <w:r>
              <w:rPr>
                <w:rFonts w:ascii="宋体" w:hAnsi="宋体" w:cs="宋体"/>
                <w:color w:val="000000" w:themeColor="text1"/>
                <w:szCs w:val="21"/>
              </w:rPr>
              <w:t>.2</w:t>
            </w:r>
          </w:p>
        </w:tc>
        <w:tc>
          <w:tcPr>
            <w:tcW w:w="2125" w:type="dxa"/>
            <w:noWrap/>
            <w:vAlign w:val="center"/>
          </w:tcPr>
          <w:p w:rsidR="003D3DB0" w:rsidRDefault="00B43C50">
            <w:pPr>
              <w:spacing w:line="420" w:lineRule="exact"/>
              <w:jc w:val="center"/>
              <w:rPr>
                <w:rFonts w:ascii="宋体" w:hAnsi="宋体" w:cs="宋体"/>
                <w:color w:val="000000" w:themeColor="text1"/>
                <w:szCs w:val="21"/>
              </w:rPr>
            </w:pPr>
            <w:r>
              <w:rPr>
                <w:rFonts w:ascii="宋体" w:hAnsi="宋体" w:cs="宋体" w:hint="eastAsia"/>
                <w:color w:val="000000" w:themeColor="text1"/>
                <w:szCs w:val="21"/>
              </w:rPr>
              <w:t>其他</w:t>
            </w:r>
          </w:p>
        </w:tc>
        <w:tc>
          <w:tcPr>
            <w:tcW w:w="5842" w:type="dxa"/>
            <w:noWrap/>
            <w:vAlign w:val="center"/>
          </w:tcPr>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hint="eastAsia"/>
                <w:color w:val="000000" w:themeColor="text1"/>
                <w:kern w:val="0"/>
                <w:szCs w:val="21"/>
              </w:rPr>
              <w:t>本磋商文件中描述供应商的“公章”是指根据我国对公章的管理规定，用供应商法定主体行为名称制作的印章，除本磋商文件有特殊规定外，供应商的财务章、部门章、分公司章、工会章、合同章、竞标</w:t>
            </w:r>
            <w:r>
              <w:rPr>
                <w:rFonts w:ascii="宋体" w:hAnsi="宋体" w:cs="宋体" w:hint="eastAsia"/>
                <w:color w:val="000000" w:themeColor="text1"/>
                <w:kern w:val="0"/>
                <w:szCs w:val="21"/>
              </w:rPr>
              <w:t>/</w:t>
            </w:r>
            <w:r>
              <w:rPr>
                <w:rFonts w:ascii="宋体" w:hAnsi="宋体" w:cs="宋体" w:hint="eastAsia"/>
                <w:color w:val="000000" w:themeColor="text1"/>
                <w:kern w:val="0"/>
                <w:szCs w:val="21"/>
              </w:rPr>
              <w:t>投标专用章、业务专用章及银行的转账章、现金收讫章、现金付讫章等其他形式印章均不能代替公章。</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2.</w:t>
            </w:r>
            <w:r>
              <w:rPr>
                <w:rFonts w:ascii="宋体" w:hAnsi="宋体" w:cs="宋体" w:hint="eastAsia"/>
                <w:color w:val="000000" w:themeColor="text1"/>
                <w:kern w:val="0"/>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3D3DB0" w:rsidRDefault="00B43C50">
            <w:pPr>
              <w:snapToGrid w:val="0"/>
              <w:spacing w:line="420" w:lineRule="exact"/>
              <w:rPr>
                <w:rFonts w:ascii="宋体" w:hAnsi="宋体" w:cs="宋体"/>
                <w:color w:val="000000" w:themeColor="text1"/>
                <w:kern w:val="0"/>
                <w:szCs w:val="21"/>
              </w:rPr>
            </w:pPr>
            <w:r>
              <w:rPr>
                <w:rFonts w:ascii="宋体" w:hAnsi="宋体" w:cs="宋体"/>
                <w:color w:val="000000" w:themeColor="text1"/>
                <w:kern w:val="0"/>
                <w:szCs w:val="21"/>
              </w:rPr>
              <w:t>3.</w:t>
            </w:r>
            <w:r>
              <w:rPr>
                <w:rFonts w:ascii="宋体" w:hAnsi="宋体" w:cs="宋体" w:hint="eastAsia"/>
                <w:color w:val="000000" w:themeColor="text1"/>
                <w:kern w:val="0"/>
                <w:szCs w:val="21"/>
              </w:rPr>
              <w:t>本磋商文件中描述供应商的“签字”是指供应商的</w:t>
            </w:r>
            <w:r>
              <w:rPr>
                <w:rFonts w:ascii="宋体" w:hAnsi="宋体" w:cs="宋体" w:hint="eastAsia"/>
                <w:color w:val="000000" w:themeColor="text1"/>
                <w:kern w:val="0"/>
                <w:szCs w:val="21"/>
              </w:rPr>
              <w:t>法定代表人或者委托代理人亲自在文件规定签署处亲笔写上个人的名字的行为，私章、签字章、印鉴、影印等其他形式均不能代替亲笔签字。</w:t>
            </w:r>
          </w:p>
          <w:p w:rsidR="003D3DB0" w:rsidRDefault="00B43C50">
            <w:pPr>
              <w:snapToGrid w:val="0"/>
              <w:spacing w:line="420" w:lineRule="exact"/>
              <w:rPr>
                <w:rFonts w:ascii="宋体" w:hAnsi="宋体" w:cs="宋体"/>
                <w:color w:val="000000" w:themeColor="text1"/>
                <w:kern w:val="0"/>
                <w:szCs w:val="21"/>
              </w:rPr>
            </w:pPr>
            <w:r>
              <w:rPr>
                <w:rFonts w:ascii="宋体" w:hAnsi="宋体" w:cs="宋体"/>
                <w:color w:val="000000" w:themeColor="text1"/>
                <w:kern w:val="0"/>
                <w:szCs w:val="21"/>
              </w:rPr>
              <w:t>4.</w:t>
            </w:r>
            <w:r>
              <w:rPr>
                <w:rFonts w:ascii="宋体" w:hAnsi="宋体" w:cs="宋体" w:hint="eastAsia"/>
                <w:color w:val="000000" w:themeColor="text1"/>
                <w:kern w:val="0"/>
                <w:szCs w:val="21"/>
              </w:rPr>
              <w:t>自然人竞标的，磋商文件规定盖公章处由自然人摁手指指印。</w:t>
            </w:r>
          </w:p>
          <w:p w:rsidR="003D3DB0" w:rsidRDefault="00B43C50">
            <w:pPr>
              <w:snapToGrid w:val="0"/>
              <w:spacing w:line="420" w:lineRule="exact"/>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w:t>
            </w:r>
            <w:r>
              <w:rPr>
                <w:rFonts w:ascii="宋体" w:hAnsi="宋体" w:cs="宋体" w:hint="eastAsia"/>
                <w:color w:val="000000" w:themeColor="text1"/>
                <w:kern w:val="0"/>
                <w:szCs w:val="21"/>
              </w:rPr>
              <w:t>本磋商文件所称的“以上”“以下”“以内”“届满”，包括本数；所称的“不满”“超过”“以外”，不包括本数。</w:t>
            </w:r>
          </w:p>
        </w:tc>
      </w:tr>
    </w:tbl>
    <w:p w:rsidR="003D3DB0" w:rsidRDefault="00B43C50">
      <w:pPr>
        <w:keepNext/>
        <w:keepLines/>
        <w:spacing w:before="260" w:after="260" w:line="420" w:lineRule="exact"/>
        <w:jc w:val="center"/>
        <w:outlineLvl w:val="1"/>
        <w:rPr>
          <w:rFonts w:ascii="宋体" w:hAnsi="宋体"/>
          <w:bCs/>
          <w:color w:val="000000" w:themeColor="text1"/>
          <w:sz w:val="32"/>
          <w:szCs w:val="32"/>
        </w:rPr>
      </w:pPr>
      <w:r>
        <w:rPr>
          <w:rFonts w:ascii="宋体" w:hAnsi="宋体"/>
          <w:bCs/>
          <w:color w:val="000000" w:themeColor="text1"/>
          <w:sz w:val="32"/>
          <w:szCs w:val="32"/>
        </w:rPr>
        <w:br w:type="page"/>
      </w:r>
      <w:bookmarkStart w:id="7" w:name="_Toc160712112"/>
      <w:r>
        <w:rPr>
          <w:rFonts w:ascii="宋体" w:hAnsi="宋体" w:hint="eastAsia"/>
          <w:b/>
          <w:color w:val="000000" w:themeColor="text1"/>
          <w:sz w:val="32"/>
          <w:szCs w:val="32"/>
        </w:rPr>
        <w:lastRenderedPageBreak/>
        <w:t>第二节</w:t>
      </w:r>
      <w:r>
        <w:rPr>
          <w:rFonts w:ascii="宋体" w:hAnsi="宋体" w:hint="eastAsia"/>
          <w:b/>
          <w:color w:val="000000" w:themeColor="text1"/>
          <w:sz w:val="32"/>
          <w:szCs w:val="32"/>
        </w:rPr>
        <w:t xml:space="preserve"> </w:t>
      </w:r>
      <w:r>
        <w:rPr>
          <w:rFonts w:ascii="宋体" w:hAnsi="宋体" w:hint="eastAsia"/>
          <w:b/>
          <w:color w:val="000000" w:themeColor="text1"/>
          <w:sz w:val="32"/>
          <w:szCs w:val="32"/>
        </w:rPr>
        <w:t>供应商须知正文</w:t>
      </w:r>
      <w:bookmarkEnd w:id="7"/>
    </w:p>
    <w:p w:rsidR="003D3DB0" w:rsidRDefault="00B43C50">
      <w:pPr>
        <w:keepNext/>
        <w:keepLines/>
        <w:spacing w:line="360" w:lineRule="auto"/>
        <w:ind w:firstLineChars="200" w:firstLine="643"/>
        <w:jc w:val="center"/>
        <w:outlineLvl w:val="2"/>
        <w:rPr>
          <w:rFonts w:ascii="宋体" w:hAnsi="宋体"/>
          <w:b/>
          <w:color w:val="000000" w:themeColor="text1"/>
          <w:sz w:val="32"/>
          <w:szCs w:val="32"/>
        </w:rPr>
      </w:pPr>
      <w:bookmarkStart w:id="8" w:name="_Toc160712113"/>
      <w:r>
        <w:rPr>
          <w:rFonts w:ascii="宋体" w:hAnsi="宋体" w:hint="eastAsia"/>
          <w:b/>
          <w:color w:val="000000" w:themeColor="text1"/>
          <w:sz w:val="32"/>
          <w:szCs w:val="32"/>
        </w:rPr>
        <w:t>一、总则</w:t>
      </w:r>
      <w:bookmarkEnd w:id="8"/>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w:t>
      </w:r>
      <w:r>
        <w:rPr>
          <w:rFonts w:ascii="黑体" w:eastAsia="黑体" w:hAnsi="黑体" w:cs="宋体" w:hint="eastAsia"/>
          <w:b/>
          <w:bCs/>
          <w:color w:val="000000" w:themeColor="text1"/>
          <w:sz w:val="24"/>
        </w:rPr>
        <w:t>适用范围</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hint="eastAsia"/>
          <w:color w:val="000000" w:themeColor="text1"/>
          <w:szCs w:val="21"/>
        </w:rPr>
        <w:t>本项目采购人、采购代理机构、供应商、磋商小组的相关行为均受《中华人民共和国政府采购法》《中华人民共和国政府采购法实施条例》</w:t>
      </w:r>
      <w:r>
        <w:rPr>
          <w:rFonts w:ascii="宋体" w:hAnsi="宋体" w:hint="eastAsia"/>
          <w:color w:val="000000" w:themeColor="text1"/>
          <w:szCs w:val="21"/>
        </w:rPr>
        <w:t>《政府采购竞争性磋商采购人式管理暂行办法》《财政部关于政府采购竞争性磋商采购人式管理暂行办法有关问题的补充通知》</w:t>
      </w:r>
      <w:r>
        <w:rPr>
          <w:rFonts w:ascii="宋体" w:hAnsi="宋体" w:cs="宋体" w:hint="eastAsia"/>
          <w:color w:val="000000" w:themeColor="text1"/>
          <w:szCs w:val="21"/>
        </w:rPr>
        <w:t>及本项目本级和上级财政部门政府采购有关规定的约束和保护。</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1.2</w:t>
      </w:r>
      <w:r>
        <w:rPr>
          <w:rFonts w:ascii="宋体" w:hAnsi="宋体" w:cs="宋体" w:hint="eastAsia"/>
          <w:color w:val="000000" w:themeColor="text1"/>
          <w:spacing w:val="-6"/>
          <w:szCs w:val="21"/>
        </w:rPr>
        <w:t>本竞争性磋商文件（以下简称磋商文件）适用于本项目的所有采购程序和环节（法律、法规另有规定的，从其规定）。</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w:t>
      </w:r>
      <w:r>
        <w:rPr>
          <w:rFonts w:ascii="黑体" w:eastAsia="黑体" w:hAnsi="黑体" w:cs="宋体" w:hint="eastAsia"/>
          <w:b/>
          <w:bCs/>
          <w:color w:val="000000" w:themeColor="text1"/>
          <w:sz w:val="24"/>
        </w:rPr>
        <w:t>定义</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w:t>
      </w:r>
      <w:r>
        <w:rPr>
          <w:rFonts w:ascii="宋体" w:hAnsi="宋体" w:cs="宋体" w:hint="eastAsia"/>
          <w:color w:val="000000" w:themeColor="text1"/>
          <w:szCs w:val="21"/>
        </w:rPr>
        <w:t>“采购人”是指依法进行政府采购的国家机关、事业单位、团体组织。</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w:t>
      </w:r>
      <w:r>
        <w:rPr>
          <w:rFonts w:ascii="宋体" w:hAnsi="宋体" w:cs="宋体" w:hint="eastAsia"/>
          <w:color w:val="000000" w:themeColor="text1"/>
          <w:szCs w:val="21"/>
        </w:rPr>
        <w:t>“采购代理机构”是指政府采购集中采购机构和集中采购机构以外的采购代理机构。</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hint="eastAsia"/>
          <w:color w:val="000000" w:themeColor="text1"/>
          <w:szCs w:val="21"/>
        </w:rPr>
        <w:t>“供应商”是指向采购人提供货物、工程或者服务的法人、其他组织或</w:t>
      </w:r>
      <w:r>
        <w:rPr>
          <w:rFonts w:ascii="宋体" w:hAnsi="宋体" w:cs="宋体" w:hint="eastAsia"/>
          <w:color w:val="000000" w:themeColor="text1"/>
          <w:szCs w:val="21"/>
        </w:rPr>
        <w:t>者自然人。</w:t>
      </w:r>
    </w:p>
    <w:p w:rsidR="003D3DB0" w:rsidRDefault="00B43C50">
      <w:pPr>
        <w:spacing w:line="360" w:lineRule="auto"/>
        <w:ind w:firstLineChars="200" w:firstLine="420"/>
        <w:rPr>
          <w:rFonts w:ascii="宋体" w:hAnsi="宋体" w:cs="宋体"/>
          <w:color w:val="000000" w:themeColor="text1"/>
          <w:szCs w:val="21"/>
        </w:rPr>
      </w:pPr>
      <w:r>
        <w:rPr>
          <w:rFonts w:ascii="宋体" w:hAnsi="宋体" w:hint="eastAsia"/>
          <w:color w:val="000000" w:themeColor="text1"/>
          <w:szCs w:val="21"/>
        </w:rPr>
        <w:t>2.4</w:t>
      </w:r>
      <w:r>
        <w:rPr>
          <w:rFonts w:ascii="宋体" w:hAnsi="宋体" w:hint="eastAsia"/>
          <w:color w:val="000000" w:themeColor="text1"/>
          <w:szCs w:val="21"/>
        </w:rPr>
        <w:t>“服务”是指除货物和工程以外的其他政府采购对象。</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“竞标”是指供应商按照本项目竞争性磋商公告或者邀请函规定的方式获取磋商文件、提交响应文件并希望获得标的的行为。</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6</w:t>
      </w:r>
      <w:r>
        <w:rPr>
          <w:rFonts w:ascii="宋体" w:hAnsi="宋体" w:cs="宋体" w:hint="eastAsia"/>
          <w:color w:val="000000" w:themeColor="text1"/>
          <w:szCs w:val="21"/>
        </w:rPr>
        <w:t>“响应文件”</w:t>
      </w:r>
      <w:r>
        <w:rPr>
          <w:rFonts w:ascii="宋体" w:hAnsi="宋体" w:cs="宋体" w:hint="eastAsia"/>
          <w:color w:val="000000" w:themeColor="text1"/>
          <w:spacing w:val="-6"/>
          <w:szCs w:val="21"/>
        </w:rPr>
        <w:t>是指：供应商根据本磋商文件要求，编制包含资格证明、报价商务技术等所有内容的文件。</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7</w:t>
      </w:r>
      <w:r>
        <w:rPr>
          <w:rFonts w:ascii="宋体" w:hAnsi="宋体" w:cs="宋体" w:hint="eastAsia"/>
          <w:color w:val="000000" w:themeColor="text1"/>
          <w:szCs w:val="21"/>
        </w:rPr>
        <w:t>“实质性要求”是指磋商文件中已经指明不满足则响应文件按无效响应处理的条款，或者不能负偏离的条款，或者采购需求中带“▲”的条款。</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8</w:t>
      </w:r>
      <w:r>
        <w:rPr>
          <w:rFonts w:ascii="宋体" w:hAnsi="宋体" w:cs="宋体" w:hint="eastAsia"/>
          <w:color w:val="000000" w:themeColor="text1"/>
          <w:szCs w:val="21"/>
        </w:rPr>
        <w:t>“正偏离”，是指响应文件对磋商文件“采购需求”中有关条款作出的响应优于条款要求并有利于采购人的情形。</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2.9</w:t>
      </w:r>
      <w:r>
        <w:rPr>
          <w:rFonts w:ascii="宋体" w:hAnsi="宋体" w:cs="宋体" w:hint="eastAsia"/>
          <w:color w:val="000000" w:themeColor="text1"/>
          <w:szCs w:val="21"/>
        </w:rPr>
        <w:t>“负偏离”，是指响应文件对磋商文件“采购需求”中有关条款作出的响应不满足条款要求，导致采购人要求不能得到满足的情形。</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2.10</w:t>
      </w:r>
      <w:r>
        <w:rPr>
          <w:rFonts w:ascii="宋体" w:hAnsi="宋体" w:cs="宋体" w:hint="eastAsia"/>
          <w:color w:val="000000" w:themeColor="text1"/>
          <w:szCs w:val="21"/>
        </w:rPr>
        <w:t>“允许负偏离的条款”是指采购需求中的不属于“实质性要求”的条款。</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11</w:t>
      </w:r>
      <w:r>
        <w:rPr>
          <w:rFonts w:ascii="宋体" w:hAnsi="宋体" w:cs="宋体" w:hint="eastAsia"/>
          <w:color w:val="000000" w:themeColor="text1"/>
          <w:szCs w:val="21"/>
        </w:rPr>
        <w:t>“书面形式”是指合同书、信件和数据电文（包括电报、电传、传真、电子数据交换和电子邮件）等可以有形地表现所载内容的形式。</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12</w:t>
      </w:r>
      <w:r>
        <w:rPr>
          <w:rFonts w:ascii="宋体" w:hAnsi="宋体" w:cs="宋体" w:hint="eastAsia"/>
          <w:color w:val="000000" w:themeColor="text1"/>
          <w:szCs w:val="21"/>
        </w:rPr>
        <w:t>“首次报价”是指供应商提交的首次响应文件中的报价。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2.1</w:t>
      </w:r>
      <w:r>
        <w:rPr>
          <w:rFonts w:ascii="宋体" w:hAnsi="宋体" w:cs="宋体"/>
          <w:color w:val="000000" w:themeColor="text1"/>
          <w:szCs w:val="21"/>
        </w:rPr>
        <w:t>3</w:t>
      </w:r>
      <w:r>
        <w:rPr>
          <w:rFonts w:ascii="宋体" w:hAnsi="宋体" w:cs="宋体" w:hint="eastAsia"/>
          <w:color w:val="000000" w:themeColor="text1"/>
          <w:szCs w:val="21"/>
        </w:rPr>
        <w:t>“评审报价”是指供应商提交的最后报价并经修正（如有）和政策功能价格扣除（如有）后的价格。</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3.</w:t>
      </w:r>
      <w:r>
        <w:rPr>
          <w:rFonts w:ascii="黑体" w:eastAsia="黑体" w:hAnsi="黑体" w:cs="宋体" w:hint="eastAsia"/>
          <w:b/>
          <w:bCs/>
          <w:color w:val="000000" w:themeColor="text1"/>
          <w:sz w:val="24"/>
        </w:rPr>
        <w:t>供应商的资格条件</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供应商的资格条件详见“供应商须知前附表”。</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4.</w:t>
      </w:r>
      <w:r>
        <w:rPr>
          <w:rFonts w:ascii="黑体" w:eastAsia="黑体" w:hAnsi="黑体" w:cs="宋体" w:hint="eastAsia"/>
          <w:b/>
          <w:bCs/>
          <w:color w:val="000000" w:themeColor="text1"/>
          <w:sz w:val="24"/>
        </w:rPr>
        <w:t>磋商费用</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供应商应承担参与本次采购活动有关的所有费用，包括但不限于、勘查现场、编制和提交响应文件、参加磋商与应答、签订合同等，不论竞标结果如何，均应自行承担。</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5.</w:t>
      </w:r>
      <w:r>
        <w:rPr>
          <w:rFonts w:ascii="黑体" w:eastAsia="黑体" w:hAnsi="黑体" w:cs="宋体" w:hint="eastAsia"/>
          <w:b/>
          <w:bCs/>
          <w:color w:val="000000" w:themeColor="text1"/>
          <w:sz w:val="24"/>
        </w:rPr>
        <w:t>联合体竞标</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5.1</w:t>
      </w:r>
      <w:r>
        <w:rPr>
          <w:rFonts w:ascii="宋体" w:hAnsi="宋体" w:cs="宋体" w:hint="eastAsia"/>
          <w:color w:val="000000" w:themeColor="text1"/>
          <w:szCs w:val="21"/>
        </w:rPr>
        <w:t>本项目是否接受联合体竞标，详见“供应商须知前附表”。</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5.2</w:t>
      </w:r>
      <w:r>
        <w:rPr>
          <w:rFonts w:ascii="宋体" w:hAnsi="宋体" w:hint="eastAsia"/>
          <w:color w:val="000000" w:themeColor="text1"/>
        </w:rPr>
        <w:t>如接受联合体竞标，</w:t>
      </w:r>
      <w:r>
        <w:rPr>
          <w:rFonts w:ascii="宋体" w:hAnsi="宋体" w:cs="宋体" w:hint="eastAsia"/>
          <w:color w:val="000000" w:themeColor="text1"/>
          <w:szCs w:val="21"/>
        </w:rPr>
        <w:t>联合体竞标要求详见“供应商须知前附表”。</w:t>
      </w:r>
    </w:p>
    <w:p w:rsidR="003D3DB0" w:rsidRDefault="00B43C50">
      <w:pPr>
        <w:spacing w:line="360" w:lineRule="auto"/>
        <w:ind w:firstLineChars="200" w:firstLine="420"/>
        <w:rPr>
          <w:rFonts w:ascii="宋体" w:hAnsi="宋体"/>
          <w:bCs/>
          <w:color w:val="000000" w:themeColor="text1"/>
          <w:szCs w:val="21"/>
        </w:rPr>
      </w:pPr>
      <w:r>
        <w:rPr>
          <w:rFonts w:ascii="宋体" w:hAnsi="宋体" w:cs="宋体" w:hint="eastAsia"/>
          <w:color w:val="000000" w:themeColor="text1"/>
          <w:szCs w:val="21"/>
        </w:rPr>
        <w:t>5.3</w:t>
      </w:r>
      <w:r>
        <w:rPr>
          <w:rFonts w:ascii="宋体" w:hAnsi="宋体" w:hint="eastAsia"/>
          <w:b/>
          <w:bCs/>
          <w:color w:val="000000" w:themeColor="text1"/>
          <w:szCs w:val="21"/>
        </w:rPr>
        <w:t>“根据《政府采购促进中小企业发展管理办法》（财库</w:t>
      </w:r>
      <w:r>
        <w:rPr>
          <w:rFonts w:ascii="宋体" w:hAnsi="宋体"/>
          <w:b/>
          <w:bCs/>
          <w:color w:val="000000" w:themeColor="text1"/>
          <w:szCs w:val="21"/>
        </w:rPr>
        <w:t>[2020]46</w:t>
      </w:r>
      <w:r>
        <w:rPr>
          <w:rFonts w:ascii="宋体" w:hAnsi="宋体"/>
          <w:b/>
          <w:bCs/>
          <w:color w:val="000000" w:themeColor="text1"/>
          <w:szCs w:val="21"/>
        </w:rPr>
        <w:t>号）第九条及《</w:t>
      </w:r>
      <w:r>
        <w:rPr>
          <w:rFonts w:ascii="宋体" w:hAnsi="宋体" w:hint="eastAsia"/>
          <w:b/>
          <w:bCs/>
          <w:color w:val="000000" w:themeColor="text1"/>
          <w:szCs w:val="21"/>
        </w:rPr>
        <w:t>广西壮族自治区财政厅关于持续优化政府采购营商环境推动高质量发展的通知</w:t>
      </w:r>
      <w:r>
        <w:rPr>
          <w:rFonts w:ascii="宋体" w:hAnsi="宋体"/>
          <w:b/>
          <w:bCs/>
          <w:color w:val="000000" w:themeColor="text1"/>
          <w:szCs w:val="21"/>
        </w:rPr>
        <w:t>》（</w:t>
      </w:r>
      <w:r>
        <w:rPr>
          <w:rFonts w:ascii="宋体" w:hAnsi="宋体" w:hint="eastAsia"/>
          <w:b/>
          <w:bCs/>
          <w:color w:val="000000" w:themeColor="text1"/>
          <w:szCs w:val="21"/>
        </w:rPr>
        <w:t>桂财采〔</w:t>
      </w:r>
      <w:r>
        <w:rPr>
          <w:rFonts w:ascii="宋体" w:hAnsi="宋体" w:hint="eastAsia"/>
          <w:b/>
          <w:bCs/>
          <w:color w:val="000000" w:themeColor="text1"/>
          <w:szCs w:val="21"/>
        </w:rPr>
        <w:t>2024</w:t>
      </w:r>
      <w:r>
        <w:rPr>
          <w:rFonts w:ascii="宋体" w:hAnsi="宋体" w:hint="eastAsia"/>
          <w:b/>
          <w:bCs/>
          <w:color w:val="000000" w:themeColor="text1"/>
          <w:szCs w:val="21"/>
        </w:rPr>
        <w:t>〕</w:t>
      </w:r>
      <w:r>
        <w:rPr>
          <w:rFonts w:ascii="宋体" w:hAnsi="宋体" w:hint="eastAsia"/>
          <w:b/>
          <w:bCs/>
          <w:color w:val="000000" w:themeColor="text1"/>
          <w:szCs w:val="21"/>
        </w:rPr>
        <w:t>55</w:t>
      </w:r>
      <w:r>
        <w:rPr>
          <w:rFonts w:ascii="宋体" w:hAnsi="宋体" w:hint="eastAsia"/>
          <w:b/>
          <w:bCs/>
          <w:color w:val="000000" w:themeColor="text1"/>
          <w:szCs w:val="21"/>
        </w:rPr>
        <w:t>号</w:t>
      </w:r>
      <w:r>
        <w:rPr>
          <w:rFonts w:ascii="宋体" w:hAnsi="宋体"/>
          <w:b/>
          <w:bCs/>
          <w:color w:val="000000" w:themeColor="text1"/>
          <w:szCs w:val="21"/>
        </w:rPr>
        <w:t>）规定</w:t>
      </w:r>
      <w:r>
        <w:rPr>
          <w:rFonts w:ascii="宋体" w:hAnsi="宋体" w:hint="eastAsia"/>
          <w:bCs/>
          <w:color w:val="000000" w:themeColor="text1"/>
          <w:szCs w:val="21"/>
        </w:rPr>
        <w:t>，接受大中型企业与小微企业组成联合体的采购项目，对于联合协议约定小微企业的合同份额占到合同总金额</w:t>
      </w:r>
      <w:r>
        <w:rPr>
          <w:rFonts w:ascii="宋体" w:hAnsi="宋体" w:hint="eastAsia"/>
          <w:bCs/>
          <w:color w:val="000000" w:themeColor="text1"/>
          <w:szCs w:val="21"/>
        </w:rPr>
        <w:t xml:space="preserve"> 30%</w:t>
      </w:r>
      <w:r>
        <w:rPr>
          <w:rFonts w:ascii="宋体" w:hAnsi="宋体" w:hint="eastAsia"/>
          <w:bCs/>
          <w:color w:val="000000" w:themeColor="text1"/>
          <w:szCs w:val="21"/>
        </w:rPr>
        <w:t>以上的，采购人、采购代理机构应当对联合体的报价给予</w:t>
      </w:r>
      <w:r>
        <w:rPr>
          <w:rFonts w:ascii="宋体" w:hAnsi="宋体" w:hint="eastAsia"/>
          <w:bCs/>
          <w:color w:val="000000" w:themeColor="text1"/>
          <w:szCs w:val="21"/>
        </w:rPr>
        <w:t xml:space="preserve"> 4%-6%</w:t>
      </w:r>
      <w:r>
        <w:rPr>
          <w:rFonts w:ascii="宋体" w:hAnsi="宋体" w:hint="eastAsia"/>
          <w:bCs/>
          <w:color w:val="000000" w:themeColor="text1"/>
          <w:szCs w:val="21"/>
        </w:rPr>
        <w:t>（工程项目为</w:t>
      </w:r>
      <w:r>
        <w:rPr>
          <w:rFonts w:ascii="宋体" w:hAnsi="宋体" w:hint="eastAsia"/>
          <w:bCs/>
          <w:color w:val="000000" w:themeColor="text1"/>
          <w:szCs w:val="21"/>
        </w:rPr>
        <w:t xml:space="preserve"> 1%</w:t>
      </w:r>
      <w:r>
        <w:rPr>
          <w:rFonts w:ascii="宋体" w:hAnsi="宋体" w:hint="eastAsia"/>
          <w:bCs/>
          <w:color w:val="000000" w:themeColor="text1"/>
          <w:szCs w:val="21"/>
        </w:rPr>
        <w:t>—</w:t>
      </w:r>
      <w:r>
        <w:rPr>
          <w:rFonts w:ascii="宋体" w:hAnsi="宋体" w:hint="eastAsia"/>
          <w:bCs/>
          <w:color w:val="000000" w:themeColor="text1"/>
          <w:szCs w:val="21"/>
        </w:rPr>
        <w:t>2%</w:t>
      </w:r>
      <w:r>
        <w:rPr>
          <w:rFonts w:ascii="宋体" w:hAnsi="宋体" w:hint="eastAsia"/>
          <w:bCs/>
          <w:color w:val="000000" w:themeColor="text1"/>
          <w:szCs w:val="21"/>
        </w:rPr>
        <w:t>）的扣除，用扣除后的价格参加评审。组成联合体的小微企业与联合体内其他企业、分包企业之间存在直接控股、管理关系的，不享受价格扣除优惠政策。</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6.</w:t>
      </w:r>
      <w:r>
        <w:rPr>
          <w:rFonts w:ascii="黑体" w:eastAsia="黑体" w:hAnsi="黑体" w:cs="宋体" w:hint="eastAsia"/>
          <w:b/>
          <w:bCs/>
          <w:color w:val="000000" w:themeColor="text1"/>
          <w:sz w:val="24"/>
        </w:rPr>
        <w:t>转包与分包</w:t>
      </w:r>
      <w:r>
        <w:rPr>
          <w:rFonts w:ascii="黑体" w:eastAsia="黑体" w:hAnsi="黑体" w:cs="宋体" w:hint="eastAsia"/>
          <w:b/>
          <w:bCs/>
          <w:color w:val="000000" w:themeColor="text1"/>
          <w:sz w:val="24"/>
        </w:rPr>
        <w:t xml:space="preserve">             </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6.1</w:t>
      </w:r>
      <w:r>
        <w:rPr>
          <w:rFonts w:ascii="宋体" w:hAnsi="宋体" w:cs="宋体" w:hint="eastAsia"/>
          <w:color w:val="000000" w:themeColor="text1"/>
          <w:szCs w:val="21"/>
        </w:rPr>
        <w:t>本项目是否允许分包详见“供应商须知前附表”，本项目不允许违法分包。</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6.2</w:t>
      </w:r>
      <w:r>
        <w:rPr>
          <w:rFonts w:ascii="宋体" w:hAnsi="宋体" w:hint="eastAsia"/>
          <w:bCs/>
          <w:color w:val="000000" w:themeColor="text1"/>
          <w:szCs w:val="21"/>
        </w:rPr>
        <w:t>根据《政府采购促进中小企业发展管理办法》（财库</w:t>
      </w:r>
      <w:r>
        <w:rPr>
          <w:rFonts w:ascii="宋体" w:hAnsi="宋体" w:hint="eastAsia"/>
          <w:bCs/>
          <w:color w:val="000000" w:themeColor="text1"/>
          <w:szCs w:val="21"/>
        </w:rPr>
        <w:t>[2020]46</w:t>
      </w:r>
      <w:r>
        <w:rPr>
          <w:rFonts w:ascii="宋体" w:hAnsi="宋体" w:hint="eastAsia"/>
          <w:bCs/>
          <w:color w:val="000000" w:themeColor="text1"/>
          <w:szCs w:val="21"/>
        </w:rPr>
        <w:t>号）第九条及《广西壮族自治区财政厅关于持续优化政府采购营商环境推动高质量发展的通知》（桂财采〔</w:t>
      </w:r>
      <w:r>
        <w:rPr>
          <w:rFonts w:ascii="宋体" w:hAnsi="宋体" w:hint="eastAsia"/>
          <w:bCs/>
          <w:color w:val="000000" w:themeColor="text1"/>
          <w:szCs w:val="21"/>
        </w:rPr>
        <w:t>2024</w:t>
      </w:r>
      <w:r>
        <w:rPr>
          <w:rFonts w:ascii="宋体" w:hAnsi="宋体" w:hint="eastAsia"/>
          <w:bCs/>
          <w:color w:val="000000" w:themeColor="text1"/>
          <w:szCs w:val="21"/>
        </w:rPr>
        <w:t>〕</w:t>
      </w:r>
      <w:r>
        <w:rPr>
          <w:rFonts w:ascii="宋体" w:hAnsi="宋体" w:hint="eastAsia"/>
          <w:bCs/>
          <w:color w:val="000000" w:themeColor="text1"/>
          <w:szCs w:val="21"/>
        </w:rPr>
        <w:t>55</w:t>
      </w:r>
      <w:r>
        <w:rPr>
          <w:rFonts w:ascii="宋体" w:hAnsi="宋体" w:hint="eastAsia"/>
          <w:bCs/>
          <w:color w:val="000000" w:themeColor="text1"/>
          <w:szCs w:val="21"/>
        </w:rPr>
        <w:t>号）规定，允许大中型企业向一家或者多家小微企业分包的采购项目，对于分包意向协议约定小微企业的合同份额占到合同总金额</w:t>
      </w:r>
      <w:r>
        <w:rPr>
          <w:rFonts w:ascii="宋体" w:hAnsi="宋体" w:hint="eastAsia"/>
          <w:bCs/>
          <w:color w:val="000000" w:themeColor="text1"/>
          <w:szCs w:val="21"/>
        </w:rPr>
        <w:t xml:space="preserve"> 30%</w:t>
      </w:r>
      <w:r>
        <w:rPr>
          <w:rFonts w:ascii="宋体" w:hAnsi="宋体" w:hint="eastAsia"/>
          <w:bCs/>
          <w:color w:val="000000" w:themeColor="text1"/>
          <w:szCs w:val="21"/>
        </w:rPr>
        <w:t>以上的，采购人、采购代理机构应当对大中型企业的报价给予</w:t>
      </w:r>
      <w:r>
        <w:rPr>
          <w:rFonts w:ascii="宋体" w:hAnsi="宋体" w:hint="eastAsia"/>
          <w:bCs/>
          <w:color w:val="000000" w:themeColor="text1"/>
          <w:szCs w:val="21"/>
        </w:rPr>
        <w:t xml:space="preserve"> 4%-6%</w:t>
      </w:r>
      <w:r>
        <w:rPr>
          <w:rFonts w:ascii="宋体" w:hAnsi="宋体" w:hint="eastAsia"/>
          <w:bCs/>
          <w:color w:val="000000" w:themeColor="text1"/>
          <w:szCs w:val="21"/>
        </w:rPr>
        <w:t>的扣除，用扣除后的价格参加评审。</w:t>
      </w:r>
      <w:r>
        <w:rPr>
          <w:rFonts w:ascii="宋体" w:hAnsi="宋体" w:hint="eastAsia"/>
          <w:bCs/>
          <w:color w:val="000000" w:themeColor="text1"/>
          <w:szCs w:val="21"/>
        </w:rPr>
        <w:t>接受分包的小微企业与分包企业之间存在直接控股、管理关系的，不享受价格扣除优惠政策</w:t>
      </w:r>
      <w:r>
        <w:rPr>
          <w:rFonts w:ascii="宋体" w:hAnsi="宋体"/>
          <w:bCs/>
          <w:color w:val="000000" w:themeColor="text1"/>
          <w:szCs w:val="21"/>
        </w:rPr>
        <w:t>。</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7.</w:t>
      </w:r>
      <w:r>
        <w:rPr>
          <w:rFonts w:ascii="黑体" w:eastAsia="黑体" w:hAnsi="黑体" w:cs="宋体" w:hint="eastAsia"/>
          <w:b/>
          <w:bCs/>
          <w:color w:val="000000" w:themeColor="text1"/>
          <w:sz w:val="24"/>
        </w:rPr>
        <w:t>特别说明</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1</w:t>
      </w:r>
      <w:r>
        <w:rPr>
          <w:rFonts w:ascii="宋体" w:hAnsi="宋体" w:hint="eastAsia"/>
          <w:color w:val="000000" w:themeColor="text1"/>
          <w:szCs w:val="21"/>
        </w:rPr>
        <w:t>如果本磋商文件要求提供供应商或制造商的资格、信誉、荣誉、业绩与企业认证等材料的，资格、信誉、荣誉、业绩与企业认证等必须为供应商或者制造商所拥有或自身获得</w:t>
      </w:r>
      <w:r>
        <w:rPr>
          <w:rFonts w:ascii="宋体" w:hAnsi="宋体" w:hint="eastAsia"/>
          <w:color w:val="000000" w:themeColor="text1"/>
          <w:szCs w:val="21"/>
        </w:rPr>
        <w:t xml:space="preserve"> </w:t>
      </w:r>
      <w:r>
        <w:rPr>
          <w:rFonts w:ascii="宋体" w:hAnsi="宋体" w:cs="宋体" w:hint="eastAsia"/>
          <w:color w:val="000000" w:themeColor="text1"/>
          <w:szCs w:val="21"/>
        </w:rPr>
        <w:t>。</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2</w:t>
      </w:r>
      <w:r>
        <w:rPr>
          <w:rFonts w:ascii="宋体" w:hAnsi="宋体" w:cs="宋体" w:hint="eastAsia"/>
          <w:color w:val="000000" w:themeColor="text1"/>
          <w:szCs w:val="21"/>
        </w:rPr>
        <w:t>供应商应仔细阅读磋商文件的所有内容，按照磋商文件的要求提交响应文件，并对所提供的全部资料的真实性承担法律责任。</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3</w:t>
      </w:r>
      <w:r>
        <w:rPr>
          <w:rFonts w:ascii="宋体" w:hAnsi="宋体" w:cs="宋体" w:hint="eastAsia"/>
          <w:color w:val="000000" w:themeColor="text1"/>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4</w:t>
      </w:r>
      <w:r>
        <w:rPr>
          <w:rFonts w:ascii="宋体" w:hAnsi="宋体" w:cs="宋体" w:hint="eastAsia"/>
          <w:color w:val="000000" w:themeColor="text1"/>
          <w:szCs w:val="21"/>
        </w:rPr>
        <w:t>在政府采购活动中，采购人员及相关人员与供应商有下列利害关系之一的，应当回避：</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）参加采购活动前</w:t>
      </w:r>
      <w:r>
        <w:rPr>
          <w:rFonts w:ascii="宋体" w:hAnsi="宋体" w:cs="宋体" w:hint="eastAsia"/>
          <w:color w:val="000000" w:themeColor="text1"/>
          <w:szCs w:val="21"/>
        </w:rPr>
        <w:t>3</w:t>
      </w:r>
      <w:r>
        <w:rPr>
          <w:rFonts w:ascii="宋体" w:hAnsi="宋体" w:cs="宋体" w:hint="eastAsia"/>
          <w:color w:val="000000" w:themeColor="text1"/>
          <w:szCs w:val="21"/>
        </w:rPr>
        <w:t>年内与供应商存在劳动关系；</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）参加采购活动前</w:t>
      </w:r>
      <w:r>
        <w:rPr>
          <w:rFonts w:ascii="宋体" w:hAnsi="宋体" w:cs="宋体" w:hint="eastAsia"/>
          <w:color w:val="000000" w:themeColor="text1"/>
          <w:szCs w:val="21"/>
        </w:rPr>
        <w:t>3</w:t>
      </w:r>
      <w:r>
        <w:rPr>
          <w:rFonts w:ascii="宋体" w:hAnsi="宋体" w:cs="宋体" w:hint="eastAsia"/>
          <w:color w:val="000000" w:themeColor="text1"/>
          <w:szCs w:val="21"/>
        </w:rPr>
        <w:t>年内担任供应商的董事、监事；</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）参加采购活动前</w:t>
      </w:r>
      <w:r>
        <w:rPr>
          <w:rFonts w:ascii="宋体" w:hAnsi="宋体" w:cs="宋体" w:hint="eastAsia"/>
          <w:color w:val="000000" w:themeColor="text1"/>
          <w:szCs w:val="21"/>
        </w:rPr>
        <w:t>3</w:t>
      </w:r>
      <w:r>
        <w:rPr>
          <w:rFonts w:ascii="宋体" w:hAnsi="宋体" w:cs="宋体" w:hint="eastAsia"/>
          <w:color w:val="000000" w:themeColor="text1"/>
          <w:szCs w:val="21"/>
        </w:rPr>
        <w:t>年内是供应商的控股股东或者实际控制人；</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）与供应商的法定代表人或者负责人有夫妻、直系血亲、三代以内旁系血亲或者</w:t>
      </w:r>
      <w:r>
        <w:rPr>
          <w:rFonts w:ascii="宋体" w:hAnsi="宋体" w:cs="宋体" w:hint="eastAsia"/>
          <w:color w:val="000000" w:themeColor="text1"/>
          <w:szCs w:val="21"/>
        </w:rPr>
        <w:t>近姻亲关系；</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）与供应商有其他可能影响政府采购活动公平、公正进行的关系。</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供应商认为采购人员及相关人员与其他供应商有利害关系的，可以向采购人或者采购代理机</w:t>
      </w:r>
      <w:r>
        <w:rPr>
          <w:rFonts w:ascii="宋体" w:hAnsi="宋体" w:cs="宋体" w:hint="eastAsia"/>
          <w:color w:val="000000" w:themeColor="text1"/>
          <w:szCs w:val="21"/>
        </w:rPr>
        <w:lastRenderedPageBreak/>
        <w:t>构书面提出回避申请，并说明理由。采购人或者采购代理机构应当及时询问被申请回避人员，有利害关系的被申请回避人员应当回避。</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5</w:t>
      </w:r>
      <w:r>
        <w:rPr>
          <w:rFonts w:ascii="宋体" w:hAnsi="宋体" w:cs="宋体" w:hint="eastAsia"/>
          <w:color w:val="000000" w:themeColor="text1"/>
          <w:szCs w:val="21"/>
        </w:rPr>
        <w:t>有下列情形之一的视为供应商相互串通竞标，响应文件将被视为无效：</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）不同供应商的响应文件由同一单位或者个人编制；</w:t>
      </w:r>
      <w:r>
        <w:rPr>
          <w:rFonts w:ascii="宋体" w:hAnsi="宋体" w:cs="宋体" w:hint="eastAsia"/>
          <w:color w:val="000000" w:themeColor="text1"/>
          <w:szCs w:val="21"/>
        </w:rPr>
        <w:t xml:space="preserve"> </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）不同供应商委托同一单位或者个人办理竞标事宜；</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）不同的供应商的响应文件载明的项目管理员为同一个人；</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）不同供应商的响应文件异常一致或者报价呈规律性差异；</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）不同供应商的响应文件相互混装；</w:t>
      </w:r>
    </w:p>
    <w:p w:rsidR="003D3DB0" w:rsidRDefault="00B43C50">
      <w:pPr>
        <w:tabs>
          <w:tab w:val="left" w:pos="6931"/>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）不同供应商的磋商保证金从同一单位或者个人账户转出。</w:t>
      </w:r>
      <w:r>
        <w:rPr>
          <w:rFonts w:ascii="宋体" w:hAnsi="宋体" w:cs="宋体"/>
          <w:color w:val="000000" w:themeColor="text1"/>
          <w:szCs w:val="21"/>
        </w:rPr>
        <w:tab/>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color w:val="000000" w:themeColor="text1"/>
          <w:szCs w:val="21"/>
        </w:rPr>
        <w:t>6</w:t>
      </w:r>
      <w:r>
        <w:rPr>
          <w:rFonts w:ascii="宋体" w:hAnsi="宋体" w:cs="宋体" w:hint="eastAsia"/>
          <w:color w:val="000000" w:themeColor="text1"/>
          <w:szCs w:val="21"/>
        </w:rPr>
        <w:t>供应商有下列情形之一的，属于恶意串通行为，将报同级监督管理部门：</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）供应商直接或者间接从采购人或者采购代理机构处获得其他供应商的相关信息并修改其响应文件；</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）供应商按照采购人或者采购代理机构的授意撤换、修改响应文件；</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）供应商之间协商报价、技术方案等响应文件或者响应文件的实质性内容；</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）属于同一集团、协会、商会等组织成员的供应商按照该组织要求协同参加政府采购活动；</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5</w:t>
      </w:r>
      <w:r>
        <w:rPr>
          <w:rFonts w:ascii="宋体" w:hAnsi="宋体" w:cs="宋体" w:hint="eastAsia"/>
          <w:color w:val="000000" w:themeColor="text1"/>
          <w:szCs w:val="21"/>
        </w:rPr>
        <w:t>）供应商之间事先约定一致抬高或者压低报价，或者在政府采购活动中事先约定轮流以高价位或者低价位成交，或者事先约定由某一特定供应商成交，然后再参加竞标；</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）供应商之间商定部分供应商放弃参加政府采购活动或者放弃成交；</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7</w:t>
      </w:r>
      <w:r>
        <w:rPr>
          <w:rFonts w:ascii="宋体" w:hAnsi="宋体" w:cs="宋体" w:hint="eastAsia"/>
          <w:color w:val="000000" w:themeColor="text1"/>
          <w:szCs w:val="21"/>
        </w:rPr>
        <w:t>）供应商与采购人或者采购代理机构之间、供应商相互之间，为谋求特定供应商成交或者排斥其他供应商的其他串通行为。</w:t>
      </w:r>
    </w:p>
    <w:p w:rsidR="003D3DB0" w:rsidRDefault="00B43C50">
      <w:pPr>
        <w:keepNext/>
        <w:keepLines/>
        <w:spacing w:line="360" w:lineRule="auto"/>
        <w:ind w:firstLineChars="200" w:firstLine="643"/>
        <w:jc w:val="center"/>
        <w:outlineLvl w:val="2"/>
        <w:rPr>
          <w:rFonts w:ascii="宋体" w:hAnsi="宋体"/>
          <w:b/>
          <w:color w:val="000000" w:themeColor="text1"/>
          <w:sz w:val="32"/>
          <w:szCs w:val="32"/>
        </w:rPr>
      </w:pPr>
      <w:bookmarkStart w:id="9" w:name="_Toc160712114"/>
      <w:r>
        <w:rPr>
          <w:rFonts w:ascii="宋体" w:hAnsi="宋体" w:hint="eastAsia"/>
          <w:b/>
          <w:color w:val="000000" w:themeColor="text1"/>
          <w:sz w:val="32"/>
          <w:szCs w:val="32"/>
        </w:rPr>
        <w:t>二、磋商文件</w:t>
      </w:r>
      <w:bookmarkEnd w:id="9"/>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8.</w:t>
      </w:r>
      <w:r>
        <w:rPr>
          <w:rFonts w:ascii="黑体" w:eastAsia="黑体" w:hAnsi="黑体" w:cs="宋体" w:hint="eastAsia"/>
          <w:b/>
          <w:bCs/>
          <w:color w:val="000000" w:themeColor="text1"/>
          <w:sz w:val="24"/>
        </w:rPr>
        <w:t>磋商文件的构成</w:t>
      </w:r>
    </w:p>
    <w:p w:rsidR="003D3DB0" w:rsidRDefault="00B43C50">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第一章</w:t>
      </w:r>
      <w:r>
        <w:rPr>
          <w:rFonts w:ascii="宋体" w:hAnsi="宋体" w:hint="eastAsia"/>
          <w:color w:val="000000" w:themeColor="text1"/>
          <w:szCs w:val="21"/>
        </w:rPr>
        <w:t xml:space="preserve"> </w:t>
      </w:r>
      <w:r>
        <w:rPr>
          <w:rFonts w:ascii="宋体" w:hAnsi="宋体" w:hint="eastAsia"/>
          <w:color w:val="000000" w:themeColor="text1"/>
          <w:szCs w:val="21"/>
        </w:rPr>
        <w:t>竞争性磋商公告；</w:t>
      </w:r>
    </w:p>
    <w:p w:rsidR="003D3DB0" w:rsidRDefault="00B43C50">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第二章</w:t>
      </w:r>
      <w:r>
        <w:rPr>
          <w:rFonts w:ascii="宋体" w:hAnsi="宋体" w:hint="eastAsia"/>
          <w:color w:val="000000" w:themeColor="text1"/>
          <w:szCs w:val="21"/>
        </w:rPr>
        <w:t xml:space="preserve"> </w:t>
      </w:r>
      <w:r>
        <w:rPr>
          <w:rFonts w:ascii="宋体" w:hAnsi="宋体" w:hint="eastAsia"/>
          <w:color w:val="000000" w:themeColor="text1"/>
          <w:szCs w:val="21"/>
        </w:rPr>
        <w:t>采购需求；</w:t>
      </w:r>
    </w:p>
    <w:p w:rsidR="003D3DB0" w:rsidRDefault="00B43C50">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第三章</w:t>
      </w:r>
      <w:r>
        <w:rPr>
          <w:rFonts w:ascii="宋体" w:hAnsi="宋体" w:hint="eastAsia"/>
          <w:color w:val="000000" w:themeColor="text1"/>
          <w:szCs w:val="21"/>
        </w:rPr>
        <w:t xml:space="preserve"> </w:t>
      </w:r>
      <w:r>
        <w:rPr>
          <w:rFonts w:ascii="宋体" w:hAnsi="宋体" w:hint="eastAsia"/>
          <w:color w:val="000000" w:themeColor="text1"/>
          <w:szCs w:val="21"/>
        </w:rPr>
        <w:t>供应商须知；</w:t>
      </w:r>
      <w:r>
        <w:rPr>
          <w:rFonts w:ascii="宋体" w:hAnsi="宋体" w:hint="eastAsia"/>
          <w:color w:val="000000" w:themeColor="text1"/>
          <w:szCs w:val="21"/>
        </w:rPr>
        <w:t xml:space="preserve"> </w:t>
      </w:r>
    </w:p>
    <w:p w:rsidR="003D3DB0" w:rsidRDefault="00B43C50">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第四章</w:t>
      </w:r>
      <w:r>
        <w:rPr>
          <w:rFonts w:ascii="宋体" w:hAnsi="宋体" w:hint="eastAsia"/>
          <w:color w:val="000000" w:themeColor="text1"/>
          <w:szCs w:val="21"/>
        </w:rPr>
        <w:t xml:space="preserve"> </w:t>
      </w:r>
      <w:r>
        <w:rPr>
          <w:rFonts w:ascii="宋体" w:hAnsi="宋体" w:hint="eastAsia"/>
          <w:color w:val="000000" w:themeColor="text1"/>
          <w:szCs w:val="21"/>
        </w:rPr>
        <w:t>评审程序、评审方法和评审标准；</w:t>
      </w:r>
    </w:p>
    <w:p w:rsidR="003D3DB0" w:rsidRDefault="00B43C50">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第五章</w:t>
      </w:r>
      <w:r>
        <w:rPr>
          <w:rFonts w:ascii="宋体" w:hAnsi="宋体" w:hint="eastAsia"/>
          <w:color w:val="000000" w:themeColor="text1"/>
          <w:szCs w:val="21"/>
        </w:rPr>
        <w:t xml:space="preserve"> </w:t>
      </w:r>
      <w:r>
        <w:rPr>
          <w:rFonts w:ascii="宋体" w:hAnsi="宋体" w:hint="eastAsia"/>
          <w:color w:val="000000" w:themeColor="text1"/>
          <w:szCs w:val="21"/>
        </w:rPr>
        <w:t>响应文件格式；</w:t>
      </w:r>
    </w:p>
    <w:p w:rsidR="003D3DB0" w:rsidRDefault="00B43C50">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第六章</w:t>
      </w:r>
      <w:r>
        <w:rPr>
          <w:rFonts w:ascii="宋体" w:hAnsi="宋体" w:hint="eastAsia"/>
          <w:color w:val="000000" w:themeColor="text1"/>
          <w:szCs w:val="21"/>
        </w:rPr>
        <w:t xml:space="preserve"> </w:t>
      </w:r>
      <w:r>
        <w:rPr>
          <w:rFonts w:ascii="宋体" w:hAnsi="宋体" w:hint="eastAsia"/>
          <w:color w:val="000000" w:themeColor="text1"/>
          <w:szCs w:val="21"/>
        </w:rPr>
        <w:t>合同文本；</w:t>
      </w:r>
    </w:p>
    <w:p w:rsidR="003D3DB0" w:rsidRDefault="00B43C50">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第七章</w:t>
      </w:r>
      <w:r>
        <w:rPr>
          <w:rFonts w:ascii="宋体" w:hAnsi="宋体" w:hint="eastAsia"/>
          <w:color w:val="000000" w:themeColor="text1"/>
          <w:szCs w:val="21"/>
        </w:rPr>
        <w:t xml:space="preserve"> </w:t>
      </w:r>
      <w:r>
        <w:rPr>
          <w:rFonts w:ascii="宋体" w:hAnsi="宋体" w:hint="eastAsia"/>
          <w:color w:val="000000" w:themeColor="text1"/>
          <w:szCs w:val="21"/>
        </w:rPr>
        <w:t>质疑、投诉材料格式。</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9.</w:t>
      </w:r>
      <w:r>
        <w:rPr>
          <w:rFonts w:ascii="黑体" w:eastAsia="黑体" w:hAnsi="黑体" w:cs="宋体" w:hint="eastAsia"/>
          <w:b/>
          <w:bCs/>
          <w:color w:val="000000" w:themeColor="text1"/>
          <w:sz w:val="24"/>
        </w:rPr>
        <w:t>供应商的询问</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供应商应认真阅读磋商文件的采购需求，如供应商对磋商文件有疑问的，如要求采购人作出澄清或者修改的，供应商尽应在</w:t>
      </w:r>
      <w:r>
        <w:rPr>
          <w:rFonts w:ascii="宋体" w:hAnsi="宋体"/>
          <w:color w:val="000000" w:themeColor="text1"/>
          <w:szCs w:val="21"/>
        </w:rPr>
        <w:t>提交首次响应文件截止之日前</w:t>
      </w:r>
      <w:r>
        <w:rPr>
          <w:rFonts w:ascii="宋体" w:hAnsi="宋体" w:hint="eastAsia"/>
          <w:color w:val="000000" w:themeColor="text1"/>
          <w:szCs w:val="21"/>
        </w:rPr>
        <w:t>，以书面形式向</w:t>
      </w:r>
      <w:r>
        <w:rPr>
          <w:rFonts w:ascii="宋体" w:hAnsi="宋体"/>
          <w:color w:val="000000" w:themeColor="text1"/>
          <w:szCs w:val="21"/>
        </w:rPr>
        <w:t>采购人、采购代理机构</w:t>
      </w:r>
      <w:r>
        <w:rPr>
          <w:rFonts w:ascii="宋体" w:hAnsi="宋体" w:hint="eastAsia"/>
          <w:color w:val="000000" w:themeColor="text1"/>
          <w:szCs w:val="21"/>
        </w:rPr>
        <w:t>提出。</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lastRenderedPageBreak/>
        <w:t>10.</w:t>
      </w:r>
      <w:r>
        <w:rPr>
          <w:rFonts w:ascii="黑体" w:eastAsia="黑体" w:hAnsi="黑体" w:cs="宋体" w:hint="eastAsia"/>
          <w:b/>
          <w:bCs/>
          <w:color w:val="000000" w:themeColor="text1"/>
          <w:sz w:val="24"/>
        </w:rPr>
        <w:t>磋商文件的澄清和修改</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10.1</w:t>
      </w:r>
      <w:r>
        <w:rPr>
          <w:rFonts w:ascii="宋体" w:hAnsi="宋体" w:hint="eastAsia"/>
          <w:color w:val="000000" w:themeColor="text1"/>
          <w:szCs w:val="21"/>
        </w:rPr>
        <w:t>已获取磋商文件的潜在供应商，若有问题需要澄清，应于应标截止时间前，以书面形式向采购代理机构提出，采购代理机构与采购人研究后，对认为有必要回答的问题，按照本章</w:t>
      </w:r>
      <w:r>
        <w:rPr>
          <w:rFonts w:ascii="宋体" w:hAnsi="宋体" w:hint="eastAsia"/>
          <w:color w:val="000000" w:themeColor="text1"/>
          <w:szCs w:val="21"/>
        </w:rPr>
        <w:t>10.3</w:t>
      </w:r>
      <w:r>
        <w:rPr>
          <w:rFonts w:ascii="宋体" w:hAnsi="宋体" w:hint="eastAsia"/>
          <w:color w:val="000000" w:themeColor="text1"/>
          <w:szCs w:val="21"/>
        </w:rPr>
        <w:t>的内容处理。</w:t>
      </w:r>
    </w:p>
    <w:p w:rsidR="003D3DB0" w:rsidRDefault="00B43C50">
      <w:pPr>
        <w:spacing w:line="360" w:lineRule="auto"/>
        <w:ind w:firstLineChars="200" w:firstLine="422"/>
        <w:rPr>
          <w:rFonts w:ascii="宋体" w:hAnsi="宋体"/>
          <w:b/>
          <w:color w:val="000000" w:themeColor="text1"/>
          <w:szCs w:val="21"/>
        </w:rPr>
      </w:pPr>
      <w:r>
        <w:rPr>
          <w:rFonts w:ascii="宋体" w:hAnsi="宋体" w:hint="eastAsia"/>
          <w:b/>
          <w:color w:val="000000" w:themeColor="text1"/>
          <w:szCs w:val="21"/>
        </w:rPr>
        <w:t>10.2</w:t>
      </w:r>
      <w:r>
        <w:rPr>
          <w:rFonts w:ascii="宋体" w:hAnsi="宋体" w:hint="eastAsia"/>
          <w:b/>
          <w:color w:val="000000" w:themeColor="text1"/>
          <w:szCs w:val="21"/>
        </w:rPr>
        <w:t>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0.</w:t>
      </w:r>
      <w:r>
        <w:rPr>
          <w:rFonts w:ascii="宋体" w:hAnsi="宋体" w:hint="eastAsia"/>
          <w:color w:val="000000" w:themeColor="text1"/>
          <w:szCs w:val="21"/>
        </w:rPr>
        <w:t>3</w:t>
      </w:r>
      <w:r>
        <w:rPr>
          <w:rFonts w:ascii="宋体" w:hAnsi="宋体"/>
          <w:color w:val="000000" w:themeColor="text1"/>
          <w:szCs w:val="21"/>
        </w:rPr>
        <w:t>提交首次响应文件截止之日前，采购人、采购代理机构或者</w:t>
      </w:r>
      <w:r>
        <w:rPr>
          <w:rFonts w:ascii="宋体" w:hAnsi="宋体" w:hint="eastAsia"/>
          <w:color w:val="000000" w:themeColor="text1"/>
          <w:szCs w:val="21"/>
        </w:rPr>
        <w:t>磋商</w:t>
      </w:r>
      <w:r>
        <w:rPr>
          <w:rFonts w:ascii="宋体" w:hAnsi="宋体"/>
          <w:color w:val="000000" w:themeColor="text1"/>
          <w:szCs w:val="21"/>
        </w:rPr>
        <w:t>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ascii="宋体" w:hAnsi="宋体" w:hint="eastAsia"/>
          <w:color w:val="000000" w:themeColor="text1"/>
          <w:szCs w:val="21"/>
        </w:rPr>
        <w:t>3</w:t>
      </w:r>
      <w:r>
        <w:rPr>
          <w:rFonts w:ascii="宋体" w:hAnsi="宋体"/>
          <w:color w:val="000000" w:themeColor="text1"/>
          <w:szCs w:val="21"/>
        </w:rPr>
        <w:t>个工作日前，以</w:t>
      </w:r>
      <w:r>
        <w:rPr>
          <w:rFonts w:ascii="宋体" w:hAnsi="宋体" w:hint="eastAsia"/>
          <w:color w:val="000000" w:themeColor="text1"/>
          <w:szCs w:val="21"/>
        </w:rPr>
        <w:t>书面</w:t>
      </w:r>
      <w:r>
        <w:rPr>
          <w:rFonts w:ascii="宋体" w:hAnsi="宋体"/>
          <w:color w:val="000000" w:themeColor="text1"/>
          <w:szCs w:val="21"/>
        </w:rPr>
        <w:t>形式</w:t>
      </w:r>
      <w:r>
        <w:rPr>
          <w:rFonts w:ascii="宋体" w:hAnsi="宋体" w:hint="eastAsia"/>
          <w:color w:val="000000" w:themeColor="text1"/>
          <w:szCs w:val="21"/>
        </w:rPr>
        <w:t>（目前为网上公告和系统短信等形式）</w:t>
      </w:r>
      <w:r>
        <w:rPr>
          <w:rFonts w:ascii="宋体" w:hAnsi="宋体"/>
          <w:color w:val="000000" w:themeColor="text1"/>
          <w:szCs w:val="21"/>
        </w:rPr>
        <w:t>通知所有</w:t>
      </w:r>
      <w:r>
        <w:rPr>
          <w:rFonts w:ascii="宋体" w:hAnsi="宋体" w:hint="eastAsia"/>
          <w:color w:val="000000" w:themeColor="text1"/>
          <w:szCs w:val="21"/>
        </w:rPr>
        <w:t>获取</w:t>
      </w:r>
      <w:r>
        <w:rPr>
          <w:rFonts w:ascii="宋体" w:hAnsi="宋体"/>
          <w:color w:val="000000" w:themeColor="text1"/>
          <w:szCs w:val="21"/>
        </w:rPr>
        <w:t>磋商文件的供应商，不足</w:t>
      </w:r>
      <w:r>
        <w:rPr>
          <w:rFonts w:ascii="宋体" w:hAnsi="宋体" w:hint="eastAsia"/>
          <w:color w:val="000000" w:themeColor="text1"/>
          <w:szCs w:val="21"/>
        </w:rPr>
        <w:t>3</w:t>
      </w:r>
      <w:r>
        <w:rPr>
          <w:rFonts w:ascii="宋体" w:hAnsi="宋体"/>
          <w:color w:val="000000" w:themeColor="text1"/>
          <w:szCs w:val="21"/>
        </w:rPr>
        <w:t>个工作日的，应当顺延提交首次响应文件截止之日。</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0.</w:t>
      </w:r>
      <w:r>
        <w:rPr>
          <w:rFonts w:ascii="宋体" w:hAnsi="宋体" w:hint="eastAsia"/>
          <w:color w:val="000000" w:themeColor="text1"/>
          <w:szCs w:val="21"/>
        </w:rPr>
        <w:t>4</w:t>
      </w:r>
      <w:r>
        <w:rPr>
          <w:rFonts w:ascii="Arial" w:hAnsi="Arial" w:cs="Arial"/>
          <w:color w:val="000000" w:themeColor="text1"/>
          <w:shd w:val="clear" w:color="auto" w:fill="FFFFFF"/>
        </w:rPr>
        <w:t>采购信息更正公告的内容应当包括采购人和采购代理机构名称、地址、联系方式，原公告的采购项目名称及首次公告日期，更正事项、内容及日期，采购项目联系人和电话。</w:t>
      </w:r>
    </w:p>
    <w:p w:rsidR="003D3DB0" w:rsidRDefault="00B43C50">
      <w:pPr>
        <w:spacing w:line="360" w:lineRule="auto"/>
        <w:ind w:firstLineChars="200" w:firstLine="420"/>
        <w:rPr>
          <w:color w:val="000000" w:themeColor="text1"/>
        </w:rPr>
      </w:pPr>
      <w:r>
        <w:rPr>
          <w:rFonts w:hAnsi="宋体" w:hint="eastAsia"/>
          <w:color w:val="000000" w:themeColor="text1"/>
        </w:rPr>
        <w:t xml:space="preserve">10.5  </w:t>
      </w:r>
      <w:r>
        <w:rPr>
          <w:rFonts w:hint="eastAsia"/>
          <w:color w:val="000000" w:themeColor="text1"/>
        </w:rPr>
        <w:t>采购人和采购代理机构可以视采购具体情况，变更</w:t>
      </w:r>
      <w:r>
        <w:rPr>
          <w:rFonts w:hAnsi="宋体"/>
          <w:color w:val="000000" w:themeColor="text1"/>
        </w:rPr>
        <w:t>提交首次响应文件</w:t>
      </w:r>
      <w:r>
        <w:rPr>
          <w:rFonts w:hint="eastAsia"/>
          <w:color w:val="000000" w:themeColor="text1"/>
        </w:rPr>
        <w:t>截止时间和竞谈时间，将变更时间将在</w:t>
      </w:r>
      <w:r>
        <w:rPr>
          <w:rFonts w:hAnsi="宋体" w:hint="eastAsia"/>
          <w:color w:val="000000" w:themeColor="text1"/>
        </w:rPr>
        <w:t>“采购文件公告</w:t>
      </w:r>
      <w:r>
        <w:rPr>
          <w:rFonts w:hAnsi="宋体"/>
          <w:color w:val="000000" w:themeColor="text1"/>
        </w:rPr>
        <w:t>”</w:t>
      </w:r>
      <w:r>
        <w:rPr>
          <w:rFonts w:hAnsi="宋体" w:hint="eastAsia"/>
          <w:color w:val="000000" w:themeColor="text1"/>
        </w:rPr>
        <w:t>中“七、其他补充事宜</w:t>
      </w:r>
      <w:r>
        <w:rPr>
          <w:rFonts w:hAnsi="宋体" w:hint="eastAsia"/>
          <w:color w:val="000000" w:themeColor="text1"/>
        </w:rPr>
        <w:t>3.</w:t>
      </w:r>
      <w:r>
        <w:rPr>
          <w:rFonts w:hAnsi="宋体" w:hint="eastAsia"/>
          <w:color w:val="000000" w:themeColor="text1"/>
        </w:rPr>
        <w:t>网上查询地址”</w:t>
      </w:r>
      <w:r>
        <w:rPr>
          <w:rFonts w:cs="宋体" w:hint="eastAsia"/>
          <w:color w:val="000000" w:themeColor="text1"/>
        </w:rPr>
        <w:t>规定的政府采购信息发布媒体上</w:t>
      </w:r>
      <w:r>
        <w:rPr>
          <w:rFonts w:hint="eastAsia"/>
          <w:color w:val="000000" w:themeColor="text1"/>
        </w:rPr>
        <w:t>发布更正公告。</w:t>
      </w:r>
    </w:p>
    <w:p w:rsidR="003D3DB0" w:rsidRDefault="00B43C50">
      <w:pPr>
        <w:spacing w:line="360" w:lineRule="auto"/>
        <w:ind w:firstLineChars="200" w:firstLine="440"/>
        <w:rPr>
          <w:rFonts w:ascii="宋体" w:hAnsi="Courier New"/>
          <w:color w:val="000000" w:themeColor="text1"/>
          <w:kern w:val="0"/>
          <w:sz w:val="22"/>
          <w:szCs w:val="21"/>
        </w:rPr>
      </w:pPr>
      <w:r>
        <w:rPr>
          <w:rFonts w:ascii="宋体" w:hAnsi="Courier New" w:hint="eastAsia"/>
          <w:color w:val="000000" w:themeColor="text1"/>
          <w:kern w:val="0"/>
          <w:sz w:val="22"/>
          <w:szCs w:val="21"/>
        </w:rPr>
        <w:t>▲</w:t>
      </w:r>
      <w:r>
        <w:rPr>
          <w:rFonts w:ascii="宋体" w:hAnsi="Courier New" w:hint="eastAsia"/>
          <w:b/>
          <w:color w:val="000000" w:themeColor="text1"/>
          <w:kern w:val="0"/>
          <w:sz w:val="22"/>
          <w:szCs w:val="21"/>
        </w:rPr>
        <w:t>响应文件未按磋商文件的澄清、修改的内容编制，又不符合实质性要求的，其响应文件作无效处理。</w:t>
      </w:r>
    </w:p>
    <w:p w:rsidR="003D3DB0" w:rsidRDefault="00B43C50">
      <w:pPr>
        <w:keepNext/>
        <w:keepLines/>
        <w:spacing w:line="360" w:lineRule="auto"/>
        <w:ind w:firstLineChars="200" w:firstLine="643"/>
        <w:jc w:val="center"/>
        <w:outlineLvl w:val="2"/>
        <w:rPr>
          <w:rFonts w:ascii="宋体" w:hAnsi="宋体"/>
          <w:b/>
          <w:color w:val="000000" w:themeColor="text1"/>
          <w:sz w:val="32"/>
          <w:szCs w:val="32"/>
        </w:rPr>
      </w:pPr>
      <w:r>
        <w:rPr>
          <w:rFonts w:ascii="宋体" w:hAnsi="宋体" w:hint="eastAsia"/>
          <w:b/>
          <w:color w:val="000000" w:themeColor="text1"/>
          <w:sz w:val="32"/>
          <w:szCs w:val="32"/>
        </w:rPr>
        <w:t xml:space="preserve">  </w:t>
      </w:r>
      <w:bookmarkStart w:id="10" w:name="_Toc160712115"/>
      <w:r>
        <w:rPr>
          <w:rFonts w:ascii="宋体" w:hAnsi="宋体" w:hint="eastAsia"/>
          <w:b/>
          <w:color w:val="000000" w:themeColor="text1"/>
          <w:sz w:val="32"/>
          <w:szCs w:val="32"/>
        </w:rPr>
        <w:t>三、响应文件的编制</w:t>
      </w:r>
      <w:bookmarkEnd w:id="10"/>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11.</w:t>
      </w:r>
      <w:r>
        <w:rPr>
          <w:rFonts w:ascii="黑体" w:eastAsia="黑体" w:hAnsi="黑体" w:cs="宋体" w:hint="eastAsia"/>
          <w:b/>
          <w:bCs/>
          <w:color w:val="000000" w:themeColor="text1"/>
          <w:sz w:val="24"/>
        </w:rPr>
        <w:t>响应文件的编制原则</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供应商必须按照磋商文件的要求编制响应文件，并对其提交的响应文件的真实性、合法性承担法律责任。响应文件必须对磋商文件作出实质性响应。</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12.</w:t>
      </w:r>
      <w:r>
        <w:rPr>
          <w:rFonts w:ascii="黑体" w:eastAsia="黑体" w:hAnsi="黑体" w:cs="宋体" w:hint="eastAsia"/>
          <w:b/>
          <w:bCs/>
          <w:color w:val="000000" w:themeColor="text1"/>
          <w:sz w:val="24"/>
        </w:rPr>
        <w:t>响应文件的组成</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12.1</w:t>
      </w:r>
      <w:r>
        <w:rPr>
          <w:rFonts w:ascii="宋体" w:hAnsi="宋体" w:cs="宋体" w:hint="eastAsia"/>
          <w:color w:val="000000" w:themeColor="text1"/>
          <w:szCs w:val="21"/>
        </w:rPr>
        <w:t>响应文件由资格证明文件、报价文件、商务和技术文件三部分组成。</w:t>
      </w:r>
    </w:p>
    <w:p w:rsidR="003D3DB0" w:rsidRDefault="00B43C50">
      <w:pPr>
        <w:spacing w:line="360" w:lineRule="auto"/>
        <w:ind w:leftChars="200" w:left="420"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2.1.1</w:t>
      </w:r>
      <w:r>
        <w:rPr>
          <w:rFonts w:ascii="宋体" w:hAnsi="宋体" w:cs="宋体" w:hint="eastAsia"/>
          <w:color w:val="000000" w:themeColor="text1"/>
          <w:szCs w:val="21"/>
        </w:rPr>
        <w:t>资格证明文件：详见须知前附表</w:t>
      </w:r>
    </w:p>
    <w:p w:rsidR="003D3DB0" w:rsidRDefault="00B43C50">
      <w:pPr>
        <w:spacing w:line="360" w:lineRule="auto"/>
        <w:ind w:leftChars="200" w:left="420" w:firstLineChars="200" w:firstLine="420"/>
        <w:rPr>
          <w:rFonts w:ascii="宋体" w:hAnsi="宋体" w:cs="宋体"/>
          <w:color w:val="000000" w:themeColor="text1"/>
          <w:szCs w:val="21"/>
        </w:rPr>
      </w:pPr>
      <w:r>
        <w:rPr>
          <w:rFonts w:ascii="宋体" w:hAnsi="宋体" w:cs="宋体" w:hint="eastAsia"/>
          <w:color w:val="000000" w:themeColor="text1"/>
          <w:szCs w:val="21"/>
        </w:rPr>
        <w:t>12.1.2</w:t>
      </w:r>
      <w:r>
        <w:rPr>
          <w:rFonts w:ascii="宋体" w:hAnsi="宋体" w:cs="宋体" w:hint="eastAsia"/>
          <w:color w:val="000000" w:themeColor="text1"/>
          <w:szCs w:val="21"/>
        </w:rPr>
        <w:t>商务技术文件：详见须知前附表</w:t>
      </w:r>
    </w:p>
    <w:p w:rsidR="003D3DB0" w:rsidRDefault="00B43C50">
      <w:pPr>
        <w:spacing w:line="360" w:lineRule="auto"/>
        <w:ind w:leftChars="200" w:left="420"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2.1.</w:t>
      </w:r>
      <w:r>
        <w:rPr>
          <w:rFonts w:ascii="宋体" w:hAnsi="宋体" w:cs="宋体" w:hint="eastAsia"/>
          <w:color w:val="000000" w:themeColor="text1"/>
          <w:szCs w:val="21"/>
        </w:rPr>
        <w:t>3</w:t>
      </w:r>
      <w:r>
        <w:rPr>
          <w:rFonts w:ascii="宋体" w:hAnsi="宋体" w:cs="宋体" w:hint="eastAsia"/>
          <w:color w:val="000000" w:themeColor="text1"/>
          <w:szCs w:val="21"/>
        </w:rPr>
        <w:t>报价文件：详见须知前附表</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12.</w:t>
      </w:r>
      <w:r>
        <w:rPr>
          <w:rFonts w:ascii="宋体" w:hAnsi="宋体" w:cs="宋体"/>
          <w:color w:val="000000" w:themeColor="text1"/>
          <w:szCs w:val="21"/>
        </w:rPr>
        <w:t>2</w:t>
      </w:r>
      <w:r>
        <w:rPr>
          <w:rFonts w:ascii="宋体" w:hAnsi="宋体" w:cs="宋体" w:hint="eastAsia"/>
          <w:color w:val="000000" w:themeColor="text1"/>
          <w:szCs w:val="21"/>
        </w:rPr>
        <w:t>响应文件电子版：详见须知前附表</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13.</w:t>
      </w:r>
      <w:r>
        <w:rPr>
          <w:rFonts w:ascii="黑体" w:eastAsia="黑体" w:hAnsi="黑体" w:cs="宋体" w:hint="eastAsia"/>
          <w:b/>
          <w:bCs/>
          <w:color w:val="000000" w:themeColor="text1"/>
          <w:sz w:val="24"/>
        </w:rPr>
        <w:t>计量单位</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磋商文件已有明确规定的，使用磋商文件规定的计量单位；磋商文件没有规定的，应采用中华人民共和国法定计量单位，货币种类为人民币，否则视同未响应。</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14.</w:t>
      </w:r>
      <w:r>
        <w:rPr>
          <w:rFonts w:ascii="黑体" w:eastAsia="黑体" w:hAnsi="黑体" w:cs="宋体" w:hint="eastAsia"/>
          <w:b/>
          <w:bCs/>
          <w:color w:val="000000" w:themeColor="text1"/>
          <w:sz w:val="24"/>
        </w:rPr>
        <w:t>竞标的风险</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供应商没有按照磋商文件要求提供全部资料，或者供应商没有对磋商文件在各方面作出实质</w:t>
      </w:r>
      <w:r>
        <w:rPr>
          <w:rFonts w:ascii="宋体" w:hAnsi="宋体" w:cs="宋体" w:hint="eastAsia"/>
          <w:color w:val="000000" w:themeColor="text1"/>
          <w:szCs w:val="21"/>
        </w:rPr>
        <w:lastRenderedPageBreak/>
        <w:t>性响应可能导致其响应无效，是供应商应当考虑的风险。</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15.</w:t>
      </w:r>
      <w:r>
        <w:rPr>
          <w:rFonts w:ascii="黑体" w:eastAsia="黑体" w:hAnsi="黑体" w:cs="宋体" w:hint="eastAsia"/>
          <w:b/>
          <w:bCs/>
          <w:color w:val="000000" w:themeColor="text1"/>
          <w:sz w:val="24"/>
        </w:rPr>
        <w:t>响应报价要求和构成</w:t>
      </w:r>
    </w:p>
    <w:p w:rsidR="003D3DB0" w:rsidRDefault="00B43C50">
      <w:pPr>
        <w:tabs>
          <w:tab w:val="left" w:pos="2492"/>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15.1</w:t>
      </w:r>
      <w:r>
        <w:rPr>
          <w:rFonts w:ascii="宋体" w:hAnsi="宋体" w:cs="宋体" w:hint="eastAsia"/>
          <w:color w:val="000000" w:themeColor="text1"/>
          <w:szCs w:val="21"/>
        </w:rPr>
        <w:t>响应报价应按“第五章</w:t>
      </w:r>
      <w:r>
        <w:rPr>
          <w:rFonts w:ascii="宋体" w:hAnsi="宋体" w:cs="宋体" w:hint="eastAsia"/>
          <w:color w:val="000000" w:themeColor="text1"/>
          <w:szCs w:val="21"/>
        </w:rPr>
        <w:t xml:space="preserve"> </w:t>
      </w:r>
      <w:r>
        <w:rPr>
          <w:rFonts w:ascii="宋体" w:hAnsi="宋体" w:cs="宋体" w:hint="eastAsia"/>
          <w:color w:val="000000" w:themeColor="text1"/>
          <w:szCs w:val="21"/>
        </w:rPr>
        <w:t>响应文件格式”中“响应报价表”格式填写。</w:t>
      </w:r>
    </w:p>
    <w:p w:rsidR="003D3DB0" w:rsidRDefault="00B43C50">
      <w:pPr>
        <w:tabs>
          <w:tab w:val="left" w:pos="2492"/>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15.2</w:t>
      </w:r>
      <w:r>
        <w:rPr>
          <w:rFonts w:ascii="宋体" w:hAnsi="宋体" w:cs="宋体" w:hint="eastAsia"/>
          <w:color w:val="000000" w:themeColor="text1"/>
          <w:szCs w:val="21"/>
        </w:rPr>
        <w:t>响应报价的价格构成见“供应商须知前附表”。</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15.3</w:t>
      </w:r>
      <w:r>
        <w:rPr>
          <w:rFonts w:ascii="宋体" w:hAnsi="宋体" w:cs="宋体" w:hint="eastAsia"/>
          <w:color w:val="000000" w:themeColor="text1"/>
          <w:szCs w:val="21"/>
        </w:rPr>
        <w:t>响应报价要求</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5.3.1</w:t>
      </w:r>
      <w:r>
        <w:rPr>
          <w:rFonts w:ascii="宋体" w:hAnsi="宋体" w:cs="宋体" w:hint="eastAsia"/>
          <w:color w:val="000000" w:themeColor="text1"/>
          <w:szCs w:val="21"/>
        </w:rPr>
        <w:t>供应商的响应报价应符合以下要求，否则响应文件按无效响应处理：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）供应商必须就“采购需求”中所竞标的每个分标的全部内容分别作完整唯一总价报价，不得存在漏项报价；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2</w:t>
      </w:r>
      <w:r>
        <w:rPr>
          <w:rFonts w:ascii="宋体" w:hAnsi="宋体" w:cs="宋体" w:hint="eastAsia"/>
          <w:color w:val="000000" w:themeColor="text1"/>
          <w:szCs w:val="21"/>
        </w:rPr>
        <w:t>）供应商必须就所竞标的分标的单项内容作唯一报价。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15.3.</w:t>
      </w:r>
      <w:r>
        <w:rPr>
          <w:rFonts w:ascii="宋体" w:hAnsi="宋体" w:cs="宋体"/>
          <w:color w:val="000000" w:themeColor="text1"/>
          <w:szCs w:val="21"/>
        </w:rPr>
        <w:t>2</w:t>
      </w:r>
      <w:r>
        <w:rPr>
          <w:rFonts w:ascii="宋体" w:hAnsi="宋体" w:cs="宋体" w:hint="eastAsia"/>
          <w:color w:val="000000" w:themeColor="text1"/>
          <w:szCs w:val="21"/>
        </w:rPr>
        <w:t>响应报价（包含首次报价、最后报价）超过所竞标分标规定的采购预算金额或者最高限价的，其响应文件将作无效处理。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15.3.</w:t>
      </w:r>
      <w:r>
        <w:rPr>
          <w:rFonts w:ascii="宋体" w:hAnsi="宋体" w:cs="宋体"/>
          <w:color w:val="000000" w:themeColor="text1"/>
          <w:szCs w:val="21"/>
        </w:rPr>
        <w:t>3</w:t>
      </w:r>
      <w:r>
        <w:rPr>
          <w:rFonts w:ascii="宋体" w:hAnsi="宋体" w:cs="宋体" w:hint="eastAsia"/>
          <w:color w:val="000000" w:themeColor="text1"/>
          <w:szCs w:val="21"/>
        </w:rPr>
        <w:t>响应报价（包含首次报价、最后报价）超过分项采购预算金额或者最高限价的，其响应文件将作无效处理。</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16.</w:t>
      </w:r>
      <w:r>
        <w:rPr>
          <w:rFonts w:ascii="黑体" w:eastAsia="黑体" w:hAnsi="黑体" w:cs="宋体" w:hint="eastAsia"/>
          <w:b/>
          <w:bCs/>
          <w:color w:val="000000" w:themeColor="text1"/>
          <w:sz w:val="24"/>
        </w:rPr>
        <w:t>竞标有效期</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16.1</w:t>
      </w:r>
      <w:r>
        <w:rPr>
          <w:rFonts w:ascii="宋体" w:hAnsi="宋体" w:cs="宋体" w:hint="eastAsia"/>
          <w:color w:val="000000" w:themeColor="text1"/>
          <w:szCs w:val="21"/>
        </w:rPr>
        <w:t>竞标有效期是指为保证采购人有足够的时间在提交响应文件后完成评审、确定成交供应商、合同签订等工作而要求供应商提交的响应文件在一定时间内保持有效的期限。</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16.2 </w:t>
      </w:r>
      <w:r>
        <w:rPr>
          <w:rFonts w:ascii="宋体" w:hAnsi="宋体" w:cs="宋体" w:hint="eastAsia"/>
          <w:color w:val="000000" w:themeColor="text1"/>
          <w:szCs w:val="21"/>
        </w:rPr>
        <w:t>竞标有效期应由供应商按“供应商须知前附表”规定的</w:t>
      </w:r>
      <w:r>
        <w:rPr>
          <w:rFonts w:ascii="宋体" w:hAnsi="宋体" w:cs="宋体" w:hint="eastAsia"/>
          <w:color w:val="000000" w:themeColor="text1"/>
          <w:szCs w:val="21"/>
        </w:rPr>
        <w:t>期限作出响应。</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16.3</w:t>
      </w:r>
      <w:r>
        <w:rPr>
          <w:rFonts w:ascii="宋体" w:hAnsi="宋体" w:cs="宋体" w:hint="eastAsia"/>
          <w:color w:val="000000" w:themeColor="text1"/>
          <w:szCs w:val="21"/>
        </w:rPr>
        <w:t>供应商的响应文件在竞标有效期内均保持有效。</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17.</w:t>
      </w:r>
      <w:r>
        <w:rPr>
          <w:rFonts w:ascii="黑体" w:eastAsia="黑体" w:hAnsi="黑体" w:cs="宋体" w:hint="eastAsia"/>
          <w:b/>
          <w:bCs/>
          <w:color w:val="000000" w:themeColor="text1"/>
          <w:sz w:val="24"/>
        </w:rPr>
        <w:t>磋商保证金</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详见“供应商须知前附表”。</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18.</w:t>
      </w:r>
      <w:r>
        <w:rPr>
          <w:rFonts w:ascii="黑体" w:eastAsia="黑体" w:hAnsi="黑体" w:cs="宋体" w:hint="eastAsia"/>
          <w:b/>
          <w:bCs/>
          <w:color w:val="000000" w:themeColor="text1"/>
          <w:sz w:val="24"/>
        </w:rPr>
        <w:t>响应文件编制的要求</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18.1</w:t>
      </w:r>
      <w:r>
        <w:rPr>
          <w:rFonts w:ascii="宋体" w:hAnsi="宋体" w:cs="宋体" w:hint="eastAsia"/>
          <w:color w:val="000000" w:themeColor="text1"/>
          <w:szCs w:val="21"/>
        </w:rPr>
        <w:t>各供应商在编制响应文件时请按照磋商文件“第五章</w:t>
      </w:r>
      <w:r>
        <w:rPr>
          <w:rFonts w:ascii="宋体" w:hAnsi="宋体" w:cs="宋体" w:hint="eastAsia"/>
          <w:color w:val="000000" w:themeColor="text1"/>
          <w:szCs w:val="21"/>
        </w:rPr>
        <w:t xml:space="preserve"> </w:t>
      </w:r>
      <w:r>
        <w:rPr>
          <w:rFonts w:ascii="宋体" w:hAnsi="宋体" w:cs="宋体" w:hint="eastAsia"/>
          <w:color w:val="000000" w:themeColor="text1"/>
          <w:szCs w:val="21"/>
        </w:rPr>
        <w:t>响应文件格式”规定的格式进行，混乱的编排导致响应文件被误读或磋商小组查找不到有效文件是供应商的风险。不完整、编排混乱导致响应文件被误读、漏读或者查找不到相关内容的，</w:t>
      </w:r>
      <w:r>
        <w:rPr>
          <w:rFonts w:ascii="宋体" w:hAnsi="宋体" w:cs="宋体" w:hint="eastAsia"/>
          <w:color w:val="000000" w:themeColor="text1"/>
        </w:rPr>
        <w:t>由此引发的</w:t>
      </w:r>
      <w:r>
        <w:rPr>
          <w:rFonts w:ascii="宋体" w:hAnsi="宋体" w:cs="宋体" w:hint="eastAsia"/>
          <w:color w:val="000000" w:themeColor="text1"/>
          <w:szCs w:val="21"/>
        </w:rPr>
        <w:t>后果由供应商承担。</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18.2</w:t>
      </w:r>
      <w:r>
        <w:rPr>
          <w:rFonts w:ascii="宋体" w:hAnsi="宋体" w:cs="宋体" w:hint="eastAsia"/>
          <w:color w:val="000000" w:themeColor="text1"/>
          <w:szCs w:val="21"/>
        </w:rPr>
        <w:t>响应文件应按资格证明、报价分别编制，商务技术文件合并编制，本磋商只接受电子版响应文件，要求见本章“</w:t>
      </w:r>
      <w:r>
        <w:rPr>
          <w:rFonts w:ascii="宋体" w:hAnsi="宋体" w:cs="宋体" w:hint="eastAsia"/>
          <w:color w:val="000000" w:themeColor="text1"/>
          <w:szCs w:val="21"/>
        </w:rPr>
        <w:t>12.2</w:t>
      </w:r>
      <w:r>
        <w:rPr>
          <w:rFonts w:ascii="宋体" w:hAnsi="宋体" w:cs="宋体" w:hint="eastAsia"/>
          <w:color w:val="000000" w:themeColor="text1"/>
          <w:szCs w:val="21"/>
        </w:rPr>
        <w:t>响应文件电子版要求”。</w:t>
      </w:r>
    </w:p>
    <w:p w:rsidR="003D3DB0" w:rsidRDefault="00B43C50">
      <w:pPr>
        <w:spacing w:line="360" w:lineRule="auto"/>
        <w:ind w:firstLineChars="200" w:firstLine="422"/>
        <w:rPr>
          <w:rFonts w:ascii="宋体" w:hAnsi="宋体" w:cs="宋体"/>
          <w:b/>
          <w:color w:val="000000" w:themeColor="text1"/>
          <w:szCs w:val="21"/>
        </w:rPr>
      </w:pPr>
      <w:r>
        <w:rPr>
          <w:rFonts w:ascii="宋体" w:hAnsi="宋体" w:cs="宋体" w:hint="eastAsia"/>
          <w:b/>
          <w:color w:val="000000" w:themeColor="text1"/>
          <w:szCs w:val="21"/>
        </w:rPr>
        <w:t>18.3</w:t>
      </w:r>
      <w:r>
        <w:rPr>
          <w:rFonts w:ascii="宋体" w:hAnsi="宋体" w:hint="eastAsia"/>
          <w:b/>
          <w:color w:val="000000" w:themeColor="text1"/>
          <w:szCs w:val="21"/>
        </w:rPr>
        <w:t>响应文件须由供应商在</w:t>
      </w:r>
      <w:r>
        <w:rPr>
          <w:rFonts w:ascii="宋体" w:hAnsi="宋体" w:cs="仿宋_GB2312" w:hint="eastAsia"/>
          <w:b/>
          <w:color w:val="000000" w:themeColor="text1"/>
          <w:kern w:val="0"/>
          <w:szCs w:val="21"/>
          <w:lang w:val="zh-CN"/>
        </w:rPr>
        <w:t>“</w:t>
      </w:r>
      <w:r>
        <w:rPr>
          <w:rFonts w:ascii="宋体" w:hAnsi="宋体" w:hint="eastAsia"/>
          <w:b/>
          <w:color w:val="000000" w:themeColor="text1"/>
          <w:szCs w:val="21"/>
        </w:rPr>
        <w:t>第五章</w:t>
      </w:r>
      <w:r>
        <w:rPr>
          <w:rFonts w:ascii="宋体" w:hAnsi="宋体" w:hint="eastAsia"/>
          <w:b/>
          <w:color w:val="000000" w:themeColor="text1"/>
          <w:szCs w:val="21"/>
        </w:rPr>
        <w:t xml:space="preserve"> </w:t>
      </w:r>
      <w:r>
        <w:rPr>
          <w:rFonts w:ascii="宋体" w:hAnsi="宋体" w:hint="eastAsia"/>
          <w:b/>
          <w:color w:val="000000" w:themeColor="text1"/>
          <w:szCs w:val="21"/>
        </w:rPr>
        <w:t>响应文件格式</w:t>
      </w:r>
      <w:r>
        <w:rPr>
          <w:rFonts w:ascii="宋体" w:hAnsi="宋体" w:cs="仿宋_GB2312" w:hint="eastAsia"/>
          <w:b/>
          <w:color w:val="000000" w:themeColor="text1"/>
          <w:kern w:val="0"/>
          <w:szCs w:val="21"/>
          <w:lang w:val="zh-CN"/>
        </w:rPr>
        <w:t>”</w:t>
      </w:r>
      <w:r>
        <w:rPr>
          <w:rFonts w:ascii="宋体" w:hAnsi="宋体" w:hint="eastAsia"/>
          <w:b/>
          <w:color w:val="000000" w:themeColor="text1"/>
          <w:szCs w:val="21"/>
        </w:rPr>
        <w:t>规定位置</w:t>
      </w:r>
      <w:r>
        <w:rPr>
          <w:rFonts w:ascii="宋体" w:hAnsi="宋体" w:cs="仿宋_GB2312" w:hint="eastAsia"/>
          <w:b/>
          <w:color w:val="000000" w:themeColor="text1"/>
          <w:szCs w:val="21"/>
        </w:rPr>
        <w:t>进行签署、盖章</w:t>
      </w:r>
      <w:r>
        <w:rPr>
          <w:rFonts w:ascii="宋体" w:hAnsi="宋体" w:cs="宋体" w:hint="eastAsia"/>
          <w:b/>
          <w:color w:val="000000" w:themeColor="text1"/>
          <w:szCs w:val="21"/>
        </w:rPr>
        <w:t>，否则其响应文件按无效响应处理。骑缝盖公章不视为在规定位置盖章。</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18.4</w:t>
      </w:r>
      <w:r>
        <w:rPr>
          <w:rFonts w:ascii="宋体" w:hAnsi="宋体" w:cs="宋体" w:hint="eastAsia"/>
          <w:color w:val="000000" w:themeColor="text1"/>
          <w:szCs w:val="21"/>
        </w:rPr>
        <w:t>响应文件中标注的供应商名称应与营业执照（事业单位法人证书、执业许可证、自然人身份证）及电子公章一致，否则其响应文件按无效响应处理。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18.5</w:t>
      </w:r>
      <w:r>
        <w:rPr>
          <w:rFonts w:ascii="宋体" w:hAnsi="宋体" w:cs="宋体" w:hint="eastAsia"/>
          <w:color w:val="000000" w:themeColor="text1"/>
          <w:szCs w:val="21"/>
        </w:rPr>
        <w:t>响应文件应避免涂改、行间插字或者删除，否则其响应文件按无效响应处理。</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19.</w:t>
      </w:r>
      <w:r>
        <w:rPr>
          <w:rFonts w:ascii="黑体" w:eastAsia="黑体" w:hAnsi="黑体" w:cs="宋体" w:hint="eastAsia"/>
          <w:b/>
          <w:bCs/>
          <w:color w:val="000000" w:themeColor="text1"/>
          <w:sz w:val="24"/>
        </w:rPr>
        <w:t>响应文件的密封和标记</w:t>
      </w:r>
    </w:p>
    <w:p w:rsidR="003D3DB0" w:rsidRDefault="00B43C50">
      <w:pPr>
        <w:spacing w:line="360" w:lineRule="auto"/>
        <w:ind w:firstLineChars="200" w:firstLine="420"/>
        <w:rPr>
          <w:rFonts w:ascii="宋体" w:hAnsi="宋体" w:cs="仿宋_GB2312"/>
          <w:color w:val="000000" w:themeColor="text1"/>
          <w:kern w:val="0"/>
          <w:szCs w:val="21"/>
          <w:lang w:val="zh-CN"/>
        </w:rPr>
      </w:pPr>
      <w:r>
        <w:rPr>
          <w:rFonts w:ascii="宋体" w:hAnsi="宋体" w:cs="仿宋_GB2312" w:hint="eastAsia"/>
          <w:color w:val="000000" w:themeColor="text1"/>
          <w:kern w:val="0"/>
          <w:szCs w:val="21"/>
          <w:lang w:val="zh-CN"/>
        </w:rPr>
        <w:t>19.1</w:t>
      </w:r>
      <w:r>
        <w:rPr>
          <w:rFonts w:ascii="宋体" w:hAnsi="宋体" w:cs="仿宋_GB2312" w:hint="eastAsia"/>
          <w:color w:val="000000" w:themeColor="text1"/>
          <w:kern w:val="0"/>
          <w:szCs w:val="21"/>
          <w:lang w:val="zh-CN"/>
        </w:rPr>
        <w:t>供应商进行电子交易应安装客户端软件—“广西政府采购云平台电子交易客户端”，并按照磋商文件和电子交易平台的要求编制并加密响应文件。供应商未按规定加密的响应文件，</w:t>
      </w:r>
      <w:r>
        <w:rPr>
          <w:rFonts w:ascii="宋体" w:hAnsi="宋体" w:cs="仿宋_GB2312" w:hint="eastAsia"/>
          <w:color w:val="000000" w:themeColor="text1"/>
          <w:kern w:val="0"/>
          <w:szCs w:val="21"/>
          <w:lang w:val="zh-CN"/>
        </w:rPr>
        <w:lastRenderedPageBreak/>
        <w:t>电子交易平台将拒收并提示。</w:t>
      </w:r>
    </w:p>
    <w:p w:rsidR="003D3DB0" w:rsidRDefault="00B43C50">
      <w:pPr>
        <w:spacing w:line="360" w:lineRule="auto"/>
        <w:ind w:firstLineChars="200" w:firstLine="420"/>
        <w:rPr>
          <w:rFonts w:ascii="宋体" w:hAnsi="宋体" w:cs="仿宋_GB2312"/>
          <w:color w:val="000000" w:themeColor="text1"/>
          <w:kern w:val="0"/>
          <w:szCs w:val="21"/>
          <w:lang w:val="zh-CN"/>
        </w:rPr>
      </w:pPr>
      <w:r>
        <w:rPr>
          <w:rFonts w:ascii="宋体" w:hAnsi="宋体" w:cs="仿宋_GB2312" w:hint="eastAsia"/>
          <w:color w:val="000000" w:themeColor="text1"/>
          <w:kern w:val="0"/>
          <w:szCs w:val="21"/>
          <w:lang w:val="zh-CN"/>
        </w:rPr>
        <w:t>19.2</w:t>
      </w:r>
      <w:r>
        <w:rPr>
          <w:rFonts w:ascii="宋体" w:hAnsi="宋体" w:cs="仿宋_GB2312" w:hint="eastAsia"/>
          <w:color w:val="000000" w:themeColor="text1"/>
          <w:kern w:val="0"/>
          <w:szCs w:val="21"/>
          <w:lang w:val="zh-CN"/>
        </w:rPr>
        <w:t>使用“广西政府采购云平台电子交易客户端”需要提前申领</w:t>
      </w:r>
      <w:r>
        <w:rPr>
          <w:rFonts w:ascii="宋体" w:hAnsi="宋体" w:cs="仿宋_GB2312" w:hint="eastAsia"/>
          <w:color w:val="000000" w:themeColor="text1"/>
          <w:kern w:val="0"/>
          <w:szCs w:val="21"/>
          <w:lang w:val="zh-CN"/>
        </w:rPr>
        <w:t>CA</w:t>
      </w:r>
      <w:r>
        <w:rPr>
          <w:rFonts w:ascii="宋体" w:hAnsi="宋体" w:cs="仿宋_GB2312" w:hint="eastAsia"/>
          <w:color w:val="000000" w:themeColor="text1"/>
          <w:kern w:val="0"/>
          <w:szCs w:val="21"/>
          <w:lang w:val="zh-CN"/>
        </w:rPr>
        <w:t>数字证书，申领流程见该项目采购公告附件。</w:t>
      </w:r>
    </w:p>
    <w:p w:rsidR="003D3DB0" w:rsidRDefault="00B43C50">
      <w:pPr>
        <w:spacing w:line="360" w:lineRule="auto"/>
        <w:ind w:firstLineChars="200" w:firstLine="420"/>
        <w:rPr>
          <w:rFonts w:ascii="宋体" w:hAnsi="宋体" w:cs="仿宋_GB2312"/>
          <w:color w:val="000000" w:themeColor="text1"/>
          <w:kern w:val="0"/>
          <w:szCs w:val="21"/>
        </w:rPr>
      </w:pPr>
      <w:r>
        <w:rPr>
          <w:rFonts w:ascii="宋体" w:hAnsi="宋体" w:cs="仿宋_GB2312" w:hint="eastAsia"/>
          <w:color w:val="000000" w:themeColor="text1"/>
          <w:kern w:val="0"/>
          <w:szCs w:val="21"/>
        </w:rPr>
        <w:t>19.3</w:t>
      </w:r>
      <w:r>
        <w:rPr>
          <w:rFonts w:ascii="宋体" w:hAnsi="宋体" w:cs="仿宋_GB2312" w:hint="eastAsia"/>
          <w:color w:val="000000" w:themeColor="text1"/>
          <w:kern w:val="0"/>
          <w:szCs w:val="21"/>
        </w:rPr>
        <w:t>为确保网上操作合法、有效和安全，供应商应当在响应文件提交截止时间前完成在“政府采购云平台”的身份认证，确保在电子交易过程中能够对相关数据电文进行加密和使用电子签名。</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20.</w:t>
      </w:r>
      <w:r>
        <w:rPr>
          <w:rFonts w:ascii="黑体" w:eastAsia="黑体" w:hAnsi="黑体" w:cs="宋体" w:hint="eastAsia"/>
          <w:b/>
          <w:bCs/>
          <w:color w:val="000000" w:themeColor="text1"/>
          <w:sz w:val="24"/>
        </w:rPr>
        <w:t>响应文件的提交</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20.1</w:t>
      </w:r>
      <w:r>
        <w:rPr>
          <w:rFonts w:ascii="宋体" w:hAnsi="宋体" w:cs="宋体" w:hint="eastAsia"/>
          <w:color w:val="000000" w:themeColor="text1"/>
          <w:szCs w:val="21"/>
        </w:rPr>
        <w:t>供应商必须在“供应商须知前附表”规定的时间和地点提交响应文件。</w:t>
      </w:r>
    </w:p>
    <w:p w:rsidR="003D3DB0" w:rsidRDefault="00B43C50">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20</w:t>
      </w:r>
      <w:r>
        <w:rPr>
          <w:rFonts w:ascii="宋体" w:hAnsi="宋体" w:hint="eastAsia"/>
          <w:color w:val="000000" w:themeColor="text1"/>
          <w:szCs w:val="21"/>
        </w:rPr>
        <w:t xml:space="preserve">.2 </w:t>
      </w:r>
      <w:r>
        <w:rPr>
          <w:rFonts w:ascii="宋体" w:hAnsi="宋体" w:hint="eastAsia"/>
          <w:color w:val="000000" w:themeColor="text1"/>
          <w:szCs w:val="21"/>
        </w:rPr>
        <w:t>在响应文件提交截止时间以后，不能补充、修改响应文件。</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20.3 </w:t>
      </w:r>
      <w:r>
        <w:rPr>
          <w:rFonts w:ascii="宋体" w:hAnsi="宋体" w:hint="eastAsia"/>
          <w:color w:val="000000" w:themeColor="text1"/>
          <w:szCs w:val="21"/>
        </w:rPr>
        <w:t>在提交“最后报价”后，供应商不能退出磋商。</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20.4 </w:t>
      </w:r>
      <w:r>
        <w:rPr>
          <w:rFonts w:ascii="宋体" w:hAnsi="宋体" w:hint="eastAsia"/>
          <w:color w:val="000000" w:themeColor="text1"/>
          <w:szCs w:val="21"/>
        </w:rPr>
        <w:t>电子交易平台收到响应文件，将妥善保存并即时向供应商发出确认回执通知。在响应文件提交截止时间前，除供应商补充、修改或者撤回响应文件外，任何单位和个人不得解密或提取响应文件。</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20.5 </w:t>
      </w:r>
      <w:r>
        <w:rPr>
          <w:rFonts w:ascii="宋体" w:hAnsi="宋体" w:hint="eastAsia"/>
          <w:color w:val="000000" w:themeColor="text1"/>
          <w:szCs w:val="21"/>
        </w:rPr>
        <w:t>采购机构不可视情况延长提交响应文件的截止时间。</w:t>
      </w:r>
    </w:p>
    <w:p w:rsidR="003D3DB0" w:rsidRDefault="00B43C50">
      <w:pPr>
        <w:spacing w:line="360" w:lineRule="auto"/>
        <w:ind w:firstLineChars="200" w:firstLine="420"/>
        <w:rPr>
          <w:rFonts w:ascii="黑体" w:eastAsia="黑体" w:hAnsi="黑体"/>
          <w:color w:val="000000" w:themeColor="text1"/>
          <w:sz w:val="24"/>
        </w:rPr>
      </w:pPr>
      <w:r>
        <w:rPr>
          <w:rFonts w:ascii="宋体" w:hAnsi="宋体" w:hint="eastAsia"/>
          <w:color w:val="000000" w:themeColor="text1"/>
          <w:szCs w:val="21"/>
        </w:rPr>
        <w:t>20.6</w:t>
      </w:r>
      <w:r>
        <w:rPr>
          <w:rFonts w:ascii="宋体" w:hAnsi="宋体" w:hint="eastAsia"/>
          <w:color w:val="000000" w:themeColor="text1"/>
          <w:szCs w:val="21"/>
        </w:rPr>
        <w:t>备份响应文件。</w:t>
      </w:r>
      <w:r>
        <w:rPr>
          <w:rFonts w:hAnsi="宋体" w:hint="eastAsia"/>
          <w:bCs/>
          <w:color w:val="000000" w:themeColor="text1"/>
          <w:szCs w:val="21"/>
        </w:rPr>
        <w:t>详见在“供应商须知前附表”。</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21.</w:t>
      </w:r>
      <w:r>
        <w:rPr>
          <w:rFonts w:ascii="黑体" w:eastAsia="黑体" w:hAnsi="黑体" w:cs="宋体" w:hint="eastAsia"/>
          <w:b/>
          <w:bCs/>
          <w:color w:val="000000" w:themeColor="text1"/>
          <w:sz w:val="24"/>
        </w:rPr>
        <w:t>首次响应文件的补充、修改与撤回</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详见“供应商须知前附表”。</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 xml:space="preserve">22. </w:t>
      </w:r>
      <w:r>
        <w:rPr>
          <w:rFonts w:ascii="黑体" w:eastAsia="黑体" w:hAnsi="黑体" w:cs="宋体" w:hint="eastAsia"/>
          <w:b/>
          <w:bCs/>
          <w:color w:val="000000" w:themeColor="text1"/>
          <w:sz w:val="24"/>
        </w:rPr>
        <w:t>首次响应文件的退回</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在首次响应文件提交截止时间止提交响应文件的供应商不足</w:t>
      </w:r>
      <w:r>
        <w:rPr>
          <w:rFonts w:ascii="宋体" w:hAnsi="宋体" w:cs="宋体" w:hint="eastAsia"/>
          <w:color w:val="000000" w:themeColor="text1"/>
          <w:szCs w:val="21"/>
        </w:rPr>
        <w:t>3</w:t>
      </w:r>
      <w:r>
        <w:rPr>
          <w:rFonts w:ascii="宋体" w:hAnsi="宋体" w:cs="宋体" w:hint="eastAsia"/>
          <w:color w:val="000000" w:themeColor="text1"/>
          <w:szCs w:val="21"/>
        </w:rPr>
        <w:t>家时电子响应文件由代理机构在广西政府采购云平台操作退回，除此之外采购人和采购代理机构对已提交的电子响应文件概不退回。</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 xml:space="preserve">23. </w:t>
      </w:r>
      <w:r>
        <w:rPr>
          <w:rFonts w:ascii="黑体" w:eastAsia="黑体" w:hAnsi="黑体" w:cs="宋体" w:hint="eastAsia"/>
          <w:b/>
          <w:bCs/>
          <w:color w:val="000000" w:themeColor="text1"/>
          <w:sz w:val="24"/>
        </w:rPr>
        <w:t>截止时间后的撤回</w:t>
      </w:r>
    </w:p>
    <w:p w:rsidR="003D3DB0" w:rsidRDefault="00B43C50">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本项目不收取磋商保证金，供应商在首次响应文件提交截止时间后可向采购人、采购代理机构书面申请撤回电子响应文件。</w:t>
      </w:r>
    </w:p>
    <w:p w:rsidR="003D3DB0" w:rsidRDefault="00B43C50">
      <w:pPr>
        <w:keepNext/>
        <w:keepLines/>
        <w:spacing w:line="360" w:lineRule="auto"/>
        <w:ind w:firstLineChars="200" w:firstLine="643"/>
        <w:jc w:val="center"/>
        <w:outlineLvl w:val="2"/>
        <w:rPr>
          <w:rFonts w:ascii="宋体" w:hAnsi="宋体"/>
          <w:b/>
          <w:color w:val="000000" w:themeColor="text1"/>
          <w:sz w:val="32"/>
          <w:szCs w:val="32"/>
        </w:rPr>
      </w:pPr>
      <w:bookmarkStart w:id="11" w:name="_Toc160712116"/>
      <w:r>
        <w:rPr>
          <w:rFonts w:ascii="宋体" w:hAnsi="宋体" w:hint="eastAsia"/>
          <w:b/>
          <w:color w:val="000000" w:themeColor="text1"/>
          <w:sz w:val="32"/>
          <w:szCs w:val="32"/>
        </w:rPr>
        <w:t>四、评审及磋商</w:t>
      </w:r>
      <w:bookmarkEnd w:id="11"/>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24.</w:t>
      </w:r>
      <w:r>
        <w:rPr>
          <w:rFonts w:ascii="黑体" w:eastAsia="黑体" w:hAnsi="黑体" w:cs="宋体" w:hint="eastAsia"/>
          <w:b/>
          <w:bCs/>
          <w:color w:val="000000" w:themeColor="text1"/>
          <w:sz w:val="24"/>
        </w:rPr>
        <w:t>磋商小组成立</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hint="eastAsia"/>
          <w:color w:val="000000" w:themeColor="text1"/>
          <w:szCs w:val="21"/>
        </w:rPr>
        <w:t>磋商小组由采购人代表和评审专家共</w:t>
      </w:r>
      <w:r>
        <w:rPr>
          <w:rFonts w:ascii="宋体" w:hAnsi="宋体" w:cs="宋体" w:hint="eastAsia"/>
          <w:color w:val="000000" w:themeColor="text1"/>
          <w:szCs w:val="21"/>
        </w:rPr>
        <w:t>3</w:t>
      </w:r>
      <w:r>
        <w:rPr>
          <w:rFonts w:ascii="宋体" w:hAnsi="宋体" w:cs="宋体" w:hint="eastAsia"/>
          <w:color w:val="000000" w:themeColor="text1"/>
          <w:szCs w:val="21"/>
        </w:rPr>
        <w:t>人以上单数组成，其中评审专家人数不得少于磋商小组成员总数的</w:t>
      </w:r>
      <w:r>
        <w:rPr>
          <w:rFonts w:ascii="宋体" w:hAnsi="宋体" w:cs="宋体" w:hint="eastAsia"/>
          <w:color w:val="000000" w:themeColor="text1"/>
          <w:szCs w:val="21"/>
        </w:rPr>
        <w:t>2/3</w:t>
      </w:r>
      <w:r>
        <w:rPr>
          <w:rFonts w:ascii="宋体" w:hAnsi="宋体" w:cs="宋体" w:hint="eastAsia"/>
          <w:color w:val="000000" w:themeColor="text1"/>
          <w:szCs w:val="21"/>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ascii="宋体" w:hAnsi="宋体" w:cs="宋体" w:hint="eastAsia"/>
          <w:color w:val="000000" w:themeColor="text1"/>
          <w:szCs w:val="21"/>
        </w:rPr>
        <w:t>5</w:t>
      </w:r>
      <w:r>
        <w:rPr>
          <w:rFonts w:ascii="宋体" w:hAnsi="宋体" w:cs="宋体" w:hint="eastAsia"/>
          <w:color w:val="000000" w:themeColor="text1"/>
          <w:szCs w:val="21"/>
        </w:rPr>
        <w:t>人以上单数组成。</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24.2</w:t>
      </w:r>
      <w:r>
        <w:rPr>
          <w:rFonts w:ascii="宋体" w:hAnsi="宋体" w:cs="宋体" w:hint="eastAsia"/>
          <w:color w:val="000000" w:themeColor="text1"/>
          <w:szCs w:val="21"/>
        </w:rPr>
        <w:t>评审专家应当从政府采购评审专家库内相关专业的专家名单中随机抽取。市场竞争不充分的科研项目，以及需要扶持的科技成果转化项目，以及情况特殊</w:t>
      </w:r>
      <w:r>
        <w:rPr>
          <w:rFonts w:ascii="宋体" w:hAnsi="宋体" w:cs="宋体" w:hint="eastAsia"/>
          <w:color w:val="000000" w:themeColor="text1"/>
          <w:szCs w:val="21"/>
        </w:rPr>
        <w:t>、通过随机方式难以确定合适的评审专家的项目，经主管预算单位同意，可以自行选定评审专家。技术复杂、专业性强的采</w:t>
      </w:r>
      <w:r>
        <w:rPr>
          <w:rFonts w:ascii="宋体" w:hAnsi="宋体" w:cs="宋体" w:hint="eastAsia"/>
          <w:color w:val="000000" w:themeColor="text1"/>
          <w:szCs w:val="21"/>
        </w:rPr>
        <w:lastRenderedPageBreak/>
        <w:t>购项目，评审专家中应当包含</w:t>
      </w:r>
      <w:r>
        <w:rPr>
          <w:rFonts w:ascii="宋体" w:hAnsi="宋体" w:cs="宋体" w:hint="eastAsia"/>
          <w:color w:val="000000" w:themeColor="text1"/>
          <w:szCs w:val="21"/>
        </w:rPr>
        <w:t>1</w:t>
      </w:r>
      <w:r>
        <w:rPr>
          <w:rFonts w:ascii="宋体" w:hAnsi="宋体" w:cs="宋体" w:hint="eastAsia"/>
          <w:color w:val="000000" w:themeColor="text1"/>
          <w:szCs w:val="21"/>
        </w:rPr>
        <w:t>名法律专家。</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25.</w:t>
      </w:r>
      <w:r>
        <w:rPr>
          <w:rFonts w:ascii="黑体" w:eastAsia="黑体" w:hAnsi="黑体" w:cs="宋体" w:hint="eastAsia"/>
          <w:b/>
          <w:bCs/>
          <w:color w:val="000000" w:themeColor="text1"/>
          <w:sz w:val="24"/>
        </w:rPr>
        <w:t>首次响应文件的开启</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5.1</w:t>
      </w:r>
      <w:r>
        <w:rPr>
          <w:rFonts w:ascii="宋体" w:hAnsi="宋体" w:cs="宋体" w:hint="eastAsia"/>
          <w:color w:val="000000" w:themeColor="text1"/>
          <w:szCs w:val="21"/>
        </w:rPr>
        <w:t>首次响应文件由磋商小组或者采购代理机构在“供应商须知前附表”规定的时间开启。</w:t>
      </w:r>
    </w:p>
    <w:p w:rsidR="003D3DB0" w:rsidRDefault="00B43C50">
      <w:pPr>
        <w:spacing w:line="360" w:lineRule="auto"/>
        <w:ind w:firstLineChars="200" w:firstLine="420"/>
        <w:rPr>
          <w:rFonts w:ascii="宋体" w:hAnsi="宋体"/>
          <w:bCs/>
          <w:color w:val="000000" w:themeColor="text1"/>
          <w:kern w:val="0"/>
          <w:szCs w:val="21"/>
        </w:rPr>
      </w:pPr>
      <w:r>
        <w:rPr>
          <w:rFonts w:ascii="宋体" w:hAnsi="宋体" w:cs="宋体"/>
          <w:color w:val="000000" w:themeColor="text1"/>
          <w:kern w:val="0"/>
          <w:szCs w:val="21"/>
        </w:rPr>
        <w:t xml:space="preserve">25.2 </w:t>
      </w:r>
      <w:r>
        <w:rPr>
          <w:rFonts w:ascii="宋体" w:hAnsi="宋体" w:hint="eastAsia"/>
          <w:bCs/>
          <w:color w:val="000000" w:themeColor="text1"/>
          <w:kern w:val="0"/>
          <w:szCs w:val="21"/>
        </w:rPr>
        <w:t>响应文件解密</w:t>
      </w:r>
    </w:p>
    <w:p w:rsidR="003D3DB0" w:rsidRDefault="00B43C50">
      <w:pPr>
        <w:snapToGrid w:val="0"/>
        <w:spacing w:line="360" w:lineRule="auto"/>
        <w:ind w:firstLineChars="200" w:firstLine="420"/>
        <w:rPr>
          <w:rFonts w:ascii="宋体" w:hAnsi="宋体"/>
          <w:color w:val="000000" w:themeColor="text1"/>
          <w:kern w:val="0"/>
          <w:szCs w:val="21"/>
        </w:rPr>
      </w:pPr>
      <w:r>
        <w:rPr>
          <w:rFonts w:ascii="宋体" w:hAnsi="宋体" w:hint="eastAsia"/>
          <w:bCs/>
          <w:color w:val="000000" w:themeColor="text1"/>
          <w:kern w:val="0"/>
          <w:szCs w:val="21"/>
        </w:rPr>
        <w:t>采购代理机构将在“供应商须知前附表”规定的时</w:t>
      </w:r>
      <w:r>
        <w:rPr>
          <w:rFonts w:ascii="宋体" w:hAnsi="宋体" w:hint="eastAsia"/>
          <w:color w:val="000000" w:themeColor="text1"/>
          <w:kern w:val="0"/>
          <w:szCs w:val="21"/>
        </w:rPr>
        <w:t>间通过电子交易平台组织响应文件开启，采购机构依托电子交易平台发起开始解密指令，供应商的法定代表人或其委托代理人</w:t>
      </w:r>
      <w:r>
        <w:rPr>
          <w:rFonts w:ascii="宋体" w:hAnsi="宋体" w:hint="eastAsia"/>
          <w:b/>
          <w:color w:val="000000" w:themeColor="text1"/>
          <w:kern w:val="0"/>
          <w:szCs w:val="21"/>
        </w:rPr>
        <w:t>须携带加密时所用的</w:t>
      </w:r>
      <w:r>
        <w:rPr>
          <w:rFonts w:ascii="宋体" w:hAnsi="宋体" w:hint="eastAsia"/>
          <w:b/>
          <w:color w:val="000000" w:themeColor="text1"/>
          <w:kern w:val="0"/>
          <w:szCs w:val="21"/>
        </w:rPr>
        <w:t>CA</w:t>
      </w:r>
      <w:r>
        <w:rPr>
          <w:rFonts w:ascii="宋体" w:hAnsi="宋体" w:hint="eastAsia"/>
          <w:b/>
          <w:color w:val="000000" w:themeColor="text1"/>
          <w:kern w:val="0"/>
          <w:szCs w:val="21"/>
        </w:rPr>
        <w:t>锁按平台提示和采购文件的规定登录到广西政府采购云平台电子开标大厅签到并在发起解密指令之时起</w:t>
      </w:r>
      <w:r>
        <w:rPr>
          <w:rFonts w:ascii="宋体" w:hAnsi="宋体" w:hint="eastAsia"/>
          <w:b/>
          <w:color w:val="000000" w:themeColor="text1"/>
          <w:kern w:val="0"/>
          <w:szCs w:val="21"/>
        </w:rPr>
        <w:t>30</w:t>
      </w:r>
      <w:r>
        <w:rPr>
          <w:rFonts w:ascii="宋体" w:hAnsi="宋体" w:hint="eastAsia"/>
          <w:b/>
          <w:color w:val="000000" w:themeColor="text1"/>
          <w:kern w:val="0"/>
          <w:szCs w:val="21"/>
        </w:rPr>
        <w:t>分钟内完成对电子响应文件在线解密</w:t>
      </w:r>
      <w:r>
        <w:rPr>
          <w:rFonts w:ascii="宋体" w:hAnsi="宋体" w:hint="eastAsia"/>
          <w:color w:val="000000" w:themeColor="text1"/>
          <w:kern w:val="0"/>
          <w:szCs w:val="21"/>
        </w:rPr>
        <w:t>。发起解密指令之时起</w:t>
      </w:r>
      <w:r>
        <w:rPr>
          <w:rFonts w:ascii="宋体" w:hAnsi="宋体" w:hint="eastAsia"/>
          <w:color w:val="000000" w:themeColor="text1"/>
          <w:kern w:val="0"/>
          <w:szCs w:val="21"/>
        </w:rPr>
        <w:t>5</w:t>
      </w:r>
      <w:r>
        <w:rPr>
          <w:rFonts w:ascii="宋体" w:hAnsi="宋体" w:hint="eastAsia"/>
          <w:color w:val="000000" w:themeColor="text1"/>
          <w:kern w:val="0"/>
          <w:szCs w:val="21"/>
        </w:rPr>
        <w:t>分钟内供应商还未进行解密的，代理机构要通知供应商，供应商没预留联系方式或预留联系方式无效，导致代理机构无法联系到供应商进行解密的，</w:t>
      </w:r>
      <w:r>
        <w:rPr>
          <w:rFonts w:ascii="宋体" w:hAnsi="宋体" w:hint="eastAsia"/>
          <w:b/>
          <w:color w:val="000000" w:themeColor="text1"/>
          <w:kern w:val="0"/>
          <w:szCs w:val="21"/>
        </w:rPr>
        <w:t>视为响应文件无效。</w:t>
      </w:r>
      <w:r>
        <w:rPr>
          <w:rFonts w:ascii="宋体" w:hAnsi="宋体" w:hint="eastAsia"/>
          <w:color w:val="000000" w:themeColor="text1"/>
          <w:kern w:val="0"/>
          <w:szCs w:val="21"/>
        </w:rPr>
        <w:t>（解密</w:t>
      </w:r>
      <w:r>
        <w:rPr>
          <w:rFonts w:ascii="宋体" w:hAnsi="宋体" w:hint="eastAsia"/>
          <w:bCs/>
          <w:color w:val="000000" w:themeColor="text1"/>
          <w:kern w:val="0"/>
          <w:szCs w:val="21"/>
        </w:rPr>
        <w:t>异常情况处理：详见本章</w:t>
      </w:r>
      <w:r>
        <w:rPr>
          <w:rFonts w:ascii="宋体" w:hAnsi="宋体" w:hint="eastAsia"/>
          <w:color w:val="000000" w:themeColor="text1"/>
          <w:kern w:val="0"/>
          <w:szCs w:val="21"/>
        </w:rPr>
        <w:t xml:space="preserve">26.3 </w:t>
      </w:r>
      <w:r>
        <w:rPr>
          <w:rFonts w:ascii="宋体" w:hAnsi="宋体" w:hint="eastAsia"/>
          <w:color w:val="000000" w:themeColor="text1"/>
          <w:kern w:val="0"/>
          <w:szCs w:val="21"/>
        </w:rPr>
        <w:t>电子交易活动的中止。）</w:t>
      </w:r>
    </w:p>
    <w:p w:rsidR="003D3DB0" w:rsidRDefault="00B43C50">
      <w:pPr>
        <w:spacing w:line="360" w:lineRule="auto"/>
        <w:ind w:firstLineChars="200" w:firstLine="420"/>
        <w:rPr>
          <w:rFonts w:ascii="宋体" w:hAnsi="Courier New"/>
          <w:color w:val="000000" w:themeColor="text1"/>
          <w:kern w:val="0"/>
          <w:szCs w:val="21"/>
        </w:rPr>
      </w:pPr>
      <w:r>
        <w:rPr>
          <w:rFonts w:ascii="宋体" w:hAnsi="宋体" w:hint="eastAsia"/>
          <w:color w:val="000000" w:themeColor="text1"/>
          <w:kern w:val="0"/>
          <w:szCs w:val="21"/>
        </w:rPr>
        <w:t>如</w:t>
      </w:r>
      <w:r>
        <w:rPr>
          <w:rFonts w:ascii="宋体" w:hAnsi="宋体" w:hint="eastAsia"/>
          <w:bCs/>
          <w:color w:val="000000" w:themeColor="text1"/>
          <w:kern w:val="0"/>
          <w:szCs w:val="21"/>
        </w:rPr>
        <w:t>供应商成功解密响应文件，但未在广西政府采购云平台电子开标大厅参加磋商的，视同认可磋商过程和结果，</w:t>
      </w:r>
      <w:r>
        <w:rPr>
          <w:rFonts w:ascii="宋体" w:hAnsi="宋体" w:hint="eastAsia"/>
          <w:color w:val="000000" w:themeColor="text1"/>
          <w:kern w:val="0"/>
          <w:szCs w:val="21"/>
        </w:rPr>
        <w:t>由此产生的后果由供应商自行负责。</w:t>
      </w:r>
      <w:r>
        <w:rPr>
          <w:rFonts w:ascii="宋体" w:hAnsi="宋体" w:hint="eastAsia"/>
          <w:color w:val="000000" w:themeColor="text1"/>
          <w:kern w:val="0"/>
          <w:szCs w:val="21"/>
        </w:rPr>
        <w:t xml:space="preserve"> </w:t>
      </w:r>
      <w:r>
        <w:rPr>
          <w:rFonts w:ascii="宋体" w:hAnsi="宋体" w:hint="eastAsia"/>
          <w:color w:val="000000" w:themeColor="text1"/>
          <w:kern w:val="0"/>
          <w:szCs w:val="21"/>
        </w:rPr>
        <w:t>参与磋商的供应商</w:t>
      </w:r>
      <w:r>
        <w:rPr>
          <w:rFonts w:ascii="宋体" w:hAnsi="Courier New" w:hint="eastAsia"/>
          <w:color w:val="000000" w:themeColor="text1"/>
          <w:kern w:val="0"/>
          <w:szCs w:val="21"/>
        </w:rPr>
        <w:t>不足</w:t>
      </w:r>
      <w:r>
        <w:rPr>
          <w:rFonts w:ascii="宋体" w:hAnsi="Courier New" w:hint="eastAsia"/>
          <w:color w:val="000000" w:themeColor="text1"/>
          <w:kern w:val="0"/>
          <w:szCs w:val="21"/>
        </w:rPr>
        <w:t>3</w:t>
      </w:r>
      <w:r>
        <w:rPr>
          <w:rFonts w:ascii="宋体" w:hAnsi="Courier New" w:hint="eastAsia"/>
          <w:color w:val="000000" w:themeColor="text1"/>
          <w:kern w:val="0"/>
          <w:szCs w:val="21"/>
        </w:rPr>
        <w:t>家的，不得磋商。</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26</w:t>
      </w:r>
      <w:r>
        <w:rPr>
          <w:rFonts w:ascii="黑体" w:eastAsia="黑体" w:hAnsi="黑体" w:cs="宋体" w:hint="eastAsia"/>
          <w:b/>
          <w:bCs/>
          <w:color w:val="000000" w:themeColor="text1"/>
          <w:sz w:val="24"/>
        </w:rPr>
        <w:t>.</w:t>
      </w:r>
      <w:r>
        <w:rPr>
          <w:rFonts w:ascii="黑体" w:eastAsia="黑体" w:hAnsi="黑体" w:cs="宋体" w:hint="eastAsia"/>
          <w:b/>
          <w:bCs/>
          <w:color w:val="000000" w:themeColor="text1"/>
          <w:sz w:val="24"/>
        </w:rPr>
        <w:t>评审程序、评审方法和评审标准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26.1</w:t>
      </w:r>
      <w:r>
        <w:rPr>
          <w:rFonts w:ascii="宋体" w:hAnsi="宋体" w:cs="宋体" w:hint="eastAsia"/>
          <w:color w:val="000000" w:themeColor="text1"/>
          <w:szCs w:val="21"/>
        </w:rPr>
        <w:t>磋商小组</w:t>
      </w:r>
      <w:r>
        <w:rPr>
          <w:rFonts w:ascii="宋体" w:hAnsi="宋体" w:cs="宋体"/>
          <w:color w:val="000000" w:themeColor="text1"/>
          <w:szCs w:val="21"/>
        </w:rPr>
        <w:t>按照</w:t>
      </w:r>
      <w:r>
        <w:rPr>
          <w:rFonts w:ascii="宋体" w:hAnsi="宋体" w:cs="宋体" w:hint="eastAsia"/>
          <w:color w:val="000000" w:themeColor="text1"/>
          <w:szCs w:val="21"/>
        </w:rPr>
        <w:t>“第四章</w:t>
      </w:r>
      <w:r>
        <w:rPr>
          <w:rFonts w:ascii="宋体" w:hAnsi="宋体" w:cs="宋体" w:hint="eastAsia"/>
          <w:color w:val="000000" w:themeColor="text1"/>
          <w:szCs w:val="21"/>
        </w:rPr>
        <w:t xml:space="preserve"> </w:t>
      </w:r>
      <w:r>
        <w:rPr>
          <w:rFonts w:ascii="宋体" w:hAnsi="宋体" w:cs="宋体" w:hint="eastAsia"/>
          <w:color w:val="000000" w:themeColor="text1"/>
          <w:szCs w:val="21"/>
        </w:rPr>
        <w:t>评审程序、评审方法和评审标准”</w:t>
      </w:r>
      <w:r>
        <w:rPr>
          <w:rFonts w:ascii="宋体" w:hAnsi="宋体" w:cs="宋体"/>
          <w:color w:val="000000" w:themeColor="text1"/>
          <w:szCs w:val="21"/>
        </w:rPr>
        <w:t>规定的方法、评审因素、标准和程序对</w:t>
      </w:r>
      <w:r>
        <w:rPr>
          <w:rFonts w:ascii="宋体" w:hAnsi="宋体" w:cs="宋体" w:hint="eastAsia"/>
          <w:color w:val="000000" w:themeColor="text1"/>
          <w:szCs w:val="21"/>
        </w:rPr>
        <w:t>响应</w:t>
      </w:r>
      <w:r>
        <w:rPr>
          <w:rFonts w:ascii="宋体" w:hAnsi="宋体" w:cs="宋体"/>
          <w:color w:val="000000" w:themeColor="text1"/>
          <w:szCs w:val="21"/>
        </w:rPr>
        <w:t>文件进行评审。</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 xml:space="preserve">6.2 </w:t>
      </w:r>
      <w:r>
        <w:rPr>
          <w:rFonts w:ascii="宋体" w:hAnsi="宋体" w:hint="eastAsia"/>
          <w:color w:val="000000" w:themeColor="text1"/>
          <w:szCs w:val="21"/>
        </w:rPr>
        <w:t>采购需求负偏离要求及磋商顺序详见</w:t>
      </w:r>
      <w:r>
        <w:rPr>
          <w:rFonts w:ascii="宋体" w:hAnsi="宋体" w:hint="eastAsia"/>
          <w:color w:val="000000" w:themeColor="text1"/>
          <w:szCs w:val="21"/>
        </w:rPr>
        <w:t xml:space="preserve"> </w:t>
      </w:r>
      <w:r>
        <w:rPr>
          <w:rFonts w:ascii="宋体" w:hAnsi="宋体" w:hint="eastAsia"/>
          <w:color w:val="000000" w:themeColor="text1"/>
          <w:szCs w:val="21"/>
        </w:rPr>
        <w:t>“</w:t>
      </w:r>
      <w:r>
        <w:rPr>
          <w:rFonts w:ascii="宋体" w:hAnsi="宋体" w:hint="eastAsia"/>
          <w:color w:val="000000" w:themeColor="text1"/>
          <w:szCs w:val="21"/>
        </w:rPr>
        <w:t xml:space="preserve"> </w:t>
      </w:r>
      <w:r>
        <w:rPr>
          <w:rFonts w:ascii="宋体" w:hAnsi="宋体" w:hint="eastAsia"/>
          <w:color w:val="000000" w:themeColor="text1"/>
          <w:szCs w:val="21"/>
        </w:rPr>
        <w:t>供应商须知前附表”。</w:t>
      </w:r>
    </w:p>
    <w:p w:rsidR="003D3DB0" w:rsidRDefault="00B43C50">
      <w:pPr>
        <w:spacing w:line="360" w:lineRule="auto"/>
        <w:ind w:firstLineChars="200" w:firstLine="420"/>
        <w:rPr>
          <w:rFonts w:ascii="宋体" w:hAnsi="宋体"/>
          <w:color w:val="000000" w:themeColor="text1"/>
        </w:rPr>
      </w:pPr>
      <w:r>
        <w:rPr>
          <w:rFonts w:ascii="宋体" w:hAnsi="宋体" w:hint="eastAsia"/>
          <w:color w:val="000000" w:themeColor="text1"/>
        </w:rPr>
        <w:t>2</w:t>
      </w:r>
      <w:r>
        <w:rPr>
          <w:rFonts w:ascii="宋体" w:hAnsi="宋体"/>
          <w:color w:val="000000" w:themeColor="text1"/>
        </w:rPr>
        <w:t>6.3</w:t>
      </w:r>
      <w:r>
        <w:rPr>
          <w:rFonts w:ascii="宋体" w:hAnsi="宋体" w:hint="eastAsia"/>
          <w:color w:val="000000" w:themeColor="text1"/>
        </w:rPr>
        <w:t>电子交易活动的中止。采购过程中出现以下情形，导致电子交易平台无法正常运行，或者无法保证电子交易的公平、公正和安全时，采购机构可中止电子交易活动：</w:t>
      </w:r>
    </w:p>
    <w:p w:rsidR="003D3DB0" w:rsidRDefault="00B43C50">
      <w:pPr>
        <w:spacing w:line="360" w:lineRule="auto"/>
        <w:ind w:firstLineChars="200" w:firstLine="420"/>
        <w:rPr>
          <w:rFonts w:ascii="宋体" w:hAnsi="宋体"/>
          <w:color w:val="000000" w:themeColor="text1"/>
        </w:rPr>
      </w:pPr>
      <w:r>
        <w:rPr>
          <w:rFonts w:ascii="宋体" w:hAnsi="宋体" w:hint="eastAsia"/>
          <w:color w:val="000000" w:themeColor="text1"/>
        </w:rPr>
        <w:t>（</w:t>
      </w:r>
      <w:r>
        <w:rPr>
          <w:rFonts w:ascii="宋体" w:hAnsi="宋体" w:hint="eastAsia"/>
          <w:color w:val="000000" w:themeColor="text1"/>
        </w:rPr>
        <w:t>1</w:t>
      </w:r>
      <w:r>
        <w:rPr>
          <w:rFonts w:ascii="宋体" w:hAnsi="宋体" w:hint="eastAsia"/>
          <w:color w:val="000000" w:themeColor="text1"/>
        </w:rPr>
        <w:t>）电子交易平台发生故障而无法登录访问的；</w:t>
      </w:r>
      <w:r>
        <w:rPr>
          <w:rFonts w:ascii="宋体" w:hAnsi="宋体" w:hint="eastAsia"/>
          <w:color w:val="000000" w:themeColor="text1"/>
        </w:rPr>
        <w:t xml:space="preserve"> </w:t>
      </w:r>
    </w:p>
    <w:p w:rsidR="003D3DB0" w:rsidRDefault="00B43C50">
      <w:pPr>
        <w:spacing w:line="360" w:lineRule="auto"/>
        <w:ind w:firstLineChars="200" w:firstLine="420"/>
        <w:rPr>
          <w:rFonts w:ascii="宋体" w:hAnsi="宋体"/>
          <w:color w:val="000000" w:themeColor="text1"/>
        </w:rPr>
      </w:pPr>
      <w:r>
        <w:rPr>
          <w:rFonts w:ascii="宋体" w:hAnsi="宋体" w:hint="eastAsia"/>
          <w:color w:val="000000" w:themeColor="text1"/>
        </w:rPr>
        <w:t>（</w:t>
      </w:r>
      <w:r>
        <w:rPr>
          <w:rFonts w:ascii="宋体" w:hAnsi="宋体" w:hint="eastAsia"/>
          <w:color w:val="000000" w:themeColor="text1"/>
        </w:rPr>
        <w:t>2</w:t>
      </w:r>
      <w:r>
        <w:rPr>
          <w:rFonts w:ascii="宋体" w:hAnsi="宋体" w:hint="eastAsia"/>
          <w:color w:val="000000" w:themeColor="text1"/>
        </w:rPr>
        <w:t>）电子交易平台应用或数据库出现错误，不能进行正常操作的；</w:t>
      </w:r>
    </w:p>
    <w:p w:rsidR="003D3DB0" w:rsidRDefault="00B43C50">
      <w:pPr>
        <w:spacing w:line="360" w:lineRule="auto"/>
        <w:ind w:firstLineChars="200" w:firstLine="420"/>
        <w:rPr>
          <w:rFonts w:ascii="宋体" w:hAnsi="宋体"/>
          <w:color w:val="000000" w:themeColor="text1"/>
        </w:rPr>
      </w:pPr>
      <w:r>
        <w:rPr>
          <w:rFonts w:ascii="宋体" w:hAnsi="宋体" w:hint="eastAsia"/>
          <w:color w:val="000000" w:themeColor="text1"/>
        </w:rPr>
        <w:t>（</w:t>
      </w:r>
      <w:r>
        <w:rPr>
          <w:rFonts w:ascii="宋体" w:hAnsi="宋体" w:hint="eastAsia"/>
          <w:color w:val="000000" w:themeColor="text1"/>
        </w:rPr>
        <w:t>3</w:t>
      </w:r>
      <w:r>
        <w:rPr>
          <w:rFonts w:ascii="宋体" w:hAnsi="宋体" w:hint="eastAsia"/>
          <w:color w:val="000000" w:themeColor="text1"/>
        </w:rPr>
        <w:t>）电子交易平台发现严重安全漏洞，有潜在泄密危险的；</w:t>
      </w:r>
    </w:p>
    <w:p w:rsidR="003D3DB0" w:rsidRDefault="00B43C50">
      <w:pPr>
        <w:spacing w:line="360" w:lineRule="auto"/>
        <w:ind w:firstLineChars="200" w:firstLine="420"/>
        <w:rPr>
          <w:rFonts w:ascii="宋体" w:hAnsi="宋体"/>
          <w:color w:val="000000" w:themeColor="text1"/>
        </w:rPr>
      </w:pPr>
      <w:r>
        <w:rPr>
          <w:rFonts w:ascii="宋体" w:hAnsi="宋体" w:hint="eastAsia"/>
          <w:color w:val="000000" w:themeColor="text1"/>
        </w:rPr>
        <w:t>（</w:t>
      </w:r>
      <w:r>
        <w:rPr>
          <w:rFonts w:ascii="宋体" w:hAnsi="宋体" w:hint="eastAsia"/>
          <w:color w:val="000000" w:themeColor="text1"/>
        </w:rPr>
        <w:t>4</w:t>
      </w:r>
      <w:r>
        <w:rPr>
          <w:rFonts w:ascii="宋体" w:hAnsi="宋体" w:hint="eastAsia"/>
          <w:color w:val="000000" w:themeColor="text1"/>
        </w:rPr>
        <w:t>）病毒发作导致不能进行正常操作的；</w:t>
      </w:r>
      <w:r>
        <w:rPr>
          <w:rFonts w:ascii="宋体" w:hAnsi="宋体" w:hint="eastAsia"/>
          <w:color w:val="000000" w:themeColor="text1"/>
        </w:rPr>
        <w:t xml:space="preserve"> </w:t>
      </w:r>
    </w:p>
    <w:p w:rsidR="003D3DB0" w:rsidRDefault="00B43C50">
      <w:pPr>
        <w:spacing w:line="360" w:lineRule="auto"/>
        <w:ind w:firstLineChars="200" w:firstLine="420"/>
        <w:rPr>
          <w:rFonts w:ascii="宋体" w:hAnsi="宋体"/>
          <w:color w:val="000000" w:themeColor="text1"/>
        </w:rPr>
      </w:pPr>
      <w:r>
        <w:rPr>
          <w:rFonts w:ascii="宋体" w:hAnsi="宋体" w:hint="eastAsia"/>
          <w:color w:val="000000" w:themeColor="text1"/>
        </w:rPr>
        <w:t>（</w:t>
      </w:r>
      <w:r>
        <w:rPr>
          <w:rFonts w:ascii="宋体" w:hAnsi="宋体"/>
          <w:color w:val="000000" w:themeColor="text1"/>
        </w:rPr>
        <w:t>5</w:t>
      </w:r>
      <w:r>
        <w:rPr>
          <w:rFonts w:ascii="宋体" w:hAnsi="宋体" w:hint="eastAsia"/>
          <w:color w:val="000000" w:themeColor="text1"/>
        </w:rPr>
        <w:t>）其他无法保证电子交易的公平、公正和安全的情况。</w:t>
      </w:r>
    </w:p>
    <w:p w:rsidR="003D3DB0" w:rsidRDefault="00B43C50">
      <w:pPr>
        <w:spacing w:line="360" w:lineRule="auto"/>
        <w:ind w:firstLineChars="200" w:firstLine="420"/>
        <w:rPr>
          <w:rFonts w:ascii="宋体" w:hAnsi="宋体"/>
          <w:color w:val="000000" w:themeColor="text1"/>
        </w:rPr>
      </w:pPr>
      <w:r>
        <w:rPr>
          <w:rFonts w:ascii="宋体" w:hAnsi="宋体" w:hint="eastAsia"/>
          <w:color w:val="000000" w:themeColor="text1"/>
        </w:rPr>
        <w:t>26.4</w:t>
      </w:r>
      <w:r>
        <w:rPr>
          <w:rFonts w:ascii="宋体" w:hAnsi="宋体" w:hint="eastAsia"/>
          <w:color w:val="000000" w:themeColor="text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3D3DB0" w:rsidRDefault="00B43C50">
      <w:pPr>
        <w:keepNext/>
        <w:keepLines/>
        <w:spacing w:line="360" w:lineRule="auto"/>
        <w:ind w:firstLineChars="200" w:firstLine="643"/>
        <w:jc w:val="center"/>
        <w:outlineLvl w:val="2"/>
        <w:rPr>
          <w:rFonts w:ascii="宋体" w:hAnsi="宋体"/>
          <w:b/>
          <w:color w:val="000000" w:themeColor="text1"/>
          <w:sz w:val="32"/>
          <w:szCs w:val="32"/>
        </w:rPr>
      </w:pPr>
      <w:bookmarkStart w:id="12" w:name="_Toc160712117"/>
      <w:r>
        <w:rPr>
          <w:rFonts w:ascii="宋体" w:hAnsi="宋体" w:hint="eastAsia"/>
          <w:b/>
          <w:color w:val="000000" w:themeColor="text1"/>
          <w:sz w:val="32"/>
          <w:szCs w:val="32"/>
        </w:rPr>
        <w:t>五、成交及合同</w:t>
      </w:r>
      <w:bookmarkEnd w:id="12"/>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27</w:t>
      </w:r>
      <w:r>
        <w:rPr>
          <w:rFonts w:ascii="黑体" w:eastAsia="黑体" w:hAnsi="黑体" w:cs="宋体" w:hint="eastAsia"/>
          <w:b/>
          <w:bCs/>
          <w:color w:val="000000" w:themeColor="text1"/>
          <w:sz w:val="24"/>
        </w:rPr>
        <w:t>.</w:t>
      </w:r>
      <w:r>
        <w:rPr>
          <w:rFonts w:ascii="黑体" w:eastAsia="黑体" w:hAnsi="黑体" w:cs="宋体" w:hint="eastAsia"/>
          <w:b/>
          <w:bCs/>
          <w:color w:val="000000" w:themeColor="text1"/>
          <w:sz w:val="24"/>
        </w:rPr>
        <w:t>确定成交供应商及结果公告</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27</w:t>
      </w:r>
      <w:r>
        <w:rPr>
          <w:rFonts w:ascii="宋体" w:hAnsi="宋体" w:cs="宋体" w:hint="eastAsia"/>
          <w:color w:val="000000" w:themeColor="text1"/>
          <w:szCs w:val="21"/>
        </w:rPr>
        <w:t>.1</w:t>
      </w:r>
      <w:r>
        <w:rPr>
          <w:rFonts w:ascii="宋体" w:hAnsi="宋体" w:cs="宋体" w:hint="eastAsia"/>
          <w:color w:val="000000" w:themeColor="text1"/>
          <w:szCs w:val="21"/>
        </w:rPr>
        <w:t>确定成交供应商。</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由采购人直接委托评审专家确定</w:t>
      </w:r>
      <w:r>
        <w:rPr>
          <w:rFonts w:ascii="宋体" w:hAnsi="宋体" w:cs="宋体" w:hint="eastAsia"/>
          <w:color w:val="000000" w:themeColor="text1"/>
          <w:szCs w:val="21"/>
        </w:rPr>
        <w:t>，评审报告提出的排序第一的供应商为成交供应商。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27</w:t>
      </w:r>
      <w:r>
        <w:rPr>
          <w:rFonts w:ascii="宋体" w:hAnsi="宋体" w:cs="宋体" w:hint="eastAsia"/>
          <w:color w:val="000000" w:themeColor="text1"/>
          <w:szCs w:val="21"/>
        </w:rPr>
        <w:t>.2</w:t>
      </w:r>
      <w:r>
        <w:rPr>
          <w:rFonts w:ascii="宋体" w:hAnsi="宋体" w:cs="宋体" w:hint="eastAsia"/>
          <w:color w:val="000000" w:themeColor="text1"/>
          <w:szCs w:val="21"/>
        </w:rPr>
        <w:t>成交通知及成交结果公告。</w:t>
      </w:r>
      <w:r>
        <w:rPr>
          <w:rFonts w:ascii="宋体" w:hAnsi="宋体" w:cs="宋体" w:hint="eastAsia"/>
          <w:color w:val="000000" w:themeColor="text1"/>
          <w:kern w:val="0"/>
          <w:szCs w:val="21"/>
        </w:rPr>
        <w:t>成交</w:t>
      </w:r>
      <w:r>
        <w:rPr>
          <w:rFonts w:ascii="宋体" w:hAnsi="宋体" w:cs="宋体" w:hint="eastAsia"/>
          <w:color w:val="000000" w:themeColor="text1"/>
          <w:szCs w:val="21"/>
        </w:rPr>
        <w:t>供应商确定后</w:t>
      </w:r>
      <w:r>
        <w:rPr>
          <w:rFonts w:ascii="宋体" w:hAnsi="宋体" w:cs="宋体" w:hint="eastAsia"/>
          <w:color w:val="000000" w:themeColor="text1"/>
          <w:szCs w:val="21"/>
        </w:rPr>
        <w:t>2</w:t>
      </w:r>
      <w:r>
        <w:rPr>
          <w:rFonts w:ascii="宋体" w:hAnsi="宋体" w:cs="宋体" w:hint="eastAsia"/>
          <w:color w:val="000000" w:themeColor="text1"/>
          <w:szCs w:val="21"/>
        </w:rPr>
        <w:t>个工作日内，在省级以上财政部门指定的媒体上公</w:t>
      </w:r>
      <w:r>
        <w:rPr>
          <w:rFonts w:ascii="宋体" w:hAnsi="宋体" w:cs="宋体" w:hint="eastAsia"/>
          <w:color w:val="000000" w:themeColor="text1"/>
          <w:kern w:val="0"/>
          <w:szCs w:val="21"/>
        </w:rPr>
        <w:t>告成交结果（成交通知及成交</w:t>
      </w:r>
      <w:r>
        <w:rPr>
          <w:rFonts w:ascii="宋体" w:hAnsi="宋体" w:cs="宋体"/>
          <w:color w:val="000000" w:themeColor="text1"/>
          <w:kern w:val="0"/>
          <w:szCs w:val="21"/>
        </w:rPr>
        <w:t>结果公告</w:t>
      </w:r>
      <w:r>
        <w:rPr>
          <w:rFonts w:ascii="宋体" w:hAnsi="宋体" w:cs="宋体" w:hint="eastAsia"/>
          <w:color w:val="000000" w:themeColor="text1"/>
          <w:kern w:val="0"/>
          <w:szCs w:val="21"/>
        </w:rPr>
        <w:t>应使用南宁市本级模板进行公告，公告内容</w:t>
      </w:r>
      <w:r>
        <w:rPr>
          <w:rFonts w:ascii="宋体" w:hAnsi="宋体" w:cs="宋体" w:hint="eastAsia"/>
          <w:color w:val="000000" w:themeColor="text1"/>
          <w:kern w:val="0"/>
          <w:szCs w:val="21"/>
        </w:rPr>
        <w:lastRenderedPageBreak/>
        <w:t>除包含《政府采购公告和公示信息格式规范（</w:t>
      </w:r>
      <w:r>
        <w:rPr>
          <w:rFonts w:ascii="宋体" w:hAnsi="宋体" w:cs="宋体" w:hint="eastAsia"/>
          <w:color w:val="000000" w:themeColor="text1"/>
          <w:kern w:val="0"/>
          <w:szCs w:val="21"/>
        </w:rPr>
        <w:t>2020</w:t>
      </w:r>
      <w:r>
        <w:rPr>
          <w:rFonts w:ascii="宋体" w:hAnsi="宋体" w:cs="宋体" w:hint="eastAsia"/>
          <w:color w:val="000000" w:themeColor="text1"/>
          <w:kern w:val="0"/>
          <w:szCs w:val="21"/>
        </w:rPr>
        <w:t>年版）》要求内容外，还应包含采购人专门面向中小企业预留份额情况及成交供应商评审价格、优惠率等内容），</w:t>
      </w:r>
      <w:r>
        <w:rPr>
          <w:rFonts w:ascii="宋体" w:hAnsi="宋体" w:cs="宋体" w:hint="eastAsia"/>
          <w:color w:val="000000" w:themeColor="text1"/>
          <w:szCs w:val="21"/>
        </w:rPr>
        <w:t>同时向成交供应商发出成交通知书，成交通知书规定签订合同的时间不得超过</w:t>
      </w:r>
      <w:r>
        <w:rPr>
          <w:rFonts w:ascii="宋体" w:hAnsi="宋体" w:cs="宋体" w:hint="eastAsia"/>
          <w:color w:val="000000" w:themeColor="text1"/>
          <w:szCs w:val="21"/>
        </w:rPr>
        <w:t>25</w:t>
      </w:r>
      <w:r>
        <w:rPr>
          <w:rFonts w:ascii="宋体" w:hAnsi="宋体" w:cs="宋体" w:hint="eastAsia"/>
          <w:color w:val="000000" w:themeColor="text1"/>
          <w:szCs w:val="21"/>
        </w:rPr>
        <w:t>日。</w:t>
      </w:r>
    </w:p>
    <w:p w:rsidR="003D3DB0" w:rsidRDefault="00B43C50">
      <w:pPr>
        <w:spacing w:line="360" w:lineRule="auto"/>
        <w:ind w:firstLineChars="200" w:firstLine="420"/>
        <w:rPr>
          <w:rFonts w:ascii="宋体" w:hAnsi="宋体" w:cs="Courier New"/>
          <w:color w:val="000000" w:themeColor="text1"/>
          <w:szCs w:val="21"/>
        </w:rPr>
      </w:pPr>
      <w:r>
        <w:rPr>
          <w:rFonts w:ascii="宋体" w:hAnsi="宋体" w:cs="宋体" w:hint="eastAsia"/>
          <w:color w:val="000000" w:themeColor="text1"/>
          <w:szCs w:val="21"/>
        </w:rPr>
        <w:t>27.3</w:t>
      </w:r>
      <w:r>
        <w:rPr>
          <w:rFonts w:ascii="宋体" w:hAnsi="宋体" w:cs="宋体" w:hint="eastAsia"/>
          <w:color w:val="000000" w:themeColor="text1"/>
          <w:szCs w:val="21"/>
        </w:rPr>
        <w:t>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ascii="宋体" w:hAnsi="宋体" w:cs="Courier New" w:hint="eastAsia"/>
          <w:color w:val="000000" w:themeColor="text1"/>
          <w:szCs w:val="21"/>
        </w:rPr>
        <w:t>成交供应商享受</w:t>
      </w:r>
      <w:r>
        <w:rPr>
          <w:rFonts w:ascii="宋体" w:hAnsi="宋体" w:hint="eastAsia"/>
          <w:color w:val="000000" w:themeColor="text1"/>
          <w:szCs w:val="21"/>
        </w:rPr>
        <w:t>《政府采购促进中小企业发展管理办法》（财库〔</w:t>
      </w:r>
      <w:r>
        <w:rPr>
          <w:rFonts w:ascii="宋体" w:hAnsi="宋体" w:hint="eastAsia"/>
          <w:color w:val="000000" w:themeColor="text1"/>
          <w:szCs w:val="21"/>
        </w:rPr>
        <w:t>2020</w:t>
      </w:r>
      <w:r>
        <w:rPr>
          <w:rFonts w:ascii="宋体" w:hAnsi="宋体" w:hint="eastAsia"/>
          <w:color w:val="000000" w:themeColor="text1"/>
          <w:szCs w:val="21"/>
        </w:rPr>
        <w:t>〕</w:t>
      </w:r>
      <w:r>
        <w:rPr>
          <w:rFonts w:ascii="宋体" w:hAnsi="宋体" w:hint="eastAsia"/>
          <w:color w:val="000000" w:themeColor="text1"/>
          <w:szCs w:val="21"/>
        </w:rPr>
        <w:t>46</w:t>
      </w:r>
      <w:r>
        <w:rPr>
          <w:rFonts w:ascii="宋体" w:hAnsi="宋体" w:hint="eastAsia"/>
          <w:color w:val="000000" w:themeColor="text1"/>
          <w:szCs w:val="21"/>
        </w:rPr>
        <w:t>号）规定的中小企业扶持</w:t>
      </w:r>
      <w:r>
        <w:rPr>
          <w:rFonts w:ascii="宋体" w:hAnsi="宋体" w:cs="Courier New" w:hint="eastAsia"/>
          <w:color w:val="000000" w:themeColor="text1"/>
          <w:szCs w:val="21"/>
        </w:rPr>
        <w:t>政策的，采购人、采购代理机构应当随成交结果公开成交供应商的《中小企业声明函》。</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7.</w:t>
      </w:r>
      <w:r>
        <w:rPr>
          <w:rFonts w:ascii="宋体" w:hAnsi="宋体" w:cs="宋体" w:hint="eastAsia"/>
          <w:color w:val="000000" w:themeColor="text1"/>
          <w:szCs w:val="21"/>
        </w:rPr>
        <w:t>4</w:t>
      </w:r>
      <w:r>
        <w:rPr>
          <w:rFonts w:ascii="宋体" w:hAnsi="宋体" w:cs="宋体" w:hint="eastAsia"/>
          <w:color w:val="000000" w:themeColor="text1"/>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3D3DB0" w:rsidRDefault="00B43C50">
      <w:pPr>
        <w:spacing w:line="360" w:lineRule="auto"/>
        <w:ind w:firstLineChars="200" w:firstLine="420"/>
        <w:rPr>
          <w:rFonts w:ascii="宋体" w:hAnsi="宋体" w:cs="宋体"/>
          <w:color w:val="000000" w:themeColor="text1"/>
          <w:szCs w:val="21"/>
        </w:rPr>
      </w:pPr>
      <w:r>
        <w:rPr>
          <w:rFonts w:ascii="宋体" w:hAnsi="宋体"/>
          <w:bCs/>
          <w:color w:val="000000" w:themeColor="text1"/>
          <w:szCs w:val="21"/>
        </w:rPr>
        <w:t>27.</w:t>
      </w:r>
      <w:r>
        <w:rPr>
          <w:rFonts w:ascii="宋体" w:hAnsi="宋体" w:hint="eastAsia"/>
          <w:bCs/>
          <w:color w:val="000000" w:themeColor="text1"/>
          <w:szCs w:val="21"/>
        </w:rPr>
        <w:t>5</w:t>
      </w:r>
      <w:r>
        <w:rPr>
          <w:rFonts w:ascii="宋体" w:hAnsi="宋体" w:hint="eastAsia"/>
          <w:bCs/>
          <w:color w:val="000000" w:themeColor="text1"/>
          <w:szCs w:val="21"/>
        </w:rPr>
        <w:t>排名第一的成交候选人放弃成交、因不可抗力提出不能履行合同，采购人可以确定排名第二的成交候选人为成交供应商。排名第二</w:t>
      </w:r>
      <w:r>
        <w:rPr>
          <w:rFonts w:ascii="宋体" w:hAnsi="宋体" w:hint="eastAsia"/>
          <w:bCs/>
          <w:color w:val="000000" w:themeColor="text1"/>
          <w:szCs w:val="21"/>
        </w:rPr>
        <w:t>的成交候选人因前款规定的同样原因不能签订合同的，采购人可以确定排名第三的成交候选人为成交供应商，以此类推。</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28</w:t>
      </w:r>
      <w:r>
        <w:rPr>
          <w:rFonts w:ascii="黑体" w:eastAsia="黑体" w:hAnsi="黑体" w:cs="宋体" w:hint="eastAsia"/>
          <w:b/>
          <w:bCs/>
          <w:color w:val="000000" w:themeColor="text1"/>
          <w:sz w:val="24"/>
        </w:rPr>
        <w:t>.</w:t>
      </w:r>
      <w:r>
        <w:rPr>
          <w:rFonts w:ascii="黑体" w:eastAsia="黑体" w:hAnsi="黑体" w:cs="宋体" w:hint="eastAsia"/>
          <w:b/>
          <w:bCs/>
          <w:color w:val="000000" w:themeColor="text1"/>
          <w:sz w:val="24"/>
        </w:rPr>
        <w:t>履约保证金</w:t>
      </w:r>
    </w:p>
    <w:p w:rsidR="003D3DB0" w:rsidRDefault="00B43C50">
      <w:pPr>
        <w:spacing w:line="360" w:lineRule="auto"/>
        <w:ind w:firstLineChars="200" w:firstLine="420"/>
        <w:rPr>
          <w:rFonts w:ascii="黑体" w:eastAsia="黑体" w:hAnsi="黑体" w:cs="宋体"/>
          <w:b/>
          <w:bCs/>
          <w:color w:val="000000" w:themeColor="text1"/>
          <w:sz w:val="24"/>
        </w:rPr>
      </w:pPr>
      <w:r>
        <w:rPr>
          <w:rFonts w:ascii="宋体" w:hAnsi="宋体" w:cs="宋体" w:hint="eastAsia"/>
          <w:color w:val="000000" w:themeColor="text1"/>
          <w:szCs w:val="21"/>
        </w:rPr>
        <w:t>详见</w:t>
      </w:r>
      <w:r>
        <w:rPr>
          <w:rFonts w:ascii="宋体" w:hAnsi="宋体" w:cs="宋体" w:hint="eastAsia"/>
          <w:color w:val="000000" w:themeColor="text1"/>
          <w:szCs w:val="21"/>
        </w:rPr>
        <w:t xml:space="preserve"> </w:t>
      </w:r>
      <w:r>
        <w:rPr>
          <w:rFonts w:ascii="宋体" w:hAnsi="宋体" w:cs="宋体" w:hint="eastAsia"/>
          <w:color w:val="000000" w:themeColor="text1"/>
          <w:szCs w:val="21"/>
        </w:rPr>
        <w:t>“供应商须知前附表”</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29</w:t>
      </w:r>
      <w:r>
        <w:rPr>
          <w:rFonts w:ascii="黑体" w:eastAsia="黑体" w:hAnsi="黑体" w:cs="宋体" w:hint="eastAsia"/>
          <w:b/>
          <w:bCs/>
          <w:color w:val="000000" w:themeColor="text1"/>
          <w:sz w:val="24"/>
        </w:rPr>
        <w:t>.</w:t>
      </w:r>
      <w:r>
        <w:rPr>
          <w:rFonts w:ascii="黑体" w:eastAsia="黑体" w:hAnsi="黑体" w:cs="宋体" w:hint="eastAsia"/>
          <w:b/>
          <w:bCs/>
          <w:color w:val="000000" w:themeColor="text1"/>
          <w:sz w:val="24"/>
        </w:rPr>
        <w:t>签订合同</w:t>
      </w:r>
    </w:p>
    <w:p w:rsidR="003D3DB0" w:rsidRDefault="00B43C50">
      <w:pPr>
        <w:adjustRightInd w:val="0"/>
        <w:snapToGrid w:val="0"/>
        <w:spacing w:line="360" w:lineRule="auto"/>
        <w:ind w:firstLineChars="200" w:firstLine="420"/>
        <w:rPr>
          <w:rFonts w:ascii="宋体" w:hAnsi="宋体"/>
          <w:color w:val="000000" w:themeColor="text1"/>
          <w:kern w:val="0"/>
          <w:szCs w:val="21"/>
          <w:lang w:val="zh-CN"/>
        </w:rPr>
      </w:pPr>
      <w:r>
        <w:rPr>
          <w:rFonts w:ascii="宋体" w:hAnsi="宋体" w:cs="宋体"/>
          <w:color w:val="000000" w:themeColor="text1"/>
          <w:kern w:val="0"/>
          <w:szCs w:val="21"/>
        </w:rPr>
        <w:t>29.1</w:t>
      </w:r>
      <w:r>
        <w:rPr>
          <w:rFonts w:ascii="宋体" w:hAnsi="宋体" w:hint="eastAsia"/>
          <w:color w:val="000000" w:themeColor="text1"/>
          <w:kern w:val="0"/>
          <w:szCs w:val="21"/>
        </w:rPr>
        <w:t>采购人与成交供应商应当在</w:t>
      </w:r>
      <w:r>
        <w:rPr>
          <w:rFonts w:ascii="宋体" w:hAnsi="宋体" w:cs="宋体" w:hint="eastAsia"/>
          <w:color w:val="000000" w:themeColor="text1"/>
          <w:kern w:val="0"/>
          <w:szCs w:val="21"/>
        </w:rPr>
        <w:t>成交通知书规定的时间内</w:t>
      </w:r>
      <w:r>
        <w:rPr>
          <w:rFonts w:ascii="宋体" w:hAnsi="宋体" w:hint="eastAsia"/>
          <w:color w:val="000000" w:themeColor="text1"/>
          <w:kern w:val="0"/>
          <w:szCs w:val="21"/>
        </w:rPr>
        <w:t>，按照磋商文件确定的合同文本以及采购标的、服务技术、采购金额、采购数量、技术和服务要求等事项签订政府采购合同。</w:t>
      </w:r>
      <w:r>
        <w:rPr>
          <w:rFonts w:ascii="宋体" w:hAnsi="宋体" w:hint="eastAsia"/>
          <w:color w:val="000000" w:themeColor="text1"/>
          <w:kern w:val="0"/>
          <w:szCs w:val="21"/>
          <w:lang w:val="zh-CN"/>
        </w:rPr>
        <w:t>如成交供应商为联合体的，由联合体成员各方法定代表人或其授权代表与采购人代表签订合同。</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29.2</w:t>
      </w:r>
      <w:r>
        <w:rPr>
          <w:rFonts w:ascii="宋体" w:hAnsi="宋体" w:hint="eastAsia"/>
          <w:color w:val="000000" w:themeColor="text1"/>
          <w:szCs w:val="21"/>
        </w:rPr>
        <w:t>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29.3</w:t>
      </w:r>
      <w:r>
        <w:rPr>
          <w:rFonts w:ascii="宋体" w:hAnsi="宋体" w:hint="eastAsia"/>
          <w:color w:val="000000" w:themeColor="text1"/>
          <w:szCs w:val="21"/>
        </w:rPr>
        <w:t>成交供应商拒绝签订政府采购合同的，</w:t>
      </w:r>
      <w:r>
        <w:rPr>
          <w:rFonts w:ascii="宋体" w:hAnsi="宋体" w:cs="宋体" w:hint="eastAsia"/>
          <w:color w:val="000000" w:themeColor="text1"/>
          <w:szCs w:val="21"/>
        </w:rPr>
        <w:t>采购人可以按照评审报告推荐的成交候选人名单排序，确定下一候选人为成交供应商</w:t>
      </w:r>
      <w:r>
        <w:rPr>
          <w:rFonts w:ascii="宋体" w:hAnsi="宋体" w:hint="eastAsia"/>
          <w:color w:val="000000" w:themeColor="text1"/>
          <w:szCs w:val="21"/>
        </w:rPr>
        <w:t>，也可以重新开展采购活动。拒绝签订政府采购合同的成交供应商不得参加对该项目重新开展的采购活动。</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29.4</w:t>
      </w:r>
      <w:r>
        <w:rPr>
          <w:rFonts w:ascii="宋体" w:hAnsi="宋体" w:hint="eastAsia"/>
          <w:color w:val="000000" w:themeColor="text1"/>
          <w:szCs w:val="21"/>
        </w:rPr>
        <w:t>如签订合同并生效后，供应商无故拒绝或延期，除按照合同条款处理外，列入不良行为记录，并给予通报。</w:t>
      </w:r>
    </w:p>
    <w:p w:rsidR="003D3DB0" w:rsidRDefault="00B43C50">
      <w:pPr>
        <w:adjustRightInd w:val="0"/>
        <w:spacing w:line="360" w:lineRule="auto"/>
        <w:ind w:firstLineChars="200" w:firstLine="420"/>
        <w:rPr>
          <w:rFonts w:ascii="宋体" w:hAnsi="宋体" w:cs="宋体"/>
          <w:color w:val="000000" w:themeColor="text1"/>
          <w:kern w:val="0"/>
          <w:sz w:val="24"/>
          <w:szCs w:val="21"/>
        </w:rPr>
      </w:pPr>
      <w:r>
        <w:rPr>
          <w:rFonts w:ascii="宋体" w:hAnsi="宋体" w:cs="仿宋_GB2312" w:hint="eastAsia"/>
          <w:color w:val="000000" w:themeColor="text1"/>
          <w:kern w:val="0"/>
          <w:szCs w:val="21"/>
        </w:rPr>
        <w:t>29</w:t>
      </w:r>
      <w:r>
        <w:rPr>
          <w:rFonts w:ascii="宋体" w:hAnsi="宋体" w:cs="仿宋_GB2312"/>
          <w:color w:val="000000" w:themeColor="text1"/>
          <w:kern w:val="0"/>
          <w:szCs w:val="21"/>
        </w:rPr>
        <w:t>.5</w:t>
      </w:r>
      <w:r>
        <w:rPr>
          <w:rFonts w:ascii="宋体" w:hAnsi="宋体" w:cs="仿宋_GB2312"/>
          <w:color w:val="000000" w:themeColor="text1"/>
          <w:kern w:val="0"/>
          <w:szCs w:val="21"/>
        </w:rPr>
        <w:t>采购合同由采购人与</w:t>
      </w:r>
      <w:r>
        <w:rPr>
          <w:rFonts w:ascii="宋体" w:hAnsi="宋体" w:cs="仿宋_GB2312" w:hint="eastAsia"/>
          <w:color w:val="000000" w:themeColor="text1"/>
          <w:kern w:val="0"/>
          <w:szCs w:val="21"/>
        </w:rPr>
        <w:t>成交</w:t>
      </w:r>
      <w:r>
        <w:rPr>
          <w:rFonts w:ascii="宋体" w:hAnsi="宋体" w:cs="仿宋_GB2312"/>
          <w:color w:val="000000" w:themeColor="text1"/>
          <w:kern w:val="0"/>
          <w:szCs w:val="21"/>
        </w:rPr>
        <w:t>供应商根据</w:t>
      </w:r>
      <w:r>
        <w:rPr>
          <w:rFonts w:ascii="宋体" w:hAnsi="宋体" w:hint="eastAsia"/>
          <w:color w:val="000000" w:themeColor="text1"/>
          <w:kern w:val="0"/>
          <w:szCs w:val="21"/>
        </w:rPr>
        <w:t>磋商文件</w:t>
      </w:r>
      <w:r>
        <w:rPr>
          <w:rFonts w:ascii="宋体" w:hAnsi="宋体" w:cs="仿宋_GB2312" w:hint="eastAsia"/>
          <w:color w:val="000000" w:themeColor="text1"/>
          <w:kern w:val="0"/>
          <w:szCs w:val="21"/>
        </w:rPr>
        <w:t>、响应文件等内容通过政府采购电子交易平台在线签订，自动备案，在线签订须携带的材料见“</w:t>
      </w:r>
      <w:r>
        <w:rPr>
          <w:rFonts w:hint="eastAsia"/>
          <w:color w:val="000000" w:themeColor="text1"/>
          <w:kern w:val="0"/>
          <w:sz w:val="24"/>
          <w:szCs w:val="20"/>
        </w:rPr>
        <w:t xml:space="preserve"> </w:t>
      </w:r>
      <w:r>
        <w:rPr>
          <w:rFonts w:ascii="宋体" w:hAnsi="宋体" w:cs="仿宋_GB2312" w:hint="eastAsia"/>
          <w:color w:val="000000" w:themeColor="text1"/>
          <w:kern w:val="0"/>
          <w:szCs w:val="21"/>
        </w:rPr>
        <w:t>供应商须</w:t>
      </w:r>
      <w:r>
        <w:rPr>
          <w:rFonts w:ascii="宋体" w:hAnsi="宋体" w:hint="eastAsia"/>
          <w:color w:val="000000" w:themeColor="text1"/>
          <w:kern w:val="0"/>
          <w:szCs w:val="21"/>
        </w:rPr>
        <w:t>知前附表</w:t>
      </w:r>
      <w:r>
        <w:rPr>
          <w:rFonts w:ascii="宋体" w:hAnsi="宋体" w:cs="仿宋_GB2312" w:hint="eastAsia"/>
          <w:color w:val="000000" w:themeColor="text1"/>
          <w:kern w:val="0"/>
          <w:szCs w:val="21"/>
        </w:rPr>
        <w:t>”。</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30</w:t>
      </w:r>
      <w:r>
        <w:rPr>
          <w:rFonts w:ascii="黑体" w:eastAsia="黑体" w:hAnsi="黑体" w:cs="宋体" w:hint="eastAsia"/>
          <w:b/>
          <w:bCs/>
          <w:color w:val="000000" w:themeColor="text1"/>
          <w:sz w:val="24"/>
        </w:rPr>
        <w:t>.</w:t>
      </w:r>
      <w:r>
        <w:rPr>
          <w:rFonts w:ascii="黑体" w:eastAsia="黑体" w:hAnsi="黑体" w:cs="宋体" w:hint="eastAsia"/>
          <w:b/>
          <w:bCs/>
          <w:color w:val="000000" w:themeColor="text1"/>
          <w:sz w:val="24"/>
        </w:rPr>
        <w:t>政府采购合同公告</w:t>
      </w:r>
    </w:p>
    <w:p w:rsidR="003D3DB0" w:rsidRDefault="00B43C50">
      <w:pPr>
        <w:spacing w:line="360" w:lineRule="auto"/>
        <w:ind w:firstLineChars="200" w:firstLine="420"/>
        <w:rPr>
          <w:rFonts w:hAnsi="宋体"/>
          <w:color w:val="000000" w:themeColor="text1"/>
        </w:rPr>
      </w:pPr>
      <w:r>
        <w:rPr>
          <w:rFonts w:hAnsi="宋体" w:hint="eastAsia"/>
          <w:color w:val="000000" w:themeColor="text1"/>
        </w:rPr>
        <w:t>采购人或者受托采购代理机构应当自政府采购合同签订之日起</w:t>
      </w:r>
      <w:r>
        <w:rPr>
          <w:rFonts w:hAnsi="宋体" w:hint="eastAsia"/>
          <w:color w:val="000000" w:themeColor="text1"/>
        </w:rPr>
        <w:t>2</w:t>
      </w:r>
      <w:r>
        <w:rPr>
          <w:rFonts w:hAnsi="宋体" w:hint="eastAsia"/>
          <w:color w:val="000000" w:themeColor="text1"/>
        </w:rPr>
        <w:t>个工作日内，将政府采购合</w:t>
      </w:r>
      <w:r>
        <w:rPr>
          <w:rFonts w:hAnsi="宋体" w:hint="eastAsia"/>
          <w:color w:val="000000" w:themeColor="text1"/>
        </w:rPr>
        <w:lastRenderedPageBreak/>
        <w:t>同</w:t>
      </w:r>
      <w:r>
        <w:rPr>
          <w:rFonts w:ascii="宋体" w:hAnsi="宋体" w:hint="eastAsia"/>
          <w:bCs/>
          <w:color w:val="000000" w:themeColor="text1"/>
        </w:rPr>
        <w:t>在以下媒体上发布</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“广西政府采购网”（</w:t>
      </w:r>
      <w:r>
        <w:rPr>
          <w:rFonts w:ascii="宋体" w:hAnsi="宋体" w:cs="宋体" w:hint="eastAsia"/>
          <w:color w:val="000000" w:themeColor="text1"/>
          <w:kern w:val="0"/>
          <w:szCs w:val="21"/>
        </w:rPr>
        <w:t>http://zfcg.gxzf.gov.cn</w:t>
      </w:r>
      <w:r>
        <w:rPr>
          <w:rFonts w:ascii="宋体" w:hAnsi="宋体" w:cs="宋体" w:hint="eastAsia"/>
          <w:color w:val="000000" w:themeColor="text1"/>
          <w:kern w:val="0"/>
          <w:szCs w:val="21"/>
        </w:rPr>
        <w:t>）</w:t>
      </w:r>
      <w:r>
        <w:rPr>
          <w:rFonts w:hAnsi="宋体" w:hint="eastAsia"/>
          <w:color w:val="000000" w:themeColor="text1"/>
        </w:rPr>
        <w:t>上公告，</w:t>
      </w:r>
      <w:r>
        <w:rPr>
          <w:rFonts w:hAnsi="宋体"/>
          <w:color w:val="000000" w:themeColor="text1"/>
        </w:rPr>
        <w:t>但政府采购合同中涉及国家秘密、商业秘密的内容除外。</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31</w:t>
      </w:r>
      <w:r>
        <w:rPr>
          <w:rFonts w:ascii="黑体" w:eastAsia="黑体" w:hAnsi="黑体" w:cs="宋体" w:hint="eastAsia"/>
          <w:b/>
          <w:bCs/>
          <w:color w:val="000000" w:themeColor="text1"/>
          <w:sz w:val="24"/>
        </w:rPr>
        <w:t xml:space="preserve">. </w:t>
      </w:r>
      <w:r>
        <w:rPr>
          <w:rFonts w:ascii="黑体" w:eastAsia="黑体" w:hAnsi="黑体" w:cs="宋体" w:hint="eastAsia"/>
          <w:b/>
          <w:bCs/>
          <w:color w:val="000000" w:themeColor="text1"/>
          <w:sz w:val="24"/>
        </w:rPr>
        <w:t>询问、质疑和投诉</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3</w:t>
      </w:r>
      <w:r>
        <w:rPr>
          <w:rFonts w:ascii="宋体" w:hAnsi="宋体" w:cs="宋体"/>
          <w:color w:val="000000" w:themeColor="text1"/>
        </w:rPr>
        <w:t>1</w:t>
      </w:r>
      <w:r>
        <w:rPr>
          <w:rFonts w:ascii="宋体" w:hAnsi="宋体" w:cs="宋体" w:hint="eastAsia"/>
          <w:color w:val="000000" w:themeColor="text1"/>
        </w:rPr>
        <w:t>.1</w:t>
      </w:r>
      <w:r>
        <w:rPr>
          <w:rFonts w:ascii="宋体" w:hAnsi="宋体" w:cs="宋体" w:hint="eastAsia"/>
          <w:color w:val="000000" w:themeColor="text1"/>
        </w:rPr>
        <w:t>供应商对政府采购活动事项有疑问的，可以向采购人、采购代理机构提出询问，采购人或者采购代理机构应当在</w:t>
      </w:r>
      <w:r>
        <w:rPr>
          <w:rFonts w:ascii="宋体" w:hAnsi="宋体" w:cs="宋体" w:hint="eastAsia"/>
          <w:color w:val="000000" w:themeColor="text1"/>
        </w:rPr>
        <w:t>3</w:t>
      </w:r>
      <w:r>
        <w:rPr>
          <w:rFonts w:ascii="宋体" w:hAnsi="宋体" w:cs="宋体" w:hint="eastAsia"/>
          <w:color w:val="000000" w:themeColor="text1"/>
        </w:rPr>
        <w:t>个工作日内对供应商依法提出的询问作出答复。</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3</w:t>
      </w:r>
      <w:r>
        <w:rPr>
          <w:rFonts w:ascii="宋体" w:hAnsi="宋体" w:cs="宋体"/>
          <w:color w:val="000000" w:themeColor="text1"/>
        </w:rPr>
        <w:t>1</w:t>
      </w:r>
      <w:r>
        <w:rPr>
          <w:rFonts w:ascii="宋体" w:hAnsi="宋体" w:cs="宋体" w:hint="eastAsia"/>
          <w:color w:val="000000" w:themeColor="text1"/>
        </w:rPr>
        <w:t>.2</w:t>
      </w:r>
      <w:r>
        <w:rPr>
          <w:rFonts w:ascii="宋体" w:hAnsi="宋体" w:cs="宋体" w:hint="eastAsia"/>
          <w:color w:val="000000" w:themeColor="text1"/>
        </w:rPr>
        <w:t>供应商认为磋商文件、采购过程或者成交结果使自己的合法权益受到损害的，应当在知道或者应知其权益受到损害之日起</w:t>
      </w:r>
      <w:r>
        <w:rPr>
          <w:rFonts w:ascii="宋体" w:hAnsi="宋体" w:cs="宋体" w:hint="eastAsia"/>
          <w:color w:val="000000" w:themeColor="text1"/>
        </w:rPr>
        <w:t>7</w:t>
      </w:r>
      <w:r>
        <w:rPr>
          <w:rFonts w:ascii="宋体" w:hAnsi="宋体" w:cs="宋体" w:hint="eastAsia"/>
          <w:color w:val="000000" w:themeColor="text1"/>
        </w:rPr>
        <w:t>个工作日内，以书面形式向采购人、采购代理机构提出质疑，</w:t>
      </w:r>
      <w:r>
        <w:rPr>
          <w:rFonts w:ascii="宋体" w:hAnsi="宋体" w:cs="Arial"/>
          <w:color w:val="000000" w:themeColor="text1"/>
          <w:shd w:val="clear" w:color="auto" w:fill="FFFFFF"/>
        </w:rPr>
        <w:t>接收质疑函的方式、联系部门、联系电话和通讯地址等信息</w:t>
      </w:r>
      <w:r>
        <w:rPr>
          <w:rFonts w:ascii="宋体" w:hAnsi="宋体" w:cs="Arial" w:hint="eastAsia"/>
          <w:color w:val="000000" w:themeColor="text1"/>
          <w:shd w:val="clear" w:color="auto" w:fill="FFFFFF"/>
        </w:rPr>
        <w:t>详见</w:t>
      </w:r>
      <w:r>
        <w:rPr>
          <w:rFonts w:ascii="宋体" w:hAnsi="宋体" w:cs="宋体" w:hint="eastAsia"/>
          <w:color w:val="000000" w:themeColor="text1"/>
          <w:szCs w:val="21"/>
        </w:rPr>
        <w:t>“供应商须知前附表”</w:t>
      </w:r>
      <w:r>
        <w:rPr>
          <w:rFonts w:ascii="宋体" w:hAnsi="宋体" w:cs="宋体" w:hint="eastAsia"/>
          <w:color w:val="000000" w:themeColor="text1"/>
        </w:rPr>
        <w:t>。具体质疑起算时间如下：</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1</w:t>
      </w:r>
      <w:r>
        <w:rPr>
          <w:rFonts w:ascii="宋体" w:hAnsi="宋体" w:cs="宋体" w:hint="eastAsia"/>
          <w:color w:val="000000" w:themeColor="text1"/>
        </w:rPr>
        <w:t>）对可以质疑的磋商文件提出质疑的，为收到磋商文件之日或者</w:t>
      </w:r>
      <w:r>
        <w:rPr>
          <w:rFonts w:ascii="宋体" w:hAnsi="宋体" w:hint="eastAsia"/>
          <w:color w:val="000000" w:themeColor="text1"/>
        </w:rPr>
        <w:t>竞争性磋商公告期限届满之日</w:t>
      </w:r>
      <w:r>
        <w:rPr>
          <w:rFonts w:ascii="宋体" w:hAnsi="宋体" w:cs="宋体" w:hint="eastAsia"/>
          <w:color w:val="000000" w:themeColor="text1"/>
        </w:rPr>
        <w:t>；</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2</w:t>
      </w:r>
      <w:r>
        <w:rPr>
          <w:rFonts w:ascii="宋体" w:hAnsi="宋体" w:cs="宋体" w:hint="eastAsia"/>
          <w:color w:val="000000" w:themeColor="text1"/>
        </w:rPr>
        <w:t>）对采购过程提出质疑的，为各采购程序环节结束之日；</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3</w:t>
      </w:r>
      <w:r>
        <w:rPr>
          <w:rFonts w:ascii="宋体" w:hAnsi="宋体" w:cs="宋体" w:hint="eastAsia"/>
          <w:color w:val="000000" w:themeColor="text1"/>
        </w:rPr>
        <w:t>）对成交结果提出质疑的，为成交结果公告期限届满之日。</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3</w:t>
      </w:r>
      <w:r>
        <w:rPr>
          <w:rFonts w:ascii="宋体" w:hAnsi="宋体" w:cs="宋体"/>
          <w:color w:val="000000" w:themeColor="text1"/>
        </w:rPr>
        <w:t>1</w:t>
      </w:r>
      <w:r>
        <w:rPr>
          <w:rFonts w:ascii="宋体" w:hAnsi="宋体" w:cs="宋体" w:hint="eastAsia"/>
          <w:color w:val="000000" w:themeColor="text1"/>
        </w:rPr>
        <w:t>.3</w:t>
      </w:r>
      <w:r>
        <w:rPr>
          <w:rFonts w:ascii="宋体" w:hAnsi="宋体" w:cs="宋体" w:hint="eastAsia"/>
          <w:color w:val="000000" w:themeColor="text1"/>
        </w:rPr>
        <w:t>供应商提出的询问或者质疑超出采购人对采购代理机构委托授权范围的，采购代理机构应当告知供应商向采购人提出。政府采购评审专家应当配合采购人或者采购代理机构答复供应商的询问和质疑。</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3</w:t>
      </w:r>
      <w:r>
        <w:rPr>
          <w:rFonts w:ascii="宋体" w:hAnsi="宋体" w:cs="宋体"/>
          <w:color w:val="000000" w:themeColor="text1"/>
        </w:rPr>
        <w:t>1</w:t>
      </w:r>
      <w:r>
        <w:rPr>
          <w:rFonts w:ascii="宋体" w:hAnsi="宋体" w:cs="宋体" w:hint="eastAsia"/>
          <w:color w:val="000000" w:themeColor="text1"/>
        </w:rPr>
        <w:t xml:space="preserve">.4 </w:t>
      </w:r>
      <w:r>
        <w:rPr>
          <w:rFonts w:ascii="宋体" w:hAnsi="宋体" w:cs="宋体" w:hint="eastAsia"/>
          <w:color w:val="000000" w:themeColor="text1"/>
        </w:rPr>
        <w:t>供应商提出质疑应当提交质疑函和必要的证明材料，针对同一采购程序环节的质疑必须在法定质疑期内一次性提出。质疑函应当包括下列内容</w:t>
      </w:r>
      <w:r>
        <w:rPr>
          <w:rFonts w:hAnsi="宋体" w:hint="eastAsia"/>
          <w:bCs/>
          <w:color w:val="000000" w:themeColor="text1"/>
        </w:rPr>
        <w:t>（质疑函格式后附）</w:t>
      </w:r>
      <w:r>
        <w:rPr>
          <w:rFonts w:ascii="宋体" w:hAnsi="宋体" w:cs="宋体" w:hint="eastAsia"/>
          <w:color w:val="000000" w:themeColor="text1"/>
        </w:rPr>
        <w:t>：</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1</w:t>
      </w:r>
      <w:r>
        <w:rPr>
          <w:rFonts w:ascii="宋体" w:hAnsi="宋体" w:cs="宋体" w:hint="eastAsia"/>
          <w:color w:val="000000" w:themeColor="text1"/>
        </w:rPr>
        <w:t>）供应商的姓名或者名称、地址、邮编、联系人及联系电话；</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2</w:t>
      </w:r>
      <w:r>
        <w:rPr>
          <w:rFonts w:ascii="宋体" w:hAnsi="宋体" w:cs="宋体" w:hint="eastAsia"/>
          <w:color w:val="000000" w:themeColor="text1"/>
        </w:rPr>
        <w:t>）质疑项目的名称、编号；</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3</w:t>
      </w:r>
      <w:r>
        <w:rPr>
          <w:rFonts w:ascii="宋体" w:hAnsi="宋体" w:cs="宋体" w:hint="eastAsia"/>
          <w:color w:val="000000" w:themeColor="text1"/>
        </w:rPr>
        <w:t>）具体、明确的质疑事项和与质疑事项相关的请求；</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4</w:t>
      </w:r>
      <w:r>
        <w:rPr>
          <w:rFonts w:ascii="宋体" w:hAnsi="宋体" w:cs="宋体" w:hint="eastAsia"/>
          <w:color w:val="000000" w:themeColor="text1"/>
        </w:rPr>
        <w:t>）事实依据；</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5</w:t>
      </w:r>
      <w:r>
        <w:rPr>
          <w:rFonts w:ascii="宋体" w:hAnsi="宋体" w:cs="宋体" w:hint="eastAsia"/>
          <w:color w:val="000000" w:themeColor="text1"/>
        </w:rPr>
        <w:t>）必要的法律依据；</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w:t>
      </w:r>
      <w:r>
        <w:rPr>
          <w:rFonts w:ascii="宋体" w:hAnsi="宋体" w:cs="宋体" w:hint="eastAsia"/>
          <w:color w:val="000000" w:themeColor="text1"/>
        </w:rPr>
        <w:t>6</w:t>
      </w:r>
      <w:r>
        <w:rPr>
          <w:rFonts w:ascii="宋体" w:hAnsi="宋体" w:cs="宋体" w:hint="eastAsia"/>
          <w:color w:val="000000" w:themeColor="text1"/>
        </w:rPr>
        <w:t>）提出质疑的日期。</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供应商为自然人的，应当由本人签字；供应商为法人或者其他组织的，应当由法定代表人、主要负责人，或者其委托代理人签字或者盖章，并加盖公章。</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3</w:t>
      </w:r>
      <w:r>
        <w:rPr>
          <w:rFonts w:ascii="宋体" w:hAnsi="宋体" w:cs="宋体"/>
          <w:color w:val="000000" w:themeColor="text1"/>
        </w:rPr>
        <w:t>1.5</w:t>
      </w:r>
      <w:r>
        <w:rPr>
          <w:rFonts w:ascii="宋体" w:hAnsi="宋体" w:cs="宋体" w:hint="eastAsia"/>
          <w:color w:val="000000" w:themeColor="text1"/>
        </w:rPr>
        <w:t>采购人、采购代理机构认为供应商质疑不成立，或者成立但未对成交结果构成影响的，继续开展采购活动；认为供应商质疑成立且影响或者可能影响成交结果的，按照下列情况处理：</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（一）对采购文件提出的质疑，依法通过澄清或者修改可以继续开展采购活动的，澄清或者修改采购文件后继续开展采购活动；否则应当修改采购文件后重新开展采购活动。</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（二）对采购过程或者成交结果提出的质疑，合格供应商符合法定数量时，可以从合格的成交候选人中另行确定成交供应商的，应当依法另行确定成交供应商；否则应当重新开展采购活动。</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质疑答复导致成交结果改变的，采购人或者采购代理机构应当将有关情况书面报告本级财政部门。</w:t>
      </w:r>
    </w:p>
    <w:p w:rsidR="003D3DB0" w:rsidRDefault="00B43C50">
      <w:pPr>
        <w:spacing w:line="360" w:lineRule="auto"/>
        <w:ind w:firstLineChars="200" w:firstLine="420"/>
        <w:rPr>
          <w:rFonts w:ascii="宋体" w:hAnsi="宋体" w:cs="宋体"/>
          <w:color w:val="000000" w:themeColor="text1"/>
        </w:rPr>
      </w:pPr>
      <w:r>
        <w:rPr>
          <w:rFonts w:ascii="宋体" w:hAnsi="宋体" w:cs="宋体"/>
          <w:color w:val="000000" w:themeColor="text1"/>
        </w:rPr>
        <w:t>31</w:t>
      </w:r>
      <w:r>
        <w:rPr>
          <w:rFonts w:ascii="宋体" w:hAnsi="宋体" w:cs="宋体" w:hint="eastAsia"/>
          <w:color w:val="000000" w:themeColor="text1"/>
        </w:rPr>
        <w:t>.</w:t>
      </w:r>
      <w:r>
        <w:rPr>
          <w:rFonts w:ascii="宋体" w:hAnsi="宋体" w:cs="宋体"/>
          <w:color w:val="000000" w:themeColor="text1"/>
        </w:rPr>
        <w:t>6</w:t>
      </w:r>
      <w:r>
        <w:rPr>
          <w:rFonts w:ascii="宋体" w:hAnsi="宋体" w:cs="宋体" w:hint="eastAsia"/>
          <w:color w:val="000000" w:themeColor="text1"/>
        </w:rPr>
        <w:t>投诉的权利。质疑供应商对采购人、采购代理机构的答复不满意，或者采购人、采购</w:t>
      </w:r>
      <w:r>
        <w:rPr>
          <w:rFonts w:ascii="宋体" w:hAnsi="宋体" w:cs="宋体" w:hint="eastAsia"/>
          <w:color w:val="000000" w:themeColor="text1"/>
        </w:rPr>
        <w:lastRenderedPageBreak/>
        <w:t>代理机构未在规定时</w:t>
      </w:r>
      <w:r>
        <w:rPr>
          <w:rFonts w:ascii="宋体" w:hAnsi="宋体" w:cs="宋体" w:hint="eastAsia"/>
          <w:color w:val="000000" w:themeColor="text1"/>
        </w:rPr>
        <w:t>间内作出答复的，可以在答复期满后</w:t>
      </w:r>
      <w:r>
        <w:rPr>
          <w:rFonts w:ascii="宋体" w:hAnsi="宋体" w:cs="宋体" w:hint="eastAsia"/>
          <w:color w:val="000000" w:themeColor="text1"/>
        </w:rPr>
        <w:t>15</w:t>
      </w:r>
      <w:r>
        <w:rPr>
          <w:rFonts w:ascii="宋体" w:hAnsi="宋体" w:cs="宋体" w:hint="eastAsia"/>
          <w:color w:val="000000" w:themeColor="text1"/>
        </w:rPr>
        <w:t>个工作日内向《政府采购质疑和投诉办法》（财政部令第</w:t>
      </w:r>
      <w:r>
        <w:rPr>
          <w:rFonts w:ascii="宋体" w:hAnsi="宋体" w:cs="宋体" w:hint="eastAsia"/>
          <w:color w:val="000000" w:themeColor="text1"/>
        </w:rPr>
        <w:t>94</w:t>
      </w:r>
      <w:r>
        <w:rPr>
          <w:rFonts w:ascii="宋体" w:hAnsi="宋体" w:cs="宋体" w:hint="eastAsia"/>
          <w:color w:val="000000" w:themeColor="text1"/>
        </w:rPr>
        <w:t>号）第六条规定的财政部门提起投诉（投诉书格式后附），受理投诉方式见“供应商须知前附表”。</w:t>
      </w:r>
    </w:p>
    <w:p w:rsidR="003D3DB0" w:rsidRDefault="00B43C50">
      <w:pPr>
        <w:keepNext/>
        <w:keepLines/>
        <w:spacing w:line="360" w:lineRule="auto"/>
        <w:ind w:firstLineChars="200" w:firstLine="643"/>
        <w:jc w:val="center"/>
        <w:outlineLvl w:val="2"/>
        <w:rPr>
          <w:rFonts w:ascii="宋体" w:hAnsi="宋体"/>
          <w:b/>
          <w:color w:val="000000" w:themeColor="text1"/>
          <w:sz w:val="32"/>
          <w:szCs w:val="32"/>
        </w:rPr>
      </w:pPr>
      <w:bookmarkStart w:id="13" w:name="_Toc160712118"/>
      <w:r>
        <w:rPr>
          <w:rFonts w:ascii="宋体" w:hAnsi="宋体" w:hint="eastAsia"/>
          <w:b/>
          <w:color w:val="000000" w:themeColor="text1"/>
          <w:sz w:val="32"/>
          <w:szCs w:val="32"/>
        </w:rPr>
        <w:t>六、验收</w:t>
      </w:r>
      <w:bookmarkEnd w:id="13"/>
    </w:p>
    <w:p w:rsidR="003D3DB0" w:rsidRDefault="00B43C50">
      <w:pPr>
        <w:tabs>
          <w:tab w:val="left" w:pos="0"/>
        </w:tabs>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32.</w:t>
      </w:r>
      <w:r>
        <w:rPr>
          <w:rFonts w:ascii="黑体" w:eastAsia="黑体" w:hAnsi="黑体" w:cs="宋体" w:hint="eastAsia"/>
          <w:b/>
          <w:bCs/>
          <w:color w:val="000000" w:themeColor="text1"/>
          <w:sz w:val="24"/>
        </w:rPr>
        <w:t>验收</w:t>
      </w:r>
    </w:p>
    <w:p w:rsidR="003D3DB0" w:rsidRDefault="00B43C50">
      <w:pPr>
        <w:tabs>
          <w:tab w:val="left" w:pos="0"/>
        </w:tabs>
        <w:spacing w:line="360" w:lineRule="auto"/>
        <w:ind w:firstLineChars="200" w:firstLine="420"/>
        <w:rPr>
          <w:rFonts w:ascii="宋体" w:hAnsi="宋体" w:cs="Helvetica"/>
          <w:color w:val="000000" w:themeColor="text1"/>
          <w:kern w:val="0"/>
          <w:szCs w:val="21"/>
        </w:rPr>
      </w:pPr>
      <w:r>
        <w:rPr>
          <w:rFonts w:ascii="宋体" w:hAnsi="宋体" w:cs="Helvetica" w:hint="eastAsia"/>
          <w:color w:val="000000" w:themeColor="text1"/>
          <w:kern w:val="0"/>
          <w:szCs w:val="21"/>
        </w:rPr>
        <w:t>32.1</w:t>
      </w:r>
      <w:r>
        <w:rPr>
          <w:rFonts w:ascii="宋体" w:hAnsi="宋体" w:cs="Helvetica" w:hint="eastAsia"/>
          <w:color w:val="000000" w:themeColor="text1"/>
          <w:kern w:val="0"/>
          <w:szCs w:val="21"/>
        </w:rPr>
        <w:t>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3D3DB0" w:rsidRDefault="00B43C50">
      <w:pPr>
        <w:tabs>
          <w:tab w:val="left" w:pos="0"/>
        </w:tabs>
        <w:spacing w:line="360" w:lineRule="auto"/>
        <w:ind w:firstLineChars="200" w:firstLine="420"/>
        <w:rPr>
          <w:rFonts w:ascii="宋体" w:hAnsi="宋体" w:cs="Helvetica"/>
          <w:color w:val="000000" w:themeColor="text1"/>
          <w:kern w:val="0"/>
          <w:szCs w:val="21"/>
        </w:rPr>
      </w:pPr>
      <w:r>
        <w:rPr>
          <w:rFonts w:ascii="宋体" w:hAnsi="宋体" w:cs="Helvetica" w:hint="eastAsia"/>
          <w:color w:val="000000" w:themeColor="text1"/>
          <w:kern w:val="0"/>
          <w:szCs w:val="21"/>
        </w:rPr>
        <w:t>32.2</w:t>
      </w:r>
      <w:r>
        <w:rPr>
          <w:rFonts w:ascii="宋体" w:hAnsi="宋体" w:cs="Helvetica" w:hint="eastAsia"/>
          <w:color w:val="000000" w:themeColor="text1"/>
          <w:kern w:val="0"/>
          <w:szCs w:val="21"/>
        </w:rPr>
        <w:t>采购人可以邀请参加本项目的其他供应商或者第三方机构参与验收。参与验收的供应商或者第三方机构的意见作为验收书的参考资料一并存档。</w:t>
      </w:r>
    </w:p>
    <w:p w:rsidR="003D3DB0" w:rsidRDefault="00B43C50">
      <w:pPr>
        <w:tabs>
          <w:tab w:val="left" w:pos="0"/>
        </w:tabs>
        <w:spacing w:line="360" w:lineRule="auto"/>
        <w:ind w:firstLineChars="200" w:firstLine="420"/>
        <w:rPr>
          <w:rFonts w:ascii="宋体" w:hAnsi="宋体" w:cs="Helvetica"/>
          <w:color w:val="000000" w:themeColor="text1"/>
          <w:kern w:val="0"/>
          <w:szCs w:val="21"/>
        </w:rPr>
      </w:pPr>
      <w:r>
        <w:rPr>
          <w:rFonts w:ascii="宋体" w:hAnsi="宋体" w:cs="Helvetica" w:hint="eastAsia"/>
          <w:color w:val="000000" w:themeColor="text1"/>
          <w:kern w:val="0"/>
          <w:szCs w:val="21"/>
        </w:rPr>
        <w:t>32.3</w:t>
      </w:r>
      <w:r>
        <w:rPr>
          <w:rFonts w:ascii="宋体" w:hAnsi="宋体" w:cs="Helvetica" w:hint="eastAsia"/>
          <w:color w:val="000000" w:themeColor="text1"/>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3D3DB0" w:rsidRDefault="00B43C50">
      <w:pPr>
        <w:tabs>
          <w:tab w:val="left" w:pos="0"/>
        </w:tabs>
        <w:spacing w:line="360" w:lineRule="auto"/>
        <w:ind w:firstLineChars="200" w:firstLine="420"/>
        <w:rPr>
          <w:rFonts w:ascii="宋体" w:hAnsi="宋体" w:cs="宋体"/>
          <w:color w:val="000000" w:themeColor="text1"/>
          <w:szCs w:val="21"/>
        </w:rPr>
      </w:pPr>
      <w:r>
        <w:rPr>
          <w:rFonts w:ascii="宋体" w:hAnsi="宋体" w:cs="Helvetica" w:hint="eastAsia"/>
          <w:color w:val="000000" w:themeColor="text1"/>
          <w:kern w:val="0"/>
          <w:szCs w:val="21"/>
        </w:rPr>
        <w:t>32.4</w:t>
      </w:r>
      <w:r>
        <w:rPr>
          <w:rFonts w:ascii="宋体" w:hAnsi="宋体" w:cs="Helvetica" w:hint="eastAsia"/>
          <w:color w:val="000000" w:themeColor="text1"/>
          <w:kern w:val="0"/>
          <w:szCs w:val="21"/>
        </w:rPr>
        <w:t>验收合格的项目</w:t>
      </w:r>
      <w:r>
        <w:rPr>
          <w:rFonts w:ascii="宋体" w:hAnsi="宋体" w:cs="Helvetica" w:hint="eastAsia"/>
          <w:color w:val="000000" w:themeColor="text1"/>
          <w:kern w:val="0"/>
          <w:szCs w:val="21"/>
        </w:rPr>
        <w:t>，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3D3DB0" w:rsidRDefault="00B43C50">
      <w:pPr>
        <w:keepNext/>
        <w:keepLines/>
        <w:spacing w:line="360" w:lineRule="auto"/>
        <w:ind w:firstLineChars="200" w:firstLine="643"/>
        <w:jc w:val="center"/>
        <w:outlineLvl w:val="2"/>
        <w:rPr>
          <w:rFonts w:ascii="宋体" w:hAnsi="宋体"/>
          <w:b/>
          <w:color w:val="000000" w:themeColor="text1"/>
          <w:sz w:val="32"/>
          <w:szCs w:val="32"/>
        </w:rPr>
      </w:pPr>
      <w:bookmarkStart w:id="14" w:name="_Toc160712119"/>
      <w:r>
        <w:rPr>
          <w:rFonts w:ascii="宋体" w:hAnsi="宋体" w:hint="eastAsia"/>
          <w:b/>
          <w:color w:val="000000" w:themeColor="text1"/>
          <w:sz w:val="32"/>
          <w:szCs w:val="32"/>
        </w:rPr>
        <w:t>七、其他事项</w:t>
      </w:r>
      <w:bookmarkEnd w:id="14"/>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3</w:t>
      </w:r>
      <w:r>
        <w:rPr>
          <w:rFonts w:ascii="黑体" w:eastAsia="黑体" w:hAnsi="黑体" w:cs="宋体" w:hint="eastAsia"/>
          <w:b/>
          <w:bCs/>
          <w:color w:val="000000" w:themeColor="text1"/>
          <w:sz w:val="24"/>
        </w:rPr>
        <w:t>3.</w:t>
      </w:r>
      <w:r>
        <w:rPr>
          <w:rFonts w:ascii="黑体" w:eastAsia="黑体" w:hAnsi="黑体" w:cs="宋体" w:hint="eastAsia"/>
          <w:b/>
          <w:bCs/>
          <w:color w:val="000000" w:themeColor="text1"/>
          <w:sz w:val="24"/>
        </w:rPr>
        <w:t>代理服务费</w:t>
      </w:r>
    </w:p>
    <w:p w:rsidR="003D3DB0" w:rsidRDefault="00B43C50">
      <w:pPr>
        <w:tabs>
          <w:tab w:val="left" w:pos="2835"/>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代理服务收费标准及缴费账户详见“供应商须知前附表”，供应商为联合体的，可以由联合体中的一方或者多方共同交纳代理服务费。</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34</w:t>
      </w:r>
      <w:r>
        <w:rPr>
          <w:rFonts w:ascii="黑体" w:eastAsia="黑体" w:hAnsi="黑体" w:cs="宋体"/>
          <w:b/>
          <w:bCs/>
          <w:color w:val="000000" w:themeColor="text1"/>
          <w:sz w:val="24"/>
        </w:rPr>
        <w:t>.</w:t>
      </w:r>
      <w:r>
        <w:rPr>
          <w:rFonts w:ascii="黑体" w:eastAsia="黑体" w:hAnsi="黑体" w:cs="宋体"/>
          <w:b/>
          <w:bCs/>
          <w:color w:val="000000" w:themeColor="text1"/>
          <w:sz w:val="24"/>
        </w:rPr>
        <w:t>需要补充的其他内容</w:t>
      </w:r>
    </w:p>
    <w:p w:rsidR="003D3DB0" w:rsidRDefault="00B43C50">
      <w:pPr>
        <w:spacing w:line="360" w:lineRule="auto"/>
        <w:ind w:firstLineChars="200" w:firstLine="420"/>
        <w:textAlignment w:val="center"/>
        <w:rPr>
          <w:rFonts w:ascii="宋体" w:hAnsi="宋体" w:cs="宋体"/>
          <w:color w:val="000000" w:themeColor="text1"/>
          <w:szCs w:val="21"/>
        </w:rPr>
      </w:pPr>
      <w:r>
        <w:rPr>
          <w:rFonts w:ascii="宋体" w:hAnsi="宋体" w:cs="宋体" w:hint="eastAsia"/>
          <w:color w:val="000000" w:themeColor="text1"/>
          <w:szCs w:val="21"/>
        </w:rPr>
        <w:t>34</w:t>
      </w:r>
      <w:r>
        <w:rPr>
          <w:rFonts w:ascii="宋体" w:hAnsi="宋体" w:cs="宋体"/>
          <w:color w:val="000000" w:themeColor="text1"/>
          <w:szCs w:val="21"/>
        </w:rPr>
        <w:t>.1</w:t>
      </w:r>
      <w:r>
        <w:rPr>
          <w:rFonts w:ascii="宋体" w:hAnsi="宋体" w:cs="宋体" w:hint="eastAsia"/>
          <w:color w:val="000000" w:themeColor="text1"/>
          <w:szCs w:val="21"/>
        </w:rPr>
        <w:t>本磋商文件解释规则详见“供应商须知前附表”。</w:t>
      </w:r>
    </w:p>
    <w:p w:rsidR="003D3DB0" w:rsidRDefault="00B43C50">
      <w:pPr>
        <w:spacing w:line="360" w:lineRule="auto"/>
        <w:ind w:firstLineChars="200" w:firstLine="420"/>
        <w:textAlignment w:val="center"/>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4</w:t>
      </w:r>
      <w:r>
        <w:rPr>
          <w:rFonts w:ascii="宋体" w:hAnsi="宋体" w:cs="宋体"/>
          <w:color w:val="000000" w:themeColor="text1"/>
          <w:szCs w:val="21"/>
        </w:rPr>
        <w:t>.2</w:t>
      </w:r>
      <w:r>
        <w:rPr>
          <w:rFonts w:ascii="宋体" w:hAnsi="宋体" w:cs="宋体" w:hint="eastAsia"/>
          <w:color w:val="000000" w:themeColor="text1"/>
          <w:szCs w:val="21"/>
        </w:rPr>
        <w:t xml:space="preserve"> </w:t>
      </w:r>
      <w:r>
        <w:rPr>
          <w:rFonts w:ascii="宋体" w:hAnsi="宋体" w:cs="宋体" w:hint="eastAsia"/>
          <w:color w:val="000000" w:themeColor="text1"/>
          <w:szCs w:val="21"/>
        </w:rPr>
        <w:t>其他事项详见“供应商须知前附表”。</w:t>
      </w:r>
    </w:p>
    <w:p w:rsidR="003D3DB0" w:rsidRDefault="00B43C50">
      <w:pPr>
        <w:spacing w:line="360" w:lineRule="auto"/>
        <w:ind w:firstLineChars="200" w:firstLine="420"/>
        <w:textAlignment w:val="center"/>
        <w:rPr>
          <w:rFonts w:ascii="宋体" w:hAnsi="宋体" w:cs="宋体"/>
          <w:color w:val="000000" w:themeColor="text1"/>
          <w:szCs w:val="21"/>
        </w:rPr>
      </w:pPr>
      <w:r>
        <w:rPr>
          <w:rFonts w:ascii="宋体" w:hAnsi="宋体" w:cs="宋体" w:hint="eastAsia"/>
          <w:color w:val="000000" w:themeColor="text1"/>
          <w:szCs w:val="21"/>
        </w:rPr>
        <w:t>34</w:t>
      </w:r>
      <w:r>
        <w:rPr>
          <w:rFonts w:ascii="宋体" w:hAnsi="宋体" w:cs="宋体"/>
          <w:color w:val="000000" w:themeColor="text1"/>
          <w:szCs w:val="21"/>
        </w:rPr>
        <w:t>.3</w:t>
      </w:r>
      <w:r>
        <w:rPr>
          <w:rFonts w:ascii="宋体" w:hAnsi="宋体" w:cs="宋体" w:hint="eastAsia"/>
          <w:color w:val="000000" w:themeColor="text1"/>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ascii="宋体" w:hAnsi="宋体" w:hint="eastAsia"/>
          <w:color w:val="000000" w:themeColor="text1"/>
          <w:kern w:val="0"/>
          <w:szCs w:val="21"/>
        </w:rPr>
        <w:t>服务由中小企业承接，即提供服务的人员为中小企业依照《中华人民共和国劳动合同法》订立劳动合同的从业人员，不对其中涉及的货物的制造商和工程承建商作出要求的</w:t>
      </w:r>
      <w:r>
        <w:rPr>
          <w:rFonts w:ascii="宋体" w:hAnsi="宋体" w:cs="宋体" w:hint="eastAsia"/>
          <w:color w:val="000000" w:themeColor="text1"/>
          <w:szCs w:val="21"/>
        </w:rPr>
        <w:t>，享受本文件规定的中小企业扶持</w:t>
      </w:r>
      <w:r>
        <w:rPr>
          <w:rFonts w:ascii="宋体" w:hAnsi="宋体" w:cs="宋体" w:hint="eastAsia"/>
          <w:color w:val="000000" w:themeColor="text1"/>
          <w:szCs w:val="21"/>
        </w:rPr>
        <w:t>政策。</w:t>
      </w:r>
    </w:p>
    <w:p w:rsidR="003D3DB0" w:rsidRDefault="00B43C50">
      <w:pPr>
        <w:spacing w:line="360" w:lineRule="auto"/>
        <w:ind w:firstLineChars="200" w:firstLine="420"/>
        <w:textAlignment w:val="center"/>
        <w:rPr>
          <w:rFonts w:ascii="宋体" w:hAnsi="宋体" w:cs="宋体"/>
          <w:color w:val="000000" w:themeColor="text1"/>
          <w:szCs w:val="21"/>
        </w:rPr>
      </w:pPr>
      <w:r>
        <w:rPr>
          <w:rFonts w:ascii="宋体" w:hAnsi="宋体" w:cs="宋体" w:hint="eastAsia"/>
          <w:color w:val="000000" w:themeColor="text1"/>
          <w:szCs w:val="21"/>
        </w:rPr>
        <w:t>以联合体形式参加政府采购活动，联合体各方均为中小企业的，联合体视同中小企业。其中，</w:t>
      </w:r>
      <w:r>
        <w:rPr>
          <w:rFonts w:ascii="宋体" w:hAnsi="宋体" w:cs="宋体" w:hint="eastAsia"/>
          <w:color w:val="000000" w:themeColor="text1"/>
          <w:szCs w:val="21"/>
        </w:rPr>
        <w:lastRenderedPageBreak/>
        <w:t>联合体各方均为小微企业的，联合体视同小微企业。</w:t>
      </w:r>
    </w:p>
    <w:p w:rsidR="003D3DB0" w:rsidRDefault="00B43C50">
      <w:pPr>
        <w:spacing w:line="360" w:lineRule="auto"/>
        <w:ind w:firstLineChars="200" w:firstLine="420"/>
        <w:textAlignment w:val="center"/>
        <w:rPr>
          <w:rFonts w:ascii="宋体" w:hAnsi="宋体" w:cs="宋体"/>
          <w:color w:val="000000" w:themeColor="text1"/>
          <w:szCs w:val="21"/>
        </w:rPr>
      </w:pPr>
      <w:r>
        <w:rPr>
          <w:rFonts w:ascii="宋体" w:hAnsi="宋体" w:cs="宋体" w:hint="eastAsia"/>
          <w:color w:val="000000" w:themeColor="text1"/>
          <w:szCs w:val="21"/>
        </w:rPr>
        <w:t>依据本文件规定享受扶持政策获得政府采购合同的，小微企业不得将合同分包给大中型企业，中型企业不得将合同分包给大型企业。</w:t>
      </w:r>
    </w:p>
    <w:p w:rsidR="003D3DB0" w:rsidRDefault="00B43C50">
      <w:pPr>
        <w:spacing w:line="360" w:lineRule="auto"/>
        <w:ind w:firstLineChars="200" w:firstLine="480"/>
        <w:rPr>
          <w:rFonts w:ascii="黑体" w:eastAsia="黑体" w:hAnsi="黑体"/>
          <w:color w:val="000000" w:themeColor="text1"/>
          <w:sz w:val="24"/>
        </w:rPr>
      </w:pPr>
      <w:r>
        <w:rPr>
          <w:rFonts w:ascii="黑体" w:eastAsia="黑体" w:hAnsi="黑体" w:hint="eastAsia"/>
          <w:color w:val="000000" w:themeColor="text1"/>
          <w:sz w:val="24"/>
        </w:rPr>
        <w:t xml:space="preserve">35. </w:t>
      </w:r>
      <w:r>
        <w:rPr>
          <w:rFonts w:ascii="黑体" w:eastAsia="黑体" w:hAnsi="黑体" w:hint="eastAsia"/>
          <w:color w:val="000000" w:themeColor="text1"/>
          <w:sz w:val="24"/>
        </w:rPr>
        <w:t>政采贷相关说明</w:t>
      </w:r>
    </w:p>
    <w:p w:rsidR="003D3DB0" w:rsidRDefault="00B43C50">
      <w:pPr>
        <w:spacing w:line="360" w:lineRule="auto"/>
        <w:ind w:firstLineChars="200" w:firstLine="420"/>
        <w:textAlignment w:val="center"/>
        <w:rPr>
          <w:rFonts w:ascii="宋体" w:hAnsi="宋体"/>
          <w:color w:val="000000" w:themeColor="text1"/>
          <w:kern w:val="0"/>
          <w:szCs w:val="21"/>
        </w:rPr>
      </w:pPr>
      <w:r>
        <w:rPr>
          <w:rFonts w:ascii="宋体" w:hAnsi="宋体" w:hint="eastAsia"/>
          <w:color w:val="000000" w:themeColor="text1"/>
          <w:kern w:val="0"/>
          <w:szCs w:val="21"/>
        </w:rPr>
        <w:t>（</w:t>
      </w:r>
      <w:r>
        <w:rPr>
          <w:rFonts w:ascii="宋体" w:hAnsi="宋体" w:hint="eastAsia"/>
          <w:color w:val="000000" w:themeColor="text1"/>
          <w:kern w:val="0"/>
          <w:szCs w:val="21"/>
        </w:rPr>
        <w:t>1</w:t>
      </w:r>
      <w:r>
        <w:rPr>
          <w:rFonts w:ascii="宋体" w:hAnsi="宋体" w:hint="eastAsia"/>
          <w:color w:val="000000" w:themeColor="text1"/>
          <w:kern w:val="0"/>
          <w:szCs w:val="21"/>
        </w:rPr>
        <w:t>）为优化政府采购营商环境，缓解供应商资金难题，南宁市政府采购试行政府采购信用融资制度，中标供应商如有融资需求，可凭政府采购合同在“南宁市公共资源交易中心”官网（网址：</w:t>
      </w:r>
      <w:r>
        <w:rPr>
          <w:rFonts w:ascii="宋体" w:hAnsi="宋体" w:hint="eastAsia"/>
          <w:color w:val="000000" w:themeColor="text1"/>
          <w:kern w:val="0"/>
          <w:szCs w:val="21"/>
        </w:rPr>
        <w:t>http://www.nnggzy.org.cn</w:t>
      </w:r>
      <w:r>
        <w:rPr>
          <w:rFonts w:ascii="宋体" w:hAnsi="宋体" w:hint="eastAsia"/>
          <w:color w:val="000000" w:themeColor="text1"/>
          <w:kern w:val="0"/>
          <w:szCs w:val="21"/>
        </w:rPr>
        <w:t>）“交易信息</w:t>
      </w:r>
      <w:r>
        <w:rPr>
          <w:rFonts w:ascii="宋体" w:hAnsi="宋体" w:hint="eastAsia"/>
          <w:color w:val="000000" w:themeColor="text1"/>
          <w:kern w:val="0"/>
          <w:szCs w:val="21"/>
        </w:rPr>
        <w:t>-</w:t>
      </w:r>
      <w:r>
        <w:rPr>
          <w:rFonts w:ascii="宋体" w:hAnsi="宋体" w:hint="eastAsia"/>
          <w:color w:val="000000" w:themeColor="text1"/>
          <w:kern w:val="0"/>
          <w:szCs w:val="21"/>
        </w:rPr>
        <w:t>政府采购</w:t>
      </w:r>
      <w:r>
        <w:rPr>
          <w:rFonts w:ascii="宋体" w:hAnsi="宋体" w:hint="eastAsia"/>
          <w:color w:val="000000" w:themeColor="text1"/>
          <w:kern w:val="0"/>
          <w:szCs w:val="21"/>
        </w:rPr>
        <w:t>-</w:t>
      </w:r>
      <w:r>
        <w:rPr>
          <w:rFonts w:ascii="宋体" w:hAnsi="宋体" w:hint="eastAsia"/>
          <w:color w:val="000000" w:themeColor="text1"/>
          <w:kern w:val="0"/>
          <w:szCs w:val="21"/>
        </w:rPr>
        <w:t>政府采购信用融资”中融资银行和南宁市企业融资服务中心专栏信息申请政府采购信用融资。</w:t>
      </w:r>
    </w:p>
    <w:p w:rsidR="003D3DB0" w:rsidRDefault="00B43C50">
      <w:pPr>
        <w:spacing w:line="360" w:lineRule="auto"/>
        <w:ind w:firstLineChars="200" w:firstLine="420"/>
        <w:textAlignment w:val="center"/>
        <w:rPr>
          <w:rFonts w:ascii="宋体" w:hAnsi="宋体"/>
          <w:color w:val="000000" w:themeColor="text1"/>
          <w:kern w:val="0"/>
          <w:sz w:val="20"/>
          <w:szCs w:val="21"/>
        </w:rPr>
      </w:pPr>
      <w:r>
        <w:rPr>
          <w:rFonts w:ascii="宋体" w:hAnsi="宋体" w:hint="eastAsia"/>
          <w:color w:val="000000" w:themeColor="text1"/>
          <w:kern w:val="0"/>
          <w:szCs w:val="21"/>
        </w:rPr>
        <w:t>（</w:t>
      </w:r>
      <w:r>
        <w:rPr>
          <w:rFonts w:ascii="宋体" w:hAnsi="宋体" w:hint="eastAsia"/>
          <w:color w:val="000000" w:themeColor="text1"/>
          <w:kern w:val="0"/>
          <w:szCs w:val="21"/>
        </w:rPr>
        <w:t>2</w:t>
      </w:r>
      <w:r>
        <w:rPr>
          <w:rFonts w:ascii="宋体" w:hAnsi="宋体" w:hint="eastAsia"/>
          <w:color w:val="000000" w:themeColor="text1"/>
          <w:kern w:val="0"/>
          <w:szCs w:val="21"/>
        </w:rPr>
        <w:t>）线上渠道：登录中征营应收账款融资服务平台（网址：</w:t>
      </w:r>
      <w:r>
        <w:rPr>
          <w:rFonts w:ascii="宋体" w:hAnsi="宋体" w:hint="eastAsia"/>
          <w:color w:val="000000" w:themeColor="text1"/>
          <w:kern w:val="0"/>
          <w:szCs w:val="21"/>
        </w:rPr>
        <w:t>https://www.crcrfsp.com</w:t>
      </w:r>
      <w:r>
        <w:rPr>
          <w:rFonts w:ascii="宋体" w:hAnsi="宋体" w:hint="eastAsia"/>
          <w:color w:val="000000" w:themeColor="text1"/>
          <w:kern w:val="0"/>
          <w:szCs w:val="21"/>
        </w:rPr>
        <w:t>，客服电话：</w:t>
      </w:r>
      <w:r>
        <w:rPr>
          <w:rFonts w:ascii="宋体" w:hAnsi="宋体" w:hint="eastAsia"/>
          <w:color w:val="000000" w:themeColor="text1"/>
          <w:kern w:val="0"/>
          <w:szCs w:val="21"/>
        </w:rPr>
        <w:t>400-009-0001</w:t>
      </w:r>
      <w:r>
        <w:rPr>
          <w:rFonts w:ascii="宋体" w:hAnsi="宋体" w:hint="eastAsia"/>
          <w:color w:val="000000" w:themeColor="text1"/>
          <w:kern w:val="0"/>
          <w:szCs w:val="21"/>
        </w:rPr>
        <w:t>），选择相关金融产品和银行业金融机构金融融资贷款。</w:t>
      </w:r>
      <w:r>
        <w:rPr>
          <w:rFonts w:ascii="宋体" w:hAnsi="宋体" w:hint="eastAsia"/>
          <w:color w:val="000000" w:themeColor="text1"/>
          <w:kern w:val="0"/>
          <w:szCs w:val="21"/>
        </w:rPr>
        <w:t>具体操作方式见《中国人民银行南宁中心支行广西壮族自治区财政厅关于推广线上“政采贷”融资模式的通知》（南宁银发〔</w:t>
      </w:r>
      <w:r>
        <w:rPr>
          <w:rFonts w:ascii="宋体" w:hAnsi="宋体" w:hint="eastAsia"/>
          <w:color w:val="000000" w:themeColor="text1"/>
          <w:kern w:val="0"/>
          <w:szCs w:val="21"/>
        </w:rPr>
        <w:t>2021</w:t>
      </w:r>
      <w:r>
        <w:rPr>
          <w:rFonts w:ascii="宋体" w:hAnsi="宋体" w:hint="eastAsia"/>
          <w:color w:val="000000" w:themeColor="text1"/>
          <w:kern w:val="0"/>
          <w:szCs w:val="21"/>
        </w:rPr>
        <w:t>〕</w:t>
      </w:r>
      <w:r>
        <w:rPr>
          <w:rFonts w:ascii="宋体" w:hAnsi="宋体" w:hint="eastAsia"/>
          <w:color w:val="000000" w:themeColor="text1"/>
          <w:kern w:val="0"/>
          <w:szCs w:val="21"/>
        </w:rPr>
        <w:t>258</w:t>
      </w:r>
      <w:r>
        <w:rPr>
          <w:rFonts w:ascii="宋体" w:hAnsi="宋体" w:hint="eastAsia"/>
          <w:color w:val="000000" w:themeColor="text1"/>
          <w:kern w:val="0"/>
          <w:szCs w:val="21"/>
        </w:rPr>
        <w:t>号）文（文件公开网址详情见：“广西政府采购网”——</w:t>
      </w:r>
      <w:r>
        <w:rPr>
          <w:rFonts w:ascii="宋体" w:hAnsi="宋体" w:hint="eastAsia"/>
          <w:color w:val="000000" w:themeColor="text1"/>
          <w:kern w:val="0"/>
          <w:szCs w:val="21"/>
        </w:rPr>
        <w:t>http://www.ccgp-guangxi.gov.cn/AdministrativeRegulations/AutonomousRegion/9830442.html</w:t>
      </w:r>
      <w:r>
        <w:rPr>
          <w:rFonts w:ascii="宋体" w:hAnsi="宋体" w:hint="eastAsia"/>
          <w:color w:val="000000" w:themeColor="text1"/>
          <w:kern w:val="0"/>
          <w:szCs w:val="21"/>
        </w:rPr>
        <w:t>）”内容</w:t>
      </w:r>
      <w:r>
        <w:rPr>
          <w:rFonts w:ascii="宋体" w:hAnsi="宋体" w:hint="eastAsia"/>
          <w:color w:val="000000" w:themeColor="text1"/>
          <w:kern w:val="0"/>
          <w:sz w:val="20"/>
          <w:szCs w:val="21"/>
        </w:rPr>
        <w:t>。</w:t>
      </w:r>
    </w:p>
    <w:p w:rsidR="003D3DB0" w:rsidRDefault="003D3DB0">
      <w:pPr>
        <w:rPr>
          <w:color w:val="000000" w:themeColor="text1"/>
        </w:rPr>
      </w:pPr>
    </w:p>
    <w:p w:rsidR="003D3DB0" w:rsidRDefault="00B43C50">
      <w:pPr>
        <w:spacing w:line="360" w:lineRule="auto"/>
        <w:ind w:firstLineChars="200" w:firstLine="400"/>
        <w:textAlignment w:val="center"/>
        <w:rPr>
          <w:rFonts w:ascii="宋体" w:hAnsi="Courier New"/>
          <w:color w:val="000000" w:themeColor="text1"/>
          <w:kern w:val="0"/>
          <w:sz w:val="20"/>
          <w:szCs w:val="21"/>
        </w:rPr>
      </w:pPr>
      <w:r>
        <w:rPr>
          <w:rFonts w:ascii="宋体" w:hAnsi="宋体"/>
          <w:color w:val="000000" w:themeColor="text1"/>
          <w:kern w:val="0"/>
          <w:sz w:val="20"/>
          <w:szCs w:val="21"/>
        </w:rPr>
        <w:br w:type="page"/>
      </w:r>
    </w:p>
    <w:p w:rsidR="003D3DB0" w:rsidRDefault="00B43C50">
      <w:pPr>
        <w:keepNext/>
        <w:keepLines/>
        <w:spacing w:line="360" w:lineRule="auto"/>
        <w:jc w:val="center"/>
        <w:outlineLvl w:val="0"/>
        <w:rPr>
          <w:b/>
          <w:bCs/>
          <w:color w:val="000000" w:themeColor="text1"/>
          <w:kern w:val="44"/>
          <w:sz w:val="44"/>
          <w:szCs w:val="44"/>
        </w:rPr>
      </w:pPr>
      <w:bookmarkStart w:id="15" w:name="_Toc160712120"/>
      <w:r>
        <w:rPr>
          <w:rFonts w:hint="eastAsia"/>
          <w:b/>
          <w:bCs/>
          <w:color w:val="000000" w:themeColor="text1"/>
          <w:kern w:val="44"/>
          <w:sz w:val="44"/>
          <w:szCs w:val="44"/>
        </w:rPr>
        <w:lastRenderedPageBreak/>
        <w:t>第四章</w:t>
      </w:r>
      <w:r>
        <w:rPr>
          <w:rFonts w:hint="eastAsia"/>
          <w:b/>
          <w:bCs/>
          <w:color w:val="000000" w:themeColor="text1"/>
          <w:kern w:val="44"/>
          <w:sz w:val="44"/>
          <w:szCs w:val="44"/>
        </w:rPr>
        <w:t xml:space="preserve">  </w:t>
      </w:r>
      <w:r>
        <w:rPr>
          <w:rFonts w:hint="eastAsia"/>
          <w:b/>
          <w:bCs/>
          <w:color w:val="000000" w:themeColor="text1"/>
          <w:kern w:val="44"/>
          <w:sz w:val="44"/>
          <w:szCs w:val="44"/>
        </w:rPr>
        <w:t>评审程序、评审方法和评审标准</w:t>
      </w:r>
      <w:bookmarkEnd w:id="15"/>
    </w:p>
    <w:p w:rsidR="003D3DB0" w:rsidRDefault="00B43C50">
      <w:pPr>
        <w:keepNext/>
        <w:keepLines/>
        <w:spacing w:line="360" w:lineRule="auto"/>
        <w:jc w:val="center"/>
        <w:outlineLvl w:val="1"/>
        <w:rPr>
          <w:rFonts w:ascii="宋体" w:hAnsi="宋体"/>
          <w:bCs/>
          <w:color w:val="000000" w:themeColor="text1"/>
          <w:sz w:val="32"/>
          <w:szCs w:val="32"/>
        </w:rPr>
      </w:pPr>
      <w:bookmarkStart w:id="16" w:name="_Toc160712121"/>
      <w:r>
        <w:rPr>
          <w:rFonts w:ascii="宋体" w:hAnsi="宋体" w:hint="eastAsia"/>
          <w:bCs/>
          <w:color w:val="000000" w:themeColor="text1"/>
          <w:sz w:val="32"/>
          <w:szCs w:val="32"/>
        </w:rPr>
        <w:t>第一节</w:t>
      </w:r>
      <w:r>
        <w:rPr>
          <w:rFonts w:ascii="宋体" w:hAnsi="宋体" w:hint="eastAsia"/>
          <w:bCs/>
          <w:color w:val="000000" w:themeColor="text1"/>
          <w:sz w:val="32"/>
          <w:szCs w:val="32"/>
        </w:rPr>
        <w:t xml:space="preserve"> </w:t>
      </w:r>
      <w:r>
        <w:rPr>
          <w:rFonts w:ascii="宋体" w:hAnsi="宋体" w:hint="eastAsia"/>
          <w:bCs/>
          <w:color w:val="000000" w:themeColor="text1"/>
          <w:sz w:val="32"/>
          <w:szCs w:val="32"/>
        </w:rPr>
        <w:t>评审程序和评审方法</w:t>
      </w:r>
      <w:bookmarkEnd w:id="16"/>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b/>
          <w:bCs/>
          <w:color w:val="000000" w:themeColor="text1"/>
          <w:sz w:val="24"/>
        </w:rPr>
        <w:t>1</w:t>
      </w:r>
      <w:r>
        <w:rPr>
          <w:rFonts w:ascii="黑体" w:eastAsia="黑体" w:hAnsi="黑体" w:cs="宋体" w:hint="eastAsia"/>
          <w:b/>
          <w:bCs/>
          <w:color w:val="000000" w:themeColor="text1"/>
          <w:sz w:val="24"/>
        </w:rPr>
        <w:t>.</w:t>
      </w:r>
      <w:r>
        <w:rPr>
          <w:rFonts w:ascii="黑体" w:eastAsia="黑体" w:hAnsi="黑体" w:cs="宋体" w:hint="eastAsia"/>
          <w:b/>
          <w:bCs/>
          <w:color w:val="000000" w:themeColor="text1"/>
          <w:sz w:val="24"/>
        </w:rPr>
        <w:t>确认磋商文件</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由磋商小组确认磋商文件。</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2.</w:t>
      </w:r>
      <w:r>
        <w:rPr>
          <w:rFonts w:ascii="黑体" w:eastAsia="黑体" w:hAnsi="黑体" w:cs="宋体" w:hint="eastAsia"/>
          <w:b/>
          <w:bCs/>
          <w:color w:val="000000" w:themeColor="text1"/>
          <w:sz w:val="24"/>
        </w:rPr>
        <w:t>资格审查</w:t>
      </w:r>
    </w:p>
    <w:p w:rsidR="003D3DB0" w:rsidRDefault="00B43C50">
      <w:pPr>
        <w:snapToGrid w:val="0"/>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2.1</w:t>
      </w:r>
      <w:r>
        <w:rPr>
          <w:rFonts w:ascii="宋体" w:hAnsi="宋体" w:hint="eastAsia"/>
          <w:color w:val="000000" w:themeColor="text1"/>
          <w:szCs w:val="21"/>
        </w:rPr>
        <w:t>响应文件开启后，磋商小组依法对供应商的资格证明文件进行审查。</w:t>
      </w:r>
    </w:p>
    <w:p w:rsidR="003D3DB0" w:rsidRDefault="00B43C50">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注：采购人代表或者采购代理机构在资格审查结束前，对供应商进行信用查询。</w:t>
      </w:r>
    </w:p>
    <w:p w:rsidR="003D3DB0" w:rsidRDefault="00B43C50">
      <w:pPr>
        <w:snapToGrid w:val="0"/>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）查询渠道：广西政府采购云平台“信用中国”网站</w:t>
      </w:r>
      <w:r>
        <w:rPr>
          <w:rFonts w:ascii="宋体" w:hAnsi="宋体" w:cs="宋体" w:hint="eastAsia"/>
          <w:color w:val="000000" w:themeColor="text1"/>
          <w:szCs w:val="21"/>
        </w:rPr>
        <w:t>(</w:t>
      </w:r>
      <w:hyperlink r:id="rId13" w:history="1">
        <w:r>
          <w:rPr>
            <w:rFonts w:hAnsi="宋体" w:cs="宋体" w:hint="eastAsia"/>
            <w:color w:val="000000" w:themeColor="text1"/>
          </w:rPr>
          <w:t>www.creditchina.gov.cn</w:t>
        </w:r>
      </w:hyperlink>
      <w:r>
        <w:rPr>
          <w:rFonts w:ascii="宋体" w:hAnsi="宋体" w:cs="宋体" w:hint="eastAsia"/>
          <w:color w:val="000000" w:themeColor="text1"/>
          <w:szCs w:val="21"/>
        </w:rPr>
        <w:t>)</w:t>
      </w:r>
      <w:r>
        <w:rPr>
          <w:rFonts w:ascii="宋体" w:hAnsi="宋体" w:cs="宋体" w:hint="eastAsia"/>
          <w:color w:val="000000" w:themeColor="text1"/>
          <w:szCs w:val="21"/>
        </w:rPr>
        <w:t>、中国政府采购网</w:t>
      </w:r>
      <w:r>
        <w:rPr>
          <w:rFonts w:ascii="宋体" w:hAnsi="宋体" w:cs="宋体" w:hint="eastAsia"/>
          <w:color w:val="000000" w:themeColor="text1"/>
          <w:szCs w:val="21"/>
        </w:rPr>
        <w:t>(</w:t>
      </w:r>
      <w:hyperlink r:id="rId14" w:history="1">
        <w:r>
          <w:rPr>
            <w:rFonts w:hAnsi="宋体" w:cs="宋体" w:hint="eastAsia"/>
            <w:color w:val="000000" w:themeColor="text1"/>
          </w:rPr>
          <w:t>www.ccgp.gov.cn</w:t>
        </w:r>
      </w:hyperlink>
      <w:r>
        <w:rPr>
          <w:rFonts w:ascii="宋体" w:hAnsi="宋体" w:cs="宋体" w:hint="eastAsia"/>
          <w:color w:val="000000" w:themeColor="text1"/>
          <w:szCs w:val="21"/>
        </w:rPr>
        <w:t>)</w:t>
      </w:r>
      <w:r>
        <w:rPr>
          <w:rFonts w:ascii="宋体" w:hAnsi="宋体" w:cs="宋体" w:hint="eastAsia"/>
          <w:color w:val="000000" w:themeColor="text1"/>
          <w:szCs w:val="21"/>
        </w:rPr>
        <w:t>链接入口。</w:t>
      </w:r>
    </w:p>
    <w:p w:rsidR="003D3DB0" w:rsidRDefault="00B43C50">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）信用查询截止时点：资格审查结束前。</w:t>
      </w:r>
    </w:p>
    <w:p w:rsidR="003D3DB0" w:rsidRDefault="00B43C50">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查询记录和证据留存方式：在查询网站中直接打印查询记录，截图另存为电子文档作为评审资料保存。</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）信用信息使用规则：对在“信用中国”网站</w:t>
      </w:r>
      <w:r>
        <w:rPr>
          <w:rFonts w:ascii="宋体" w:hAnsi="宋体" w:cs="宋体" w:hint="eastAsia"/>
          <w:color w:val="000000" w:themeColor="text1"/>
          <w:szCs w:val="21"/>
        </w:rPr>
        <w:t xml:space="preserve">(www.creditchina.gov.cn) </w:t>
      </w:r>
      <w:r>
        <w:rPr>
          <w:rFonts w:ascii="宋体" w:hAnsi="宋体" w:cs="宋体" w:hint="eastAsia"/>
          <w:color w:val="000000" w:themeColor="text1"/>
          <w:szCs w:val="21"/>
        </w:rPr>
        <w:t>、中国政府采购网</w:t>
      </w:r>
      <w:r>
        <w:rPr>
          <w:rFonts w:ascii="宋体" w:hAnsi="宋体" w:cs="宋体" w:hint="eastAsia"/>
          <w:color w:val="000000" w:themeColor="text1"/>
          <w:szCs w:val="21"/>
        </w:rPr>
        <w:t>(www.ccgp.gov.cn)</w:t>
      </w:r>
      <w:r>
        <w:rPr>
          <w:rFonts w:ascii="宋体" w:hAnsi="宋体" w:cs="宋体" w:hint="eastAsia"/>
          <w:color w:val="000000" w:themeColor="text1"/>
          <w:szCs w:val="21"/>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w:t>
      </w:r>
      <w:r>
        <w:rPr>
          <w:rFonts w:ascii="宋体" w:hAnsi="宋体" w:cs="宋体" w:hint="eastAsia"/>
          <w:color w:val="000000" w:themeColor="text1"/>
          <w:szCs w:val="21"/>
        </w:rPr>
        <w:t>对所有联合体成员进行信用记录查询，联合体成员存在不良信用记录的，视同联合体存在不良信用记录。</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2.2</w:t>
      </w:r>
      <w:r>
        <w:rPr>
          <w:rFonts w:ascii="宋体" w:hAnsi="宋体" w:cs="宋体" w:hint="eastAsia"/>
          <w:color w:val="000000" w:themeColor="text1"/>
          <w:szCs w:val="21"/>
        </w:rPr>
        <w:t>资格审查标准为本磋商文件中载明对供应商资格要求的条件。资格审查采用合格制，凡符合磋商文件规定的供应商资格要求的响应文件均通过资格审查。</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hint="eastAsia"/>
          <w:color w:val="000000" w:themeColor="text1"/>
          <w:szCs w:val="21"/>
        </w:rPr>
        <w:t>供应商有下列情形之一的，资格审查不通过，其响应文件按无效响应处理：</w:t>
      </w:r>
    </w:p>
    <w:p w:rsidR="003D3DB0" w:rsidRDefault="00B43C50">
      <w:pPr>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）不具备磋商文件中规定的资格要求的；</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2</w:t>
      </w:r>
      <w:r>
        <w:rPr>
          <w:rFonts w:ascii="宋体" w:hAnsi="宋体" w:cs="宋体" w:hint="eastAsia"/>
          <w:color w:val="000000" w:themeColor="text1"/>
          <w:szCs w:val="21"/>
        </w:rPr>
        <w:t>）响应文件未提供任一项“供应商须知前附表”资格证明文件规定的“必须提供”的文件资料的；</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3</w:t>
      </w:r>
      <w:r>
        <w:rPr>
          <w:rFonts w:ascii="宋体" w:hAnsi="宋体" w:cs="宋体" w:hint="eastAsia"/>
          <w:color w:val="000000" w:themeColor="text1"/>
          <w:szCs w:val="21"/>
        </w:rPr>
        <w:t>）响应文件提供的资格证明文件出现任一项不符合“供应商须知前附表”资格证明文件规定的“必须提供”的文件资料要求或者无效的。</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）同一合同项下的不同供应商，单位负责人为同一人或者存在直接控股、管理关系的；为本项目提供过整体设计、规范编制或者项目管理、监理、检测等服务的。</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2.4</w:t>
      </w:r>
      <w:r>
        <w:rPr>
          <w:rFonts w:ascii="宋体" w:hAnsi="宋体" w:cs="宋体" w:hint="eastAsia"/>
          <w:color w:val="000000" w:themeColor="text1"/>
          <w:szCs w:val="21"/>
        </w:rPr>
        <w:t>通过资格审查的合格供应商不足</w:t>
      </w:r>
      <w:r>
        <w:rPr>
          <w:rFonts w:ascii="宋体" w:hAnsi="宋体" w:cs="宋体" w:hint="eastAsia"/>
          <w:color w:val="000000" w:themeColor="text1"/>
          <w:szCs w:val="21"/>
        </w:rPr>
        <w:t>3</w:t>
      </w:r>
      <w:r>
        <w:rPr>
          <w:rFonts w:ascii="宋体" w:hAnsi="宋体" w:cs="宋体" w:hint="eastAsia"/>
          <w:color w:val="000000" w:themeColor="text1"/>
          <w:szCs w:val="21"/>
        </w:rPr>
        <w:t>家的，不得进入符合性审查环节，</w:t>
      </w:r>
      <w:r>
        <w:rPr>
          <w:rFonts w:ascii="宋体" w:hAnsi="宋体" w:hint="eastAsia"/>
          <w:color w:val="000000" w:themeColor="text1"/>
          <w:szCs w:val="21"/>
        </w:rPr>
        <w:t>采购人或者采购代理机构应当重新开展采购活动。</w:t>
      </w:r>
    </w:p>
    <w:p w:rsidR="003D3DB0" w:rsidRDefault="00B43C50">
      <w:pPr>
        <w:spacing w:line="360" w:lineRule="auto"/>
        <w:ind w:firstLineChars="200" w:firstLine="482"/>
        <w:rPr>
          <w:rFonts w:ascii="黑体" w:eastAsia="黑体" w:hAnsi="黑体" w:cs="宋体"/>
          <w:b/>
          <w:bCs/>
          <w:color w:val="000000" w:themeColor="text1"/>
          <w:sz w:val="24"/>
        </w:rPr>
      </w:pPr>
      <w:r>
        <w:rPr>
          <w:rFonts w:ascii="黑体" w:eastAsia="黑体" w:hAnsi="黑体" w:cs="宋体" w:hint="eastAsia"/>
          <w:b/>
          <w:bCs/>
          <w:color w:val="000000" w:themeColor="text1"/>
          <w:sz w:val="24"/>
        </w:rPr>
        <w:t>3.</w:t>
      </w:r>
      <w:r>
        <w:rPr>
          <w:rFonts w:ascii="黑体" w:eastAsia="黑体" w:hAnsi="黑体" w:cs="宋体" w:hint="eastAsia"/>
          <w:b/>
          <w:bCs/>
          <w:color w:val="000000" w:themeColor="text1"/>
          <w:sz w:val="24"/>
        </w:rPr>
        <w:t>符合性审查</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.1</w:t>
      </w:r>
      <w:r>
        <w:rPr>
          <w:rFonts w:ascii="宋体" w:hAnsi="宋体" w:cs="宋体" w:hint="eastAsia"/>
          <w:color w:val="000000" w:themeColor="text1"/>
          <w:szCs w:val="21"/>
        </w:rPr>
        <w:t>由磋商小组对</w:t>
      </w:r>
      <w:r>
        <w:rPr>
          <w:rFonts w:ascii="宋体" w:hAnsi="宋体" w:hint="eastAsia"/>
          <w:color w:val="000000" w:themeColor="text1"/>
          <w:szCs w:val="21"/>
        </w:rPr>
        <w:t>通过资格审查的合格供应商</w:t>
      </w:r>
      <w:r>
        <w:rPr>
          <w:rFonts w:ascii="宋体" w:hAnsi="宋体" w:cs="宋体" w:hint="eastAsia"/>
          <w:color w:val="000000" w:themeColor="text1"/>
          <w:szCs w:val="21"/>
        </w:rPr>
        <w:t>的响应文件的响应报价、商务、技术等实质性要求进行符合性审查，以确定其是否</w:t>
      </w:r>
      <w:r>
        <w:rPr>
          <w:rFonts w:ascii="宋体" w:hAnsi="宋体" w:cs="宋体" w:hint="eastAsia"/>
          <w:color w:val="000000" w:themeColor="text1"/>
          <w:szCs w:val="21"/>
        </w:rPr>
        <w:t>满足磋商文件的实质性要求。</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w:t>
      </w:r>
      <w:r>
        <w:rPr>
          <w:rFonts w:ascii="宋体" w:hAnsi="宋体" w:cs="宋体"/>
          <w:color w:val="000000" w:themeColor="text1"/>
          <w:szCs w:val="21"/>
        </w:rPr>
        <w:t>.2</w:t>
      </w:r>
      <w:r>
        <w:rPr>
          <w:rFonts w:ascii="宋体" w:hAnsi="宋体" w:cs="宋体" w:hint="eastAsia"/>
          <w:color w:val="000000" w:themeColor="text1"/>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D3DB0" w:rsidRDefault="00B43C50">
      <w:pPr>
        <w:spacing w:line="360" w:lineRule="auto"/>
        <w:ind w:firstLineChars="200" w:firstLine="420"/>
        <w:rPr>
          <w:rFonts w:ascii="宋体" w:hAnsi="宋体" w:cs="宋体"/>
          <w:color w:val="000000" w:themeColor="text1"/>
          <w:spacing w:val="-6"/>
          <w:szCs w:val="21"/>
        </w:rPr>
      </w:pPr>
      <w:r>
        <w:rPr>
          <w:rFonts w:ascii="宋体" w:hAnsi="宋体" w:cs="宋体" w:hint="eastAsia"/>
          <w:color w:val="000000" w:themeColor="text1"/>
          <w:szCs w:val="21"/>
        </w:rPr>
        <w:t>3.</w:t>
      </w:r>
      <w:r>
        <w:rPr>
          <w:rFonts w:ascii="宋体" w:hAnsi="宋体" w:cs="宋体"/>
          <w:color w:val="000000" w:themeColor="text1"/>
          <w:szCs w:val="21"/>
        </w:rPr>
        <w:t>3</w:t>
      </w:r>
      <w:r>
        <w:rPr>
          <w:rFonts w:ascii="宋体" w:hAnsi="宋体" w:cs="宋体" w:hint="eastAsia"/>
          <w:color w:val="000000" w:themeColor="text1"/>
          <w:szCs w:val="21"/>
        </w:rPr>
        <w:t>磋商小组要求供应商澄清、说明或者更正响应文件应当以电子澄清函形式作出。供应商的澄清、说明或者更正应当</w:t>
      </w:r>
      <w:r>
        <w:rPr>
          <w:rFonts w:ascii="宋体" w:hAnsi="宋体" w:cs="宋体" w:hint="eastAsia"/>
          <w:color w:val="000000" w:themeColor="text1"/>
          <w:szCs w:val="21"/>
        </w:rPr>
        <w:t>以</w:t>
      </w:r>
      <w:r>
        <w:rPr>
          <w:rFonts w:ascii="宋体" w:hAnsi="宋体" w:cs="宋体" w:hint="eastAsia"/>
          <w:color w:val="000000" w:themeColor="text1"/>
          <w:szCs w:val="21"/>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ascii="宋体" w:hAnsi="宋体" w:cs="宋体" w:hint="eastAsia"/>
          <w:color w:val="000000" w:themeColor="text1"/>
          <w:spacing w:val="-6"/>
          <w:szCs w:val="21"/>
        </w:rPr>
        <w:t>。供应商为自然人的，必须由本人签字并附身份证明。</w:t>
      </w:r>
    </w:p>
    <w:p w:rsidR="003D3DB0" w:rsidRDefault="00B43C50">
      <w:pPr>
        <w:spacing w:line="360" w:lineRule="auto"/>
        <w:ind w:firstLineChars="200" w:firstLine="396"/>
        <w:rPr>
          <w:rFonts w:ascii="宋体" w:hAnsi="宋体" w:cs="宋体"/>
          <w:color w:val="000000" w:themeColor="text1"/>
          <w:szCs w:val="21"/>
        </w:rPr>
      </w:pPr>
      <w:r>
        <w:rPr>
          <w:rFonts w:ascii="宋体" w:hAnsi="宋体" w:cs="宋体" w:hint="eastAsia"/>
          <w:color w:val="000000" w:themeColor="text1"/>
          <w:spacing w:val="-6"/>
          <w:szCs w:val="21"/>
        </w:rPr>
        <w:t>3</w:t>
      </w:r>
      <w:r>
        <w:rPr>
          <w:rFonts w:ascii="宋体" w:hAnsi="宋体" w:cs="宋体"/>
          <w:color w:val="000000" w:themeColor="text1"/>
          <w:spacing w:val="-6"/>
          <w:szCs w:val="21"/>
        </w:rPr>
        <w:t>.4</w:t>
      </w:r>
      <w:r>
        <w:rPr>
          <w:rFonts w:ascii="宋体" w:hAnsi="宋体" w:cs="宋体" w:hint="eastAsia"/>
          <w:color w:val="000000" w:themeColor="text1"/>
          <w:szCs w:val="21"/>
        </w:rPr>
        <w:t>首次响应文件报价出现前后不一致的，按照下列规定修正：</w:t>
      </w:r>
      <w:r>
        <w:rPr>
          <w:rFonts w:ascii="宋体" w:hAnsi="宋体" w:cs="宋体" w:hint="eastAsia"/>
          <w:color w:val="000000" w:themeColor="text1"/>
          <w:szCs w:val="21"/>
        </w:rPr>
        <w:t xml:space="preserve"> </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）响应文件中报价表内容与响应文件中相应内容不一致的，以报价表为准；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）大写金额和小写金额不一致的，以大写金额为准；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）单价金额小数点或者百分比有明显错位的，以报价表的总价为准，并修改单价；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）总价金额与按单价汇总金额不一致的，以单价金额计算结果为准。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同时出现两种以上不一致的，按照以上（</w:t>
      </w: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w:t>
      </w:r>
      <w:r>
        <w:rPr>
          <w:rFonts w:ascii="宋体" w:hAnsi="宋体" w:cs="宋体" w:hint="eastAsia"/>
          <w:color w:val="000000" w:themeColor="text1"/>
          <w:szCs w:val="21"/>
        </w:rPr>
        <w:t>（</w:t>
      </w:r>
      <w:r>
        <w:rPr>
          <w:rFonts w:ascii="宋体" w:hAnsi="宋体" w:cs="宋体" w:hint="eastAsia"/>
          <w:color w:val="000000" w:themeColor="text1"/>
          <w:szCs w:val="21"/>
        </w:rPr>
        <w:t>4</w:t>
      </w:r>
      <w:r>
        <w:rPr>
          <w:rFonts w:ascii="宋体" w:hAnsi="宋体" w:cs="宋体" w:hint="eastAsia"/>
          <w:color w:val="000000" w:themeColor="text1"/>
          <w:szCs w:val="21"/>
        </w:rPr>
        <w:t>）规定的顺序逐条进行修正。修正后的报价经供应商确认后产生约束力，供应商不确认的，其响应文件按无效响应处理。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5</w:t>
      </w:r>
      <w:r>
        <w:rPr>
          <w:rFonts w:ascii="宋体" w:hAnsi="宋体" w:cs="宋体" w:hint="eastAsia"/>
          <w:color w:val="000000" w:themeColor="text1"/>
          <w:szCs w:val="21"/>
        </w:rPr>
        <w:t>商务技术、报价评审</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在评审时，如发现下列情形之一的，将被视为响应文件无效处理：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）商务技术评审</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）响应文件未按磋商文件要求签署、盖章；</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）委托代理人未能出具有效身份证明或者出具的身份证明与授权委托书中的信息不符；</w:t>
      </w:r>
      <w:r>
        <w:rPr>
          <w:rFonts w:ascii="宋体" w:hAnsi="宋体" w:cs="宋体" w:hint="eastAsia"/>
          <w:color w:val="000000" w:themeColor="text1"/>
          <w:szCs w:val="21"/>
        </w:rPr>
        <w:t xml:space="preserve"> </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）响应文件未提供任一项“供应商须知前附表”</w:t>
      </w:r>
      <w:r>
        <w:rPr>
          <w:rFonts w:ascii="宋体" w:hAnsi="宋体" w:cs="宋体" w:hint="eastAsia"/>
          <w:color w:val="000000" w:themeColor="text1"/>
          <w:szCs w:val="21"/>
        </w:rPr>
        <w:t xml:space="preserve"> </w:t>
      </w:r>
      <w:r>
        <w:rPr>
          <w:rFonts w:ascii="宋体" w:hAnsi="宋体" w:cs="宋体" w:hint="eastAsia"/>
          <w:color w:val="000000" w:themeColor="text1"/>
          <w:szCs w:val="21"/>
        </w:rPr>
        <w:t>商务技术文件中</w:t>
      </w:r>
      <w:r>
        <w:rPr>
          <w:rFonts w:ascii="宋体" w:hAnsi="宋体" w:cs="宋体" w:hint="eastAsia"/>
          <w:color w:val="000000" w:themeColor="text1"/>
          <w:szCs w:val="21"/>
        </w:rPr>
        <w:t xml:space="preserve"> </w:t>
      </w:r>
      <w:r>
        <w:rPr>
          <w:rFonts w:ascii="宋体" w:hAnsi="宋体" w:cs="宋体" w:hint="eastAsia"/>
          <w:color w:val="000000" w:themeColor="text1"/>
          <w:szCs w:val="21"/>
        </w:rPr>
        <w:t>“必须提供”或者“委托时必须提供”的文件资料；响应文件提供的商务技术文件出现任一项不符合“供应商须知前附表”商务技术文件中</w:t>
      </w:r>
      <w:r>
        <w:rPr>
          <w:rFonts w:ascii="宋体" w:hAnsi="宋体" w:cs="宋体" w:hint="eastAsia"/>
          <w:color w:val="000000" w:themeColor="text1"/>
          <w:szCs w:val="21"/>
        </w:rPr>
        <w:t xml:space="preserve"> </w:t>
      </w:r>
      <w:r>
        <w:rPr>
          <w:rFonts w:ascii="宋体" w:hAnsi="宋体" w:cs="宋体" w:hint="eastAsia"/>
          <w:color w:val="000000" w:themeColor="text1"/>
          <w:szCs w:val="21"/>
        </w:rPr>
        <w:t>“必须提供”或者“委托时必须提供”文件资料要求的规定或者提供的商务技术文件无效。</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）商务条款中标“▲”的条款发生负偏离的或者允许负偏离的条款数超过“供应商须知前附表”规定项数的或者标明实质性的要求发生负偏离；</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）未对竞标有效期作出响应或者响</w:t>
      </w:r>
      <w:r>
        <w:rPr>
          <w:rFonts w:ascii="宋体" w:hAnsi="宋体" w:cs="宋体" w:hint="eastAsia"/>
          <w:color w:val="000000" w:themeColor="text1"/>
          <w:szCs w:val="21"/>
        </w:rPr>
        <w:t>应文件承诺的竞标有效期不满足磋商文件要求；</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）响应文件的实质性内容未使用中文表述、使用计量单位不符合磋商文件要求；</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w:t>
      </w:r>
      <w:r>
        <w:rPr>
          <w:rFonts w:ascii="宋体" w:hAnsi="宋体" w:cs="宋体" w:hint="eastAsia"/>
          <w:color w:val="000000" w:themeColor="text1"/>
          <w:szCs w:val="21"/>
        </w:rPr>
        <w:t>）响应文件中的文件资料因填写不齐全或者内容虚假或者出现其他情形而导致被磋商小组认定无效；</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8</w:t>
      </w:r>
      <w:r>
        <w:rPr>
          <w:rFonts w:ascii="宋体" w:hAnsi="宋体" w:cs="宋体" w:hint="eastAsia"/>
          <w:color w:val="000000" w:themeColor="text1"/>
          <w:szCs w:val="21"/>
        </w:rPr>
        <w:t>）响应文件含有采购人不能接受的附加条件；</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9</w:t>
      </w:r>
      <w:r>
        <w:rPr>
          <w:rFonts w:ascii="宋体" w:hAnsi="宋体" w:cs="宋体" w:hint="eastAsia"/>
          <w:color w:val="000000" w:themeColor="text1"/>
          <w:szCs w:val="21"/>
        </w:rPr>
        <w:t>）属于“供应商须知正文”第</w:t>
      </w:r>
      <w:r>
        <w:rPr>
          <w:rFonts w:ascii="宋体" w:hAnsi="宋体" w:cs="宋体" w:hint="eastAsia"/>
          <w:color w:val="000000" w:themeColor="text1"/>
          <w:szCs w:val="21"/>
        </w:rPr>
        <w:t>7.</w:t>
      </w:r>
      <w:r>
        <w:rPr>
          <w:rFonts w:ascii="宋体" w:hAnsi="宋体" w:cs="宋体"/>
          <w:color w:val="000000" w:themeColor="text1"/>
          <w:szCs w:val="21"/>
        </w:rPr>
        <w:t>5</w:t>
      </w:r>
      <w:r>
        <w:rPr>
          <w:rFonts w:ascii="宋体" w:hAnsi="宋体" w:cs="宋体" w:hint="eastAsia"/>
          <w:color w:val="000000" w:themeColor="text1"/>
          <w:szCs w:val="21"/>
        </w:rPr>
        <w:t>条情形；</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10</w:t>
      </w:r>
      <w:r>
        <w:rPr>
          <w:rFonts w:ascii="宋体" w:hAnsi="宋体" w:cs="宋体" w:hint="eastAsia"/>
          <w:color w:val="000000" w:themeColor="text1"/>
          <w:szCs w:val="21"/>
        </w:rPr>
        <w:t>）技术需求允许负偏离的条款数超过“供应商须知前附表”规定项数；</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hint="eastAsia"/>
          <w:color w:val="000000" w:themeColor="text1"/>
          <w:szCs w:val="21"/>
        </w:rPr>
        <w:t>）虚假竞标，或者出现其他情形而导致被磋商小组认定无效；</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12</w:t>
      </w:r>
      <w:r>
        <w:rPr>
          <w:rFonts w:ascii="宋体" w:hAnsi="宋体" w:cs="宋体" w:hint="eastAsia"/>
          <w:color w:val="000000" w:themeColor="text1"/>
          <w:szCs w:val="21"/>
        </w:rPr>
        <w:t>）竞标技术方案不明确，磋商文件未允许</w:t>
      </w:r>
      <w:r>
        <w:rPr>
          <w:rFonts w:ascii="宋体" w:hAnsi="宋体" w:hint="eastAsia"/>
          <w:color w:val="000000" w:themeColor="text1"/>
          <w:szCs w:val="21"/>
        </w:rPr>
        <w:t>但响应文件中</w:t>
      </w:r>
      <w:r>
        <w:rPr>
          <w:rFonts w:ascii="宋体" w:hAnsi="宋体" w:cs="宋体" w:hint="eastAsia"/>
          <w:color w:val="000000" w:themeColor="text1"/>
          <w:szCs w:val="21"/>
        </w:rPr>
        <w:t>存在一个或者一个以上备选（替代）</w:t>
      </w:r>
      <w:r>
        <w:rPr>
          <w:rFonts w:ascii="宋体" w:hAnsi="宋体" w:cs="宋体" w:hint="eastAsia"/>
          <w:color w:val="000000" w:themeColor="text1"/>
          <w:szCs w:val="21"/>
        </w:rPr>
        <w:lastRenderedPageBreak/>
        <w:t>竞标方案；</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13</w:t>
      </w:r>
      <w:r>
        <w:rPr>
          <w:rFonts w:ascii="宋体" w:hAnsi="宋体" w:cs="宋体" w:hint="eastAsia"/>
          <w:color w:val="000000" w:themeColor="text1"/>
          <w:szCs w:val="21"/>
        </w:rPr>
        <w:t>）响应文件标注的项目名称或者项目编号与竞争性磋商文件标注的项目名称或者项目编号不一致的；</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14</w:t>
      </w:r>
      <w:r>
        <w:rPr>
          <w:rFonts w:ascii="宋体" w:hAnsi="宋体" w:cs="宋体" w:hint="eastAsia"/>
          <w:color w:val="000000" w:themeColor="text1"/>
          <w:szCs w:val="21"/>
        </w:rPr>
        <w:t>）未响应磋商文件实质性要求；</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15</w:t>
      </w:r>
      <w:r>
        <w:rPr>
          <w:rFonts w:ascii="宋体" w:hAnsi="宋体" w:cs="宋体" w:hint="eastAsia"/>
          <w:color w:val="000000" w:themeColor="text1"/>
          <w:szCs w:val="21"/>
        </w:rPr>
        <w:t>）法律、法规和磋商文件规定的其他无效情形。</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2</w:t>
      </w:r>
      <w:r>
        <w:rPr>
          <w:rFonts w:ascii="宋体" w:hAnsi="宋体" w:cs="宋体" w:hint="eastAsia"/>
          <w:color w:val="000000" w:themeColor="text1"/>
          <w:szCs w:val="21"/>
        </w:rPr>
        <w:t>）报价评审</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响应文件未提供“供应商须知前附表”</w:t>
      </w:r>
      <w:r>
        <w:rPr>
          <w:rFonts w:ascii="宋体" w:hAnsi="宋体" w:cs="宋体" w:hint="eastAsia"/>
          <w:color w:val="000000" w:themeColor="text1"/>
          <w:szCs w:val="21"/>
        </w:rPr>
        <w:t xml:space="preserve"> </w:t>
      </w:r>
      <w:r>
        <w:rPr>
          <w:rFonts w:ascii="宋体" w:hAnsi="宋体" w:cs="宋体" w:hint="eastAsia"/>
          <w:color w:val="000000" w:themeColor="text1"/>
          <w:szCs w:val="21"/>
        </w:rPr>
        <w:t>报价文件中规定的“响应报价表”；</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）未采用人民币报价或者未按照磋商文件标明的币种报价；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）供应商未就所竞标分标进行报价或者存在漏项报价；供应商未就所竞标分标的单项内容作唯一报价；供应商未就所竞标分标的全部内容作唯一总价报价；供应商</w:t>
      </w:r>
      <w:r>
        <w:rPr>
          <w:rFonts w:ascii="宋体" w:hAnsi="宋体" w:cs="宋体" w:hint="eastAsia"/>
          <w:color w:val="000000" w:themeColor="text1"/>
          <w:szCs w:val="21"/>
        </w:rPr>
        <w:t>响应文件中存在有选择、有条件报价的（磋商文件允许有备选方案或者其他约定的除外）；</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hint="eastAsia"/>
          <w:color w:val="000000" w:themeColor="text1"/>
          <w:szCs w:val="21"/>
        </w:rPr>
        <w:t>）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w:t>
      </w:r>
      <w:r>
        <w:rPr>
          <w:rFonts w:ascii="宋体" w:hAnsi="宋体" w:cs="宋体" w:hint="eastAsia"/>
          <w:color w:val="000000" w:themeColor="text1"/>
          <w:szCs w:val="21"/>
        </w:rPr>
        <w:t>后报价）超过磋商文件分项采购预算金额或者最高限价的（如本项目公布了最高限价）。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w:t>
      </w:r>
      <w:r>
        <w:rPr>
          <w:rFonts w:ascii="宋体" w:hAnsi="宋体" w:hint="eastAsia"/>
          <w:color w:val="000000" w:themeColor="text1"/>
          <w:szCs w:val="21"/>
        </w:rPr>
        <w:t>响应文件响应的标的数量及单位与竞争性磋商采购文件要求实质性不一致的。</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.6</w:t>
      </w:r>
      <w:r>
        <w:rPr>
          <w:rFonts w:ascii="宋体" w:hAnsi="宋体" w:cs="宋体" w:hint="eastAsia"/>
          <w:color w:val="000000" w:themeColor="text1"/>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w:t>
      </w:r>
      <w:r>
        <w:rPr>
          <w:rFonts w:ascii="宋体" w:hAnsi="宋体" w:cs="宋体" w:hint="eastAsia"/>
          <w:color w:val="000000" w:themeColor="text1"/>
          <w:szCs w:val="21"/>
        </w:rPr>
        <w:t>3</w:t>
      </w:r>
      <w:r>
        <w:rPr>
          <w:rFonts w:ascii="宋体" w:hAnsi="宋体" w:cs="宋体" w:hint="eastAsia"/>
          <w:color w:val="000000" w:themeColor="text1"/>
          <w:szCs w:val="21"/>
        </w:rPr>
        <w:t>家的供应商参加磋商。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.7</w:t>
      </w:r>
      <w:r>
        <w:rPr>
          <w:rFonts w:ascii="宋体" w:hAnsi="宋体" w:cs="宋体" w:hint="eastAsia"/>
          <w:color w:val="000000" w:themeColor="text1"/>
          <w:szCs w:val="21"/>
        </w:rPr>
        <w:t>非</w:t>
      </w:r>
      <w:r>
        <w:rPr>
          <w:rFonts w:ascii="宋体" w:hAnsi="宋体" w:hint="eastAsia"/>
          <w:color w:val="000000" w:themeColor="text1"/>
          <w:szCs w:val="21"/>
        </w:rPr>
        <w:t>政府购买服务项目，通过符合性审查的合格供应商不足</w:t>
      </w:r>
      <w:r>
        <w:rPr>
          <w:rFonts w:ascii="宋体" w:hAnsi="宋体" w:hint="eastAsia"/>
          <w:color w:val="000000" w:themeColor="text1"/>
          <w:szCs w:val="21"/>
        </w:rPr>
        <w:t>3</w:t>
      </w:r>
      <w:r>
        <w:rPr>
          <w:rFonts w:ascii="宋体" w:hAnsi="宋体" w:hint="eastAsia"/>
          <w:color w:val="000000" w:themeColor="text1"/>
          <w:szCs w:val="21"/>
        </w:rPr>
        <w:t>家的，不得进入磋商环节，采购人或者采购代理机构应当重新开展采购活动。政府购买服务项</w:t>
      </w:r>
      <w:r>
        <w:rPr>
          <w:rFonts w:ascii="宋体" w:hAnsi="宋体" w:hint="eastAsia"/>
          <w:color w:val="000000" w:themeColor="text1"/>
          <w:szCs w:val="21"/>
        </w:rPr>
        <w:t>目，按《财政部关于政府采购竞争性磋商采购人式管理暂行办法有关问题的补充通知》（财库〔</w:t>
      </w:r>
      <w:r>
        <w:rPr>
          <w:rFonts w:ascii="宋体" w:hAnsi="宋体" w:hint="eastAsia"/>
          <w:color w:val="000000" w:themeColor="text1"/>
          <w:szCs w:val="21"/>
        </w:rPr>
        <w:t>2015</w:t>
      </w:r>
      <w:r>
        <w:rPr>
          <w:rFonts w:ascii="宋体" w:hAnsi="宋体" w:hint="eastAsia"/>
          <w:color w:val="000000" w:themeColor="text1"/>
          <w:szCs w:val="21"/>
        </w:rPr>
        <w:t>〕</w:t>
      </w:r>
      <w:r>
        <w:rPr>
          <w:rFonts w:ascii="宋体" w:hAnsi="宋体" w:hint="eastAsia"/>
          <w:color w:val="000000" w:themeColor="text1"/>
          <w:szCs w:val="21"/>
        </w:rPr>
        <w:t>124</w:t>
      </w:r>
      <w:r>
        <w:rPr>
          <w:rFonts w:ascii="宋体" w:hAnsi="宋体" w:hint="eastAsia"/>
          <w:color w:val="000000" w:themeColor="text1"/>
          <w:szCs w:val="21"/>
        </w:rPr>
        <w:t>号）规定，采购过程中通过符合性审查的供应商（社会资本）只有</w:t>
      </w:r>
      <w:r>
        <w:rPr>
          <w:rFonts w:ascii="宋体" w:hAnsi="宋体" w:hint="eastAsia"/>
          <w:color w:val="000000" w:themeColor="text1"/>
          <w:szCs w:val="21"/>
        </w:rPr>
        <w:t>2</w:t>
      </w:r>
      <w:r>
        <w:rPr>
          <w:rFonts w:ascii="宋体" w:hAnsi="宋体" w:hint="eastAsia"/>
          <w:color w:val="000000" w:themeColor="text1"/>
          <w:szCs w:val="21"/>
        </w:rPr>
        <w:t>家的，磋商采购活动可以继续进行。</w:t>
      </w:r>
    </w:p>
    <w:p w:rsidR="003D3DB0" w:rsidRDefault="00B43C50">
      <w:pPr>
        <w:spacing w:line="360" w:lineRule="auto"/>
        <w:ind w:firstLineChars="200" w:firstLine="482"/>
        <w:rPr>
          <w:rFonts w:ascii="宋体" w:hAnsi="宋体" w:cs="宋体"/>
          <w:color w:val="000000" w:themeColor="text1"/>
          <w:szCs w:val="21"/>
        </w:rPr>
      </w:pPr>
      <w:r>
        <w:rPr>
          <w:rFonts w:ascii="黑体" w:eastAsia="黑体" w:hAnsi="黑体" w:cs="宋体" w:hint="eastAsia"/>
          <w:b/>
          <w:bCs/>
          <w:color w:val="000000" w:themeColor="text1"/>
          <w:sz w:val="24"/>
        </w:rPr>
        <w:t>4.</w:t>
      </w:r>
      <w:r>
        <w:rPr>
          <w:rFonts w:ascii="黑体" w:eastAsia="黑体" w:hAnsi="黑体" w:cs="宋体" w:hint="eastAsia"/>
          <w:b/>
          <w:bCs/>
          <w:color w:val="000000" w:themeColor="text1"/>
          <w:sz w:val="24"/>
        </w:rPr>
        <w:t>磋商程序</w:t>
      </w:r>
    </w:p>
    <w:p w:rsidR="003D3DB0" w:rsidRDefault="00B43C50">
      <w:pPr>
        <w:spacing w:line="360" w:lineRule="auto"/>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4</w:t>
      </w:r>
      <w:r>
        <w:rPr>
          <w:rFonts w:ascii="宋体" w:hAnsi="宋体" w:cs="宋体"/>
          <w:color w:val="000000" w:themeColor="text1"/>
          <w:kern w:val="0"/>
          <w:szCs w:val="21"/>
        </w:rPr>
        <w:t>.1</w:t>
      </w:r>
      <w:r>
        <w:rPr>
          <w:rFonts w:ascii="宋体" w:hAnsi="宋体" w:cs="宋体" w:hint="eastAsia"/>
          <w:color w:val="000000" w:themeColor="text1"/>
          <w:kern w:val="0"/>
          <w:szCs w:val="21"/>
        </w:rPr>
        <w:t>磋商小组按照“供应商须知前附表”</w:t>
      </w:r>
      <w:r>
        <w:rPr>
          <w:rFonts w:ascii="宋体" w:hAnsi="宋体" w:cs="宋体" w:hint="eastAsia"/>
          <w:color w:val="000000" w:themeColor="text1"/>
          <w:szCs w:val="21"/>
        </w:rPr>
        <w:t xml:space="preserve"> </w:t>
      </w:r>
      <w:r>
        <w:rPr>
          <w:rFonts w:ascii="宋体" w:hAnsi="宋体" w:cs="宋体" w:hint="eastAsia"/>
          <w:color w:val="000000" w:themeColor="text1"/>
          <w:kern w:val="0"/>
          <w:szCs w:val="21"/>
        </w:rPr>
        <w:t>确定的</w:t>
      </w:r>
      <w:r>
        <w:rPr>
          <w:rFonts w:ascii="宋体" w:hAnsi="宋体" w:cs="宋体" w:hint="eastAsia"/>
          <w:color w:val="000000" w:themeColor="text1"/>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.2</w:t>
      </w:r>
      <w:r>
        <w:rPr>
          <w:rFonts w:ascii="宋体" w:hAnsi="宋体" w:cs="宋体" w:hint="eastAsia"/>
          <w:color w:val="000000" w:themeColor="text1"/>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.3</w:t>
      </w:r>
      <w:r>
        <w:rPr>
          <w:rFonts w:ascii="宋体" w:hAnsi="宋体" w:cs="宋体" w:hint="eastAsia"/>
          <w:color w:val="000000" w:themeColor="text1"/>
          <w:szCs w:val="21"/>
        </w:rPr>
        <w:t>对磋商文件作出的实质性变动是磋商文件的有效组成部分，由磋商小组及时以电子澄清</w:t>
      </w:r>
      <w:r>
        <w:rPr>
          <w:rFonts w:ascii="宋体" w:hAnsi="宋体" w:cs="宋体" w:hint="eastAsia"/>
          <w:color w:val="000000" w:themeColor="text1"/>
          <w:szCs w:val="21"/>
        </w:rPr>
        <w:lastRenderedPageBreak/>
        <w:t>函形式同时通知所有参加磋商的供应商。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.4</w:t>
      </w:r>
      <w:r>
        <w:rPr>
          <w:rFonts w:ascii="宋体" w:hAnsi="宋体" w:cs="宋体" w:hint="eastAsia"/>
          <w:color w:val="000000" w:themeColor="text1"/>
          <w:szCs w:val="21"/>
        </w:rPr>
        <w:t>供应商必须按照磋商文件的变动情况和磋商小组的要求以回函的形式重新提交响应文件，并加盖电子公章。供应商为自然人的，必须由本人签字并附身份证明。参加磋</w:t>
      </w:r>
      <w:r>
        <w:rPr>
          <w:rFonts w:ascii="宋体" w:hAnsi="宋体" w:cs="宋体" w:hint="eastAsia"/>
          <w:color w:val="000000" w:themeColor="text1"/>
          <w:szCs w:val="21"/>
        </w:rPr>
        <w:t>商的供应商未在规定时间内重新提交响应文件的，视同退出磋商。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.5</w:t>
      </w:r>
      <w:r>
        <w:rPr>
          <w:rFonts w:ascii="宋体" w:hAnsi="宋体" w:cs="宋体" w:hint="eastAsia"/>
          <w:color w:val="000000" w:themeColor="text1"/>
          <w:szCs w:val="21"/>
        </w:rPr>
        <w:t>磋商中，</w:t>
      </w:r>
      <w:r>
        <w:rPr>
          <w:rFonts w:ascii="宋体" w:hAnsi="宋体" w:cs="宋体" w:hint="eastAsia"/>
          <w:color w:val="000000" w:themeColor="text1"/>
          <w:spacing w:val="-6"/>
          <w:szCs w:val="21"/>
        </w:rPr>
        <w:t>磋商的任何一方不得透露与磋商有关的其他供应商的技术资料、价格和其他信息。</w:t>
      </w:r>
    </w:p>
    <w:p w:rsidR="003D3DB0" w:rsidRDefault="00B43C50">
      <w:pPr>
        <w:widowControl/>
        <w:tabs>
          <w:tab w:val="left" w:pos="540"/>
        </w:tabs>
        <w:spacing w:line="360" w:lineRule="auto"/>
        <w:ind w:firstLineChars="200" w:firstLine="420"/>
        <w:jc w:val="left"/>
        <w:rPr>
          <w:rFonts w:ascii="仿宋" w:eastAsia="仿宋" w:hAnsi="仿宋" w:cs="仿宋_GB2312"/>
          <w:b/>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.6</w:t>
      </w:r>
      <w:r>
        <w:rPr>
          <w:rFonts w:ascii="宋体" w:hAnsi="宋体" w:cs="宋体" w:hint="eastAsia"/>
          <w:color w:val="000000" w:themeColor="text1"/>
          <w:szCs w:val="21"/>
        </w:rPr>
        <w:t>磋商小组应对磋商过程和重要磋商内容进行记录，作为评标报告一部分，磋商小组在记录上签字确认。</w:t>
      </w:r>
      <w:r>
        <w:rPr>
          <w:rFonts w:ascii="仿宋" w:eastAsia="仿宋" w:hAnsi="仿宋" w:cs="仿宋_GB2312" w:hint="eastAsia"/>
          <w:b/>
          <w:color w:val="000000" w:themeColor="text1"/>
          <w:szCs w:val="21"/>
        </w:rPr>
        <w:t>主要内容包括：</w:t>
      </w:r>
    </w:p>
    <w:p w:rsidR="003D3DB0" w:rsidRDefault="00B43C50">
      <w:pPr>
        <w:adjustRightInd w:val="0"/>
        <w:spacing w:line="360" w:lineRule="auto"/>
        <w:ind w:firstLineChars="200" w:firstLine="396"/>
        <w:rPr>
          <w:rFonts w:ascii="宋体" w:hAnsi="宋体" w:cs="宋体"/>
          <w:color w:val="000000" w:themeColor="text1"/>
          <w:spacing w:val="-6"/>
          <w:szCs w:val="21"/>
        </w:rPr>
      </w:pPr>
      <w:r>
        <w:rPr>
          <w:rFonts w:ascii="宋体" w:hAnsi="宋体" w:cs="宋体" w:hint="eastAsia"/>
          <w:color w:val="000000" w:themeColor="text1"/>
          <w:spacing w:val="-6"/>
          <w:szCs w:val="21"/>
        </w:rPr>
        <w:t>（</w:t>
      </w:r>
      <w:r>
        <w:rPr>
          <w:rFonts w:ascii="宋体" w:hAnsi="宋体" w:cs="宋体" w:hint="eastAsia"/>
          <w:color w:val="000000" w:themeColor="text1"/>
          <w:spacing w:val="-6"/>
          <w:szCs w:val="21"/>
        </w:rPr>
        <w:t>1</w:t>
      </w:r>
      <w:r>
        <w:rPr>
          <w:rFonts w:ascii="宋体" w:hAnsi="宋体" w:cs="宋体" w:hint="eastAsia"/>
          <w:color w:val="000000" w:themeColor="text1"/>
          <w:spacing w:val="-6"/>
          <w:szCs w:val="21"/>
        </w:rPr>
        <w:t>）按照相关规定进行公示的，公示情况说明；</w:t>
      </w:r>
    </w:p>
    <w:p w:rsidR="003D3DB0" w:rsidRDefault="00B43C50">
      <w:pPr>
        <w:adjustRightInd w:val="0"/>
        <w:spacing w:line="360" w:lineRule="auto"/>
        <w:ind w:firstLineChars="200" w:firstLine="396"/>
        <w:rPr>
          <w:rFonts w:ascii="宋体" w:hAnsi="宋体" w:cs="宋体"/>
          <w:color w:val="000000" w:themeColor="text1"/>
          <w:spacing w:val="-6"/>
          <w:szCs w:val="21"/>
        </w:rPr>
      </w:pPr>
      <w:r>
        <w:rPr>
          <w:rFonts w:ascii="宋体" w:hAnsi="宋体" w:cs="宋体" w:hint="eastAsia"/>
          <w:color w:val="000000" w:themeColor="text1"/>
          <w:spacing w:val="-6"/>
          <w:szCs w:val="21"/>
        </w:rPr>
        <w:t>（</w:t>
      </w:r>
      <w:r>
        <w:rPr>
          <w:rFonts w:ascii="宋体" w:hAnsi="宋体" w:cs="宋体" w:hint="eastAsia"/>
          <w:color w:val="000000" w:themeColor="text1"/>
          <w:spacing w:val="-6"/>
          <w:szCs w:val="21"/>
        </w:rPr>
        <w:t>2</w:t>
      </w:r>
      <w:r>
        <w:rPr>
          <w:rFonts w:ascii="宋体" w:hAnsi="宋体" w:cs="宋体" w:hint="eastAsia"/>
          <w:color w:val="000000" w:themeColor="text1"/>
          <w:spacing w:val="-6"/>
          <w:szCs w:val="21"/>
        </w:rPr>
        <w:t>）磋商日期和地点，磋商人员名单；</w:t>
      </w:r>
    </w:p>
    <w:p w:rsidR="003D3DB0" w:rsidRDefault="00B43C50">
      <w:pPr>
        <w:adjustRightInd w:val="0"/>
        <w:spacing w:line="360" w:lineRule="auto"/>
        <w:ind w:firstLineChars="200" w:firstLine="396"/>
        <w:rPr>
          <w:rFonts w:ascii="宋体" w:hAnsi="宋体" w:cs="宋体"/>
          <w:color w:val="000000" w:themeColor="text1"/>
          <w:spacing w:val="-6"/>
          <w:szCs w:val="21"/>
        </w:rPr>
      </w:pPr>
      <w:r>
        <w:rPr>
          <w:rFonts w:ascii="宋体" w:hAnsi="宋体" w:cs="宋体" w:hint="eastAsia"/>
          <w:color w:val="000000" w:themeColor="text1"/>
          <w:spacing w:val="-6"/>
          <w:szCs w:val="21"/>
        </w:rPr>
        <w:t>（</w:t>
      </w:r>
      <w:r>
        <w:rPr>
          <w:rFonts w:ascii="宋体" w:hAnsi="宋体" w:cs="宋体" w:hint="eastAsia"/>
          <w:color w:val="000000" w:themeColor="text1"/>
          <w:spacing w:val="-6"/>
          <w:szCs w:val="21"/>
        </w:rPr>
        <w:t>3</w:t>
      </w:r>
      <w:r>
        <w:rPr>
          <w:rFonts w:ascii="宋体" w:hAnsi="宋体" w:cs="宋体" w:hint="eastAsia"/>
          <w:color w:val="000000" w:themeColor="text1"/>
          <w:spacing w:val="-6"/>
          <w:szCs w:val="21"/>
        </w:rPr>
        <w:t>）合同主要条款及价格商定情况。</w:t>
      </w:r>
    </w:p>
    <w:p w:rsidR="003D3DB0" w:rsidRDefault="00B43C50">
      <w:pPr>
        <w:widowControl/>
        <w:tabs>
          <w:tab w:val="left" w:pos="540"/>
        </w:tabs>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7</w:t>
      </w:r>
      <w:r>
        <w:rPr>
          <w:rFonts w:ascii="宋体" w:hAnsi="宋体" w:cs="宋体" w:hint="eastAsia"/>
          <w:color w:val="000000" w:themeColor="text1"/>
          <w:szCs w:val="21"/>
        </w:rPr>
        <w:t>磋商过程中重新提交的响应文件，供应商可以在开启前补充、修改。</w:t>
      </w:r>
    </w:p>
    <w:p w:rsidR="003D3DB0" w:rsidRDefault="00B43C50">
      <w:pPr>
        <w:tabs>
          <w:tab w:val="left" w:pos="2835"/>
        </w:tabs>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color w:val="000000" w:themeColor="text1"/>
          <w:szCs w:val="21"/>
        </w:rPr>
        <w:t>.8</w:t>
      </w:r>
      <w:r>
        <w:rPr>
          <w:rFonts w:ascii="宋体" w:hAnsi="宋体" w:hint="eastAsia"/>
          <w:color w:val="000000" w:themeColor="text1"/>
          <w:szCs w:val="21"/>
        </w:rPr>
        <w:t>对磋商过程提交的响应文件进行有效性、完整性和响应程度审查，通过审查的合格供应商不足</w:t>
      </w:r>
      <w:r>
        <w:rPr>
          <w:rFonts w:ascii="宋体" w:hAnsi="宋体" w:hint="eastAsia"/>
          <w:color w:val="000000" w:themeColor="text1"/>
          <w:szCs w:val="21"/>
        </w:rPr>
        <w:t>3</w:t>
      </w:r>
      <w:r>
        <w:rPr>
          <w:rFonts w:ascii="宋体" w:hAnsi="宋体" w:hint="eastAsia"/>
          <w:color w:val="000000" w:themeColor="text1"/>
          <w:szCs w:val="21"/>
        </w:rPr>
        <w:t>家的，采购人或者采购代理机构应当重新开展采购活动。</w:t>
      </w:r>
    </w:p>
    <w:p w:rsidR="003D3DB0" w:rsidRDefault="00B43C50">
      <w:pPr>
        <w:tabs>
          <w:tab w:val="left" w:pos="2835"/>
        </w:tabs>
        <w:spacing w:line="360" w:lineRule="auto"/>
        <w:ind w:firstLineChars="200" w:firstLine="482"/>
        <w:rPr>
          <w:rFonts w:ascii="宋体" w:hAnsi="宋体" w:cs="宋体"/>
          <w:color w:val="000000" w:themeColor="text1"/>
          <w:szCs w:val="21"/>
        </w:rPr>
      </w:pPr>
      <w:r>
        <w:rPr>
          <w:rFonts w:ascii="黑体" w:eastAsia="黑体" w:hAnsi="黑体" w:cs="宋体" w:hint="eastAsia"/>
          <w:b/>
          <w:bCs/>
          <w:color w:val="000000" w:themeColor="text1"/>
          <w:sz w:val="24"/>
        </w:rPr>
        <w:t>5</w:t>
      </w:r>
      <w:r>
        <w:rPr>
          <w:rFonts w:ascii="黑体" w:eastAsia="黑体" w:hAnsi="黑体" w:cs="宋体"/>
          <w:b/>
          <w:bCs/>
          <w:color w:val="000000" w:themeColor="text1"/>
          <w:sz w:val="24"/>
        </w:rPr>
        <w:t>.</w:t>
      </w:r>
      <w:r>
        <w:rPr>
          <w:rFonts w:ascii="黑体" w:eastAsia="黑体" w:hAnsi="黑体" w:cs="宋体" w:hint="eastAsia"/>
          <w:b/>
          <w:bCs/>
          <w:color w:val="000000" w:themeColor="text1"/>
          <w:sz w:val="24"/>
        </w:rPr>
        <w:t>最后报价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.1</w:t>
      </w:r>
      <w:r>
        <w:rPr>
          <w:rFonts w:ascii="宋体" w:hAnsi="宋体" w:cs="宋体" w:hint="eastAsia"/>
          <w:color w:val="000000" w:themeColor="text1"/>
          <w:szCs w:val="21"/>
        </w:rPr>
        <w:t>磋商文件能够详细列明采购标的的技术、服务要求的，磋商结束后，由磋商小组要求所有继续参加磋商的供应商在规定时间内密封提交最后报价，除本章第</w:t>
      </w:r>
      <w:r>
        <w:rPr>
          <w:rFonts w:ascii="宋体" w:hAnsi="宋体" w:cs="宋体" w:hint="eastAsia"/>
          <w:color w:val="000000" w:themeColor="text1"/>
          <w:szCs w:val="21"/>
        </w:rPr>
        <w:t>5</w:t>
      </w:r>
      <w:r>
        <w:rPr>
          <w:rFonts w:ascii="宋体" w:hAnsi="宋体" w:cs="宋体"/>
          <w:color w:val="000000" w:themeColor="text1"/>
          <w:szCs w:val="21"/>
        </w:rPr>
        <w:t>.3</w:t>
      </w:r>
      <w:r>
        <w:rPr>
          <w:rFonts w:ascii="宋体" w:hAnsi="宋体" w:cs="宋体" w:hint="eastAsia"/>
          <w:color w:val="000000" w:themeColor="text1"/>
          <w:szCs w:val="21"/>
        </w:rPr>
        <w:t>条外，提交最后报价的供应商不得少于</w:t>
      </w:r>
      <w:r>
        <w:rPr>
          <w:rFonts w:ascii="宋体" w:hAnsi="宋体" w:cs="宋体" w:hint="eastAsia"/>
          <w:color w:val="000000" w:themeColor="text1"/>
          <w:szCs w:val="21"/>
        </w:rPr>
        <w:t>3</w:t>
      </w:r>
      <w:r>
        <w:rPr>
          <w:rFonts w:ascii="宋体" w:hAnsi="宋体" w:cs="宋体" w:hint="eastAsia"/>
          <w:color w:val="000000" w:themeColor="text1"/>
          <w:szCs w:val="21"/>
        </w:rPr>
        <w:t>家，否则必须重新采购。</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.2</w:t>
      </w:r>
      <w:r>
        <w:rPr>
          <w:rFonts w:ascii="宋体" w:hAnsi="宋体" w:cs="宋体" w:hint="eastAsia"/>
          <w:color w:val="000000" w:themeColor="text1"/>
          <w:szCs w:val="21"/>
        </w:rPr>
        <w:t>磋商文件不能详细列明采购标的的技术、服务要求，需经磋商由供应商提供最后设计方案或者解决方案的，磋商结束后，由磋商小组按照少数服从多数的原则投票推荐</w:t>
      </w:r>
      <w:r>
        <w:rPr>
          <w:rFonts w:ascii="宋体" w:hAnsi="宋体" w:cs="宋体" w:hint="eastAsia"/>
          <w:color w:val="000000" w:themeColor="text1"/>
          <w:szCs w:val="21"/>
        </w:rPr>
        <w:t>3</w:t>
      </w:r>
      <w:r>
        <w:rPr>
          <w:rFonts w:ascii="宋体" w:hAnsi="宋体" w:cs="宋体" w:hint="eastAsia"/>
          <w:color w:val="000000" w:themeColor="text1"/>
          <w:szCs w:val="21"/>
        </w:rPr>
        <w:t>家以上供应商的设计方案或者解决方案，并要求其在规定时间内密封提交最后报价。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.3</w:t>
      </w:r>
      <w:r>
        <w:rPr>
          <w:rFonts w:ascii="宋体" w:hAnsi="宋体" w:cs="宋体" w:hint="eastAsia"/>
          <w:color w:val="000000" w:themeColor="text1"/>
          <w:szCs w:val="21"/>
        </w:rPr>
        <w:t xml:space="preserve"> </w:t>
      </w:r>
      <w:r>
        <w:rPr>
          <w:rFonts w:ascii="宋体" w:hAnsi="宋体" w:cs="宋体" w:hint="eastAsia"/>
          <w:color w:val="000000" w:themeColor="text1"/>
          <w:szCs w:val="21"/>
        </w:rPr>
        <w:t>最后报价是供应商响应文件的有效组成部分。符合《政府采购竞争性磋商采购人式管理暂行办法》（财库〔</w:t>
      </w:r>
      <w:r>
        <w:rPr>
          <w:rFonts w:ascii="宋体" w:hAnsi="宋体" w:cs="宋体" w:hint="eastAsia"/>
          <w:color w:val="000000" w:themeColor="text1"/>
          <w:szCs w:val="21"/>
        </w:rPr>
        <w:t>2014</w:t>
      </w:r>
      <w:r>
        <w:rPr>
          <w:rFonts w:ascii="宋体" w:hAnsi="宋体" w:cs="宋体" w:hint="eastAsia"/>
          <w:color w:val="000000" w:themeColor="text1"/>
          <w:szCs w:val="21"/>
        </w:rPr>
        <w:t>〕</w:t>
      </w:r>
      <w:r>
        <w:rPr>
          <w:rFonts w:ascii="宋体" w:hAnsi="宋体" w:cs="宋体" w:hint="eastAsia"/>
          <w:color w:val="000000" w:themeColor="text1"/>
          <w:szCs w:val="21"/>
        </w:rPr>
        <w:t>214</w:t>
      </w:r>
      <w:r>
        <w:rPr>
          <w:rFonts w:ascii="宋体" w:hAnsi="宋体" w:cs="宋体" w:hint="eastAsia"/>
          <w:color w:val="000000" w:themeColor="text1"/>
          <w:szCs w:val="21"/>
        </w:rPr>
        <w:t>号）第三条第四项“市场竞争不充分的科研项目，以及需要扶持的科技成果转化项目”的，提交最后报价的供应商可以为</w:t>
      </w:r>
      <w:r>
        <w:rPr>
          <w:rFonts w:ascii="宋体" w:hAnsi="宋体" w:cs="宋体" w:hint="eastAsia"/>
          <w:color w:val="000000" w:themeColor="text1"/>
          <w:szCs w:val="21"/>
        </w:rPr>
        <w:t>2</w:t>
      </w:r>
      <w:r>
        <w:rPr>
          <w:rFonts w:ascii="宋体" w:hAnsi="宋体" w:cs="宋体" w:hint="eastAsia"/>
          <w:color w:val="000000" w:themeColor="text1"/>
          <w:szCs w:val="21"/>
        </w:rPr>
        <w:t>家。</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.4</w:t>
      </w:r>
      <w:r>
        <w:rPr>
          <w:rFonts w:ascii="宋体" w:hAnsi="宋体" w:cs="宋体" w:hint="eastAsia"/>
          <w:color w:val="000000" w:themeColor="text1"/>
          <w:szCs w:val="21"/>
        </w:rPr>
        <w:t>已经提交响应文件的供应商，在提交最后报价之前，可以</w:t>
      </w:r>
      <w:r>
        <w:rPr>
          <w:rFonts w:ascii="宋体" w:hAnsi="宋体" w:cs="宋体" w:hint="eastAsia"/>
          <w:color w:val="000000" w:themeColor="text1"/>
          <w:szCs w:val="21"/>
        </w:rPr>
        <w:t>根据磋商情况退出磋商，退出磋商的供应商的响应文件按无效响应处理。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.5</w:t>
      </w:r>
      <w:r>
        <w:rPr>
          <w:rFonts w:ascii="宋体" w:hAnsi="宋体" w:cs="宋体" w:hint="eastAsia"/>
          <w:color w:val="000000" w:themeColor="text1"/>
          <w:szCs w:val="21"/>
        </w:rPr>
        <w:t>供应商未在规定时间内提交最后报价的，视同退出磋商。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.6</w:t>
      </w:r>
      <w:r>
        <w:rPr>
          <w:rFonts w:ascii="宋体" w:hAnsi="宋体" w:cs="宋体" w:hint="eastAsia"/>
          <w:color w:val="000000" w:themeColor="text1"/>
          <w:szCs w:val="21"/>
        </w:rPr>
        <w:t>磋商小组收齐某一分标最后报价后统一开启，磋商小组对最后报价进行有效性、完整性和响应程度的审查。</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.7</w:t>
      </w:r>
      <w:r>
        <w:rPr>
          <w:rFonts w:ascii="宋体" w:hAnsi="宋体" w:cs="宋体" w:hint="eastAsia"/>
          <w:color w:val="000000" w:themeColor="text1"/>
          <w:szCs w:val="21"/>
        </w:rPr>
        <w:t>最终响应文件的报价出现前后不一致的，按照本章第</w:t>
      </w:r>
      <w:r>
        <w:rPr>
          <w:rFonts w:ascii="宋体" w:hAnsi="宋体" w:cs="宋体" w:hint="eastAsia"/>
          <w:color w:val="000000" w:themeColor="text1"/>
          <w:szCs w:val="21"/>
        </w:rPr>
        <w:t>3</w:t>
      </w:r>
      <w:r>
        <w:rPr>
          <w:rFonts w:ascii="宋体" w:hAnsi="宋体" w:cs="宋体"/>
          <w:color w:val="000000" w:themeColor="text1"/>
          <w:szCs w:val="21"/>
        </w:rPr>
        <w:t>.4</w:t>
      </w:r>
      <w:r>
        <w:rPr>
          <w:rFonts w:ascii="宋体" w:hAnsi="宋体" w:cs="宋体" w:hint="eastAsia"/>
          <w:color w:val="000000" w:themeColor="text1"/>
          <w:szCs w:val="21"/>
        </w:rPr>
        <w:t>条的规定修正。</w:t>
      </w:r>
      <w:r>
        <w:rPr>
          <w:rFonts w:ascii="宋体" w:hAnsi="宋体" w:cs="宋体" w:hint="eastAsia"/>
          <w:color w:val="000000" w:themeColor="text1"/>
          <w:szCs w:val="21"/>
        </w:rPr>
        <w:t xml:space="preserve"> </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Pr>
          <w:rFonts w:ascii="宋体" w:hAnsi="宋体" w:cs="宋体"/>
          <w:color w:val="000000" w:themeColor="text1"/>
          <w:szCs w:val="21"/>
        </w:rPr>
        <w:t>.8</w:t>
      </w:r>
      <w:r>
        <w:rPr>
          <w:rFonts w:ascii="宋体" w:hAnsi="宋体" w:cs="宋体" w:hint="eastAsia"/>
          <w:color w:val="000000" w:themeColor="text1"/>
          <w:szCs w:val="21"/>
        </w:rPr>
        <w:t>修正后的最终报价出现下列情形的，按无效响应处理：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）供应商不确认的（全流程电子化评标采取在线确认）；</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）经供应商确认修正后的响应报价（包含首次报价、最后报价）超过所竞标分标规定的采购预算金额或者最高限价的（如本项目公布了最高限价）；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）经供应商确认修正后的响应报价（包含首次报价、最后报价）超过分项采购预算金额或者最高限价的（如本项目公布了最高限价）。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5</w:t>
      </w:r>
      <w:r>
        <w:rPr>
          <w:rFonts w:ascii="宋体" w:hAnsi="宋体" w:cs="宋体"/>
          <w:color w:val="000000" w:themeColor="text1"/>
          <w:szCs w:val="21"/>
        </w:rPr>
        <w:t>.9</w:t>
      </w:r>
      <w:r>
        <w:rPr>
          <w:rFonts w:ascii="宋体" w:hAnsi="宋体" w:cs="宋体" w:hint="eastAsia"/>
          <w:color w:val="000000" w:themeColor="text1"/>
          <w:szCs w:val="21"/>
        </w:rPr>
        <w:t>经供应商确认修正后的最后报价作为评审及签订合同的依据。</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5.10</w:t>
      </w:r>
      <w:r>
        <w:rPr>
          <w:rFonts w:ascii="宋体" w:hAnsi="宋体" w:cs="宋体" w:hint="eastAsia"/>
          <w:color w:val="000000" w:themeColor="text1"/>
          <w:szCs w:val="21"/>
        </w:rPr>
        <w:t>供应商出现最后报价按无效响应处理或者响应文件按无效处理时</w:t>
      </w:r>
      <w:r>
        <w:rPr>
          <w:rFonts w:ascii="宋体" w:hAnsi="宋体" w:hint="eastAsia"/>
          <w:color w:val="000000" w:themeColor="text1"/>
          <w:sz w:val="22"/>
          <w:szCs w:val="22"/>
        </w:rPr>
        <w:t>，磋商小组应当告知有关供应商</w:t>
      </w:r>
      <w:r>
        <w:rPr>
          <w:rFonts w:ascii="宋体" w:hAnsi="宋体" w:cs="宋体" w:hint="eastAsia"/>
          <w:color w:val="000000" w:themeColor="text1"/>
          <w:szCs w:val="21"/>
        </w:rPr>
        <w:t>。</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color w:val="000000" w:themeColor="text1"/>
          <w:szCs w:val="21"/>
        </w:rPr>
        <w:t>5.1</w:t>
      </w:r>
      <w:r>
        <w:rPr>
          <w:rFonts w:ascii="宋体" w:hAnsi="宋体" w:cs="宋体" w:hint="eastAsia"/>
          <w:color w:val="000000" w:themeColor="text1"/>
          <w:szCs w:val="21"/>
        </w:rPr>
        <w:t>1</w:t>
      </w:r>
      <w:r>
        <w:rPr>
          <w:rFonts w:ascii="宋体" w:hAnsi="宋体" w:cs="宋体" w:hint="eastAsia"/>
          <w:color w:val="000000" w:themeColor="text1"/>
          <w:szCs w:val="21"/>
        </w:rPr>
        <w:t>最后报价结束后，磋商小组不得再与供应商进行任何形式的商谈。</w:t>
      </w:r>
    </w:p>
    <w:p w:rsidR="003D3DB0" w:rsidRDefault="00B43C50">
      <w:pPr>
        <w:spacing w:line="360" w:lineRule="auto"/>
        <w:ind w:firstLineChars="200" w:firstLine="482"/>
        <w:rPr>
          <w:rFonts w:ascii="宋体" w:hAnsi="宋体" w:cs="宋体"/>
          <w:color w:val="000000" w:themeColor="text1"/>
          <w:szCs w:val="21"/>
        </w:rPr>
      </w:pPr>
      <w:r>
        <w:rPr>
          <w:rFonts w:ascii="黑体" w:eastAsia="黑体" w:hAnsi="黑体" w:cs="宋体" w:hint="eastAsia"/>
          <w:b/>
          <w:bCs/>
          <w:color w:val="000000" w:themeColor="text1"/>
          <w:sz w:val="24"/>
        </w:rPr>
        <w:t>6</w:t>
      </w:r>
      <w:r>
        <w:rPr>
          <w:rFonts w:ascii="黑体" w:eastAsia="黑体" w:hAnsi="黑体" w:cs="宋体"/>
          <w:b/>
          <w:bCs/>
          <w:color w:val="000000" w:themeColor="text1"/>
          <w:sz w:val="24"/>
        </w:rPr>
        <w:t>.</w:t>
      </w:r>
      <w:r>
        <w:rPr>
          <w:rFonts w:ascii="黑体" w:eastAsia="黑体" w:hAnsi="黑体" w:cs="宋体" w:hint="eastAsia"/>
          <w:b/>
          <w:bCs/>
          <w:color w:val="000000" w:themeColor="text1"/>
          <w:sz w:val="24"/>
        </w:rPr>
        <w:t>比较与评价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6.1</w:t>
      </w:r>
      <w:r>
        <w:rPr>
          <w:rFonts w:ascii="宋体" w:hAnsi="宋体" w:cs="宋体" w:hint="eastAsia"/>
          <w:color w:val="000000" w:themeColor="text1"/>
          <w:szCs w:val="21"/>
        </w:rPr>
        <w:t>评审方法：综合评分法。</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6.2</w:t>
      </w:r>
      <w:r>
        <w:rPr>
          <w:rFonts w:ascii="宋体" w:hAnsi="宋体" w:cs="宋体" w:hint="eastAsia"/>
          <w:color w:val="000000" w:themeColor="text1"/>
          <w:szCs w:val="21"/>
        </w:rPr>
        <w:t>经磋商确定最终采购需求和提交最后报价的供应商后，由磋商小组采用综合评分法对提交最后报价的供应商的响应文件和最后报价进行综合评分。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6.3</w:t>
      </w:r>
      <w:r>
        <w:rPr>
          <w:rFonts w:ascii="宋体" w:hAnsi="宋体" w:cs="宋体" w:hint="eastAsia"/>
          <w:color w:val="000000" w:themeColor="text1"/>
          <w:szCs w:val="21"/>
        </w:rPr>
        <w:t>评审时，磋商小组各成员应当独立对每个有效响应的文件进行评价、打分，然后汇总每个供应商每项评分因素的得分。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）磋商小组按照磋商文件中规定的</w:t>
      </w:r>
      <w:r>
        <w:rPr>
          <w:rFonts w:ascii="宋体" w:hAnsi="宋体" w:cs="宋体" w:hint="eastAsia"/>
          <w:color w:val="000000" w:themeColor="text1"/>
          <w:szCs w:val="21"/>
        </w:rPr>
        <w:t>评审标准计算各供应商的报价得分。项目评审过程中，不得去掉最后报价中的最高报价和最低报价。</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）各供应商的得分为磋商小组所有成员的有效评分的算术平均数。</w:t>
      </w:r>
    </w:p>
    <w:p w:rsidR="003D3DB0" w:rsidRDefault="00B43C50">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6.4</w:t>
      </w:r>
      <w:r>
        <w:rPr>
          <w:rFonts w:ascii="宋体" w:hAnsi="宋体" w:cs="宋体" w:hint="eastAsia"/>
          <w:color w:val="000000" w:themeColor="text1"/>
          <w:szCs w:val="21"/>
        </w:rPr>
        <w:t>评审价为供应商的最后报价进行政策性扣除后的价格，评审价只是作为评审时使用。最终成交供应商的成交金额等于最后报价（如有修正，以确认修正后的最后报价为准）。</w:t>
      </w:r>
    </w:p>
    <w:p w:rsidR="003D3DB0" w:rsidRDefault="00B43C50">
      <w:pPr>
        <w:spacing w:line="360" w:lineRule="auto"/>
        <w:ind w:firstLineChars="200" w:firstLine="420"/>
        <w:rPr>
          <w:rFonts w:ascii="宋体" w:hAnsi="宋体"/>
          <w:color w:val="000000" w:themeColor="text1"/>
          <w:kern w:val="0"/>
          <w:szCs w:val="21"/>
        </w:rPr>
      </w:pPr>
      <w:r>
        <w:rPr>
          <w:rFonts w:ascii="宋体" w:hAnsi="宋体" w:cs="宋体" w:hint="eastAsia"/>
          <w:color w:val="000000" w:themeColor="text1"/>
          <w:szCs w:val="21"/>
        </w:rPr>
        <w:t>6.5</w:t>
      </w:r>
      <w:r>
        <w:rPr>
          <w:rFonts w:ascii="宋体" w:hAnsi="宋体" w:cs="宋体" w:hint="eastAsia"/>
          <w:color w:val="000000" w:themeColor="text1"/>
          <w:szCs w:val="21"/>
        </w:rPr>
        <w:t>由磋商小组根据综合评分情况，按照评审得分由高到低顺序推荐</w:t>
      </w:r>
      <w:r>
        <w:rPr>
          <w:rFonts w:ascii="宋体" w:hAnsi="宋体" w:cs="宋体" w:hint="eastAsia"/>
          <w:color w:val="000000" w:themeColor="text1"/>
          <w:szCs w:val="21"/>
        </w:rPr>
        <w:t>3</w:t>
      </w:r>
      <w:r>
        <w:rPr>
          <w:rFonts w:ascii="宋体" w:hAnsi="宋体" w:cs="宋体" w:hint="eastAsia"/>
          <w:color w:val="000000" w:themeColor="text1"/>
          <w:szCs w:val="21"/>
        </w:rPr>
        <w:t>名以上成交候选供应商，并编写评</w:t>
      </w:r>
      <w:r>
        <w:rPr>
          <w:rFonts w:ascii="宋体" w:hAnsi="宋体" w:hint="eastAsia"/>
          <w:color w:val="000000" w:themeColor="text1"/>
          <w:kern w:val="0"/>
          <w:szCs w:val="21"/>
        </w:rPr>
        <w:t>审报告。符合本章第</w:t>
      </w:r>
      <w:r>
        <w:rPr>
          <w:rFonts w:ascii="宋体" w:hAnsi="宋体" w:hint="eastAsia"/>
          <w:color w:val="000000" w:themeColor="text1"/>
          <w:kern w:val="0"/>
          <w:szCs w:val="21"/>
        </w:rPr>
        <w:t>4.3</w:t>
      </w:r>
      <w:r>
        <w:rPr>
          <w:rFonts w:ascii="宋体" w:hAnsi="宋体" w:hint="eastAsia"/>
          <w:color w:val="000000" w:themeColor="text1"/>
          <w:kern w:val="0"/>
          <w:szCs w:val="21"/>
        </w:rPr>
        <w:t>条情形的，可以推荐</w:t>
      </w:r>
      <w:r>
        <w:rPr>
          <w:rFonts w:ascii="宋体" w:hAnsi="宋体" w:hint="eastAsia"/>
          <w:color w:val="000000" w:themeColor="text1"/>
          <w:kern w:val="0"/>
          <w:szCs w:val="21"/>
        </w:rPr>
        <w:t>2</w:t>
      </w:r>
      <w:r>
        <w:rPr>
          <w:rFonts w:ascii="宋体" w:hAnsi="宋体" w:hint="eastAsia"/>
          <w:color w:val="000000" w:themeColor="text1"/>
          <w:kern w:val="0"/>
          <w:szCs w:val="21"/>
        </w:rPr>
        <w:t>家成交候选供应商。评审得分相同的，按照最后报价由低到高的顺序</w:t>
      </w:r>
      <w:r>
        <w:rPr>
          <w:rFonts w:ascii="宋体" w:hAnsi="宋体" w:hint="eastAsia"/>
          <w:color w:val="000000" w:themeColor="text1"/>
          <w:kern w:val="0"/>
          <w:szCs w:val="21"/>
        </w:rPr>
        <w:t>推荐。评审得分且最后报价相同的，按照技术指标优劣顺序推荐。</w:t>
      </w:r>
    </w:p>
    <w:p w:rsidR="003D3DB0" w:rsidRDefault="00B43C50">
      <w:pPr>
        <w:spacing w:line="360" w:lineRule="auto"/>
        <w:ind w:firstLineChars="200" w:firstLine="420"/>
        <w:rPr>
          <w:rFonts w:ascii="宋体" w:hAnsi="宋体"/>
          <w:color w:val="000000" w:themeColor="text1"/>
          <w:kern w:val="0"/>
          <w:szCs w:val="21"/>
        </w:rPr>
      </w:pPr>
      <w:r>
        <w:rPr>
          <w:rFonts w:ascii="宋体" w:hAnsi="宋体" w:hint="eastAsia"/>
          <w:color w:val="000000" w:themeColor="text1"/>
          <w:kern w:val="0"/>
          <w:szCs w:val="21"/>
        </w:rPr>
        <w:t>6.6</w:t>
      </w:r>
      <w:r>
        <w:rPr>
          <w:rFonts w:ascii="宋体" w:hAnsi="宋体" w:hint="eastAsia"/>
          <w:color w:val="000000" w:themeColor="text1"/>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D3DB0" w:rsidRDefault="00B43C50">
      <w:pPr>
        <w:spacing w:line="360" w:lineRule="auto"/>
        <w:ind w:firstLineChars="200" w:firstLine="482"/>
        <w:rPr>
          <w:rFonts w:ascii="宋体" w:hAnsi="宋体"/>
          <w:color w:val="000000" w:themeColor="text1"/>
          <w:kern w:val="0"/>
          <w:szCs w:val="21"/>
        </w:rPr>
      </w:pPr>
      <w:r>
        <w:rPr>
          <w:rFonts w:ascii="黑体" w:eastAsia="黑体" w:hAnsi="黑体" w:cs="宋体" w:hint="eastAsia"/>
          <w:b/>
          <w:bCs/>
          <w:color w:val="000000" w:themeColor="text1"/>
          <w:sz w:val="24"/>
        </w:rPr>
        <w:t>7.</w:t>
      </w:r>
      <w:r>
        <w:rPr>
          <w:rFonts w:ascii="黑体" w:eastAsia="黑体" w:hAnsi="黑体" w:cs="宋体" w:hint="eastAsia"/>
          <w:b/>
          <w:bCs/>
          <w:color w:val="000000" w:themeColor="text1"/>
          <w:sz w:val="24"/>
        </w:rPr>
        <w:t>评审复核</w:t>
      </w:r>
    </w:p>
    <w:p w:rsidR="003D3DB0" w:rsidRDefault="00B43C50">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7.1</w:t>
      </w:r>
      <w:r>
        <w:rPr>
          <w:rFonts w:ascii="宋体" w:hAnsi="宋体" w:hint="eastAsia"/>
          <w:color w:val="000000" w:themeColor="text1"/>
          <w:szCs w:val="21"/>
        </w:rPr>
        <w:t>评审报告签署前，评审委员会要对评审结果进行复核，复核意见要体现在评审报告中。</w:t>
      </w:r>
    </w:p>
    <w:p w:rsidR="003D3DB0" w:rsidRDefault="00B43C50">
      <w:pPr>
        <w:widowControl/>
        <w:spacing w:line="360" w:lineRule="auto"/>
        <w:ind w:firstLineChars="200" w:firstLine="420"/>
        <w:jc w:val="left"/>
        <w:rPr>
          <w:rFonts w:ascii="宋体" w:hAnsi="宋体"/>
          <w:color w:val="000000" w:themeColor="text1"/>
          <w:kern w:val="0"/>
          <w:szCs w:val="21"/>
        </w:rPr>
      </w:pPr>
      <w:r>
        <w:rPr>
          <w:rFonts w:ascii="宋体" w:hAnsi="宋体" w:cs="宋体" w:hint="eastAsia"/>
          <w:color w:val="000000" w:themeColor="text1"/>
          <w:kern w:val="0"/>
          <w:szCs w:val="21"/>
        </w:rPr>
        <w:t>7.2</w:t>
      </w:r>
      <w:r>
        <w:rPr>
          <w:rFonts w:ascii="宋体" w:hAnsi="宋体" w:cs="宋体" w:hint="eastAsia"/>
          <w:color w:val="000000" w:themeColor="text1"/>
          <w:kern w:val="0"/>
          <w:szCs w:val="21"/>
        </w:rPr>
        <w:t>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rsidR="003D3DB0" w:rsidRDefault="00B43C50">
      <w:pPr>
        <w:widowControl/>
        <w:spacing w:line="360" w:lineRule="auto"/>
        <w:ind w:firstLineChars="200" w:firstLine="482"/>
        <w:jc w:val="left"/>
        <w:rPr>
          <w:rFonts w:ascii="宋体" w:hAnsi="宋体"/>
          <w:color w:val="000000" w:themeColor="text1"/>
          <w:kern w:val="0"/>
          <w:szCs w:val="21"/>
        </w:rPr>
      </w:pPr>
      <w:r>
        <w:rPr>
          <w:rFonts w:ascii="黑体" w:eastAsia="黑体" w:hAnsi="黑体" w:cs="宋体"/>
          <w:b/>
          <w:bCs/>
          <w:color w:val="000000" w:themeColor="text1"/>
          <w:sz w:val="24"/>
        </w:rPr>
        <w:t>8.</w:t>
      </w:r>
      <w:r>
        <w:rPr>
          <w:rFonts w:ascii="黑体" w:eastAsia="黑体" w:hAnsi="黑体" w:cs="宋体" w:hint="eastAsia"/>
          <w:b/>
          <w:bCs/>
          <w:color w:val="000000" w:themeColor="text1"/>
          <w:sz w:val="24"/>
        </w:rPr>
        <w:t>评审标准</w:t>
      </w:r>
    </w:p>
    <w:p w:rsidR="003D3DB0" w:rsidRDefault="00B43C50">
      <w:pPr>
        <w:spacing w:line="360" w:lineRule="auto"/>
        <w:ind w:firstLineChars="200" w:firstLine="422"/>
        <w:rPr>
          <w:rFonts w:ascii="宋体" w:hAnsi="宋体"/>
          <w:bCs/>
          <w:color w:val="000000" w:themeColor="text1"/>
          <w:szCs w:val="21"/>
        </w:rPr>
      </w:pPr>
      <w:r>
        <w:rPr>
          <w:rFonts w:ascii="宋体" w:hAnsi="宋体"/>
          <w:b/>
          <w:color w:val="000000" w:themeColor="text1"/>
        </w:rPr>
        <w:t>8</w:t>
      </w:r>
      <w:r>
        <w:rPr>
          <w:rFonts w:ascii="宋体" w:hAnsi="宋体" w:hint="eastAsia"/>
          <w:b/>
          <w:color w:val="000000" w:themeColor="text1"/>
        </w:rPr>
        <w:t>.</w:t>
      </w:r>
      <w:r>
        <w:rPr>
          <w:rFonts w:ascii="宋体" w:hAnsi="宋体" w:hint="eastAsia"/>
          <w:bCs/>
          <w:color w:val="000000" w:themeColor="text1"/>
          <w:szCs w:val="21"/>
        </w:rPr>
        <w:t>1</w:t>
      </w:r>
      <w:r>
        <w:rPr>
          <w:rFonts w:ascii="宋体" w:hAnsi="宋体" w:hint="eastAsia"/>
          <w:bCs/>
          <w:color w:val="000000" w:themeColor="text1"/>
          <w:szCs w:val="21"/>
        </w:rPr>
        <w:t>评审依据：磋商小组将以磋商响应文件为评审依据，对供应商的报价、技术、商务等方</w:t>
      </w:r>
      <w:r>
        <w:rPr>
          <w:rFonts w:ascii="宋体" w:hAnsi="宋体" w:hint="eastAsia"/>
          <w:bCs/>
          <w:color w:val="000000" w:themeColor="text1"/>
          <w:szCs w:val="21"/>
        </w:rPr>
        <w:lastRenderedPageBreak/>
        <w:t>面内容按百分制打分。（计分方法按四舍五入取至百分位）</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269"/>
        <w:gridCol w:w="6309"/>
        <w:gridCol w:w="830"/>
      </w:tblGrid>
      <w:tr w:rsidR="003D3DB0">
        <w:trPr>
          <w:trHeight w:val="312"/>
          <w:jc w:val="center"/>
        </w:trPr>
        <w:tc>
          <w:tcPr>
            <w:tcW w:w="682" w:type="dxa"/>
            <w:noWrap/>
            <w:vAlign w:val="center"/>
          </w:tcPr>
          <w:p w:rsidR="003D3DB0" w:rsidRDefault="00B43C50">
            <w:pPr>
              <w:widowControl/>
              <w:spacing w:line="420" w:lineRule="exact"/>
              <w:contextualSpacing/>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序号</w:t>
            </w:r>
          </w:p>
        </w:tc>
        <w:tc>
          <w:tcPr>
            <w:tcW w:w="1269" w:type="dxa"/>
            <w:noWrap/>
            <w:vAlign w:val="center"/>
          </w:tcPr>
          <w:p w:rsidR="003D3DB0" w:rsidRDefault="00B43C50">
            <w:pPr>
              <w:widowControl/>
              <w:spacing w:line="420" w:lineRule="exact"/>
              <w:contextualSpacing/>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评审因素</w:t>
            </w:r>
          </w:p>
        </w:tc>
        <w:tc>
          <w:tcPr>
            <w:tcW w:w="6309" w:type="dxa"/>
            <w:noWrap/>
            <w:vAlign w:val="center"/>
          </w:tcPr>
          <w:p w:rsidR="003D3DB0" w:rsidRDefault="00B43C50">
            <w:pPr>
              <w:widowControl/>
              <w:spacing w:line="420" w:lineRule="exact"/>
              <w:contextualSpacing/>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评审因素具体内容</w:t>
            </w:r>
          </w:p>
        </w:tc>
        <w:tc>
          <w:tcPr>
            <w:tcW w:w="830" w:type="dxa"/>
            <w:noWrap/>
            <w:vAlign w:val="center"/>
          </w:tcPr>
          <w:p w:rsidR="003D3DB0" w:rsidRDefault="00B43C50">
            <w:pPr>
              <w:widowControl/>
              <w:spacing w:line="420" w:lineRule="exact"/>
              <w:contextualSpacing/>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分值</w:t>
            </w:r>
          </w:p>
        </w:tc>
      </w:tr>
      <w:tr w:rsidR="003D3DB0">
        <w:trPr>
          <w:trHeight w:val="312"/>
          <w:jc w:val="center"/>
        </w:trPr>
        <w:tc>
          <w:tcPr>
            <w:tcW w:w="682" w:type="dxa"/>
            <w:noWrap/>
            <w:vAlign w:val="center"/>
          </w:tcPr>
          <w:p w:rsidR="003D3DB0" w:rsidRDefault="00B43C50">
            <w:pPr>
              <w:widowControl/>
              <w:spacing w:line="420" w:lineRule="exact"/>
              <w:contextualSpacing/>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269" w:type="dxa"/>
            <w:noWrap/>
            <w:vAlign w:val="center"/>
          </w:tcPr>
          <w:p w:rsidR="003D3DB0" w:rsidRDefault="00B43C50">
            <w:pPr>
              <w:widowControl/>
              <w:spacing w:line="420" w:lineRule="exact"/>
              <w:contextualSpacing/>
              <w:jc w:val="center"/>
              <w:rPr>
                <w:rFonts w:ascii="宋体" w:hAnsi="宋体" w:cs="宋体"/>
                <w:color w:val="000000" w:themeColor="text1"/>
                <w:kern w:val="0"/>
                <w:szCs w:val="21"/>
              </w:rPr>
            </w:pPr>
            <w:r>
              <w:rPr>
                <w:rFonts w:ascii="宋体" w:hAnsi="宋体" w:cs="宋体" w:hint="eastAsia"/>
                <w:color w:val="000000" w:themeColor="text1"/>
                <w:kern w:val="0"/>
                <w:szCs w:val="21"/>
              </w:rPr>
              <w:t>价格分</w:t>
            </w:r>
          </w:p>
        </w:tc>
        <w:tc>
          <w:tcPr>
            <w:tcW w:w="6309" w:type="dxa"/>
            <w:noWrap/>
          </w:tcPr>
          <w:p w:rsidR="003D3DB0" w:rsidRDefault="00B43C50">
            <w:pPr>
              <w:spacing w:line="420" w:lineRule="exact"/>
              <w:contextualSpacing/>
              <w:rPr>
                <w:rFonts w:ascii="宋体" w:hAnsi="宋体" w:cs="宋体"/>
                <w:bCs/>
                <w:color w:val="000000" w:themeColor="text1"/>
                <w:szCs w:val="21"/>
              </w:rPr>
            </w:pPr>
            <w:r>
              <w:rPr>
                <w:rFonts w:ascii="宋体" w:hAnsi="宋体" w:cs="宋体" w:hint="eastAsia"/>
                <w:bCs/>
                <w:color w:val="000000" w:themeColor="text1"/>
                <w:szCs w:val="21"/>
              </w:rPr>
              <w:t>1.</w:t>
            </w:r>
            <w:r>
              <w:rPr>
                <w:rFonts w:ascii="宋体" w:hAnsi="宋体" w:cs="宋体" w:hint="eastAsia"/>
                <w:bCs/>
                <w:color w:val="000000" w:themeColor="text1"/>
                <w:szCs w:val="21"/>
              </w:rPr>
              <w:t>本项目专门面向中小微企业采购，不再额外享受小微企业价格扣减政策。</w:t>
            </w:r>
          </w:p>
          <w:p w:rsidR="003D3DB0" w:rsidRDefault="00B43C50">
            <w:pPr>
              <w:spacing w:line="420" w:lineRule="exact"/>
              <w:contextualSpacing/>
              <w:rPr>
                <w:rFonts w:ascii="宋体" w:hAnsi="宋体" w:cs="宋体"/>
                <w:bCs/>
                <w:color w:val="000000" w:themeColor="text1"/>
                <w:szCs w:val="21"/>
              </w:rPr>
            </w:pPr>
            <w:r>
              <w:rPr>
                <w:rFonts w:ascii="宋体" w:hAnsi="宋体" w:cs="宋体" w:hint="eastAsia"/>
                <w:bCs/>
                <w:color w:val="000000" w:themeColor="text1"/>
                <w:szCs w:val="21"/>
              </w:rPr>
              <w:t>2.</w:t>
            </w:r>
            <w:r>
              <w:rPr>
                <w:rFonts w:ascii="宋体" w:hAnsi="宋体" w:cs="宋体" w:hint="eastAsia"/>
                <w:bCs/>
                <w:color w:val="000000" w:themeColor="text1"/>
                <w:szCs w:val="21"/>
              </w:rPr>
              <w:t>评审报价</w:t>
            </w:r>
            <w:r>
              <w:rPr>
                <w:rFonts w:ascii="宋体" w:hAnsi="宋体" w:cs="宋体" w:hint="eastAsia"/>
                <w:bCs/>
                <w:color w:val="000000" w:themeColor="text1"/>
                <w:szCs w:val="21"/>
              </w:rPr>
              <w:t>=</w:t>
            </w:r>
            <w:r>
              <w:rPr>
                <w:rFonts w:ascii="宋体" w:hAnsi="宋体" w:cs="宋体" w:hint="eastAsia"/>
                <w:bCs/>
                <w:color w:val="000000" w:themeColor="text1"/>
                <w:szCs w:val="21"/>
              </w:rPr>
              <w:t>（</w:t>
            </w:r>
            <w:r>
              <w:rPr>
                <w:rFonts w:ascii="宋体" w:hAnsi="宋体" w:cs="宋体" w:hint="eastAsia"/>
                <w:bCs/>
                <w:color w:val="000000" w:themeColor="text1"/>
                <w:szCs w:val="21"/>
              </w:rPr>
              <w:t>1-</w:t>
            </w:r>
            <w:r>
              <w:rPr>
                <w:rFonts w:ascii="宋体" w:hAnsi="宋体" w:cs="宋体" w:hint="eastAsia"/>
                <w:bCs/>
                <w:color w:val="000000" w:themeColor="text1"/>
                <w:szCs w:val="21"/>
              </w:rPr>
              <w:t>报价下浮系数），满足采购文件要求且最低的评审报价（</w:t>
            </w:r>
            <w:r>
              <w:rPr>
                <w:rFonts w:ascii="宋体" w:hAnsi="宋体" w:cs="宋体" w:hint="eastAsia"/>
                <w:bCs/>
                <w:color w:val="000000" w:themeColor="text1"/>
                <w:szCs w:val="21"/>
              </w:rPr>
              <w:t>1-</w:t>
            </w:r>
            <w:r>
              <w:rPr>
                <w:rFonts w:ascii="宋体" w:hAnsi="宋体" w:cs="宋体" w:hint="eastAsia"/>
                <w:bCs/>
                <w:color w:val="000000" w:themeColor="text1"/>
                <w:szCs w:val="21"/>
              </w:rPr>
              <w:t>报价下浮系数）为评标基准价，其价格分为满分。</w:t>
            </w:r>
          </w:p>
          <w:p w:rsidR="003D3DB0" w:rsidRDefault="00B43C50">
            <w:pPr>
              <w:spacing w:line="420" w:lineRule="exact"/>
              <w:contextualSpacing/>
              <w:rPr>
                <w:rFonts w:ascii="宋体" w:hAnsi="宋体" w:cs="宋体"/>
                <w:bCs/>
                <w:color w:val="000000" w:themeColor="text1"/>
                <w:szCs w:val="21"/>
              </w:rPr>
            </w:pPr>
            <w:r>
              <w:rPr>
                <w:rFonts w:ascii="宋体" w:hAnsi="宋体" w:cs="宋体" w:hint="eastAsia"/>
                <w:bCs/>
                <w:color w:val="000000" w:themeColor="text1"/>
                <w:szCs w:val="21"/>
              </w:rPr>
              <w:t>3.</w:t>
            </w:r>
            <w:r>
              <w:rPr>
                <w:rFonts w:ascii="宋体" w:hAnsi="宋体" w:cs="宋体" w:hint="eastAsia"/>
                <w:bCs/>
                <w:color w:val="000000" w:themeColor="text1"/>
                <w:szCs w:val="21"/>
              </w:rPr>
              <w:t>价格分计算公式：价格分</w:t>
            </w:r>
            <w:r>
              <w:rPr>
                <w:rFonts w:ascii="宋体" w:hAnsi="宋体" w:cs="宋体" w:hint="eastAsia"/>
                <w:bCs/>
                <w:color w:val="000000" w:themeColor="text1"/>
                <w:szCs w:val="21"/>
              </w:rPr>
              <w:t>=</w:t>
            </w:r>
            <w:r>
              <w:rPr>
                <w:rFonts w:ascii="宋体" w:hAnsi="宋体" w:cs="宋体" w:hint="eastAsia"/>
                <w:bCs/>
                <w:color w:val="000000" w:themeColor="text1"/>
                <w:szCs w:val="21"/>
              </w:rPr>
              <w:t>评标基准价／最后报价×</w:t>
            </w:r>
            <w:r>
              <w:rPr>
                <w:rFonts w:ascii="宋体" w:hAnsi="宋体" w:cs="宋体" w:hint="eastAsia"/>
                <w:bCs/>
                <w:color w:val="000000" w:themeColor="text1"/>
                <w:szCs w:val="21"/>
              </w:rPr>
              <w:t>30</w:t>
            </w:r>
            <w:r>
              <w:rPr>
                <w:rFonts w:ascii="宋体" w:hAnsi="宋体" w:cs="宋体" w:hint="eastAsia"/>
                <w:bCs/>
                <w:color w:val="000000" w:themeColor="text1"/>
                <w:szCs w:val="21"/>
              </w:rPr>
              <w:t>分</w:t>
            </w:r>
          </w:p>
        </w:tc>
        <w:tc>
          <w:tcPr>
            <w:tcW w:w="830" w:type="dxa"/>
            <w:noWrap/>
            <w:vAlign w:val="center"/>
          </w:tcPr>
          <w:p w:rsidR="003D3DB0" w:rsidRDefault="00B43C50">
            <w:pPr>
              <w:widowControl/>
              <w:spacing w:line="420" w:lineRule="exact"/>
              <w:contextualSpacing/>
              <w:jc w:val="center"/>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hint="eastAsia"/>
                <w:color w:val="000000" w:themeColor="text1"/>
                <w:kern w:val="0"/>
                <w:szCs w:val="21"/>
              </w:rPr>
              <w:t>0</w:t>
            </w:r>
          </w:p>
        </w:tc>
      </w:tr>
      <w:tr w:rsidR="003D3DB0">
        <w:trPr>
          <w:trHeight w:val="312"/>
          <w:jc w:val="center"/>
        </w:trPr>
        <w:tc>
          <w:tcPr>
            <w:tcW w:w="682" w:type="dxa"/>
            <w:noWrap/>
            <w:vAlign w:val="center"/>
          </w:tcPr>
          <w:p w:rsidR="003D3DB0" w:rsidRDefault="00B43C50">
            <w:pPr>
              <w:widowControl/>
              <w:spacing w:line="420" w:lineRule="exact"/>
              <w:contextualSpacing/>
              <w:jc w:val="center"/>
              <w:rPr>
                <w:rFonts w:ascii="宋体" w:hAnsi="宋体" w:cs="宋体"/>
                <w:color w:val="000000" w:themeColor="text1"/>
                <w:kern w:val="0"/>
                <w:szCs w:val="21"/>
              </w:rPr>
            </w:pPr>
            <w:r>
              <w:rPr>
                <w:rFonts w:ascii="宋体" w:hAnsi="宋体" w:cs="宋体" w:hint="eastAsia"/>
                <w:bCs/>
                <w:color w:val="000000" w:themeColor="text1"/>
                <w:kern w:val="0"/>
                <w:szCs w:val="21"/>
              </w:rPr>
              <w:t>2</w:t>
            </w:r>
          </w:p>
        </w:tc>
        <w:tc>
          <w:tcPr>
            <w:tcW w:w="1269" w:type="dxa"/>
            <w:noWrap/>
            <w:vAlign w:val="center"/>
          </w:tcPr>
          <w:p w:rsidR="003D3DB0" w:rsidRDefault="00B43C50">
            <w:pPr>
              <w:widowControl/>
              <w:spacing w:line="420" w:lineRule="exact"/>
              <w:contextualSpacing/>
              <w:jc w:val="center"/>
              <w:rPr>
                <w:rFonts w:ascii="宋体" w:hAnsi="宋体" w:cs="宋体"/>
                <w:color w:val="000000" w:themeColor="text1"/>
                <w:kern w:val="0"/>
                <w:szCs w:val="21"/>
              </w:rPr>
            </w:pPr>
            <w:r>
              <w:rPr>
                <w:rFonts w:ascii="宋体" w:hAnsi="宋体" w:cs="宋体" w:hint="eastAsia"/>
                <w:bCs/>
                <w:color w:val="000000" w:themeColor="text1"/>
                <w:kern w:val="0"/>
                <w:szCs w:val="21"/>
              </w:rPr>
              <w:t>技术分</w:t>
            </w:r>
          </w:p>
        </w:tc>
        <w:tc>
          <w:tcPr>
            <w:tcW w:w="6309" w:type="dxa"/>
            <w:noWrap/>
            <w:vAlign w:val="center"/>
          </w:tcPr>
          <w:p w:rsidR="003D3DB0" w:rsidRDefault="00B43C50">
            <w:pPr>
              <w:widowControl/>
              <w:spacing w:line="420" w:lineRule="exact"/>
              <w:contextualSpacing/>
              <w:jc w:val="center"/>
              <w:rPr>
                <w:rFonts w:ascii="宋体" w:hAnsi="宋体" w:cs="宋体"/>
                <w:color w:val="000000" w:themeColor="text1"/>
                <w:szCs w:val="21"/>
              </w:rPr>
            </w:pPr>
            <w:r>
              <w:rPr>
                <w:rFonts w:ascii="宋体" w:hAnsi="宋体" w:cs="宋体" w:hint="eastAsia"/>
                <w:color w:val="000000" w:themeColor="text1"/>
                <w:szCs w:val="21"/>
              </w:rPr>
              <w:t>评审因素</w:t>
            </w:r>
          </w:p>
        </w:tc>
        <w:tc>
          <w:tcPr>
            <w:tcW w:w="830" w:type="dxa"/>
            <w:vAlign w:val="center"/>
          </w:tcPr>
          <w:p w:rsidR="003D3DB0" w:rsidRDefault="00B43C50">
            <w:pPr>
              <w:widowControl/>
              <w:spacing w:line="420" w:lineRule="exact"/>
              <w:contextualSpacing/>
              <w:jc w:val="center"/>
              <w:rPr>
                <w:rFonts w:ascii="宋体" w:hAnsi="宋体" w:cs="宋体"/>
                <w:color w:val="000000" w:themeColor="text1"/>
                <w:szCs w:val="21"/>
              </w:rPr>
            </w:pPr>
            <w:r>
              <w:rPr>
                <w:rFonts w:ascii="宋体" w:hAnsi="宋体" w:cs="宋体" w:hint="eastAsia"/>
                <w:color w:val="000000" w:themeColor="text1"/>
                <w:szCs w:val="21"/>
              </w:rPr>
              <w:t>6</w:t>
            </w:r>
            <w:r>
              <w:rPr>
                <w:rFonts w:ascii="宋体" w:hAnsi="宋体" w:cs="宋体" w:hint="eastAsia"/>
                <w:color w:val="000000" w:themeColor="text1"/>
                <w:szCs w:val="21"/>
              </w:rPr>
              <w:t>8</w:t>
            </w:r>
          </w:p>
        </w:tc>
      </w:tr>
      <w:tr w:rsidR="003D3DB0">
        <w:trPr>
          <w:trHeight w:val="1064"/>
          <w:jc w:val="center"/>
        </w:trPr>
        <w:tc>
          <w:tcPr>
            <w:tcW w:w="682" w:type="dxa"/>
            <w:noWrap/>
            <w:vAlign w:val="center"/>
          </w:tcPr>
          <w:p w:rsidR="003D3DB0" w:rsidRDefault="00B43C50">
            <w:pPr>
              <w:adjustRightInd w:val="0"/>
              <w:spacing w:line="420" w:lineRule="exact"/>
              <w:ind w:leftChars="-50" w:left="-105" w:rightChars="-50" w:right="-105"/>
              <w:contextualSpacing/>
              <w:jc w:val="center"/>
              <w:textAlignment w:val="baseline"/>
              <w:rPr>
                <w:rFonts w:ascii="宋体" w:hAnsi="宋体" w:cs="宋体"/>
                <w:bCs/>
                <w:color w:val="000000" w:themeColor="text1"/>
                <w:kern w:val="0"/>
                <w:szCs w:val="21"/>
              </w:rPr>
            </w:pPr>
            <w:r>
              <w:rPr>
                <w:rFonts w:ascii="宋体" w:hAnsi="宋体" w:cs="宋体" w:hint="eastAsia"/>
                <w:color w:val="000000" w:themeColor="text1"/>
                <w:szCs w:val="21"/>
                <w:shd w:val="clear" w:color="auto" w:fill="FFFFFF"/>
              </w:rPr>
              <w:t>2.1</w:t>
            </w:r>
          </w:p>
        </w:tc>
        <w:tc>
          <w:tcPr>
            <w:tcW w:w="1269" w:type="dxa"/>
            <w:noWrap/>
            <w:vAlign w:val="center"/>
          </w:tcPr>
          <w:p w:rsidR="003D3DB0" w:rsidRDefault="00B43C50">
            <w:pPr>
              <w:adjustRightInd w:val="0"/>
              <w:spacing w:line="420" w:lineRule="exact"/>
              <w:jc w:val="center"/>
              <w:textAlignment w:val="baseline"/>
              <w:rPr>
                <w:rFonts w:ascii="宋体" w:hAnsi="宋体" w:cs="宋体"/>
                <w:color w:val="000000" w:themeColor="text1"/>
                <w:szCs w:val="21"/>
              </w:rPr>
            </w:pPr>
            <w:r>
              <w:rPr>
                <w:rFonts w:ascii="宋体" w:hAnsi="宋体" w:cs="宋体" w:hint="eastAsia"/>
                <w:bCs/>
                <w:color w:val="000000" w:themeColor="text1"/>
                <w:kern w:val="0"/>
                <w:szCs w:val="21"/>
              </w:rPr>
              <w:t>服务方案（满分</w:t>
            </w:r>
            <w:r>
              <w:rPr>
                <w:rFonts w:ascii="宋体" w:hAnsi="宋体" w:cs="宋体" w:hint="eastAsia"/>
                <w:bCs/>
                <w:color w:val="000000" w:themeColor="text1"/>
                <w:kern w:val="0"/>
                <w:szCs w:val="21"/>
              </w:rPr>
              <w:t>19</w:t>
            </w:r>
            <w:r>
              <w:rPr>
                <w:rFonts w:ascii="宋体" w:hAnsi="宋体" w:cs="宋体" w:hint="eastAsia"/>
                <w:bCs/>
                <w:color w:val="000000" w:themeColor="text1"/>
                <w:kern w:val="0"/>
                <w:szCs w:val="21"/>
              </w:rPr>
              <w:t>分）</w:t>
            </w:r>
          </w:p>
        </w:tc>
        <w:tc>
          <w:tcPr>
            <w:tcW w:w="6309" w:type="dxa"/>
            <w:noWrap/>
          </w:tcPr>
          <w:p w:rsidR="003D3DB0" w:rsidRDefault="00B43C50">
            <w:pPr>
              <w:widowControl/>
              <w:snapToGrid w:val="0"/>
              <w:spacing w:line="420" w:lineRule="exact"/>
              <w:rPr>
                <w:rFonts w:ascii="宋体" w:hAnsi="宋体" w:cs="宋体"/>
                <w:color w:val="000000" w:themeColor="text1"/>
                <w:szCs w:val="21"/>
              </w:rPr>
            </w:pPr>
            <w:r>
              <w:rPr>
                <w:rFonts w:ascii="宋体" w:hAnsi="宋体" w:cs="宋体" w:hint="eastAsia"/>
                <w:color w:val="000000" w:themeColor="text1"/>
                <w:szCs w:val="21"/>
              </w:rPr>
              <w:t>未提供方案或方案不满足以下评分项的不得分；</w:t>
            </w:r>
          </w:p>
          <w:p w:rsidR="003D3DB0" w:rsidRDefault="00B43C50">
            <w:pPr>
              <w:spacing w:line="420" w:lineRule="exact"/>
              <w:rPr>
                <w:rFonts w:ascii="宋体" w:hAnsi="宋体" w:cs="宋体"/>
                <w:color w:val="000000" w:themeColor="text1"/>
                <w:szCs w:val="21"/>
              </w:rPr>
            </w:pPr>
            <w:r>
              <w:rPr>
                <w:rFonts w:ascii="宋体" w:hAnsi="宋体" w:cs="宋体" w:hint="eastAsia"/>
                <w:color w:val="000000" w:themeColor="text1"/>
                <w:szCs w:val="21"/>
              </w:rPr>
              <w:t>一档（</w:t>
            </w:r>
            <w:r>
              <w:rPr>
                <w:rFonts w:ascii="宋体" w:hAnsi="宋体" w:cs="宋体" w:hint="eastAsia"/>
                <w:color w:val="000000" w:themeColor="text1"/>
                <w:szCs w:val="21"/>
              </w:rPr>
              <w:t>11</w:t>
            </w:r>
            <w:r>
              <w:rPr>
                <w:rFonts w:ascii="宋体" w:hAnsi="宋体" w:cs="宋体" w:hint="eastAsia"/>
                <w:color w:val="000000" w:themeColor="text1"/>
                <w:szCs w:val="21"/>
              </w:rPr>
              <w:t>分）：对项目背景、需求、范围有基本理解与认识，能够正确分析项目任务目标，结合采购需求各项内容要求，编制项目执行计划、项目沟通管理、工作流程等方案；</w:t>
            </w:r>
          </w:p>
          <w:p w:rsidR="003D3DB0" w:rsidRDefault="00B43C50">
            <w:pPr>
              <w:spacing w:line="420" w:lineRule="exact"/>
              <w:rPr>
                <w:rFonts w:ascii="宋体" w:hAnsi="宋体" w:cs="宋体"/>
                <w:color w:val="000000" w:themeColor="text1"/>
                <w:szCs w:val="21"/>
              </w:rPr>
            </w:pPr>
            <w:r>
              <w:rPr>
                <w:rFonts w:ascii="宋体" w:hAnsi="宋体" w:cs="宋体" w:hint="eastAsia"/>
                <w:color w:val="000000" w:themeColor="text1"/>
                <w:szCs w:val="21"/>
              </w:rPr>
              <w:t>二档（</w:t>
            </w:r>
            <w:r>
              <w:rPr>
                <w:rFonts w:ascii="宋体" w:hAnsi="宋体" w:cs="宋体" w:hint="eastAsia"/>
                <w:color w:val="000000" w:themeColor="text1"/>
                <w:szCs w:val="21"/>
              </w:rPr>
              <w:t>15</w:t>
            </w:r>
            <w:r>
              <w:rPr>
                <w:rFonts w:ascii="宋体" w:hAnsi="宋体" w:cs="宋体" w:hint="eastAsia"/>
                <w:color w:val="000000" w:themeColor="text1"/>
                <w:szCs w:val="21"/>
              </w:rPr>
              <w:t>分）：在满足上一档的基础上，内部工作制度完善，流程清晰，对本项目指定专职人员负责申报、交易、结算等工作提供详细方案；</w:t>
            </w:r>
          </w:p>
          <w:p w:rsidR="003D3DB0" w:rsidRDefault="00B43C50">
            <w:pPr>
              <w:spacing w:line="420" w:lineRule="exact"/>
              <w:rPr>
                <w:rFonts w:ascii="宋体" w:hAnsi="宋体" w:cs="宋体"/>
                <w:color w:val="000000" w:themeColor="text1"/>
                <w:szCs w:val="21"/>
              </w:rPr>
            </w:pPr>
            <w:r>
              <w:rPr>
                <w:rFonts w:ascii="宋体" w:hAnsi="宋体" w:cs="宋体" w:hint="eastAsia"/>
                <w:color w:val="000000" w:themeColor="text1"/>
                <w:szCs w:val="21"/>
              </w:rPr>
              <w:t>三档（</w:t>
            </w:r>
            <w:r>
              <w:rPr>
                <w:rFonts w:ascii="宋体" w:hAnsi="宋体" w:cs="宋体" w:hint="eastAsia"/>
                <w:color w:val="000000" w:themeColor="text1"/>
                <w:szCs w:val="21"/>
              </w:rPr>
              <w:t>1</w:t>
            </w:r>
            <w:r>
              <w:rPr>
                <w:rFonts w:ascii="宋体" w:hAnsi="宋体" w:cs="宋体" w:hint="eastAsia"/>
                <w:color w:val="000000" w:themeColor="text1"/>
                <w:szCs w:val="21"/>
              </w:rPr>
              <w:t>9</w:t>
            </w:r>
            <w:r>
              <w:rPr>
                <w:rFonts w:ascii="宋体" w:hAnsi="宋体" w:cs="宋体" w:hint="eastAsia"/>
                <w:color w:val="000000" w:themeColor="text1"/>
                <w:szCs w:val="21"/>
              </w:rPr>
              <w:t>分）：在满足上一档的基础上，根据采购人的用电负荷曲线（如尖峰负荷占比、用电时段分布），提供节能建议，帮助采购人降低用电成本，能正确分析服务过程中的难点和重点工作，分析各流程各环节可能出现的问题并提出解决措施，并编制难重点专项保</w:t>
            </w:r>
            <w:r>
              <w:rPr>
                <w:rFonts w:ascii="宋体" w:hAnsi="宋体" w:cs="宋体" w:hint="eastAsia"/>
                <w:color w:val="000000" w:themeColor="text1"/>
                <w:szCs w:val="21"/>
              </w:rPr>
              <w:t>障措施。</w:t>
            </w:r>
          </w:p>
        </w:tc>
        <w:tc>
          <w:tcPr>
            <w:tcW w:w="830" w:type="dxa"/>
            <w:noWrap/>
            <w:vAlign w:val="center"/>
          </w:tcPr>
          <w:p w:rsidR="003D3DB0" w:rsidRDefault="00B43C50">
            <w:pPr>
              <w:spacing w:line="4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hint="eastAsia"/>
                <w:color w:val="000000" w:themeColor="text1"/>
                <w:kern w:val="0"/>
                <w:szCs w:val="21"/>
              </w:rPr>
              <w:t>9</w:t>
            </w:r>
            <w:r>
              <w:rPr>
                <w:rFonts w:ascii="宋体" w:hAnsi="宋体" w:cs="宋体" w:hint="eastAsia"/>
                <w:color w:val="000000" w:themeColor="text1"/>
                <w:kern w:val="0"/>
                <w:szCs w:val="21"/>
              </w:rPr>
              <w:t>分</w:t>
            </w:r>
          </w:p>
        </w:tc>
      </w:tr>
      <w:tr w:rsidR="003D3DB0">
        <w:trPr>
          <w:trHeight w:val="1064"/>
          <w:jc w:val="center"/>
        </w:trPr>
        <w:tc>
          <w:tcPr>
            <w:tcW w:w="682" w:type="dxa"/>
            <w:noWrap/>
            <w:vAlign w:val="center"/>
          </w:tcPr>
          <w:p w:rsidR="003D3DB0" w:rsidRDefault="00B43C50">
            <w:pPr>
              <w:adjustRightInd w:val="0"/>
              <w:spacing w:line="420" w:lineRule="exact"/>
              <w:ind w:leftChars="-50" w:left="-105" w:rightChars="-50" w:right="-105"/>
              <w:contextualSpacing/>
              <w:jc w:val="center"/>
              <w:textAlignment w:val="baseline"/>
              <w:rPr>
                <w:rFonts w:ascii="宋体" w:hAnsi="宋体" w:cs="宋体"/>
                <w:color w:val="000000" w:themeColor="text1"/>
                <w:szCs w:val="21"/>
                <w:shd w:val="clear" w:color="auto" w:fill="FFFFFF"/>
              </w:rPr>
            </w:pPr>
            <w:r>
              <w:rPr>
                <w:rFonts w:ascii="宋体" w:hAnsi="宋体" w:cs="宋体" w:hint="eastAsia"/>
                <w:color w:val="000000" w:themeColor="text1"/>
                <w:szCs w:val="21"/>
                <w:shd w:val="clear" w:color="auto" w:fill="FFFFFF"/>
              </w:rPr>
              <w:t>2.2</w:t>
            </w:r>
          </w:p>
        </w:tc>
        <w:tc>
          <w:tcPr>
            <w:tcW w:w="1269" w:type="dxa"/>
            <w:noWrap/>
            <w:vAlign w:val="center"/>
          </w:tcPr>
          <w:p w:rsidR="003D3DB0" w:rsidRDefault="00B43C50">
            <w:pPr>
              <w:adjustRightInd w:val="0"/>
              <w:spacing w:line="420" w:lineRule="exact"/>
              <w:jc w:val="center"/>
              <w:textAlignment w:val="baseline"/>
              <w:rPr>
                <w:rFonts w:ascii="宋体" w:hAnsi="宋体" w:cs="宋体"/>
                <w:color w:val="000000" w:themeColor="text1"/>
                <w:spacing w:val="-3"/>
                <w:szCs w:val="21"/>
              </w:rPr>
            </w:pPr>
            <w:r>
              <w:rPr>
                <w:rFonts w:ascii="宋体" w:hAnsi="宋体" w:cs="宋体" w:hint="eastAsia"/>
                <w:bCs/>
                <w:color w:val="000000" w:themeColor="text1"/>
                <w:kern w:val="0"/>
                <w:szCs w:val="21"/>
              </w:rPr>
              <w:t>质量保证方案分</w:t>
            </w:r>
            <w:r>
              <w:rPr>
                <w:rFonts w:ascii="宋体" w:hAnsi="宋体" w:cs="宋体" w:hint="eastAsia"/>
                <w:bCs/>
                <w:color w:val="000000" w:themeColor="text1"/>
                <w:kern w:val="0"/>
                <w:szCs w:val="21"/>
              </w:rPr>
              <w:t>(</w:t>
            </w:r>
            <w:r>
              <w:rPr>
                <w:rFonts w:ascii="宋体" w:hAnsi="宋体" w:cs="宋体" w:hint="eastAsia"/>
                <w:bCs/>
                <w:color w:val="000000" w:themeColor="text1"/>
                <w:kern w:val="0"/>
                <w:szCs w:val="21"/>
              </w:rPr>
              <w:t>满分</w:t>
            </w:r>
            <w:r>
              <w:rPr>
                <w:rFonts w:ascii="宋体" w:hAnsi="宋体" w:cs="宋体" w:hint="eastAsia"/>
                <w:bCs/>
                <w:color w:val="000000" w:themeColor="text1"/>
                <w:kern w:val="0"/>
                <w:szCs w:val="21"/>
              </w:rPr>
              <w:t>25</w:t>
            </w:r>
            <w:r>
              <w:rPr>
                <w:rFonts w:ascii="宋体" w:hAnsi="宋体" w:cs="宋体" w:hint="eastAsia"/>
                <w:bCs/>
                <w:color w:val="000000" w:themeColor="text1"/>
                <w:kern w:val="0"/>
                <w:szCs w:val="21"/>
              </w:rPr>
              <w:t>分</w:t>
            </w:r>
            <w:r>
              <w:rPr>
                <w:rFonts w:ascii="宋体" w:hAnsi="宋体" w:cs="宋体" w:hint="eastAsia"/>
                <w:bCs/>
                <w:color w:val="000000" w:themeColor="text1"/>
                <w:kern w:val="0"/>
                <w:szCs w:val="21"/>
              </w:rPr>
              <w:t>)</w:t>
            </w:r>
          </w:p>
        </w:tc>
        <w:tc>
          <w:tcPr>
            <w:tcW w:w="6309" w:type="dxa"/>
            <w:noWrap/>
          </w:tcPr>
          <w:p w:rsidR="003D3DB0" w:rsidRDefault="00B43C50">
            <w:pPr>
              <w:widowControl/>
              <w:snapToGrid w:val="0"/>
              <w:spacing w:line="420" w:lineRule="exact"/>
              <w:rPr>
                <w:rFonts w:ascii="宋体" w:hAnsi="宋体" w:cs="宋体"/>
                <w:color w:val="000000" w:themeColor="text1"/>
                <w:szCs w:val="21"/>
              </w:rPr>
            </w:pPr>
            <w:r>
              <w:rPr>
                <w:rFonts w:ascii="宋体" w:hAnsi="宋体" w:cs="宋体" w:hint="eastAsia"/>
                <w:color w:val="000000" w:themeColor="text1"/>
                <w:szCs w:val="21"/>
              </w:rPr>
              <w:t>未提供方案或方案不满足以下评分项的不得分；</w:t>
            </w:r>
          </w:p>
          <w:p w:rsidR="003D3DB0" w:rsidRDefault="00B43C50">
            <w:pPr>
              <w:widowControl/>
              <w:snapToGrid w:val="0"/>
              <w:spacing w:line="420" w:lineRule="exact"/>
              <w:rPr>
                <w:rFonts w:ascii="宋体" w:hAnsi="宋体" w:cs="宋体"/>
                <w:color w:val="000000" w:themeColor="text1"/>
                <w:szCs w:val="21"/>
              </w:rPr>
            </w:pPr>
            <w:r>
              <w:rPr>
                <w:rFonts w:ascii="宋体" w:hAnsi="宋体" w:cs="宋体" w:hint="eastAsia"/>
                <w:color w:val="000000" w:themeColor="text1"/>
                <w:szCs w:val="21"/>
              </w:rPr>
              <w:t>一档（</w:t>
            </w:r>
            <w:r>
              <w:rPr>
                <w:rFonts w:ascii="宋体" w:hAnsi="宋体" w:cs="宋体" w:hint="eastAsia"/>
                <w:color w:val="000000" w:themeColor="text1"/>
                <w:szCs w:val="21"/>
              </w:rPr>
              <w:t>13</w:t>
            </w:r>
            <w:r>
              <w:rPr>
                <w:rFonts w:ascii="宋体" w:hAnsi="宋体" w:cs="宋体" w:hint="eastAsia"/>
                <w:color w:val="000000" w:themeColor="text1"/>
                <w:szCs w:val="21"/>
              </w:rPr>
              <w:t>分）：提供的质量保证措施和服务承诺能满足项目要求，能提供技术服务响应；</w:t>
            </w:r>
          </w:p>
          <w:p w:rsidR="003D3DB0" w:rsidRDefault="00B43C50">
            <w:pPr>
              <w:widowControl/>
              <w:snapToGrid w:val="0"/>
              <w:spacing w:line="420" w:lineRule="exact"/>
              <w:rPr>
                <w:rFonts w:ascii="宋体" w:hAnsi="宋体" w:cs="宋体"/>
                <w:color w:val="000000" w:themeColor="text1"/>
                <w:szCs w:val="21"/>
              </w:rPr>
            </w:pPr>
            <w:r>
              <w:rPr>
                <w:rFonts w:ascii="宋体" w:hAnsi="宋体" w:cs="宋体" w:hint="eastAsia"/>
                <w:color w:val="000000" w:themeColor="text1"/>
                <w:szCs w:val="21"/>
              </w:rPr>
              <w:t>二档（</w:t>
            </w:r>
            <w:r>
              <w:rPr>
                <w:rFonts w:ascii="宋体" w:hAnsi="宋体" w:cs="宋体" w:hint="eastAsia"/>
                <w:color w:val="000000" w:themeColor="text1"/>
                <w:szCs w:val="21"/>
              </w:rPr>
              <w:t>1</w:t>
            </w:r>
            <w:r>
              <w:rPr>
                <w:rFonts w:ascii="宋体" w:hAnsi="宋体" w:cs="宋体" w:hint="eastAsia"/>
                <w:color w:val="000000" w:themeColor="text1"/>
                <w:szCs w:val="21"/>
              </w:rPr>
              <w:t>9</w:t>
            </w:r>
            <w:r>
              <w:rPr>
                <w:rFonts w:ascii="宋体" w:hAnsi="宋体" w:cs="宋体" w:hint="eastAsia"/>
                <w:color w:val="000000" w:themeColor="text1"/>
                <w:szCs w:val="21"/>
              </w:rPr>
              <w:t>分）：在满足上一档的基础上，提供电力供应稳定性保障和供电可靠性保障方案，对供电电能质量、电压与频率有保证措施，针对突发停电时的响应速度和恢复效率有具体措施；</w:t>
            </w:r>
          </w:p>
          <w:p w:rsidR="003D3DB0" w:rsidRDefault="00B43C50">
            <w:pPr>
              <w:widowControl/>
              <w:snapToGrid w:val="0"/>
              <w:spacing w:line="420" w:lineRule="exact"/>
              <w:rPr>
                <w:rFonts w:ascii="宋体" w:hAnsi="宋体" w:cs="宋体"/>
                <w:color w:val="000000" w:themeColor="text1"/>
                <w:szCs w:val="21"/>
              </w:rPr>
            </w:pPr>
            <w:r>
              <w:rPr>
                <w:rFonts w:ascii="宋体" w:hAnsi="宋体" w:cs="宋体" w:hint="eastAsia"/>
                <w:color w:val="000000" w:themeColor="text1"/>
                <w:szCs w:val="21"/>
              </w:rPr>
              <w:t>三档（</w:t>
            </w:r>
            <w:r>
              <w:rPr>
                <w:rFonts w:ascii="宋体" w:hAnsi="宋体" w:cs="宋体" w:hint="eastAsia"/>
                <w:color w:val="000000" w:themeColor="text1"/>
                <w:szCs w:val="21"/>
              </w:rPr>
              <w:t>25</w:t>
            </w:r>
            <w:r>
              <w:rPr>
                <w:rFonts w:ascii="宋体" w:hAnsi="宋体" w:cs="宋体" w:hint="eastAsia"/>
                <w:color w:val="000000" w:themeColor="text1"/>
                <w:szCs w:val="21"/>
              </w:rPr>
              <w:t>分）：在满足上一档的基础上，项目质量控制制度完整，有完整的质量保障体系，有针对本项目的检修服务，建立快速抢修机制，对采购人的用电安全隐患（如线路老化、负荷过载），提供专业评估及整改建议，降低用电事故风险，项目服务情况实时跟进计划与安全事故应对措施满足项目需求。</w:t>
            </w:r>
          </w:p>
        </w:tc>
        <w:tc>
          <w:tcPr>
            <w:tcW w:w="830" w:type="dxa"/>
            <w:noWrap/>
            <w:vAlign w:val="center"/>
          </w:tcPr>
          <w:p w:rsidR="003D3DB0" w:rsidRDefault="00B43C50">
            <w:pPr>
              <w:spacing w:line="4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25</w:t>
            </w:r>
            <w:r>
              <w:rPr>
                <w:rFonts w:ascii="宋体" w:hAnsi="宋体" w:cs="宋体" w:hint="eastAsia"/>
                <w:color w:val="000000" w:themeColor="text1"/>
                <w:kern w:val="0"/>
                <w:szCs w:val="21"/>
              </w:rPr>
              <w:t>分</w:t>
            </w:r>
          </w:p>
        </w:tc>
      </w:tr>
      <w:tr w:rsidR="003D3DB0">
        <w:trPr>
          <w:trHeight w:val="418"/>
          <w:jc w:val="center"/>
        </w:trPr>
        <w:tc>
          <w:tcPr>
            <w:tcW w:w="682" w:type="dxa"/>
            <w:noWrap/>
            <w:vAlign w:val="center"/>
          </w:tcPr>
          <w:p w:rsidR="003D3DB0" w:rsidRDefault="00B43C50">
            <w:pPr>
              <w:adjustRightInd w:val="0"/>
              <w:spacing w:line="420" w:lineRule="exact"/>
              <w:ind w:leftChars="-50" w:left="-105" w:rightChars="-50" w:right="-105"/>
              <w:contextualSpacing/>
              <w:jc w:val="center"/>
              <w:textAlignment w:val="baseline"/>
              <w:rPr>
                <w:rFonts w:ascii="宋体" w:hAnsi="宋体" w:cs="宋体"/>
                <w:color w:val="000000" w:themeColor="text1"/>
                <w:szCs w:val="21"/>
                <w:shd w:val="clear" w:color="auto" w:fill="FFFFFF"/>
              </w:rPr>
            </w:pPr>
            <w:r>
              <w:rPr>
                <w:rFonts w:ascii="宋体" w:hAnsi="宋体" w:cs="宋体" w:hint="eastAsia"/>
                <w:color w:val="000000" w:themeColor="text1"/>
                <w:szCs w:val="21"/>
                <w:shd w:val="clear" w:color="auto" w:fill="FFFFFF"/>
              </w:rPr>
              <w:t>2.3</w:t>
            </w:r>
          </w:p>
        </w:tc>
        <w:tc>
          <w:tcPr>
            <w:tcW w:w="1269" w:type="dxa"/>
            <w:noWrap/>
            <w:vAlign w:val="center"/>
          </w:tcPr>
          <w:p w:rsidR="003D3DB0" w:rsidRDefault="00B43C50">
            <w:pPr>
              <w:pStyle w:val="null3"/>
              <w:spacing w:line="420" w:lineRule="exact"/>
              <w:jc w:val="center"/>
              <w:rPr>
                <w:rFonts w:ascii="宋体" w:hAnsi="宋体" w:cs="宋体" w:hint="default"/>
                <w:color w:val="000000" w:themeColor="text1"/>
                <w:spacing w:val="-3"/>
                <w:sz w:val="21"/>
                <w:szCs w:val="21"/>
              </w:rPr>
            </w:pPr>
            <w:r>
              <w:rPr>
                <w:rFonts w:ascii="宋体" w:hAnsi="宋体" w:cs="宋体"/>
                <w:color w:val="000000" w:themeColor="text1"/>
                <w:sz w:val="21"/>
                <w:szCs w:val="21"/>
              </w:rPr>
              <w:t>应急方案</w:t>
            </w:r>
            <w:r>
              <w:rPr>
                <w:rFonts w:ascii="宋体" w:hAnsi="宋体" w:cs="宋体"/>
                <w:color w:val="000000" w:themeColor="text1"/>
                <w:sz w:val="21"/>
                <w:szCs w:val="21"/>
              </w:rPr>
              <w:t xml:space="preserve"> (</w:t>
            </w:r>
            <w:r>
              <w:rPr>
                <w:rFonts w:ascii="宋体" w:hAnsi="宋体" w:cs="宋体"/>
                <w:color w:val="000000" w:themeColor="text1"/>
                <w:sz w:val="21"/>
                <w:szCs w:val="21"/>
                <w:lang w:eastAsia="zh-CN"/>
              </w:rPr>
              <w:t>满分</w:t>
            </w:r>
            <w:r>
              <w:rPr>
                <w:rFonts w:ascii="宋体" w:hAnsi="宋体" w:cs="宋体"/>
                <w:color w:val="000000" w:themeColor="text1"/>
                <w:sz w:val="21"/>
                <w:szCs w:val="21"/>
                <w:lang w:eastAsia="zh-CN"/>
              </w:rPr>
              <w:t>24</w:t>
            </w:r>
            <w:r>
              <w:rPr>
                <w:rFonts w:ascii="宋体" w:hAnsi="宋体" w:cs="宋体"/>
                <w:color w:val="000000" w:themeColor="text1"/>
                <w:sz w:val="21"/>
                <w:szCs w:val="21"/>
              </w:rPr>
              <w:t>分</w:t>
            </w:r>
            <w:r>
              <w:rPr>
                <w:rFonts w:ascii="宋体" w:hAnsi="宋体" w:cs="宋体"/>
                <w:color w:val="000000" w:themeColor="text1"/>
                <w:sz w:val="21"/>
                <w:szCs w:val="21"/>
              </w:rPr>
              <w:t>)</w:t>
            </w:r>
          </w:p>
        </w:tc>
        <w:tc>
          <w:tcPr>
            <w:tcW w:w="6309" w:type="dxa"/>
            <w:noWrap/>
          </w:tcPr>
          <w:p w:rsidR="003D3DB0" w:rsidRDefault="00B43C50">
            <w:pPr>
              <w:widowControl/>
              <w:snapToGrid w:val="0"/>
              <w:spacing w:line="420" w:lineRule="exact"/>
              <w:rPr>
                <w:rFonts w:ascii="宋体" w:hAnsi="宋体" w:cs="宋体"/>
                <w:color w:val="000000" w:themeColor="text1"/>
                <w:szCs w:val="21"/>
              </w:rPr>
            </w:pPr>
            <w:r>
              <w:rPr>
                <w:rFonts w:ascii="宋体" w:hAnsi="宋体" w:cs="宋体" w:hint="eastAsia"/>
                <w:color w:val="000000" w:themeColor="text1"/>
                <w:szCs w:val="21"/>
              </w:rPr>
              <w:t>未提供方案或方案不满足以下评分项的不得分；</w:t>
            </w:r>
          </w:p>
          <w:p w:rsidR="003D3DB0" w:rsidRDefault="00B43C50">
            <w:pPr>
              <w:widowControl/>
              <w:snapToGrid w:val="0"/>
              <w:spacing w:line="420" w:lineRule="exact"/>
              <w:rPr>
                <w:rFonts w:ascii="宋体" w:hAnsi="宋体" w:cs="宋体"/>
                <w:color w:val="000000" w:themeColor="text1"/>
                <w:szCs w:val="21"/>
              </w:rPr>
            </w:pPr>
            <w:r>
              <w:rPr>
                <w:rFonts w:ascii="宋体" w:hAnsi="宋体" w:cs="宋体" w:hint="eastAsia"/>
                <w:color w:val="000000" w:themeColor="text1"/>
                <w:szCs w:val="21"/>
              </w:rPr>
              <w:t>一档（</w:t>
            </w:r>
            <w:r>
              <w:rPr>
                <w:rFonts w:ascii="宋体" w:hAnsi="宋体" w:cs="宋体" w:hint="eastAsia"/>
                <w:color w:val="000000" w:themeColor="text1"/>
                <w:szCs w:val="21"/>
              </w:rPr>
              <w:t>12</w:t>
            </w:r>
            <w:r>
              <w:rPr>
                <w:rFonts w:ascii="宋体" w:hAnsi="宋体" w:cs="宋体" w:hint="eastAsia"/>
                <w:color w:val="000000" w:themeColor="text1"/>
                <w:szCs w:val="21"/>
              </w:rPr>
              <w:t>分）：提供有应急方案，建立有应急情况工作组，能保障项目的实施及运行，具有相关应急预案流程，有应急服务保障措施</w:t>
            </w:r>
            <w:r>
              <w:rPr>
                <w:rFonts w:ascii="宋体" w:hAnsi="宋体" w:cs="宋体" w:hint="eastAsia"/>
                <w:color w:val="000000" w:themeColor="text1"/>
                <w:szCs w:val="21"/>
              </w:rPr>
              <w:lastRenderedPageBreak/>
              <w:t>和承诺，但无细化拓展；</w:t>
            </w:r>
          </w:p>
          <w:p w:rsidR="003D3DB0" w:rsidRDefault="00B43C50">
            <w:pPr>
              <w:widowControl/>
              <w:snapToGrid w:val="0"/>
              <w:spacing w:line="420" w:lineRule="exact"/>
              <w:rPr>
                <w:rFonts w:ascii="宋体" w:hAnsi="宋体" w:cs="宋体"/>
                <w:color w:val="000000" w:themeColor="text1"/>
                <w:szCs w:val="21"/>
              </w:rPr>
            </w:pPr>
            <w:r>
              <w:rPr>
                <w:rFonts w:ascii="宋体" w:hAnsi="宋体" w:cs="宋体" w:hint="eastAsia"/>
                <w:color w:val="000000" w:themeColor="text1"/>
                <w:szCs w:val="21"/>
              </w:rPr>
              <w:t>二档（</w:t>
            </w:r>
            <w:r>
              <w:rPr>
                <w:rFonts w:ascii="宋体" w:hAnsi="宋体" w:cs="宋体" w:hint="eastAsia"/>
                <w:color w:val="000000" w:themeColor="text1"/>
                <w:szCs w:val="21"/>
              </w:rPr>
              <w:t>1</w:t>
            </w:r>
            <w:r>
              <w:rPr>
                <w:rFonts w:ascii="宋体" w:hAnsi="宋体" w:cs="宋体" w:hint="eastAsia"/>
                <w:color w:val="000000" w:themeColor="text1"/>
                <w:szCs w:val="21"/>
              </w:rPr>
              <w:t>8</w:t>
            </w:r>
            <w:r>
              <w:rPr>
                <w:rFonts w:ascii="宋体" w:hAnsi="宋体" w:cs="宋体" w:hint="eastAsia"/>
                <w:color w:val="000000" w:themeColor="text1"/>
                <w:szCs w:val="21"/>
              </w:rPr>
              <w:t>分）：在满足一档的基础上，针对因电网故障（如线路跳闸）、发电侧出力不足、极端天气导致电厂停机、变电站故障导致断电等突发情况有相应的应急措施，应急事件处理流程严谨，应急预案考虑周全；</w:t>
            </w:r>
          </w:p>
          <w:p w:rsidR="003D3DB0" w:rsidRDefault="00B43C50">
            <w:pPr>
              <w:widowControl/>
              <w:snapToGrid w:val="0"/>
              <w:spacing w:line="420" w:lineRule="exact"/>
              <w:rPr>
                <w:rFonts w:ascii="宋体" w:hAnsi="宋体" w:cs="宋体"/>
                <w:color w:val="000000" w:themeColor="text1"/>
                <w:szCs w:val="21"/>
              </w:rPr>
            </w:pPr>
            <w:r>
              <w:rPr>
                <w:rFonts w:ascii="宋体" w:hAnsi="宋体" w:cs="宋体" w:hint="eastAsia"/>
                <w:color w:val="000000" w:themeColor="text1"/>
                <w:szCs w:val="21"/>
              </w:rPr>
              <w:t>三档（</w:t>
            </w:r>
            <w:r>
              <w:rPr>
                <w:rFonts w:ascii="宋体" w:hAnsi="宋体" w:cs="宋体" w:hint="eastAsia"/>
                <w:color w:val="000000" w:themeColor="text1"/>
                <w:szCs w:val="21"/>
              </w:rPr>
              <w:t>24</w:t>
            </w:r>
            <w:r>
              <w:rPr>
                <w:rFonts w:ascii="宋体" w:hAnsi="宋体" w:cs="宋体" w:hint="eastAsia"/>
                <w:color w:val="000000" w:themeColor="text1"/>
                <w:szCs w:val="21"/>
              </w:rPr>
              <w:t>分）：在满足二档的基础上，根据采购人的单位性质特点，提供应急电源衔接方案或协调电网优先保障供电方案，对用电高峰的电力保障、重点线路提供具体的措施，有详细的措施能有效应对各种应急事件。</w:t>
            </w:r>
          </w:p>
        </w:tc>
        <w:tc>
          <w:tcPr>
            <w:tcW w:w="830" w:type="dxa"/>
            <w:noWrap/>
            <w:vAlign w:val="center"/>
          </w:tcPr>
          <w:p w:rsidR="003D3DB0" w:rsidRDefault="00B43C50">
            <w:pPr>
              <w:widowControl/>
              <w:spacing w:line="42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24</w:t>
            </w:r>
            <w:r>
              <w:rPr>
                <w:rFonts w:ascii="宋体" w:hAnsi="宋体" w:cs="宋体" w:hint="eastAsia"/>
                <w:color w:val="000000" w:themeColor="text1"/>
                <w:kern w:val="0"/>
                <w:szCs w:val="21"/>
              </w:rPr>
              <w:t>分</w:t>
            </w:r>
          </w:p>
        </w:tc>
      </w:tr>
      <w:tr w:rsidR="003D3DB0">
        <w:trPr>
          <w:trHeight w:val="1064"/>
          <w:jc w:val="center"/>
        </w:trPr>
        <w:tc>
          <w:tcPr>
            <w:tcW w:w="682" w:type="dxa"/>
            <w:noWrap/>
            <w:vAlign w:val="center"/>
          </w:tcPr>
          <w:p w:rsidR="003D3DB0" w:rsidRDefault="00B43C50">
            <w:pPr>
              <w:widowControl/>
              <w:spacing w:line="420" w:lineRule="exact"/>
              <w:jc w:val="center"/>
              <w:rPr>
                <w:rFonts w:ascii="宋体" w:hAnsi="宋体" w:cs="宋体"/>
                <w:color w:val="000000" w:themeColor="text1"/>
                <w:szCs w:val="21"/>
                <w:shd w:val="clear" w:color="auto" w:fill="FFFFFF"/>
              </w:rPr>
            </w:pPr>
            <w:r>
              <w:rPr>
                <w:rFonts w:ascii="宋体" w:hAnsi="宋体" w:cs="宋体" w:hint="eastAsia"/>
                <w:b/>
                <w:bCs/>
                <w:color w:val="000000" w:themeColor="text1"/>
                <w:kern w:val="0"/>
                <w:szCs w:val="21"/>
              </w:rPr>
              <w:lastRenderedPageBreak/>
              <w:t>3</w:t>
            </w:r>
          </w:p>
        </w:tc>
        <w:tc>
          <w:tcPr>
            <w:tcW w:w="1269" w:type="dxa"/>
            <w:noWrap/>
            <w:vAlign w:val="center"/>
          </w:tcPr>
          <w:p w:rsidR="003D3DB0" w:rsidRDefault="00B43C50">
            <w:pPr>
              <w:widowControl/>
              <w:spacing w:line="420" w:lineRule="exact"/>
              <w:jc w:val="center"/>
              <w:rPr>
                <w:rFonts w:ascii="宋体" w:hAnsi="宋体" w:cs="宋体"/>
                <w:color w:val="000000" w:themeColor="text1"/>
                <w:spacing w:val="-3"/>
                <w:szCs w:val="21"/>
              </w:rPr>
            </w:pPr>
            <w:r>
              <w:rPr>
                <w:rFonts w:ascii="宋体" w:hAnsi="宋体" w:cs="宋体" w:hint="eastAsia"/>
                <w:b/>
                <w:bCs/>
                <w:color w:val="000000" w:themeColor="text1"/>
                <w:szCs w:val="21"/>
              </w:rPr>
              <w:t>商务分</w:t>
            </w:r>
          </w:p>
        </w:tc>
        <w:tc>
          <w:tcPr>
            <w:tcW w:w="6309" w:type="dxa"/>
            <w:noWrap/>
            <w:vAlign w:val="center"/>
          </w:tcPr>
          <w:p w:rsidR="003D3DB0" w:rsidRDefault="00B43C50">
            <w:pPr>
              <w:widowControl/>
              <w:spacing w:line="420" w:lineRule="exact"/>
              <w:jc w:val="center"/>
              <w:rPr>
                <w:rFonts w:ascii="宋体" w:hAnsi="宋体" w:cs="宋体"/>
                <w:color w:val="000000" w:themeColor="text1"/>
                <w:szCs w:val="21"/>
              </w:rPr>
            </w:pPr>
            <w:r>
              <w:rPr>
                <w:rFonts w:ascii="宋体" w:hAnsi="宋体" w:cs="宋体" w:hint="eastAsia"/>
                <w:b/>
                <w:bCs/>
                <w:color w:val="000000" w:themeColor="text1"/>
                <w:kern w:val="0"/>
                <w:szCs w:val="21"/>
              </w:rPr>
              <w:t>评审因素（客观分）</w:t>
            </w:r>
          </w:p>
        </w:tc>
        <w:tc>
          <w:tcPr>
            <w:tcW w:w="830" w:type="dxa"/>
            <w:noWrap/>
            <w:vAlign w:val="center"/>
          </w:tcPr>
          <w:p w:rsidR="003D3DB0" w:rsidRDefault="00B43C50">
            <w:pPr>
              <w:widowControl/>
              <w:spacing w:line="420" w:lineRule="exact"/>
              <w:jc w:val="center"/>
              <w:rPr>
                <w:rFonts w:ascii="宋体" w:hAnsi="宋体" w:cs="宋体"/>
                <w:color w:val="000000" w:themeColor="text1"/>
                <w:kern w:val="0"/>
                <w:szCs w:val="21"/>
              </w:rPr>
            </w:pPr>
            <w:r>
              <w:rPr>
                <w:rFonts w:ascii="宋体" w:hAnsi="宋体" w:cs="宋体" w:hint="eastAsia"/>
                <w:b/>
                <w:bCs/>
                <w:color w:val="000000" w:themeColor="text1"/>
                <w:kern w:val="0"/>
                <w:szCs w:val="21"/>
              </w:rPr>
              <w:t>22</w:t>
            </w:r>
            <w:r>
              <w:rPr>
                <w:rFonts w:ascii="宋体" w:hAnsi="宋体" w:cs="宋体" w:hint="eastAsia"/>
                <w:b/>
                <w:bCs/>
                <w:color w:val="000000" w:themeColor="text1"/>
                <w:kern w:val="0"/>
                <w:szCs w:val="21"/>
              </w:rPr>
              <w:t>分</w:t>
            </w:r>
          </w:p>
        </w:tc>
      </w:tr>
      <w:tr w:rsidR="003D3DB0">
        <w:trPr>
          <w:trHeight w:val="1064"/>
          <w:jc w:val="center"/>
        </w:trPr>
        <w:tc>
          <w:tcPr>
            <w:tcW w:w="682" w:type="dxa"/>
            <w:noWrap/>
            <w:vAlign w:val="center"/>
          </w:tcPr>
          <w:p w:rsidR="003D3DB0" w:rsidRDefault="00B43C50">
            <w:pPr>
              <w:pStyle w:val="null3"/>
              <w:spacing w:line="420" w:lineRule="exact"/>
              <w:jc w:val="center"/>
              <w:rPr>
                <w:rFonts w:ascii="宋体" w:hAnsi="宋体" w:cs="宋体" w:hint="default"/>
                <w:color w:val="000000" w:themeColor="text1"/>
                <w:sz w:val="21"/>
                <w:szCs w:val="21"/>
              </w:rPr>
            </w:pPr>
            <w:r>
              <w:rPr>
                <w:rFonts w:ascii="宋体" w:hAnsi="宋体" w:cs="宋体"/>
                <w:color w:val="000000" w:themeColor="text1"/>
                <w:sz w:val="21"/>
                <w:szCs w:val="21"/>
              </w:rPr>
              <w:t>3.1</w:t>
            </w:r>
          </w:p>
        </w:tc>
        <w:tc>
          <w:tcPr>
            <w:tcW w:w="1269" w:type="dxa"/>
            <w:noWrap/>
            <w:vAlign w:val="center"/>
          </w:tcPr>
          <w:p w:rsidR="003D3DB0" w:rsidRDefault="00B43C50">
            <w:pPr>
              <w:pStyle w:val="null3"/>
              <w:spacing w:line="420" w:lineRule="exact"/>
              <w:jc w:val="center"/>
              <w:rPr>
                <w:rFonts w:ascii="宋体" w:hAnsi="宋体" w:cs="宋体" w:hint="default"/>
                <w:color w:val="000000" w:themeColor="text1"/>
                <w:sz w:val="21"/>
                <w:szCs w:val="21"/>
              </w:rPr>
            </w:pPr>
            <w:r>
              <w:rPr>
                <w:rFonts w:ascii="宋体" w:hAnsi="宋体" w:cs="宋体"/>
                <w:color w:val="000000" w:themeColor="text1"/>
                <w:sz w:val="21"/>
                <w:szCs w:val="21"/>
              </w:rPr>
              <w:t>人员配置</w:t>
            </w:r>
            <w:r>
              <w:rPr>
                <w:rFonts w:ascii="宋体" w:hAnsi="宋体" w:cs="宋体"/>
                <w:color w:val="000000" w:themeColor="text1"/>
                <w:sz w:val="21"/>
                <w:szCs w:val="21"/>
              </w:rPr>
              <w:t xml:space="preserve"> (</w:t>
            </w:r>
            <w:r>
              <w:rPr>
                <w:rFonts w:ascii="宋体" w:hAnsi="宋体" w:cs="宋体"/>
                <w:color w:val="000000" w:themeColor="text1"/>
                <w:sz w:val="21"/>
                <w:szCs w:val="21"/>
                <w:lang w:eastAsia="zh-CN"/>
              </w:rPr>
              <w:t>满分</w:t>
            </w:r>
            <w:r>
              <w:rPr>
                <w:rFonts w:ascii="宋体" w:hAnsi="宋体" w:cs="宋体"/>
                <w:color w:val="000000" w:themeColor="text1"/>
                <w:sz w:val="21"/>
                <w:szCs w:val="21"/>
                <w:lang w:eastAsia="zh-CN"/>
              </w:rPr>
              <w:t>6</w:t>
            </w:r>
            <w:r>
              <w:rPr>
                <w:rFonts w:ascii="宋体" w:hAnsi="宋体" w:cs="宋体"/>
                <w:color w:val="000000" w:themeColor="text1"/>
                <w:sz w:val="21"/>
                <w:szCs w:val="21"/>
              </w:rPr>
              <w:t>分</w:t>
            </w:r>
            <w:r>
              <w:rPr>
                <w:rFonts w:ascii="宋体" w:hAnsi="宋体" w:cs="宋体"/>
                <w:color w:val="000000" w:themeColor="text1"/>
                <w:sz w:val="21"/>
                <w:szCs w:val="21"/>
              </w:rPr>
              <w:t>)</w:t>
            </w:r>
          </w:p>
        </w:tc>
        <w:tc>
          <w:tcPr>
            <w:tcW w:w="6309" w:type="dxa"/>
            <w:noWrap/>
            <w:vAlign w:val="center"/>
          </w:tcPr>
          <w:p w:rsidR="003D3DB0" w:rsidRDefault="00B43C50">
            <w:pPr>
              <w:pStyle w:val="null3"/>
              <w:spacing w:line="420" w:lineRule="exact"/>
              <w:rPr>
                <w:rFonts w:ascii="宋体" w:hAnsi="宋体" w:cs="宋体" w:hint="default"/>
                <w:color w:val="000000" w:themeColor="text1"/>
                <w:sz w:val="21"/>
                <w:szCs w:val="21"/>
              </w:rPr>
            </w:pPr>
            <w:r>
              <w:rPr>
                <w:rFonts w:ascii="宋体" w:hAnsi="宋体" w:cs="宋体"/>
                <w:color w:val="000000" w:themeColor="text1"/>
                <w:sz w:val="21"/>
                <w:szCs w:val="21"/>
              </w:rPr>
              <w:t>根据各</w:t>
            </w:r>
            <w:r>
              <w:rPr>
                <w:rFonts w:ascii="宋体" w:hAnsi="宋体" w:cs="宋体"/>
                <w:color w:val="000000" w:themeColor="text1"/>
                <w:sz w:val="21"/>
                <w:szCs w:val="21"/>
                <w:lang w:eastAsia="zh-CN"/>
              </w:rPr>
              <w:t>供应商</w:t>
            </w:r>
            <w:r>
              <w:rPr>
                <w:rFonts w:ascii="宋体" w:hAnsi="宋体" w:cs="宋体"/>
                <w:color w:val="000000" w:themeColor="text1"/>
                <w:sz w:val="21"/>
                <w:szCs w:val="21"/>
              </w:rPr>
              <w:t>提供的人员配置名单，具有</w:t>
            </w:r>
            <w:r>
              <w:rPr>
                <w:rFonts w:ascii="宋体" w:hAnsi="宋体" w:cs="宋体"/>
                <w:color w:val="000000" w:themeColor="text1"/>
                <w:sz w:val="21"/>
                <w:szCs w:val="21"/>
                <w:lang w:eastAsia="zh-CN"/>
              </w:rPr>
              <w:t>电力相关</w:t>
            </w:r>
            <w:r>
              <w:rPr>
                <w:rFonts w:ascii="宋体" w:hAnsi="宋体" w:cs="宋体"/>
                <w:color w:val="000000" w:themeColor="text1"/>
                <w:sz w:val="21"/>
                <w:szCs w:val="21"/>
              </w:rPr>
              <w:t>专业高级</w:t>
            </w:r>
            <w:r>
              <w:rPr>
                <w:rFonts w:ascii="宋体" w:hAnsi="宋体" w:cs="宋体"/>
                <w:color w:val="000000" w:themeColor="text1"/>
                <w:sz w:val="21"/>
                <w:szCs w:val="21"/>
                <w:lang w:eastAsia="zh-CN"/>
              </w:rPr>
              <w:t>职称</w:t>
            </w:r>
            <w:r>
              <w:rPr>
                <w:rFonts w:ascii="宋体" w:hAnsi="宋体" w:cs="宋体"/>
                <w:color w:val="000000" w:themeColor="text1"/>
                <w:sz w:val="21"/>
                <w:szCs w:val="21"/>
              </w:rPr>
              <w:t>的，每提供一人得</w:t>
            </w:r>
            <w:r>
              <w:rPr>
                <w:rFonts w:ascii="宋体" w:hAnsi="宋体" w:cs="宋体"/>
                <w:color w:val="000000" w:themeColor="text1"/>
                <w:sz w:val="21"/>
                <w:szCs w:val="21"/>
                <w:lang w:eastAsia="zh-CN"/>
              </w:rPr>
              <w:t>3</w:t>
            </w:r>
            <w:r>
              <w:rPr>
                <w:rFonts w:ascii="宋体" w:hAnsi="宋体" w:cs="宋体"/>
                <w:color w:val="000000" w:themeColor="text1"/>
                <w:sz w:val="21"/>
                <w:szCs w:val="21"/>
              </w:rPr>
              <w:t>分</w:t>
            </w:r>
            <w:r>
              <w:rPr>
                <w:rFonts w:ascii="宋体" w:hAnsi="宋体" w:cs="宋体"/>
                <w:color w:val="000000" w:themeColor="text1"/>
                <w:sz w:val="21"/>
                <w:szCs w:val="21"/>
                <w:lang w:eastAsia="zh-CN"/>
              </w:rPr>
              <w:t>，</w:t>
            </w:r>
            <w:r>
              <w:rPr>
                <w:rFonts w:ascii="宋体" w:hAnsi="宋体" w:cs="宋体"/>
                <w:color w:val="000000" w:themeColor="text1"/>
                <w:sz w:val="21"/>
                <w:szCs w:val="21"/>
              </w:rPr>
              <w:t>具有</w:t>
            </w:r>
            <w:r>
              <w:rPr>
                <w:rFonts w:ascii="宋体" w:hAnsi="宋体" w:cs="宋体"/>
                <w:color w:val="000000" w:themeColor="text1"/>
                <w:sz w:val="21"/>
                <w:szCs w:val="21"/>
                <w:lang w:eastAsia="zh-CN"/>
              </w:rPr>
              <w:t>电力相关</w:t>
            </w:r>
            <w:r>
              <w:rPr>
                <w:rFonts w:ascii="宋体" w:hAnsi="宋体" w:cs="宋体"/>
                <w:color w:val="000000" w:themeColor="text1"/>
                <w:sz w:val="21"/>
                <w:szCs w:val="21"/>
              </w:rPr>
              <w:t>专业</w:t>
            </w:r>
            <w:r>
              <w:rPr>
                <w:rFonts w:ascii="宋体" w:hAnsi="宋体" w:cs="宋体"/>
                <w:color w:val="000000" w:themeColor="text1"/>
                <w:sz w:val="21"/>
                <w:szCs w:val="21"/>
                <w:lang w:eastAsia="zh-CN"/>
              </w:rPr>
              <w:t>中级</w:t>
            </w:r>
            <w:r>
              <w:rPr>
                <w:rFonts w:ascii="宋体" w:hAnsi="宋体" w:cs="宋体"/>
                <w:color w:val="000000" w:themeColor="text1"/>
                <w:sz w:val="21"/>
                <w:szCs w:val="21"/>
              </w:rPr>
              <w:t>职称</w:t>
            </w:r>
            <w:r>
              <w:rPr>
                <w:rFonts w:ascii="宋体" w:hAnsi="宋体" w:cs="宋体"/>
                <w:color w:val="000000" w:themeColor="text1"/>
                <w:sz w:val="21"/>
                <w:szCs w:val="21"/>
                <w:lang w:eastAsia="zh-CN"/>
              </w:rPr>
              <w:t>的</w:t>
            </w:r>
            <w:r>
              <w:rPr>
                <w:rFonts w:ascii="宋体" w:hAnsi="宋体" w:cs="宋体"/>
                <w:color w:val="000000" w:themeColor="text1"/>
                <w:sz w:val="21"/>
                <w:szCs w:val="21"/>
              </w:rPr>
              <w:t>，每提供一人得</w:t>
            </w:r>
            <w:r>
              <w:rPr>
                <w:rFonts w:ascii="宋体" w:hAnsi="宋体" w:cs="宋体"/>
                <w:color w:val="000000" w:themeColor="text1"/>
                <w:sz w:val="21"/>
                <w:szCs w:val="21"/>
                <w:lang w:eastAsia="zh-CN"/>
              </w:rPr>
              <w:t>2</w:t>
            </w:r>
            <w:r>
              <w:rPr>
                <w:rFonts w:ascii="宋体" w:hAnsi="宋体" w:cs="宋体"/>
                <w:color w:val="000000" w:themeColor="text1"/>
                <w:sz w:val="21"/>
                <w:szCs w:val="21"/>
              </w:rPr>
              <w:t>分</w:t>
            </w:r>
            <w:r>
              <w:rPr>
                <w:rFonts w:ascii="宋体" w:hAnsi="宋体" w:cs="宋体"/>
                <w:color w:val="000000" w:themeColor="text1"/>
                <w:sz w:val="21"/>
                <w:szCs w:val="21"/>
                <w:lang w:eastAsia="zh-CN"/>
              </w:rPr>
              <w:t>。</w:t>
            </w:r>
            <w:r>
              <w:rPr>
                <w:rFonts w:ascii="宋体" w:hAnsi="宋体" w:cs="宋体"/>
                <w:color w:val="000000" w:themeColor="text1"/>
                <w:sz w:val="21"/>
                <w:szCs w:val="21"/>
              </w:rPr>
              <w:t>本项</w:t>
            </w:r>
            <w:r>
              <w:rPr>
                <w:rFonts w:ascii="宋体" w:hAnsi="宋体" w:cs="宋体"/>
                <w:color w:val="000000" w:themeColor="text1"/>
                <w:sz w:val="21"/>
                <w:szCs w:val="21"/>
                <w:lang w:eastAsia="zh-CN"/>
              </w:rPr>
              <w:t>累计</w:t>
            </w:r>
            <w:r>
              <w:rPr>
                <w:rFonts w:ascii="宋体" w:hAnsi="宋体" w:cs="宋体"/>
                <w:color w:val="000000" w:themeColor="text1"/>
                <w:sz w:val="21"/>
                <w:szCs w:val="21"/>
              </w:rPr>
              <w:t>最高得</w:t>
            </w:r>
            <w:r>
              <w:rPr>
                <w:rFonts w:ascii="宋体" w:hAnsi="宋体" w:cs="宋体"/>
                <w:color w:val="000000" w:themeColor="text1"/>
                <w:sz w:val="21"/>
                <w:szCs w:val="21"/>
                <w:lang w:eastAsia="zh-CN"/>
              </w:rPr>
              <w:t>6</w:t>
            </w:r>
            <w:r>
              <w:rPr>
                <w:rFonts w:ascii="宋体" w:hAnsi="宋体" w:cs="宋体"/>
                <w:color w:val="000000" w:themeColor="text1"/>
                <w:sz w:val="21"/>
                <w:szCs w:val="21"/>
              </w:rPr>
              <w:t>分</w:t>
            </w:r>
            <w:r>
              <w:rPr>
                <w:rFonts w:ascii="宋体" w:hAnsi="宋体" w:cs="宋体"/>
                <w:color w:val="000000" w:themeColor="text1"/>
                <w:sz w:val="21"/>
                <w:szCs w:val="21"/>
                <w:lang w:eastAsia="zh-CN"/>
              </w:rPr>
              <w:t>，按得分最高的</w:t>
            </w:r>
            <w:r>
              <w:rPr>
                <w:rFonts w:ascii="宋体" w:hAnsi="宋体" w:cs="宋体"/>
                <w:color w:val="000000" w:themeColor="text1"/>
                <w:sz w:val="21"/>
                <w:szCs w:val="21"/>
                <w:lang w:eastAsia="zh-CN"/>
              </w:rPr>
              <w:t>2</w:t>
            </w:r>
            <w:r>
              <w:rPr>
                <w:rFonts w:ascii="宋体" w:hAnsi="宋体" w:cs="宋体"/>
                <w:color w:val="000000" w:themeColor="text1"/>
                <w:sz w:val="21"/>
                <w:szCs w:val="21"/>
                <w:lang w:eastAsia="zh-CN"/>
              </w:rPr>
              <w:t>人计分</w:t>
            </w:r>
            <w:r>
              <w:rPr>
                <w:rFonts w:ascii="宋体" w:hAnsi="宋体" w:cs="宋体"/>
                <w:color w:val="000000" w:themeColor="text1"/>
                <w:sz w:val="21"/>
                <w:szCs w:val="21"/>
              </w:rPr>
              <w:t>。</w:t>
            </w:r>
          </w:p>
          <w:p w:rsidR="003D3DB0" w:rsidRDefault="00B43C50">
            <w:pPr>
              <w:pStyle w:val="null3"/>
              <w:spacing w:line="420" w:lineRule="exact"/>
              <w:rPr>
                <w:rFonts w:ascii="宋体" w:hAnsi="宋体" w:cs="宋体" w:hint="default"/>
                <w:color w:val="000000" w:themeColor="text1"/>
                <w:sz w:val="21"/>
                <w:szCs w:val="21"/>
              </w:rPr>
            </w:pPr>
            <w:r>
              <w:rPr>
                <w:rFonts w:ascii="宋体" w:hAnsi="宋体" w:cs="宋体"/>
                <w:color w:val="000000" w:themeColor="text1"/>
                <w:sz w:val="21"/>
                <w:szCs w:val="21"/>
              </w:rPr>
              <w:t>注：一人一证，不重复计分</w:t>
            </w:r>
            <w:r>
              <w:rPr>
                <w:rFonts w:ascii="宋体" w:hAnsi="宋体" w:cs="宋体"/>
                <w:color w:val="000000" w:themeColor="text1"/>
                <w:sz w:val="21"/>
                <w:szCs w:val="21"/>
                <w:lang w:eastAsia="zh-CN"/>
              </w:rPr>
              <w:t>，未</w:t>
            </w:r>
            <w:r>
              <w:rPr>
                <w:rFonts w:ascii="宋体" w:hAnsi="宋体" w:cs="宋体"/>
                <w:color w:val="000000" w:themeColor="text1"/>
                <w:sz w:val="21"/>
                <w:szCs w:val="21"/>
              </w:rPr>
              <w:t>按要求提供</w:t>
            </w:r>
            <w:r>
              <w:rPr>
                <w:rFonts w:ascii="宋体" w:hAnsi="宋体" w:cs="宋体"/>
                <w:color w:val="000000" w:themeColor="text1"/>
                <w:sz w:val="21"/>
                <w:szCs w:val="21"/>
                <w:lang w:eastAsia="zh-CN"/>
              </w:rPr>
              <w:t>得</w:t>
            </w:r>
            <w:r>
              <w:rPr>
                <w:rFonts w:ascii="宋体" w:hAnsi="宋体" w:cs="宋体"/>
                <w:color w:val="000000" w:themeColor="text1"/>
                <w:sz w:val="21"/>
                <w:szCs w:val="21"/>
              </w:rPr>
              <w:t>不得分。</w:t>
            </w:r>
          </w:p>
        </w:tc>
        <w:tc>
          <w:tcPr>
            <w:tcW w:w="830" w:type="dxa"/>
            <w:noWrap/>
            <w:vAlign w:val="center"/>
          </w:tcPr>
          <w:p w:rsidR="003D3DB0" w:rsidRDefault="00B43C50">
            <w:pPr>
              <w:pStyle w:val="null3"/>
              <w:spacing w:line="420" w:lineRule="exact"/>
              <w:jc w:val="center"/>
              <w:rPr>
                <w:rFonts w:ascii="宋体" w:hAnsi="宋体" w:cs="宋体" w:hint="default"/>
                <w:color w:val="000000" w:themeColor="text1"/>
                <w:sz w:val="21"/>
                <w:szCs w:val="21"/>
              </w:rPr>
            </w:pPr>
            <w:r>
              <w:rPr>
                <w:rFonts w:ascii="宋体" w:hAnsi="宋体" w:cs="宋体"/>
                <w:color w:val="000000" w:themeColor="text1"/>
                <w:sz w:val="21"/>
                <w:szCs w:val="21"/>
              </w:rPr>
              <w:t>6</w:t>
            </w:r>
            <w:r>
              <w:rPr>
                <w:rFonts w:ascii="宋体" w:hAnsi="宋体" w:cs="宋体"/>
                <w:color w:val="000000" w:themeColor="text1"/>
                <w:sz w:val="21"/>
                <w:szCs w:val="21"/>
              </w:rPr>
              <w:t>分</w:t>
            </w:r>
          </w:p>
        </w:tc>
      </w:tr>
      <w:tr w:rsidR="003D3DB0">
        <w:trPr>
          <w:trHeight w:val="624"/>
          <w:jc w:val="center"/>
        </w:trPr>
        <w:tc>
          <w:tcPr>
            <w:tcW w:w="682" w:type="dxa"/>
            <w:noWrap/>
            <w:vAlign w:val="center"/>
          </w:tcPr>
          <w:p w:rsidR="003D3DB0" w:rsidRDefault="00B43C50">
            <w:pPr>
              <w:pStyle w:val="null3"/>
              <w:spacing w:line="420" w:lineRule="exact"/>
              <w:jc w:val="center"/>
              <w:rPr>
                <w:rFonts w:ascii="宋体" w:hAnsi="宋体" w:cs="宋体" w:hint="default"/>
                <w:color w:val="000000" w:themeColor="text1"/>
                <w:sz w:val="21"/>
                <w:szCs w:val="21"/>
              </w:rPr>
            </w:pPr>
            <w:r>
              <w:rPr>
                <w:rFonts w:ascii="宋体" w:hAnsi="宋体" w:cs="宋体"/>
                <w:color w:val="000000" w:themeColor="text1"/>
                <w:sz w:val="21"/>
                <w:szCs w:val="21"/>
              </w:rPr>
              <w:t>3.2</w:t>
            </w:r>
          </w:p>
        </w:tc>
        <w:tc>
          <w:tcPr>
            <w:tcW w:w="1269" w:type="dxa"/>
            <w:noWrap/>
            <w:vAlign w:val="center"/>
          </w:tcPr>
          <w:p w:rsidR="003D3DB0" w:rsidRDefault="00B43C50">
            <w:pPr>
              <w:pStyle w:val="null3"/>
              <w:spacing w:line="420" w:lineRule="exact"/>
              <w:jc w:val="center"/>
              <w:rPr>
                <w:rFonts w:ascii="宋体" w:hAnsi="宋体" w:cs="宋体" w:hint="default"/>
                <w:color w:val="000000" w:themeColor="text1"/>
                <w:sz w:val="21"/>
                <w:szCs w:val="21"/>
              </w:rPr>
            </w:pPr>
            <w:r>
              <w:rPr>
                <w:rFonts w:ascii="宋体" w:hAnsi="宋体" w:cs="宋体"/>
                <w:color w:val="000000" w:themeColor="text1"/>
                <w:sz w:val="21"/>
                <w:szCs w:val="21"/>
              </w:rPr>
              <w:t>电量供应保障</w:t>
            </w:r>
            <w:r>
              <w:rPr>
                <w:rFonts w:ascii="宋体" w:hAnsi="宋体" w:cs="宋体"/>
                <w:color w:val="000000" w:themeColor="text1"/>
                <w:sz w:val="21"/>
                <w:szCs w:val="21"/>
              </w:rPr>
              <w:t>(</w:t>
            </w:r>
            <w:r>
              <w:rPr>
                <w:rFonts w:ascii="宋体" w:hAnsi="宋体" w:cs="宋体"/>
                <w:color w:val="000000" w:themeColor="text1"/>
                <w:sz w:val="21"/>
                <w:szCs w:val="21"/>
              </w:rPr>
              <w:t>满分</w:t>
            </w:r>
            <w:r>
              <w:rPr>
                <w:rFonts w:ascii="宋体" w:hAnsi="宋体" w:cs="宋体"/>
                <w:color w:val="000000" w:themeColor="text1"/>
                <w:sz w:val="21"/>
                <w:szCs w:val="21"/>
              </w:rPr>
              <w:t>6</w:t>
            </w:r>
            <w:r>
              <w:rPr>
                <w:rFonts w:ascii="宋体" w:hAnsi="宋体" w:cs="宋体"/>
                <w:color w:val="000000" w:themeColor="text1"/>
                <w:sz w:val="21"/>
                <w:szCs w:val="21"/>
              </w:rPr>
              <w:t>分</w:t>
            </w:r>
            <w:r>
              <w:rPr>
                <w:rFonts w:ascii="宋体" w:hAnsi="宋体" w:cs="宋体"/>
                <w:color w:val="000000" w:themeColor="text1"/>
                <w:sz w:val="21"/>
                <w:szCs w:val="21"/>
              </w:rPr>
              <w:t>)</w:t>
            </w:r>
          </w:p>
        </w:tc>
        <w:tc>
          <w:tcPr>
            <w:tcW w:w="6309" w:type="dxa"/>
            <w:noWrap/>
            <w:vAlign w:val="center"/>
          </w:tcPr>
          <w:p w:rsidR="003D3DB0" w:rsidRDefault="00B43C50">
            <w:pPr>
              <w:pStyle w:val="null3"/>
              <w:spacing w:line="420" w:lineRule="exact"/>
              <w:rPr>
                <w:rFonts w:ascii="宋体" w:hAnsi="宋体" w:cs="宋体" w:hint="default"/>
                <w:color w:val="000000" w:themeColor="text1"/>
                <w:sz w:val="21"/>
                <w:szCs w:val="21"/>
              </w:rPr>
            </w:pPr>
            <w:r>
              <w:rPr>
                <w:rFonts w:ascii="宋体" w:hAnsi="宋体" w:cs="宋体"/>
                <w:color w:val="000000" w:themeColor="text1"/>
                <w:sz w:val="21"/>
                <w:szCs w:val="21"/>
                <w:lang w:eastAsia="zh-CN"/>
              </w:rPr>
              <w:t>供应商自有发电厂或与发电厂签有合作协议</w:t>
            </w:r>
            <w:r>
              <w:rPr>
                <w:rFonts w:ascii="宋体" w:hAnsi="宋体" w:cs="宋体"/>
                <w:color w:val="000000" w:themeColor="text1"/>
                <w:sz w:val="21"/>
                <w:szCs w:val="21"/>
              </w:rPr>
              <w:t>的，</w:t>
            </w:r>
            <w:r>
              <w:rPr>
                <w:rFonts w:ascii="宋体" w:hAnsi="宋体" w:cs="宋体"/>
                <w:color w:val="000000" w:themeColor="text1"/>
                <w:sz w:val="21"/>
                <w:szCs w:val="21"/>
                <w:lang w:eastAsia="zh-CN"/>
              </w:rPr>
              <w:t>且合作协议在有效期内，</w:t>
            </w:r>
            <w:r>
              <w:rPr>
                <w:rFonts w:ascii="宋体" w:hAnsi="宋体" w:cs="宋体"/>
                <w:color w:val="000000" w:themeColor="text1"/>
                <w:sz w:val="21"/>
                <w:szCs w:val="21"/>
              </w:rPr>
              <w:t>每提供</w:t>
            </w:r>
            <w:r>
              <w:rPr>
                <w:rFonts w:ascii="宋体" w:hAnsi="宋体" w:cs="宋体"/>
                <w:color w:val="000000" w:themeColor="text1"/>
                <w:sz w:val="21"/>
                <w:szCs w:val="21"/>
              </w:rPr>
              <w:t>1</w:t>
            </w:r>
            <w:r>
              <w:rPr>
                <w:rFonts w:ascii="宋体" w:hAnsi="宋体" w:cs="宋体"/>
                <w:color w:val="000000" w:themeColor="text1"/>
                <w:sz w:val="21"/>
                <w:szCs w:val="21"/>
              </w:rPr>
              <w:t>个得</w:t>
            </w:r>
            <w:r>
              <w:rPr>
                <w:rFonts w:ascii="宋体" w:hAnsi="宋体" w:cs="宋体"/>
                <w:color w:val="000000" w:themeColor="text1"/>
                <w:sz w:val="21"/>
                <w:szCs w:val="21"/>
                <w:lang w:eastAsia="zh-CN"/>
              </w:rPr>
              <w:t>2</w:t>
            </w:r>
            <w:r>
              <w:rPr>
                <w:rFonts w:ascii="宋体" w:hAnsi="宋体" w:cs="宋体"/>
                <w:color w:val="000000" w:themeColor="text1"/>
                <w:sz w:val="21"/>
                <w:szCs w:val="21"/>
              </w:rPr>
              <w:t>分，满分</w:t>
            </w:r>
            <w:r>
              <w:rPr>
                <w:rFonts w:ascii="宋体" w:hAnsi="宋体" w:cs="宋体"/>
                <w:color w:val="000000" w:themeColor="text1"/>
                <w:sz w:val="21"/>
                <w:szCs w:val="21"/>
                <w:lang w:eastAsia="zh-CN"/>
              </w:rPr>
              <w:t>6</w:t>
            </w:r>
            <w:r>
              <w:rPr>
                <w:rFonts w:ascii="宋体" w:hAnsi="宋体" w:cs="宋体"/>
                <w:color w:val="000000" w:themeColor="text1"/>
                <w:sz w:val="21"/>
                <w:szCs w:val="21"/>
              </w:rPr>
              <w:t>分。</w:t>
            </w:r>
          </w:p>
          <w:p w:rsidR="003D3DB0" w:rsidRDefault="00B43C50">
            <w:pPr>
              <w:pStyle w:val="null3"/>
              <w:spacing w:line="420" w:lineRule="exact"/>
              <w:rPr>
                <w:rFonts w:ascii="宋体" w:hAnsi="宋体" w:cs="宋体" w:hint="default"/>
                <w:color w:val="000000" w:themeColor="text1"/>
                <w:sz w:val="21"/>
                <w:szCs w:val="21"/>
              </w:rPr>
            </w:pPr>
            <w:r>
              <w:rPr>
                <w:rFonts w:ascii="宋体" w:hAnsi="宋体" w:cs="宋体"/>
                <w:color w:val="000000" w:themeColor="text1"/>
                <w:sz w:val="21"/>
                <w:szCs w:val="21"/>
              </w:rPr>
              <w:t>注：</w:t>
            </w:r>
            <w:r>
              <w:rPr>
                <w:rFonts w:ascii="宋体" w:hAnsi="宋体" w:cs="宋体"/>
                <w:color w:val="000000" w:themeColor="text1"/>
                <w:sz w:val="21"/>
                <w:szCs w:val="21"/>
                <w:lang w:eastAsia="zh-CN"/>
              </w:rPr>
              <w:t>响应文件</w:t>
            </w:r>
            <w:r>
              <w:rPr>
                <w:rFonts w:ascii="宋体" w:hAnsi="宋体" w:cs="宋体"/>
                <w:color w:val="000000" w:themeColor="text1"/>
                <w:sz w:val="21"/>
                <w:szCs w:val="21"/>
              </w:rPr>
              <w:t>中提供自有</w:t>
            </w:r>
            <w:r>
              <w:rPr>
                <w:rFonts w:ascii="宋体" w:hAnsi="宋体" w:cs="宋体"/>
                <w:color w:val="000000" w:themeColor="text1"/>
                <w:sz w:val="21"/>
                <w:szCs w:val="21"/>
                <w:lang w:eastAsia="zh-CN"/>
              </w:rPr>
              <w:t>发电厂或与发电厂签订合作协议的</w:t>
            </w:r>
            <w:r>
              <w:rPr>
                <w:rFonts w:ascii="宋体" w:hAnsi="宋体" w:cs="宋体"/>
                <w:color w:val="000000" w:themeColor="text1"/>
                <w:sz w:val="21"/>
                <w:szCs w:val="21"/>
              </w:rPr>
              <w:t>相关证明材料</w:t>
            </w:r>
            <w:r>
              <w:rPr>
                <w:rFonts w:ascii="宋体" w:hAnsi="宋体" w:cs="宋体"/>
                <w:color w:val="000000" w:themeColor="text1"/>
                <w:sz w:val="21"/>
                <w:szCs w:val="21"/>
                <w:lang w:eastAsia="zh-CN"/>
              </w:rPr>
              <w:t>并</w:t>
            </w:r>
            <w:r>
              <w:rPr>
                <w:rFonts w:ascii="宋体" w:hAnsi="宋体" w:cs="宋体"/>
                <w:color w:val="000000" w:themeColor="text1"/>
                <w:sz w:val="21"/>
                <w:szCs w:val="21"/>
              </w:rPr>
              <w:t>加盖</w:t>
            </w:r>
            <w:r>
              <w:rPr>
                <w:rFonts w:ascii="宋体" w:hAnsi="宋体" w:cs="宋体"/>
                <w:color w:val="000000" w:themeColor="text1"/>
                <w:sz w:val="21"/>
                <w:szCs w:val="21"/>
                <w:lang w:eastAsia="zh-CN"/>
              </w:rPr>
              <w:t>供应商</w:t>
            </w:r>
            <w:r>
              <w:rPr>
                <w:rFonts w:ascii="宋体" w:hAnsi="宋体" w:cs="宋体"/>
                <w:color w:val="000000" w:themeColor="text1"/>
                <w:sz w:val="21"/>
                <w:szCs w:val="21"/>
              </w:rPr>
              <w:t>公章。不按要求提供或资料不齐全不得分。</w:t>
            </w:r>
          </w:p>
        </w:tc>
        <w:tc>
          <w:tcPr>
            <w:tcW w:w="830" w:type="dxa"/>
            <w:vAlign w:val="center"/>
          </w:tcPr>
          <w:p w:rsidR="003D3DB0" w:rsidRDefault="00B43C50">
            <w:pPr>
              <w:pStyle w:val="null3"/>
              <w:spacing w:line="420" w:lineRule="exact"/>
              <w:jc w:val="center"/>
              <w:rPr>
                <w:rFonts w:ascii="宋体" w:hAnsi="宋体" w:cs="宋体" w:hint="default"/>
                <w:color w:val="000000" w:themeColor="text1"/>
                <w:sz w:val="21"/>
                <w:szCs w:val="21"/>
              </w:rPr>
            </w:pPr>
            <w:r>
              <w:rPr>
                <w:rFonts w:ascii="宋体" w:hAnsi="宋体" w:cs="宋体"/>
                <w:color w:val="000000" w:themeColor="text1"/>
                <w:sz w:val="21"/>
                <w:szCs w:val="21"/>
              </w:rPr>
              <w:t>6</w:t>
            </w:r>
            <w:r>
              <w:rPr>
                <w:rFonts w:ascii="宋体" w:hAnsi="宋体" w:cs="宋体"/>
                <w:color w:val="000000" w:themeColor="text1"/>
                <w:sz w:val="21"/>
                <w:szCs w:val="21"/>
              </w:rPr>
              <w:t>分</w:t>
            </w:r>
          </w:p>
        </w:tc>
      </w:tr>
      <w:tr w:rsidR="003D3DB0">
        <w:trPr>
          <w:trHeight w:val="418"/>
          <w:jc w:val="center"/>
        </w:trPr>
        <w:tc>
          <w:tcPr>
            <w:tcW w:w="682" w:type="dxa"/>
            <w:noWrap/>
            <w:vAlign w:val="center"/>
          </w:tcPr>
          <w:p w:rsidR="003D3DB0" w:rsidRDefault="00B43C50">
            <w:pPr>
              <w:pStyle w:val="null3"/>
              <w:spacing w:line="420" w:lineRule="exact"/>
              <w:jc w:val="center"/>
              <w:rPr>
                <w:rFonts w:ascii="宋体" w:hAnsi="宋体" w:cs="宋体" w:hint="default"/>
                <w:color w:val="000000" w:themeColor="text1"/>
                <w:sz w:val="21"/>
                <w:szCs w:val="21"/>
              </w:rPr>
            </w:pPr>
            <w:r>
              <w:rPr>
                <w:rFonts w:ascii="宋体" w:hAnsi="宋体" w:cs="宋体"/>
                <w:color w:val="000000" w:themeColor="text1"/>
                <w:sz w:val="21"/>
                <w:szCs w:val="21"/>
              </w:rPr>
              <w:t>3.3</w:t>
            </w:r>
          </w:p>
        </w:tc>
        <w:tc>
          <w:tcPr>
            <w:tcW w:w="1269" w:type="dxa"/>
            <w:noWrap/>
            <w:vAlign w:val="center"/>
          </w:tcPr>
          <w:p w:rsidR="003D3DB0" w:rsidRDefault="00B43C50">
            <w:pPr>
              <w:pStyle w:val="null3"/>
              <w:spacing w:line="420" w:lineRule="exact"/>
              <w:jc w:val="center"/>
              <w:rPr>
                <w:rFonts w:ascii="宋体" w:hAnsi="宋体" w:cs="宋体" w:hint="default"/>
                <w:color w:val="000000" w:themeColor="text1"/>
                <w:sz w:val="21"/>
                <w:szCs w:val="21"/>
              </w:rPr>
            </w:pPr>
            <w:r>
              <w:rPr>
                <w:rFonts w:ascii="宋体" w:hAnsi="宋体" w:cs="宋体"/>
                <w:color w:val="000000" w:themeColor="text1"/>
                <w:sz w:val="21"/>
                <w:szCs w:val="21"/>
              </w:rPr>
              <w:t>业绩分（满分</w:t>
            </w:r>
            <w:r>
              <w:rPr>
                <w:rFonts w:ascii="宋体" w:hAnsi="宋体" w:cs="宋体"/>
                <w:color w:val="000000" w:themeColor="text1"/>
                <w:sz w:val="21"/>
                <w:szCs w:val="21"/>
              </w:rPr>
              <w:t>10</w:t>
            </w:r>
            <w:r>
              <w:rPr>
                <w:rFonts w:ascii="宋体" w:hAnsi="宋体" w:cs="宋体"/>
                <w:color w:val="000000" w:themeColor="text1"/>
                <w:sz w:val="21"/>
                <w:szCs w:val="21"/>
              </w:rPr>
              <w:t>分）</w:t>
            </w:r>
          </w:p>
        </w:tc>
        <w:tc>
          <w:tcPr>
            <w:tcW w:w="6309" w:type="dxa"/>
            <w:noWrap/>
            <w:vAlign w:val="center"/>
          </w:tcPr>
          <w:p w:rsidR="003D3DB0" w:rsidRDefault="00B43C50">
            <w:pPr>
              <w:pStyle w:val="null3"/>
              <w:spacing w:line="420" w:lineRule="exact"/>
              <w:rPr>
                <w:rFonts w:ascii="宋体" w:hAnsi="宋体" w:cs="宋体" w:hint="default"/>
                <w:color w:val="000000" w:themeColor="text1"/>
                <w:sz w:val="21"/>
                <w:szCs w:val="21"/>
              </w:rPr>
            </w:pPr>
            <w:r>
              <w:rPr>
                <w:rFonts w:ascii="宋体" w:hAnsi="宋体" w:cs="宋体"/>
                <w:color w:val="000000" w:themeColor="text1"/>
                <w:sz w:val="21"/>
                <w:szCs w:val="21"/>
                <w:lang w:eastAsia="zh-CN"/>
              </w:rPr>
              <w:t>供应商</w:t>
            </w:r>
            <w:r>
              <w:rPr>
                <w:rFonts w:ascii="宋体" w:hAnsi="宋体" w:cs="宋体"/>
                <w:color w:val="000000" w:themeColor="text1"/>
                <w:sz w:val="21"/>
                <w:szCs w:val="21"/>
              </w:rPr>
              <w:t>自</w:t>
            </w:r>
            <w:r>
              <w:rPr>
                <w:rFonts w:ascii="宋体" w:hAnsi="宋体" w:cs="宋体"/>
                <w:color w:val="000000" w:themeColor="text1"/>
                <w:sz w:val="21"/>
                <w:szCs w:val="21"/>
              </w:rPr>
              <w:t>2022</w:t>
            </w:r>
            <w:r>
              <w:rPr>
                <w:rFonts w:ascii="宋体" w:hAnsi="宋体" w:cs="宋体"/>
                <w:color w:val="000000" w:themeColor="text1"/>
                <w:sz w:val="21"/>
                <w:szCs w:val="21"/>
              </w:rPr>
              <w:t>年</w:t>
            </w:r>
            <w:r>
              <w:rPr>
                <w:rFonts w:ascii="宋体" w:hAnsi="宋体" w:cs="宋体"/>
                <w:color w:val="000000" w:themeColor="text1"/>
                <w:sz w:val="21"/>
                <w:szCs w:val="21"/>
              </w:rPr>
              <w:t>1</w:t>
            </w:r>
            <w:r>
              <w:rPr>
                <w:rFonts w:ascii="宋体" w:hAnsi="宋体" w:cs="宋体"/>
                <w:color w:val="000000" w:themeColor="text1"/>
                <w:sz w:val="21"/>
                <w:szCs w:val="21"/>
              </w:rPr>
              <w:t>月</w:t>
            </w:r>
            <w:r>
              <w:rPr>
                <w:rFonts w:ascii="宋体" w:hAnsi="宋体" w:cs="宋体"/>
                <w:color w:val="000000" w:themeColor="text1"/>
                <w:sz w:val="21"/>
                <w:szCs w:val="21"/>
              </w:rPr>
              <w:t>1</w:t>
            </w:r>
            <w:r>
              <w:rPr>
                <w:rFonts w:ascii="宋体" w:hAnsi="宋体" w:cs="宋体"/>
                <w:color w:val="000000" w:themeColor="text1"/>
                <w:sz w:val="21"/>
                <w:szCs w:val="21"/>
              </w:rPr>
              <w:t>日以来承接过或正在履行的供电项目的，每个项目业绩得</w:t>
            </w:r>
            <w:r>
              <w:rPr>
                <w:rFonts w:ascii="宋体" w:hAnsi="宋体" w:cs="宋体"/>
                <w:color w:val="000000" w:themeColor="text1"/>
                <w:sz w:val="21"/>
                <w:szCs w:val="21"/>
              </w:rPr>
              <w:t>2</w:t>
            </w:r>
            <w:r>
              <w:rPr>
                <w:rFonts w:ascii="宋体" w:hAnsi="宋体" w:cs="宋体"/>
                <w:color w:val="000000" w:themeColor="text1"/>
                <w:sz w:val="21"/>
                <w:szCs w:val="21"/>
              </w:rPr>
              <w:t>分，满分</w:t>
            </w:r>
            <w:r>
              <w:rPr>
                <w:rFonts w:ascii="宋体" w:hAnsi="宋体" w:cs="宋体"/>
                <w:color w:val="000000" w:themeColor="text1"/>
                <w:sz w:val="21"/>
                <w:szCs w:val="21"/>
              </w:rPr>
              <w:t>10</w:t>
            </w:r>
            <w:r>
              <w:rPr>
                <w:rFonts w:ascii="宋体" w:hAnsi="宋体" w:cs="宋体"/>
                <w:color w:val="000000" w:themeColor="text1"/>
                <w:sz w:val="21"/>
                <w:szCs w:val="21"/>
              </w:rPr>
              <w:t>分。</w:t>
            </w:r>
          </w:p>
          <w:p w:rsidR="003D3DB0" w:rsidRDefault="00B43C50">
            <w:pPr>
              <w:pStyle w:val="null3"/>
              <w:spacing w:line="420" w:lineRule="exact"/>
              <w:rPr>
                <w:rFonts w:ascii="宋体" w:hAnsi="宋体" w:cs="宋体" w:hint="default"/>
                <w:color w:val="000000" w:themeColor="text1"/>
                <w:sz w:val="21"/>
                <w:szCs w:val="21"/>
              </w:rPr>
            </w:pPr>
            <w:r>
              <w:rPr>
                <w:rFonts w:ascii="宋体" w:hAnsi="宋体" w:cs="宋体"/>
                <w:color w:val="000000" w:themeColor="text1"/>
                <w:sz w:val="21"/>
                <w:szCs w:val="21"/>
              </w:rPr>
              <w:t>注：须提供合同或中标</w:t>
            </w:r>
            <w:r>
              <w:rPr>
                <w:rFonts w:ascii="宋体" w:hAnsi="宋体" w:cs="宋体"/>
                <w:color w:val="000000" w:themeColor="text1"/>
                <w:sz w:val="21"/>
                <w:szCs w:val="21"/>
              </w:rPr>
              <w:t>/</w:t>
            </w:r>
            <w:r>
              <w:rPr>
                <w:rFonts w:ascii="宋体" w:hAnsi="宋体" w:cs="宋体"/>
                <w:color w:val="000000" w:themeColor="text1"/>
                <w:sz w:val="21"/>
                <w:szCs w:val="21"/>
              </w:rPr>
              <w:t>成交通知书复印件并加盖</w:t>
            </w:r>
            <w:r>
              <w:rPr>
                <w:rFonts w:ascii="宋体" w:hAnsi="宋体" w:cs="宋体"/>
                <w:color w:val="000000" w:themeColor="text1"/>
                <w:sz w:val="21"/>
                <w:szCs w:val="21"/>
                <w:lang w:eastAsia="zh-CN"/>
              </w:rPr>
              <w:t>供应商</w:t>
            </w:r>
            <w:r>
              <w:rPr>
                <w:rFonts w:ascii="宋体" w:hAnsi="宋体" w:cs="宋体"/>
                <w:color w:val="000000" w:themeColor="text1"/>
                <w:sz w:val="21"/>
                <w:szCs w:val="21"/>
              </w:rPr>
              <w:t>公章，否则不予计分。</w:t>
            </w:r>
          </w:p>
        </w:tc>
        <w:tc>
          <w:tcPr>
            <w:tcW w:w="830" w:type="dxa"/>
            <w:noWrap/>
            <w:vAlign w:val="center"/>
          </w:tcPr>
          <w:p w:rsidR="003D3DB0" w:rsidRDefault="00B43C50">
            <w:pPr>
              <w:pStyle w:val="null3"/>
              <w:spacing w:line="420" w:lineRule="exact"/>
              <w:jc w:val="center"/>
              <w:rPr>
                <w:rFonts w:ascii="宋体" w:hAnsi="宋体" w:cs="宋体" w:hint="default"/>
                <w:color w:val="000000" w:themeColor="text1"/>
                <w:sz w:val="21"/>
                <w:szCs w:val="21"/>
              </w:rPr>
            </w:pPr>
            <w:r>
              <w:rPr>
                <w:rFonts w:ascii="宋体" w:hAnsi="宋体" w:cs="宋体"/>
                <w:color w:val="000000" w:themeColor="text1"/>
                <w:sz w:val="21"/>
                <w:szCs w:val="21"/>
              </w:rPr>
              <w:t>10</w:t>
            </w:r>
            <w:r>
              <w:rPr>
                <w:rFonts w:ascii="宋体" w:hAnsi="宋体" w:cs="宋体"/>
                <w:color w:val="000000" w:themeColor="text1"/>
                <w:sz w:val="21"/>
                <w:szCs w:val="21"/>
              </w:rPr>
              <w:t>分</w:t>
            </w:r>
          </w:p>
        </w:tc>
      </w:tr>
      <w:tr w:rsidR="003D3DB0">
        <w:trPr>
          <w:trHeight w:val="458"/>
          <w:jc w:val="center"/>
        </w:trPr>
        <w:tc>
          <w:tcPr>
            <w:tcW w:w="8260" w:type="dxa"/>
            <w:gridSpan w:val="3"/>
            <w:noWrap/>
          </w:tcPr>
          <w:p w:rsidR="003D3DB0" w:rsidRDefault="00B43C50">
            <w:pPr>
              <w:spacing w:line="420" w:lineRule="exact"/>
              <w:contextualSpacing/>
              <w:rPr>
                <w:rFonts w:ascii="宋体" w:hAnsi="宋体" w:cs="宋体"/>
                <w:bCs/>
                <w:color w:val="000000" w:themeColor="text1"/>
                <w:szCs w:val="21"/>
              </w:rPr>
            </w:pPr>
            <w:r>
              <w:rPr>
                <w:rFonts w:ascii="宋体" w:hAnsi="宋体" w:cs="宋体" w:hint="eastAsia"/>
                <w:bCs/>
                <w:color w:val="000000" w:themeColor="text1"/>
                <w:szCs w:val="21"/>
              </w:rPr>
              <w:t>总得分＝</w:t>
            </w:r>
            <w:r>
              <w:rPr>
                <w:rFonts w:ascii="宋体" w:hAnsi="宋体" w:cs="宋体" w:hint="eastAsia"/>
                <w:bCs/>
                <w:color w:val="000000" w:themeColor="text1"/>
                <w:szCs w:val="21"/>
              </w:rPr>
              <w:t>1</w:t>
            </w:r>
            <w:r>
              <w:rPr>
                <w:rFonts w:ascii="宋体" w:hAnsi="宋体" w:cs="宋体" w:hint="eastAsia"/>
                <w:bCs/>
                <w:color w:val="000000" w:themeColor="text1"/>
                <w:szCs w:val="21"/>
              </w:rPr>
              <w:t>＋</w:t>
            </w:r>
            <w:r>
              <w:rPr>
                <w:rFonts w:ascii="宋体" w:hAnsi="宋体" w:cs="宋体" w:hint="eastAsia"/>
                <w:bCs/>
                <w:color w:val="000000" w:themeColor="text1"/>
                <w:szCs w:val="21"/>
              </w:rPr>
              <w:t>2</w:t>
            </w:r>
            <w:r>
              <w:rPr>
                <w:rFonts w:ascii="宋体" w:hAnsi="宋体" w:cs="宋体" w:hint="eastAsia"/>
                <w:bCs/>
                <w:color w:val="000000" w:themeColor="text1"/>
                <w:szCs w:val="21"/>
              </w:rPr>
              <w:t>＋</w:t>
            </w:r>
            <w:r>
              <w:rPr>
                <w:rFonts w:ascii="宋体" w:hAnsi="宋体" w:cs="宋体" w:hint="eastAsia"/>
                <w:bCs/>
                <w:color w:val="000000" w:themeColor="text1"/>
                <w:szCs w:val="21"/>
              </w:rPr>
              <w:t>3</w:t>
            </w:r>
          </w:p>
        </w:tc>
        <w:tc>
          <w:tcPr>
            <w:tcW w:w="830" w:type="dxa"/>
            <w:noWrap/>
            <w:vAlign w:val="center"/>
          </w:tcPr>
          <w:p w:rsidR="003D3DB0" w:rsidRDefault="003D3DB0">
            <w:pPr>
              <w:widowControl/>
              <w:spacing w:line="420" w:lineRule="exact"/>
              <w:contextualSpacing/>
              <w:jc w:val="center"/>
              <w:rPr>
                <w:rFonts w:ascii="宋体" w:hAnsi="宋体" w:cs="宋体"/>
                <w:color w:val="000000" w:themeColor="text1"/>
                <w:kern w:val="0"/>
                <w:szCs w:val="21"/>
              </w:rPr>
            </w:pPr>
          </w:p>
        </w:tc>
      </w:tr>
    </w:tbl>
    <w:p w:rsidR="003D3DB0" w:rsidRDefault="003D3DB0">
      <w:pPr>
        <w:spacing w:line="360" w:lineRule="auto"/>
        <w:ind w:firstLineChars="200" w:firstLine="420"/>
        <w:rPr>
          <w:rFonts w:ascii="宋体" w:hAnsi="宋体" w:cs="宋体"/>
          <w:color w:val="000000" w:themeColor="text1"/>
        </w:rPr>
      </w:pP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8.2</w:t>
      </w:r>
      <w:r>
        <w:rPr>
          <w:rFonts w:ascii="宋体" w:hAnsi="宋体" w:cs="宋体" w:hint="eastAsia"/>
          <w:color w:val="000000" w:themeColor="text1"/>
        </w:rPr>
        <w:t>商务技术评审因素为客观评分项的，应在评分项目或评分标准中予以标注为“客观分”。对供应商的客观评分项目，各评审专家评分应当一致。</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8.3.</w:t>
      </w:r>
      <w:r>
        <w:rPr>
          <w:rFonts w:ascii="宋体" w:hAnsi="宋体" w:cs="宋体" w:hint="eastAsia"/>
          <w:color w:val="000000" w:themeColor="text1"/>
        </w:rPr>
        <w:t>终止竞争性磋商采购活动</w:t>
      </w:r>
    </w:p>
    <w:p w:rsidR="003D3DB0" w:rsidRDefault="00B43C50">
      <w:pPr>
        <w:spacing w:line="360" w:lineRule="auto"/>
        <w:ind w:firstLineChars="200" w:firstLine="420"/>
        <w:rPr>
          <w:rFonts w:ascii="宋体" w:hAnsi="宋体" w:cs="宋体"/>
          <w:color w:val="000000" w:themeColor="text1"/>
        </w:rPr>
      </w:pPr>
      <w:r>
        <w:rPr>
          <w:rFonts w:ascii="宋体" w:hAnsi="宋体" w:cs="宋体" w:hint="eastAsia"/>
          <w:color w:val="000000" w:themeColor="text1"/>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3D3DB0" w:rsidRDefault="00B43C50">
      <w:pPr>
        <w:keepNext/>
        <w:keepLines/>
        <w:spacing w:line="360" w:lineRule="auto"/>
        <w:ind w:firstLineChars="200" w:firstLine="640"/>
        <w:jc w:val="center"/>
        <w:outlineLvl w:val="1"/>
        <w:rPr>
          <w:rFonts w:ascii="宋体" w:hAnsi="宋体"/>
          <w:bCs/>
          <w:color w:val="000000" w:themeColor="text1"/>
          <w:sz w:val="32"/>
          <w:szCs w:val="32"/>
        </w:rPr>
      </w:pPr>
      <w:r>
        <w:rPr>
          <w:rFonts w:ascii="宋体" w:hAnsi="宋体"/>
          <w:bCs/>
          <w:color w:val="000000" w:themeColor="text1"/>
          <w:sz w:val="32"/>
          <w:szCs w:val="32"/>
        </w:rPr>
        <w:br w:type="page"/>
      </w:r>
    </w:p>
    <w:p w:rsidR="003D3DB0" w:rsidRDefault="00B43C50">
      <w:pPr>
        <w:keepNext/>
        <w:keepLines/>
        <w:spacing w:line="360" w:lineRule="auto"/>
        <w:ind w:firstLineChars="200" w:firstLine="640"/>
        <w:jc w:val="center"/>
        <w:outlineLvl w:val="1"/>
        <w:rPr>
          <w:rFonts w:ascii="宋体" w:hAnsi="宋体"/>
          <w:bCs/>
          <w:color w:val="000000" w:themeColor="text1"/>
          <w:sz w:val="32"/>
          <w:szCs w:val="32"/>
        </w:rPr>
      </w:pPr>
      <w:bookmarkStart w:id="17" w:name="_Toc160712127"/>
      <w:r>
        <w:rPr>
          <w:rFonts w:ascii="宋体" w:hAnsi="宋体" w:hint="eastAsia"/>
          <w:bCs/>
          <w:color w:val="000000" w:themeColor="text1"/>
          <w:sz w:val="32"/>
          <w:szCs w:val="32"/>
        </w:rPr>
        <w:lastRenderedPageBreak/>
        <w:t>第二节</w:t>
      </w:r>
      <w:r>
        <w:rPr>
          <w:rFonts w:ascii="宋体" w:hAnsi="宋体" w:hint="eastAsia"/>
          <w:bCs/>
          <w:color w:val="000000" w:themeColor="text1"/>
          <w:sz w:val="32"/>
          <w:szCs w:val="32"/>
        </w:rPr>
        <w:t xml:space="preserve"> </w:t>
      </w:r>
      <w:r>
        <w:rPr>
          <w:rFonts w:ascii="宋体" w:hAnsi="宋体" w:hint="eastAsia"/>
          <w:bCs/>
          <w:color w:val="000000" w:themeColor="text1"/>
          <w:sz w:val="32"/>
          <w:szCs w:val="32"/>
        </w:rPr>
        <w:t>评标报告</w:t>
      </w:r>
      <w:bookmarkEnd w:id="17"/>
    </w:p>
    <w:p w:rsidR="003D3DB0" w:rsidRDefault="00B43C50">
      <w:pPr>
        <w:spacing w:line="360" w:lineRule="auto"/>
        <w:ind w:firstLineChars="200" w:firstLine="480"/>
        <w:rPr>
          <w:rFonts w:ascii="黑体" w:eastAsia="黑体" w:hAnsi="黑体" w:cs="宋体"/>
          <w:color w:val="000000" w:themeColor="text1"/>
          <w:sz w:val="24"/>
          <w:szCs w:val="32"/>
        </w:rPr>
      </w:pPr>
      <w:r>
        <w:rPr>
          <w:rFonts w:ascii="黑体" w:eastAsia="黑体" w:hAnsi="黑体" w:cs="宋体" w:hint="eastAsia"/>
          <w:color w:val="000000" w:themeColor="text1"/>
          <w:sz w:val="24"/>
          <w:szCs w:val="32"/>
        </w:rPr>
        <w:t>1.</w:t>
      </w:r>
      <w:r>
        <w:rPr>
          <w:rFonts w:ascii="黑体" w:eastAsia="黑体" w:hAnsi="黑体" w:cs="宋体" w:hint="eastAsia"/>
          <w:color w:val="000000" w:themeColor="text1"/>
          <w:sz w:val="24"/>
          <w:szCs w:val="32"/>
        </w:rPr>
        <w:t>成交标准</w:t>
      </w:r>
    </w:p>
    <w:p w:rsidR="003D3DB0" w:rsidRDefault="00B43C50">
      <w:pPr>
        <w:widowControl/>
        <w:spacing w:line="360" w:lineRule="auto"/>
        <w:ind w:firstLineChars="200" w:firstLine="420"/>
        <w:rPr>
          <w:rFonts w:ascii="宋体" w:hAnsi="宋体" w:cs="宋体"/>
          <w:color w:val="000000" w:themeColor="text1"/>
        </w:rPr>
      </w:pPr>
      <w:r>
        <w:rPr>
          <w:rFonts w:ascii="宋体" w:hAnsi="宋体" w:cs="宋体" w:hint="eastAsia"/>
          <w:color w:val="000000" w:themeColor="text1"/>
        </w:rPr>
        <w:t>由磋商小组根据综合评分情况，按照评审得分由高到低顺序推荐</w:t>
      </w:r>
      <w:r>
        <w:rPr>
          <w:rFonts w:ascii="宋体" w:hAnsi="宋体" w:cs="宋体" w:hint="eastAsia"/>
          <w:color w:val="000000" w:themeColor="text1"/>
        </w:rPr>
        <w:t>3</w:t>
      </w:r>
      <w:r>
        <w:rPr>
          <w:rFonts w:ascii="宋体" w:hAnsi="宋体" w:cs="宋体" w:hint="eastAsia"/>
          <w:color w:val="000000" w:themeColor="text1"/>
        </w:rPr>
        <w:t>名以上成交候选供应商</w:t>
      </w:r>
      <w:r>
        <w:rPr>
          <w:rFonts w:ascii="宋体" w:hAnsi="宋体" w:cs="宋体" w:hint="eastAsia"/>
          <w:color w:val="000000" w:themeColor="text1"/>
        </w:rPr>
        <w:t>,</w:t>
      </w:r>
      <w:r>
        <w:rPr>
          <w:rFonts w:ascii="宋体" w:hAnsi="宋体" w:cs="宋体" w:hint="eastAsia"/>
          <w:color w:val="000000" w:themeColor="text1"/>
        </w:rPr>
        <w:t>并在线编写电子评审报告。符合本章第一节第</w:t>
      </w:r>
      <w:r>
        <w:rPr>
          <w:rFonts w:ascii="宋体" w:hAnsi="宋体" w:cs="宋体" w:hint="eastAsia"/>
          <w:color w:val="000000" w:themeColor="text1"/>
        </w:rPr>
        <w:t>5.3</w:t>
      </w:r>
      <w:r>
        <w:rPr>
          <w:rFonts w:ascii="宋体" w:hAnsi="宋体" w:cs="宋体" w:hint="eastAsia"/>
          <w:color w:val="000000" w:themeColor="text1"/>
        </w:rPr>
        <w:t>条情形的，可以推荐</w:t>
      </w:r>
      <w:r>
        <w:rPr>
          <w:rFonts w:ascii="宋体" w:hAnsi="宋体" w:cs="宋体" w:hint="eastAsia"/>
          <w:color w:val="000000" w:themeColor="text1"/>
        </w:rPr>
        <w:t>2</w:t>
      </w:r>
      <w:r>
        <w:rPr>
          <w:rFonts w:ascii="宋体" w:hAnsi="宋体" w:cs="宋体" w:hint="eastAsia"/>
          <w:color w:val="000000" w:themeColor="text1"/>
        </w:rPr>
        <w:t>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3D3DB0" w:rsidRDefault="00B43C50">
      <w:pPr>
        <w:spacing w:line="360" w:lineRule="auto"/>
        <w:ind w:firstLineChars="200" w:firstLine="480"/>
        <w:rPr>
          <w:rFonts w:ascii="黑体" w:eastAsia="黑体" w:hAnsi="黑体" w:cs="宋体"/>
          <w:color w:val="000000" w:themeColor="text1"/>
          <w:sz w:val="24"/>
          <w:szCs w:val="32"/>
        </w:rPr>
      </w:pPr>
      <w:r>
        <w:rPr>
          <w:rFonts w:ascii="黑体" w:eastAsia="黑体" w:hAnsi="黑体" w:cs="宋体" w:hint="eastAsia"/>
          <w:color w:val="000000" w:themeColor="text1"/>
          <w:sz w:val="24"/>
          <w:szCs w:val="32"/>
        </w:rPr>
        <w:t>2.</w:t>
      </w:r>
      <w:r>
        <w:rPr>
          <w:rFonts w:ascii="黑体" w:eastAsia="黑体" w:hAnsi="黑体" w:cs="宋体" w:hint="eastAsia"/>
          <w:color w:val="000000" w:themeColor="text1"/>
          <w:sz w:val="24"/>
          <w:szCs w:val="32"/>
        </w:rPr>
        <w:t>评标争议</w:t>
      </w:r>
      <w:r>
        <w:rPr>
          <w:rFonts w:ascii="黑体" w:eastAsia="黑体" w:hAnsi="黑体" w:cs="宋体"/>
          <w:color w:val="000000" w:themeColor="text1"/>
          <w:sz w:val="24"/>
          <w:szCs w:val="32"/>
        </w:rPr>
        <w:t>事项</w:t>
      </w:r>
      <w:r>
        <w:rPr>
          <w:rFonts w:ascii="黑体" w:eastAsia="黑体" w:hAnsi="黑体" w:cs="宋体" w:hint="eastAsia"/>
          <w:color w:val="000000" w:themeColor="text1"/>
          <w:sz w:val="24"/>
          <w:szCs w:val="32"/>
        </w:rPr>
        <w:t>处理</w:t>
      </w:r>
    </w:p>
    <w:p w:rsidR="003D3DB0" w:rsidRDefault="00B43C50">
      <w:pPr>
        <w:adjustRightInd w:val="0"/>
        <w:spacing w:line="360" w:lineRule="auto"/>
        <w:ind w:firstLineChars="200" w:firstLine="420"/>
        <w:rPr>
          <w:rFonts w:ascii="宋体" w:hAnsi="宋体" w:cs="宋体"/>
          <w:color w:val="000000" w:themeColor="text1"/>
        </w:rPr>
      </w:pPr>
      <w:r>
        <w:rPr>
          <w:rFonts w:ascii="宋体" w:hAnsi="宋体" w:cs="宋体" w:hint="eastAsia"/>
          <w:color w:val="000000" w:themeColor="text1"/>
        </w:rPr>
        <w:t>磋商小组</w:t>
      </w:r>
      <w:r>
        <w:rPr>
          <w:rFonts w:ascii="宋体" w:hAnsi="宋体" w:cs="宋体"/>
          <w:color w:val="000000" w:themeColor="text1"/>
        </w:rPr>
        <w:t>成员对需要共</w:t>
      </w:r>
      <w:r>
        <w:rPr>
          <w:rFonts w:ascii="宋体" w:hAnsi="宋体" w:cs="宋体"/>
          <w:color w:val="000000" w:themeColor="text1"/>
        </w:rPr>
        <w:t>同认定的事项存在争议的，应当按照少数服从多数的原则作出结论。持不同意见的</w:t>
      </w:r>
      <w:r>
        <w:rPr>
          <w:rFonts w:ascii="宋体" w:hAnsi="宋体" w:cs="宋体" w:hint="eastAsia"/>
          <w:color w:val="000000" w:themeColor="text1"/>
        </w:rPr>
        <w:t>磋商小组</w:t>
      </w:r>
      <w:r>
        <w:rPr>
          <w:rFonts w:ascii="宋体" w:hAnsi="宋体" w:cs="宋体"/>
          <w:color w:val="000000" w:themeColor="text1"/>
        </w:rPr>
        <w:t>成员应当在评标报告上签署不同意见及理由，否则视为同意评标报告。</w:t>
      </w:r>
    </w:p>
    <w:p w:rsidR="003D3DB0" w:rsidRDefault="003D3DB0">
      <w:pPr>
        <w:adjustRightInd w:val="0"/>
        <w:spacing w:line="360" w:lineRule="auto"/>
        <w:ind w:firstLineChars="200" w:firstLine="420"/>
        <w:rPr>
          <w:rFonts w:ascii="宋体" w:hAnsi="宋体" w:cs="宋体"/>
          <w:color w:val="000000" w:themeColor="text1"/>
        </w:rPr>
      </w:pPr>
    </w:p>
    <w:p w:rsidR="003D3DB0" w:rsidRDefault="00B43C50">
      <w:pPr>
        <w:keepNext/>
        <w:keepLines/>
        <w:spacing w:line="360" w:lineRule="auto"/>
        <w:ind w:firstLineChars="200" w:firstLine="640"/>
        <w:jc w:val="center"/>
        <w:outlineLvl w:val="1"/>
        <w:rPr>
          <w:rFonts w:ascii="宋体" w:hAnsi="宋体"/>
          <w:bCs/>
          <w:color w:val="000000" w:themeColor="text1"/>
          <w:sz w:val="32"/>
          <w:szCs w:val="32"/>
        </w:rPr>
      </w:pPr>
      <w:bookmarkStart w:id="18" w:name="_Toc160712128"/>
      <w:r>
        <w:rPr>
          <w:rFonts w:ascii="宋体" w:hAnsi="宋体" w:hint="eastAsia"/>
          <w:bCs/>
          <w:color w:val="000000" w:themeColor="text1"/>
          <w:sz w:val="32"/>
          <w:szCs w:val="32"/>
        </w:rPr>
        <w:t>第三节</w:t>
      </w:r>
      <w:r>
        <w:rPr>
          <w:rFonts w:ascii="宋体" w:hAnsi="宋体" w:hint="eastAsia"/>
          <w:bCs/>
          <w:color w:val="000000" w:themeColor="text1"/>
          <w:sz w:val="32"/>
          <w:szCs w:val="32"/>
        </w:rPr>
        <w:t xml:space="preserve"> </w:t>
      </w:r>
      <w:r>
        <w:rPr>
          <w:rFonts w:ascii="宋体" w:hAnsi="宋体" w:hint="eastAsia"/>
          <w:bCs/>
          <w:color w:val="000000" w:themeColor="text1"/>
          <w:sz w:val="32"/>
          <w:szCs w:val="32"/>
        </w:rPr>
        <w:t>评审过程的保密与录像</w:t>
      </w:r>
      <w:bookmarkEnd w:id="18"/>
    </w:p>
    <w:p w:rsidR="003D3DB0" w:rsidRDefault="00B43C50">
      <w:pPr>
        <w:spacing w:line="360" w:lineRule="auto"/>
        <w:ind w:firstLineChars="200" w:firstLine="480"/>
        <w:rPr>
          <w:rFonts w:ascii="黑体" w:eastAsia="黑体" w:hAnsi="黑体" w:cs="宋体"/>
          <w:color w:val="000000" w:themeColor="text1"/>
          <w:sz w:val="24"/>
          <w:szCs w:val="32"/>
        </w:rPr>
      </w:pPr>
      <w:r>
        <w:rPr>
          <w:rFonts w:ascii="黑体" w:eastAsia="黑体" w:hAnsi="黑体" w:cs="宋体" w:hint="eastAsia"/>
          <w:color w:val="000000" w:themeColor="text1"/>
          <w:sz w:val="24"/>
          <w:szCs w:val="32"/>
        </w:rPr>
        <w:t>1.</w:t>
      </w:r>
      <w:r>
        <w:rPr>
          <w:rFonts w:ascii="黑体" w:eastAsia="黑体" w:hAnsi="黑体" w:cs="宋体" w:hint="eastAsia"/>
          <w:color w:val="000000" w:themeColor="text1"/>
          <w:sz w:val="24"/>
          <w:szCs w:val="32"/>
        </w:rPr>
        <w:t>保密。</w:t>
      </w:r>
    </w:p>
    <w:p w:rsidR="003D3DB0" w:rsidRDefault="00B43C50">
      <w:pPr>
        <w:widowControl/>
        <w:spacing w:line="360" w:lineRule="auto"/>
        <w:ind w:firstLineChars="200" w:firstLine="420"/>
        <w:rPr>
          <w:rFonts w:ascii="宋体" w:hAnsi="宋体" w:cs="宋体"/>
          <w:color w:val="000000" w:themeColor="text1"/>
        </w:rPr>
      </w:pPr>
      <w:r>
        <w:rPr>
          <w:rFonts w:ascii="宋体" w:hAnsi="宋体" w:cs="宋体"/>
          <w:color w:val="000000" w:themeColor="text1"/>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3D3DB0" w:rsidRDefault="00B43C50">
      <w:pPr>
        <w:widowControl/>
        <w:spacing w:line="360" w:lineRule="auto"/>
        <w:ind w:firstLineChars="200" w:firstLine="480"/>
        <w:rPr>
          <w:rFonts w:ascii="黑体" w:eastAsia="黑体" w:hAnsi="黑体" w:cs="宋体"/>
          <w:color w:val="000000" w:themeColor="text1"/>
          <w:sz w:val="24"/>
          <w:szCs w:val="32"/>
        </w:rPr>
      </w:pPr>
      <w:r>
        <w:rPr>
          <w:rFonts w:ascii="黑体" w:eastAsia="黑体" w:hAnsi="黑体" w:cs="宋体" w:hint="eastAsia"/>
          <w:color w:val="000000" w:themeColor="text1"/>
          <w:sz w:val="24"/>
          <w:szCs w:val="32"/>
        </w:rPr>
        <w:t>2.</w:t>
      </w:r>
      <w:r>
        <w:rPr>
          <w:rFonts w:ascii="黑体" w:eastAsia="黑体" w:hAnsi="黑体" w:cs="宋体" w:hint="eastAsia"/>
          <w:color w:val="000000" w:themeColor="text1"/>
          <w:sz w:val="24"/>
          <w:szCs w:val="32"/>
        </w:rPr>
        <w:t>录音录像。</w:t>
      </w:r>
    </w:p>
    <w:p w:rsidR="003D3DB0" w:rsidRDefault="00B43C50">
      <w:pPr>
        <w:spacing w:line="360" w:lineRule="auto"/>
        <w:ind w:firstLineChars="200" w:firstLine="420"/>
        <w:rPr>
          <w:color w:val="000000" w:themeColor="text1"/>
        </w:rPr>
      </w:pPr>
      <w:r>
        <w:rPr>
          <w:rFonts w:ascii="宋体" w:hAnsi="宋体" w:cs="宋体" w:hint="eastAsia"/>
          <w:color w:val="000000" w:themeColor="text1"/>
        </w:rPr>
        <w:t>采购代理机构对评审工作现场及操作屏幕进行全过程录音录像，录音录像资料作为采购项目文件随其他文件一并存档。</w:t>
      </w:r>
      <w:r>
        <w:rPr>
          <w:color w:val="000000" w:themeColor="text1"/>
        </w:rPr>
        <w:br w:type="page"/>
      </w:r>
    </w:p>
    <w:p w:rsidR="003D3DB0" w:rsidRDefault="003D3DB0">
      <w:pPr>
        <w:keepNext/>
        <w:keepLines/>
        <w:spacing w:before="260" w:after="260" w:line="416" w:lineRule="auto"/>
        <w:jc w:val="center"/>
        <w:outlineLvl w:val="1"/>
        <w:rPr>
          <w:rFonts w:ascii="Cambria" w:hAnsi="Cambria"/>
          <w:b/>
          <w:bCs/>
          <w:color w:val="000000" w:themeColor="text1"/>
          <w:sz w:val="32"/>
          <w:szCs w:val="32"/>
        </w:rPr>
      </w:pPr>
    </w:p>
    <w:p w:rsidR="003D3DB0" w:rsidRDefault="003D3DB0">
      <w:pPr>
        <w:keepNext/>
        <w:keepLines/>
        <w:spacing w:before="260" w:after="260" w:line="416" w:lineRule="auto"/>
        <w:jc w:val="center"/>
        <w:outlineLvl w:val="1"/>
        <w:rPr>
          <w:rFonts w:ascii="Cambria" w:hAnsi="Cambria"/>
          <w:b/>
          <w:bCs/>
          <w:color w:val="000000" w:themeColor="text1"/>
          <w:sz w:val="32"/>
          <w:szCs w:val="32"/>
        </w:rPr>
      </w:pPr>
    </w:p>
    <w:p w:rsidR="003D3DB0" w:rsidRDefault="003D3DB0">
      <w:pPr>
        <w:keepNext/>
        <w:keepLines/>
        <w:spacing w:before="260" w:after="260" w:line="416" w:lineRule="auto"/>
        <w:jc w:val="center"/>
        <w:outlineLvl w:val="1"/>
        <w:rPr>
          <w:rFonts w:ascii="Cambria" w:hAnsi="Cambria"/>
          <w:b/>
          <w:bCs/>
          <w:color w:val="000000" w:themeColor="text1"/>
          <w:sz w:val="32"/>
          <w:szCs w:val="32"/>
        </w:rPr>
      </w:pPr>
    </w:p>
    <w:p w:rsidR="003D3DB0" w:rsidRDefault="003D3DB0">
      <w:pPr>
        <w:keepNext/>
        <w:keepLines/>
        <w:spacing w:before="260" w:after="260" w:line="416" w:lineRule="auto"/>
        <w:jc w:val="center"/>
        <w:outlineLvl w:val="1"/>
        <w:rPr>
          <w:rFonts w:ascii="Cambria" w:hAnsi="Cambria"/>
          <w:b/>
          <w:bCs/>
          <w:color w:val="000000" w:themeColor="text1"/>
          <w:sz w:val="32"/>
          <w:szCs w:val="32"/>
        </w:rPr>
      </w:pPr>
    </w:p>
    <w:p w:rsidR="003D3DB0" w:rsidRDefault="003D3DB0">
      <w:pPr>
        <w:keepNext/>
        <w:keepLines/>
        <w:spacing w:before="260" w:after="260" w:line="416" w:lineRule="auto"/>
        <w:jc w:val="center"/>
        <w:outlineLvl w:val="1"/>
        <w:rPr>
          <w:rFonts w:ascii="Cambria" w:hAnsi="Cambria"/>
          <w:b/>
          <w:bCs/>
          <w:color w:val="000000" w:themeColor="text1"/>
          <w:sz w:val="32"/>
          <w:szCs w:val="32"/>
        </w:rPr>
      </w:pPr>
    </w:p>
    <w:p w:rsidR="003D3DB0" w:rsidRDefault="00B43C50">
      <w:pPr>
        <w:keepNext/>
        <w:keepLines/>
        <w:spacing w:before="340" w:after="330" w:line="578" w:lineRule="auto"/>
        <w:jc w:val="center"/>
        <w:outlineLvl w:val="0"/>
        <w:rPr>
          <w:b/>
          <w:bCs/>
          <w:color w:val="000000" w:themeColor="text1"/>
          <w:kern w:val="44"/>
          <w:sz w:val="44"/>
          <w:szCs w:val="44"/>
        </w:rPr>
        <w:sectPr w:rsidR="003D3DB0">
          <w:footerReference w:type="default" r:id="rId15"/>
          <w:footerReference w:type="first" r:id="rId16"/>
          <w:pgSz w:w="11910" w:h="16840"/>
          <w:pgMar w:top="1340" w:right="1500" w:bottom="280" w:left="1680" w:header="720" w:footer="720" w:gutter="0"/>
          <w:cols w:space="720"/>
        </w:sectPr>
      </w:pPr>
      <w:bookmarkStart w:id="19" w:name="_Toc160712129"/>
      <w:r>
        <w:rPr>
          <w:rFonts w:hint="eastAsia"/>
          <w:b/>
          <w:bCs/>
          <w:color w:val="000000" w:themeColor="text1"/>
          <w:kern w:val="44"/>
          <w:sz w:val="44"/>
          <w:szCs w:val="44"/>
        </w:rPr>
        <w:t>第五章</w:t>
      </w:r>
      <w:r>
        <w:rPr>
          <w:rFonts w:hint="eastAsia"/>
          <w:b/>
          <w:bCs/>
          <w:color w:val="000000" w:themeColor="text1"/>
          <w:kern w:val="44"/>
          <w:sz w:val="44"/>
          <w:szCs w:val="44"/>
        </w:rPr>
        <w:t xml:space="preserve"> </w:t>
      </w:r>
      <w:r>
        <w:rPr>
          <w:rFonts w:hint="eastAsia"/>
          <w:b/>
          <w:bCs/>
          <w:color w:val="000000" w:themeColor="text1"/>
          <w:kern w:val="44"/>
          <w:sz w:val="44"/>
          <w:szCs w:val="44"/>
        </w:rPr>
        <w:t>响应文件格式</w:t>
      </w:r>
      <w:bookmarkEnd w:id="19"/>
    </w:p>
    <w:p w:rsidR="003D3DB0" w:rsidRDefault="00B43C50">
      <w:pPr>
        <w:keepNext/>
        <w:keepLines/>
        <w:spacing w:before="260" w:after="260" w:line="416" w:lineRule="auto"/>
        <w:jc w:val="center"/>
        <w:outlineLvl w:val="1"/>
        <w:rPr>
          <w:rFonts w:ascii="宋体" w:hAnsi="宋体"/>
          <w:bCs/>
          <w:color w:val="000000" w:themeColor="text1"/>
          <w:sz w:val="32"/>
          <w:szCs w:val="32"/>
        </w:rPr>
      </w:pPr>
      <w:bookmarkStart w:id="20" w:name="_Toc160712130"/>
      <w:r>
        <w:rPr>
          <w:rFonts w:ascii="宋体" w:hAnsi="宋体" w:hint="eastAsia"/>
          <w:bCs/>
          <w:color w:val="000000" w:themeColor="text1"/>
          <w:sz w:val="32"/>
          <w:szCs w:val="32"/>
        </w:rPr>
        <w:lastRenderedPageBreak/>
        <w:t>第一节</w:t>
      </w:r>
      <w:r>
        <w:rPr>
          <w:rFonts w:ascii="宋体" w:hAnsi="宋体" w:hint="eastAsia"/>
          <w:bCs/>
          <w:color w:val="000000" w:themeColor="text1"/>
          <w:sz w:val="32"/>
          <w:szCs w:val="32"/>
        </w:rPr>
        <w:t xml:space="preserve"> </w:t>
      </w:r>
      <w:r>
        <w:rPr>
          <w:rFonts w:ascii="宋体" w:hAnsi="宋体" w:hint="eastAsia"/>
          <w:bCs/>
          <w:color w:val="000000" w:themeColor="text1"/>
          <w:sz w:val="32"/>
          <w:szCs w:val="32"/>
        </w:rPr>
        <w:t>封面格式</w:t>
      </w:r>
      <w:bookmarkEnd w:id="20"/>
    </w:p>
    <w:p w:rsidR="003D3DB0" w:rsidRDefault="003D3DB0">
      <w:pPr>
        <w:rPr>
          <w:rFonts w:ascii="宋体" w:hAnsi="宋体"/>
          <w:b/>
          <w:color w:val="000000" w:themeColor="text1"/>
          <w:sz w:val="32"/>
          <w:szCs w:val="32"/>
        </w:rPr>
      </w:pPr>
    </w:p>
    <w:p w:rsidR="003D3DB0" w:rsidRDefault="00B43C50">
      <w:pPr>
        <w:rPr>
          <w:rFonts w:ascii="宋体" w:hAnsi="宋体"/>
          <w:b/>
          <w:bCs/>
          <w:color w:val="000000" w:themeColor="text1"/>
          <w:sz w:val="32"/>
          <w:szCs w:val="32"/>
        </w:rPr>
      </w:pPr>
      <w:r>
        <w:rPr>
          <w:rFonts w:ascii="宋体" w:hAnsi="宋体" w:hint="eastAsia"/>
          <w:b/>
          <w:color w:val="000000" w:themeColor="text1"/>
          <w:sz w:val="32"/>
          <w:szCs w:val="32"/>
        </w:rPr>
        <w:t>（</w:t>
      </w:r>
      <w:r>
        <w:rPr>
          <w:rFonts w:ascii="宋体" w:hAnsi="宋体" w:hint="eastAsia"/>
          <w:b/>
          <w:bCs/>
          <w:color w:val="000000" w:themeColor="text1"/>
          <w:sz w:val="32"/>
          <w:szCs w:val="32"/>
        </w:rPr>
        <w:t>响应文件外层包装封面格式</w:t>
      </w:r>
      <w:r>
        <w:rPr>
          <w:rFonts w:ascii="宋体" w:hAnsi="宋体" w:hint="eastAsia"/>
          <w:b/>
          <w:color w:val="000000" w:themeColor="text1"/>
          <w:sz w:val="32"/>
          <w:szCs w:val="32"/>
        </w:rPr>
        <w:t xml:space="preserve"> </w:t>
      </w:r>
      <w:r>
        <w:rPr>
          <w:rFonts w:ascii="宋体" w:hAnsi="宋体" w:hint="eastAsia"/>
          <w:b/>
          <w:color w:val="000000" w:themeColor="text1"/>
          <w:sz w:val="32"/>
          <w:szCs w:val="32"/>
        </w:rPr>
        <w:t>）</w:t>
      </w:r>
    </w:p>
    <w:p w:rsidR="003D3DB0" w:rsidRDefault="003D3DB0">
      <w:pPr>
        <w:snapToGrid w:val="0"/>
        <w:spacing w:beforeLines="50" w:before="120" w:after="50"/>
        <w:rPr>
          <w:rFonts w:ascii="宋体" w:hAnsi="宋体"/>
          <w:color w:val="000000" w:themeColor="text1"/>
          <w:sz w:val="24"/>
          <w:szCs w:val="20"/>
        </w:rPr>
      </w:pPr>
    </w:p>
    <w:p w:rsidR="003D3DB0" w:rsidRDefault="003D3DB0">
      <w:pPr>
        <w:snapToGrid w:val="0"/>
        <w:spacing w:beforeLines="50" w:before="120" w:after="50"/>
        <w:jc w:val="center"/>
        <w:rPr>
          <w:rFonts w:ascii="宋体" w:hAnsi="宋体"/>
          <w:bCs/>
          <w:color w:val="000000" w:themeColor="text1"/>
          <w:sz w:val="24"/>
          <w:szCs w:val="20"/>
        </w:rPr>
      </w:pPr>
    </w:p>
    <w:p w:rsidR="003D3DB0" w:rsidRDefault="003D3DB0">
      <w:pPr>
        <w:snapToGrid w:val="0"/>
        <w:spacing w:beforeLines="50" w:before="120" w:after="50"/>
        <w:jc w:val="center"/>
        <w:rPr>
          <w:rFonts w:ascii="宋体" w:hAnsi="宋体"/>
          <w:bCs/>
          <w:color w:val="000000" w:themeColor="text1"/>
          <w:sz w:val="24"/>
          <w:szCs w:val="20"/>
        </w:rPr>
      </w:pPr>
    </w:p>
    <w:p w:rsidR="003D3DB0" w:rsidRDefault="00B43C50">
      <w:pPr>
        <w:snapToGrid w:val="0"/>
        <w:spacing w:beforeLines="50" w:before="120" w:after="5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响</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应</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文</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件</w:t>
      </w: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仿宋_GB2312" w:eastAsia="仿宋_GB2312" w:hAnsi="仿宋_GB2312" w:cs="仿宋_GB2312"/>
          <w:bCs/>
          <w:color w:val="000000" w:themeColor="text1"/>
          <w:sz w:val="32"/>
          <w:szCs w:val="32"/>
        </w:rPr>
      </w:pP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3D3DB0" w:rsidRDefault="003D3DB0">
      <w:pPr>
        <w:snapToGrid w:val="0"/>
        <w:spacing w:beforeLines="50" w:before="120" w:after="50"/>
        <w:ind w:firstLineChars="150" w:firstLine="480"/>
        <w:rPr>
          <w:rFonts w:ascii="宋体" w:hAnsi="宋体" w:cs="仿宋_GB2312"/>
          <w:bCs/>
          <w:color w:val="000000" w:themeColor="text1"/>
          <w:sz w:val="32"/>
          <w:szCs w:val="32"/>
        </w:rPr>
      </w:pP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3D3DB0" w:rsidRDefault="003D3DB0">
      <w:pPr>
        <w:snapToGrid w:val="0"/>
        <w:spacing w:beforeLines="50" w:before="120" w:after="50"/>
        <w:ind w:firstLineChars="150" w:firstLine="480"/>
        <w:rPr>
          <w:rFonts w:ascii="宋体" w:hAnsi="宋体" w:cs="仿宋_GB2312"/>
          <w:bCs/>
          <w:color w:val="000000" w:themeColor="text1"/>
          <w:sz w:val="32"/>
          <w:szCs w:val="32"/>
        </w:rPr>
      </w:pP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3D3DB0" w:rsidRDefault="003D3DB0">
      <w:pPr>
        <w:snapToGrid w:val="0"/>
        <w:spacing w:beforeLines="50" w:before="120" w:after="50"/>
        <w:rPr>
          <w:rFonts w:ascii="宋体" w:hAnsi="宋体" w:cs="仿宋_GB2312"/>
          <w:bCs/>
          <w:color w:val="000000" w:themeColor="text1"/>
          <w:sz w:val="32"/>
          <w:szCs w:val="32"/>
        </w:rPr>
      </w:pP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3D3DB0" w:rsidRDefault="003D3DB0">
      <w:pPr>
        <w:snapToGrid w:val="0"/>
        <w:spacing w:beforeLines="50" w:before="120" w:after="50"/>
        <w:rPr>
          <w:rFonts w:ascii="宋体" w:hAnsi="宋体" w:cs="仿宋_GB2312"/>
          <w:bCs/>
          <w:color w:val="000000" w:themeColor="text1"/>
          <w:sz w:val="32"/>
          <w:szCs w:val="32"/>
        </w:rPr>
      </w:pPr>
    </w:p>
    <w:p w:rsidR="003D3DB0" w:rsidRDefault="003D3DB0">
      <w:pPr>
        <w:snapToGrid w:val="0"/>
        <w:spacing w:beforeLines="50" w:before="120" w:after="50"/>
        <w:rPr>
          <w:rFonts w:ascii="宋体" w:hAnsi="宋体" w:cs="仿宋_GB2312"/>
          <w:bCs/>
          <w:color w:val="000000" w:themeColor="text1"/>
          <w:sz w:val="32"/>
          <w:szCs w:val="32"/>
        </w:rPr>
      </w:pPr>
    </w:p>
    <w:p w:rsidR="003D3DB0" w:rsidRDefault="003D3DB0">
      <w:pPr>
        <w:snapToGrid w:val="0"/>
        <w:spacing w:beforeLines="50" w:before="120" w:after="50"/>
        <w:rPr>
          <w:rFonts w:ascii="宋体" w:hAnsi="宋体" w:cs="仿宋_GB2312"/>
          <w:bCs/>
          <w:color w:val="000000" w:themeColor="text1"/>
          <w:sz w:val="32"/>
          <w:szCs w:val="32"/>
        </w:rPr>
      </w:pPr>
    </w:p>
    <w:p w:rsidR="003D3DB0" w:rsidRDefault="00B43C50">
      <w:pPr>
        <w:snapToGrid w:val="0"/>
        <w:spacing w:beforeLines="50" w:before="120" w:after="50"/>
        <w:ind w:firstLineChars="150" w:firstLine="480"/>
        <w:jc w:val="center"/>
        <w:rPr>
          <w:rFonts w:ascii="宋体" w:hAnsi="宋体" w:cs="仿宋_GB2312"/>
          <w:bCs/>
          <w:color w:val="000000" w:themeColor="text1"/>
          <w:sz w:val="32"/>
          <w:szCs w:val="32"/>
        </w:rPr>
      </w:pPr>
      <w:r>
        <w:rPr>
          <w:rFonts w:ascii="宋体" w:hAnsi="宋体" w:cs="仿宋_GB2312" w:hint="eastAsia"/>
          <w:bCs/>
          <w:color w:val="000000" w:themeColor="text1"/>
          <w:sz w:val="32"/>
          <w:szCs w:val="32"/>
        </w:rPr>
        <w:t>首次响应文件提交截止时间前不得解密</w:t>
      </w:r>
    </w:p>
    <w:p w:rsidR="003D3DB0" w:rsidRDefault="003D3DB0">
      <w:pPr>
        <w:snapToGrid w:val="0"/>
        <w:spacing w:beforeLines="50" w:before="120" w:after="50"/>
        <w:ind w:firstLineChars="1700" w:firstLine="5440"/>
        <w:jc w:val="center"/>
        <w:rPr>
          <w:rFonts w:ascii="宋体" w:hAnsi="宋体" w:cs="仿宋_GB2312"/>
          <w:bCs/>
          <w:color w:val="000000" w:themeColor="text1"/>
          <w:sz w:val="32"/>
          <w:szCs w:val="32"/>
        </w:rPr>
      </w:pPr>
    </w:p>
    <w:p w:rsidR="003D3DB0" w:rsidRDefault="003D3DB0">
      <w:pPr>
        <w:snapToGrid w:val="0"/>
        <w:spacing w:beforeLines="50" w:before="120" w:after="50"/>
        <w:ind w:firstLineChars="1700" w:firstLine="5440"/>
        <w:jc w:val="center"/>
        <w:rPr>
          <w:rFonts w:ascii="宋体" w:hAnsi="宋体" w:cs="仿宋_GB2312"/>
          <w:bCs/>
          <w:color w:val="000000" w:themeColor="text1"/>
          <w:sz w:val="32"/>
          <w:szCs w:val="32"/>
        </w:rPr>
      </w:pPr>
    </w:p>
    <w:p w:rsidR="003D3DB0" w:rsidRDefault="00B43C50">
      <w:pPr>
        <w:snapToGrid w:val="0"/>
        <w:spacing w:beforeLines="50" w:before="120" w:after="50"/>
        <w:ind w:firstLine="645"/>
        <w:jc w:val="center"/>
        <w:rPr>
          <w:rFonts w:ascii="宋体" w:hAnsi="宋体" w:cs="仿宋_GB2312"/>
          <w:bCs/>
          <w:color w:val="000000" w:themeColor="text1"/>
          <w:sz w:val="32"/>
          <w:szCs w:val="32"/>
        </w:rPr>
      </w:pPr>
      <w:r>
        <w:rPr>
          <w:rFonts w:ascii="宋体" w:hAnsi="宋体" w:cs="仿宋_GB2312" w:hint="eastAsia"/>
          <w:bCs/>
          <w:color w:val="000000" w:themeColor="text1"/>
          <w:sz w:val="32"/>
          <w:szCs w:val="32"/>
        </w:rPr>
        <w:t>年</w:t>
      </w:r>
      <w:r>
        <w:rPr>
          <w:rFonts w:ascii="宋体" w:hAnsi="宋体" w:cs="仿宋_GB2312" w:hint="eastAsia"/>
          <w:bCs/>
          <w:color w:val="000000" w:themeColor="text1"/>
          <w:sz w:val="32"/>
          <w:szCs w:val="32"/>
        </w:rPr>
        <w:t xml:space="preserve">    </w:t>
      </w:r>
      <w:r>
        <w:rPr>
          <w:rFonts w:ascii="宋体" w:hAnsi="宋体" w:cs="仿宋_GB2312" w:hint="eastAsia"/>
          <w:bCs/>
          <w:color w:val="000000" w:themeColor="text1"/>
          <w:sz w:val="32"/>
          <w:szCs w:val="32"/>
        </w:rPr>
        <w:t>月</w:t>
      </w:r>
      <w:r>
        <w:rPr>
          <w:rFonts w:ascii="宋体" w:hAnsi="宋体" w:cs="仿宋_GB2312" w:hint="eastAsia"/>
          <w:bCs/>
          <w:color w:val="000000" w:themeColor="text1"/>
          <w:sz w:val="32"/>
          <w:szCs w:val="32"/>
        </w:rPr>
        <w:t xml:space="preserve">    </w:t>
      </w:r>
      <w:r>
        <w:rPr>
          <w:rFonts w:ascii="宋体" w:hAnsi="宋体" w:cs="仿宋_GB2312" w:hint="eastAsia"/>
          <w:bCs/>
          <w:color w:val="000000" w:themeColor="text1"/>
          <w:sz w:val="32"/>
          <w:szCs w:val="32"/>
        </w:rPr>
        <w:t>日</w:t>
      </w:r>
    </w:p>
    <w:p w:rsidR="003D3DB0" w:rsidRDefault="003D3DB0">
      <w:pPr>
        <w:rPr>
          <w:color w:val="000000" w:themeColor="text1"/>
        </w:rPr>
        <w:sectPr w:rsidR="003D3DB0">
          <w:pgSz w:w="11910" w:h="16840"/>
          <w:pgMar w:top="1340" w:right="1500" w:bottom="280" w:left="1680" w:header="720" w:footer="720" w:gutter="0"/>
          <w:cols w:space="720"/>
        </w:sectPr>
      </w:pPr>
    </w:p>
    <w:p w:rsidR="003D3DB0" w:rsidRDefault="00B43C50">
      <w:pPr>
        <w:keepNext/>
        <w:keepLines/>
        <w:spacing w:before="260" w:after="260" w:line="416" w:lineRule="auto"/>
        <w:jc w:val="center"/>
        <w:outlineLvl w:val="1"/>
        <w:rPr>
          <w:rFonts w:ascii="宋体" w:hAnsi="宋体"/>
          <w:b/>
          <w:color w:val="000000" w:themeColor="text1"/>
          <w:sz w:val="32"/>
          <w:szCs w:val="32"/>
        </w:rPr>
      </w:pPr>
      <w:bookmarkStart w:id="21" w:name="_Toc160712131"/>
      <w:r>
        <w:rPr>
          <w:rFonts w:ascii="宋体" w:hAnsi="宋体" w:hint="eastAsia"/>
          <w:b/>
          <w:color w:val="000000" w:themeColor="text1"/>
          <w:sz w:val="32"/>
          <w:szCs w:val="32"/>
        </w:rPr>
        <w:lastRenderedPageBreak/>
        <w:t>第二节</w:t>
      </w:r>
      <w:r>
        <w:rPr>
          <w:rFonts w:ascii="宋体" w:hAnsi="宋体" w:hint="eastAsia"/>
          <w:b/>
          <w:color w:val="000000" w:themeColor="text1"/>
          <w:sz w:val="32"/>
          <w:szCs w:val="32"/>
        </w:rPr>
        <w:t xml:space="preserve"> </w:t>
      </w:r>
      <w:r>
        <w:rPr>
          <w:rFonts w:ascii="宋体" w:hAnsi="宋体" w:hint="eastAsia"/>
          <w:b/>
          <w:color w:val="000000" w:themeColor="text1"/>
          <w:sz w:val="32"/>
          <w:szCs w:val="32"/>
        </w:rPr>
        <w:t>资格证明文件格式</w:t>
      </w:r>
      <w:bookmarkEnd w:id="21"/>
    </w:p>
    <w:p w:rsidR="003D3DB0" w:rsidRDefault="00B43C50">
      <w:pPr>
        <w:snapToGrid w:val="0"/>
        <w:spacing w:beforeLines="50" w:before="120" w:after="50"/>
        <w:rPr>
          <w:rFonts w:ascii="宋体" w:hAnsi="宋体"/>
          <w:bCs/>
          <w:color w:val="000000" w:themeColor="text1"/>
          <w:sz w:val="32"/>
          <w:szCs w:val="20"/>
        </w:rPr>
      </w:pPr>
      <w:r>
        <w:rPr>
          <w:rFonts w:ascii="宋体" w:hAnsi="宋体" w:hint="eastAsia"/>
          <w:color w:val="000000" w:themeColor="text1"/>
          <w:sz w:val="24"/>
        </w:rPr>
        <w:t xml:space="preserve">                                                    </w:t>
      </w:r>
      <w:r>
        <w:rPr>
          <w:rFonts w:ascii="宋体" w:hAnsi="宋体" w:hint="eastAsia"/>
          <w:bCs/>
          <w:color w:val="000000" w:themeColor="text1"/>
        </w:rPr>
        <w:t>全流程电子文件</w:t>
      </w:r>
    </w:p>
    <w:p w:rsidR="003D3DB0" w:rsidRDefault="003D3DB0">
      <w:pPr>
        <w:snapToGrid w:val="0"/>
        <w:spacing w:beforeLines="50" w:before="120" w:after="50"/>
        <w:rPr>
          <w:rFonts w:ascii="宋体" w:hAnsi="宋体"/>
          <w:color w:val="000000" w:themeColor="text1"/>
          <w:sz w:val="24"/>
          <w:szCs w:val="20"/>
        </w:rPr>
      </w:pPr>
    </w:p>
    <w:p w:rsidR="003D3DB0" w:rsidRDefault="003D3DB0">
      <w:pPr>
        <w:snapToGrid w:val="0"/>
        <w:spacing w:beforeLines="50" w:before="120" w:after="50"/>
        <w:rPr>
          <w:rFonts w:ascii="宋体" w:hAnsi="宋体"/>
          <w:color w:val="000000" w:themeColor="text1"/>
          <w:sz w:val="24"/>
          <w:szCs w:val="20"/>
        </w:rPr>
      </w:pPr>
    </w:p>
    <w:p w:rsidR="003D3DB0" w:rsidRDefault="00B43C50">
      <w:pPr>
        <w:snapToGrid w:val="0"/>
        <w:spacing w:beforeLines="50" w:before="120" w:after="5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资</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格</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证</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明</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文</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件（封面）</w:t>
      </w: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3D3DB0" w:rsidRDefault="003D3DB0">
      <w:pPr>
        <w:snapToGrid w:val="0"/>
        <w:spacing w:beforeLines="50" w:before="120" w:after="50"/>
        <w:ind w:firstLineChars="225" w:firstLine="720"/>
        <w:rPr>
          <w:rFonts w:ascii="宋体" w:hAnsi="宋体" w:cs="仿宋_GB2312"/>
          <w:bCs/>
          <w:color w:val="000000" w:themeColor="text1"/>
          <w:sz w:val="32"/>
          <w:szCs w:val="32"/>
        </w:rPr>
      </w:pPr>
    </w:p>
    <w:p w:rsidR="003D3DB0" w:rsidRDefault="00B43C50">
      <w:pPr>
        <w:snapToGrid w:val="0"/>
        <w:spacing w:beforeLines="50" w:before="120"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3D3DB0" w:rsidRDefault="00B43C50">
      <w:pPr>
        <w:snapToGrid w:val="0"/>
        <w:spacing w:beforeLines="50" w:before="120"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 xml:space="preserve"> </w:t>
      </w:r>
    </w:p>
    <w:p w:rsidR="003D3DB0" w:rsidRDefault="00B43C50">
      <w:pPr>
        <w:snapToGrid w:val="0"/>
        <w:spacing w:beforeLines="50" w:before="120"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3D3DB0" w:rsidRDefault="003D3DB0">
      <w:pPr>
        <w:snapToGrid w:val="0"/>
        <w:spacing w:beforeLines="50" w:before="120" w:after="50"/>
        <w:ind w:firstLineChars="225" w:firstLine="720"/>
        <w:rPr>
          <w:rFonts w:ascii="宋体" w:hAnsi="宋体" w:cs="仿宋_GB2312"/>
          <w:bCs/>
          <w:color w:val="000000" w:themeColor="text1"/>
          <w:sz w:val="32"/>
          <w:szCs w:val="32"/>
        </w:rPr>
      </w:pPr>
    </w:p>
    <w:p w:rsidR="003D3DB0" w:rsidRDefault="00B43C50">
      <w:pPr>
        <w:snapToGrid w:val="0"/>
        <w:spacing w:before="50"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3D3DB0" w:rsidRDefault="003D3DB0">
      <w:pPr>
        <w:snapToGrid w:val="0"/>
        <w:spacing w:before="50" w:after="50"/>
        <w:ind w:firstLineChars="225" w:firstLine="720"/>
        <w:rPr>
          <w:rFonts w:ascii="宋体" w:hAnsi="宋体" w:cs="仿宋_GB2312"/>
          <w:bCs/>
          <w:color w:val="000000" w:themeColor="text1"/>
          <w:sz w:val="32"/>
          <w:szCs w:val="32"/>
        </w:rPr>
      </w:pPr>
    </w:p>
    <w:p w:rsidR="003D3DB0" w:rsidRDefault="003D3DB0">
      <w:pPr>
        <w:snapToGrid w:val="0"/>
        <w:spacing w:before="50" w:after="50"/>
        <w:ind w:firstLineChars="225" w:firstLine="720"/>
        <w:rPr>
          <w:rFonts w:ascii="宋体" w:hAnsi="宋体" w:cs="仿宋_GB2312"/>
          <w:bCs/>
          <w:color w:val="000000" w:themeColor="text1"/>
          <w:sz w:val="32"/>
          <w:szCs w:val="32"/>
        </w:rPr>
      </w:pPr>
    </w:p>
    <w:p w:rsidR="003D3DB0" w:rsidRDefault="003D3DB0">
      <w:pPr>
        <w:snapToGrid w:val="0"/>
        <w:spacing w:before="50" w:after="50"/>
        <w:ind w:firstLineChars="225" w:firstLine="720"/>
        <w:rPr>
          <w:rFonts w:ascii="宋体" w:hAnsi="宋体" w:cs="仿宋_GB2312"/>
          <w:bCs/>
          <w:color w:val="000000" w:themeColor="text1"/>
          <w:sz w:val="32"/>
          <w:szCs w:val="32"/>
        </w:rPr>
      </w:pPr>
    </w:p>
    <w:p w:rsidR="003D3DB0" w:rsidRDefault="003D3DB0">
      <w:pPr>
        <w:snapToGrid w:val="0"/>
        <w:spacing w:before="50" w:after="50"/>
        <w:ind w:firstLineChars="400" w:firstLine="1280"/>
        <w:rPr>
          <w:rFonts w:ascii="宋体" w:hAnsi="宋体" w:cs="仿宋_GB2312"/>
          <w:bCs/>
          <w:color w:val="000000" w:themeColor="text1"/>
          <w:sz w:val="32"/>
          <w:szCs w:val="32"/>
        </w:rPr>
      </w:pPr>
    </w:p>
    <w:p w:rsidR="003D3DB0" w:rsidRDefault="00B43C50">
      <w:pPr>
        <w:snapToGrid w:val="0"/>
        <w:spacing w:beforeLines="50" w:before="120" w:after="50"/>
        <w:jc w:val="center"/>
        <w:rPr>
          <w:rFonts w:ascii="宋体" w:hAnsi="宋体" w:cs="仿宋_GB2312"/>
          <w:color w:val="000000" w:themeColor="text1"/>
          <w:sz w:val="32"/>
          <w:szCs w:val="32"/>
        </w:rPr>
      </w:pPr>
      <w:r>
        <w:rPr>
          <w:rFonts w:ascii="宋体" w:hAnsi="宋体" w:cs="仿宋_GB2312" w:hint="eastAsia"/>
          <w:color w:val="000000" w:themeColor="text1"/>
          <w:sz w:val="32"/>
          <w:szCs w:val="32"/>
        </w:rPr>
        <w:t>年</w:t>
      </w:r>
      <w:r>
        <w:rPr>
          <w:rFonts w:ascii="宋体" w:hAnsi="宋体" w:cs="仿宋_GB2312" w:hint="eastAsia"/>
          <w:color w:val="000000" w:themeColor="text1"/>
          <w:sz w:val="32"/>
          <w:szCs w:val="32"/>
        </w:rPr>
        <w:t xml:space="preserve">    </w:t>
      </w:r>
      <w:r>
        <w:rPr>
          <w:rFonts w:ascii="宋体" w:hAnsi="宋体" w:cs="仿宋_GB2312" w:hint="eastAsia"/>
          <w:color w:val="000000" w:themeColor="text1"/>
          <w:sz w:val="32"/>
          <w:szCs w:val="32"/>
        </w:rPr>
        <w:t>月</w:t>
      </w:r>
      <w:r>
        <w:rPr>
          <w:rFonts w:ascii="宋体" w:hAnsi="宋体" w:cs="仿宋_GB2312" w:hint="eastAsia"/>
          <w:color w:val="000000" w:themeColor="text1"/>
          <w:sz w:val="32"/>
          <w:szCs w:val="32"/>
        </w:rPr>
        <w:t xml:space="preserve">    </w:t>
      </w:r>
      <w:r>
        <w:rPr>
          <w:rFonts w:ascii="宋体" w:hAnsi="宋体" w:cs="仿宋_GB2312" w:hint="eastAsia"/>
          <w:color w:val="000000" w:themeColor="text1"/>
          <w:sz w:val="32"/>
          <w:szCs w:val="32"/>
        </w:rPr>
        <w:t>日</w:t>
      </w:r>
    </w:p>
    <w:p w:rsidR="003D3DB0" w:rsidRDefault="00B43C50">
      <w:pPr>
        <w:snapToGrid w:val="0"/>
        <w:spacing w:beforeLines="50" w:before="120" w:after="50" w:line="360" w:lineRule="auto"/>
        <w:jc w:val="left"/>
        <w:rPr>
          <w:rFonts w:ascii="宋体" w:hAnsi="宋体"/>
          <w:b/>
          <w:bCs/>
          <w:color w:val="000000" w:themeColor="text1"/>
          <w:sz w:val="32"/>
          <w:szCs w:val="32"/>
        </w:rPr>
      </w:pPr>
      <w:r>
        <w:rPr>
          <w:rFonts w:ascii="宋体" w:hAnsi="宋体"/>
          <w:color w:val="000000" w:themeColor="text1"/>
          <w:sz w:val="24"/>
        </w:rPr>
        <w:br w:type="page"/>
      </w:r>
      <w:r>
        <w:rPr>
          <w:rFonts w:ascii="宋体" w:hAnsi="宋体" w:hint="eastAsia"/>
          <w:b/>
          <w:bCs/>
          <w:color w:val="000000" w:themeColor="text1"/>
          <w:sz w:val="32"/>
          <w:szCs w:val="32"/>
        </w:rPr>
        <w:lastRenderedPageBreak/>
        <w:t xml:space="preserve"> </w:t>
      </w:r>
    </w:p>
    <w:p w:rsidR="003D3DB0" w:rsidRDefault="00B43C50">
      <w:pPr>
        <w:jc w:val="center"/>
        <w:rPr>
          <w:rFonts w:ascii="宋体" w:hAnsi="宋体" w:cs="仿宋_GB2312"/>
          <w:b/>
          <w:color w:val="000000" w:themeColor="text1"/>
          <w:kern w:val="0"/>
          <w:sz w:val="36"/>
          <w:szCs w:val="36"/>
        </w:rPr>
      </w:pPr>
      <w:r>
        <w:rPr>
          <w:rFonts w:ascii="宋体" w:hAnsi="宋体" w:cs="仿宋_GB2312" w:hint="eastAsia"/>
          <w:b/>
          <w:color w:val="000000" w:themeColor="text1"/>
          <w:kern w:val="0"/>
          <w:sz w:val="36"/>
          <w:szCs w:val="36"/>
        </w:rPr>
        <w:t>资格证明文件目录</w:t>
      </w:r>
    </w:p>
    <w:p w:rsidR="003D3DB0" w:rsidRDefault="003D3DB0">
      <w:pPr>
        <w:snapToGrid w:val="0"/>
        <w:spacing w:line="360" w:lineRule="auto"/>
        <w:rPr>
          <w:rFonts w:ascii="宋体" w:hAnsi="宋体" w:cs="仿宋_GB2312"/>
          <w:color w:val="000000" w:themeColor="text1"/>
          <w:kern w:val="0"/>
          <w:sz w:val="24"/>
        </w:rPr>
      </w:pPr>
    </w:p>
    <w:p w:rsidR="003D3DB0" w:rsidRDefault="003D3DB0">
      <w:pPr>
        <w:snapToGrid w:val="0"/>
        <w:spacing w:line="360" w:lineRule="auto"/>
        <w:rPr>
          <w:rFonts w:ascii="宋体" w:hAnsi="宋体" w:cs="仿宋_GB2312"/>
          <w:color w:val="000000" w:themeColor="text1"/>
          <w:kern w:val="0"/>
          <w:sz w:val="24"/>
        </w:rPr>
      </w:pPr>
    </w:p>
    <w:p w:rsidR="003D3DB0" w:rsidRDefault="00B43C50">
      <w:pPr>
        <w:snapToGrid w:val="0"/>
        <w:spacing w:line="360" w:lineRule="auto"/>
        <w:rPr>
          <w:rFonts w:ascii="宋体" w:hAnsi="宋体" w:cs="仿宋_GB2312"/>
          <w:color w:val="000000" w:themeColor="text1"/>
          <w:kern w:val="0"/>
          <w:sz w:val="24"/>
        </w:rPr>
      </w:pPr>
      <w:r>
        <w:rPr>
          <w:rFonts w:ascii="宋体" w:hAnsi="宋体" w:cs="仿宋_GB2312" w:hint="eastAsia"/>
          <w:color w:val="000000" w:themeColor="text1"/>
          <w:kern w:val="0"/>
          <w:sz w:val="24"/>
        </w:rPr>
        <w:t>一、</w:t>
      </w:r>
      <w:r>
        <w:rPr>
          <w:rFonts w:ascii="宋体" w:hAnsi="宋体" w:hint="eastAsia"/>
          <w:color w:val="000000" w:themeColor="text1"/>
          <w:sz w:val="24"/>
        </w:rPr>
        <w:t>营业执照</w:t>
      </w:r>
      <w:r>
        <w:rPr>
          <w:rFonts w:ascii="宋体" w:hAnsi="宋体" w:hint="eastAsia"/>
          <w:color w:val="000000" w:themeColor="text1"/>
          <w:sz w:val="24"/>
        </w:rPr>
        <w:t>(</w:t>
      </w:r>
      <w:r>
        <w:rPr>
          <w:rFonts w:ascii="宋体" w:hAnsi="宋体" w:hint="eastAsia"/>
          <w:color w:val="000000" w:themeColor="text1"/>
          <w:sz w:val="24"/>
        </w:rPr>
        <w:t>或事业法人登记证或其他工商等登记证明材料</w:t>
      </w:r>
      <w:r>
        <w:rPr>
          <w:rFonts w:ascii="宋体" w:hAnsi="宋体" w:hint="eastAsia"/>
          <w:color w:val="000000" w:themeColor="text1"/>
          <w:sz w:val="24"/>
        </w:rPr>
        <w:t>)</w:t>
      </w:r>
      <w:r>
        <w:rPr>
          <w:rFonts w:ascii="宋体" w:hAnsi="宋体" w:hint="eastAsia"/>
          <w:color w:val="000000" w:themeColor="text1"/>
          <w:sz w:val="24"/>
        </w:rPr>
        <w:t>复印件（供应商为自然人的，须提供</w:t>
      </w:r>
      <w:r>
        <w:rPr>
          <w:rFonts w:ascii="宋体" w:hAnsi="宋体" w:cs="Helvetica" w:hint="eastAsia"/>
          <w:color w:val="000000" w:themeColor="text1"/>
          <w:kern w:val="0"/>
          <w:sz w:val="24"/>
        </w:rPr>
        <w:t>自然人的身份证明</w:t>
      </w:r>
      <w:r>
        <w:rPr>
          <w:rFonts w:ascii="宋体" w:hAnsi="宋体" w:hint="eastAsia"/>
          <w:color w:val="000000" w:themeColor="text1"/>
          <w:sz w:val="24"/>
        </w:rPr>
        <w:t>）</w:t>
      </w:r>
      <w:r>
        <w:rPr>
          <w:rFonts w:ascii="宋体" w:hAnsi="宋体" w:cs="仿宋_GB2312" w:hint="eastAsia"/>
          <w:color w:val="000000" w:themeColor="text1"/>
          <w:kern w:val="0"/>
          <w:sz w:val="24"/>
        </w:rPr>
        <w:t>…………………………………………（页码）</w:t>
      </w:r>
    </w:p>
    <w:p w:rsidR="003D3DB0" w:rsidRDefault="00B43C50">
      <w:pPr>
        <w:snapToGrid w:val="0"/>
        <w:spacing w:line="360" w:lineRule="auto"/>
        <w:rPr>
          <w:rFonts w:ascii="宋体" w:hAnsi="宋体" w:cs="仿宋_GB2312"/>
          <w:color w:val="000000" w:themeColor="text1"/>
          <w:kern w:val="0"/>
          <w:sz w:val="24"/>
        </w:rPr>
      </w:pPr>
      <w:r>
        <w:rPr>
          <w:rFonts w:ascii="宋体" w:hAnsi="宋体" w:cs="仿宋_GB2312" w:hint="eastAsia"/>
          <w:color w:val="000000" w:themeColor="text1"/>
          <w:kern w:val="0"/>
          <w:sz w:val="24"/>
        </w:rPr>
        <w:t>二、符合参与政府采购活动的资格条件依法缴纳税收、社会保障资金等方面的材料…………………………………………………………………………………（页码）</w:t>
      </w:r>
    </w:p>
    <w:p w:rsidR="003D3DB0" w:rsidRDefault="00B43C50">
      <w:pPr>
        <w:snapToGrid w:val="0"/>
        <w:spacing w:line="360" w:lineRule="auto"/>
        <w:rPr>
          <w:rFonts w:ascii="宋体" w:hAnsi="宋体" w:cs="仿宋_GB2312"/>
          <w:color w:val="000000" w:themeColor="text1"/>
          <w:kern w:val="0"/>
          <w:sz w:val="24"/>
        </w:rPr>
      </w:pPr>
      <w:r>
        <w:rPr>
          <w:rFonts w:ascii="宋体" w:hAnsi="宋体" w:cs="仿宋_GB2312" w:hint="eastAsia"/>
          <w:color w:val="000000" w:themeColor="text1"/>
          <w:kern w:val="0"/>
          <w:sz w:val="24"/>
        </w:rPr>
        <w:t>三、财务状况报表方面的材料…………………………………………………（页码）</w:t>
      </w:r>
    </w:p>
    <w:p w:rsidR="003D3DB0" w:rsidRDefault="00B43C50">
      <w:pPr>
        <w:snapToGrid w:val="0"/>
        <w:spacing w:line="360" w:lineRule="auto"/>
        <w:rPr>
          <w:rFonts w:ascii="宋体" w:hAnsi="宋体" w:cs="仿宋_GB2312"/>
          <w:color w:val="000000" w:themeColor="text1"/>
          <w:kern w:val="0"/>
          <w:sz w:val="24"/>
        </w:rPr>
      </w:pPr>
      <w:r>
        <w:rPr>
          <w:rFonts w:ascii="宋体" w:hAnsi="宋体" w:cs="仿宋_GB2312" w:hint="eastAsia"/>
          <w:color w:val="000000" w:themeColor="text1"/>
          <w:sz w:val="24"/>
        </w:rPr>
        <w:t>四、供应商直接控股股东信息</w:t>
      </w:r>
      <w:r>
        <w:rPr>
          <w:rFonts w:ascii="宋体" w:hAnsi="宋体" w:cs="仿宋_GB2312" w:hint="eastAsia"/>
          <w:color w:val="000000" w:themeColor="text1"/>
          <w:kern w:val="0"/>
          <w:sz w:val="24"/>
        </w:rPr>
        <w:t>…………………………………………………（页码）</w:t>
      </w:r>
    </w:p>
    <w:p w:rsidR="003D3DB0" w:rsidRDefault="00B43C50">
      <w:pPr>
        <w:snapToGrid w:val="0"/>
        <w:spacing w:line="360" w:lineRule="auto"/>
        <w:rPr>
          <w:rFonts w:ascii="宋体" w:hAnsi="宋体" w:cs="仿宋_GB2312"/>
          <w:color w:val="000000" w:themeColor="text1"/>
          <w:kern w:val="0"/>
          <w:sz w:val="24"/>
        </w:rPr>
      </w:pPr>
      <w:r>
        <w:rPr>
          <w:rFonts w:ascii="宋体" w:hAnsi="宋体" w:cs="仿宋_GB2312" w:hint="eastAsia"/>
          <w:color w:val="000000" w:themeColor="text1"/>
          <w:sz w:val="24"/>
        </w:rPr>
        <w:t>五、供应商直接管理关系信息表</w:t>
      </w:r>
      <w:r>
        <w:rPr>
          <w:rFonts w:ascii="宋体" w:hAnsi="宋体" w:cs="仿宋_GB2312" w:hint="eastAsia"/>
          <w:color w:val="000000" w:themeColor="text1"/>
          <w:kern w:val="0"/>
          <w:sz w:val="24"/>
        </w:rPr>
        <w:t>………………………………………………（页码）</w:t>
      </w:r>
    </w:p>
    <w:p w:rsidR="003D3DB0" w:rsidRDefault="00B43C50">
      <w:pPr>
        <w:snapToGrid w:val="0"/>
        <w:spacing w:line="360" w:lineRule="auto"/>
        <w:rPr>
          <w:rFonts w:ascii="宋体" w:hAnsi="宋体" w:cs="仿宋_GB2312"/>
          <w:color w:val="000000" w:themeColor="text1"/>
          <w:kern w:val="0"/>
          <w:sz w:val="24"/>
        </w:rPr>
      </w:pPr>
      <w:r>
        <w:rPr>
          <w:rFonts w:ascii="宋体" w:hAnsi="宋体" w:cs="仿宋_GB2312" w:hint="eastAsia"/>
          <w:color w:val="000000" w:themeColor="text1"/>
          <w:kern w:val="0"/>
          <w:sz w:val="24"/>
        </w:rPr>
        <w:t>六、资格声明函…………………………………………………………………（页码）</w:t>
      </w:r>
    </w:p>
    <w:p w:rsidR="003D3DB0" w:rsidRDefault="00B43C50">
      <w:pPr>
        <w:snapToGrid w:val="0"/>
        <w:spacing w:line="360" w:lineRule="auto"/>
        <w:rPr>
          <w:rFonts w:ascii="宋体" w:hAnsi="宋体" w:cs="仿宋_GB2312"/>
          <w:color w:val="000000" w:themeColor="text1"/>
          <w:kern w:val="0"/>
          <w:sz w:val="24"/>
        </w:rPr>
      </w:pPr>
      <w:r>
        <w:rPr>
          <w:rFonts w:ascii="宋体" w:hAnsi="宋体" w:cs="仿宋_GB2312" w:hint="eastAsia"/>
          <w:color w:val="000000" w:themeColor="text1"/>
          <w:sz w:val="24"/>
        </w:rPr>
        <w:t>七、符合特定资格条件（如有）的有关证明材料（复印件）</w:t>
      </w:r>
      <w:r>
        <w:rPr>
          <w:rFonts w:ascii="宋体" w:hAnsi="宋体" w:cs="仿宋_GB2312" w:hint="eastAsia"/>
          <w:color w:val="000000" w:themeColor="text1"/>
          <w:kern w:val="0"/>
          <w:sz w:val="24"/>
        </w:rPr>
        <w:t>………………（页码）</w:t>
      </w:r>
    </w:p>
    <w:p w:rsidR="003D3DB0" w:rsidRDefault="003D3DB0">
      <w:pPr>
        <w:spacing w:line="360" w:lineRule="auto"/>
        <w:rPr>
          <w:rFonts w:ascii="宋体" w:hAnsi="宋体" w:cs="仿宋_GB2312"/>
          <w:b/>
          <w:bCs/>
          <w:color w:val="000000" w:themeColor="text1"/>
          <w:sz w:val="24"/>
        </w:rPr>
      </w:pPr>
    </w:p>
    <w:p w:rsidR="003D3DB0" w:rsidRDefault="00B43C50">
      <w:pPr>
        <w:spacing w:line="360" w:lineRule="auto"/>
        <w:rPr>
          <w:rFonts w:ascii="宋体" w:hAnsi="宋体" w:cs="仿宋_GB2312"/>
          <w:b/>
          <w:bCs/>
          <w:color w:val="000000" w:themeColor="text1"/>
          <w:sz w:val="24"/>
        </w:rPr>
      </w:pPr>
      <w:r>
        <w:rPr>
          <w:rFonts w:ascii="宋体" w:hAnsi="宋体" w:cs="仿宋_GB2312" w:hint="eastAsia"/>
          <w:b/>
          <w:bCs/>
          <w:color w:val="000000" w:themeColor="text1"/>
          <w:sz w:val="24"/>
        </w:rPr>
        <w:t>注：以上目录是编制供应商响应文件的基本格式要求，各供应商可根据自身情况进一步细化。</w:t>
      </w:r>
    </w:p>
    <w:p w:rsidR="003D3DB0" w:rsidRDefault="003D3DB0">
      <w:pPr>
        <w:snapToGrid w:val="0"/>
        <w:spacing w:beforeLines="50" w:before="120" w:after="50" w:line="360" w:lineRule="auto"/>
        <w:ind w:left="142" w:firstLineChars="200" w:firstLine="420"/>
        <w:jc w:val="left"/>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00" w:lineRule="auto"/>
        <w:rPr>
          <w:rFonts w:ascii="宋体" w:hAnsi="宋体"/>
          <w:color w:val="000000" w:themeColor="text1"/>
          <w:szCs w:val="21"/>
        </w:rPr>
      </w:pPr>
    </w:p>
    <w:p w:rsidR="003D3DB0" w:rsidRDefault="003D3DB0">
      <w:pPr>
        <w:spacing w:line="360" w:lineRule="auto"/>
        <w:ind w:firstLineChars="200" w:firstLine="400"/>
        <w:rPr>
          <w:rFonts w:ascii="宋体" w:hAnsi="宋体"/>
          <w:color w:val="000000" w:themeColor="text1"/>
          <w:kern w:val="0"/>
          <w:sz w:val="20"/>
          <w:szCs w:val="21"/>
        </w:rPr>
      </w:pPr>
    </w:p>
    <w:p w:rsidR="003D3DB0" w:rsidRDefault="003D3DB0">
      <w:pPr>
        <w:spacing w:line="360" w:lineRule="auto"/>
        <w:ind w:firstLineChars="200" w:firstLine="400"/>
        <w:rPr>
          <w:rFonts w:ascii="宋体" w:hAnsi="宋体"/>
          <w:color w:val="000000" w:themeColor="text1"/>
          <w:kern w:val="0"/>
          <w:sz w:val="20"/>
          <w:szCs w:val="21"/>
        </w:rPr>
      </w:pPr>
    </w:p>
    <w:p w:rsidR="003D3DB0" w:rsidRDefault="003D3DB0">
      <w:pPr>
        <w:spacing w:line="360" w:lineRule="auto"/>
        <w:ind w:firstLineChars="200" w:firstLine="400"/>
        <w:rPr>
          <w:rFonts w:ascii="宋体" w:hAnsi="宋体"/>
          <w:color w:val="000000" w:themeColor="text1"/>
          <w:kern w:val="0"/>
          <w:sz w:val="20"/>
          <w:szCs w:val="21"/>
        </w:rPr>
      </w:pPr>
    </w:p>
    <w:p w:rsidR="003D3DB0" w:rsidRDefault="003D3DB0">
      <w:pPr>
        <w:spacing w:line="360" w:lineRule="auto"/>
        <w:ind w:firstLineChars="200" w:firstLine="400"/>
        <w:rPr>
          <w:rFonts w:ascii="宋体" w:hAnsi="宋体"/>
          <w:color w:val="000000" w:themeColor="text1"/>
          <w:kern w:val="0"/>
          <w:sz w:val="20"/>
          <w:szCs w:val="21"/>
        </w:rPr>
      </w:pPr>
    </w:p>
    <w:p w:rsidR="003D3DB0" w:rsidRDefault="003D3DB0">
      <w:pPr>
        <w:spacing w:line="360" w:lineRule="auto"/>
        <w:ind w:firstLineChars="200" w:firstLine="400"/>
        <w:rPr>
          <w:rFonts w:ascii="宋体" w:hAnsi="宋体"/>
          <w:color w:val="000000" w:themeColor="text1"/>
          <w:kern w:val="0"/>
          <w:sz w:val="20"/>
          <w:szCs w:val="21"/>
        </w:rPr>
      </w:pPr>
    </w:p>
    <w:p w:rsidR="003D3DB0" w:rsidRDefault="003D3DB0">
      <w:pPr>
        <w:spacing w:line="360" w:lineRule="auto"/>
        <w:ind w:firstLineChars="200" w:firstLine="400"/>
        <w:rPr>
          <w:rFonts w:ascii="宋体" w:hAnsi="宋体"/>
          <w:color w:val="000000" w:themeColor="text1"/>
          <w:kern w:val="0"/>
          <w:sz w:val="20"/>
          <w:szCs w:val="21"/>
        </w:rPr>
      </w:pPr>
    </w:p>
    <w:p w:rsidR="003D3DB0" w:rsidRDefault="00B43C50">
      <w:pPr>
        <w:spacing w:line="360" w:lineRule="auto"/>
        <w:rPr>
          <w:rFonts w:ascii="宋体" w:hAnsi="宋体" w:cs="仿宋_GB2312"/>
          <w:b/>
          <w:color w:val="000000" w:themeColor="text1"/>
          <w:kern w:val="0"/>
          <w:sz w:val="30"/>
          <w:szCs w:val="30"/>
        </w:rPr>
      </w:pPr>
      <w:r>
        <w:rPr>
          <w:rFonts w:ascii="宋体" w:hAnsi="宋体" w:cs="仿宋_GB2312" w:hint="eastAsia"/>
          <w:b/>
          <w:color w:val="000000" w:themeColor="text1"/>
          <w:kern w:val="0"/>
          <w:sz w:val="30"/>
          <w:szCs w:val="30"/>
        </w:rPr>
        <w:t>一、营业执照</w:t>
      </w:r>
      <w:r>
        <w:rPr>
          <w:rFonts w:ascii="宋体" w:hAnsi="宋体" w:cs="仿宋_GB2312" w:hint="eastAsia"/>
          <w:b/>
          <w:color w:val="000000" w:themeColor="text1"/>
          <w:kern w:val="0"/>
          <w:sz w:val="30"/>
          <w:szCs w:val="30"/>
        </w:rPr>
        <w:t>(</w:t>
      </w:r>
      <w:r>
        <w:rPr>
          <w:rFonts w:ascii="宋体" w:hAnsi="宋体" w:cs="仿宋_GB2312" w:hint="eastAsia"/>
          <w:b/>
          <w:color w:val="000000" w:themeColor="text1"/>
          <w:kern w:val="0"/>
          <w:sz w:val="30"/>
          <w:szCs w:val="30"/>
        </w:rPr>
        <w:t>或事业法人登记证或其他工商等登记证明材料</w:t>
      </w:r>
      <w:r>
        <w:rPr>
          <w:rFonts w:ascii="宋体" w:hAnsi="宋体" w:cs="仿宋_GB2312" w:hint="eastAsia"/>
          <w:b/>
          <w:color w:val="000000" w:themeColor="text1"/>
          <w:kern w:val="0"/>
          <w:sz w:val="30"/>
          <w:szCs w:val="30"/>
        </w:rPr>
        <w:t>)</w:t>
      </w:r>
      <w:r>
        <w:rPr>
          <w:rFonts w:ascii="宋体" w:hAnsi="宋体" w:cs="仿宋_GB2312" w:hint="eastAsia"/>
          <w:b/>
          <w:color w:val="000000" w:themeColor="text1"/>
          <w:kern w:val="0"/>
          <w:sz w:val="30"/>
          <w:szCs w:val="30"/>
        </w:rPr>
        <w:t>复印件（供应商为自然人的，提供自然人的身份证明）</w:t>
      </w:r>
    </w:p>
    <w:p w:rsidR="003D3DB0" w:rsidRDefault="003D3DB0">
      <w:pPr>
        <w:spacing w:line="360" w:lineRule="auto"/>
        <w:rPr>
          <w:rFonts w:ascii="宋体" w:hAnsi="宋体" w:cs="仿宋_GB2312"/>
          <w:b/>
          <w:color w:val="000000" w:themeColor="text1"/>
          <w:kern w:val="0"/>
          <w:sz w:val="30"/>
          <w:szCs w:val="30"/>
        </w:rPr>
      </w:pPr>
    </w:p>
    <w:p w:rsidR="003D3DB0" w:rsidRDefault="00B43C50">
      <w:pPr>
        <w:autoSpaceDE w:val="0"/>
        <w:autoSpaceDN w:val="0"/>
        <w:spacing w:line="360" w:lineRule="auto"/>
        <w:ind w:leftChars="1850" w:left="3885"/>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B43C50">
      <w:pPr>
        <w:autoSpaceDE w:val="0"/>
        <w:autoSpaceDN w:val="0"/>
        <w:spacing w:line="360" w:lineRule="auto"/>
        <w:rPr>
          <w:rFonts w:ascii="宋体" w:hAnsi="宋体" w:cs="仿宋_GB2312"/>
          <w:color w:val="000000" w:themeColor="text1"/>
          <w:kern w:val="0"/>
          <w:sz w:val="24"/>
          <w:lang w:val="zh-CN"/>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3D3DB0">
      <w:pPr>
        <w:autoSpaceDE w:val="0"/>
        <w:autoSpaceDN w:val="0"/>
        <w:spacing w:line="360" w:lineRule="auto"/>
        <w:rPr>
          <w:rFonts w:ascii="宋体" w:hAnsi="宋体" w:cs="仿宋_GB2312"/>
          <w:b/>
          <w:bCs/>
          <w:color w:val="000000" w:themeColor="text1"/>
          <w:sz w:val="24"/>
        </w:rPr>
      </w:pPr>
    </w:p>
    <w:p w:rsidR="003D3DB0" w:rsidRDefault="003D3DB0">
      <w:pPr>
        <w:snapToGrid w:val="0"/>
        <w:spacing w:beforeLines="50" w:before="120" w:after="50"/>
        <w:rPr>
          <w:rFonts w:ascii="宋体" w:hAnsi="宋体"/>
          <w:color w:val="000000" w:themeColor="text1"/>
          <w:sz w:val="24"/>
          <w:szCs w:val="20"/>
        </w:rPr>
      </w:pPr>
    </w:p>
    <w:p w:rsidR="003D3DB0" w:rsidRDefault="00B43C50">
      <w:pPr>
        <w:spacing w:line="360" w:lineRule="auto"/>
        <w:rPr>
          <w:rFonts w:ascii="宋体" w:hAnsi="宋体" w:cs="仿宋_GB2312"/>
          <w:b/>
          <w:color w:val="000000" w:themeColor="text1"/>
          <w:kern w:val="0"/>
          <w:sz w:val="30"/>
          <w:szCs w:val="30"/>
        </w:rPr>
      </w:pPr>
      <w:r>
        <w:rPr>
          <w:rFonts w:ascii="宋体" w:hAnsi="宋体" w:cs="仿宋_GB2312" w:hint="eastAsia"/>
          <w:b/>
          <w:color w:val="000000" w:themeColor="text1"/>
          <w:kern w:val="0"/>
          <w:sz w:val="30"/>
          <w:szCs w:val="30"/>
        </w:rPr>
        <w:t>二、符合参与政府采购活动的资格条件依法缴纳税收、社会保障资金等方面的材料</w:t>
      </w:r>
    </w:p>
    <w:p w:rsidR="003D3DB0" w:rsidRDefault="003D3DB0">
      <w:pPr>
        <w:spacing w:line="300" w:lineRule="auto"/>
        <w:rPr>
          <w:rFonts w:ascii="宋体" w:hAnsi="宋体"/>
          <w:color w:val="000000" w:themeColor="text1"/>
          <w:szCs w:val="21"/>
        </w:rPr>
      </w:pPr>
    </w:p>
    <w:p w:rsidR="003D3DB0" w:rsidRDefault="00B43C50">
      <w:pPr>
        <w:autoSpaceDE w:val="0"/>
        <w:autoSpaceDN w:val="0"/>
        <w:spacing w:line="360" w:lineRule="auto"/>
        <w:ind w:leftChars="1850" w:left="3885"/>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B43C50">
      <w:pPr>
        <w:autoSpaceDE w:val="0"/>
        <w:autoSpaceDN w:val="0"/>
        <w:spacing w:line="360" w:lineRule="auto"/>
        <w:rPr>
          <w:rFonts w:ascii="宋体" w:hAnsi="宋体" w:cs="仿宋_GB2312"/>
          <w:color w:val="000000" w:themeColor="text1"/>
          <w:kern w:val="0"/>
          <w:sz w:val="24"/>
          <w:lang w:val="zh-CN"/>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3D3DB0">
      <w:pPr>
        <w:autoSpaceDE w:val="0"/>
        <w:autoSpaceDN w:val="0"/>
        <w:spacing w:line="360" w:lineRule="auto"/>
        <w:rPr>
          <w:rFonts w:ascii="宋体" w:hAnsi="宋体" w:cs="仿宋_GB2312"/>
          <w:b/>
          <w:bCs/>
          <w:color w:val="000000" w:themeColor="text1"/>
          <w:sz w:val="24"/>
        </w:rPr>
      </w:pPr>
    </w:p>
    <w:p w:rsidR="003D3DB0" w:rsidRDefault="003D3DB0">
      <w:pPr>
        <w:spacing w:line="300" w:lineRule="auto"/>
        <w:rPr>
          <w:rFonts w:ascii="宋体" w:hAnsi="宋体"/>
          <w:color w:val="000000" w:themeColor="text1"/>
          <w:szCs w:val="21"/>
        </w:rPr>
      </w:pPr>
    </w:p>
    <w:p w:rsidR="003D3DB0" w:rsidRDefault="00B43C50">
      <w:pPr>
        <w:spacing w:line="300" w:lineRule="auto"/>
        <w:rPr>
          <w:rFonts w:ascii="宋体" w:hAnsi="宋体" w:cs="仿宋_GB2312"/>
          <w:b/>
          <w:color w:val="000000" w:themeColor="text1"/>
          <w:kern w:val="0"/>
          <w:sz w:val="30"/>
          <w:szCs w:val="30"/>
        </w:rPr>
      </w:pPr>
      <w:r>
        <w:rPr>
          <w:rFonts w:ascii="宋体" w:hAnsi="宋体" w:cs="仿宋_GB2312" w:hint="eastAsia"/>
          <w:b/>
          <w:color w:val="000000" w:themeColor="text1"/>
          <w:kern w:val="0"/>
          <w:sz w:val="30"/>
          <w:szCs w:val="30"/>
        </w:rPr>
        <w:t>三、财务状况报表方面的材料</w:t>
      </w:r>
    </w:p>
    <w:p w:rsidR="003D3DB0" w:rsidRDefault="003D3DB0">
      <w:pPr>
        <w:spacing w:line="300" w:lineRule="auto"/>
        <w:rPr>
          <w:rFonts w:ascii="宋体" w:hAnsi="宋体"/>
          <w:color w:val="000000" w:themeColor="text1"/>
          <w:szCs w:val="21"/>
        </w:rPr>
      </w:pPr>
    </w:p>
    <w:p w:rsidR="003D3DB0" w:rsidRDefault="00B43C50">
      <w:pPr>
        <w:autoSpaceDE w:val="0"/>
        <w:autoSpaceDN w:val="0"/>
        <w:spacing w:line="360" w:lineRule="auto"/>
        <w:ind w:leftChars="1850" w:left="4365" w:hangingChars="200" w:hanging="48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B43C50">
      <w:pPr>
        <w:autoSpaceDE w:val="0"/>
        <w:autoSpaceDN w:val="0"/>
        <w:spacing w:line="360" w:lineRule="auto"/>
        <w:ind w:firstLineChars="2550" w:firstLine="6120"/>
        <w:rPr>
          <w:rFonts w:ascii="宋体" w:hAnsi="宋体" w:cs="仿宋_GB2312"/>
          <w:color w:val="000000" w:themeColor="text1"/>
          <w:kern w:val="0"/>
          <w:sz w:val="24"/>
          <w:lang w:val="zh-CN"/>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3D3DB0">
      <w:pPr>
        <w:autoSpaceDE w:val="0"/>
        <w:autoSpaceDN w:val="0"/>
        <w:spacing w:line="360" w:lineRule="auto"/>
        <w:ind w:firstLineChars="2550" w:firstLine="6144"/>
        <w:rPr>
          <w:rFonts w:ascii="宋体" w:hAnsi="宋体" w:cs="仿宋_GB2312"/>
          <w:b/>
          <w:bCs/>
          <w:color w:val="000000" w:themeColor="text1"/>
          <w:sz w:val="24"/>
        </w:rPr>
      </w:pPr>
    </w:p>
    <w:p w:rsidR="003D3DB0" w:rsidRDefault="00B43C50">
      <w:pPr>
        <w:spacing w:line="320" w:lineRule="exact"/>
        <w:jc w:val="left"/>
        <w:rPr>
          <w:rFonts w:ascii="宋体" w:hAnsi="宋体"/>
          <w:color w:val="000000" w:themeColor="text1"/>
          <w:szCs w:val="21"/>
        </w:rPr>
      </w:pPr>
      <w:r>
        <w:rPr>
          <w:rFonts w:ascii="宋体" w:hAnsi="宋体" w:hint="eastAsia"/>
          <w:color w:val="000000" w:themeColor="text1"/>
          <w:szCs w:val="21"/>
        </w:rPr>
        <w:t xml:space="preserve"> </w:t>
      </w:r>
    </w:p>
    <w:p w:rsidR="003D3DB0" w:rsidRDefault="00B43C50">
      <w:pPr>
        <w:snapToGrid w:val="0"/>
        <w:spacing w:beforeLines="50" w:before="120" w:after="50" w:line="360" w:lineRule="auto"/>
        <w:jc w:val="left"/>
        <w:rPr>
          <w:rFonts w:ascii="宋体" w:hAnsi="宋体" w:cs="仿宋_GB2312"/>
          <w:b/>
          <w:color w:val="000000" w:themeColor="text1"/>
          <w:kern w:val="0"/>
          <w:sz w:val="30"/>
          <w:szCs w:val="30"/>
        </w:rPr>
      </w:pPr>
      <w:r>
        <w:rPr>
          <w:rFonts w:ascii="宋体" w:hAnsi="宋体"/>
          <w:b/>
          <w:color w:val="000000" w:themeColor="text1"/>
          <w:sz w:val="24"/>
        </w:rPr>
        <w:br w:type="page"/>
      </w:r>
      <w:r>
        <w:rPr>
          <w:rFonts w:ascii="宋体" w:hAnsi="宋体" w:cs="仿宋_GB2312" w:hint="eastAsia"/>
          <w:b/>
          <w:color w:val="000000" w:themeColor="text1"/>
          <w:kern w:val="0"/>
          <w:sz w:val="30"/>
          <w:szCs w:val="30"/>
        </w:rPr>
        <w:lastRenderedPageBreak/>
        <w:t>四、供应商直接控股股东信息</w:t>
      </w:r>
    </w:p>
    <w:p w:rsidR="003D3DB0" w:rsidRDefault="003D3DB0">
      <w:pPr>
        <w:spacing w:line="360" w:lineRule="auto"/>
        <w:contextualSpacing/>
        <w:jc w:val="center"/>
        <w:rPr>
          <w:rFonts w:ascii="宋体" w:hAnsi="宋体"/>
          <w:b/>
          <w:color w:val="000000" w:themeColor="text1"/>
          <w:sz w:val="24"/>
        </w:rPr>
      </w:pPr>
    </w:p>
    <w:tbl>
      <w:tblPr>
        <w:tblW w:w="5000" w:type="pct"/>
        <w:jc w:val="center"/>
        <w:shd w:val="clear" w:color="auto" w:fill="FBFBFB"/>
        <w:tblCellMar>
          <w:left w:w="0" w:type="dxa"/>
          <w:right w:w="0" w:type="dxa"/>
        </w:tblCellMar>
        <w:tblLook w:val="04A0" w:firstRow="1" w:lastRow="0" w:firstColumn="1" w:lastColumn="0" w:noHBand="0" w:noVBand="1"/>
      </w:tblPr>
      <w:tblGrid>
        <w:gridCol w:w="722"/>
        <w:gridCol w:w="2168"/>
        <w:gridCol w:w="1378"/>
        <w:gridCol w:w="3980"/>
        <w:gridCol w:w="722"/>
      </w:tblGrid>
      <w:tr w:rsidR="003D3DB0">
        <w:trPr>
          <w:tblHeader/>
          <w:jc w:val="center"/>
        </w:trPr>
        <w:tc>
          <w:tcPr>
            <w:tcW w:w="434"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序号</w:t>
            </w:r>
          </w:p>
        </w:tc>
        <w:tc>
          <w:tcPr>
            <w:tcW w:w="977"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直接控股股东名称</w:t>
            </w:r>
          </w:p>
        </w:tc>
        <w:tc>
          <w:tcPr>
            <w:tcW w:w="868"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出资比例</w:t>
            </w:r>
          </w:p>
        </w:tc>
        <w:tc>
          <w:tcPr>
            <w:tcW w:w="2292"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身份证号码或者统一社会信用代码</w:t>
            </w:r>
          </w:p>
        </w:tc>
        <w:tc>
          <w:tcPr>
            <w:tcW w:w="429"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备注</w:t>
            </w:r>
          </w:p>
        </w:tc>
      </w:tr>
      <w:tr w:rsidR="003D3DB0">
        <w:trPr>
          <w:jc w:val="center"/>
        </w:trPr>
        <w:tc>
          <w:tcPr>
            <w:tcW w:w="434"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977"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868"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2292"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429"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r>
      <w:tr w:rsidR="003D3DB0">
        <w:trPr>
          <w:jc w:val="center"/>
        </w:trPr>
        <w:tc>
          <w:tcPr>
            <w:tcW w:w="434"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977"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868"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2292"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429"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r>
      <w:tr w:rsidR="003D3DB0">
        <w:trPr>
          <w:jc w:val="center"/>
        </w:trPr>
        <w:tc>
          <w:tcPr>
            <w:tcW w:w="434"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977"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868"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2292"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429"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r>
      <w:tr w:rsidR="003D3DB0">
        <w:trPr>
          <w:jc w:val="center"/>
        </w:trPr>
        <w:tc>
          <w:tcPr>
            <w:tcW w:w="434"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977"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868"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2292"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429"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r>
    </w:tbl>
    <w:p w:rsidR="003D3DB0" w:rsidRDefault="00B43C50">
      <w:pPr>
        <w:spacing w:line="360" w:lineRule="auto"/>
        <w:contextualSpacing/>
        <w:jc w:val="left"/>
        <w:rPr>
          <w:rFonts w:ascii="宋体" w:hAnsi="宋体" w:cs="仿宋_GB2312"/>
          <w:color w:val="000000" w:themeColor="text1"/>
          <w:kern w:val="0"/>
          <w:sz w:val="24"/>
        </w:rPr>
      </w:pPr>
      <w:r>
        <w:rPr>
          <w:rFonts w:ascii="宋体" w:hAnsi="宋体" w:cs="仿宋_GB2312" w:hint="eastAsia"/>
          <w:color w:val="000000" w:themeColor="text1"/>
          <w:kern w:val="0"/>
          <w:sz w:val="24"/>
        </w:rPr>
        <w:t>注：</w:t>
      </w:r>
    </w:p>
    <w:p w:rsidR="003D3DB0" w:rsidRDefault="00B43C50">
      <w:pPr>
        <w:spacing w:line="360" w:lineRule="auto"/>
        <w:ind w:firstLineChars="200" w:firstLine="480"/>
        <w:contextualSpacing/>
        <w:jc w:val="left"/>
        <w:rPr>
          <w:rFonts w:ascii="宋体" w:hAnsi="宋体" w:cs="仿宋_GB2312"/>
          <w:color w:val="000000" w:themeColor="text1"/>
          <w:kern w:val="0"/>
          <w:sz w:val="24"/>
        </w:rPr>
      </w:pPr>
      <w:r>
        <w:rPr>
          <w:rFonts w:ascii="宋体" w:hAnsi="宋体" w:cs="仿宋_GB2312" w:hint="eastAsia"/>
          <w:color w:val="000000" w:themeColor="text1"/>
          <w:kern w:val="0"/>
          <w:sz w:val="24"/>
        </w:rPr>
        <w:t>1.</w:t>
      </w:r>
      <w:r>
        <w:rPr>
          <w:rFonts w:ascii="宋体" w:hAnsi="宋体" w:cs="仿宋_GB2312" w:hint="eastAsia"/>
          <w:color w:val="000000" w:themeColor="text1"/>
          <w:kern w:val="0"/>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3D3DB0" w:rsidRDefault="00B43C50">
      <w:pPr>
        <w:spacing w:line="360" w:lineRule="auto"/>
        <w:ind w:firstLineChars="200" w:firstLine="480"/>
        <w:contextualSpacing/>
        <w:jc w:val="left"/>
        <w:rPr>
          <w:rFonts w:ascii="宋体" w:hAnsi="宋体" w:cs="仿宋_GB2312"/>
          <w:color w:val="000000" w:themeColor="text1"/>
          <w:kern w:val="0"/>
          <w:sz w:val="24"/>
        </w:rPr>
      </w:pPr>
      <w:r>
        <w:rPr>
          <w:rFonts w:ascii="宋体" w:hAnsi="宋体" w:cs="仿宋_GB2312" w:hint="eastAsia"/>
          <w:color w:val="000000" w:themeColor="text1"/>
          <w:kern w:val="0"/>
          <w:sz w:val="24"/>
        </w:rPr>
        <w:t>2.</w:t>
      </w:r>
      <w:r>
        <w:rPr>
          <w:rFonts w:ascii="宋体" w:hAnsi="宋体" w:cs="仿宋_GB2312" w:hint="eastAsia"/>
          <w:color w:val="000000" w:themeColor="text1"/>
          <w:kern w:val="0"/>
          <w:sz w:val="24"/>
        </w:rPr>
        <w:t>本表所指的控股关系仅限于直接控股关系，不包括间接的控股关系。公司实际控制人与公司之间的关系不属于本表所指的直接控股关系。</w:t>
      </w:r>
    </w:p>
    <w:p w:rsidR="003D3DB0" w:rsidRDefault="00B43C50">
      <w:pPr>
        <w:spacing w:line="360" w:lineRule="auto"/>
        <w:ind w:firstLineChars="200" w:firstLine="480"/>
        <w:contextualSpacing/>
        <w:jc w:val="left"/>
        <w:rPr>
          <w:rFonts w:ascii="宋体" w:hAnsi="宋体" w:cs="仿宋_GB2312"/>
          <w:color w:val="000000" w:themeColor="text1"/>
          <w:kern w:val="0"/>
          <w:sz w:val="24"/>
        </w:rPr>
      </w:pPr>
      <w:r>
        <w:rPr>
          <w:rFonts w:ascii="宋体" w:hAnsi="宋体" w:cs="仿宋_GB2312" w:hint="eastAsia"/>
          <w:color w:val="000000" w:themeColor="text1"/>
          <w:kern w:val="0"/>
          <w:sz w:val="24"/>
        </w:rPr>
        <w:t>3.</w:t>
      </w:r>
      <w:r>
        <w:rPr>
          <w:rFonts w:ascii="宋体" w:hAnsi="宋体" w:cs="仿宋_GB2312" w:hint="eastAsia"/>
          <w:color w:val="000000" w:themeColor="text1"/>
          <w:kern w:val="0"/>
          <w:sz w:val="24"/>
        </w:rPr>
        <w:t>供应商不存在直接控股股东的，则填“无”。</w:t>
      </w:r>
    </w:p>
    <w:p w:rsidR="003D3DB0" w:rsidRDefault="003D3DB0">
      <w:pPr>
        <w:snapToGrid w:val="0"/>
        <w:spacing w:line="360" w:lineRule="auto"/>
        <w:jc w:val="left"/>
        <w:rPr>
          <w:rFonts w:ascii="宋体" w:hAnsi="宋体" w:cs="宋体"/>
          <w:color w:val="000000" w:themeColor="text1"/>
          <w:sz w:val="24"/>
        </w:rPr>
      </w:pPr>
    </w:p>
    <w:p w:rsidR="003D3DB0" w:rsidRDefault="003D3DB0">
      <w:pPr>
        <w:snapToGrid w:val="0"/>
        <w:spacing w:line="360" w:lineRule="auto"/>
        <w:jc w:val="left"/>
        <w:rPr>
          <w:rFonts w:ascii="宋体" w:hAnsi="宋体" w:cs="宋体"/>
          <w:color w:val="000000" w:themeColor="text1"/>
          <w:sz w:val="24"/>
        </w:rPr>
      </w:pPr>
    </w:p>
    <w:p w:rsidR="003D3DB0" w:rsidRDefault="003D3DB0">
      <w:pPr>
        <w:snapToGrid w:val="0"/>
        <w:spacing w:line="360" w:lineRule="auto"/>
        <w:jc w:val="left"/>
        <w:rPr>
          <w:rFonts w:ascii="宋体" w:hAnsi="宋体" w:cs="宋体"/>
          <w:color w:val="000000" w:themeColor="text1"/>
          <w:sz w:val="24"/>
        </w:rPr>
      </w:pPr>
    </w:p>
    <w:p w:rsidR="003D3DB0" w:rsidRDefault="00B43C50">
      <w:pPr>
        <w:autoSpaceDE w:val="0"/>
        <w:autoSpaceDN w:val="0"/>
        <w:spacing w:line="360" w:lineRule="auto"/>
        <w:ind w:leftChars="1850" w:left="4365" w:hangingChars="200" w:hanging="48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B43C50">
      <w:pPr>
        <w:autoSpaceDE w:val="0"/>
        <w:autoSpaceDN w:val="0"/>
        <w:spacing w:line="360" w:lineRule="auto"/>
        <w:ind w:firstLineChars="2550" w:firstLine="6120"/>
        <w:rPr>
          <w:rFonts w:ascii="宋体" w:hAnsi="宋体" w:cs="仿宋_GB2312"/>
          <w:b/>
          <w:bCs/>
          <w:color w:val="000000" w:themeColor="text1"/>
          <w:sz w:val="24"/>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B43C50">
      <w:pPr>
        <w:snapToGrid w:val="0"/>
        <w:rPr>
          <w:rFonts w:ascii="宋体" w:hAnsi="宋体" w:cs="仿宋_GB2312"/>
          <w:b/>
          <w:color w:val="000000" w:themeColor="text1"/>
          <w:kern w:val="0"/>
          <w:sz w:val="30"/>
          <w:szCs w:val="30"/>
        </w:rPr>
      </w:pPr>
      <w:r>
        <w:rPr>
          <w:rFonts w:ascii="宋体" w:hAnsi="宋体" w:cs="仿宋_GB2312"/>
          <w:b/>
          <w:color w:val="000000" w:themeColor="text1"/>
          <w:kern w:val="0"/>
          <w:sz w:val="30"/>
          <w:szCs w:val="30"/>
        </w:rPr>
        <w:br w:type="page"/>
      </w:r>
      <w:r>
        <w:rPr>
          <w:rFonts w:ascii="宋体" w:hAnsi="宋体" w:cs="仿宋_GB2312" w:hint="eastAsia"/>
          <w:b/>
          <w:color w:val="000000" w:themeColor="text1"/>
          <w:kern w:val="0"/>
          <w:sz w:val="30"/>
          <w:szCs w:val="30"/>
        </w:rPr>
        <w:lastRenderedPageBreak/>
        <w:t>五、供应商直接管理关系信息表</w:t>
      </w:r>
    </w:p>
    <w:tbl>
      <w:tblPr>
        <w:tblW w:w="5000" w:type="pct"/>
        <w:jc w:val="center"/>
        <w:shd w:val="clear" w:color="auto" w:fill="FBFBFB"/>
        <w:tblCellMar>
          <w:left w:w="0" w:type="dxa"/>
          <w:right w:w="0" w:type="dxa"/>
        </w:tblCellMar>
        <w:tblLook w:val="04A0" w:firstRow="1" w:lastRow="0" w:firstColumn="1" w:lastColumn="0" w:noHBand="0" w:noVBand="1"/>
      </w:tblPr>
      <w:tblGrid>
        <w:gridCol w:w="751"/>
        <w:gridCol w:w="3346"/>
        <w:gridCol w:w="3305"/>
        <w:gridCol w:w="1568"/>
      </w:tblGrid>
      <w:tr w:rsidR="003D3DB0">
        <w:trPr>
          <w:tblHeader/>
          <w:jc w:val="center"/>
        </w:trPr>
        <w:tc>
          <w:tcPr>
            <w:tcW w:w="419"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序号</w:t>
            </w:r>
          </w:p>
        </w:tc>
        <w:tc>
          <w:tcPr>
            <w:tcW w:w="1865"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直接管理关系单位名称</w:t>
            </w:r>
          </w:p>
        </w:tc>
        <w:tc>
          <w:tcPr>
            <w:tcW w:w="1842"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统一社会信用代码</w:t>
            </w:r>
          </w:p>
        </w:tc>
        <w:tc>
          <w:tcPr>
            <w:tcW w:w="875"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备注</w:t>
            </w:r>
          </w:p>
        </w:tc>
      </w:tr>
      <w:tr w:rsidR="003D3DB0">
        <w:trPr>
          <w:jc w:val="center"/>
        </w:trPr>
        <w:tc>
          <w:tcPr>
            <w:tcW w:w="419"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865"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1842"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875"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r>
      <w:tr w:rsidR="003D3DB0">
        <w:trPr>
          <w:jc w:val="center"/>
        </w:trPr>
        <w:tc>
          <w:tcPr>
            <w:tcW w:w="419"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865"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1842"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875"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r>
      <w:tr w:rsidR="003D3DB0">
        <w:trPr>
          <w:jc w:val="center"/>
        </w:trPr>
        <w:tc>
          <w:tcPr>
            <w:tcW w:w="419"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865"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1842"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875"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r>
      <w:tr w:rsidR="003D3DB0">
        <w:trPr>
          <w:jc w:val="center"/>
        </w:trPr>
        <w:tc>
          <w:tcPr>
            <w:tcW w:w="419"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B43C50">
            <w:pPr>
              <w:widowControl/>
              <w:spacing w:line="360" w:lineRule="auto"/>
              <w:contextualSpacing/>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1865"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1842"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c>
          <w:tcPr>
            <w:tcW w:w="875" w:type="pct"/>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3D3DB0" w:rsidRDefault="003D3DB0">
            <w:pPr>
              <w:widowControl/>
              <w:spacing w:line="360" w:lineRule="auto"/>
              <w:contextualSpacing/>
              <w:jc w:val="center"/>
              <w:rPr>
                <w:rFonts w:ascii="宋体" w:hAnsi="宋体" w:cs="宋体"/>
                <w:color w:val="000000" w:themeColor="text1"/>
                <w:kern w:val="0"/>
                <w:sz w:val="24"/>
              </w:rPr>
            </w:pPr>
          </w:p>
        </w:tc>
      </w:tr>
    </w:tbl>
    <w:p w:rsidR="003D3DB0" w:rsidRDefault="00B43C50">
      <w:pPr>
        <w:spacing w:line="360" w:lineRule="auto"/>
        <w:ind w:firstLineChars="200" w:firstLine="480"/>
        <w:contextualSpacing/>
        <w:jc w:val="left"/>
        <w:rPr>
          <w:rFonts w:ascii="宋体" w:hAnsi="宋体" w:cs="仿宋_GB2312"/>
          <w:color w:val="000000" w:themeColor="text1"/>
          <w:kern w:val="0"/>
          <w:sz w:val="24"/>
        </w:rPr>
      </w:pPr>
      <w:r>
        <w:rPr>
          <w:rFonts w:ascii="宋体" w:hAnsi="宋体" w:cs="仿宋_GB2312" w:hint="eastAsia"/>
          <w:color w:val="000000" w:themeColor="text1"/>
          <w:kern w:val="0"/>
          <w:sz w:val="24"/>
        </w:rPr>
        <w:t>注：</w:t>
      </w:r>
    </w:p>
    <w:p w:rsidR="003D3DB0" w:rsidRDefault="00B43C50">
      <w:pPr>
        <w:spacing w:line="360" w:lineRule="auto"/>
        <w:ind w:firstLineChars="200" w:firstLine="480"/>
        <w:contextualSpacing/>
        <w:jc w:val="left"/>
        <w:rPr>
          <w:rFonts w:ascii="宋体" w:hAnsi="宋体" w:cs="仿宋_GB2312"/>
          <w:color w:val="000000" w:themeColor="text1"/>
          <w:kern w:val="0"/>
          <w:sz w:val="24"/>
        </w:rPr>
      </w:pPr>
      <w:r>
        <w:rPr>
          <w:rFonts w:ascii="宋体" w:hAnsi="宋体" w:cs="仿宋_GB2312" w:hint="eastAsia"/>
          <w:color w:val="000000" w:themeColor="text1"/>
          <w:kern w:val="0"/>
          <w:sz w:val="24"/>
        </w:rPr>
        <w:t>1.</w:t>
      </w:r>
      <w:r>
        <w:rPr>
          <w:rFonts w:ascii="宋体" w:hAnsi="宋体" w:cs="仿宋_GB2312" w:hint="eastAsia"/>
          <w:color w:val="000000" w:themeColor="text1"/>
          <w:kern w:val="0"/>
          <w:sz w:val="24"/>
        </w:rPr>
        <w:t>管理关系：是指不具有出资持股关系的其他单位之间存在的管理与被管理关系，如一些上下级关系的事业单位和团体组织。</w:t>
      </w:r>
    </w:p>
    <w:p w:rsidR="003D3DB0" w:rsidRDefault="00B43C50">
      <w:pPr>
        <w:spacing w:line="360" w:lineRule="auto"/>
        <w:ind w:firstLineChars="200" w:firstLine="480"/>
        <w:contextualSpacing/>
        <w:jc w:val="left"/>
        <w:rPr>
          <w:rFonts w:ascii="宋体" w:hAnsi="宋体" w:cs="仿宋_GB2312"/>
          <w:color w:val="000000" w:themeColor="text1"/>
          <w:kern w:val="0"/>
          <w:sz w:val="24"/>
        </w:rPr>
      </w:pPr>
      <w:r>
        <w:rPr>
          <w:rFonts w:ascii="宋体" w:hAnsi="宋体" w:cs="仿宋_GB2312" w:hint="eastAsia"/>
          <w:color w:val="000000" w:themeColor="text1"/>
          <w:kern w:val="0"/>
          <w:sz w:val="24"/>
        </w:rPr>
        <w:t>2.</w:t>
      </w:r>
      <w:r>
        <w:rPr>
          <w:rFonts w:ascii="宋体" w:hAnsi="宋体" w:cs="仿宋_GB2312" w:hint="eastAsia"/>
          <w:color w:val="000000" w:themeColor="text1"/>
          <w:kern w:val="0"/>
          <w:sz w:val="24"/>
        </w:rPr>
        <w:t>本表所指的管理关系仅限于直接管理关系，不包括间接的管理关系。</w:t>
      </w:r>
    </w:p>
    <w:p w:rsidR="003D3DB0" w:rsidRDefault="00B43C50">
      <w:pPr>
        <w:spacing w:line="360" w:lineRule="auto"/>
        <w:ind w:firstLineChars="200" w:firstLine="480"/>
        <w:contextualSpacing/>
        <w:jc w:val="left"/>
        <w:rPr>
          <w:rFonts w:ascii="宋体" w:hAnsi="宋体" w:cs="仿宋_GB2312"/>
          <w:color w:val="000000" w:themeColor="text1"/>
          <w:kern w:val="0"/>
          <w:sz w:val="24"/>
        </w:rPr>
      </w:pPr>
      <w:r>
        <w:rPr>
          <w:rFonts w:ascii="宋体" w:hAnsi="宋体" w:cs="仿宋_GB2312" w:hint="eastAsia"/>
          <w:color w:val="000000" w:themeColor="text1"/>
          <w:kern w:val="0"/>
          <w:sz w:val="24"/>
        </w:rPr>
        <w:t>3.</w:t>
      </w:r>
      <w:r>
        <w:rPr>
          <w:rFonts w:ascii="宋体" w:hAnsi="宋体" w:cs="仿宋_GB2312" w:hint="eastAsia"/>
          <w:color w:val="000000" w:themeColor="text1"/>
          <w:kern w:val="0"/>
          <w:sz w:val="24"/>
        </w:rPr>
        <w:t>供应商不存在直接管理关系的，则填“无”。</w:t>
      </w:r>
    </w:p>
    <w:p w:rsidR="003D3DB0" w:rsidRDefault="003D3DB0">
      <w:pPr>
        <w:spacing w:line="360" w:lineRule="auto"/>
        <w:contextualSpacing/>
        <w:jc w:val="left"/>
        <w:rPr>
          <w:rFonts w:ascii="宋体" w:hAnsi="宋体"/>
          <w:color w:val="000000" w:themeColor="text1"/>
          <w:sz w:val="24"/>
        </w:rPr>
      </w:pPr>
    </w:p>
    <w:p w:rsidR="003D3DB0" w:rsidRDefault="00B43C50">
      <w:pPr>
        <w:autoSpaceDE w:val="0"/>
        <w:autoSpaceDN w:val="0"/>
        <w:spacing w:line="360" w:lineRule="auto"/>
        <w:ind w:leftChars="1850" w:left="4365" w:hangingChars="200" w:hanging="48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B43C50">
      <w:pPr>
        <w:autoSpaceDE w:val="0"/>
        <w:autoSpaceDN w:val="0"/>
        <w:spacing w:line="360" w:lineRule="auto"/>
        <w:ind w:firstLineChars="2550" w:firstLine="6120"/>
        <w:rPr>
          <w:rFonts w:ascii="宋体" w:hAnsi="宋体" w:cs="仿宋_GB2312"/>
          <w:b/>
          <w:bCs/>
          <w:color w:val="000000" w:themeColor="text1"/>
          <w:sz w:val="24"/>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B43C50">
      <w:pPr>
        <w:spacing w:line="360" w:lineRule="auto"/>
        <w:ind w:right="480" w:firstLineChars="100" w:firstLine="240"/>
        <w:contextualSpacing/>
        <w:jc w:val="center"/>
        <w:rPr>
          <w:rFonts w:ascii="宋体" w:hAnsi="宋体"/>
          <w:color w:val="000000" w:themeColor="text1"/>
          <w:sz w:val="28"/>
          <w:szCs w:val="28"/>
        </w:rPr>
      </w:pPr>
      <w:r>
        <w:rPr>
          <w:rFonts w:ascii="宋体" w:hAnsi="宋体" w:hint="eastAsia"/>
          <w:color w:val="000000" w:themeColor="text1"/>
          <w:sz w:val="24"/>
        </w:rPr>
        <w:t xml:space="preserve">                                  </w:t>
      </w:r>
    </w:p>
    <w:p w:rsidR="003D3DB0" w:rsidRDefault="00B43C50">
      <w:pPr>
        <w:spacing w:line="32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br w:type="page"/>
      </w:r>
      <w:r>
        <w:rPr>
          <w:rFonts w:ascii="宋体" w:hAnsi="宋体" w:cs="仿宋_GB2312" w:hint="eastAsia"/>
          <w:b/>
          <w:color w:val="000000" w:themeColor="text1"/>
          <w:kern w:val="0"/>
          <w:sz w:val="30"/>
          <w:szCs w:val="30"/>
        </w:rPr>
        <w:lastRenderedPageBreak/>
        <w:t>六、资格声明函</w:t>
      </w:r>
    </w:p>
    <w:p w:rsidR="003D3DB0" w:rsidRDefault="003D3DB0">
      <w:pPr>
        <w:spacing w:line="320" w:lineRule="exact"/>
        <w:jc w:val="center"/>
        <w:rPr>
          <w:rFonts w:ascii="宋体" w:hAnsi="宋体"/>
          <w:b/>
          <w:color w:val="000000" w:themeColor="text1"/>
          <w:sz w:val="32"/>
          <w:szCs w:val="32"/>
        </w:rPr>
      </w:pPr>
    </w:p>
    <w:p w:rsidR="003D3DB0" w:rsidRDefault="00B43C50">
      <w:pPr>
        <w:spacing w:line="320" w:lineRule="exact"/>
        <w:jc w:val="center"/>
        <w:rPr>
          <w:rFonts w:ascii="宋体" w:hAnsi="宋体"/>
          <w:b/>
          <w:color w:val="000000" w:themeColor="text1"/>
          <w:sz w:val="32"/>
          <w:szCs w:val="32"/>
        </w:rPr>
      </w:pPr>
      <w:r>
        <w:rPr>
          <w:rFonts w:ascii="宋体" w:hAnsi="宋体" w:hint="eastAsia"/>
          <w:b/>
          <w:color w:val="000000" w:themeColor="text1"/>
          <w:sz w:val="32"/>
          <w:szCs w:val="32"/>
        </w:rPr>
        <w:t>资格声明函</w:t>
      </w:r>
    </w:p>
    <w:p w:rsidR="003D3DB0" w:rsidRDefault="003D3DB0">
      <w:pPr>
        <w:spacing w:line="320" w:lineRule="exact"/>
        <w:jc w:val="center"/>
        <w:rPr>
          <w:rFonts w:ascii="宋体" w:hAnsi="宋体"/>
          <w:color w:val="000000" w:themeColor="text1"/>
          <w:sz w:val="24"/>
          <w:szCs w:val="20"/>
        </w:rPr>
      </w:pPr>
    </w:p>
    <w:p w:rsidR="003D3DB0" w:rsidRDefault="00B43C50">
      <w:pPr>
        <w:spacing w:line="360" w:lineRule="auto"/>
        <w:contextualSpacing/>
        <w:rPr>
          <w:rFonts w:ascii="宋体" w:hAnsi="宋体" w:cs="宋体"/>
          <w:color w:val="000000" w:themeColor="text1"/>
          <w:sz w:val="24"/>
          <w:u w:val="single"/>
        </w:rPr>
      </w:pPr>
      <w:r>
        <w:rPr>
          <w:rFonts w:ascii="宋体" w:hAnsi="宋体" w:cs="宋体" w:hint="eastAsia"/>
          <w:color w:val="000000" w:themeColor="text1"/>
          <w:sz w:val="24"/>
        </w:rPr>
        <w:t>致：</w:t>
      </w:r>
      <w:r>
        <w:rPr>
          <w:rFonts w:ascii="宋体" w:hAnsi="宋体" w:cs="宋体" w:hint="eastAsia"/>
          <w:color w:val="000000" w:themeColor="text1"/>
          <w:sz w:val="24"/>
          <w:u w:val="single"/>
        </w:rPr>
        <w:t>（采购人名称）：</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u w:val="single"/>
        </w:rPr>
        <w:t>（供应商名称）</w:t>
      </w:r>
      <w:r>
        <w:rPr>
          <w:rFonts w:ascii="宋体" w:hAnsi="宋体" w:cs="宋体" w:hint="eastAsia"/>
          <w:color w:val="000000" w:themeColor="text1"/>
          <w:sz w:val="24"/>
        </w:rPr>
        <w:t>系中华人民共和国合法供应商，经营地址</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我方愿意参加贵方组织的</w:t>
      </w:r>
      <w:r>
        <w:rPr>
          <w:rFonts w:ascii="宋体" w:hAnsi="宋体" w:cs="宋体" w:hint="eastAsia"/>
          <w:color w:val="000000" w:themeColor="text1"/>
          <w:sz w:val="24"/>
          <w:u w:val="single"/>
        </w:rPr>
        <w:t>（项目名称）</w:t>
      </w:r>
      <w:r>
        <w:rPr>
          <w:rFonts w:ascii="宋体" w:hAnsi="宋体" w:cs="宋体" w:hint="eastAsia"/>
          <w:color w:val="000000" w:themeColor="text1"/>
          <w:sz w:val="24"/>
        </w:rPr>
        <w:t>项目的竞标，为便于贵方公正、择优地确定成交供应商及其竞标产品和服务，我方就本次竞标有关事项郑重声明如下：</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我方向贵方提交的所有响应文件、资料都是准确的和真实的。</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我方不是为本次采购项目提供整体设计、规范编制或者项目管理、监理、检测等服务的供应商；在获知本项目采购信息后，与采购人聘请的为此项目提供咨询服务的公司及其附属机构没有任何联系。</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在此，我方宣布同意如下：</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1</w:t>
      </w:r>
      <w:r>
        <w:rPr>
          <w:rFonts w:ascii="宋体" w:hAnsi="宋体" w:cs="宋体" w:hint="eastAsia"/>
          <w:color w:val="000000" w:themeColor="text1"/>
          <w:sz w:val="24"/>
        </w:rPr>
        <w:t>）将按磋商文件的约定履行合同责任和义务；</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2</w:t>
      </w:r>
      <w:r>
        <w:rPr>
          <w:rFonts w:ascii="宋体" w:hAnsi="宋体" w:cs="宋体" w:hint="eastAsia"/>
          <w:color w:val="000000" w:themeColor="text1"/>
          <w:sz w:val="24"/>
        </w:rPr>
        <w:t>）已详细审查全部磋商文件，包括澄清或者更正公告（如有）；</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3</w:t>
      </w:r>
      <w:r>
        <w:rPr>
          <w:rFonts w:ascii="宋体" w:hAnsi="宋体" w:cs="宋体" w:hint="eastAsia"/>
          <w:color w:val="000000" w:themeColor="text1"/>
          <w:sz w:val="24"/>
        </w:rPr>
        <w:t>）同意提供按照贵方可能要求的与磋商有关的一切数据或者资料；</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4</w:t>
      </w:r>
      <w:r>
        <w:rPr>
          <w:rFonts w:ascii="宋体" w:hAnsi="宋体" w:cs="宋体" w:hint="eastAsia"/>
          <w:color w:val="000000" w:themeColor="text1"/>
          <w:sz w:val="24"/>
        </w:rPr>
        <w:t>）响应磋商文件规定的竞标有效期。</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我方承诺已</w:t>
      </w:r>
      <w:r>
        <w:rPr>
          <w:rFonts w:ascii="宋体" w:hAnsi="宋体" w:cs="宋体"/>
          <w:color w:val="000000" w:themeColor="text1"/>
          <w:sz w:val="24"/>
        </w:rPr>
        <w:t>经具备</w:t>
      </w:r>
      <w:r>
        <w:rPr>
          <w:rFonts w:ascii="宋体" w:hAnsi="宋体" w:cs="宋体" w:hint="eastAsia"/>
          <w:color w:val="000000" w:themeColor="text1"/>
          <w:sz w:val="24"/>
        </w:rPr>
        <w:t>《中华人民共和国政府采购法》第二十二条规定的</w:t>
      </w:r>
      <w:r>
        <w:rPr>
          <w:rFonts w:ascii="宋体" w:hAnsi="宋体" w:cs="宋体"/>
          <w:color w:val="000000" w:themeColor="text1"/>
          <w:sz w:val="24"/>
        </w:rPr>
        <w:t>参加政府采购活动的供应商应当具备的条件并按本项目</w:t>
      </w:r>
      <w:r>
        <w:rPr>
          <w:rFonts w:ascii="宋体" w:hAnsi="宋体" w:cs="宋体" w:hint="eastAsia"/>
          <w:color w:val="000000" w:themeColor="text1"/>
          <w:sz w:val="24"/>
        </w:rPr>
        <w:t>采购</w:t>
      </w:r>
      <w:r>
        <w:rPr>
          <w:rFonts w:ascii="宋体" w:hAnsi="宋体" w:cs="宋体"/>
          <w:color w:val="000000" w:themeColor="text1"/>
          <w:sz w:val="24"/>
        </w:rPr>
        <w:t>文件《</w:t>
      </w:r>
      <w:r>
        <w:rPr>
          <w:rFonts w:ascii="宋体" w:hAnsi="宋体" w:cs="宋体" w:hint="eastAsia"/>
          <w:color w:val="000000" w:themeColor="text1"/>
          <w:sz w:val="24"/>
        </w:rPr>
        <w:t>第</w:t>
      </w:r>
      <w:r>
        <w:rPr>
          <w:rFonts w:ascii="宋体" w:hAnsi="宋体" w:cs="宋体"/>
          <w:color w:val="000000" w:themeColor="text1"/>
          <w:sz w:val="24"/>
        </w:rPr>
        <w:t>三章》</w:t>
      </w:r>
      <w:r>
        <w:rPr>
          <w:rFonts w:ascii="宋体" w:hAnsi="宋体" w:cs="宋体" w:hint="eastAsia"/>
          <w:color w:val="000000" w:themeColor="text1"/>
          <w:sz w:val="24"/>
        </w:rPr>
        <w:t>第</w:t>
      </w:r>
      <w:r>
        <w:rPr>
          <w:rFonts w:ascii="宋体" w:hAnsi="宋体" w:cs="宋体"/>
          <w:color w:val="000000" w:themeColor="text1"/>
          <w:sz w:val="24"/>
        </w:rPr>
        <w:t>二节供应商须知前附表中</w:t>
      </w:r>
      <w:r>
        <w:rPr>
          <w:rFonts w:ascii="宋体" w:hAnsi="宋体" w:cs="宋体"/>
          <w:color w:val="000000" w:themeColor="text1"/>
          <w:sz w:val="24"/>
        </w:rPr>
        <w:t>“</w:t>
      </w:r>
      <w:r>
        <w:rPr>
          <w:rFonts w:ascii="宋体" w:hAnsi="宋体" w:cs="宋体" w:hint="eastAsia"/>
          <w:color w:val="000000" w:themeColor="text1"/>
          <w:sz w:val="24"/>
        </w:rPr>
        <w:t>资格</w:t>
      </w:r>
      <w:r>
        <w:rPr>
          <w:rFonts w:ascii="宋体" w:hAnsi="宋体" w:cs="宋体"/>
          <w:color w:val="000000" w:themeColor="text1"/>
          <w:sz w:val="24"/>
        </w:rPr>
        <w:t>证明文件组成</w:t>
      </w:r>
      <w:r>
        <w:rPr>
          <w:rFonts w:ascii="宋体" w:hAnsi="宋体" w:cs="宋体"/>
          <w:color w:val="000000" w:themeColor="text1"/>
          <w:sz w:val="24"/>
        </w:rPr>
        <w:t>”</w:t>
      </w:r>
      <w:r>
        <w:rPr>
          <w:rFonts w:ascii="宋体" w:hAnsi="宋体" w:cs="宋体" w:hint="eastAsia"/>
          <w:color w:val="000000" w:themeColor="text1"/>
          <w:sz w:val="24"/>
        </w:rPr>
        <w:t>完整</w:t>
      </w:r>
      <w:r>
        <w:rPr>
          <w:rFonts w:ascii="宋体" w:hAnsi="宋体" w:cs="宋体"/>
          <w:color w:val="000000" w:themeColor="text1"/>
          <w:sz w:val="24"/>
        </w:rPr>
        <w:t>提供证明材料</w:t>
      </w:r>
      <w:r>
        <w:rPr>
          <w:rFonts w:ascii="宋体" w:hAnsi="宋体" w:cs="宋体" w:hint="eastAsia"/>
          <w:color w:val="000000" w:themeColor="text1"/>
          <w:sz w:val="24"/>
        </w:rPr>
        <w:t>：</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1</w:t>
      </w:r>
      <w:r>
        <w:rPr>
          <w:rFonts w:ascii="宋体" w:hAnsi="宋体" w:cs="宋体" w:hint="eastAsia"/>
          <w:color w:val="000000" w:themeColor="text1"/>
          <w:sz w:val="24"/>
        </w:rPr>
        <w:t>）具有独立承担民事责任的能力；</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2</w:t>
      </w:r>
      <w:r>
        <w:rPr>
          <w:rFonts w:ascii="宋体" w:hAnsi="宋体" w:cs="宋体" w:hint="eastAsia"/>
          <w:color w:val="000000" w:themeColor="text1"/>
          <w:sz w:val="24"/>
        </w:rPr>
        <w:t>）具有良好的商业信誉和健全的财务会计制度；</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3</w:t>
      </w:r>
      <w:r>
        <w:rPr>
          <w:rFonts w:ascii="宋体" w:hAnsi="宋体" w:cs="宋体" w:hint="eastAsia"/>
          <w:color w:val="000000" w:themeColor="text1"/>
          <w:sz w:val="24"/>
        </w:rPr>
        <w:t>）具有履行合同所必需的设备和专业技术能力；</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4</w:t>
      </w:r>
      <w:r>
        <w:rPr>
          <w:rFonts w:ascii="宋体" w:hAnsi="宋体" w:cs="宋体" w:hint="eastAsia"/>
          <w:color w:val="000000" w:themeColor="text1"/>
          <w:sz w:val="24"/>
        </w:rPr>
        <w:t>）有依法缴纳税收和社会保障资金的良好记录；</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5</w:t>
      </w:r>
      <w:r>
        <w:rPr>
          <w:rFonts w:ascii="宋体" w:hAnsi="宋体" w:cs="宋体" w:hint="eastAsia"/>
          <w:color w:val="000000" w:themeColor="text1"/>
          <w:sz w:val="24"/>
        </w:rPr>
        <w:t>）参加政府采购活动前三年内，在经营活动中没有重大违法记录；</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6</w:t>
      </w:r>
      <w:r>
        <w:rPr>
          <w:rFonts w:ascii="宋体" w:hAnsi="宋体" w:cs="宋体" w:hint="eastAsia"/>
          <w:color w:val="000000" w:themeColor="text1"/>
          <w:sz w:val="24"/>
        </w:rPr>
        <w:t>）法律、行政法规规定的其他条件。</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lastRenderedPageBreak/>
        <w:t>6.</w:t>
      </w:r>
      <w:r>
        <w:rPr>
          <w:rFonts w:ascii="宋体" w:hAnsi="宋体" w:cs="宋体" w:hint="eastAsia"/>
          <w:color w:val="000000" w:themeColor="text1"/>
          <w:sz w:val="24"/>
        </w:rPr>
        <w:t>根据《中华人民共和国政府采购法实施条例》第五十条要求对政府采购合同进行公告，但政府采购合同中涉及国家秘密、商业秘密的内容除外。我方就对本</w:t>
      </w:r>
      <w:r>
        <w:rPr>
          <w:rFonts w:ascii="宋体" w:hAnsi="宋体" w:cs="宋体" w:hint="eastAsia"/>
          <w:color w:val="000000" w:themeColor="text1"/>
          <w:sz w:val="24"/>
        </w:rPr>
        <w:t>次响应文件进行注明如下：（两项内容中必须选择一项）</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□我方本次响应文件</w:t>
      </w:r>
      <w:r>
        <w:rPr>
          <w:rFonts w:ascii="宋体" w:hAnsi="宋体" w:cs="宋体" w:hint="eastAsia"/>
          <w:color w:val="000000" w:themeColor="text1"/>
          <w:kern w:val="0"/>
          <w:sz w:val="24"/>
        </w:rPr>
        <w:t>内容中</w:t>
      </w:r>
      <w:r>
        <w:rPr>
          <w:rFonts w:ascii="宋体" w:hAnsi="宋体" w:cs="宋体" w:hint="eastAsia"/>
          <w:color w:val="000000" w:themeColor="text1"/>
          <w:sz w:val="24"/>
        </w:rPr>
        <w:t>未</w:t>
      </w:r>
      <w:r>
        <w:rPr>
          <w:rFonts w:ascii="宋体" w:hAnsi="宋体" w:cs="宋体" w:hint="eastAsia"/>
          <w:color w:val="000000" w:themeColor="text1"/>
          <w:kern w:val="0"/>
          <w:sz w:val="24"/>
        </w:rPr>
        <w:t>涉及商业秘密；</w:t>
      </w:r>
    </w:p>
    <w:p w:rsidR="003D3DB0" w:rsidRDefault="00B43C50">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□我方本次响应文件</w:t>
      </w:r>
      <w:r>
        <w:rPr>
          <w:rFonts w:ascii="宋体" w:hAnsi="宋体" w:cs="宋体" w:hint="eastAsia"/>
          <w:color w:val="000000" w:themeColor="text1"/>
          <w:kern w:val="0"/>
          <w:sz w:val="24"/>
        </w:rPr>
        <w:t>涉及商业秘密的内容有：</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w:t>
      </w:r>
    </w:p>
    <w:p w:rsidR="003D3DB0" w:rsidRDefault="00B43C50">
      <w:p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7.</w:t>
      </w:r>
      <w:r>
        <w:rPr>
          <w:rFonts w:ascii="宋体" w:hAnsi="宋体" w:cs="宋体" w:hint="eastAsia"/>
          <w:color w:val="000000" w:themeColor="text1"/>
          <w:kern w:val="0"/>
          <w:sz w:val="24"/>
        </w:rPr>
        <w:t>与本磋商有关的一切正式往来信函请寄：</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邮政编号：</w:t>
      </w:r>
      <w:r>
        <w:rPr>
          <w:rFonts w:ascii="宋体" w:hAnsi="宋体" w:cs="宋体" w:hint="eastAsia"/>
          <w:color w:val="000000" w:themeColor="text1"/>
          <w:kern w:val="0"/>
          <w:sz w:val="24"/>
        </w:rPr>
        <w:t xml:space="preserve">        </w:t>
      </w:r>
    </w:p>
    <w:p w:rsidR="003D3DB0" w:rsidRDefault="00B43C50">
      <w:p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电话</w:t>
      </w:r>
      <w:r>
        <w:rPr>
          <w:rFonts w:ascii="宋体" w:hAnsi="宋体" w:cs="宋体" w:hint="eastAsia"/>
          <w:color w:val="000000" w:themeColor="text1"/>
          <w:kern w:val="0"/>
          <w:sz w:val="24"/>
        </w:rPr>
        <w:t>/</w:t>
      </w:r>
      <w:r>
        <w:rPr>
          <w:rFonts w:ascii="宋体" w:hAnsi="宋体" w:cs="宋体" w:hint="eastAsia"/>
          <w:color w:val="000000" w:themeColor="text1"/>
          <w:kern w:val="0"/>
          <w:sz w:val="24"/>
        </w:rPr>
        <w:t>传真：</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rPr>
        <w:t>电子函件：</w:t>
      </w:r>
      <w:r>
        <w:rPr>
          <w:rFonts w:ascii="宋体" w:hAnsi="宋体" w:cs="宋体" w:hint="eastAsia"/>
          <w:color w:val="000000" w:themeColor="text1"/>
          <w:kern w:val="0"/>
          <w:sz w:val="24"/>
        </w:rPr>
        <w:t xml:space="preserve">                                </w:t>
      </w:r>
    </w:p>
    <w:p w:rsidR="003D3DB0" w:rsidRDefault="00B43C50">
      <w:pPr>
        <w:tabs>
          <w:tab w:val="left" w:pos="939"/>
        </w:tabs>
        <w:spacing w:line="360" w:lineRule="auto"/>
        <w:ind w:leftChars="67" w:left="141" w:firstLineChars="150" w:firstLine="360"/>
        <w:contextualSpacing/>
        <w:rPr>
          <w:rFonts w:ascii="宋体" w:hAnsi="宋体" w:cs="宋体"/>
          <w:color w:val="000000" w:themeColor="text1"/>
          <w:sz w:val="24"/>
        </w:rPr>
      </w:pPr>
      <w:r>
        <w:rPr>
          <w:rFonts w:ascii="宋体" w:hAnsi="宋体" w:cs="宋体" w:hint="eastAsia"/>
          <w:color w:val="000000" w:themeColor="text1"/>
          <w:sz w:val="24"/>
        </w:rPr>
        <w:t>开户银行：</w:t>
      </w: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w:t>
      </w:r>
      <w:r>
        <w:rPr>
          <w:rFonts w:ascii="宋体" w:hAnsi="宋体" w:cs="宋体" w:hint="eastAsia"/>
          <w:color w:val="000000" w:themeColor="text1"/>
          <w:sz w:val="24"/>
        </w:rPr>
        <w:t>账号</w:t>
      </w:r>
      <w:r>
        <w:rPr>
          <w:rFonts w:ascii="宋体" w:hAnsi="宋体" w:cs="宋体" w:hint="eastAsia"/>
          <w:color w:val="000000" w:themeColor="text1"/>
          <w:sz w:val="24"/>
        </w:rPr>
        <w:t>：</w:t>
      </w:r>
      <w:r>
        <w:rPr>
          <w:rFonts w:ascii="宋体" w:hAnsi="宋体" w:cs="宋体" w:hint="eastAsia"/>
          <w:color w:val="000000" w:themeColor="text1"/>
          <w:sz w:val="24"/>
        </w:rPr>
        <w:t xml:space="preserve">       </w:t>
      </w:r>
      <w:r>
        <w:rPr>
          <w:rFonts w:ascii="宋体" w:hAnsi="宋体" w:cs="宋体" w:hint="eastAsia"/>
          <w:color w:val="000000" w:themeColor="text1"/>
          <w:sz w:val="24"/>
        </w:rPr>
        <w:t xml:space="preserve">                        </w:t>
      </w:r>
    </w:p>
    <w:p w:rsidR="003D3DB0" w:rsidRDefault="00B43C50">
      <w:pPr>
        <w:tabs>
          <w:tab w:val="left" w:pos="939"/>
        </w:tabs>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8.</w:t>
      </w:r>
      <w:r>
        <w:rPr>
          <w:rFonts w:ascii="宋体" w:hAnsi="宋体" w:cs="宋体" w:hint="eastAsia"/>
          <w:color w:val="000000" w:themeColor="text1"/>
          <w:sz w:val="24"/>
        </w:rPr>
        <w:t>以上事项如有虚假或者隐瞒，我方愿意承担一切后果，并不再寻求任何旨在减轻或者免除法律责任的辩解。</w:t>
      </w:r>
    </w:p>
    <w:p w:rsidR="003D3DB0" w:rsidRDefault="00B43C50">
      <w:pPr>
        <w:tabs>
          <w:tab w:val="left" w:pos="939"/>
        </w:tabs>
        <w:spacing w:line="360" w:lineRule="auto"/>
        <w:ind w:leftChars="67" w:left="141" w:firstLineChars="150" w:firstLine="360"/>
        <w:contextualSpacing/>
        <w:rPr>
          <w:rFonts w:ascii="宋体" w:hAnsi="宋体" w:cs="宋体"/>
          <w:color w:val="000000" w:themeColor="text1"/>
          <w:sz w:val="24"/>
        </w:rPr>
      </w:pPr>
      <w:r>
        <w:rPr>
          <w:rFonts w:ascii="宋体" w:hAnsi="宋体" w:cs="宋体" w:hint="eastAsia"/>
          <w:color w:val="000000" w:themeColor="text1"/>
          <w:sz w:val="24"/>
        </w:rPr>
        <w:t>特此承诺。</w:t>
      </w:r>
    </w:p>
    <w:p w:rsidR="003D3DB0" w:rsidRDefault="00B43C50">
      <w:pPr>
        <w:tabs>
          <w:tab w:val="left" w:pos="939"/>
        </w:tabs>
        <w:spacing w:line="360" w:lineRule="auto"/>
        <w:ind w:firstLineChars="200" w:firstLine="482"/>
        <w:contextualSpacing/>
        <w:rPr>
          <w:rFonts w:ascii="宋体" w:hAnsi="宋体" w:cs="宋体"/>
          <w:b/>
          <w:color w:val="000000" w:themeColor="text1"/>
          <w:sz w:val="24"/>
        </w:rPr>
      </w:pPr>
      <w:r>
        <w:rPr>
          <w:rFonts w:ascii="宋体" w:hAnsi="宋体" w:cs="宋体" w:hint="eastAsia"/>
          <w:b/>
          <w:color w:val="000000" w:themeColor="text1"/>
          <w:sz w:val="24"/>
        </w:rPr>
        <w:t>注：如为联合体竞标，盖章处须加盖联合体各方公章并由联合体各方法定代表人签署，否则其响应文件按无效响应处理。</w:t>
      </w:r>
    </w:p>
    <w:p w:rsidR="003D3DB0" w:rsidRDefault="003D3DB0">
      <w:pPr>
        <w:tabs>
          <w:tab w:val="left" w:pos="939"/>
        </w:tabs>
        <w:spacing w:line="360" w:lineRule="auto"/>
        <w:ind w:firstLineChars="200" w:firstLine="482"/>
        <w:contextualSpacing/>
        <w:rPr>
          <w:rFonts w:ascii="宋体" w:hAnsi="宋体" w:cs="宋体"/>
          <w:b/>
          <w:color w:val="000000" w:themeColor="text1"/>
          <w:sz w:val="24"/>
        </w:rPr>
      </w:pPr>
    </w:p>
    <w:p w:rsidR="003D3DB0" w:rsidRDefault="003D3DB0">
      <w:pPr>
        <w:tabs>
          <w:tab w:val="left" w:pos="939"/>
        </w:tabs>
        <w:spacing w:line="360" w:lineRule="auto"/>
        <w:ind w:firstLineChars="200" w:firstLine="482"/>
        <w:contextualSpacing/>
        <w:rPr>
          <w:rFonts w:ascii="宋体" w:hAnsi="宋体" w:cs="宋体"/>
          <w:b/>
          <w:color w:val="000000" w:themeColor="text1"/>
          <w:sz w:val="24"/>
        </w:rPr>
      </w:pPr>
    </w:p>
    <w:p w:rsidR="003D3DB0" w:rsidRDefault="00B43C50">
      <w:pPr>
        <w:spacing w:after="120"/>
        <w:ind w:firstLineChars="1600" w:firstLine="3840"/>
        <w:rPr>
          <w:rFonts w:ascii="宋体" w:hAnsi="宋体" w:cs="Arial Unicode MS"/>
          <w:color w:val="000000" w:themeColor="text1"/>
          <w:szCs w:val="21"/>
        </w:rPr>
      </w:pPr>
      <w:r>
        <w:rPr>
          <w:rFonts w:ascii="宋体" w:hAnsi="宋体" w:cs="仿宋_GB2312" w:hint="eastAsia"/>
          <w:color w:val="000000" w:themeColor="text1"/>
          <w:kern w:val="0"/>
          <w:sz w:val="24"/>
          <w:szCs w:val="21"/>
        </w:rPr>
        <w:t>供应商名称（电子签章）：</w:t>
      </w:r>
    </w:p>
    <w:p w:rsidR="003D3DB0" w:rsidRDefault="00B43C50">
      <w:pPr>
        <w:autoSpaceDE w:val="0"/>
        <w:autoSpaceDN w:val="0"/>
        <w:spacing w:line="360" w:lineRule="auto"/>
        <w:ind w:firstLineChars="2550" w:firstLine="6120"/>
        <w:rPr>
          <w:rFonts w:ascii="宋体" w:hAnsi="宋体" w:cs="仿宋_GB2312"/>
          <w:color w:val="000000" w:themeColor="text1"/>
          <w:kern w:val="0"/>
          <w:sz w:val="24"/>
          <w:lang w:val="zh-CN"/>
        </w:rPr>
        <w:sectPr w:rsidR="003D3DB0">
          <w:pgSz w:w="11910" w:h="16840"/>
          <w:pgMar w:top="1340" w:right="1500" w:bottom="280" w:left="1680" w:header="720" w:footer="720" w:gutter="0"/>
          <w:cols w:space="720"/>
        </w:sect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B43C50">
      <w:pPr>
        <w:overflowPunct w:val="0"/>
        <w:spacing w:line="520" w:lineRule="exact"/>
        <w:rPr>
          <w:rFonts w:ascii="宋体" w:hAnsi="宋体"/>
          <w:b/>
          <w:bCs/>
          <w:color w:val="000000" w:themeColor="text1"/>
          <w:sz w:val="32"/>
          <w:szCs w:val="32"/>
        </w:rPr>
      </w:pPr>
      <w:r>
        <w:rPr>
          <w:rFonts w:ascii="宋体" w:hAnsi="宋体" w:cs="仿宋_GB2312" w:hint="eastAsia"/>
          <w:b/>
          <w:color w:val="000000" w:themeColor="text1"/>
          <w:kern w:val="0"/>
          <w:sz w:val="30"/>
          <w:szCs w:val="30"/>
        </w:rPr>
        <w:lastRenderedPageBreak/>
        <w:t>七、联合体协议书（如有）</w:t>
      </w:r>
    </w:p>
    <w:p w:rsidR="003D3DB0" w:rsidRDefault="003D3DB0">
      <w:pPr>
        <w:spacing w:line="600" w:lineRule="exact"/>
        <w:jc w:val="center"/>
        <w:rPr>
          <w:rFonts w:ascii="宋体" w:hAnsi="宋体" w:cs="方正小标宋简体"/>
          <w:color w:val="000000" w:themeColor="text1"/>
          <w:sz w:val="44"/>
          <w:szCs w:val="44"/>
        </w:rPr>
      </w:pPr>
    </w:p>
    <w:p w:rsidR="003D3DB0" w:rsidRDefault="00B43C50">
      <w:pPr>
        <w:spacing w:line="600" w:lineRule="exact"/>
        <w:jc w:val="center"/>
        <w:rPr>
          <w:rFonts w:ascii="宋体" w:hAnsi="宋体" w:cs="方正小标宋简体"/>
          <w:color w:val="000000" w:themeColor="text1"/>
          <w:sz w:val="44"/>
          <w:szCs w:val="44"/>
        </w:rPr>
      </w:pPr>
      <w:r>
        <w:rPr>
          <w:rFonts w:ascii="宋体" w:hAnsi="宋体" w:cs="方正小标宋简体" w:hint="eastAsia"/>
          <w:color w:val="000000" w:themeColor="text1"/>
          <w:sz w:val="44"/>
          <w:szCs w:val="44"/>
        </w:rPr>
        <w:t>联合体竞标协议书（格式）</w:t>
      </w:r>
    </w:p>
    <w:p w:rsidR="003D3DB0" w:rsidRDefault="00B43C50">
      <w:pPr>
        <w:autoSpaceDE w:val="0"/>
        <w:autoSpaceDN w:val="0"/>
        <w:adjustRightInd w:val="0"/>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（所有成员单位名称）自愿组成联合体，共同参加</w:t>
      </w:r>
      <w:bookmarkStart w:id="22" w:name="PO_3000001868_PM031"/>
      <w:r>
        <w:rPr>
          <w:rFonts w:ascii="宋体" w:hAnsi="宋体" w:cs="宋体" w:hint="eastAsia"/>
          <w:color w:val="000000" w:themeColor="text1"/>
          <w:kern w:val="0"/>
          <w:szCs w:val="21"/>
          <w:u w:val="single"/>
        </w:rPr>
        <w:t>[</w:t>
      </w:r>
      <w:r>
        <w:rPr>
          <w:rFonts w:ascii="宋体" w:hAnsi="宋体" w:cs="宋体" w:hint="eastAsia"/>
          <w:color w:val="000000" w:themeColor="text1"/>
          <w:kern w:val="0"/>
          <w:szCs w:val="21"/>
          <w:u w:val="single"/>
        </w:rPr>
        <w:t>项目采购</w:t>
      </w:r>
      <w:r>
        <w:rPr>
          <w:rFonts w:ascii="宋体" w:hAnsi="宋体" w:cs="宋体" w:hint="eastAsia"/>
          <w:color w:val="000000" w:themeColor="text1"/>
          <w:kern w:val="0"/>
          <w:szCs w:val="21"/>
          <w:u w:val="single"/>
        </w:rPr>
        <w:t>-</w:t>
      </w:r>
      <w:r>
        <w:rPr>
          <w:rFonts w:ascii="宋体" w:hAnsi="宋体" w:cs="宋体" w:hint="eastAsia"/>
          <w:color w:val="000000" w:themeColor="text1"/>
          <w:kern w:val="0"/>
          <w:szCs w:val="21"/>
          <w:u w:val="single"/>
        </w:rPr>
        <w:t>采购组织机构</w:t>
      </w:r>
      <w:r>
        <w:rPr>
          <w:rFonts w:ascii="宋体" w:hAnsi="宋体" w:cs="宋体" w:hint="eastAsia"/>
          <w:color w:val="000000" w:themeColor="text1"/>
          <w:kern w:val="0"/>
          <w:szCs w:val="21"/>
          <w:u w:val="single"/>
        </w:rPr>
        <w:t>]</w:t>
      </w:r>
      <w:bookmarkEnd w:id="22"/>
      <w:r>
        <w:rPr>
          <w:rFonts w:ascii="宋体" w:hAnsi="宋体" w:cs="宋体" w:hint="eastAsia"/>
          <w:color w:val="000000" w:themeColor="text1"/>
          <w:kern w:val="0"/>
          <w:szCs w:val="21"/>
        </w:rPr>
        <w:t>组织的</w:t>
      </w:r>
      <w:bookmarkStart w:id="23" w:name="PO_3000001868_PM002_5"/>
      <w:r>
        <w:rPr>
          <w:rFonts w:ascii="宋体" w:hAnsi="宋体" w:cs="宋体" w:hint="eastAsia"/>
          <w:color w:val="000000" w:themeColor="text1"/>
          <w:kern w:val="0"/>
          <w:szCs w:val="21"/>
          <w:u w:val="single"/>
        </w:rPr>
        <w:t>[</w:t>
      </w:r>
      <w:r>
        <w:rPr>
          <w:rFonts w:ascii="宋体" w:hAnsi="宋体" w:cs="宋体" w:hint="eastAsia"/>
          <w:color w:val="000000" w:themeColor="text1"/>
          <w:kern w:val="0"/>
          <w:szCs w:val="21"/>
          <w:u w:val="single"/>
        </w:rPr>
        <w:t>项目采购</w:t>
      </w:r>
      <w:r>
        <w:rPr>
          <w:rFonts w:ascii="宋体" w:hAnsi="宋体" w:cs="宋体" w:hint="eastAsia"/>
          <w:color w:val="000000" w:themeColor="text1"/>
          <w:kern w:val="0"/>
          <w:szCs w:val="21"/>
          <w:u w:val="single"/>
        </w:rPr>
        <w:t>-</w:t>
      </w:r>
      <w:r>
        <w:rPr>
          <w:rFonts w:ascii="宋体" w:hAnsi="宋体" w:cs="宋体" w:hint="eastAsia"/>
          <w:color w:val="000000" w:themeColor="text1"/>
          <w:kern w:val="0"/>
          <w:szCs w:val="21"/>
          <w:u w:val="single"/>
        </w:rPr>
        <w:t>项目名称</w:t>
      </w:r>
      <w:r>
        <w:rPr>
          <w:rFonts w:ascii="宋体" w:hAnsi="宋体" w:cs="宋体" w:hint="eastAsia"/>
          <w:color w:val="000000" w:themeColor="text1"/>
          <w:kern w:val="0"/>
          <w:szCs w:val="21"/>
          <w:u w:val="single"/>
        </w:rPr>
        <w:t>_5]</w:t>
      </w:r>
      <w:bookmarkEnd w:id="23"/>
      <w:r>
        <w:rPr>
          <w:rFonts w:ascii="宋体" w:hAnsi="宋体" w:cs="宋体" w:hint="eastAsia"/>
          <w:color w:val="000000" w:themeColor="text1"/>
          <w:kern w:val="0"/>
          <w:szCs w:val="21"/>
        </w:rPr>
        <w:t>（项目编号：</w:t>
      </w:r>
      <w:bookmarkStart w:id="24" w:name="PO_3000001868_PM001_6"/>
      <w:r>
        <w:rPr>
          <w:rFonts w:ascii="宋体" w:hAnsi="宋体" w:cs="宋体" w:hint="eastAsia"/>
          <w:color w:val="000000" w:themeColor="text1"/>
          <w:kern w:val="0"/>
          <w:szCs w:val="21"/>
          <w:u w:val="single"/>
        </w:rPr>
        <w:t>[</w:t>
      </w:r>
      <w:r>
        <w:rPr>
          <w:rFonts w:ascii="宋体" w:hAnsi="宋体" w:cs="宋体" w:hint="eastAsia"/>
          <w:color w:val="000000" w:themeColor="text1"/>
          <w:kern w:val="0"/>
          <w:szCs w:val="21"/>
          <w:u w:val="single"/>
        </w:rPr>
        <w:t>项目采购</w:t>
      </w:r>
      <w:r>
        <w:rPr>
          <w:rFonts w:ascii="宋体" w:hAnsi="宋体" w:cs="宋体" w:hint="eastAsia"/>
          <w:color w:val="000000" w:themeColor="text1"/>
          <w:kern w:val="0"/>
          <w:szCs w:val="21"/>
          <w:u w:val="single"/>
        </w:rPr>
        <w:t>-</w:t>
      </w:r>
      <w:r>
        <w:rPr>
          <w:rFonts w:ascii="宋体" w:hAnsi="宋体" w:cs="宋体" w:hint="eastAsia"/>
          <w:color w:val="000000" w:themeColor="text1"/>
          <w:kern w:val="0"/>
          <w:szCs w:val="21"/>
          <w:u w:val="single"/>
        </w:rPr>
        <w:t>项目编号</w:t>
      </w:r>
      <w:r>
        <w:rPr>
          <w:rFonts w:ascii="宋体" w:hAnsi="宋体" w:cs="宋体" w:hint="eastAsia"/>
          <w:color w:val="000000" w:themeColor="text1"/>
          <w:kern w:val="0"/>
          <w:szCs w:val="21"/>
          <w:u w:val="single"/>
        </w:rPr>
        <w:t>_6]</w:t>
      </w:r>
      <w:bookmarkEnd w:id="24"/>
      <w:r>
        <w:rPr>
          <w:rFonts w:ascii="宋体" w:hAnsi="宋体" w:cs="宋体" w:hint="eastAsia"/>
          <w:color w:val="000000" w:themeColor="text1"/>
          <w:kern w:val="0"/>
          <w:szCs w:val="21"/>
        </w:rPr>
        <w:t>）竞争性磋商采购。现就联合体竞标事宜订立如下协议：</w:t>
      </w:r>
    </w:p>
    <w:p w:rsidR="003D3DB0" w:rsidRDefault="00B43C50">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TimesNewRomanPSMT" w:hint="eastAsia"/>
          <w:color w:val="000000" w:themeColor="text1"/>
          <w:kern w:val="0"/>
          <w:szCs w:val="21"/>
        </w:rPr>
        <w:t>1</w:t>
      </w:r>
      <w:r>
        <w:rPr>
          <w:rFonts w:ascii="宋体" w:hAnsi="宋体" w:cs="宋体" w:hint="eastAsia"/>
          <w:color w:val="000000" w:themeColor="text1"/>
          <w:kern w:val="0"/>
          <w:szCs w:val="21"/>
        </w:rPr>
        <w:t>、</w:t>
      </w:r>
      <w:r>
        <w:rPr>
          <w:rFonts w:ascii="宋体" w:hAnsi="宋体" w:hint="eastAsia"/>
          <w:color w:val="000000" w:themeColor="text1"/>
          <w:szCs w:val="21"/>
        </w:rPr>
        <w:t>________________________</w:t>
      </w:r>
      <w:r>
        <w:rPr>
          <w:rFonts w:ascii="宋体" w:hAnsi="宋体" w:cs="宋体" w:hint="eastAsia"/>
          <w:color w:val="000000" w:themeColor="text1"/>
          <w:kern w:val="0"/>
          <w:szCs w:val="21"/>
        </w:rPr>
        <w:t>（某成员单位名称）为联合体名称牵头人。</w:t>
      </w:r>
    </w:p>
    <w:p w:rsidR="003D3DB0" w:rsidRDefault="00B43C50">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TimesNewRomanPSMT" w:hint="eastAsia"/>
          <w:color w:val="000000" w:themeColor="text1"/>
          <w:kern w:val="0"/>
          <w:szCs w:val="21"/>
        </w:rPr>
        <w:t>2</w:t>
      </w:r>
      <w:r>
        <w:rPr>
          <w:rFonts w:ascii="宋体" w:hAnsi="宋体" w:cs="宋体" w:hint="eastAsia"/>
          <w:color w:val="000000" w:themeColor="text1"/>
          <w:kern w:val="0"/>
          <w:szCs w:val="21"/>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3D3DB0" w:rsidRDefault="00B43C50">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hint="eastAsia"/>
          <w:color w:val="000000" w:themeColor="text1"/>
          <w:kern w:val="0"/>
          <w:szCs w:val="21"/>
        </w:rPr>
        <w:t>、联合体牵头人在本项目中签署和盖章的一切文件和处理的一切事宜，联合体各成员均予以承认。</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联合体各成员将严格按照磋商文件、响应文件和合同的</w:t>
      </w:r>
      <w:r>
        <w:rPr>
          <w:rFonts w:ascii="宋体" w:hAnsi="宋体" w:cs="宋体" w:hint="eastAsia"/>
          <w:color w:val="000000" w:themeColor="text1"/>
          <w:kern w:val="0"/>
          <w:szCs w:val="21"/>
        </w:rPr>
        <w:t>要求全面履行义务，并向采购人承担连带责任。</w:t>
      </w:r>
    </w:p>
    <w:p w:rsidR="003D3DB0" w:rsidRDefault="00B43C50">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TimesNewRomanPSMT" w:hint="eastAsia"/>
          <w:color w:val="000000" w:themeColor="text1"/>
          <w:kern w:val="0"/>
          <w:szCs w:val="21"/>
        </w:rPr>
        <w:t>4</w:t>
      </w:r>
      <w:r>
        <w:rPr>
          <w:rFonts w:ascii="宋体" w:hAnsi="宋体" w:cs="宋体" w:hint="eastAsia"/>
          <w:color w:val="000000" w:themeColor="text1"/>
          <w:kern w:val="0"/>
          <w:szCs w:val="21"/>
        </w:rPr>
        <w:t>、联合体各成员单位内部的职责分工如下</w:t>
      </w:r>
      <w:r>
        <w:rPr>
          <w:rFonts w:ascii="宋体" w:hAnsi="宋体" w:cs="宋体" w:hint="eastAsia"/>
          <w:color w:val="000000" w:themeColor="text1"/>
          <w:kern w:val="0"/>
          <w:szCs w:val="21"/>
          <w:u w:val="single"/>
        </w:rPr>
        <w:t>：</w:t>
      </w:r>
      <w:r>
        <w:rPr>
          <w:rFonts w:ascii="宋体" w:hAnsi="宋体" w:hint="eastAsia"/>
          <w:color w:val="000000" w:themeColor="text1"/>
          <w:szCs w:val="21"/>
          <w:u w:val="single"/>
        </w:rPr>
        <w:t>__________________________</w:t>
      </w:r>
      <w:r>
        <w:rPr>
          <w:rFonts w:ascii="宋体" w:hAnsi="宋体" w:cs="宋体" w:hint="eastAsia"/>
          <w:color w:val="000000" w:themeColor="text1"/>
          <w:kern w:val="0"/>
          <w:szCs w:val="21"/>
        </w:rPr>
        <w:t>。</w:t>
      </w:r>
    </w:p>
    <w:p w:rsidR="003D3DB0" w:rsidRDefault="00B43C50">
      <w:pPr>
        <w:spacing w:line="360" w:lineRule="auto"/>
        <w:ind w:firstLineChars="200" w:firstLine="420"/>
        <w:rPr>
          <w:rFonts w:ascii="宋体" w:hAnsi="宋体"/>
          <w:color w:val="000000" w:themeColor="text1"/>
          <w:kern w:val="0"/>
          <w:szCs w:val="21"/>
        </w:rPr>
      </w:pPr>
      <w:r>
        <w:rPr>
          <w:rFonts w:ascii="宋体" w:hAnsi="宋体" w:cs="宋体" w:hint="eastAsia"/>
          <w:color w:val="000000" w:themeColor="text1"/>
          <w:kern w:val="0"/>
          <w:szCs w:val="21"/>
        </w:rPr>
        <w:t>5</w:t>
      </w:r>
      <w:r>
        <w:rPr>
          <w:rFonts w:ascii="宋体" w:hAnsi="宋体" w:cs="宋体" w:hint="eastAsia"/>
          <w:color w:val="000000" w:themeColor="text1"/>
          <w:kern w:val="0"/>
          <w:szCs w:val="21"/>
        </w:rPr>
        <w:t>、本联合体中</w:t>
      </w:r>
      <w:r>
        <w:rPr>
          <w:rFonts w:ascii="宋体" w:hAnsi="宋体" w:cs="宋体" w:hint="eastAsia"/>
          <w:color w:val="000000" w:themeColor="text1"/>
          <w:kern w:val="0"/>
          <w:szCs w:val="21"/>
          <w:u w:val="single"/>
        </w:rPr>
        <w:t>，</w:t>
      </w:r>
      <w:r>
        <w:rPr>
          <w:rFonts w:ascii="宋体" w:hAnsi="宋体" w:hint="eastAsia"/>
          <w:color w:val="000000" w:themeColor="text1"/>
          <w:kern w:val="0"/>
          <w:szCs w:val="21"/>
          <w:u w:val="single"/>
        </w:rPr>
        <w:t>________________________</w:t>
      </w:r>
      <w:r>
        <w:rPr>
          <w:rFonts w:ascii="宋体" w:hAnsi="宋体" w:cs="宋体" w:hint="eastAsia"/>
          <w:color w:val="000000" w:themeColor="text1"/>
          <w:kern w:val="0"/>
          <w:szCs w:val="21"/>
          <w:u w:val="single"/>
        </w:rPr>
        <w:t>（某成员单位名称）为</w:t>
      </w:r>
      <w:r>
        <w:rPr>
          <w:rFonts w:ascii="宋体" w:hAnsi="宋体" w:hint="eastAsia"/>
          <w:color w:val="000000" w:themeColor="text1"/>
          <w:kern w:val="0"/>
          <w:szCs w:val="21"/>
          <w:u w:val="single"/>
        </w:rPr>
        <w:t>______</w:t>
      </w:r>
      <w:r>
        <w:rPr>
          <w:rFonts w:ascii="宋体" w:hAnsi="宋体" w:hint="eastAsia"/>
          <w:color w:val="000000" w:themeColor="text1"/>
          <w:kern w:val="0"/>
          <w:szCs w:val="21"/>
        </w:rPr>
        <w:t>（请填写：中型、小型、微型）企业，其协议合同金额占联合体协议合同总金额的</w:t>
      </w:r>
      <w:r>
        <w:rPr>
          <w:rFonts w:ascii="宋体" w:hAnsi="宋体" w:hint="eastAsia"/>
          <w:color w:val="000000" w:themeColor="text1"/>
          <w:kern w:val="0"/>
          <w:szCs w:val="21"/>
          <w:u w:val="single"/>
        </w:rPr>
        <w:t>______</w:t>
      </w:r>
      <w:r>
        <w:rPr>
          <w:rFonts w:ascii="宋体" w:hAnsi="宋体" w:hint="eastAsia"/>
          <w:color w:val="000000" w:themeColor="text1"/>
          <w:kern w:val="0"/>
          <w:szCs w:val="21"/>
        </w:rPr>
        <w:t>%</w:t>
      </w:r>
      <w:r>
        <w:rPr>
          <w:rFonts w:ascii="宋体" w:hAnsi="宋体" w:hint="eastAsia"/>
          <w:color w:val="000000" w:themeColor="text1"/>
          <w:kern w:val="0"/>
          <w:szCs w:val="21"/>
        </w:rPr>
        <w:t>。【如联合体成员中有小型、微型企业的，请填写此条，否则无需填写；如联合体成员中有多个小型、微型企业的，请逐一列出。】</w:t>
      </w:r>
    </w:p>
    <w:p w:rsidR="003D3DB0" w:rsidRDefault="00B43C50">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TimesNewRomanPSMT" w:hint="eastAsia"/>
          <w:color w:val="000000" w:themeColor="text1"/>
          <w:kern w:val="0"/>
          <w:szCs w:val="21"/>
        </w:rPr>
        <w:t>6</w:t>
      </w:r>
      <w:r>
        <w:rPr>
          <w:rFonts w:ascii="宋体" w:hAnsi="宋体" w:cs="宋体" w:hint="eastAsia"/>
          <w:color w:val="000000" w:themeColor="text1"/>
          <w:kern w:val="0"/>
          <w:szCs w:val="21"/>
        </w:rPr>
        <w:t>、本协议书自签署之日起生效，合同履行完毕后自动失效。</w:t>
      </w:r>
    </w:p>
    <w:p w:rsidR="003D3DB0" w:rsidRDefault="00B43C50">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TimesNewRomanPSMT" w:hint="eastAsia"/>
          <w:color w:val="000000" w:themeColor="text1"/>
          <w:kern w:val="0"/>
          <w:szCs w:val="21"/>
        </w:rPr>
        <w:t>7</w:t>
      </w:r>
      <w:r>
        <w:rPr>
          <w:rFonts w:ascii="宋体" w:hAnsi="宋体" w:cs="宋体" w:hint="eastAsia"/>
          <w:color w:val="000000" w:themeColor="text1"/>
          <w:kern w:val="0"/>
          <w:szCs w:val="21"/>
        </w:rPr>
        <w:t>、本协议书一式份，联合体成员和采购代理机构各执一份。</w:t>
      </w:r>
    </w:p>
    <w:p w:rsidR="003D3DB0" w:rsidRDefault="00B43C50">
      <w:pPr>
        <w:autoSpaceDE w:val="0"/>
        <w:autoSpaceDN w:val="0"/>
        <w:adjustRightInd w:val="0"/>
        <w:spacing w:line="360" w:lineRule="auto"/>
        <w:ind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注：本协议书由法定代表人签字的，应附法定代表人身份证明；本协议书由委托代理人签字的，应附法定代表人授权委托书。</w:t>
      </w:r>
    </w:p>
    <w:p w:rsidR="003D3DB0" w:rsidRDefault="003D3DB0">
      <w:pPr>
        <w:autoSpaceDE w:val="0"/>
        <w:autoSpaceDN w:val="0"/>
        <w:adjustRightInd w:val="0"/>
        <w:spacing w:line="360" w:lineRule="auto"/>
        <w:ind w:firstLine="420"/>
        <w:jc w:val="left"/>
        <w:rPr>
          <w:rFonts w:ascii="宋体" w:hAnsi="宋体" w:cs="宋体"/>
          <w:color w:val="000000" w:themeColor="text1"/>
          <w:kern w:val="0"/>
          <w:szCs w:val="21"/>
        </w:rPr>
      </w:pPr>
    </w:p>
    <w:p w:rsidR="003D3DB0" w:rsidRDefault="00B43C50">
      <w:pPr>
        <w:autoSpaceDE w:val="0"/>
        <w:autoSpaceDN w:val="0"/>
        <w:adjustRightInd w:val="0"/>
        <w:spacing w:line="360" w:lineRule="auto"/>
        <w:ind w:firstLineChars="202" w:firstLine="424"/>
        <w:jc w:val="left"/>
        <w:rPr>
          <w:rFonts w:ascii="宋体" w:hAnsi="宋体" w:cs="宋体"/>
          <w:color w:val="000000" w:themeColor="text1"/>
          <w:kern w:val="0"/>
          <w:szCs w:val="21"/>
        </w:rPr>
      </w:pPr>
      <w:r>
        <w:rPr>
          <w:rFonts w:ascii="宋体" w:hAnsi="宋体" w:cs="宋体" w:hint="eastAsia"/>
          <w:color w:val="000000" w:themeColor="text1"/>
          <w:kern w:val="0"/>
          <w:szCs w:val="21"/>
        </w:rPr>
        <w:t>牵头人名称：（盖单位公章）</w:t>
      </w:r>
    </w:p>
    <w:p w:rsidR="003D3DB0" w:rsidRDefault="00B43C50">
      <w:pPr>
        <w:autoSpaceDE w:val="0"/>
        <w:autoSpaceDN w:val="0"/>
        <w:adjustRightInd w:val="0"/>
        <w:spacing w:line="360" w:lineRule="auto"/>
        <w:ind w:firstLineChars="202" w:firstLine="424"/>
        <w:jc w:val="left"/>
        <w:rPr>
          <w:rFonts w:ascii="宋体" w:hAnsi="宋体" w:cs="宋体"/>
          <w:color w:val="000000" w:themeColor="text1"/>
          <w:kern w:val="0"/>
          <w:szCs w:val="21"/>
        </w:rPr>
      </w:pPr>
      <w:r>
        <w:rPr>
          <w:rFonts w:ascii="宋体" w:hAnsi="宋体" w:cs="宋体" w:hint="eastAsia"/>
          <w:color w:val="000000" w:themeColor="text1"/>
          <w:kern w:val="0"/>
          <w:szCs w:val="21"/>
        </w:rPr>
        <w:t>法定代表人或其委托代理人：（签字或盖章）</w:t>
      </w:r>
    </w:p>
    <w:p w:rsidR="003D3DB0" w:rsidRDefault="003D3DB0">
      <w:pPr>
        <w:autoSpaceDE w:val="0"/>
        <w:autoSpaceDN w:val="0"/>
        <w:adjustRightInd w:val="0"/>
        <w:spacing w:line="360" w:lineRule="auto"/>
        <w:ind w:firstLineChars="202" w:firstLine="424"/>
        <w:jc w:val="left"/>
        <w:rPr>
          <w:rFonts w:ascii="宋体" w:hAnsi="宋体" w:cs="宋体"/>
          <w:color w:val="000000" w:themeColor="text1"/>
          <w:kern w:val="0"/>
          <w:szCs w:val="21"/>
        </w:rPr>
      </w:pPr>
    </w:p>
    <w:p w:rsidR="003D3DB0" w:rsidRDefault="00B43C50">
      <w:pPr>
        <w:autoSpaceDE w:val="0"/>
        <w:autoSpaceDN w:val="0"/>
        <w:adjustRightInd w:val="0"/>
        <w:spacing w:line="360" w:lineRule="auto"/>
        <w:ind w:firstLineChars="202" w:firstLine="424"/>
        <w:jc w:val="left"/>
        <w:rPr>
          <w:rFonts w:ascii="宋体" w:hAnsi="宋体" w:cs="宋体"/>
          <w:color w:val="000000" w:themeColor="text1"/>
          <w:kern w:val="0"/>
          <w:szCs w:val="21"/>
        </w:rPr>
      </w:pPr>
      <w:r>
        <w:rPr>
          <w:rFonts w:ascii="宋体" w:hAnsi="宋体" w:cs="宋体" w:hint="eastAsia"/>
          <w:color w:val="000000" w:themeColor="text1"/>
          <w:kern w:val="0"/>
          <w:szCs w:val="21"/>
        </w:rPr>
        <w:t>成员一名称：（盖单位公章）</w:t>
      </w:r>
    </w:p>
    <w:p w:rsidR="003D3DB0" w:rsidRDefault="00B43C50">
      <w:pPr>
        <w:autoSpaceDE w:val="0"/>
        <w:autoSpaceDN w:val="0"/>
        <w:adjustRightInd w:val="0"/>
        <w:spacing w:line="360" w:lineRule="auto"/>
        <w:ind w:firstLineChars="202" w:firstLine="424"/>
        <w:jc w:val="left"/>
        <w:rPr>
          <w:rFonts w:ascii="宋体" w:hAnsi="宋体" w:cs="宋体"/>
          <w:color w:val="000000" w:themeColor="text1"/>
          <w:kern w:val="0"/>
          <w:szCs w:val="21"/>
        </w:rPr>
      </w:pPr>
      <w:r>
        <w:rPr>
          <w:rFonts w:ascii="宋体" w:hAnsi="宋体" w:cs="宋体" w:hint="eastAsia"/>
          <w:color w:val="000000" w:themeColor="text1"/>
          <w:kern w:val="0"/>
          <w:szCs w:val="21"/>
        </w:rPr>
        <w:t>法定代表人或其委托代理人：（签字或盖章）</w:t>
      </w:r>
    </w:p>
    <w:p w:rsidR="003D3DB0" w:rsidRDefault="003D3DB0">
      <w:pPr>
        <w:autoSpaceDE w:val="0"/>
        <w:autoSpaceDN w:val="0"/>
        <w:adjustRightInd w:val="0"/>
        <w:spacing w:line="360" w:lineRule="auto"/>
        <w:ind w:firstLineChars="202" w:firstLine="424"/>
        <w:jc w:val="left"/>
        <w:rPr>
          <w:rFonts w:ascii="宋体" w:hAnsi="宋体" w:cs="宋体"/>
          <w:color w:val="000000" w:themeColor="text1"/>
          <w:kern w:val="0"/>
          <w:szCs w:val="21"/>
        </w:rPr>
      </w:pPr>
    </w:p>
    <w:p w:rsidR="003D3DB0" w:rsidRDefault="00B43C50">
      <w:pPr>
        <w:autoSpaceDE w:val="0"/>
        <w:autoSpaceDN w:val="0"/>
        <w:adjustRightInd w:val="0"/>
        <w:spacing w:line="360" w:lineRule="auto"/>
        <w:ind w:firstLineChars="202" w:firstLine="424"/>
        <w:jc w:val="left"/>
        <w:rPr>
          <w:rFonts w:ascii="宋体" w:hAnsi="宋体" w:cs="宋体"/>
          <w:color w:val="000000" w:themeColor="text1"/>
          <w:kern w:val="0"/>
          <w:szCs w:val="21"/>
        </w:rPr>
      </w:pPr>
      <w:r>
        <w:rPr>
          <w:rFonts w:ascii="宋体" w:hAnsi="宋体" w:cs="宋体" w:hint="eastAsia"/>
          <w:color w:val="000000" w:themeColor="text1"/>
          <w:kern w:val="0"/>
          <w:szCs w:val="21"/>
        </w:rPr>
        <w:t>成员二名称：（盖单位公章）</w:t>
      </w:r>
    </w:p>
    <w:p w:rsidR="003D3DB0" w:rsidRDefault="00B43C50">
      <w:pPr>
        <w:autoSpaceDE w:val="0"/>
        <w:autoSpaceDN w:val="0"/>
        <w:adjustRightInd w:val="0"/>
        <w:spacing w:line="360" w:lineRule="auto"/>
        <w:ind w:firstLineChars="202" w:firstLine="424"/>
        <w:jc w:val="left"/>
        <w:rPr>
          <w:rFonts w:ascii="宋体" w:hAnsi="宋体" w:cs="宋体"/>
          <w:color w:val="000000" w:themeColor="text1"/>
          <w:kern w:val="0"/>
          <w:szCs w:val="21"/>
        </w:rPr>
      </w:pPr>
      <w:r>
        <w:rPr>
          <w:rFonts w:ascii="宋体" w:hAnsi="宋体" w:cs="宋体" w:hint="eastAsia"/>
          <w:color w:val="000000" w:themeColor="text1"/>
          <w:kern w:val="0"/>
          <w:szCs w:val="21"/>
        </w:rPr>
        <w:t>法定代表人或其委托代理人：</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（签字或盖章）</w:t>
      </w:r>
    </w:p>
    <w:p w:rsidR="003D3DB0" w:rsidRDefault="003D3DB0">
      <w:pPr>
        <w:autoSpaceDE w:val="0"/>
        <w:autoSpaceDN w:val="0"/>
        <w:adjustRightInd w:val="0"/>
        <w:spacing w:line="360" w:lineRule="auto"/>
        <w:jc w:val="left"/>
        <w:rPr>
          <w:rFonts w:ascii="宋体" w:hAnsi="宋体" w:cs="宋体"/>
          <w:color w:val="000000" w:themeColor="text1"/>
          <w:kern w:val="0"/>
          <w:szCs w:val="21"/>
        </w:rPr>
      </w:pPr>
    </w:p>
    <w:p w:rsidR="003D3DB0" w:rsidRDefault="00B43C50">
      <w:pPr>
        <w:autoSpaceDE w:val="0"/>
        <w:autoSpaceDN w:val="0"/>
        <w:spacing w:line="360" w:lineRule="auto"/>
        <w:ind w:leftChars="1850" w:left="4305" w:hangingChars="200" w:hanging="420"/>
        <w:rPr>
          <w:rFonts w:ascii="宋体" w:hAnsi="宋体" w:cs="仿宋_GB2312"/>
          <w:color w:val="000000" w:themeColor="text1"/>
          <w:kern w:val="0"/>
          <w:szCs w:val="21"/>
        </w:rPr>
      </w:pPr>
      <w:r>
        <w:rPr>
          <w:rFonts w:ascii="宋体" w:hAnsi="宋体" w:cs="仿宋_GB2312" w:hint="eastAsia"/>
          <w:color w:val="000000" w:themeColor="text1"/>
          <w:kern w:val="0"/>
          <w:szCs w:val="21"/>
        </w:rPr>
        <w:t>供应商名称（电子签章）：</w:t>
      </w:r>
    </w:p>
    <w:p w:rsidR="003D3DB0" w:rsidRDefault="00B43C50">
      <w:pPr>
        <w:autoSpaceDE w:val="0"/>
        <w:autoSpaceDN w:val="0"/>
        <w:spacing w:line="360" w:lineRule="auto"/>
        <w:ind w:firstLineChars="2550" w:firstLine="5355"/>
        <w:rPr>
          <w:rFonts w:ascii="宋体" w:hAnsi="宋体" w:cs="仿宋_GB2312"/>
          <w:b/>
          <w:color w:val="000000" w:themeColor="text1"/>
          <w:sz w:val="30"/>
          <w:szCs w:val="30"/>
        </w:rPr>
      </w:pPr>
      <w:r>
        <w:rPr>
          <w:rFonts w:ascii="宋体" w:hAnsi="宋体" w:cs="仿宋_GB2312" w:hint="eastAsia"/>
          <w:color w:val="000000" w:themeColor="text1"/>
          <w:kern w:val="0"/>
          <w:szCs w:val="21"/>
          <w:lang w:val="zh-CN"/>
        </w:rPr>
        <w:t>日期：</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年</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月</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日</w:t>
      </w:r>
      <w:r>
        <w:rPr>
          <w:rFonts w:ascii="宋体" w:hAnsi="宋体" w:cs="仿宋_GB2312"/>
          <w:b/>
          <w:color w:val="000000" w:themeColor="text1"/>
          <w:sz w:val="30"/>
          <w:szCs w:val="30"/>
        </w:rPr>
        <w:br w:type="page"/>
      </w:r>
      <w:r>
        <w:rPr>
          <w:rFonts w:ascii="宋体" w:hAnsi="宋体" w:cs="仿宋_GB2312" w:hint="eastAsia"/>
          <w:b/>
          <w:color w:val="000000" w:themeColor="text1"/>
          <w:sz w:val="30"/>
          <w:szCs w:val="30"/>
        </w:rPr>
        <w:lastRenderedPageBreak/>
        <w:t>八、符合特定资格条件（如果项目要求）的有关证明材料（复印件）</w:t>
      </w:r>
    </w:p>
    <w:p w:rsidR="003D3DB0" w:rsidRDefault="003D3DB0">
      <w:pPr>
        <w:snapToGrid w:val="0"/>
        <w:spacing w:line="360" w:lineRule="auto"/>
        <w:ind w:firstLineChars="200" w:firstLine="602"/>
        <w:rPr>
          <w:rFonts w:ascii="宋体" w:hAnsi="宋体" w:cs="仿宋_GB2312"/>
          <w:b/>
          <w:color w:val="000000" w:themeColor="text1"/>
          <w:sz w:val="30"/>
          <w:szCs w:val="30"/>
        </w:rPr>
      </w:pPr>
    </w:p>
    <w:p w:rsidR="003D3DB0" w:rsidRDefault="00B43C50">
      <w:pPr>
        <w:autoSpaceDE w:val="0"/>
        <w:autoSpaceDN w:val="0"/>
        <w:spacing w:line="360" w:lineRule="auto"/>
        <w:ind w:leftChars="1950" w:left="4335" w:hangingChars="100" w:hanging="24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B43C50">
      <w:pPr>
        <w:autoSpaceDE w:val="0"/>
        <w:autoSpaceDN w:val="0"/>
        <w:spacing w:line="360" w:lineRule="auto"/>
        <w:ind w:firstLineChars="2700" w:firstLine="6480"/>
        <w:rPr>
          <w:rFonts w:ascii="宋体" w:hAnsi="宋体" w:cs="仿宋_GB2312"/>
          <w:color w:val="000000" w:themeColor="text1"/>
          <w:kern w:val="0"/>
          <w:sz w:val="24"/>
          <w:lang w:val="zh-CN"/>
        </w:rPr>
        <w:sectPr w:rsidR="003D3DB0">
          <w:pgSz w:w="11910" w:h="16840"/>
          <w:pgMar w:top="1340" w:right="1500" w:bottom="280" w:left="1680" w:header="720" w:footer="720" w:gutter="0"/>
          <w:cols w:space="720"/>
        </w:sect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B43C50">
      <w:pPr>
        <w:keepNext/>
        <w:keepLines/>
        <w:spacing w:before="260" w:after="260" w:line="416" w:lineRule="auto"/>
        <w:jc w:val="center"/>
        <w:outlineLvl w:val="1"/>
        <w:rPr>
          <w:rFonts w:ascii="宋体" w:hAnsi="宋体"/>
          <w:b/>
          <w:color w:val="000000" w:themeColor="text1"/>
          <w:sz w:val="32"/>
          <w:szCs w:val="32"/>
        </w:rPr>
      </w:pPr>
      <w:bookmarkStart w:id="25" w:name="_Toc160712132"/>
      <w:r>
        <w:rPr>
          <w:rFonts w:ascii="宋体" w:hAnsi="宋体" w:hint="eastAsia"/>
          <w:b/>
          <w:color w:val="000000" w:themeColor="text1"/>
          <w:sz w:val="32"/>
          <w:szCs w:val="32"/>
        </w:rPr>
        <w:lastRenderedPageBreak/>
        <w:t>第三节</w:t>
      </w:r>
      <w:r>
        <w:rPr>
          <w:rFonts w:ascii="宋体" w:hAnsi="宋体" w:hint="eastAsia"/>
          <w:b/>
          <w:color w:val="000000" w:themeColor="text1"/>
          <w:sz w:val="32"/>
          <w:szCs w:val="32"/>
        </w:rPr>
        <w:t xml:space="preserve"> </w:t>
      </w:r>
      <w:r>
        <w:rPr>
          <w:rFonts w:ascii="宋体" w:hAnsi="宋体" w:hint="eastAsia"/>
          <w:b/>
          <w:color w:val="000000" w:themeColor="text1"/>
          <w:sz w:val="32"/>
          <w:szCs w:val="32"/>
        </w:rPr>
        <w:t>商务技术文件格式</w:t>
      </w:r>
      <w:bookmarkEnd w:id="25"/>
    </w:p>
    <w:p w:rsidR="003D3DB0" w:rsidRDefault="00B43C50">
      <w:pPr>
        <w:snapToGrid w:val="0"/>
        <w:spacing w:beforeLines="50" w:before="120" w:after="50"/>
        <w:rPr>
          <w:rFonts w:ascii="宋体" w:hAnsi="宋体"/>
          <w:color w:val="000000" w:themeColor="text1"/>
          <w:sz w:val="24"/>
        </w:rPr>
      </w:pPr>
      <w:r>
        <w:rPr>
          <w:rFonts w:ascii="宋体" w:hAnsi="宋体" w:hint="eastAsia"/>
          <w:color w:val="000000" w:themeColor="text1"/>
          <w:sz w:val="24"/>
        </w:rPr>
        <w:t xml:space="preserve">                                               </w:t>
      </w:r>
    </w:p>
    <w:p w:rsidR="003D3DB0" w:rsidRDefault="00B43C50">
      <w:pPr>
        <w:snapToGrid w:val="0"/>
        <w:spacing w:beforeLines="50" w:before="120" w:after="50"/>
        <w:jc w:val="right"/>
        <w:rPr>
          <w:rFonts w:ascii="宋体" w:hAnsi="宋体"/>
          <w:bCs/>
          <w:color w:val="000000" w:themeColor="text1"/>
          <w:sz w:val="32"/>
          <w:szCs w:val="20"/>
        </w:rPr>
      </w:pPr>
      <w:r>
        <w:rPr>
          <w:rFonts w:ascii="宋体" w:hAnsi="宋体" w:hint="eastAsia"/>
          <w:color w:val="000000" w:themeColor="text1"/>
          <w:sz w:val="24"/>
        </w:rPr>
        <w:t xml:space="preserve">     </w:t>
      </w:r>
      <w:r>
        <w:rPr>
          <w:rFonts w:ascii="宋体" w:hAnsi="宋体" w:hint="eastAsia"/>
          <w:bCs/>
          <w:color w:val="000000" w:themeColor="text1"/>
        </w:rPr>
        <w:t>全流程电子文件</w:t>
      </w:r>
    </w:p>
    <w:p w:rsidR="003D3DB0" w:rsidRDefault="003D3DB0">
      <w:pPr>
        <w:snapToGrid w:val="0"/>
        <w:spacing w:beforeLines="50" w:before="120" w:after="50"/>
        <w:rPr>
          <w:rFonts w:ascii="宋体" w:hAnsi="宋体"/>
          <w:color w:val="000000" w:themeColor="text1"/>
          <w:sz w:val="24"/>
          <w:szCs w:val="20"/>
        </w:rPr>
      </w:pPr>
    </w:p>
    <w:p w:rsidR="003D3DB0" w:rsidRDefault="003D3DB0">
      <w:pPr>
        <w:snapToGrid w:val="0"/>
        <w:spacing w:beforeLines="50" w:before="120" w:after="50"/>
        <w:rPr>
          <w:rFonts w:ascii="宋体" w:hAnsi="宋体"/>
          <w:color w:val="000000" w:themeColor="text1"/>
          <w:sz w:val="24"/>
          <w:szCs w:val="20"/>
        </w:rPr>
      </w:pPr>
    </w:p>
    <w:p w:rsidR="003D3DB0" w:rsidRDefault="003D3DB0">
      <w:pPr>
        <w:snapToGrid w:val="0"/>
        <w:spacing w:beforeLines="50" w:before="120" w:after="50"/>
        <w:rPr>
          <w:rFonts w:ascii="宋体" w:hAnsi="宋体"/>
          <w:color w:val="000000" w:themeColor="text1"/>
          <w:sz w:val="24"/>
          <w:szCs w:val="20"/>
        </w:rPr>
      </w:pPr>
    </w:p>
    <w:p w:rsidR="003D3DB0" w:rsidRDefault="00B43C50">
      <w:pPr>
        <w:snapToGrid w:val="0"/>
        <w:spacing w:beforeLines="50" w:before="120" w:after="50"/>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商</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务</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技</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术</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文</w:t>
      </w:r>
      <w:r>
        <w:rPr>
          <w:rFonts w:ascii="方正小标宋简体" w:eastAsia="方正小标宋简体" w:hAnsi="方正小标宋简体" w:cs="方正小标宋简体" w:hint="eastAsia"/>
          <w:bCs/>
          <w:color w:val="000000" w:themeColor="text1"/>
          <w:sz w:val="44"/>
          <w:szCs w:val="44"/>
        </w:rPr>
        <w:t xml:space="preserve">  </w:t>
      </w:r>
      <w:r>
        <w:rPr>
          <w:rFonts w:ascii="方正小标宋简体" w:eastAsia="方正小标宋简体" w:hAnsi="方正小标宋简体" w:cs="方正小标宋简体" w:hint="eastAsia"/>
          <w:bCs/>
          <w:color w:val="000000" w:themeColor="text1"/>
          <w:sz w:val="44"/>
          <w:szCs w:val="44"/>
        </w:rPr>
        <w:t>件（封面）</w:t>
      </w: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3D3DB0" w:rsidRDefault="003D3DB0">
      <w:pPr>
        <w:snapToGrid w:val="0"/>
        <w:spacing w:beforeLines="50" w:before="120" w:after="50"/>
        <w:ind w:firstLineChars="225" w:firstLine="720"/>
        <w:rPr>
          <w:rFonts w:ascii="宋体" w:hAnsi="宋体" w:cs="仿宋_GB2312"/>
          <w:bCs/>
          <w:color w:val="000000" w:themeColor="text1"/>
          <w:sz w:val="32"/>
          <w:szCs w:val="32"/>
        </w:rPr>
      </w:pP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3D3DB0" w:rsidRDefault="00B43C50">
      <w:pPr>
        <w:snapToGrid w:val="0"/>
        <w:spacing w:beforeLines="50" w:before="120"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 xml:space="preserve"> </w:t>
      </w: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3D3DB0" w:rsidRDefault="003D3DB0">
      <w:pPr>
        <w:snapToGrid w:val="0"/>
        <w:spacing w:beforeLines="50" w:before="120" w:after="50"/>
        <w:ind w:firstLineChars="225" w:firstLine="720"/>
        <w:rPr>
          <w:rFonts w:ascii="宋体" w:hAnsi="宋体" w:cs="仿宋_GB2312"/>
          <w:bCs/>
          <w:color w:val="000000" w:themeColor="text1"/>
          <w:sz w:val="32"/>
          <w:szCs w:val="32"/>
        </w:rPr>
      </w:pPr>
    </w:p>
    <w:p w:rsidR="003D3DB0" w:rsidRDefault="00B43C50">
      <w:pPr>
        <w:snapToGrid w:val="0"/>
        <w:spacing w:before="5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3D3DB0" w:rsidRDefault="003D3DB0">
      <w:pPr>
        <w:snapToGrid w:val="0"/>
        <w:spacing w:before="50" w:after="50"/>
        <w:ind w:firstLineChars="225" w:firstLine="720"/>
        <w:rPr>
          <w:rFonts w:ascii="宋体" w:hAnsi="宋体" w:cs="仿宋_GB2312"/>
          <w:bCs/>
          <w:color w:val="000000" w:themeColor="text1"/>
          <w:sz w:val="32"/>
          <w:szCs w:val="32"/>
        </w:rPr>
      </w:pPr>
    </w:p>
    <w:p w:rsidR="003D3DB0" w:rsidRDefault="003D3DB0">
      <w:pPr>
        <w:snapToGrid w:val="0"/>
        <w:spacing w:before="50" w:after="50"/>
        <w:ind w:firstLineChars="225" w:firstLine="720"/>
        <w:rPr>
          <w:rFonts w:ascii="宋体" w:hAnsi="宋体" w:cs="仿宋_GB2312"/>
          <w:bCs/>
          <w:color w:val="000000" w:themeColor="text1"/>
          <w:sz w:val="32"/>
          <w:szCs w:val="32"/>
        </w:rPr>
      </w:pPr>
    </w:p>
    <w:p w:rsidR="003D3DB0" w:rsidRDefault="003D3DB0">
      <w:pPr>
        <w:snapToGrid w:val="0"/>
        <w:spacing w:before="50" w:after="50"/>
        <w:ind w:firstLineChars="400" w:firstLine="1280"/>
        <w:rPr>
          <w:rFonts w:ascii="宋体" w:hAnsi="宋体" w:cs="仿宋_GB2312"/>
          <w:bCs/>
          <w:color w:val="000000" w:themeColor="text1"/>
          <w:sz w:val="32"/>
          <w:szCs w:val="32"/>
        </w:rPr>
      </w:pPr>
    </w:p>
    <w:p w:rsidR="003D3DB0" w:rsidRDefault="00B43C50">
      <w:pPr>
        <w:snapToGrid w:val="0"/>
        <w:spacing w:beforeLines="50" w:before="120" w:after="50"/>
        <w:jc w:val="center"/>
        <w:rPr>
          <w:rFonts w:ascii="宋体" w:hAnsi="宋体" w:cs="仿宋_GB2312"/>
          <w:color w:val="000000" w:themeColor="text1"/>
          <w:sz w:val="32"/>
          <w:szCs w:val="32"/>
        </w:rPr>
      </w:pPr>
      <w:r>
        <w:rPr>
          <w:rFonts w:ascii="宋体" w:hAnsi="宋体" w:cs="仿宋_GB2312" w:hint="eastAsia"/>
          <w:color w:val="000000" w:themeColor="text1"/>
          <w:sz w:val="32"/>
          <w:szCs w:val="32"/>
        </w:rPr>
        <w:t>年</w:t>
      </w:r>
      <w:r>
        <w:rPr>
          <w:rFonts w:ascii="宋体" w:hAnsi="宋体" w:cs="仿宋_GB2312" w:hint="eastAsia"/>
          <w:color w:val="000000" w:themeColor="text1"/>
          <w:sz w:val="32"/>
          <w:szCs w:val="32"/>
        </w:rPr>
        <w:t xml:space="preserve">    </w:t>
      </w:r>
      <w:r>
        <w:rPr>
          <w:rFonts w:ascii="宋体" w:hAnsi="宋体" w:cs="仿宋_GB2312" w:hint="eastAsia"/>
          <w:color w:val="000000" w:themeColor="text1"/>
          <w:sz w:val="32"/>
          <w:szCs w:val="32"/>
        </w:rPr>
        <w:t>月</w:t>
      </w:r>
      <w:r>
        <w:rPr>
          <w:rFonts w:ascii="宋体" w:hAnsi="宋体" w:cs="仿宋_GB2312" w:hint="eastAsia"/>
          <w:color w:val="000000" w:themeColor="text1"/>
          <w:sz w:val="32"/>
          <w:szCs w:val="32"/>
        </w:rPr>
        <w:t xml:space="preserve">    </w:t>
      </w:r>
      <w:r>
        <w:rPr>
          <w:rFonts w:ascii="宋体" w:hAnsi="宋体" w:cs="仿宋_GB2312" w:hint="eastAsia"/>
          <w:color w:val="000000" w:themeColor="text1"/>
          <w:sz w:val="32"/>
          <w:szCs w:val="32"/>
        </w:rPr>
        <w:t>日</w:t>
      </w:r>
    </w:p>
    <w:p w:rsidR="003D3DB0" w:rsidRDefault="003D3DB0">
      <w:pPr>
        <w:snapToGrid w:val="0"/>
        <w:spacing w:beforeLines="50" w:before="120" w:after="50" w:line="360" w:lineRule="auto"/>
        <w:ind w:left="142" w:firstLineChars="200" w:firstLine="643"/>
        <w:jc w:val="left"/>
        <w:rPr>
          <w:rFonts w:ascii="宋体" w:hAnsi="宋体"/>
          <w:b/>
          <w:bCs/>
          <w:color w:val="000000" w:themeColor="text1"/>
          <w:sz w:val="32"/>
          <w:szCs w:val="32"/>
        </w:rPr>
        <w:sectPr w:rsidR="003D3DB0">
          <w:pgSz w:w="11910" w:h="16840"/>
          <w:pgMar w:top="1340" w:right="1500" w:bottom="280" w:left="1680" w:header="720" w:footer="720" w:gutter="0"/>
          <w:cols w:space="720"/>
        </w:sectPr>
      </w:pPr>
    </w:p>
    <w:p w:rsidR="003D3DB0" w:rsidRDefault="003D3DB0">
      <w:pPr>
        <w:jc w:val="center"/>
        <w:rPr>
          <w:rFonts w:ascii="宋体" w:hAnsi="宋体" w:cs="仿宋_GB2312"/>
          <w:b/>
          <w:color w:val="000000" w:themeColor="text1"/>
          <w:kern w:val="0"/>
          <w:sz w:val="28"/>
          <w:szCs w:val="28"/>
        </w:rPr>
      </w:pPr>
    </w:p>
    <w:p w:rsidR="003D3DB0" w:rsidRDefault="00B43C50">
      <w:pPr>
        <w:jc w:val="center"/>
        <w:rPr>
          <w:rFonts w:ascii="宋体" w:hAnsi="宋体" w:cs="仿宋_GB2312"/>
          <w:b/>
          <w:color w:val="000000" w:themeColor="text1"/>
          <w:kern w:val="0"/>
          <w:sz w:val="28"/>
          <w:szCs w:val="28"/>
        </w:rPr>
      </w:pPr>
      <w:r>
        <w:rPr>
          <w:rFonts w:ascii="宋体" w:hAnsi="宋体" w:cs="仿宋_GB2312" w:hint="eastAsia"/>
          <w:b/>
          <w:color w:val="000000" w:themeColor="text1"/>
          <w:kern w:val="0"/>
          <w:sz w:val="28"/>
          <w:szCs w:val="28"/>
        </w:rPr>
        <w:t>商务技术文件目录</w:t>
      </w:r>
    </w:p>
    <w:p w:rsidR="003D3DB0" w:rsidRDefault="003D3DB0">
      <w:pPr>
        <w:jc w:val="center"/>
        <w:rPr>
          <w:rFonts w:ascii="宋体" w:hAnsi="宋体" w:cs="仿宋_GB2312"/>
          <w:b/>
          <w:color w:val="000000" w:themeColor="text1"/>
          <w:kern w:val="0"/>
          <w:sz w:val="28"/>
          <w:szCs w:val="28"/>
        </w:rPr>
      </w:pPr>
    </w:p>
    <w:p w:rsidR="003D3DB0" w:rsidRDefault="003D3DB0">
      <w:pPr>
        <w:jc w:val="center"/>
        <w:rPr>
          <w:rFonts w:ascii="宋体" w:hAnsi="宋体" w:cs="仿宋_GB2312"/>
          <w:b/>
          <w:color w:val="000000" w:themeColor="text1"/>
          <w:kern w:val="0"/>
          <w:sz w:val="28"/>
          <w:szCs w:val="28"/>
        </w:rPr>
      </w:pPr>
    </w:p>
    <w:p w:rsidR="003D3DB0" w:rsidRDefault="00B43C50">
      <w:pPr>
        <w:adjustRightInd w:val="0"/>
        <w:spacing w:line="360" w:lineRule="auto"/>
        <w:ind w:left="2" w:hanging="2"/>
        <w:rPr>
          <w:rFonts w:ascii="宋体" w:hAnsi="宋体" w:cs="仿宋_GB2312"/>
          <w:color w:val="000000" w:themeColor="text1"/>
          <w:sz w:val="24"/>
        </w:rPr>
      </w:pPr>
      <w:r>
        <w:rPr>
          <w:rFonts w:ascii="宋体" w:hAnsi="宋体" w:cs="仿宋_GB2312" w:hint="eastAsia"/>
          <w:color w:val="000000" w:themeColor="text1"/>
          <w:sz w:val="24"/>
        </w:rPr>
        <w:t>一、无串通竞标行为的承诺函、知识产权合规性声明；……………………（页码）</w:t>
      </w:r>
    </w:p>
    <w:p w:rsidR="003D3DB0" w:rsidRDefault="00B43C50">
      <w:pPr>
        <w:adjustRightInd w:val="0"/>
        <w:spacing w:line="360" w:lineRule="auto"/>
        <w:ind w:left="2" w:hanging="2"/>
        <w:rPr>
          <w:rFonts w:ascii="宋体" w:hAnsi="宋体" w:cs="仿宋_GB2312"/>
          <w:color w:val="000000" w:themeColor="text1"/>
          <w:sz w:val="24"/>
        </w:rPr>
      </w:pPr>
      <w:r>
        <w:rPr>
          <w:rFonts w:ascii="宋体" w:hAnsi="宋体" w:cs="仿宋_GB2312" w:hint="eastAsia"/>
          <w:color w:val="000000" w:themeColor="text1"/>
          <w:sz w:val="24"/>
        </w:rPr>
        <w:t>二、法定代表人身份证明及法定代表人有效身份证正反面复印件…………（页码）</w:t>
      </w:r>
    </w:p>
    <w:p w:rsidR="003D3DB0" w:rsidRDefault="00B43C50">
      <w:pPr>
        <w:adjustRightInd w:val="0"/>
        <w:spacing w:line="360" w:lineRule="auto"/>
        <w:ind w:left="2" w:hanging="2"/>
        <w:rPr>
          <w:rFonts w:ascii="宋体" w:hAnsi="宋体" w:cs="仿宋_GB2312"/>
          <w:color w:val="000000" w:themeColor="text1"/>
          <w:sz w:val="24"/>
        </w:rPr>
      </w:pPr>
      <w:r>
        <w:rPr>
          <w:rFonts w:ascii="宋体" w:hAnsi="宋体" w:cs="仿宋_GB2312" w:hint="eastAsia"/>
          <w:color w:val="000000" w:themeColor="text1"/>
          <w:sz w:val="24"/>
        </w:rPr>
        <w:t>三、法定代表人授权委托书（如有委托时）…………………………………（页码）</w:t>
      </w:r>
    </w:p>
    <w:p w:rsidR="003D3DB0" w:rsidRDefault="00B43C50">
      <w:pPr>
        <w:adjustRightInd w:val="0"/>
        <w:spacing w:line="360" w:lineRule="auto"/>
        <w:ind w:left="2" w:hanging="2"/>
        <w:rPr>
          <w:rFonts w:ascii="宋体" w:hAnsi="宋体" w:cs="仿宋_GB2312"/>
          <w:color w:val="000000" w:themeColor="text1"/>
          <w:sz w:val="24"/>
        </w:rPr>
      </w:pPr>
      <w:r>
        <w:rPr>
          <w:rFonts w:ascii="宋体" w:hAnsi="宋体" w:cs="仿宋_GB2312" w:hint="eastAsia"/>
          <w:color w:val="000000" w:themeColor="text1"/>
          <w:sz w:val="24"/>
        </w:rPr>
        <w:t>四、</w:t>
      </w:r>
      <w:r>
        <w:rPr>
          <w:rFonts w:ascii="宋体" w:hAnsi="宋体" w:cs="仿宋_GB2312" w:hint="eastAsia"/>
          <w:color w:val="000000" w:themeColor="text1"/>
          <w:sz w:val="24"/>
          <w:lang w:val="zh-CN"/>
        </w:rPr>
        <w:t>商务条款偏离表………………………………</w:t>
      </w:r>
      <w:r>
        <w:rPr>
          <w:rFonts w:ascii="宋体" w:hAnsi="宋体" w:cs="仿宋_GB2312" w:hint="eastAsia"/>
          <w:color w:val="000000" w:themeColor="text1"/>
          <w:sz w:val="24"/>
        </w:rPr>
        <w:t>……………………………（页码）</w:t>
      </w:r>
    </w:p>
    <w:p w:rsidR="003D3DB0" w:rsidRDefault="00B43C50">
      <w:pPr>
        <w:adjustRightInd w:val="0"/>
        <w:spacing w:line="360" w:lineRule="auto"/>
        <w:ind w:left="2" w:hanging="2"/>
        <w:rPr>
          <w:rFonts w:ascii="宋体" w:hAnsi="宋体" w:cs="仿宋_GB2312"/>
          <w:color w:val="000000" w:themeColor="text1"/>
          <w:sz w:val="24"/>
        </w:rPr>
      </w:pPr>
      <w:r>
        <w:rPr>
          <w:rFonts w:ascii="宋体" w:hAnsi="宋体" w:cs="仿宋_GB2312" w:hint="eastAsia"/>
          <w:color w:val="000000" w:themeColor="text1"/>
          <w:sz w:val="24"/>
        </w:rPr>
        <w:t>五、竞标人情况介绍</w:t>
      </w:r>
      <w:r>
        <w:rPr>
          <w:rFonts w:ascii="宋体" w:hAnsi="宋体" w:cs="仿宋_GB2312" w:hint="eastAsia"/>
          <w:color w:val="000000" w:themeColor="text1"/>
          <w:sz w:val="24"/>
          <w:lang w:val="zh-CN"/>
        </w:rPr>
        <w:t>………………………………</w:t>
      </w:r>
      <w:r>
        <w:rPr>
          <w:rFonts w:ascii="宋体" w:hAnsi="宋体" w:cs="仿宋_GB2312" w:hint="eastAsia"/>
          <w:color w:val="000000" w:themeColor="text1"/>
          <w:sz w:val="24"/>
        </w:rPr>
        <w:t>……………………………（页码）</w:t>
      </w:r>
    </w:p>
    <w:p w:rsidR="003D3DB0" w:rsidRDefault="00B43C50">
      <w:pPr>
        <w:adjustRightInd w:val="0"/>
        <w:spacing w:line="360" w:lineRule="auto"/>
        <w:ind w:left="2" w:hanging="2"/>
        <w:rPr>
          <w:rFonts w:ascii="宋体" w:hAnsi="宋体" w:cs="仿宋_GB2312"/>
          <w:color w:val="000000" w:themeColor="text1"/>
          <w:sz w:val="24"/>
        </w:rPr>
      </w:pPr>
      <w:r>
        <w:rPr>
          <w:rFonts w:ascii="宋体" w:hAnsi="宋体" w:cs="仿宋_GB2312" w:hint="eastAsia"/>
          <w:color w:val="000000" w:themeColor="text1"/>
          <w:sz w:val="24"/>
        </w:rPr>
        <w:t>六、供应商类似业绩的证明文件（如有要求）</w:t>
      </w:r>
      <w:r>
        <w:rPr>
          <w:rFonts w:ascii="宋体" w:hAnsi="宋体" w:cs="仿宋_GB2312" w:hint="eastAsia"/>
          <w:color w:val="000000" w:themeColor="text1"/>
          <w:sz w:val="24"/>
          <w:lang w:val="zh-CN"/>
        </w:rPr>
        <w:t>…………………………</w:t>
      </w:r>
      <w:r>
        <w:rPr>
          <w:rFonts w:ascii="宋体" w:hAnsi="宋体" w:cs="仿宋_GB2312" w:hint="eastAsia"/>
          <w:color w:val="000000" w:themeColor="text1"/>
          <w:sz w:val="24"/>
        </w:rPr>
        <w:t>…</w:t>
      </w:r>
      <w:r>
        <w:rPr>
          <w:rFonts w:ascii="宋体" w:hAnsi="宋体" w:cs="仿宋_GB2312" w:hint="eastAsia"/>
          <w:color w:val="000000" w:themeColor="text1"/>
          <w:sz w:val="24"/>
          <w:lang w:val="zh-CN"/>
        </w:rPr>
        <w:t>…</w:t>
      </w:r>
      <w:r>
        <w:rPr>
          <w:rFonts w:ascii="宋体" w:hAnsi="宋体" w:cs="仿宋_GB2312" w:hint="eastAsia"/>
          <w:color w:val="000000" w:themeColor="text1"/>
          <w:sz w:val="24"/>
        </w:rPr>
        <w:t>（页码）</w:t>
      </w:r>
    </w:p>
    <w:p w:rsidR="003D3DB0" w:rsidRDefault="00B43C50">
      <w:pPr>
        <w:adjustRightInd w:val="0"/>
        <w:spacing w:line="360" w:lineRule="auto"/>
        <w:ind w:left="2" w:hanging="2"/>
        <w:rPr>
          <w:rFonts w:ascii="宋体" w:hAnsi="宋体" w:cs="仿宋_GB2312"/>
          <w:color w:val="000000" w:themeColor="text1"/>
          <w:sz w:val="24"/>
        </w:rPr>
      </w:pPr>
      <w:r>
        <w:rPr>
          <w:rFonts w:ascii="宋体" w:hAnsi="宋体" w:cs="仿宋_GB2312" w:hint="eastAsia"/>
          <w:color w:val="000000" w:themeColor="text1"/>
          <w:sz w:val="24"/>
        </w:rPr>
        <w:t>七、服务需求偏离表……………………………………………………………（页码）</w:t>
      </w:r>
    </w:p>
    <w:p w:rsidR="003D3DB0" w:rsidRDefault="00B43C50">
      <w:pPr>
        <w:adjustRightInd w:val="0"/>
        <w:spacing w:line="360" w:lineRule="auto"/>
        <w:ind w:left="2" w:hanging="2"/>
        <w:rPr>
          <w:rFonts w:ascii="宋体" w:hAnsi="宋体" w:cs="仿宋_GB2312"/>
          <w:color w:val="000000" w:themeColor="text1"/>
          <w:sz w:val="24"/>
        </w:rPr>
      </w:pPr>
      <w:r>
        <w:rPr>
          <w:rFonts w:ascii="宋体" w:hAnsi="宋体" w:cs="仿宋_GB2312" w:hint="eastAsia"/>
          <w:color w:val="000000" w:themeColor="text1"/>
          <w:sz w:val="24"/>
        </w:rPr>
        <w:t>八、服务技术方案………………………………………………………………（页码）</w:t>
      </w:r>
    </w:p>
    <w:p w:rsidR="003D3DB0" w:rsidRDefault="00B43C50">
      <w:pPr>
        <w:adjustRightInd w:val="0"/>
        <w:spacing w:line="360" w:lineRule="auto"/>
        <w:ind w:left="2" w:hanging="2"/>
        <w:rPr>
          <w:rFonts w:ascii="宋体" w:hAnsi="宋体" w:cs="仿宋_GB2312"/>
          <w:color w:val="000000" w:themeColor="text1"/>
          <w:sz w:val="24"/>
        </w:rPr>
      </w:pPr>
      <w:r>
        <w:rPr>
          <w:rFonts w:ascii="宋体" w:hAnsi="宋体" w:cs="仿宋_GB2312" w:hint="eastAsia"/>
          <w:color w:val="000000" w:themeColor="text1"/>
          <w:sz w:val="24"/>
        </w:rPr>
        <w:t>九、</w:t>
      </w:r>
      <w:r>
        <w:rPr>
          <w:rFonts w:ascii="宋体" w:hAnsi="宋体" w:cs="仿宋_GB2312" w:hint="eastAsia"/>
          <w:color w:val="000000" w:themeColor="text1"/>
          <w:sz w:val="24"/>
          <w:lang w:val="zh-CN"/>
        </w:rPr>
        <w:t>项目实施人员一览表………………………………</w:t>
      </w:r>
      <w:r>
        <w:rPr>
          <w:rFonts w:ascii="宋体" w:hAnsi="宋体" w:cs="仿宋_GB2312" w:hint="eastAsia"/>
          <w:color w:val="000000" w:themeColor="text1"/>
          <w:sz w:val="24"/>
        </w:rPr>
        <w:t>………………………（页码）</w:t>
      </w:r>
    </w:p>
    <w:p w:rsidR="003D3DB0" w:rsidRDefault="00B43C50">
      <w:pPr>
        <w:adjustRightInd w:val="0"/>
        <w:spacing w:line="360" w:lineRule="auto"/>
        <w:ind w:left="2" w:hanging="2"/>
        <w:rPr>
          <w:rFonts w:ascii="宋体" w:hAnsi="宋体" w:cs="仿宋_GB2312"/>
          <w:color w:val="000000" w:themeColor="text1"/>
          <w:sz w:val="24"/>
        </w:rPr>
      </w:pPr>
      <w:r>
        <w:rPr>
          <w:rFonts w:ascii="宋体" w:hAnsi="宋体" w:cs="仿宋_GB2312" w:hint="eastAsia"/>
          <w:color w:val="000000" w:themeColor="text1"/>
          <w:sz w:val="24"/>
        </w:rPr>
        <w:t>十、服务需求、商务条款要求提供的其他材料</w:t>
      </w:r>
      <w:r>
        <w:rPr>
          <w:rFonts w:ascii="宋体" w:hAnsi="宋体" w:cs="仿宋_GB2312" w:hint="eastAsia"/>
          <w:color w:val="000000" w:themeColor="text1"/>
          <w:sz w:val="24"/>
          <w:lang w:val="zh-CN"/>
        </w:rPr>
        <w:t>…………………</w:t>
      </w:r>
      <w:r>
        <w:rPr>
          <w:rFonts w:ascii="宋体" w:hAnsi="宋体" w:cs="仿宋_GB2312" w:hint="eastAsia"/>
          <w:color w:val="000000" w:themeColor="text1"/>
          <w:sz w:val="24"/>
        </w:rPr>
        <w:t>…………（页码）</w:t>
      </w:r>
    </w:p>
    <w:p w:rsidR="003D3DB0" w:rsidRDefault="003D3DB0">
      <w:pPr>
        <w:spacing w:line="360" w:lineRule="auto"/>
        <w:ind w:hanging="2"/>
        <w:rPr>
          <w:rFonts w:ascii="宋体" w:hAnsi="宋体" w:cs="仿宋_GB2312"/>
          <w:b/>
          <w:bCs/>
          <w:color w:val="000000" w:themeColor="text1"/>
          <w:sz w:val="24"/>
        </w:rPr>
      </w:pPr>
    </w:p>
    <w:p w:rsidR="003D3DB0" w:rsidRDefault="00B43C50">
      <w:pPr>
        <w:spacing w:line="360" w:lineRule="auto"/>
        <w:ind w:hanging="2"/>
        <w:rPr>
          <w:rFonts w:ascii="宋体" w:hAnsi="宋体" w:cs="仿宋_GB2312"/>
          <w:b/>
          <w:bCs/>
          <w:color w:val="000000" w:themeColor="text1"/>
          <w:sz w:val="24"/>
        </w:rPr>
      </w:pPr>
      <w:r>
        <w:rPr>
          <w:rFonts w:ascii="宋体" w:hAnsi="宋体" w:cs="仿宋_GB2312" w:hint="eastAsia"/>
          <w:b/>
          <w:bCs/>
          <w:color w:val="000000" w:themeColor="text1"/>
          <w:sz w:val="24"/>
        </w:rPr>
        <w:t>注：以上目录是基本格式要求，各供应商可根据自身情况进一步向下增加内容或细化。</w:t>
      </w:r>
    </w:p>
    <w:p w:rsidR="003D3DB0" w:rsidRDefault="003D3DB0">
      <w:pPr>
        <w:spacing w:line="400" w:lineRule="exact"/>
        <w:rPr>
          <w:rFonts w:ascii="宋体" w:hAnsi="宋体" w:cs="仿宋_GB2312"/>
          <w:color w:val="000000" w:themeColor="text1"/>
          <w:sz w:val="32"/>
          <w:szCs w:val="32"/>
        </w:rPr>
      </w:pPr>
    </w:p>
    <w:p w:rsidR="003D3DB0" w:rsidRDefault="00B43C50">
      <w:pPr>
        <w:spacing w:line="520" w:lineRule="exact"/>
        <w:rPr>
          <w:rFonts w:ascii="宋体" w:hAnsi="宋体" w:cs="方正小标宋简体"/>
          <w:color w:val="000000" w:themeColor="text1"/>
          <w:sz w:val="44"/>
          <w:szCs w:val="44"/>
        </w:rPr>
      </w:pPr>
      <w:r>
        <w:rPr>
          <w:rFonts w:ascii="宋体" w:hAnsi="宋体" w:cs="方正小标宋简体" w:hint="eastAsia"/>
          <w:color w:val="000000" w:themeColor="text1"/>
          <w:sz w:val="44"/>
          <w:szCs w:val="44"/>
        </w:rPr>
        <w:br w:type="page"/>
      </w:r>
      <w:r>
        <w:rPr>
          <w:rFonts w:ascii="宋体" w:hAnsi="宋体" w:cs="仿宋_GB2312" w:hint="eastAsia"/>
          <w:b/>
          <w:color w:val="000000" w:themeColor="text1"/>
          <w:sz w:val="30"/>
          <w:szCs w:val="30"/>
        </w:rPr>
        <w:lastRenderedPageBreak/>
        <w:t>一、无串通竞标行为的承诺函</w:t>
      </w:r>
    </w:p>
    <w:p w:rsidR="003D3DB0" w:rsidRDefault="003D3DB0">
      <w:pPr>
        <w:spacing w:line="520" w:lineRule="exact"/>
        <w:jc w:val="center"/>
        <w:rPr>
          <w:rFonts w:ascii="宋体" w:hAnsi="宋体" w:cs="方正小标宋简体"/>
          <w:color w:val="000000" w:themeColor="text1"/>
          <w:sz w:val="44"/>
          <w:szCs w:val="44"/>
        </w:rPr>
      </w:pPr>
    </w:p>
    <w:p w:rsidR="003D3DB0" w:rsidRDefault="00B43C50">
      <w:pPr>
        <w:spacing w:line="520" w:lineRule="exact"/>
        <w:jc w:val="center"/>
        <w:rPr>
          <w:rFonts w:ascii="宋体" w:hAnsi="宋体" w:cs="仿宋_GB2312"/>
          <w:color w:val="000000" w:themeColor="text1"/>
          <w:sz w:val="32"/>
          <w:szCs w:val="32"/>
        </w:rPr>
      </w:pPr>
      <w:r>
        <w:rPr>
          <w:rFonts w:ascii="宋体" w:hAnsi="宋体" w:cs="方正小标宋简体" w:hint="eastAsia"/>
          <w:color w:val="000000" w:themeColor="text1"/>
          <w:sz w:val="44"/>
          <w:szCs w:val="44"/>
        </w:rPr>
        <w:t>无串通竞标行为的承诺函</w:t>
      </w:r>
    </w:p>
    <w:p w:rsidR="003D3DB0" w:rsidRDefault="003D3DB0">
      <w:pPr>
        <w:spacing w:line="360" w:lineRule="auto"/>
        <w:ind w:firstLineChars="200" w:firstLine="482"/>
        <w:contextualSpacing/>
        <w:rPr>
          <w:rFonts w:ascii="宋体" w:hAnsi="宋体" w:cs="仿宋_GB2312"/>
          <w:b/>
          <w:bCs/>
          <w:color w:val="000000" w:themeColor="text1"/>
          <w:sz w:val="24"/>
        </w:rPr>
      </w:pPr>
    </w:p>
    <w:p w:rsidR="003D3DB0" w:rsidRDefault="00B43C50">
      <w:pPr>
        <w:spacing w:line="360" w:lineRule="auto"/>
        <w:ind w:firstLineChars="200" w:firstLine="482"/>
        <w:contextualSpacing/>
        <w:rPr>
          <w:rFonts w:ascii="宋体" w:hAnsi="宋体" w:cs="仿宋_GB2312"/>
          <w:b/>
          <w:bCs/>
          <w:color w:val="000000" w:themeColor="text1"/>
          <w:sz w:val="24"/>
        </w:rPr>
      </w:pPr>
      <w:r>
        <w:rPr>
          <w:rFonts w:ascii="宋体" w:hAnsi="宋体" w:cs="仿宋_GB2312" w:hint="eastAsia"/>
          <w:b/>
          <w:bCs/>
          <w:color w:val="000000" w:themeColor="text1"/>
          <w:sz w:val="24"/>
        </w:rPr>
        <w:t>一、我方承诺无下列相互串通竞标的情形：</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1.</w:t>
      </w:r>
      <w:r>
        <w:rPr>
          <w:rFonts w:ascii="宋体" w:hAnsi="宋体" w:cs="仿宋_GB2312" w:hint="eastAsia"/>
          <w:color w:val="000000" w:themeColor="text1"/>
          <w:sz w:val="24"/>
        </w:rPr>
        <w:t>不同供应商的响应文件由同一单位或者个人编制；</w:t>
      </w:r>
      <w:r>
        <w:rPr>
          <w:rFonts w:ascii="宋体" w:hAnsi="宋体" w:cs="仿宋_GB2312" w:hint="eastAsia"/>
          <w:color w:val="000000" w:themeColor="text1"/>
          <w:sz w:val="24"/>
        </w:rPr>
        <w:t xml:space="preserve"> </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2.</w:t>
      </w:r>
      <w:r>
        <w:rPr>
          <w:rFonts w:ascii="宋体" w:hAnsi="宋体" w:cs="仿宋_GB2312" w:hint="eastAsia"/>
          <w:color w:val="000000" w:themeColor="text1"/>
          <w:sz w:val="24"/>
        </w:rPr>
        <w:t>不同供应商委托同一单位或者个人办理竞标事宜；</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3.</w:t>
      </w:r>
      <w:r>
        <w:rPr>
          <w:rFonts w:ascii="宋体" w:hAnsi="宋体" w:cs="仿宋_GB2312" w:hint="eastAsia"/>
          <w:color w:val="000000" w:themeColor="text1"/>
          <w:sz w:val="24"/>
        </w:rPr>
        <w:t>不同供应商的响应文件载明的项目管理员为同一个人；</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4.</w:t>
      </w:r>
      <w:r>
        <w:rPr>
          <w:rFonts w:ascii="宋体" w:hAnsi="宋体" w:cs="仿宋_GB2312" w:hint="eastAsia"/>
          <w:color w:val="000000" w:themeColor="text1"/>
          <w:sz w:val="24"/>
        </w:rPr>
        <w:t>不</w:t>
      </w:r>
      <w:r>
        <w:rPr>
          <w:rFonts w:ascii="宋体" w:hAnsi="宋体" w:cs="仿宋_GB2312" w:hint="eastAsia"/>
          <w:color w:val="000000" w:themeColor="text1"/>
          <w:spacing w:val="-6"/>
          <w:sz w:val="24"/>
        </w:rPr>
        <w:t>同供应商的响应文件异常一致或者响应报价呈规律性差异；</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5.</w:t>
      </w:r>
      <w:r>
        <w:rPr>
          <w:rFonts w:ascii="宋体" w:hAnsi="宋体" w:cs="仿宋_GB2312" w:hint="eastAsia"/>
          <w:color w:val="000000" w:themeColor="text1"/>
          <w:sz w:val="24"/>
        </w:rPr>
        <w:t>不同供应商的响应文件相互混装；</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6.</w:t>
      </w:r>
      <w:r>
        <w:rPr>
          <w:rFonts w:ascii="宋体" w:hAnsi="宋体" w:cs="仿宋_GB2312" w:hint="eastAsia"/>
          <w:color w:val="000000" w:themeColor="text1"/>
          <w:sz w:val="24"/>
        </w:rPr>
        <w:t>不同供应商的磋商保证金从同一单位或者个人账户转出。</w:t>
      </w:r>
    </w:p>
    <w:p w:rsidR="003D3DB0" w:rsidRDefault="00B43C50">
      <w:pPr>
        <w:spacing w:line="360" w:lineRule="auto"/>
        <w:ind w:firstLineChars="200" w:firstLine="482"/>
        <w:contextualSpacing/>
        <w:rPr>
          <w:rFonts w:ascii="宋体" w:hAnsi="宋体" w:cs="仿宋_GB2312"/>
          <w:b/>
          <w:bCs/>
          <w:color w:val="000000" w:themeColor="text1"/>
          <w:sz w:val="24"/>
        </w:rPr>
      </w:pPr>
      <w:r>
        <w:rPr>
          <w:rFonts w:ascii="宋体" w:hAnsi="宋体" w:cs="仿宋_GB2312" w:hint="eastAsia"/>
          <w:b/>
          <w:bCs/>
          <w:color w:val="000000" w:themeColor="text1"/>
          <w:sz w:val="24"/>
        </w:rPr>
        <w:t>二、我方承诺无下列恶意串通的情形：</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1.</w:t>
      </w:r>
      <w:r>
        <w:rPr>
          <w:rFonts w:ascii="宋体" w:hAnsi="宋体" w:cs="仿宋_GB2312" w:hint="eastAsia"/>
          <w:color w:val="000000" w:themeColor="text1"/>
          <w:sz w:val="24"/>
        </w:rPr>
        <w:t>供应商直接或者间接从采购人或者采购代理机构处获得其他供应商的相关信息并修改其响应文件；</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2.</w:t>
      </w:r>
      <w:r>
        <w:rPr>
          <w:rFonts w:ascii="宋体" w:hAnsi="宋体" w:cs="仿宋_GB2312" w:hint="eastAsia"/>
          <w:color w:val="000000" w:themeColor="text1"/>
          <w:sz w:val="24"/>
        </w:rPr>
        <w:t>供应商按照采购人或者采购代理机构的授意撤换、修改响应文件；</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3.</w:t>
      </w:r>
      <w:r>
        <w:rPr>
          <w:rFonts w:ascii="宋体" w:hAnsi="宋体" w:cs="仿宋_GB2312" w:hint="eastAsia"/>
          <w:color w:val="000000" w:themeColor="text1"/>
          <w:sz w:val="24"/>
        </w:rPr>
        <w:t>供</w:t>
      </w:r>
      <w:r>
        <w:rPr>
          <w:rFonts w:ascii="宋体" w:hAnsi="宋体" w:cs="仿宋_GB2312" w:hint="eastAsia"/>
          <w:color w:val="000000" w:themeColor="text1"/>
          <w:spacing w:val="-6"/>
          <w:sz w:val="24"/>
        </w:rPr>
        <w:t>应商之间协商报价、技术方案等响应文件的实质性内容；</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4.</w:t>
      </w:r>
      <w:r>
        <w:rPr>
          <w:rFonts w:ascii="宋体" w:hAnsi="宋体" w:cs="仿宋_GB2312" w:hint="eastAsia"/>
          <w:color w:val="000000" w:themeColor="text1"/>
          <w:sz w:val="24"/>
        </w:rPr>
        <w:t>属于同一集团、协会、商会等组织成员的供应商按照该组织要求协同参加政府采购活动；</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5.</w:t>
      </w:r>
      <w:r>
        <w:rPr>
          <w:rFonts w:ascii="宋体" w:hAnsi="宋体" w:cs="仿宋_GB2312" w:hint="eastAsia"/>
          <w:color w:val="000000" w:themeColor="text1"/>
          <w:sz w:val="24"/>
        </w:rPr>
        <w:t>供应商之间事先约定一致抬高或者压低响应报价，或者在竞争性磋商项目中事先约定轮流以高价位或者低价位成交，或者事先约定由某一特定供应商成交，然后再参加竞标；</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6.</w:t>
      </w:r>
      <w:r>
        <w:rPr>
          <w:rFonts w:ascii="宋体" w:hAnsi="宋体" w:cs="仿宋_GB2312" w:hint="eastAsia"/>
          <w:color w:val="000000" w:themeColor="text1"/>
          <w:sz w:val="24"/>
        </w:rPr>
        <w:t>供应商之间商定部分供应商放弃参加政府采购活动或者放弃成交；</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7.</w:t>
      </w:r>
      <w:r>
        <w:rPr>
          <w:rFonts w:ascii="宋体" w:hAnsi="宋体" w:cs="仿宋_GB2312" w:hint="eastAsia"/>
          <w:color w:val="000000" w:themeColor="text1"/>
          <w:sz w:val="24"/>
        </w:rPr>
        <w:t>供应商与采购人或者采购代理机构之间、供应商相互之间，为</w:t>
      </w:r>
      <w:r>
        <w:rPr>
          <w:rFonts w:ascii="宋体" w:hAnsi="宋体" w:cs="仿宋_GB2312" w:hint="eastAsia"/>
          <w:color w:val="000000" w:themeColor="text1"/>
          <w:spacing w:val="-6"/>
          <w:sz w:val="24"/>
        </w:rPr>
        <w:t>谋求特定供应商成交或者排斥其他供应商的其他串通行为。</w:t>
      </w:r>
    </w:p>
    <w:p w:rsidR="003D3DB0" w:rsidRDefault="003D3DB0">
      <w:pPr>
        <w:spacing w:line="360" w:lineRule="auto"/>
        <w:ind w:firstLineChars="200" w:firstLine="480"/>
        <w:contextualSpacing/>
        <w:rPr>
          <w:rFonts w:ascii="宋体" w:hAnsi="宋体" w:cs="仿宋_GB2312"/>
          <w:color w:val="000000" w:themeColor="text1"/>
          <w:sz w:val="24"/>
        </w:rPr>
      </w:pPr>
    </w:p>
    <w:p w:rsidR="003D3DB0" w:rsidRDefault="00B43C50">
      <w:pPr>
        <w:spacing w:line="360" w:lineRule="auto"/>
        <w:ind w:firstLineChars="200" w:firstLine="482"/>
        <w:contextualSpacing/>
        <w:rPr>
          <w:rFonts w:ascii="宋体" w:hAnsi="宋体" w:cs="仿宋_GB2312"/>
          <w:b/>
          <w:bCs/>
          <w:color w:val="000000" w:themeColor="text1"/>
          <w:sz w:val="24"/>
        </w:rPr>
      </w:pPr>
      <w:r>
        <w:rPr>
          <w:rFonts w:ascii="宋体" w:hAnsi="宋体" w:cs="仿宋_GB2312" w:hint="eastAsia"/>
          <w:b/>
          <w:bCs/>
          <w:color w:val="000000" w:themeColor="text1"/>
          <w:sz w:val="24"/>
        </w:rPr>
        <w:t>以上情形一经核查属实，我方愿意承担一切后</w:t>
      </w:r>
      <w:r>
        <w:rPr>
          <w:rFonts w:ascii="宋体" w:hAnsi="宋体" w:cs="仿宋_GB2312" w:hint="eastAsia"/>
          <w:b/>
          <w:bCs/>
          <w:color w:val="000000" w:themeColor="text1"/>
          <w:sz w:val="24"/>
        </w:rPr>
        <w:t>果，并不再寻求任何旨在减轻或者免除法律责任的辩解。</w:t>
      </w:r>
    </w:p>
    <w:p w:rsidR="003D3DB0" w:rsidRDefault="00B43C50">
      <w:pPr>
        <w:autoSpaceDE w:val="0"/>
        <w:autoSpaceDN w:val="0"/>
        <w:spacing w:line="360" w:lineRule="auto"/>
        <w:ind w:leftChars="1950" w:left="4335" w:hangingChars="100" w:hanging="24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B43C50">
      <w:pPr>
        <w:spacing w:line="520" w:lineRule="exact"/>
        <w:ind w:leftChars="114" w:left="239" w:firstLineChars="2550" w:firstLine="6120"/>
        <w:jc w:val="left"/>
        <w:rPr>
          <w:rFonts w:ascii="宋体" w:hAnsi="宋体" w:cs="方正小标宋简体"/>
          <w:bCs/>
          <w:color w:val="000000" w:themeColor="text1"/>
          <w:sz w:val="44"/>
          <w:szCs w:val="44"/>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r>
        <w:rPr>
          <w:rFonts w:ascii="宋体" w:hAnsi="宋体" w:cs="仿宋_GB2312" w:hint="eastAsia"/>
          <w:color w:val="000000" w:themeColor="text1"/>
          <w:kern w:val="0"/>
          <w:sz w:val="24"/>
          <w:lang w:val="zh-CN"/>
        </w:rPr>
        <w:t xml:space="preserve">   </w:t>
      </w:r>
      <w:r>
        <w:rPr>
          <w:rFonts w:ascii="宋体" w:hAnsi="宋体"/>
          <w:b/>
          <w:bCs/>
          <w:color w:val="000000" w:themeColor="text1"/>
          <w:sz w:val="32"/>
          <w:szCs w:val="32"/>
        </w:rPr>
        <w:br w:type="page"/>
      </w:r>
      <w:r>
        <w:rPr>
          <w:rFonts w:ascii="宋体" w:hAnsi="宋体" w:cs="仿宋_GB2312" w:hint="eastAsia"/>
          <w:b/>
          <w:color w:val="000000" w:themeColor="text1"/>
          <w:sz w:val="30"/>
          <w:szCs w:val="30"/>
        </w:rPr>
        <w:lastRenderedPageBreak/>
        <w:t>二、法定代表人身份证明及法定代表人有效身份证正反面复印件</w:t>
      </w:r>
    </w:p>
    <w:p w:rsidR="003D3DB0" w:rsidRDefault="003D3DB0">
      <w:pPr>
        <w:spacing w:line="520" w:lineRule="exact"/>
        <w:jc w:val="center"/>
        <w:rPr>
          <w:rFonts w:ascii="宋体" w:hAnsi="宋体" w:cs="方正小标宋简体"/>
          <w:bCs/>
          <w:color w:val="000000" w:themeColor="text1"/>
          <w:sz w:val="44"/>
          <w:szCs w:val="44"/>
        </w:rPr>
      </w:pPr>
    </w:p>
    <w:p w:rsidR="003D3DB0" w:rsidRDefault="00B43C50">
      <w:pPr>
        <w:spacing w:line="520" w:lineRule="exact"/>
        <w:jc w:val="center"/>
        <w:rPr>
          <w:rFonts w:ascii="宋体" w:hAnsi="宋体" w:cs="仿宋_GB2312"/>
          <w:color w:val="000000" w:themeColor="text1"/>
          <w:sz w:val="32"/>
          <w:szCs w:val="32"/>
        </w:rPr>
      </w:pPr>
      <w:r>
        <w:rPr>
          <w:rFonts w:ascii="宋体" w:hAnsi="宋体" w:cs="方正小标宋简体" w:hint="eastAsia"/>
          <w:bCs/>
          <w:color w:val="000000" w:themeColor="text1"/>
          <w:sz w:val="44"/>
          <w:szCs w:val="44"/>
        </w:rPr>
        <w:t>法定代表人证明书</w:t>
      </w:r>
    </w:p>
    <w:p w:rsidR="003D3DB0" w:rsidRDefault="003D3DB0">
      <w:pPr>
        <w:spacing w:line="360" w:lineRule="auto"/>
        <w:ind w:left="540"/>
        <w:contextualSpacing/>
        <w:rPr>
          <w:rFonts w:ascii="宋体" w:hAnsi="宋体" w:cs="仿宋_GB2312"/>
          <w:color w:val="000000" w:themeColor="text1"/>
          <w:sz w:val="32"/>
          <w:szCs w:val="32"/>
        </w:rPr>
      </w:pPr>
    </w:p>
    <w:p w:rsidR="003D3DB0" w:rsidRDefault="00B43C50">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供应商名称：</w:t>
      </w:r>
      <w:r>
        <w:rPr>
          <w:rFonts w:ascii="宋体" w:hAnsi="宋体" w:cs="仿宋_GB2312" w:hint="eastAsia"/>
          <w:color w:val="000000" w:themeColor="text1"/>
          <w:sz w:val="24"/>
        </w:rPr>
        <w:t xml:space="preserve">                                                        </w:t>
      </w:r>
    </w:p>
    <w:p w:rsidR="003D3DB0" w:rsidRDefault="00B43C50">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地</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址：</w:t>
      </w:r>
      <w:r>
        <w:rPr>
          <w:rFonts w:ascii="宋体" w:hAnsi="宋体" w:cs="仿宋_GB2312" w:hint="eastAsia"/>
          <w:color w:val="000000" w:themeColor="text1"/>
          <w:sz w:val="24"/>
        </w:rPr>
        <w:t xml:space="preserve">                                                        </w:t>
      </w:r>
    </w:p>
    <w:p w:rsidR="003D3DB0" w:rsidRDefault="00B43C50">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姓</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名：</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性</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别：</w:t>
      </w:r>
      <w:r>
        <w:rPr>
          <w:rFonts w:ascii="宋体" w:hAnsi="宋体" w:cs="仿宋_GB2312" w:hint="eastAsia"/>
          <w:color w:val="000000" w:themeColor="text1"/>
          <w:sz w:val="24"/>
        </w:rPr>
        <w:t xml:space="preserve">                </w:t>
      </w:r>
    </w:p>
    <w:p w:rsidR="003D3DB0" w:rsidRDefault="00B43C50">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年</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龄：</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职</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务：</w:t>
      </w:r>
      <w:r>
        <w:rPr>
          <w:rFonts w:ascii="宋体" w:hAnsi="宋体" w:cs="仿宋_GB2312" w:hint="eastAsia"/>
          <w:color w:val="000000" w:themeColor="text1"/>
          <w:sz w:val="24"/>
        </w:rPr>
        <w:t xml:space="preserve">                </w:t>
      </w:r>
    </w:p>
    <w:p w:rsidR="003D3DB0" w:rsidRDefault="00B43C50">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身份证号码：</w:t>
      </w:r>
      <w:r>
        <w:rPr>
          <w:rFonts w:ascii="宋体" w:hAnsi="宋体" w:cs="仿宋_GB2312" w:hint="eastAsia"/>
          <w:color w:val="000000" w:themeColor="text1"/>
          <w:sz w:val="24"/>
        </w:rPr>
        <w:t xml:space="preserve">                                        </w:t>
      </w:r>
    </w:p>
    <w:p w:rsidR="003D3DB0" w:rsidRDefault="00B43C50">
      <w:pPr>
        <w:spacing w:line="360" w:lineRule="auto"/>
        <w:ind w:firstLineChars="200" w:firstLine="480"/>
        <w:contextualSpacing/>
        <w:rPr>
          <w:rFonts w:ascii="宋体" w:hAnsi="宋体" w:cs="仿宋_GB2312"/>
          <w:color w:val="000000" w:themeColor="text1"/>
          <w:sz w:val="24"/>
        </w:rPr>
      </w:pPr>
      <w:r>
        <w:rPr>
          <w:rFonts w:ascii="宋体" w:hAnsi="宋体" w:cs="仿宋_GB2312" w:hint="eastAsia"/>
          <w:color w:val="000000" w:themeColor="text1"/>
          <w:sz w:val="24"/>
        </w:rPr>
        <w:t>系（供应商名称）的法定代表人。</w:t>
      </w:r>
    </w:p>
    <w:p w:rsidR="003D3DB0" w:rsidRDefault="00B43C50">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特此证明。</w:t>
      </w:r>
    </w:p>
    <w:p w:rsidR="003D3DB0" w:rsidRDefault="003D3DB0">
      <w:pPr>
        <w:spacing w:line="360" w:lineRule="auto"/>
        <w:ind w:left="540"/>
        <w:contextualSpacing/>
        <w:rPr>
          <w:rFonts w:ascii="宋体" w:hAnsi="宋体" w:cs="仿宋_GB2312"/>
          <w:color w:val="000000" w:themeColor="text1"/>
          <w:sz w:val="24"/>
        </w:rPr>
      </w:pPr>
    </w:p>
    <w:p w:rsidR="003D3DB0" w:rsidRDefault="003D3DB0">
      <w:pPr>
        <w:spacing w:line="360" w:lineRule="auto"/>
        <w:ind w:left="540"/>
        <w:contextualSpacing/>
        <w:rPr>
          <w:rFonts w:ascii="宋体" w:hAnsi="宋体" w:cs="仿宋_GB2312"/>
          <w:color w:val="000000" w:themeColor="text1"/>
          <w:sz w:val="24"/>
        </w:rPr>
      </w:pPr>
    </w:p>
    <w:p w:rsidR="003D3DB0" w:rsidRDefault="003D3DB0">
      <w:pPr>
        <w:spacing w:line="360" w:lineRule="auto"/>
        <w:ind w:left="540"/>
        <w:contextualSpacing/>
        <w:rPr>
          <w:rFonts w:ascii="宋体" w:hAnsi="宋体" w:cs="仿宋_GB2312"/>
          <w:color w:val="000000" w:themeColor="text1"/>
          <w:sz w:val="24"/>
        </w:rPr>
      </w:pPr>
    </w:p>
    <w:p w:rsidR="003D3DB0" w:rsidRDefault="00B43C50">
      <w:pPr>
        <w:spacing w:line="360" w:lineRule="auto"/>
        <w:ind w:left="540"/>
        <w:contextualSpacing/>
        <w:rPr>
          <w:rFonts w:ascii="宋体" w:hAnsi="宋体" w:cs="仿宋_GB2312"/>
          <w:color w:val="000000" w:themeColor="text1"/>
          <w:sz w:val="24"/>
        </w:rPr>
      </w:pPr>
      <w:r>
        <w:rPr>
          <w:rFonts w:ascii="宋体" w:hAnsi="宋体" w:cs="仿宋_GB2312" w:hint="eastAsia"/>
          <w:color w:val="000000" w:themeColor="text1"/>
          <w:sz w:val="24"/>
        </w:rPr>
        <w:t>附件：法定代表人有效身份证正反面复印件</w:t>
      </w:r>
    </w:p>
    <w:p w:rsidR="003D3DB0" w:rsidRDefault="003D3DB0">
      <w:pPr>
        <w:spacing w:line="360" w:lineRule="auto"/>
        <w:ind w:left="540"/>
        <w:contextualSpacing/>
        <w:rPr>
          <w:rFonts w:ascii="宋体" w:hAnsi="宋体" w:cs="仿宋_GB2312"/>
          <w:color w:val="000000" w:themeColor="text1"/>
          <w:sz w:val="24"/>
        </w:rPr>
      </w:pPr>
    </w:p>
    <w:p w:rsidR="003D3DB0" w:rsidRDefault="00B43C50">
      <w:pPr>
        <w:autoSpaceDE w:val="0"/>
        <w:autoSpaceDN w:val="0"/>
        <w:spacing w:line="360" w:lineRule="auto"/>
        <w:ind w:leftChars="1950" w:left="4335" w:hangingChars="100" w:hanging="24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B43C50">
      <w:pPr>
        <w:spacing w:line="360" w:lineRule="auto"/>
        <w:contextualSpacing/>
        <w:jc w:val="center"/>
        <w:rPr>
          <w:rFonts w:ascii="宋体" w:hAnsi="宋体" w:cs="仿宋_GB2312"/>
          <w:b/>
          <w:color w:val="000000" w:themeColor="text1"/>
          <w:sz w:val="24"/>
        </w:rPr>
      </w:pP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3D3DB0">
      <w:pPr>
        <w:spacing w:line="360" w:lineRule="auto"/>
        <w:contextualSpacing/>
        <w:jc w:val="left"/>
        <w:rPr>
          <w:rFonts w:ascii="宋体" w:hAnsi="宋体" w:cs="仿宋_GB2312"/>
          <w:color w:val="000000" w:themeColor="text1"/>
          <w:sz w:val="24"/>
        </w:rPr>
      </w:pPr>
    </w:p>
    <w:p w:rsidR="003D3DB0" w:rsidRDefault="003D3DB0">
      <w:pPr>
        <w:spacing w:line="360" w:lineRule="auto"/>
        <w:contextualSpacing/>
        <w:jc w:val="left"/>
        <w:rPr>
          <w:rFonts w:ascii="宋体" w:hAnsi="宋体" w:cs="仿宋_GB2312"/>
          <w:color w:val="000000" w:themeColor="text1"/>
          <w:sz w:val="24"/>
        </w:rPr>
      </w:pPr>
    </w:p>
    <w:p w:rsidR="003D3DB0" w:rsidRDefault="00B43C50">
      <w:pPr>
        <w:spacing w:line="360" w:lineRule="auto"/>
        <w:contextualSpacing/>
        <w:jc w:val="left"/>
        <w:rPr>
          <w:rFonts w:ascii="宋体" w:hAnsi="宋体" w:cs="仿宋_GB2312"/>
          <w:color w:val="000000" w:themeColor="text1"/>
          <w:sz w:val="24"/>
        </w:rPr>
      </w:pPr>
      <w:r>
        <w:rPr>
          <w:rFonts w:ascii="宋体" w:hAnsi="宋体" w:cs="仿宋_GB2312" w:hint="eastAsia"/>
          <w:color w:val="000000" w:themeColor="text1"/>
          <w:sz w:val="24"/>
        </w:rPr>
        <w:t>注：</w:t>
      </w:r>
      <w:r>
        <w:rPr>
          <w:rFonts w:ascii="宋体" w:hAnsi="宋体" w:cs="仿宋_GB2312" w:hint="eastAsia"/>
          <w:color w:val="000000" w:themeColor="text1"/>
          <w:sz w:val="24"/>
        </w:rPr>
        <w:t>1</w:t>
      </w:r>
      <w:r>
        <w:rPr>
          <w:rFonts w:ascii="宋体" w:hAnsi="宋体" w:cs="仿宋_GB2312"/>
          <w:color w:val="000000" w:themeColor="text1"/>
          <w:sz w:val="24"/>
        </w:rPr>
        <w:t>.</w:t>
      </w:r>
      <w:r>
        <w:rPr>
          <w:rFonts w:ascii="宋体" w:hAnsi="宋体" w:cs="仿宋_GB2312" w:hint="eastAsia"/>
          <w:color w:val="000000" w:themeColor="text1"/>
          <w:sz w:val="24"/>
        </w:rPr>
        <w:t>自然人竞标的无需提供，联合体竞标的只需牵头人出具。</w:t>
      </w:r>
    </w:p>
    <w:p w:rsidR="003D3DB0" w:rsidRDefault="00B43C50">
      <w:pPr>
        <w:spacing w:line="360" w:lineRule="auto"/>
        <w:ind w:firstLineChars="200" w:firstLine="480"/>
        <w:contextualSpacing/>
        <w:jc w:val="left"/>
        <w:rPr>
          <w:rFonts w:ascii="宋体" w:hAnsi="宋体" w:cs="仿宋_GB2312"/>
          <w:color w:val="000000" w:themeColor="text1"/>
          <w:sz w:val="24"/>
        </w:rPr>
        <w:sectPr w:rsidR="003D3DB0">
          <w:pgSz w:w="11910" w:h="16840"/>
          <w:pgMar w:top="1340" w:right="1500" w:bottom="280" w:left="1680" w:header="720" w:footer="720" w:gutter="0"/>
          <w:cols w:space="720"/>
        </w:sectPr>
      </w:pPr>
      <w:r>
        <w:rPr>
          <w:rFonts w:ascii="宋体" w:hAnsi="宋体" w:cs="仿宋_GB2312" w:hint="eastAsia"/>
          <w:color w:val="000000" w:themeColor="text1"/>
          <w:sz w:val="24"/>
        </w:rPr>
        <w:t>2</w:t>
      </w:r>
      <w:r>
        <w:rPr>
          <w:rFonts w:ascii="宋体" w:hAnsi="宋体" w:cs="仿宋_GB2312"/>
          <w:color w:val="000000" w:themeColor="text1"/>
          <w:sz w:val="24"/>
        </w:rPr>
        <w:t>.</w:t>
      </w:r>
      <w:r>
        <w:rPr>
          <w:rFonts w:ascii="宋体" w:hAnsi="宋体" w:cs="仿宋_GB2312" w:hint="eastAsia"/>
          <w:color w:val="000000" w:themeColor="text1"/>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pPr w:leftFromText="180" w:rightFromText="180" w:vertAnchor="text" w:horzAnchor="margin" w:tblpY="116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3D3DB0">
        <w:trPr>
          <w:trHeight w:val="8705"/>
        </w:trPr>
        <w:tc>
          <w:tcPr>
            <w:tcW w:w="8897" w:type="dxa"/>
            <w:noWrap/>
          </w:tcPr>
          <w:p w:rsidR="003D3DB0" w:rsidRDefault="003D3DB0">
            <w:pPr>
              <w:spacing w:line="360" w:lineRule="auto"/>
              <w:rPr>
                <w:rFonts w:ascii="宋体" w:hAnsi="宋体"/>
                <w:b/>
                <w:color w:val="000000" w:themeColor="text1"/>
                <w:sz w:val="24"/>
              </w:rPr>
            </w:pPr>
          </w:p>
          <w:p w:rsidR="003D3DB0" w:rsidRDefault="00B43C50">
            <w:pPr>
              <w:spacing w:line="360" w:lineRule="auto"/>
              <w:rPr>
                <w:rFonts w:ascii="宋体" w:hAnsi="宋体"/>
                <w:b/>
                <w:color w:val="000000" w:themeColor="text1"/>
                <w:sz w:val="24"/>
              </w:rPr>
            </w:pPr>
            <w:r>
              <w:rPr>
                <w:rFonts w:ascii="宋体" w:hAnsi="宋体" w:hint="eastAsia"/>
                <w:b/>
                <w:color w:val="000000" w:themeColor="text1"/>
                <w:sz w:val="24"/>
              </w:rPr>
              <w:t>法定代表身份证复印件粘帖处（正、反面）</w:t>
            </w:r>
          </w:p>
        </w:tc>
      </w:tr>
    </w:tbl>
    <w:p w:rsidR="003D3DB0" w:rsidRDefault="00B43C50">
      <w:pPr>
        <w:spacing w:line="360" w:lineRule="auto"/>
        <w:ind w:firstLineChars="200" w:firstLine="482"/>
        <w:contextualSpacing/>
        <w:jc w:val="left"/>
        <w:rPr>
          <w:rFonts w:ascii="宋体" w:hAnsi="宋体" w:cs="仿宋_GB2312"/>
          <w:b/>
          <w:color w:val="000000" w:themeColor="text1"/>
          <w:sz w:val="32"/>
          <w:szCs w:val="32"/>
        </w:rPr>
      </w:pPr>
      <w:r>
        <w:rPr>
          <w:rFonts w:ascii="宋体" w:hAnsi="宋体" w:hint="eastAsia"/>
          <w:b/>
          <w:color w:val="000000" w:themeColor="text1"/>
          <w:sz w:val="24"/>
        </w:rPr>
        <w:t>附件：</w:t>
      </w:r>
    </w:p>
    <w:p w:rsidR="003D3DB0" w:rsidRDefault="00B43C50">
      <w:pPr>
        <w:spacing w:line="520" w:lineRule="exact"/>
        <w:jc w:val="left"/>
        <w:rPr>
          <w:rFonts w:ascii="宋体" w:hAnsi="宋体" w:cs="方正小标宋简体"/>
          <w:bCs/>
          <w:color w:val="000000" w:themeColor="text1"/>
          <w:sz w:val="44"/>
          <w:szCs w:val="44"/>
        </w:rPr>
      </w:pPr>
      <w:r>
        <w:rPr>
          <w:rFonts w:ascii="宋体" w:hAnsi="宋体" w:cs="方正小标宋简体" w:hint="eastAsia"/>
          <w:color w:val="000000" w:themeColor="text1"/>
          <w:sz w:val="44"/>
          <w:szCs w:val="44"/>
        </w:rPr>
        <w:br w:type="page"/>
      </w:r>
      <w:r>
        <w:rPr>
          <w:rFonts w:ascii="宋体" w:hAnsi="宋体" w:cs="仿宋_GB2312" w:hint="eastAsia"/>
          <w:b/>
          <w:color w:val="000000" w:themeColor="text1"/>
          <w:sz w:val="30"/>
          <w:szCs w:val="30"/>
        </w:rPr>
        <w:lastRenderedPageBreak/>
        <w:t>三、法定代表人授权委托书</w:t>
      </w:r>
    </w:p>
    <w:p w:rsidR="003D3DB0" w:rsidRDefault="003D3DB0">
      <w:pPr>
        <w:spacing w:line="500" w:lineRule="exact"/>
        <w:jc w:val="center"/>
        <w:rPr>
          <w:rFonts w:ascii="宋体" w:hAnsi="宋体" w:cs="方正小标宋简体"/>
          <w:color w:val="000000" w:themeColor="text1"/>
          <w:sz w:val="44"/>
          <w:szCs w:val="44"/>
        </w:rPr>
      </w:pPr>
    </w:p>
    <w:p w:rsidR="003D3DB0" w:rsidRDefault="00B43C50">
      <w:pPr>
        <w:spacing w:line="520" w:lineRule="exact"/>
        <w:jc w:val="center"/>
        <w:rPr>
          <w:rFonts w:ascii="宋体" w:hAnsi="宋体" w:cs="方正小标宋简体"/>
          <w:color w:val="000000" w:themeColor="text1"/>
          <w:sz w:val="44"/>
          <w:szCs w:val="44"/>
        </w:rPr>
      </w:pPr>
      <w:r>
        <w:rPr>
          <w:rFonts w:ascii="宋体" w:hAnsi="宋体" w:cs="方正小标宋简体" w:hint="eastAsia"/>
          <w:color w:val="000000" w:themeColor="text1"/>
          <w:sz w:val="44"/>
          <w:szCs w:val="44"/>
        </w:rPr>
        <w:t>授权委托书（非联合体竞标格式）</w:t>
      </w:r>
    </w:p>
    <w:p w:rsidR="003D3DB0" w:rsidRDefault="003D3DB0">
      <w:pPr>
        <w:spacing w:line="520" w:lineRule="exact"/>
        <w:jc w:val="center"/>
        <w:rPr>
          <w:rFonts w:ascii="宋体" w:hAnsi="宋体" w:cs="方正小标宋简体"/>
          <w:color w:val="000000" w:themeColor="text1"/>
          <w:sz w:val="44"/>
          <w:szCs w:val="44"/>
        </w:rPr>
      </w:pPr>
    </w:p>
    <w:p w:rsidR="003D3DB0" w:rsidRDefault="00B43C50">
      <w:pPr>
        <w:spacing w:line="520" w:lineRule="exact"/>
        <w:jc w:val="center"/>
        <w:rPr>
          <w:rFonts w:ascii="宋体" w:hAnsi="宋体" w:cs="方正小标宋简体"/>
          <w:color w:val="000000" w:themeColor="text1"/>
          <w:sz w:val="44"/>
          <w:szCs w:val="44"/>
        </w:rPr>
      </w:pPr>
      <w:r>
        <w:rPr>
          <w:rFonts w:ascii="宋体" w:hAnsi="宋体" w:cs="方正小标宋简体" w:hint="eastAsia"/>
          <w:color w:val="000000" w:themeColor="text1"/>
          <w:sz w:val="44"/>
          <w:szCs w:val="44"/>
        </w:rPr>
        <w:t>（如有委托时）</w:t>
      </w:r>
    </w:p>
    <w:p w:rsidR="003D3DB0" w:rsidRDefault="003D3DB0">
      <w:pPr>
        <w:spacing w:line="520" w:lineRule="exact"/>
        <w:rPr>
          <w:rFonts w:ascii="宋体" w:hAnsi="宋体" w:cs="仿宋_GB2312"/>
          <w:color w:val="000000" w:themeColor="text1"/>
          <w:sz w:val="32"/>
          <w:szCs w:val="32"/>
        </w:rPr>
      </w:pPr>
    </w:p>
    <w:p w:rsidR="003D3DB0" w:rsidRDefault="00B43C50">
      <w:pPr>
        <w:spacing w:line="400" w:lineRule="exact"/>
        <w:rPr>
          <w:rFonts w:ascii="宋体" w:hAnsi="宋体" w:cs="仿宋_GB2312"/>
          <w:color w:val="000000" w:themeColor="text1"/>
          <w:szCs w:val="21"/>
        </w:rPr>
      </w:pPr>
      <w:r>
        <w:rPr>
          <w:rFonts w:ascii="宋体" w:hAnsi="宋体" w:cs="仿宋_GB2312" w:hint="eastAsia"/>
          <w:color w:val="000000" w:themeColor="text1"/>
          <w:szCs w:val="21"/>
        </w:rPr>
        <w:t>致：</w:t>
      </w:r>
      <w:r>
        <w:rPr>
          <w:rFonts w:ascii="宋体" w:hAnsi="宋体" w:cs="仿宋_GB2312" w:hint="eastAsia"/>
          <w:color w:val="000000" w:themeColor="text1"/>
          <w:szCs w:val="21"/>
          <w:u w:val="single"/>
        </w:rPr>
        <w:t>（采购人名称）</w:t>
      </w:r>
      <w:r>
        <w:rPr>
          <w:rFonts w:ascii="宋体" w:hAnsi="宋体" w:cs="仿宋_GB2312" w:hint="eastAsia"/>
          <w:color w:val="000000" w:themeColor="text1"/>
          <w:szCs w:val="21"/>
        </w:rPr>
        <w:t>：</w:t>
      </w:r>
    </w:p>
    <w:p w:rsidR="003D3DB0" w:rsidRDefault="00B43C50">
      <w:pPr>
        <w:spacing w:line="400" w:lineRule="exact"/>
        <w:ind w:firstLineChars="200" w:firstLine="420"/>
        <w:rPr>
          <w:rFonts w:ascii="宋体" w:hAnsi="宋体" w:cs="仿宋_GB2312"/>
          <w:color w:val="000000" w:themeColor="text1"/>
          <w:szCs w:val="21"/>
        </w:rPr>
      </w:pPr>
      <w:r>
        <w:rPr>
          <w:rFonts w:ascii="宋体" w:hAnsi="宋体" w:cs="仿宋_GB2312" w:hint="eastAsia"/>
          <w:color w:val="000000" w:themeColor="text1"/>
          <w:szCs w:val="21"/>
        </w:rPr>
        <w:t>我</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u w:val="single"/>
        </w:rPr>
        <w:t>（姓名）</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u w:val="single"/>
        </w:rPr>
        <w:t>系</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u w:val="single"/>
        </w:rPr>
        <w:t>（供应商名称）</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的（□法定代表人</w:t>
      </w:r>
      <w:r>
        <w:rPr>
          <w:rFonts w:ascii="宋体" w:hAnsi="宋体" w:cs="仿宋_GB2312" w:hint="eastAsia"/>
          <w:color w:val="000000" w:themeColor="text1"/>
          <w:szCs w:val="21"/>
        </w:rPr>
        <w:t>/</w:t>
      </w:r>
      <w:r>
        <w:rPr>
          <w:rFonts w:ascii="宋体" w:hAnsi="宋体" w:cs="仿宋_GB2312" w:hint="eastAsia"/>
          <w:color w:val="000000" w:themeColor="text1"/>
          <w:szCs w:val="21"/>
        </w:rPr>
        <w:t>□负责人</w:t>
      </w:r>
      <w:r>
        <w:rPr>
          <w:rFonts w:ascii="宋体" w:hAnsi="宋体" w:cs="仿宋_GB2312" w:hint="eastAsia"/>
          <w:color w:val="000000" w:themeColor="text1"/>
          <w:szCs w:val="21"/>
        </w:rPr>
        <w:t>/</w:t>
      </w:r>
      <w:r>
        <w:rPr>
          <w:rFonts w:ascii="宋体" w:hAnsi="宋体" w:cs="仿宋_GB2312" w:hint="eastAsia"/>
          <w:color w:val="000000" w:themeColor="text1"/>
          <w:szCs w:val="21"/>
        </w:rPr>
        <w:t>□自然人本人），现授权</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u w:val="single"/>
        </w:rPr>
        <w:t>（姓名）</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以我方的名义参加</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项目的竞标活动，并代表我方全权办理针对上述项目的所有采购程序和环节的具体事务和签署相关文件。</w:t>
      </w:r>
    </w:p>
    <w:p w:rsidR="003D3DB0" w:rsidRDefault="00B43C50">
      <w:pPr>
        <w:spacing w:line="400" w:lineRule="exact"/>
        <w:rPr>
          <w:rFonts w:ascii="宋体" w:hAnsi="宋体" w:cs="仿宋_GB2312"/>
          <w:color w:val="000000" w:themeColor="text1"/>
          <w:szCs w:val="21"/>
        </w:rPr>
      </w:pP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我方对委托代理人的签字事项负全部责任。</w:t>
      </w:r>
    </w:p>
    <w:p w:rsidR="003D3DB0" w:rsidRDefault="00B43C50">
      <w:pPr>
        <w:spacing w:line="400" w:lineRule="exact"/>
        <w:ind w:firstLineChars="200" w:firstLine="420"/>
        <w:rPr>
          <w:rFonts w:ascii="宋体" w:hAnsi="宋体" w:cs="仿宋_GB2312"/>
          <w:color w:val="000000" w:themeColor="text1"/>
          <w:szCs w:val="21"/>
        </w:rPr>
      </w:pPr>
      <w:r>
        <w:rPr>
          <w:rFonts w:ascii="宋体" w:hAnsi="宋体" w:cs="仿宋_GB2312" w:hint="eastAsia"/>
          <w:color w:val="000000" w:themeColor="text1"/>
          <w:szCs w:val="21"/>
        </w:rPr>
        <w:t>本授权书自签署之日起生效，在撤销授权的书面通知以前，本授权书一直有效。委托代理人在授权书有效期内签署的所有文件不因授权的撤销而失效。</w:t>
      </w:r>
    </w:p>
    <w:p w:rsidR="003D3DB0" w:rsidRDefault="00B43C50">
      <w:pPr>
        <w:spacing w:line="400" w:lineRule="exact"/>
        <w:ind w:firstLineChars="200" w:firstLine="420"/>
        <w:rPr>
          <w:rFonts w:ascii="宋体" w:hAnsi="宋体" w:cs="仿宋_GB2312"/>
          <w:color w:val="000000" w:themeColor="text1"/>
          <w:szCs w:val="21"/>
        </w:rPr>
      </w:pPr>
      <w:r>
        <w:rPr>
          <w:rFonts w:ascii="宋体" w:hAnsi="宋体" w:cs="仿宋_GB2312" w:hint="eastAsia"/>
          <w:color w:val="000000" w:themeColor="text1"/>
          <w:szCs w:val="21"/>
        </w:rPr>
        <w:t>委托代理人无转委托权，特此委托。</w:t>
      </w:r>
    </w:p>
    <w:p w:rsidR="003D3DB0" w:rsidRDefault="003D3DB0">
      <w:pPr>
        <w:spacing w:line="400" w:lineRule="exact"/>
        <w:ind w:firstLineChars="200" w:firstLine="420"/>
        <w:rPr>
          <w:rFonts w:ascii="宋体" w:hAnsi="宋体" w:cs="仿宋_GB2312"/>
          <w:color w:val="000000" w:themeColor="text1"/>
          <w:szCs w:val="21"/>
        </w:rPr>
      </w:pPr>
    </w:p>
    <w:p w:rsidR="003D3DB0" w:rsidRDefault="00B43C50">
      <w:pPr>
        <w:spacing w:line="400" w:lineRule="exact"/>
        <w:ind w:firstLineChars="200" w:firstLine="422"/>
        <w:rPr>
          <w:rFonts w:ascii="宋体" w:hAnsi="宋体" w:cs="仿宋_GB2312"/>
          <w:b/>
          <w:color w:val="000000" w:themeColor="text1"/>
          <w:szCs w:val="21"/>
        </w:rPr>
      </w:pPr>
      <w:r>
        <w:rPr>
          <w:rFonts w:ascii="宋体" w:hAnsi="宋体" w:cs="仿宋_GB2312" w:hint="eastAsia"/>
          <w:b/>
          <w:color w:val="000000" w:themeColor="text1"/>
          <w:szCs w:val="21"/>
        </w:rPr>
        <w:t>附：法定代表人身份证明书及委托代理人有效身份证正反面复印件</w:t>
      </w:r>
    </w:p>
    <w:p w:rsidR="003D3DB0" w:rsidRDefault="003D3DB0">
      <w:pPr>
        <w:spacing w:line="400" w:lineRule="exact"/>
        <w:rPr>
          <w:rFonts w:ascii="宋体" w:hAnsi="宋体" w:cs="仿宋_GB2312"/>
          <w:color w:val="000000" w:themeColor="text1"/>
          <w:szCs w:val="21"/>
        </w:rPr>
      </w:pPr>
    </w:p>
    <w:p w:rsidR="003D3DB0" w:rsidRDefault="00B43C50">
      <w:pPr>
        <w:spacing w:line="400" w:lineRule="exact"/>
        <w:rPr>
          <w:rFonts w:ascii="宋体" w:hAnsi="宋体" w:cs="仿宋_GB2312"/>
          <w:color w:val="000000" w:themeColor="text1"/>
          <w:szCs w:val="21"/>
        </w:rPr>
      </w:pPr>
      <w:r>
        <w:rPr>
          <w:rFonts w:ascii="宋体" w:hAnsi="宋体" w:cs="仿宋_GB2312" w:hint="eastAsia"/>
          <w:color w:val="000000" w:themeColor="text1"/>
          <w:szCs w:val="21"/>
        </w:rPr>
        <w:t>委托代理人（签字）：</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法定代表人（签字或盖章）：</w:t>
      </w:r>
      <w:r>
        <w:rPr>
          <w:rFonts w:ascii="宋体" w:hAnsi="宋体" w:cs="仿宋_GB2312" w:hint="eastAsia"/>
          <w:color w:val="000000" w:themeColor="text1"/>
          <w:szCs w:val="21"/>
        </w:rPr>
        <w:t xml:space="preserve">           </w:t>
      </w:r>
    </w:p>
    <w:p w:rsidR="003D3DB0" w:rsidRDefault="00B43C50">
      <w:pPr>
        <w:spacing w:line="400" w:lineRule="exact"/>
        <w:rPr>
          <w:rFonts w:ascii="宋体" w:hAnsi="宋体" w:cs="仿宋_GB2312"/>
          <w:color w:val="000000" w:themeColor="text1"/>
          <w:szCs w:val="21"/>
        </w:rPr>
      </w:pPr>
      <w:r>
        <w:rPr>
          <w:rFonts w:ascii="宋体" w:hAnsi="宋体" w:cs="仿宋_GB2312" w:hint="eastAsia"/>
          <w:color w:val="000000" w:themeColor="text1"/>
          <w:szCs w:val="21"/>
        </w:rPr>
        <w:t xml:space="preserve">         </w:t>
      </w:r>
    </w:p>
    <w:p w:rsidR="003D3DB0" w:rsidRDefault="00B43C50">
      <w:pPr>
        <w:spacing w:line="400" w:lineRule="exact"/>
        <w:rPr>
          <w:rFonts w:ascii="宋体" w:hAnsi="宋体" w:cs="仿宋_GB2312"/>
          <w:color w:val="000000" w:themeColor="text1"/>
          <w:szCs w:val="21"/>
        </w:rPr>
      </w:pPr>
      <w:r>
        <w:rPr>
          <w:rFonts w:ascii="宋体" w:hAnsi="宋体" w:cs="仿宋_GB2312" w:hint="eastAsia"/>
          <w:color w:val="000000" w:themeColor="text1"/>
          <w:szCs w:val="21"/>
        </w:rPr>
        <w:t>委托代理人身份证号码：</w:t>
      </w:r>
      <w:r>
        <w:rPr>
          <w:rFonts w:ascii="宋体" w:hAnsi="宋体" w:cs="仿宋_GB2312" w:hint="eastAsia"/>
          <w:color w:val="000000" w:themeColor="text1"/>
          <w:szCs w:val="21"/>
        </w:rPr>
        <w:t xml:space="preserve">                              </w:t>
      </w:r>
    </w:p>
    <w:p w:rsidR="003D3DB0" w:rsidRDefault="00B43C50">
      <w:pPr>
        <w:spacing w:line="400" w:lineRule="exact"/>
        <w:rPr>
          <w:rFonts w:ascii="宋体" w:hAnsi="宋体" w:cs="仿宋_GB2312"/>
          <w:color w:val="000000" w:themeColor="text1"/>
          <w:szCs w:val="21"/>
        </w:rPr>
      </w:pPr>
      <w:r>
        <w:rPr>
          <w:rFonts w:ascii="宋体" w:hAnsi="宋体" w:cs="仿宋_GB2312" w:hint="eastAsia"/>
          <w:color w:val="000000" w:themeColor="text1"/>
          <w:szCs w:val="21"/>
        </w:rPr>
        <w:t xml:space="preserve">                                </w:t>
      </w:r>
    </w:p>
    <w:p w:rsidR="003D3DB0" w:rsidRDefault="00B43C50">
      <w:pPr>
        <w:spacing w:line="400" w:lineRule="exact"/>
        <w:rPr>
          <w:rFonts w:ascii="宋体" w:hAnsi="宋体" w:cs="仿宋_GB2312"/>
          <w:color w:val="000000" w:themeColor="text1"/>
          <w:kern w:val="0"/>
          <w:szCs w:val="21"/>
        </w:rPr>
      </w:pPr>
      <w:r>
        <w:rPr>
          <w:rFonts w:ascii="宋体" w:hAnsi="宋体" w:cs="仿宋_GB2312" w:hint="eastAsia"/>
          <w:color w:val="000000" w:themeColor="text1"/>
          <w:szCs w:val="21"/>
        </w:rPr>
        <w:t xml:space="preserve">                         </w:t>
      </w:r>
      <w:r>
        <w:rPr>
          <w:rFonts w:ascii="宋体" w:hAnsi="宋体" w:cs="仿宋_GB2312" w:hint="eastAsia"/>
          <w:color w:val="000000" w:themeColor="text1"/>
          <w:kern w:val="0"/>
          <w:szCs w:val="21"/>
        </w:rPr>
        <w:t>供应商名称（电子签章）：</w:t>
      </w:r>
    </w:p>
    <w:p w:rsidR="003D3DB0" w:rsidRDefault="003D3DB0">
      <w:pPr>
        <w:spacing w:line="400" w:lineRule="exact"/>
        <w:rPr>
          <w:rFonts w:ascii="宋体" w:hAnsi="宋体" w:cs="仿宋_GB2312"/>
          <w:color w:val="000000" w:themeColor="text1"/>
          <w:szCs w:val="21"/>
        </w:rPr>
      </w:pPr>
    </w:p>
    <w:p w:rsidR="003D3DB0" w:rsidRDefault="00B43C50">
      <w:pPr>
        <w:spacing w:line="400" w:lineRule="exact"/>
        <w:contextualSpacing/>
        <w:jc w:val="center"/>
        <w:rPr>
          <w:rFonts w:ascii="宋体" w:hAnsi="宋体" w:cs="仿宋_GB2312"/>
          <w:b/>
          <w:color w:val="000000" w:themeColor="text1"/>
          <w:szCs w:val="21"/>
        </w:rPr>
      </w:pP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日期：</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年</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月</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日</w:t>
      </w:r>
    </w:p>
    <w:p w:rsidR="003D3DB0" w:rsidRDefault="003D3DB0">
      <w:pPr>
        <w:spacing w:line="400" w:lineRule="exact"/>
        <w:rPr>
          <w:rFonts w:ascii="宋体" w:hAnsi="宋体" w:cs="仿宋_GB2312"/>
          <w:color w:val="000000" w:themeColor="text1"/>
          <w:szCs w:val="21"/>
        </w:rPr>
      </w:pPr>
    </w:p>
    <w:p w:rsidR="003D3DB0" w:rsidRDefault="003D3DB0">
      <w:pPr>
        <w:spacing w:line="400" w:lineRule="exact"/>
        <w:rPr>
          <w:rFonts w:ascii="宋体" w:hAnsi="宋体" w:cs="仿宋_GB2312"/>
          <w:color w:val="000000" w:themeColor="text1"/>
          <w:szCs w:val="21"/>
        </w:rPr>
      </w:pPr>
    </w:p>
    <w:p w:rsidR="003D3DB0" w:rsidRDefault="00B43C50">
      <w:pPr>
        <w:spacing w:line="400" w:lineRule="exact"/>
        <w:rPr>
          <w:rFonts w:ascii="宋体" w:hAnsi="宋体" w:cs="仿宋_GB2312"/>
          <w:color w:val="000000" w:themeColor="text1"/>
          <w:szCs w:val="21"/>
        </w:rPr>
      </w:pPr>
      <w:r>
        <w:rPr>
          <w:rFonts w:ascii="宋体" w:hAnsi="宋体" w:cs="仿宋_GB2312" w:hint="eastAsia"/>
          <w:color w:val="000000" w:themeColor="text1"/>
          <w:szCs w:val="21"/>
        </w:rPr>
        <w:t>注：</w:t>
      </w:r>
      <w:r>
        <w:rPr>
          <w:rFonts w:ascii="宋体" w:hAnsi="宋体" w:cs="仿宋_GB2312" w:hint="eastAsia"/>
          <w:color w:val="000000" w:themeColor="text1"/>
          <w:szCs w:val="21"/>
        </w:rPr>
        <w:t xml:space="preserve">1. </w:t>
      </w:r>
      <w:r>
        <w:rPr>
          <w:rFonts w:ascii="宋体" w:hAnsi="宋体" w:cs="仿宋_GB2312" w:hint="eastAsia"/>
          <w:color w:val="000000" w:themeColor="text1"/>
          <w:szCs w:val="21"/>
        </w:rPr>
        <w:t>法定代表人必须在授权委托书上亲笔签字或盖章，委托代理人必须在授权委托书上亲笔签字，</w:t>
      </w:r>
      <w:r>
        <w:rPr>
          <w:rFonts w:ascii="宋体" w:hAnsi="宋体" w:cs="仿宋_GB2312" w:hint="eastAsia"/>
          <w:b/>
          <w:color w:val="000000" w:themeColor="text1"/>
          <w:szCs w:val="21"/>
        </w:rPr>
        <w:t>否则其响应文件按无效响应处理。</w:t>
      </w:r>
    </w:p>
    <w:p w:rsidR="003D3DB0" w:rsidRDefault="00B43C50">
      <w:pPr>
        <w:spacing w:line="400" w:lineRule="exact"/>
        <w:ind w:firstLineChars="200" w:firstLine="420"/>
        <w:jc w:val="left"/>
        <w:rPr>
          <w:rFonts w:ascii="宋体" w:hAnsi="宋体" w:cs="仿宋_GB2312"/>
          <w:color w:val="000000" w:themeColor="text1"/>
          <w:szCs w:val="21"/>
        </w:rPr>
      </w:pPr>
      <w:r>
        <w:rPr>
          <w:rFonts w:ascii="宋体" w:hAnsi="宋体" w:cs="仿宋_GB2312"/>
          <w:color w:val="000000" w:themeColor="text1"/>
          <w:szCs w:val="21"/>
        </w:rPr>
        <w:t>2.</w:t>
      </w:r>
      <w:r>
        <w:rPr>
          <w:rFonts w:ascii="宋体" w:hAnsi="宋体" w:cs="仿宋_GB2312" w:hint="eastAsia"/>
          <w:color w:val="000000" w:themeColor="text1"/>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3D3DB0" w:rsidRDefault="00B43C50">
      <w:pPr>
        <w:spacing w:line="400" w:lineRule="exact"/>
        <w:ind w:firstLineChars="200" w:firstLine="420"/>
        <w:jc w:val="left"/>
        <w:rPr>
          <w:rFonts w:ascii="宋体" w:hAnsi="宋体" w:cs="仿宋_GB2312"/>
          <w:color w:val="000000" w:themeColor="text1"/>
          <w:szCs w:val="21"/>
        </w:rPr>
      </w:pPr>
      <w:r>
        <w:rPr>
          <w:rFonts w:ascii="宋体" w:hAnsi="宋体" w:cs="仿宋_GB2312" w:hint="eastAsia"/>
          <w:color w:val="000000" w:themeColor="text1"/>
          <w:szCs w:val="21"/>
        </w:rPr>
        <w:t>3</w:t>
      </w:r>
      <w:r>
        <w:rPr>
          <w:rFonts w:ascii="宋体" w:hAnsi="宋体" w:cs="仿宋_GB2312"/>
          <w:color w:val="000000" w:themeColor="text1"/>
          <w:szCs w:val="21"/>
        </w:rPr>
        <w:t>.</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法人、其他组织竞标时“我方”是指“我单位”，自然人竞标时“我方”是指“本人”。</w:t>
      </w:r>
    </w:p>
    <w:p w:rsidR="003D3DB0" w:rsidRDefault="00B43C50">
      <w:pPr>
        <w:spacing w:line="500" w:lineRule="exact"/>
        <w:jc w:val="center"/>
        <w:rPr>
          <w:rFonts w:ascii="宋体" w:hAnsi="宋体" w:cs="方正小标宋简体"/>
          <w:color w:val="000000" w:themeColor="text1"/>
          <w:sz w:val="44"/>
          <w:szCs w:val="44"/>
        </w:rPr>
      </w:pPr>
      <w:r>
        <w:rPr>
          <w:rFonts w:ascii="宋体" w:hAnsi="宋体" w:cs="仿宋_GB2312"/>
          <w:color w:val="000000" w:themeColor="text1"/>
          <w:szCs w:val="21"/>
        </w:rPr>
        <w:br w:type="page"/>
      </w:r>
      <w:r>
        <w:rPr>
          <w:rFonts w:ascii="宋体" w:hAnsi="宋体" w:cs="方正小标宋简体" w:hint="eastAsia"/>
          <w:color w:val="000000" w:themeColor="text1"/>
          <w:sz w:val="44"/>
          <w:szCs w:val="44"/>
        </w:rPr>
        <w:lastRenderedPageBreak/>
        <w:t>授权委托书（联合体竞标格式）</w:t>
      </w:r>
    </w:p>
    <w:p w:rsidR="003D3DB0" w:rsidRDefault="003D3DB0">
      <w:pPr>
        <w:spacing w:line="500" w:lineRule="exact"/>
        <w:jc w:val="center"/>
        <w:rPr>
          <w:rFonts w:ascii="宋体" w:hAnsi="宋体" w:cs="方正小标宋简体"/>
          <w:color w:val="000000" w:themeColor="text1"/>
          <w:sz w:val="44"/>
          <w:szCs w:val="44"/>
        </w:rPr>
      </w:pPr>
    </w:p>
    <w:p w:rsidR="003D3DB0" w:rsidRDefault="00B43C50">
      <w:pPr>
        <w:spacing w:line="500" w:lineRule="exact"/>
        <w:jc w:val="center"/>
        <w:rPr>
          <w:rFonts w:ascii="宋体" w:hAnsi="宋体" w:cs="方正小标宋简体"/>
          <w:color w:val="000000" w:themeColor="text1"/>
          <w:sz w:val="44"/>
          <w:szCs w:val="44"/>
        </w:rPr>
      </w:pPr>
      <w:r>
        <w:rPr>
          <w:rFonts w:ascii="宋体" w:hAnsi="宋体" w:cs="方正小标宋简体" w:hint="eastAsia"/>
          <w:color w:val="000000" w:themeColor="text1"/>
          <w:sz w:val="44"/>
          <w:szCs w:val="44"/>
        </w:rPr>
        <w:t>（如有委托时）</w:t>
      </w:r>
    </w:p>
    <w:p w:rsidR="003D3DB0" w:rsidRDefault="003D3DB0">
      <w:pPr>
        <w:spacing w:line="500" w:lineRule="exact"/>
        <w:jc w:val="center"/>
        <w:rPr>
          <w:rFonts w:ascii="宋体" w:hAnsi="宋体" w:cs="仿宋_GB2312"/>
          <w:color w:val="000000" w:themeColor="text1"/>
          <w:sz w:val="32"/>
          <w:szCs w:val="32"/>
        </w:rPr>
      </w:pPr>
    </w:p>
    <w:p w:rsidR="003D3DB0" w:rsidRDefault="00B43C50">
      <w:pPr>
        <w:spacing w:line="420" w:lineRule="exact"/>
        <w:ind w:firstLineChars="200" w:firstLine="420"/>
        <w:jc w:val="left"/>
        <w:rPr>
          <w:rFonts w:ascii="宋体" w:hAnsi="宋体" w:cs="仿宋_GB2312"/>
          <w:color w:val="000000" w:themeColor="text1"/>
          <w:szCs w:val="21"/>
        </w:rPr>
      </w:pPr>
      <w:r>
        <w:rPr>
          <w:rFonts w:ascii="宋体" w:hAnsi="宋体" w:cs="仿宋_GB2312" w:hint="eastAsia"/>
          <w:color w:val="000000" w:themeColor="text1"/>
          <w:szCs w:val="21"/>
        </w:rPr>
        <w:t>本授权委托书声明：根据</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u w:val="single"/>
        </w:rPr>
        <w:t>（牵头人名称）</w:t>
      </w:r>
      <w:r>
        <w:rPr>
          <w:rFonts w:ascii="宋体" w:hAnsi="宋体" w:cs="仿宋_GB2312" w:hint="eastAsia"/>
          <w:color w:val="000000" w:themeColor="text1"/>
          <w:szCs w:val="21"/>
        </w:rPr>
        <w:t>与</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u w:val="single"/>
        </w:rPr>
        <w:t>（联合体其他成员名称）签订的《联合体竞标协议书》的内容，</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u w:val="single"/>
        </w:rPr>
        <w:t>（牵头人名称）</w:t>
      </w:r>
      <w:r>
        <w:rPr>
          <w:rFonts w:ascii="宋体" w:hAnsi="宋体" w:cs="仿宋_GB2312" w:hint="eastAsia"/>
          <w:color w:val="000000" w:themeColor="text1"/>
          <w:szCs w:val="21"/>
        </w:rPr>
        <w:t>的法定代表人</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u w:val="single"/>
        </w:rPr>
        <w:t>（姓名）现授权</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u w:val="single"/>
        </w:rPr>
        <w:t>（姓名）</w:t>
      </w:r>
      <w:r>
        <w:rPr>
          <w:rFonts w:ascii="宋体" w:hAnsi="宋体" w:cs="仿宋_GB2312" w:hint="eastAsia"/>
          <w:color w:val="000000" w:themeColor="text1"/>
          <w:szCs w:val="21"/>
        </w:rPr>
        <w:t>为联合委托代理人，并代表我方全权办理针对上述项目的所有采购程序和环节的具体事务和签署相关文件。</w:t>
      </w:r>
    </w:p>
    <w:p w:rsidR="003D3DB0" w:rsidRDefault="00B43C50">
      <w:pPr>
        <w:spacing w:line="420" w:lineRule="exact"/>
        <w:ind w:firstLineChars="200" w:firstLine="420"/>
        <w:rPr>
          <w:rFonts w:ascii="宋体" w:hAnsi="宋体" w:cs="仿宋_GB2312"/>
          <w:color w:val="000000" w:themeColor="text1"/>
          <w:szCs w:val="21"/>
        </w:rPr>
      </w:pPr>
      <w:r>
        <w:rPr>
          <w:rFonts w:ascii="宋体" w:hAnsi="宋体" w:cs="仿宋_GB2312" w:hint="eastAsia"/>
          <w:color w:val="000000" w:themeColor="text1"/>
          <w:szCs w:val="21"/>
        </w:rPr>
        <w:t>我方对委托代理人的签字事项负全部责任。</w:t>
      </w:r>
    </w:p>
    <w:p w:rsidR="003D3DB0" w:rsidRDefault="00B43C50">
      <w:pPr>
        <w:spacing w:line="420" w:lineRule="exact"/>
        <w:ind w:firstLineChars="200" w:firstLine="420"/>
        <w:rPr>
          <w:rFonts w:ascii="宋体" w:hAnsi="宋体" w:cs="仿宋_GB2312"/>
          <w:color w:val="000000" w:themeColor="text1"/>
          <w:szCs w:val="21"/>
        </w:rPr>
      </w:pPr>
      <w:r>
        <w:rPr>
          <w:rFonts w:ascii="宋体" w:hAnsi="宋体" w:cs="仿宋_GB2312" w:hint="eastAsia"/>
          <w:color w:val="000000" w:themeColor="text1"/>
          <w:szCs w:val="21"/>
        </w:rPr>
        <w:t>本授权书自签署之日起生效，在撤销授权的书面通知以前，本授权书一直有效。委托代理人在授权书有效期内签署的所有文件不因授权的撤销而失效。</w:t>
      </w:r>
    </w:p>
    <w:p w:rsidR="003D3DB0" w:rsidRDefault="00B43C50">
      <w:pPr>
        <w:spacing w:line="420" w:lineRule="exact"/>
        <w:ind w:firstLineChars="200" w:firstLine="420"/>
        <w:rPr>
          <w:rFonts w:ascii="宋体" w:hAnsi="宋体" w:cs="仿宋_GB2312"/>
          <w:color w:val="000000" w:themeColor="text1"/>
          <w:szCs w:val="21"/>
        </w:rPr>
      </w:pPr>
      <w:r>
        <w:rPr>
          <w:rFonts w:ascii="宋体" w:hAnsi="宋体" w:cs="仿宋_GB2312" w:hint="eastAsia"/>
          <w:color w:val="000000" w:themeColor="text1"/>
          <w:szCs w:val="21"/>
        </w:rPr>
        <w:t>委托代理人无转委托权，特此委托。</w:t>
      </w:r>
    </w:p>
    <w:p w:rsidR="003D3DB0" w:rsidRDefault="00B43C50">
      <w:pPr>
        <w:spacing w:line="420" w:lineRule="exact"/>
        <w:rPr>
          <w:rFonts w:ascii="宋体" w:hAnsi="宋体" w:cs="仿宋_GB2312"/>
          <w:color w:val="000000" w:themeColor="text1"/>
          <w:szCs w:val="21"/>
        </w:rPr>
      </w:pPr>
      <w:r>
        <w:rPr>
          <w:rFonts w:ascii="宋体" w:hAnsi="宋体" w:cs="仿宋_GB2312" w:hint="eastAsia"/>
          <w:color w:val="000000" w:themeColor="text1"/>
          <w:szCs w:val="21"/>
        </w:rPr>
        <w:t xml:space="preserve">    </w:t>
      </w:r>
    </w:p>
    <w:p w:rsidR="003D3DB0" w:rsidRDefault="00B43C50">
      <w:pPr>
        <w:spacing w:line="420" w:lineRule="exact"/>
        <w:ind w:firstLineChars="650" w:firstLine="1365"/>
        <w:rPr>
          <w:rFonts w:ascii="宋体" w:hAnsi="宋体" w:cs="仿宋_GB2312"/>
          <w:color w:val="000000" w:themeColor="text1"/>
          <w:szCs w:val="21"/>
        </w:rPr>
      </w:pPr>
      <w:r>
        <w:rPr>
          <w:rFonts w:ascii="宋体" w:hAnsi="宋体" w:cs="仿宋_GB2312" w:hint="eastAsia"/>
          <w:color w:val="000000" w:themeColor="text1"/>
          <w:szCs w:val="21"/>
        </w:rPr>
        <w:t>牵头人法定代表人（签字或盖章）：</w:t>
      </w:r>
    </w:p>
    <w:p w:rsidR="003D3DB0" w:rsidRDefault="00B43C50">
      <w:pPr>
        <w:spacing w:line="420" w:lineRule="exact"/>
        <w:ind w:firstLineChars="1300" w:firstLine="2730"/>
        <w:rPr>
          <w:rFonts w:ascii="宋体" w:hAnsi="宋体" w:cs="仿宋_GB2312"/>
          <w:color w:val="000000" w:themeColor="text1"/>
          <w:szCs w:val="21"/>
        </w:rPr>
      </w:pPr>
      <w:r>
        <w:rPr>
          <w:rFonts w:ascii="宋体" w:hAnsi="宋体" w:cs="仿宋_GB2312" w:hint="eastAsia"/>
          <w:color w:val="000000" w:themeColor="text1"/>
          <w:szCs w:val="21"/>
        </w:rPr>
        <w:t>牵头人（电子签章）：</w:t>
      </w:r>
    </w:p>
    <w:p w:rsidR="003D3DB0" w:rsidRDefault="00B43C50">
      <w:pPr>
        <w:spacing w:line="420" w:lineRule="exact"/>
        <w:ind w:firstLineChars="1600" w:firstLine="3360"/>
        <w:rPr>
          <w:rFonts w:ascii="宋体" w:hAnsi="宋体" w:cs="仿宋_GB2312"/>
          <w:color w:val="000000" w:themeColor="text1"/>
          <w:szCs w:val="21"/>
        </w:rPr>
      </w:pPr>
      <w:r>
        <w:rPr>
          <w:rFonts w:ascii="宋体" w:hAnsi="宋体" w:cs="仿宋_GB2312" w:hint="eastAsia"/>
          <w:color w:val="000000" w:themeColor="text1"/>
          <w:szCs w:val="21"/>
        </w:rPr>
        <w:t>日期：</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年</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月</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日</w:t>
      </w:r>
    </w:p>
    <w:p w:rsidR="003D3DB0" w:rsidRDefault="003D3DB0">
      <w:pPr>
        <w:spacing w:line="420" w:lineRule="exact"/>
        <w:rPr>
          <w:rFonts w:ascii="宋体" w:hAnsi="宋体" w:cs="仿宋_GB2312"/>
          <w:color w:val="000000" w:themeColor="text1"/>
          <w:szCs w:val="21"/>
        </w:rPr>
      </w:pPr>
    </w:p>
    <w:p w:rsidR="003D3DB0" w:rsidRDefault="00B43C50">
      <w:pPr>
        <w:spacing w:after="120" w:line="420" w:lineRule="exact"/>
        <w:ind w:firstLineChars="1300" w:firstLine="2730"/>
        <w:rPr>
          <w:rFonts w:ascii="宋体" w:hAnsi="宋体" w:cs="Arial Unicode MS"/>
          <w:color w:val="000000" w:themeColor="text1"/>
          <w:szCs w:val="21"/>
        </w:rPr>
      </w:pPr>
      <w:r>
        <w:rPr>
          <w:rFonts w:ascii="宋体" w:hAnsi="宋体" w:cs="仿宋_GB2312" w:hint="eastAsia"/>
          <w:color w:val="000000" w:themeColor="text1"/>
          <w:szCs w:val="21"/>
        </w:rPr>
        <w:t>被授权人（签字）：</w:t>
      </w:r>
    </w:p>
    <w:p w:rsidR="003D3DB0" w:rsidRDefault="00B43C50">
      <w:pPr>
        <w:spacing w:line="420" w:lineRule="exact"/>
        <w:ind w:firstLineChars="1600" w:firstLine="3360"/>
        <w:rPr>
          <w:rFonts w:ascii="宋体" w:hAnsi="宋体" w:cs="仿宋_GB2312"/>
          <w:color w:val="000000" w:themeColor="text1"/>
          <w:szCs w:val="21"/>
        </w:rPr>
      </w:pPr>
      <w:r>
        <w:rPr>
          <w:rFonts w:ascii="宋体" w:hAnsi="宋体" w:cs="仿宋_GB2312" w:hint="eastAsia"/>
          <w:color w:val="000000" w:themeColor="text1"/>
          <w:szCs w:val="21"/>
        </w:rPr>
        <w:t>日期：</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年</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月</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日</w:t>
      </w:r>
    </w:p>
    <w:p w:rsidR="003D3DB0" w:rsidRDefault="003D3DB0">
      <w:pPr>
        <w:spacing w:line="420" w:lineRule="exact"/>
        <w:ind w:firstLineChars="1600" w:firstLine="3360"/>
        <w:rPr>
          <w:rFonts w:ascii="宋体" w:hAnsi="宋体" w:cs="仿宋_GB2312"/>
          <w:color w:val="000000" w:themeColor="text1"/>
          <w:szCs w:val="21"/>
        </w:rPr>
      </w:pPr>
    </w:p>
    <w:p w:rsidR="003D3DB0" w:rsidRDefault="003D3DB0">
      <w:pPr>
        <w:spacing w:line="420" w:lineRule="exact"/>
        <w:rPr>
          <w:rFonts w:ascii="宋体" w:hAnsi="宋体" w:cs="仿宋_GB2312"/>
          <w:color w:val="000000" w:themeColor="text1"/>
          <w:szCs w:val="21"/>
        </w:rPr>
      </w:pPr>
    </w:p>
    <w:p w:rsidR="003D3DB0" w:rsidRDefault="00B43C50">
      <w:pPr>
        <w:spacing w:line="420" w:lineRule="exact"/>
        <w:rPr>
          <w:rFonts w:ascii="宋体" w:hAnsi="宋体" w:cs="仿宋_GB2312"/>
          <w:color w:val="000000" w:themeColor="text1"/>
          <w:szCs w:val="21"/>
        </w:rPr>
      </w:pPr>
      <w:r>
        <w:rPr>
          <w:rFonts w:ascii="宋体" w:hAnsi="宋体" w:cs="仿宋_GB2312" w:hint="eastAsia"/>
          <w:color w:val="000000" w:themeColor="text1"/>
          <w:szCs w:val="21"/>
        </w:rPr>
        <w:t>注：</w:t>
      </w:r>
    </w:p>
    <w:p w:rsidR="003D3DB0" w:rsidRDefault="00B43C50">
      <w:pPr>
        <w:spacing w:line="420" w:lineRule="exact"/>
        <w:rPr>
          <w:rFonts w:ascii="宋体" w:hAnsi="宋体" w:cs="仿宋_GB2312"/>
          <w:color w:val="000000" w:themeColor="text1"/>
          <w:szCs w:val="21"/>
        </w:rPr>
      </w:pPr>
      <w:r>
        <w:rPr>
          <w:rFonts w:ascii="宋体" w:hAnsi="宋体" w:cs="仿宋_GB2312" w:hint="eastAsia"/>
          <w:color w:val="000000" w:themeColor="text1"/>
          <w:szCs w:val="21"/>
        </w:rPr>
        <w:t xml:space="preserve">    1.</w:t>
      </w:r>
      <w:r>
        <w:rPr>
          <w:rFonts w:ascii="宋体" w:hAnsi="宋体" w:cs="仿宋_GB2312" w:hint="eastAsia"/>
          <w:color w:val="000000" w:themeColor="text1"/>
          <w:szCs w:val="21"/>
        </w:rPr>
        <w:t>法定代表人必须在授权委托书上亲笔签字或盖章，委托代理人必须在授权委托书上亲笔签字，</w:t>
      </w:r>
      <w:r>
        <w:rPr>
          <w:rFonts w:ascii="宋体" w:hAnsi="宋体" w:cs="仿宋_GB2312" w:hint="eastAsia"/>
          <w:b/>
          <w:color w:val="000000" w:themeColor="text1"/>
          <w:szCs w:val="21"/>
        </w:rPr>
        <w:t>否则其响应文件按无效响应处理。</w:t>
      </w:r>
    </w:p>
    <w:p w:rsidR="003D3DB0" w:rsidRDefault="00B43C50">
      <w:pPr>
        <w:spacing w:line="420" w:lineRule="exact"/>
        <w:ind w:firstLineChars="200" w:firstLine="420"/>
        <w:jc w:val="left"/>
        <w:rPr>
          <w:rFonts w:ascii="宋体" w:hAnsi="宋体" w:cs="仿宋_GB2312"/>
          <w:color w:val="000000" w:themeColor="text1"/>
          <w:szCs w:val="21"/>
        </w:rPr>
      </w:pPr>
      <w:r>
        <w:rPr>
          <w:rFonts w:ascii="宋体" w:hAnsi="宋体" w:cs="仿宋_GB2312" w:hint="eastAsia"/>
          <w:color w:val="000000" w:themeColor="text1"/>
          <w:szCs w:val="21"/>
        </w:rPr>
        <w:t>2.</w:t>
      </w:r>
      <w:r>
        <w:rPr>
          <w:rFonts w:ascii="宋体" w:hAnsi="宋体" w:cs="仿宋_GB2312" w:hint="eastAsia"/>
          <w:color w:val="000000" w:themeColor="text1"/>
          <w:szCs w:val="21"/>
        </w:rPr>
        <w:t>本授权委托书应由联合体牵头人的法定代表人按上述规定签署。</w:t>
      </w:r>
    </w:p>
    <w:p w:rsidR="003D3DB0" w:rsidRDefault="00B43C50">
      <w:pPr>
        <w:spacing w:line="420" w:lineRule="exact"/>
        <w:ind w:firstLineChars="200" w:firstLine="420"/>
        <w:jc w:val="left"/>
        <w:rPr>
          <w:rFonts w:ascii="宋体" w:hAnsi="宋体" w:cs="仿宋_GB2312"/>
          <w:color w:val="000000" w:themeColor="text1"/>
          <w:szCs w:val="21"/>
        </w:rPr>
      </w:pPr>
      <w:r>
        <w:rPr>
          <w:rFonts w:ascii="宋体" w:hAnsi="宋体" w:cs="仿宋_GB2312" w:hint="eastAsia"/>
          <w:color w:val="000000" w:themeColor="text1"/>
          <w:szCs w:val="21"/>
        </w:rPr>
        <w:t>3</w:t>
      </w:r>
      <w:r>
        <w:rPr>
          <w:rFonts w:ascii="宋体" w:hAnsi="宋体" w:cs="仿宋_GB2312"/>
          <w:color w:val="000000" w:themeColor="text1"/>
          <w:szCs w:val="21"/>
        </w:rPr>
        <w:t>.</w:t>
      </w:r>
      <w:r>
        <w:rPr>
          <w:rFonts w:ascii="宋体" w:hAnsi="宋体" w:cs="仿宋_GB2312" w:hint="eastAsia"/>
          <w:color w:val="000000" w:themeColor="text1"/>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3D3DB0" w:rsidRDefault="00B43C50">
      <w:pPr>
        <w:spacing w:line="420" w:lineRule="exact"/>
        <w:ind w:firstLineChars="200" w:firstLine="420"/>
        <w:jc w:val="left"/>
        <w:rPr>
          <w:rFonts w:ascii="宋体" w:hAnsi="宋体" w:cs="仿宋_GB2312"/>
          <w:color w:val="000000" w:themeColor="text1"/>
          <w:szCs w:val="21"/>
        </w:rPr>
      </w:pPr>
      <w:r>
        <w:rPr>
          <w:rFonts w:ascii="宋体" w:hAnsi="宋体" w:cs="仿宋_GB2312" w:hint="eastAsia"/>
          <w:color w:val="000000" w:themeColor="text1"/>
          <w:szCs w:val="21"/>
        </w:rPr>
        <w:t>4</w:t>
      </w:r>
      <w:r>
        <w:rPr>
          <w:rFonts w:ascii="宋体" w:hAnsi="宋体" w:cs="仿宋_GB2312"/>
          <w:color w:val="000000" w:themeColor="text1"/>
          <w:szCs w:val="21"/>
        </w:rPr>
        <w:t>.</w:t>
      </w:r>
      <w:r>
        <w:rPr>
          <w:rFonts w:ascii="宋体" w:hAnsi="宋体" w:cs="仿宋_GB2312" w:hint="eastAsia"/>
          <w:color w:val="000000" w:themeColor="text1"/>
          <w:szCs w:val="21"/>
        </w:rPr>
        <w:t>法人、其他组织竞标时“我方”是指“我单位”，自然人竞标时“我方”是指“本人”。</w:t>
      </w:r>
    </w:p>
    <w:p w:rsidR="003D3DB0" w:rsidRDefault="003D3DB0">
      <w:pPr>
        <w:spacing w:line="360" w:lineRule="auto"/>
        <w:ind w:firstLineChars="200" w:firstLine="420"/>
        <w:jc w:val="left"/>
        <w:rPr>
          <w:rFonts w:ascii="宋体" w:hAnsi="宋体" w:cs="仿宋_GB2312"/>
          <w:color w:val="000000" w:themeColor="text1"/>
          <w:szCs w:val="21"/>
        </w:rPr>
      </w:pPr>
    </w:p>
    <w:p w:rsidR="003D3DB0" w:rsidRDefault="00B43C50">
      <w:pPr>
        <w:spacing w:line="520" w:lineRule="exact"/>
        <w:ind w:firstLineChars="200" w:firstLine="640"/>
        <w:jc w:val="left"/>
        <w:rPr>
          <w:rFonts w:ascii="宋体" w:hAnsi="宋体" w:cs="仿宋_GB2312"/>
          <w:b/>
          <w:color w:val="000000" w:themeColor="text1"/>
          <w:sz w:val="30"/>
          <w:szCs w:val="30"/>
        </w:rPr>
      </w:pPr>
      <w:r>
        <w:rPr>
          <w:rFonts w:ascii="宋体" w:hAnsi="宋体" w:cs="仿宋_GB2312" w:hint="eastAsia"/>
          <w:color w:val="000000" w:themeColor="text1"/>
          <w:sz w:val="32"/>
          <w:szCs w:val="32"/>
        </w:rPr>
        <w:br w:type="page"/>
      </w:r>
      <w:r>
        <w:rPr>
          <w:rFonts w:ascii="宋体" w:hAnsi="宋体" w:cs="仿宋_GB2312" w:hint="eastAsia"/>
          <w:b/>
          <w:color w:val="000000" w:themeColor="text1"/>
          <w:sz w:val="30"/>
          <w:szCs w:val="30"/>
        </w:rPr>
        <w:lastRenderedPageBreak/>
        <w:t>四、商务条款偏离表</w:t>
      </w:r>
    </w:p>
    <w:p w:rsidR="003D3DB0" w:rsidRDefault="003D3DB0">
      <w:pPr>
        <w:spacing w:line="500" w:lineRule="exact"/>
        <w:jc w:val="center"/>
        <w:rPr>
          <w:rFonts w:ascii="宋体" w:hAnsi="宋体" w:cs="方正小标宋简体"/>
          <w:bCs/>
          <w:color w:val="000000" w:themeColor="text1"/>
          <w:sz w:val="44"/>
          <w:szCs w:val="44"/>
        </w:rPr>
      </w:pPr>
    </w:p>
    <w:p w:rsidR="003D3DB0" w:rsidRDefault="00B43C50">
      <w:pPr>
        <w:spacing w:line="500" w:lineRule="exact"/>
        <w:jc w:val="center"/>
        <w:rPr>
          <w:rFonts w:ascii="宋体" w:hAnsi="宋体" w:cs="方正小标宋简体"/>
          <w:bCs/>
          <w:color w:val="000000" w:themeColor="text1"/>
          <w:sz w:val="44"/>
          <w:szCs w:val="44"/>
        </w:rPr>
      </w:pPr>
      <w:r>
        <w:rPr>
          <w:rFonts w:ascii="宋体" w:hAnsi="宋体" w:cs="方正小标宋简体" w:hint="eastAsia"/>
          <w:bCs/>
          <w:color w:val="000000" w:themeColor="text1"/>
          <w:sz w:val="44"/>
          <w:szCs w:val="44"/>
        </w:rPr>
        <w:t>商务条款偏离表</w:t>
      </w:r>
    </w:p>
    <w:p w:rsidR="003D3DB0" w:rsidRDefault="00B43C50">
      <w:pPr>
        <w:spacing w:line="400" w:lineRule="exact"/>
        <w:contextualSpacing/>
        <w:rPr>
          <w:rFonts w:ascii="宋体" w:hAnsi="宋体" w:cs="仿宋_GB2312"/>
          <w:color w:val="000000" w:themeColor="text1"/>
          <w:szCs w:val="21"/>
        </w:rPr>
      </w:pPr>
      <w:r>
        <w:rPr>
          <w:rFonts w:ascii="宋体" w:hAnsi="宋体" w:cs="仿宋_GB2312" w:hint="eastAsia"/>
          <w:color w:val="000000" w:themeColor="text1"/>
          <w:szCs w:val="21"/>
        </w:rPr>
        <w:t>采购项目编号：</w:t>
      </w:r>
      <w:r>
        <w:rPr>
          <w:rFonts w:ascii="宋体" w:hAnsi="宋体" w:cs="仿宋_GB2312" w:hint="eastAsia"/>
          <w:color w:val="000000" w:themeColor="text1"/>
          <w:szCs w:val="21"/>
        </w:rPr>
        <w:t xml:space="preserve">                 </w:t>
      </w:r>
    </w:p>
    <w:p w:rsidR="003D3DB0" w:rsidRDefault="00B43C50">
      <w:pPr>
        <w:spacing w:line="400" w:lineRule="exact"/>
        <w:contextualSpacing/>
        <w:rPr>
          <w:rFonts w:ascii="宋体" w:hAnsi="宋体" w:cs="仿宋_GB2312"/>
          <w:color w:val="000000" w:themeColor="text1"/>
          <w:szCs w:val="21"/>
        </w:rPr>
      </w:pPr>
      <w:r>
        <w:rPr>
          <w:rFonts w:ascii="宋体" w:hAnsi="宋体" w:cs="仿宋_GB2312" w:hint="eastAsia"/>
          <w:color w:val="000000" w:themeColor="text1"/>
          <w:szCs w:val="21"/>
        </w:rPr>
        <w:t>采购项目名称：</w:t>
      </w:r>
      <w:r>
        <w:rPr>
          <w:rFonts w:ascii="宋体" w:hAnsi="宋体" w:cs="仿宋_GB2312" w:hint="eastAsia"/>
          <w:color w:val="000000" w:themeColor="text1"/>
          <w:szCs w:val="21"/>
        </w:rPr>
        <w:t xml:space="preserve">                 </w:t>
      </w:r>
    </w:p>
    <w:p w:rsidR="003D3DB0" w:rsidRDefault="00B43C50">
      <w:pPr>
        <w:spacing w:line="400" w:lineRule="exact"/>
        <w:contextualSpacing/>
        <w:rPr>
          <w:rFonts w:ascii="宋体" w:hAnsi="宋体" w:cs="仿宋_GB2312"/>
          <w:color w:val="000000" w:themeColor="text1"/>
          <w:szCs w:val="21"/>
        </w:rPr>
      </w:pPr>
      <w:r>
        <w:rPr>
          <w:rFonts w:ascii="宋体" w:hAnsi="宋体" w:cs="仿宋_GB2312" w:hint="eastAsia"/>
          <w:color w:val="000000" w:themeColor="text1"/>
          <w:szCs w:val="21"/>
        </w:rPr>
        <w:t>分标号</w:t>
      </w:r>
      <w:r>
        <w:rPr>
          <w:rFonts w:ascii="宋体" w:hAnsi="宋体" w:hint="eastAsia"/>
          <w:color w:val="000000" w:themeColor="text1"/>
          <w:szCs w:val="21"/>
        </w:rPr>
        <w:t>（此处有分标时填写具体分标号，无分标时填写“无”）</w:t>
      </w:r>
      <w:r>
        <w:rPr>
          <w:rFonts w:ascii="宋体" w:hAnsi="宋体" w:cs="仿宋_GB2312" w:hint="eastAsia"/>
          <w:color w:val="000000" w:themeColor="text1"/>
          <w:szCs w:val="21"/>
        </w:rPr>
        <w:t>：</w:t>
      </w:r>
      <w:r>
        <w:rPr>
          <w:rFonts w:ascii="宋体" w:hAnsi="宋体" w:cs="仿宋_GB2312" w:hint="eastAsia"/>
          <w:color w:val="000000" w:themeColor="text1"/>
          <w:szCs w:val="21"/>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528"/>
        <w:gridCol w:w="2693"/>
        <w:gridCol w:w="2568"/>
      </w:tblGrid>
      <w:tr w:rsidR="003D3DB0">
        <w:trPr>
          <w:trHeight w:val="760"/>
        </w:trPr>
        <w:tc>
          <w:tcPr>
            <w:tcW w:w="691" w:type="dxa"/>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400" w:lineRule="exact"/>
              <w:jc w:val="center"/>
              <w:rPr>
                <w:rFonts w:ascii="宋体" w:hAnsi="宋体"/>
                <w:color w:val="000000" w:themeColor="text1"/>
                <w:szCs w:val="21"/>
              </w:rPr>
            </w:pPr>
            <w:r>
              <w:rPr>
                <w:rFonts w:ascii="宋体" w:hAnsi="宋体" w:hint="eastAsia"/>
                <w:color w:val="000000" w:themeColor="text1"/>
                <w:szCs w:val="21"/>
              </w:rPr>
              <w:t>项号</w:t>
            </w:r>
          </w:p>
        </w:tc>
        <w:tc>
          <w:tcPr>
            <w:tcW w:w="3528" w:type="dxa"/>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400" w:lineRule="exact"/>
              <w:jc w:val="center"/>
              <w:rPr>
                <w:rFonts w:ascii="宋体" w:hAnsi="宋体"/>
                <w:color w:val="000000" w:themeColor="text1"/>
                <w:szCs w:val="21"/>
              </w:rPr>
            </w:pPr>
            <w:r>
              <w:rPr>
                <w:rFonts w:ascii="宋体" w:hAnsi="宋体" w:hint="eastAsia"/>
                <w:color w:val="000000" w:themeColor="text1"/>
                <w:szCs w:val="21"/>
              </w:rPr>
              <w:t>竞争性磋商采购文件的商务需求</w:t>
            </w:r>
          </w:p>
        </w:tc>
        <w:tc>
          <w:tcPr>
            <w:tcW w:w="2693" w:type="dxa"/>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400" w:lineRule="exact"/>
              <w:jc w:val="center"/>
              <w:rPr>
                <w:rFonts w:ascii="宋体" w:hAnsi="宋体"/>
                <w:color w:val="000000" w:themeColor="text1"/>
                <w:szCs w:val="21"/>
              </w:rPr>
            </w:pPr>
            <w:r>
              <w:rPr>
                <w:rFonts w:ascii="宋体" w:hAnsi="宋体" w:hint="eastAsia"/>
                <w:color w:val="000000" w:themeColor="text1"/>
                <w:szCs w:val="21"/>
              </w:rPr>
              <w:t>响应文件承诺的商务条款</w:t>
            </w:r>
          </w:p>
        </w:tc>
        <w:tc>
          <w:tcPr>
            <w:tcW w:w="2568" w:type="dxa"/>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400" w:lineRule="exact"/>
              <w:jc w:val="center"/>
              <w:rPr>
                <w:rFonts w:ascii="宋体" w:hAnsi="宋体"/>
                <w:color w:val="000000" w:themeColor="text1"/>
                <w:szCs w:val="21"/>
              </w:rPr>
            </w:pPr>
            <w:r>
              <w:rPr>
                <w:rFonts w:ascii="宋体" w:hAnsi="宋体" w:hint="eastAsia"/>
                <w:color w:val="000000" w:themeColor="text1"/>
                <w:szCs w:val="21"/>
              </w:rPr>
              <w:t>偏离说明</w:t>
            </w:r>
          </w:p>
        </w:tc>
      </w:tr>
      <w:tr w:rsidR="003D3DB0">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一</w:t>
            </w: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w:t>
            </w: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w:t>
            </w: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57"/>
        </w:trPr>
        <w:tc>
          <w:tcPr>
            <w:tcW w:w="691" w:type="dxa"/>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jc w:val="left"/>
              <w:rPr>
                <w:rFonts w:ascii="宋体" w:hAnsi="宋体"/>
                <w:color w:val="000000" w:themeColor="text1"/>
                <w:szCs w:val="21"/>
              </w:rPr>
            </w:pP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57"/>
        </w:trPr>
        <w:tc>
          <w:tcPr>
            <w:tcW w:w="691" w:type="dxa"/>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jc w:val="left"/>
              <w:rPr>
                <w:rFonts w:ascii="宋体" w:hAnsi="宋体"/>
                <w:color w:val="000000" w:themeColor="text1"/>
                <w:szCs w:val="21"/>
              </w:rPr>
            </w:pP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57"/>
        </w:trPr>
        <w:tc>
          <w:tcPr>
            <w:tcW w:w="691" w:type="dxa"/>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jc w:val="left"/>
              <w:rPr>
                <w:rFonts w:ascii="宋体" w:hAnsi="宋体"/>
                <w:color w:val="000000" w:themeColor="text1"/>
                <w:szCs w:val="21"/>
              </w:rPr>
            </w:pP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w:t>
            </w: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w:t>
            </w: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二</w:t>
            </w: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w:t>
            </w: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w:t>
            </w: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57"/>
        </w:trPr>
        <w:tc>
          <w:tcPr>
            <w:tcW w:w="691" w:type="dxa"/>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jc w:val="left"/>
              <w:rPr>
                <w:rFonts w:ascii="宋体" w:hAnsi="宋体"/>
                <w:color w:val="000000" w:themeColor="text1"/>
                <w:szCs w:val="21"/>
              </w:rPr>
            </w:pP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57"/>
        </w:trPr>
        <w:tc>
          <w:tcPr>
            <w:tcW w:w="691" w:type="dxa"/>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jc w:val="left"/>
              <w:rPr>
                <w:rFonts w:ascii="宋体" w:hAnsi="宋体"/>
                <w:color w:val="000000" w:themeColor="text1"/>
                <w:szCs w:val="21"/>
              </w:rPr>
            </w:pP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57"/>
        </w:trPr>
        <w:tc>
          <w:tcPr>
            <w:tcW w:w="691" w:type="dxa"/>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jc w:val="left"/>
              <w:rPr>
                <w:rFonts w:ascii="宋体" w:hAnsi="宋体"/>
                <w:color w:val="000000" w:themeColor="text1"/>
                <w:szCs w:val="21"/>
              </w:rPr>
            </w:pP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w:t>
            </w: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w:t>
            </w: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w:t>
            </w: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w:t>
            </w: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w:t>
            </w: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57"/>
        </w:trPr>
        <w:tc>
          <w:tcPr>
            <w:tcW w:w="691" w:type="dxa"/>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jc w:val="left"/>
              <w:rPr>
                <w:rFonts w:ascii="宋体" w:hAnsi="宋体"/>
                <w:color w:val="000000" w:themeColor="text1"/>
                <w:szCs w:val="21"/>
              </w:rPr>
            </w:pP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57"/>
        </w:trPr>
        <w:tc>
          <w:tcPr>
            <w:tcW w:w="691" w:type="dxa"/>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jc w:val="left"/>
              <w:rPr>
                <w:rFonts w:ascii="宋体" w:hAnsi="宋体"/>
                <w:color w:val="000000" w:themeColor="text1"/>
                <w:szCs w:val="21"/>
              </w:rPr>
            </w:pP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w:t>
            </w:r>
          </w:p>
          <w:p w:rsidR="003D3DB0" w:rsidRDefault="003D3DB0">
            <w:pPr>
              <w:spacing w:line="400" w:lineRule="exact"/>
              <w:rPr>
                <w:rFonts w:ascii="宋体" w:hAnsi="宋体"/>
                <w:color w:val="000000" w:themeColor="text1"/>
                <w:szCs w:val="21"/>
              </w:rPr>
            </w:pP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757"/>
        </w:trPr>
        <w:tc>
          <w:tcPr>
            <w:tcW w:w="691" w:type="dxa"/>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jc w:val="left"/>
              <w:rPr>
                <w:rFonts w:ascii="宋体" w:hAnsi="宋体"/>
                <w:color w:val="000000" w:themeColor="text1"/>
                <w:szCs w:val="21"/>
              </w:rPr>
            </w:pPr>
          </w:p>
        </w:tc>
        <w:tc>
          <w:tcPr>
            <w:tcW w:w="352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w:t>
            </w:r>
          </w:p>
        </w:tc>
        <w:tc>
          <w:tcPr>
            <w:tcW w:w="2693"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w:t>
            </w:r>
          </w:p>
        </w:tc>
        <w:tc>
          <w:tcPr>
            <w:tcW w:w="2568" w:type="dxa"/>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rPr>
              <w:t>正偏离（负偏离或无偏离）</w:t>
            </w:r>
          </w:p>
        </w:tc>
      </w:tr>
      <w:tr w:rsidR="003D3DB0">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rsidR="003D3DB0" w:rsidRDefault="00B43C50">
            <w:pPr>
              <w:spacing w:line="400" w:lineRule="exact"/>
              <w:rPr>
                <w:rFonts w:ascii="宋体" w:hAnsi="宋体"/>
                <w:color w:val="000000" w:themeColor="text1"/>
                <w:szCs w:val="21"/>
              </w:rPr>
            </w:pPr>
            <w:r>
              <w:rPr>
                <w:rFonts w:ascii="宋体" w:hAnsi="宋体" w:hint="eastAsia"/>
                <w:color w:val="000000" w:themeColor="text1"/>
                <w:szCs w:val="21"/>
                <w:u w:val="single"/>
              </w:rPr>
              <w:t xml:space="preserve">　　</w:t>
            </w:r>
            <w:r>
              <w:rPr>
                <w:rFonts w:ascii="宋体" w:hAnsi="宋体" w:hint="eastAsia"/>
                <w:color w:val="000000" w:themeColor="text1"/>
                <w:szCs w:val="21"/>
              </w:rPr>
              <w:t>分标（此处有分标时填写具体分标号，无分标时填写“无”）</w:t>
            </w:r>
          </w:p>
        </w:tc>
      </w:tr>
    </w:tbl>
    <w:p w:rsidR="003D3DB0" w:rsidRDefault="00B43C50">
      <w:pPr>
        <w:spacing w:line="400" w:lineRule="exact"/>
        <w:contextualSpacing/>
        <w:rPr>
          <w:rFonts w:ascii="宋体" w:hAnsi="宋体" w:cs="仿宋_GB2312"/>
          <w:color w:val="000000" w:themeColor="text1"/>
          <w:szCs w:val="21"/>
        </w:rPr>
      </w:pPr>
      <w:r>
        <w:rPr>
          <w:rFonts w:ascii="宋体" w:hAnsi="宋体" w:cs="仿宋_GB2312" w:hint="eastAsia"/>
          <w:color w:val="000000" w:themeColor="text1"/>
          <w:szCs w:val="21"/>
        </w:rPr>
        <w:t xml:space="preserve">                      </w:t>
      </w:r>
    </w:p>
    <w:p w:rsidR="003D3DB0" w:rsidRDefault="00B43C50">
      <w:pPr>
        <w:spacing w:line="400" w:lineRule="exact"/>
        <w:contextualSpacing/>
        <w:rPr>
          <w:rFonts w:ascii="宋体" w:hAnsi="宋体" w:cs="仿宋_GB2312"/>
          <w:color w:val="000000" w:themeColor="text1"/>
          <w:kern w:val="0"/>
          <w:szCs w:val="21"/>
        </w:rPr>
      </w:pPr>
      <w:r>
        <w:rPr>
          <w:rFonts w:ascii="宋体" w:hAnsi="宋体" w:cs="仿宋_GB2312" w:hint="eastAsia"/>
          <w:color w:val="000000" w:themeColor="text1"/>
          <w:kern w:val="0"/>
          <w:szCs w:val="21"/>
        </w:rPr>
        <w:t>注：</w:t>
      </w:r>
    </w:p>
    <w:p w:rsidR="003D3DB0" w:rsidRDefault="00B43C50">
      <w:pPr>
        <w:spacing w:line="400" w:lineRule="exact"/>
        <w:contextualSpacing/>
        <w:rPr>
          <w:rFonts w:ascii="宋体" w:hAnsi="宋体" w:cs="仿宋_GB2312"/>
          <w:color w:val="000000" w:themeColor="text1"/>
          <w:kern w:val="0"/>
          <w:szCs w:val="21"/>
        </w:rPr>
      </w:pPr>
      <w:r>
        <w:rPr>
          <w:rFonts w:ascii="宋体" w:hAnsi="宋体" w:cs="仿宋_GB2312"/>
          <w:color w:val="000000" w:themeColor="text1"/>
          <w:kern w:val="0"/>
          <w:szCs w:val="21"/>
        </w:rPr>
        <w:lastRenderedPageBreak/>
        <w:t>1.</w:t>
      </w:r>
      <w:r>
        <w:rPr>
          <w:rFonts w:ascii="宋体" w:hAnsi="宋体" w:cs="仿宋_GB2312"/>
          <w:color w:val="000000" w:themeColor="text1"/>
          <w:kern w:val="0"/>
          <w:szCs w:val="21"/>
        </w:rPr>
        <w:t>说明：应对照磋商文件</w:t>
      </w:r>
      <w:r>
        <w:rPr>
          <w:rFonts w:ascii="宋体" w:hAnsi="宋体" w:cs="仿宋_GB2312"/>
          <w:color w:val="000000" w:themeColor="text1"/>
          <w:kern w:val="0"/>
          <w:szCs w:val="21"/>
        </w:rPr>
        <w:t>“</w:t>
      </w:r>
      <w:r>
        <w:rPr>
          <w:rFonts w:ascii="宋体" w:hAnsi="宋体" w:cs="仿宋_GB2312"/>
          <w:color w:val="000000" w:themeColor="text1"/>
          <w:kern w:val="0"/>
          <w:szCs w:val="21"/>
        </w:rPr>
        <w:t>第二章</w:t>
      </w:r>
      <w:r>
        <w:rPr>
          <w:rFonts w:ascii="宋体" w:hAnsi="宋体" w:cs="仿宋_GB2312"/>
          <w:color w:val="000000" w:themeColor="text1"/>
          <w:kern w:val="0"/>
          <w:szCs w:val="21"/>
        </w:rPr>
        <w:t xml:space="preserve"> </w:t>
      </w:r>
      <w:r>
        <w:rPr>
          <w:rFonts w:ascii="宋体" w:hAnsi="宋体" w:cs="仿宋_GB2312" w:hint="eastAsia"/>
          <w:color w:val="000000" w:themeColor="text1"/>
          <w:kern w:val="0"/>
          <w:szCs w:val="21"/>
        </w:rPr>
        <w:t>采购需求”中的商务条款逐条作出明确响应，并作出偏离说明。</w:t>
      </w:r>
    </w:p>
    <w:p w:rsidR="003D3DB0" w:rsidRDefault="00B43C50">
      <w:pPr>
        <w:spacing w:line="400" w:lineRule="exact"/>
        <w:contextualSpacing/>
        <w:rPr>
          <w:rFonts w:ascii="宋体" w:hAnsi="宋体" w:cs="仿宋_GB2312"/>
          <w:color w:val="000000" w:themeColor="text1"/>
          <w:kern w:val="0"/>
          <w:szCs w:val="21"/>
        </w:rPr>
      </w:pPr>
      <w:r>
        <w:rPr>
          <w:rFonts w:ascii="宋体" w:hAnsi="宋体" w:cs="仿宋_GB2312"/>
          <w:color w:val="000000" w:themeColor="text1"/>
          <w:kern w:val="0"/>
          <w:szCs w:val="21"/>
        </w:rPr>
        <w:t>2.</w:t>
      </w:r>
      <w:r>
        <w:rPr>
          <w:rFonts w:ascii="宋体" w:hAnsi="宋体" w:cs="仿宋_GB2312"/>
          <w:color w:val="000000" w:themeColor="text1"/>
          <w:kern w:val="0"/>
          <w:szCs w:val="21"/>
        </w:rPr>
        <w:t>供应商应根据自身的承诺，对照磋商文件要求，在</w:t>
      </w:r>
      <w:r>
        <w:rPr>
          <w:rFonts w:ascii="宋体" w:hAnsi="宋体" w:cs="仿宋_GB2312"/>
          <w:color w:val="000000" w:themeColor="text1"/>
          <w:kern w:val="0"/>
          <w:szCs w:val="21"/>
        </w:rPr>
        <w:t>“</w:t>
      </w:r>
      <w:r>
        <w:rPr>
          <w:rFonts w:ascii="宋体" w:hAnsi="宋体" w:cs="仿宋_GB2312"/>
          <w:color w:val="000000" w:themeColor="text1"/>
          <w:kern w:val="0"/>
          <w:szCs w:val="21"/>
        </w:rPr>
        <w:t>偏离说明</w:t>
      </w:r>
      <w:r>
        <w:rPr>
          <w:rFonts w:ascii="宋体" w:hAnsi="宋体" w:cs="仿宋_GB2312"/>
          <w:color w:val="000000" w:themeColor="text1"/>
          <w:kern w:val="0"/>
          <w:szCs w:val="21"/>
        </w:rPr>
        <w:t>”</w:t>
      </w:r>
      <w:r>
        <w:rPr>
          <w:rFonts w:ascii="宋体" w:hAnsi="宋体" w:cs="仿宋_GB2312"/>
          <w:color w:val="000000" w:themeColor="text1"/>
          <w:kern w:val="0"/>
          <w:szCs w:val="21"/>
        </w:rPr>
        <w:t>中注明</w:t>
      </w:r>
      <w:r>
        <w:rPr>
          <w:rFonts w:ascii="宋体" w:hAnsi="宋体" w:cs="仿宋_GB2312"/>
          <w:color w:val="000000" w:themeColor="text1"/>
          <w:kern w:val="0"/>
          <w:szCs w:val="21"/>
        </w:rPr>
        <w:t>“</w:t>
      </w:r>
      <w:r>
        <w:rPr>
          <w:rFonts w:ascii="宋体" w:hAnsi="宋体" w:cs="仿宋_GB2312"/>
          <w:color w:val="000000" w:themeColor="text1"/>
          <w:kern w:val="0"/>
          <w:szCs w:val="21"/>
        </w:rPr>
        <w:t>正偏离</w:t>
      </w:r>
      <w:r>
        <w:rPr>
          <w:rFonts w:ascii="宋体" w:hAnsi="宋体" w:cs="仿宋_GB2312"/>
          <w:color w:val="000000" w:themeColor="text1"/>
          <w:kern w:val="0"/>
          <w:szCs w:val="21"/>
        </w:rPr>
        <w:t>”</w:t>
      </w:r>
      <w:r>
        <w:rPr>
          <w:rFonts w:ascii="宋体" w:hAnsi="宋体" w:cs="仿宋_GB2312"/>
          <w:color w:val="000000" w:themeColor="text1"/>
          <w:kern w:val="0"/>
          <w:szCs w:val="21"/>
        </w:rPr>
        <w:t>、</w:t>
      </w:r>
      <w:r>
        <w:rPr>
          <w:rFonts w:ascii="宋体" w:hAnsi="宋体" w:cs="仿宋_GB2312"/>
          <w:color w:val="000000" w:themeColor="text1"/>
          <w:kern w:val="0"/>
          <w:szCs w:val="21"/>
        </w:rPr>
        <w:t>“</w:t>
      </w:r>
      <w:r>
        <w:rPr>
          <w:rFonts w:ascii="宋体" w:hAnsi="宋体" w:cs="仿宋_GB2312"/>
          <w:color w:val="000000" w:themeColor="text1"/>
          <w:kern w:val="0"/>
          <w:szCs w:val="21"/>
        </w:rPr>
        <w:t>负偏离</w:t>
      </w:r>
      <w:r>
        <w:rPr>
          <w:rFonts w:ascii="宋体" w:hAnsi="宋体" w:cs="仿宋_GB2312"/>
          <w:color w:val="000000" w:themeColor="text1"/>
          <w:kern w:val="0"/>
          <w:szCs w:val="21"/>
        </w:rPr>
        <w:t>”</w:t>
      </w:r>
      <w:r>
        <w:rPr>
          <w:rFonts w:ascii="宋体" w:hAnsi="宋体" w:cs="仿宋_GB2312"/>
          <w:color w:val="000000" w:themeColor="text1"/>
          <w:kern w:val="0"/>
          <w:szCs w:val="21"/>
        </w:rPr>
        <w:t>或者</w:t>
      </w:r>
      <w:r>
        <w:rPr>
          <w:rFonts w:ascii="宋体" w:hAnsi="宋体" w:cs="仿宋_GB2312"/>
          <w:color w:val="000000" w:themeColor="text1"/>
          <w:kern w:val="0"/>
          <w:szCs w:val="21"/>
        </w:rPr>
        <w:t>“</w:t>
      </w:r>
      <w:r>
        <w:rPr>
          <w:rFonts w:ascii="宋体" w:hAnsi="宋体" w:cs="仿宋_GB2312"/>
          <w:color w:val="000000" w:themeColor="text1"/>
          <w:kern w:val="0"/>
          <w:szCs w:val="21"/>
        </w:rPr>
        <w:t>无偏离</w:t>
      </w:r>
      <w:r>
        <w:rPr>
          <w:rFonts w:ascii="宋体" w:hAnsi="宋体" w:cs="仿宋_GB2312"/>
          <w:color w:val="000000" w:themeColor="text1"/>
          <w:kern w:val="0"/>
          <w:szCs w:val="21"/>
        </w:rPr>
        <w:t>”</w:t>
      </w:r>
      <w:r>
        <w:rPr>
          <w:rFonts w:ascii="宋体" w:hAnsi="宋体" w:cs="仿宋_GB2312"/>
          <w:color w:val="000000" w:themeColor="text1"/>
          <w:kern w:val="0"/>
          <w:szCs w:val="21"/>
        </w:rPr>
        <w:t>。既不属于</w:t>
      </w:r>
      <w:r>
        <w:rPr>
          <w:rFonts w:ascii="宋体" w:hAnsi="宋体" w:cs="仿宋_GB2312"/>
          <w:color w:val="000000" w:themeColor="text1"/>
          <w:kern w:val="0"/>
          <w:szCs w:val="21"/>
        </w:rPr>
        <w:t>“</w:t>
      </w:r>
      <w:r>
        <w:rPr>
          <w:rFonts w:ascii="宋体" w:hAnsi="宋体" w:cs="仿宋_GB2312"/>
          <w:color w:val="000000" w:themeColor="text1"/>
          <w:kern w:val="0"/>
          <w:szCs w:val="21"/>
        </w:rPr>
        <w:t>正偏离</w:t>
      </w:r>
      <w:r>
        <w:rPr>
          <w:rFonts w:ascii="宋体" w:hAnsi="宋体" w:cs="仿宋_GB2312"/>
          <w:color w:val="000000" w:themeColor="text1"/>
          <w:kern w:val="0"/>
          <w:szCs w:val="21"/>
        </w:rPr>
        <w:t>”</w:t>
      </w:r>
      <w:r>
        <w:rPr>
          <w:rFonts w:ascii="宋体" w:hAnsi="宋体" w:cs="仿宋_GB2312"/>
          <w:color w:val="000000" w:themeColor="text1"/>
          <w:kern w:val="0"/>
          <w:szCs w:val="21"/>
        </w:rPr>
        <w:t>也不属于</w:t>
      </w:r>
      <w:r>
        <w:rPr>
          <w:rFonts w:ascii="宋体" w:hAnsi="宋体" w:cs="仿宋_GB2312"/>
          <w:color w:val="000000" w:themeColor="text1"/>
          <w:kern w:val="0"/>
          <w:szCs w:val="21"/>
        </w:rPr>
        <w:t>“</w:t>
      </w:r>
      <w:r>
        <w:rPr>
          <w:rFonts w:ascii="宋体" w:hAnsi="宋体" w:cs="仿宋_GB2312"/>
          <w:color w:val="000000" w:themeColor="text1"/>
          <w:kern w:val="0"/>
          <w:szCs w:val="21"/>
        </w:rPr>
        <w:t>负偏离</w:t>
      </w:r>
      <w:r>
        <w:rPr>
          <w:rFonts w:ascii="宋体" w:hAnsi="宋体" w:cs="仿宋_GB2312"/>
          <w:color w:val="000000" w:themeColor="text1"/>
          <w:kern w:val="0"/>
          <w:szCs w:val="21"/>
        </w:rPr>
        <w:t>”</w:t>
      </w:r>
      <w:r>
        <w:rPr>
          <w:rFonts w:ascii="宋体" w:hAnsi="宋体" w:cs="仿宋_GB2312"/>
          <w:color w:val="000000" w:themeColor="text1"/>
          <w:kern w:val="0"/>
          <w:szCs w:val="21"/>
        </w:rPr>
        <w:t>即为</w:t>
      </w:r>
      <w:r>
        <w:rPr>
          <w:rFonts w:ascii="宋体" w:hAnsi="宋体" w:cs="仿宋_GB2312"/>
          <w:color w:val="000000" w:themeColor="text1"/>
          <w:kern w:val="0"/>
          <w:szCs w:val="21"/>
        </w:rPr>
        <w:t>“</w:t>
      </w:r>
      <w:r>
        <w:rPr>
          <w:rFonts w:ascii="宋体" w:hAnsi="宋体" w:cs="仿宋_GB2312"/>
          <w:color w:val="000000" w:themeColor="text1"/>
          <w:kern w:val="0"/>
          <w:szCs w:val="21"/>
        </w:rPr>
        <w:t>无偏离</w:t>
      </w:r>
      <w:r>
        <w:rPr>
          <w:rFonts w:ascii="宋体" w:hAnsi="宋体" w:cs="仿宋_GB2312"/>
          <w:color w:val="000000" w:themeColor="text1"/>
          <w:kern w:val="0"/>
          <w:szCs w:val="21"/>
        </w:rPr>
        <w:t>”</w:t>
      </w:r>
      <w:r>
        <w:rPr>
          <w:rFonts w:ascii="宋体" w:hAnsi="宋体" w:cs="仿宋_GB2312"/>
          <w:color w:val="000000" w:themeColor="text1"/>
          <w:kern w:val="0"/>
          <w:szCs w:val="21"/>
        </w:rPr>
        <w:t>。</w:t>
      </w:r>
      <w:r>
        <w:rPr>
          <w:rFonts w:ascii="宋体" w:hAnsi="宋体" w:cs="仿宋_GB2312"/>
          <w:color w:val="000000" w:themeColor="text1"/>
          <w:kern w:val="0"/>
          <w:szCs w:val="21"/>
        </w:rPr>
        <w:t xml:space="preserve"> </w:t>
      </w:r>
      <w:r>
        <w:rPr>
          <w:rFonts w:ascii="宋体" w:hAnsi="宋体" w:cs="仿宋_GB2312" w:hint="eastAsia"/>
          <w:color w:val="000000" w:themeColor="text1"/>
          <w:kern w:val="0"/>
          <w:szCs w:val="21"/>
        </w:rPr>
        <w:t>当响应文件的商务内容低于竞争性磋商采购文件要求时，竞标人应当如实写明“负偏离”，否则视为虚假应标</w:t>
      </w:r>
    </w:p>
    <w:p w:rsidR="003D3DB0" w:rsidRDefault="00B43C50">
      <w:pPr>
        <w:spacing w:line="400" w:lineRule="exact"/>
        <w:rPr>
          <w:rFonts w:ascii="宋体" w:hAnsi="宋体" w:cs="仿宋_GB2312"/>
          <w:color w:val="000000" w:themeColor="text1"/>
          <w:kern w:val="0"/>
          <w:szCs w:val="21"/>
        </w:rPr>
      </w:pPr>
      <w:r>
        <w:rPr>
          <w:rFonts w:ascii="宋体" w:hAnsi="宋体" w:cs="仿宋_GB2312"/>
          <w:color w:val="000000" w:themeColor="text1"/>
          <w:kern w:val="0"/>
          <w:szCs w:val="21"/>
        </w:rPr>
        <w:t>3.</w:t>
      </w:r>
      <w:r>
        <w:rPr>
          <w:rFonts w:ascii="宋体" w:hAnsi="宋体" w:cs="仿宋_GB2312" w:hint="eastAsia"/>
          <w:color w:val="000000" w:themeColor="text1"/>
          <w:kern w:val="0"/>
          <w:szCs w:val="21"/>
        </w:rPr>
        <w:t>表格内容均需按要求填写，不得留空，否则按竞标无效处理。</w:t>
      </w:r>
    </w:p>
    <w:p w:rsidR="003D3DB0" w:rsidRDefault="00B43C50">
      <w:pPr>
        <w:spacing w:line="400" w:lineRule="exact"/>
        <w:contextualSpacing/>
        <w:rPr>
          <w:rFonts w:ascii="宋体" w:hAnsi="宋体" w:cs="仿宋_GB2312"/>
          <w:color w:val="000000" w:themeColor="text1"/>
          <w:kern w:val="0"/>
          <w:szCs w:val="21"/>
        </w:rPr>
      </w:pPr>
      <w:r>
        <w:rPr>
          <w:rFonts w:ascii="宋体" w:hAnsi="宋体" w:cs="仿宋_GB2312"/>
          <w:color w:val="000000" w:themeColor="text1"/>
          <w:kern w:val="0"/>
          <w:szCs w:val="21"/>
        </w:rPr>
        <w:t>4.</w:t>
      </w:r>
      <w:r>
        <w:rPr>
          <w:rFonts w:ascii="宋体" w:hAnsi="宋体" w:cs="仿宋_GB2312" w:hint="eastAsia"/>
          <w:color w:val="000000" w:themeColor="text1"/>
          <w:kern w:val="0"/>
          <w:szCs w:val="21"/>
        </w:rPr>
        <w:t>如果采购需求为小于、小于等于、大于或大于等于某个数值标准时，响应文件承诺不得直接复制采购需求，响应文件承诺内容应当写明竞标货物具体参数或商务响应承诺的具体数值，否则按竞标无效处理。如该采购需求</w:t>
      </w:r>
      <w:r>
        <w:rPr>
          <w:rFonts w:ascii="宋体" w:hAnsi="宋体" w:cs="仿宋_GB2312" w:hint="eastAsia"/>
          <w:color w:val="000000" w:themeColor="text1"/>
          <w:kern w:val="0"/>
          <w:szCs w:val="21"/>
        </w:rPr>
        <w:t>属于不能明确具体数值的，采购人应在此采购需求的数值后标注◆号，对标注◆号的采购需求不适用上述“竞标无效”条款。</w:t>
      </w:r>
    </w:p>
    <w:p w:rsidR="003D3DB0" w:rsidRDefault="003D3DB0">
      <w:pPr>
        <w:spacing w:line="400" w:lineRule="exact"/>
        <w:ind w:firstLineChars="1600" w:firstLine="3360"/>
        <w:rPr>
          <w:rFonts w:ascii="宋体" w:hAnsi="宋体" w:cs="仿宋_GB2312"/>
          <w:color w:val="000000" w:themeColor="text1"/>
          <w:kern w:val="0"/>
          <w:szCs w:val="21"/>
        </w:rPr>
      </w:pPr>
    </w:p>
    <w:p w:rsidR="003D3DB0" w:rsidRDefault="003D3DB0">
      <w:pPr>
        <w:spacing w:line="400" w:lineRule="exact"/>
        <w:ind w:firstLineChars="1600" w:firstLine="3360"/>
        <w:rPr>
          <w:rFonts w:ascii="宋体" w:hAnsi="宋体" w:cs="仿宋_GB2312"/>
          <w:color w:val="000000" w:themeColor="text1"/>
          <w:kern w:val="0"/>
          <w:szCs w:val="21"/>
        </w:rPr>
      </w:pPr>
    </w:p>
    <w:p w:rsidR="003D3DB0" w:rsidRDefault="00B43C50">
      <w:pPr>
        <w:spacing w:line="400" w:lineRule="exact"/>
        <w:ind w:firstLineChars="1600" w:firstLine="3360"/>
        <w:rPr>
          <w:rFonts w:ascii="宋体" w:hAnsi="宋体" w:cs="仿宋_GB2312"/>
          <w:color w:val="000000" w:themeColor="text1"/>
          <w:szCs w:val="21"/>
        </w:rPr>
      </w:pPr>
      <w:r>
        <w:rPr>
          <w:rFonts w:ascii="宋体" w:hAnsi="宋体" w:cs="仿宋_GB2312" w:hint="eastAsia"/>
          <w:color w:val="000000" w:themeColor="text1"/>
          <w:kern w:val="0"/>
          <w:szCs w:val="21"/>
        </w:rPr>
        <w:t>供应商名称（电子签章）：</w:t>
      </w:r>
    </w:p>
    <w:p w:rsidR="003D3DB0" w:rsidRDefault="00B43C50">
      <w:pPr>
        <w:spacing w:line="400" w:lineRule="exact"/>
        <w:contextualSpacing/>
        <w:jc w:val="center"/>
        <w:rPr>
          <w:rFonts w:ascii="宋体" w:hAnsi="宋体" w:cs="仿宋_GB2312"/>
          <w:color w:val="000000" w:themeColor="text1"/>
          <w:kern w:val="0"/>
          <w:szCs w:val="21"/>
          <w:lang w:val="zh-CN"/>
        </w:rPr>
      </w:pP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日期：</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年</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月</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日</w:t>
      </w:r>
    </w:p>
    <w:p w:rsidR="003D3DB0" w:rsidRDefault="003D3DB0">
      <w:pPr>
        <w:spacing w:line="360" w:lineRule="auto"/>
        <w:contextualSpacing/>
        <w:jc w:val="center"/>
        <w:rPr>
          <w:rFonts w:ascii="宋体" w:hAnsi="宋体" w:cs="仿宋_GB2312"/>
          <w:b/>
          <w:color w:val="000000" w:themeColor="text1"/>
          <w:sz w:val="24"/>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B43C50">
      <w:pPr>
        <w:snapToGrid w:val="0"/>
        <w:spacing w:line="360" w:lineRule="auto"/>
        <w:ind w:firstLineChars="200" w:firstLine="602"/>
        <w:rPr>
          <w:rFonts w:ascii="宋体" w:hAnsi="宋体" w:cs="仿宋_GB2312"/>
          <w:b/>
          <w:color w:val="000000" w:themeColor="text1"/>
          <w:sz w:val="30"/>
          <w:szCs w:val="30"/>
        </w:rPr>
      </w:pPr>
      <w:r>
        <w:rPr>
          <w:rFonts w:ascii="宋体" w:hAnsi="宋体" w:cs="仿宋_GB2312" w:hint="eastAsia"/>
          <w:b/>
          <w:color w:val="000000" w:themeColor="text1"/>
          <w:sz w:val="30"/>
          <w:szCs w:val="30"/>
        </w:rPr>
        <w:t>五、竞标人情况介绍</w:t>
      </w:r>
    </w:p>
    <w:p w:rsidR="003D3DB0" w:rsidRDefault="003D3DB0">
      <w:pPr>
        <w:snapToGrid w:val="0"/>
        <w:spacing w:line="360" w:lineRule="auto"/>
        <w:ind w:firstLineChars="200" w:firstLine="602"/>
        <w:rPr>
          <w:rFonts w:ascii="宋体" w:hAnsi="宋体" w:cs="仿宋_GB2312"/>
          <w:b/>
          <w:color w:val="000000" w:themeColor="text1"/>
          <w:sz w:val="30"/>
          <w:szCs w:val="30"/>
        </w:rPr>
      </w:pPr>
    </w:p>
    <w:p w:rsidR="003D3DB0" w:rsidRDefault="00B43C50">
      <w:pPr>
        <w:autoSpaceDE w:val="0"/>
        <w:autoSpaceDN w:val="0"/>
        <w:spacing w:line="360" w:lineRule="auto"/>
        <w:ind w:leftChars="1950" w:left="4335" w:hangingChars="100" w:hanging="24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B43C50">
      <w:pPr>
        <w:autoSpaceDE w:val="0"/>
        <w:autoSpaceDN w:val="0"/>
        <w:spacing w:line="360" w:lineRule="auto"/>
        <w:ind w:firstLineChars="2700" w:firstLine="6480"/>
        <w:rPr>
          <w:rFonts w:ascii="宋体" w:hAnsi="宋体" w:cs="仿宋_GB2312"/>
          <w:b/>
          <w:bCs/>
          <w:color w:val="000000" w:themeColor="text1"/>
          <w:sz w:val="24"/>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3D3DB0">
      <w:pPr>
        <w:snapToGrid w:val="0"/>
        <w:spacing w:beforeLines="50" w:before="120" w:after="50"/>
        <w:ind w:firstLineChars="200" w:firstLine="602"/>
        <w:rPr>
          <w:rFonts w:ascii="宋体" w:hAnsi="宋体" w:cs="仿宋_GB2312"/>
          <w:b/>
          <w:color w:val="000000" w:themeColor="text1"/>
          <w:sz w:val="30"/>
          <w:szCs w:val="30"/>
        </w:rPr>
      </w:pPr>
    </w:p>
    <w:p w:rsidR="003D3DB0" w:rsidRDefault="003D3DB0">
      <w:pPr>
        <w:snapToGrid w:val="0"/>
        <w:spacing w:beforeLines="50" w:before="120" w:after="50"/>
        <w:ind w:firstLineChars="200" w:firstLine="602"/>
        <w:rPr>
          <w:rFonts w:ascii="宋体" w:hAnsi="宋体" w:cs="仿宋_GB2312"/>
          <w:b/>
          <w:color w:val="000000" w:themeColor="text1"/>
          <w:sz w:val="30"/>
          <w:szCs w:val="30"/>
        </w:rPr>
      </w:pPr>
    </w:p>
    <w:p w:rsidR="003D3DB0" w:rsidRDefault="003D3DB0">
      <w:pPr>
        <w:snapToGrid w:val="0"/>
        <w:spacing w:beforeLines="50" w:before="120" w:after="50"/>
        <w:ind w:firstLineChars="200" w:firstLine="602"/>
        <w:rPr>
          <w:rFonts w:ascii="宋体" w:hAnsi="宋体" w:cs="仿宋_GB2312"/>
          <w:b/>
          <w:color w:val="000000" w:themeColor="text1"/>
          <w:sz w:val="30"/>
          <w:szCs w:val="30"/>
        </w:rPr>
      </w:pPr>
    </w:p>
    <w:p w:rsidR="003D3DB0" w:rsidRDefault="003D3DB0">
      <w:pPr>
        <w:snapToGrid w:val="0"/>
        <w:spacing w:beforeLines="50" w:before="120" w:after="50"/>
        <w:ind w:firstLineChars="200" w:firstLine="602"/>
        <w:rPr>
          <w:rFonts w:ascii="宋体" w:hAnsi="宋体" w:cs="仿宋_GB2312"/>
          <w:b/>
          <w:color w:val="000000" w:themeColor="text1"/>
          <w:sz w:val="30"/>
          <w:szCs w:val="30"/>
        </w:rPr>
      </w:pPr>
    </w:p>
    <w:p w:rsidR="003D3DB0" w:rsidRDefault="003D3DB0">
      <w:pPr>
        <w:snapToGrid w:val="0"/>
        <w:spacing w:beforeLines="50" w:before="120" w:after="50"/>
        <w:ind w:firstLineChars="200" w:firstLine="602"/>
        <w:rPr>
          <w:rFonts w:ascii="宋体" w:hAnsi="宋体" w:cs="仿宋_GB2312"/>
          <w:b/>
          <w:color w:val="000000" w:themeColor="text1"/>
          <w:sz w:val="30"/>
          <w:szCs w:val="30"/>
        </w:rPr>
      </w:pPr>
    </w:p>
    <w:p w:rsidR="003D3DB0" w:rsidRDefault="003D3DB0">
      <w:pPr>
        <w:snapToGrid w:val="0"/>
        <w:spacing w:beforeLines="50" w:before="120" w:after="50"/>
        <w:ind w:firstLineChars="200" w:firstLine="602"/>
        <w:rPr>
          <w:rFonts w:ascii="宋体" w:hAnsi="宋体" w:cs="仿宋_GB2312"/>
          <w:b/>
          <w:color w:val="000000" w:themeColor="text1"/>
          <w:sz w:val="30"/>
          <w:szCs w:val="30"/>
        </w:rPr>
      </w:pPr>
    </w:p>
    <w:p w:rsidR="003D3DB0" w:rsidRDefault="00B43C50">
      <w:pPr>
        <w:snapToGrid w:val="0"/>
        <w:spacing w:beforeLines="50" w:before="120" w:after="50"/>
        <w:ind w:leftChars="-136" w:left="-3" w:hangingChars="94" w:hanging="283"/>
        <w:rPr>
          <w:rFonts w:ascii="宋体" w:hAnsi="宋体" w:cs="仿宋_GB2312"/>
          <w:b/>
          <w:color w:val="000000" w:themeColor="text1"/>
          <w:sz w:val="30"/>
          <w:szCs w:val="30"/>
        </w:rPr>
      </w:pPr>
      <w:r>
        <w:rPr>
          <w:rFonts w:ascii="宋体" w:hAnsi="宋体" w:cs="仿宋_GB2312" w:hint="eastAsia"/>
          <w:b/>
          <w:color w:val="000000" w:themeColor="text1"/>
          <w:sz w:val="30"/>
          <w:szCs w:val="30"/>
        </w:rPr>
        <w:lastRenderedPageBreak/>
        <w:t>六、供应商类似的业绩证明文件</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924"/>
        <w:gridCol w:w="924"/>
        <w:gridCol w:w="570"/>
        <w:gridCol w:w="2340"/>
        <w:gridCol w:w="924"/>
        <w:gridCol w:w="2163"/>
      </w:tblGrid>
      <w:tr w:rsidR="003D3DB0">
        <w:trPr>
          <w:trHeight w:val="487"/>
          <w:jc w:val="center"/>
        </w:trPr>
        <w:tc>
          <w:tcPr>
            <w:tcW w:w="774" w:type="pct"/>
            <w:vMerge w:val="restar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采购人名称</w:t>
            </w:r>
          </w:p>
        </w:tc>
        <w:tc>
          <w:tcPr>
            <w:tcW w:w="634" w:type="pct"/>
            <w:vMerge w:val="restar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项目名称</w:t>
            </w:r>
          </w:p>
        </w:tc>
        <w:tc>
          <w:tcPr>
            <w:tcW w:w="706" w:type="pct"/>
            <w:vMerge w:val="restar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合同金额</w:t>
            </w:r>
          </w:p>
          <w:p w:rsidR="003D3DB0" w:rsidRDefault="00B43C50">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（万元）</w:t>
            </w:r>
          </w:p>
        </w:tc>
        <w:tc>
          <w:tcPr>
            <w:tcW w:w="1994" w:type="pct"/>
            <w:gridSpan w:val="3"/>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附件在响应文件中页码</w:t>
            </w:r>
          </w:p>
        </w:tc>
        <w:tc>
          <w:tcPr>
            <w:tcW w:w="892" w:type="pct"/>
            <w:vMerge w:val="restar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采购人联系人及联系电话</w:t>
            </w:r>
          </w:p>
        </w:tc>
      </w:tr>
      <w:tr w:rsidR="003D3DB0">
        <w:trPr>
          <w:trHeight w:val="836"/>
          <w:jc w:val="center"/>
        </w:trPr>
        <w:tc>
          <w:tcPr>
            <w:tcW w:w="774" w:type="pct"/>
            <w:vMerge/>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jc w:val="left"/>
              <w:rPr>
                <w:rFonts w:ascii="宋体" w:hAnsi="宋体"/>
                <w:color w:val="000000" w:themeColor="text1"/>
                <w:szCs w:val="21"/>
              </w:rPr>
            </w:pPr>
          </w:p>
        </w:tc>
        <w:tc>
          <w:tcPr>
            <w:tcW w:w="634" w:type="pct"/>
            <w:vMerge/>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jc w:val="left"/>
              <w:rPr>
                <w:rFonts w:ascii="宋体" w:hAnsi="宋体"/>
                <w:color w:val="000000" w:themeColor="text1"/>
                <w:szCs w:val="21"/>
              </w:rPr>
            </w:pPr>
          </w:p>
        </w:tc>
        <w:tc>
          <w:tcPr>
            <w:tcW w:w="706" w:type="pct"/>
            <w:vMerge/>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jc w:val="left"/>
              <w:rPr>
                <w:rFonts w:ascii="宋体" w:hAnsi="宋体"/>
                <w:color w:val="000000" w:themeColor="text1"/>
                <w:szCs w:val="21"/>
              </w:rPr>
            </w:pPr>
          </w:p>
        </w:tc>
        <w:tc>
          <w:tcPr>
            <w:tcW w:w="482"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合同</w:t>
            </w:r>
          </w:p>
        </w:tc>
        <w:tc>
          <w:tcPr>
            <w:tcW w:w="893"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施工图审备案报告（如有）</w:t>
            </w:r>
          </w:p>
        </w:tc>
        <w:tc>
          <w:tcPr>
            <w:tcW w:w="619" w:type="pct"/>
            <w:tcBorders>
              <w:top w:val="single" w:sz="4" w:space="0" w:color="auto"/>
              <w:left w:val="single" w:sz="4" w:space="0" w:color="auto"/>
              <w:bottom w:val="single" w:sz="4" w:space="0" w:color="auto"/>
              <w:right w:val="single" w:sz="4" w:space="0" w:color="auto"/>
            </w:tcBorders>
            <w:noWrap/>
            <w:vAlign w:val="center"/>
          </w:tcPr>
          <w:p w:rsidR="003D3DB0" w:rsidRDefault="00B43C50">
            <w:pPr>
              <w:snapToGrid w:val="0"/>
              <w:spacing w:line="400" w:lineRule="exact"/>
              <w:jc w:val="center"/>
              <w:rPr>
                <w:rFonts w:ascii="宋体" w:hAnsi="宋体"/>
                <w:color w:val="000000" w:themeColor="text1"/>
                <w:szCs w:val="21"/>
              </w:rPr>
            </w:pPr>
            <w:r>
              <w:rPr>
                <w:rFonts w:ascii="宋体" w:hAnsi="宋体" w:hint="eastAsia"/>
                <w:color w:val="000000" w:themeColor="text1"/>
                <w:szCs w:val="21"/>
              </w:rPr>
              <w:t>用户评价</w:t>
            </w:r>
          </w:p>
        </w:tc>
        <w:tc>
          <w:tcPr>
            <w:tcW w:w="892" w:type="pct"/>
            <w:vMerge/>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jc w:val="left"/>
              <w:rPr>
                <w:rFonts w:ascii="宋体" w:hAnsi="宋体"/>
                <w:color w:val="000000" w:themeColor="text1"/>
                <w:szCs w:val="21"/>
              </w:rPr>
            </w:pPr>
          </w:p>
        </w:tc>
      </w:tr>
      <w:tr w:rsidR="003D3DB0">
        <w:trPr>
          <w:trHeight w:val="649"/>
          <w:jc w:val="center"/>
        </w:trPr>
        <w:tc>
          <w:tcPr>
            <w:tcW w:w="774"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line="400" w:lineRule="exact"/>
              <w:jc w:val="left"/>
              <w:rPr>
                <w:rFonts w:ascii="宋体" w:hAnsi="宋体"/>
                <w:color w:val="000000" w:themeColor="text1"/>
                <w:szCs w:val="21"/>
              </w:rPr>
            </w:pPr>
          </w:p>
        </w:tc>
        <w:tc>
          <w:tcPr>
            <w:tcW w:w="634"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line="400" w:lineRule="exact"/>
              <w:jc w:val="left"/>
              <w:rPr>
                <w:rFonts w:ascii="宋体" w:hAnsi="宋体"/>
                <w:color w:val="000000" w:themeColor="text1"/>
                <w:szCs w:val="21"/>
              </w:rPr>
            </w:pPr>
          </w:p>
        </w:tc>
        <w:tc>
          <w:tcPr>
            <w:tcW w:w="706"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line="400" w:lineRule="exact"/>
              <w:jc w:val="left"/>
              <w:rPr>
                <w:rFonts w:ascii="宋体" w:hAnsi="宋体"/>
                <w:color w:val="000000" w:themeColor="text1"/>
                <w:szCs w:val="21"/>
              </w:rPr>
            </w:pPr>
          </w:p>
        </w:tc>
        <w:tc>
          <w:tcPr>
            <w:tcW w:w="482"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line="400" w:lineRule="exact"/>
              <w:jc w:val="left"/>
              <w:rPr>
                <w:rFonts w:ascii="宋体" w:hAnsi="宋体"/>
                <w:color w:val="000000" w:themeColor="text1"/>
                <w:szCs w:val="21"/>
              </w:rPr>
            </w:pPr>
          </w:p>
        </w:tc>
        <w:tc>
          <w:tcPr>
            <w:tcW w:w="893"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line="400" w:lineRule="exact"/>
              <w:jc w:val="left"/>
              <w:rPr>
                <w:rFonts w:ascii="宋体" w:hAnsi="宋体"/>
                <w:color w:val="000000" w:themeColor="text1"/>
                <w:szCs w:val="21"/>
              </w:rPr>
            </w:pPr>
          </w:p>
        </w:tc>
        <w:tc>
          <w:tcPr>
            <w:tcW w:w="619"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line="400" w:lineRule="exact"/>
              <w:jc w:val="left"/>
              <w:rPr>
                <w:rFonts w:ascii="宋体" w:hAnsi="宋体"/>
                <w:color w:val="000000" w:themeColor="text1"/>
                <w:szCs w:val="21"/>
              </w:rPr>
            </w:pPr>
          </w:p>
        </w:tc>
        <w:tc>
          <w:tcPr>
            <w:tcW w:w="892"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line="400" w:lineRule="exact"/>
              <w:jc w:val="left"/>
              <w:rPr>
                <w:rFonts w:ascii="宋体" w:hAnsi="宋体"/>
                <w:color w:val="000000" w:themeColor="text1"/>
                <w:szCs w:val="21"/>
              </w:rPr>
            </w:pPr>
          </w:p>
        </w:tc>
      </w:tr>
      <w:tr w:rsidR="003D3DB0">
        <w:trPr>
          <w:jc w:val="center"/>
        </w:trPr>
        <w:tc>
          <w:tcPr>
            <w:tcW w:w="774"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634"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706"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482"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893"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619"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892"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r>
      <w:tr w:rsidR="003D3DB0">
        <w:trPr>
          <w:trHeight w:val="710"/>
          <w:jc w:val="center"/>
        </w:trPr>
        <w:tc>
          <w:tcPr>
            <w:tcW w:w="774"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634"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706"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482"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893"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619"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892"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r>
      <w:tr w:rsidR="003D3DB0">
        <w:trPr>
          <w:jc w:val="center"/>
        </w:trPr>
        <w:tc>
          <w:tcPr>
            <w:tcW w:w="774"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634"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706"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482"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893"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619"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892"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r>
      <w:tr w:rsidR="003D3DB0">
        <w:trPr>
          <w:jc w:val="center"/>
        </w:trPr>
        <w:tc>
          <w:tcPr>
            <w:tcW w:w="774"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634"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706"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482"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893"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619"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c>
          <w:tcPr>
            <w:tcW w:w="892" w:type="pct"/>
            <w:tcBorders>
              <w:top w:val="single" w:sz="4" w:space="0" w:color="auto"/>
              <w:left w:val="single" w:sz="4" w:space="0" w:color="auto"/>
              <w:bottom w:val="single" w:sz="4" w:space="0" w:color="auto"/>
              <w:right w:val="single" w:sz="4" w:space="0" w:color="auto"/>
            </w:tcBorders>
            <w:noWrap/>
          </w:tcPr>
          <w:p w:rsidR="003D3DB0" w:rsidRDefault="003D3DB0">
            <w:pPr>
              <w:snapToGrid w:val="0"/>
              <w:spacing w:before="50" w:afterLines="50" w:after="120" w:line="400" w:lineRule="exact"/>
              <w:jc w:val="left"/>
              <w:rPr>
                <w:rFonts w:ascii="宋体" w:hAnsi="宋体"/>
                <w:color w:val="000000" w:themeColor="text1"/>
                <w:szCs w:val="21"/>
              </w:rPr>
            </w:pPr>
          </w:p>
        </w:tc>
      </w:tr>
    </w:tbl>
    <w:p w:rsidR="003D3DB0" w:rsidRDefault="003D3DB0">
      <w:pPr>
        <w:snapToGrid w:val="0"/>
        <w:ind w:left="480" w:hangingChars="200" w:hanging="480"/>
        <w:contextualSpacing/>
        <w:rPr>
          <w:rFonts w:ascii="宋体" w:hAnsi="宋体"/>
          <w:color w:val="000000" w:themeColor="text1"/>
          <w:sz w:val="24"/>
        </w:rPr>
      </w:pPr>
    </w:p>
    <w:p w:rsidR="003D3DB0" w:rsidRDefault="003D3DB0">
      <w:pPr>
        <w:autoSpaceDE w:val="0"/>
        <w:autoSpaceDN w:val="0"/>
        <w:spacing w:line="360" w:lineRule="auto"/>
        <w:rPr>
          <w:rFonts w:ascii="宋体" w:hAnsi="宋体"/>
          <w:color w:val="000000" w:themeColor="text1"/>
          <w:sz w:val="24"/>
        </w:rPr>
      </w:pPr>
    </w:p>
    <w:p w:rsidR="003D3DB0" w:rsidRDefault="00B43C50">
      <w:pPr>
        <w:autoSpaceDE w:val="0"/>
        <w:autoSpaceDN w:val="0"/>
        <w:spacing w:line="360" w:lineRule="auto"/>
        <w:rPr>
          <w:rFonts w:ascii="宋体" w:hAnsi="宋体" w:cs="仿宋_GB2312"/>
          <w:b/>
          <w:color w:val="000000" w:themeColor="text1"/>
          <w:szCs w:val="21"/>
        </w:rPr>
      </w:pPr>
      <w:r>
        <w:rPr>
          <w:rFonts w:ascii="宋体" w:hAnsi="宋体" w:cs="仿宋_GB2312" w:hint="eastAsia"/>
          <w:b/>
          <w:color w:val="000000" w:themeColor="text1"/>
          <w:szCs w:val="21"/>
        </w:rPr>
        <w:t>附表</w:t>
      </w:r>
      <w:r>
        <w:rPr>
          <w:rFonts w:ascii="宋体" w:hAnsi="宋体" w:cs="仿宋_GB2312" w:hint="eastAsia"/>
          <w:b/>
          <w:color w:val="000000" w:themeColor="text1"/>
          <w:szCs w:val="21"/>
        </w:rPr>
        <w:t xml:space="preserve"> :</w:t>
      </w:r>
      <w:r>
        <w:rPr>
          <w:rFonts w:ascii="宋体" w:hAnsi="宋体" w:cs="仿宋_GB2312" w:hint="eastAsia"/>
          <w:b/>
          <w:color w:val="000000" w:themeColor="text1"/>
          <w:szCs w:val="21"/>
        </w:rPr>
        <w:t>相关项目业绩一览表（根据评分办法提供项目合同复印件或成交通知书等相关材料扫描件，格式自拟）</w:t>
      </w:r>
    </w:p>
    <w:p w:rsidR="003D3DB0" w:rsidRDefault="003D3DB0">
      <w:pPr>
        <w:autoSpaceDE w:val="0"/>
        <w:autoSpaceDN w:val="0"/>
        <w:spacing w:line="360" w:lineRule="auto"/>
        <w:rPr>
          <w:rFonts w:ascii="宋体" w:hAnsi="宋体"/>
          <w:color w:val="000000" w:themeColor="text1"/>
          <w:szCs w:val="21"/>
        </w:rPr>
      </w:pPr>
    </w:p>
    <w:p w:rsidR="003D3DB0" w:rsidRDefault="00B43C50">
      <w:pPr>
        <w:spacing w:line="360" w:lineRule="auto"/>
        <w:ind w:left="72"/>
        <w:rPr>
          <w:rFonts w:ascii="宋体" w:hAnsi="宋体"/>
          <w:color w:val="000000" w:themeColor="text1"/>
          <w:kern w:val="0"/>
          <w:szCs w:val="21"/>
        </w:rPr>
      </w:pPr>
      <w:r>
        <w:rPr>
          <w:rFonts w:ascii="宋体" w:hAnsi="宋体" w:hint="eastAsia"/>
          <w:color w:val="000000" w:themeColor="text1"/>
          <w:kern w:val="0"/>
          <w:szCs w:val="21"/>
        </w:rPr>
        <w:t>注：供应商可按上述的格式自行编制，并注明所在供应商商务技术文件页码。</w:t>
      </w:r>
    </w:p>
    <w:p w:rsidR="003D3DB0" w:rsidRDefault="00B43C50">
      <w:pPr>
        <w:snapToGrid w:val="0"/>
        <w:spacing w:line="360" w:lineRule="auto"/>
        <w:ind w:firstLineChars="2350" w:firstLine="4935"/>
        <w:rPr>
          <w:rFonts w:ascii="宋体" w:hAnsi="宋体"/>
          <w:color w:val="000000" w:themeColor="text1"/>
          <w:szCs w:val="21"/>
        </w:rPr>
      </w:pPr>
      <w:r>
        <w:rPr>
          <w:rFonts w:ascii="宋体" w:hAnsi="宋体"/>
          <w:color w:val="000000" w:themeColor="text1"/>
          <w:szCs w:val="21"/>
        </w:rPr>
        <w:t xml:space="preserve"> </w:t>
      </w:r>
    </w:p>
    <w:p w:rsidR="003D3DB0" w:rsidRDefault="003D3DB0">
      <w:pPr>
        <w:snapToGrid w:val="0"/>
        <w:spacing w:line="360" w:lineRule="auto"/>
        <w:ind w:firstLineChars="2350" w:firstLine="4935"/>
        <w:rPr>
          <w:rFonts w:ascii="宋体" w:hAnsi="宋体"/>
          <w:color w:val="000000" w:themeColor="text1"/>
          <w:szCs w:val="21"/>
        </w:rPr>
      </w:pPr>
    </w:p>
    <w:p w:rsidR="003D3DB0" w:rsidRDefault="00B43C50">
      <w:pPr>
        <w:snapToGrid w:val="0"/>
        <w:spacing w:line="360" w:lineRule="auto"/>
        <w:ind w:leftChars="2100" w:left="4410" w:firstLineChars="2700" w:firstLine="5670"/>
        <w:rPr>
          <w:rFonts w:ascii="宋体" w:hAnsi="宋体" w:cs="仿宋_GB2312"/>
          <w:color w:val="000000" w:themeColor="text1"/>
          <w:kern w:val="0"/>
          <w:sz w:val="24"/>
        </w:rPr>
      </w:pPr>
      <w:r>
        <w:rPr>
          <w:rFonts w:ascii="宋体" w:hAnsi="宋体"/>
          <w:color w:val="000000" w:themeColor="text1"/>
          <w:szCs w:val="21"/>
        </w:rPr>
        <w:t xml:space="preserve"> </w:t>
      </w:r>
      <w:r>
        <w:rPr>
          <w:rFonts w:ascii="宋体" w:hAnsi="宋体" w:cs="仿宋_GB2312" w:hint="eastAsia"/>
          <w:color w:val="000000" w:themeColor="text1"/>
          <w:kern w:val="0"/>
          <w:sz w:val="24"/>
          <w:lang w:val="zh-CN"/>
        </w:rPr>
        <w:t>供应商名称</w:t>
      </w:r>
      <w:r>
        <w:rPr>
          <w:rFonts w:ascii="宋体" w:hAnsi="宋体" w:cs="仿宋_GB2312" w:hint="eastAsia"/>
          <w:color w:val="000000" w:themeColor="text1"/>
          <w:kern w:val="0"/>
          <w:sz w:val="24"/>
          <w:lang w:val="zh-CN"/>
        </w:rPr>
        <w:t>(</w:t>
      </w:r>
      <w:r>
        <w:rPr>
          <w:rFonts w:ascii="宋体" w:hAnsi="宋体" w:cs="仿宋_GB2312" w:hint="eastAsia"/>
          <w:color w:val="000000" w:themeColor="text1"/>
          <w:kern w:val="0"/>
          <w:sz w:val="24"/>
          <w:lang w:val="zh-CN"/>
        </w:rPr>
        <w:t>电子签章</w:t>
      </w:r>
      <w:r>
        <w:rPr>
          <w:rFonts w:ascii="宋体" w:hAnsi="宋体" w:cs="仿宋_GB2312" w:hint="eastAsia"/>
          <w:color w:val="000000" w:themeColor="text1"/>
          <w:kern w:val="0"/>
          <w:sz w:val="24"/>
          <w:lang w:val="zh-CN"/>
        </w:rPr>
        <w:t>)</w:t>
      </w:r>
      <w:r>
        <w:rPr>
          <w:rFonts w:ascii="宋体" w:hAnsi="宋体" w:cs="仿宋_GB2312" w:hint="eastAsia"/>
          <w:color w:val="000000" w:themeColor="text1"/>
          <w:kern w:val="0"/>
          <w:sz w:val="24"/>
          <w:lang w:val="zh-CN"/>
        </w:rPr>
        <w:t>：</w:t>
      </w:r>
    </w:p>
    <w:p w:rsidR="003D3DB0" w:rsidRDefault="00B43C50">
      <w:pPr>
        <w:spacing w:line="500" w:lineRule="exact"/>
        <w:jc w:val="center"/>
        <w:rPr>
          <w:rFonts w:ascii="宋体" w:hAnsi="宋体" w:cs="仿宋_GB2312"/>
          <w:color w:val="000000" w:themeColor="text1"/>
          <w:sz w:val="32"/>
          <w:szCs w:val="32"/>
        </w:rPr>
        <w:sectPr w:rsidR="003D3DB0">
          <w:pgSz w:w="11910" w:h="16840"/>
          <w:pgMar w:top="1340" w:right="1500" w:bottom="280" w:left="1680" w:header="720" w:footer="720" w:gutter="0"/>
          <w:cols w:space="720"/>
        </w:sectPr>
      </w:pP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rPr>
        <w:t>：</w:t>
      </w:r>
      <w:r>
        <w:rPr>
          <w:rFonts w:ascii="宋体" w:hAnsi="宋体" w:cs="仿宋_GB2312" w:hint="eastAsia"/>
          <w:color w:val="000000" w:themeColor="text1"/>
          <w:kern w:val="0"/>
          <w:sz w:val="24"/>
        </w:rPr>
        <w:t xml:space="preserve">  </w:t>
      </w:r>
      <w:r>
        <w:rPr>
          <w:rFonts w:ascii="宋体" w:hAnsi="宋体" w:cs="仿宋_GB2312" w:hint="eastAsia"/>
          <w:color w:val="000000" w:themeColor="text1"/>
          <w:kern w:val="0"/>
          <w:sz w:val="24"/>
        </w:rPr>
        <w:t>年</w:t>
      </w:r>
      <w:r>
        <w:rPr>
          <w:rFonts w:ascii="宋体" w:hAnsi="宋体" w:cs="仿宋_GB2312" w:hint="eastAsia"/>
          <w:color w:val="000000" w:themeColor="text1"/>
          <w:kern w:val="0"/>
          <w:sz w:val="24"/>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rPr>
        <w:t xml:space="preserve">   </w:t>
      </w:r>
      <w:r>
        <w:rPr>
          <w:rFonts w:ascii="宋体" w:hAnsi="宋体" w:cs="仿宋_GB2312" w:hint="eastAsia"/>
          <w:color w:val="000000" w:themeColor="text1"/>
          <w:kern w:val="0"/>
          <w:sz w:val="24"/>
          <w:lang w:val="zh-CN"/>
        </w:rPr>
        <w:t>日</w:t>
      </w:r>
    </w:p>
    <w:p w:rsidR="003D3DB0" w:rsidRDefault="00B43C50">
      <w:pPr>
        <w:snapToGrid w:val="0"/>
        <w:spacing w:line="360" w:lineRule="auto"/>
        <w:ind w:leftChars="-67" w:left="1" w:hangingChars="47" w:hanging="142"/>
        <w:rPr>
          <w:rFonts w:ascii="宋体" w:hAnsi="宋体" w:cs="仿宋_GB2312"/>
          <w:color w:val="000000" w:themeColor="text1"/>
          <w:sz w:val="32"/>
          <w:szCs w:val="32"/>
        </w:rPr>
      </w:pPr>
      <w:r>
        <w:rPr>
          <w:rFonts w:ascii="宋体" w:hAnsi="宋体" w:cs="仿宋_GB2312" w:hint="eastAsia"/>
          <w:b/>
          <w:color w:val="000000" w:themeColor="text1"/>
          <w:sz w:val="30"/>
          <w:szCs w:val="30"/>
        </w:rPr>
        <w:lastRenderedPageBreak/>
        <w:t>七、服务需求偏离表</w:t>
      </w:r>
    </w:p>
    <w:p w:rsidR="003D3DB0" w:rsidRDefault="00B43C50">
      <w:pPr>
        <w:spacing w:line="500" w:lineRule="exact"/>
        <w:jc w:val="center"/>
        <w:rPr>
          <w:rFonts w:ascii="宋体" w:hAnsi="宋体" w:cs="方正小标宋简体"/>
          <w:bCs/>
          <w:color w:val="000000" w:themeColor="text1"/>
          <w:sz w:val="44"/>
          <w:szCs w:val="44"/>
        </w:rPr>
      </w:pPr>
      <w:r>
        <w:rPr>
          <w:rFonts w:ascii="宋体" w:hAnsi="宋体" w:cs="方正小标宋简体" w:hint="eastAsia"/>
          <w:bCs/>
          <w:color w:val="000000" w:themeColor="text1"/>
          <w:sz w:val="44"/>
          <w:szCs w:val="44"/>
        </w:rPr>
        <w:t>服务需求偏离表</w:t>
      </w:r>
    </w:p>
    <w:p w:rsidR="003D3DB0" w:rsidRDefault="003D3DB0">
      <w:pPr>
        <w:spacing w:line="360" w:lineRule="auto"/>
        <w:contextualSpacing/>
        <w:rPr>
          <w:rFonts w:ascii="宋体" w:hAnsi="宋体" w:cs="仿宋_GB2312"/>
          <w:color w:val="000000" w:themeColor="text1"/>
          <w:kern w:val="0"/>
          <w:sz w:val="24"/>
        </w:rPr>
      </w:pPr>
    </w:p>
    <w:p w:rsidR="003D3DB0" w:rsidRDefault="00B43C50">
      <w:pPr>
        <w:spacing w:line="360" w:lineRule="auto"/>
        <w:contextualSpacing/>
        <w:rPr>
          <w:rFonts w:ascii="宋体" w:hAnsi="宋体" w:cs="仿宋_GB2312"/>
          <w:color w:val="000000" w:themeColor="text1"/>
          <w:kern w:val="0"/>
          <w:sz w:val="24"/>
        </w:rPr>
      </w:pPr>
      <w:r>
        <w:rPr>
          <w:rFonts w:ascii="宋体" w:hAnsi="宋体" w:cs="仿宋_GB2312" w:hint="eastAsia"/>
          <w:color w:val="000000" w:themeColor="text1"/>
          <w:kern w:val="0"/>
          <w:sz w:val="24"/>
        </w:rPr>
        <w:t>所竞分标：</w:t>
      </w:r>
      <w:r>
        <w:rPr>
          <w:rFonts w:ascii="宋体" w:hAnsi="宋体" w:cs="仿宋_GB2312" w:hint="eastAsia"/>
          <w:color w:val="000000" w:themeColor="text1"/>
          <w:kern w:val="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222"/>
        <w:gridCol w:w="784"/>
        <w:gridCol w:w="1715"/>
        <w:gridCol w:w="1232"/>
        <w:gridCol w:w="699"/>
        <w:gridCol w:w="1476"/>
        <w:gridCol w:w="1182"/>
      </w:tblGrid>
      <w:tr w:rsidR="003D3DB0">
        <w:trPr>
          <w:cantSplit/>
          <w:trHeight w:val="414"/>
          <w:jc w:val="center"/>
        </w:trPr>
        <w:tc>
          <w:tcPr>
            <w:tcW w:w="366" w:type="pct"/>
            <w:vMerge w:val="restar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项号</w:t>
            </w:r>
          </w:p>
        </w:tc>
        <w:tc>
          <w:tcPr>
            <w:tcW w:w="2136" w:type="pct"/>
            <w:gridSpan w:val="3"/>
            <w:tcBorders>
              <w:top w:val="single" w:sz="4" w:space="0" w:color="auto"/>
              <w:left w:val="single" w:sz="4" w:space="0" w:color="auto"/>
              <w:bottom w:val="single" w:sz="4" w:space="0" w:color="auto"/>
              <w:right w:val="single" w:sz="4" w:space="0" w:color="auto"/>
            </w:tcBorders>
            <w:noWrap/>
            <w:vAlign w:val="center"/>
          </w:tcPr>
          <w:p w:rsidR="003D3DB0" w:rsidRDefault="00B43C50">
            <w:pPr>
              <w:jc w:val="center"/>
              <w:rPr>
                <w:rFonts w:ascii="宋体" w:hAnsi="宋体"/>
                <w:color w:val="000000" w:themeColor="text1"/>
                <w:szCs w:val="21"/>
              </w:rPr>
            </w:pPr>
            <w:r>
              <w:rPr>
                <w:rFonts w:ascii="宋体" w:hAnsi="宋体" w:hint="eastAsia"/>
                <w:color w:val="000000" w:themeColor="text1"/>
                <w:szCs w:val="21"/>
              </w:rPr>
              <w:t>竞争性磋商采购文件需求</w:t>
            </w:r>
          </w:p>
        </w:tc>
        <w:tc>
          <w:tcPr>
            <w:tcW w:w="1821" w:type="pct"/>
            <w:gridSpan w:val="3"/>
            <w:tcBorders>
              <w:top w:val="single" w:sz="4" w:space="0" w:color="auto"/>
              <w:left w:val="single" w:sz="4" w:space="0" w:color="auto"/>
              <w:bottom w:val="single" w:sz="4" w:space="0" w:color="auto"/>
              <w:right w:val="single" w:sz="4" w:space="0" w:color="auto"/>
            </w:tcBorders>
            <w:noWrap/>
            <w:vAlign w:val="center"/>
          </w:tcPr>
          <w:p w:rsidR="003D3DB0" w:rsidRDefault="00B43C50">
            <w:pPr>
              <w:jc w:val="center"/>
              <w:rPr>
                <w:rFonts w:ascii="宋体" w:hAnsi="宋体"/>
                <w:color w:val="000000" w:themeColor="text1"/>
                <w:szCs w:val="21"/>
              </w:rPr>
            </w:pPr>
            <w:r>
              <w:rPr>
                <w:rFonts w:ascii="宋体" w:hAnsi="宋体" w:hint="eastAsia"/>
                <w:color w:val="000000" w:themeColor="text1"/>
                <w:szCs w:val="21"/>
              </w:rPr>
              <w:t>响应文件承诺</w:t>
            </w:r>
          </w:p>
        </w:tc>
        <w:tc>
          <w:tcPr>
            <w:tcW w:w="677" w:type="pct"/>
            <w:vMerge w:val="restar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偏离说明</w:t>
            </w:r>
          </w:p>
        </w:tc>
      </w:tr>
      <w:tr w:rsidR="003D3DB0">
        <w:trPr>
          <w:cantSplit/>
          <w:trHeight w:val="630"/>
          <w:jc w:val="center"/>
        </w:trPr>
        <w:tc>
          <w:tcPr>
            <w:tcW w:w="366" w:type="pct"/>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jc w:val="left"/>
              <w:rPr>
                <w:rFonts w:ascii="宋体" w:hAnsi="宋体"/>
                <w:color w:val="000000" w:themeColor="text1"/>
                <w:szCs w:val="21"/>
              </w:rPr>
            </w:pPr>
          </w:p>
        </w:tc>
        <w:tc>
          <w:tcPr>
            <w:tcW w:w="706"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服务名称</w:t>
            </w:r>
          </w:p>
        </w:tc>
        <w:tc>
          <w:tcPr>
            <w:tcW w:w="455"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数量</w:t>
            </w:r>
          </w:p>
        </w:tc>
        <w:tc>
          <w:tcPr>
            <w:tcW w:w="975"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服务参数要求</w:t>
            </w:r>
          </w:p>
        </w:tc>
        <w:tc>
          <w:tcPr>
            <w:tcW w:w="705"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服务名称</w:t>
            </w:r>
          </w:p>
        </w:tc>
        <w:tc>
          <w:tcPr>
            <w:tcW w:w="407"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数量</w:t>
            </w:r>
          </w:p>
        </w:tc>
        <w:tc>
          <w:tcPr>
            <w:tcW w:w="709"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服务承诺参数</w:t>
            </w:r>
          </w:p>
        </w:tc>
        <w:tc>
          <w:tcPr>
            <w:tcW w:w="677" w:type="pct"/>
            <w:vMerge/>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jc w:val="left"/>
              <w:rPr>
                <w:rFonts w:ascii="宋体" w:hAnsi="宋体"/>
                <w:color w:val="000000" w:themeColor="text1"/>
                <w:szCs w:val="21"/>
              </w:rPr>
            </w:pPr>
          </w:p>
        </w:tc>
      </w:tr>
      <w:tr w:rsidR="003D3DB0">
        <w:trPr>
          <w:trHeight w:val="1322"/>
          <w:jc w:val="center"/>
        </w:trPr>
        <w:tc>
          <w:tcPr>
            <w:tcW w:w="366"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1</w:t>
            </w:r>
          </w:p>
        </w:tc>
        <w:tc>
          <w:tcPr>
            <w:tcW w:w="706"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455"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975"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705"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407"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709"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677" w:type="pct"/>
            <w:tcBorders>
              <w:top w:val="single" w:sz="4" w:space="0" w:color="auto"/>
              <w:left w:val="single" w:sz="4" w:space="0" w:color="auto"/>
              <w:bottom w:val="single" w:sz="4" w:space="0" w:color="auto"/>
              <w:right w:val="single" w:sz="4" w:space="0" w:color="auto"/>
            </w:tcBorders>
            <w:noWrap/>
            <w:vAlign w:val="center"/>
          </w:tcPr>
          <w:p w:rsidR="003D3DB0" w:rsidRDefault="003D3DB0">
            <w:pPr>
              <w:rPr>
                <w:rFonts w:ascii="宋体" w:hAnsi="宋体"/>
                <w:color w:val="000000" w:themeColor="text1"/>
                <w:szCs w:val="21"/>
              </w:rPr>
            </w:pPr>
          </w:p>
        </w:tc>
      </w:tr>
      <w:tr w:rsidR="003D3DB0">
        <w:trPr>
          <w:trHeight w:val="1310"/>
          <w:jc w:val="center"/>
        </w:trPr>
        <w:tc>
          <w:tcPr>
            <w:tcW w:w="366"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2</w:t>
            </w:r>
          </w:p>
        </w:tc>
        <w:tc>
          <w:tcPr>
            <w:tcW w:w="706"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455"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975"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705"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407"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709"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w:t>
            </w:r>
          </w:p>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677" w:type="pct"/>
            <w:tcBorders>
              <w:top w:val="single" w:sz="4" w:space="0" w:color="auto"/>
              <w:left w:val="single" w:sz="4" w:space="0" w:color="auto"/>
              <w:bottom w:val="single" w:sz="4" w:space="0" w:color="auto"/>
              <w:right w:val="single" w:sz="4" w:space="0" w:color="auto"/>
            </w:tcBorders>
            <w:noWrap/>
            <w:vAlign w:val="center"/>
          </w:tcPr>
          <w:p w:rsidR="003D3DB0" w:rsidRDefault="003D3DB0">
            <w:pPr>
              <w:rPr>
                <w:rFonts w:ascii="宋体" w:hAnsi="宋体"/>
                <w:color w:val="000000" w:themeColor="text1"/>
                <w:szCs w:val="21"/>
              </w:rPr>
            </w:pPr>
          </w:p>
        </w:tc>
      </w:tr>
      <w:tr w:rsidR="003D3DB0">
        <w:trPr>
          <w:trHeight w:val="321"/>
          <w:jc w:val="center"/>
        </w:trPr>
        <w:tc>
          <w:tcPr>
            <w:tcW w:w="366" w:type="pct"/>
            <w:tcBorders>
              <w:top w:val="single" w:sz="4" w:space="0" w:color="auto"/>
              <w:left w:val="single" w:sz="4" w:space="0" w:color="auto"/>
              <w:bottom w:val="single" w:sz="4" w:space="0" w:color="auto"/>
              <w:right w:val="single" w:sz="4" w:space="0" w:color="auto"/>
            </w:tcBorders>
            <w:noWrap/>
            <w:vAlign w:val="center"/>
          </w:tcPr>
          <w:p w:rsidR="003D3DB0" w:rsidRDefault="00B43C50">
            <w:pPr>
              <w:rPr>
                <w:rFonts w:ascii="宋体" w:hAnsi="宋体"/>
                <w:color w:val="000000" w:themeColor="text1"/>
                <w:szCs w:val="21"/>
              </w:rPr>
            </w:pPr>
            <w:r>
              <w:rPr>
                <w:rFonts w:ascii="宋体" w:hAnsi="宋体" w:hint="eastAsia"/>
                <w:color w:val="000000" w:themeColor="text1"/>
                <w:szCs w:val="21"/>
              </w:rPr>
              <w:t>...</w:t>
            </w:r>
          </w:p>
        </w:tc>
        <w:tc>
          <w:tcPr>
            <w:tcW w:w="706" w:type="pct"/>
            <w:tcBorders>
              <w:top w:val="single" w:sz="4" w:space="0" w:color="auto"/>
              <w:left w:val="single" w:sz="4" w:space="0" w:color="auto"/>
              <w:bottom w:val="single" w:sz="4" w:space="0" w:color="auto"/>
              <w:right w:val="single" w:sz="4" w:space="0" w:color="auto"/>
            </w:tcBorders>
            <w:noWrap/>
            <w:vAlign w:val="center"/>
          </w:tcPr>
          <w:p w:rsidR="003D3DB0" w:rsidRDefault="003D3DB0">
            <w:pPr>
              <w:rPr>
                <w:rFonts w:ascii="宋体" w:hAnsi="宋体"/>
                <w:color w:val="000000" w:themeColor="text1"/>
                <w:szCs w:val="21"/>
              </w:rPr>
            </w:pPr>
          </w:p>
        </w:tc>
        <w:tc>
          <w:tcPr>
            <w:tcW w:w="455" w:type="pct"/>
            <w:tcBorders>
              <w:top w:val="single" w:sz="4" w:space="0" w:color="auto"/>
              <w:left w:val="single" w:sz="4" w:space="0" w:color="auto"/>
              <w:bottom w:val="single" w:sz="4" w:space="0" w:color="auto"/>
              <w:right w:val="single" w:sz="4" w:space="0" w:color="auto"/>
            </w:tcBorders>
            <w:noWrap/>
            <w:vAlign w:val="center"/>
          </w:tcPr>
          <w:p w:rsidR="003D3DB0" w:rsidRDefault="003D3DB0">
            <w:pPr>
              <w:rPr>
                <w:rFonts w:ascii="宋体" w:hAnsi="宋体"/>
                <w:color w:val="000000" w:themeColor="text1"/>
                <w:szCs w:val="21"/>
              </w:rPr>
            </w:pPr>
          </w:p>
        </w:tc>
        <w:tc>
          <w:tcPr>
            <w:tcW w:w="975" w:type="pct"/>
            <w:tcBorders>
              <w:top w:val="single" w:sz="4" w:space="0" w:color="auto"/>
              <w:left w:val="single" w:sz="4" w:space="0" w:color="auto"/>
              <w:bottom w:val="single" w:sz="4" w:space="0" w:color="auto"/>
              <w:right w:val="single" w:sz="4" w:space="0" w:color="auto"/>
            </w:tcBorders>
            <w:noWrap/>
            <w:vAlign w:val="center"/>
          </w:tcPr>
          <w:p w:rsidR="003D3DB0" w:rsidRDefault="003D3DB0">
            <w:pPr>
              <w:rPr>
                <w:rFonts w:ascii="宋体" w:hAnsi="宋体"/>
                <w:color w:val="000000" w:themeColor="text1"/>
                <w:szCs w:val="21"/>
              </w:rPr>
            </w:pPr>
          </w:p>
        </w:tc>
        <w:tc>
          <w:tcPr>
            <w:tcW w:w="705" w:type="pct"/>
            <w:tcBorders>
              <w:top w:val="single" w:sz="4" w:space="0" w:color="auto"/>
              <w:left w:val="single" w:sz="4" w:space="0" w:color="auto"/>
              <w:bottom w:val="single" w:sz="4" w:space="0" w:color="auto"/>
              <w:right w:val="single" w:sz="4" w:space="0" w:color="auto"/>
            </w:tcBorders>
            <w:noWrap/>
            <w:vAlign w:val="center"/>
          </w:tcPr>
          <w:p w:rsidR="003D3DB0" w:rsidRDefault="003D3DB0">
            <w:pPr>
              <w:rPr>
                <w:rFonts w:ascii="宋体" w:hAnsi="宋体"/>
                <w:color w:val="000000" w:themeColor="text1"/>
                <w:szCs w:val="21"/>
              </w:rPr>
            </w:pPr>
          </w:p>
        </w:tc>
        <w:tc>
          <w:tcPr>
            <w:tcW w:w="407" w:type="pct"/>
            <w:tcBorders>
              <w:top w:val="single" w:sz="4" w:space="0" w:color="auto"/>
              <w:left w:val="single" w:sz="4" w:space="0" w:color="auto"/>
              <w:bottom w:val="single" w:sz="4" w:space="0" w:color="auto"/>
              <w:right w:val="single" w:sz="4" w:space="0" w:color="auto"/>
            </w:tcBorders>
            <w:noWrap/>
            <w:vAlign w:val="center"/>
          </w:tcPr>
          <w:p w:rsidR="003D3DB0" w:rsidRDefault="003D3DB0">
            <w:pPr>
              <w:rPr>
                <w:rFonts w:ascii="宋体" w:hAnsi="宋体"/>
                <w:color w:val="000000" w:themeColor="text1"/>
                <w:szCs w:val="21"/>
              </w:rPr>
            </w:pPr>
          </w:p>
        </w:tc>
        <w:tc>
          <w:tcPr>
            <w:tcW w:w="709" w:type="pct"/>
            <w:tcBorders>
              <w:top w:val="single" w:sz="4" w:space="0" w:color="auto"/>
              <w:left w:val="single" w:sz="4" w:space="0" w:color="auto"/>
              <w:bottom w:val="single" w:sz="4" w:space="0" w:color="auto"/>
              <w:right w:val="single" w:sz="4" w:space="0" w:color="auto"/>
            </w:tcBorders>
            <w:noWrap/>
            <w:vAlign w:val="center"/>
          </w:tcPr>
          <w:p w:rsidR="003D3DB0" w:rsidRDefault="003D3DB0">
            <w:pPr>
              <w:rPr>
                <w:rFonts w:ascii="宋体" w:hAnsi="宋体"/>
                <w:color w:val="000000" w:themeColor="text1"/>
                <w:szCs w:val="21"/>
              </w:rPr>
            </w:pPr>
          </w:p>
        </w:tc>
        <w:tc>
          <w:tcPr>
            <w:tcW w:w="677" w:type="pct"/>
            <w:tcBorders>
              <w:top w:val="single" w:sz="4" w:space="0" w:color="auto"/>
              <w:left w:val="single" w:sz="4" w:space="0" w:color="auto"/>
              <w:bottom w:val="single" w:sz="4" w:space="0" w:color="auto"/>
              <w:right w:val="single" w:sz="4" w:space="0" w:color="auto"/>
            </w:tcBorders>
            <w:noWrap/>
            <w:vAlign w:val="center"/>
          </w:tcPr>
          <w:p w:rsidR="003D3DB0" w:rsidRDefault="003D3DB0">
            <w:pPr>
              <w:rPr>
                <w:rFonts w:ascii="宋体" w:hAnsi="宋体"/>
                <w:color w:val="000000" w:themeColor="text1"/>
                <w:szCs w:val="21"/>
              </w:rPr>
            </w:pPr>
          </w:p>
        </w:tc>
      </w:tr>
    </w:tbl>
    <w:p w:rsidR="003D3DB0" w:rsidRDefault="003D3DB0">
      <w:pPr>
        <w:spacing w:line="360" w:lineRule="auto"/>
        <w:contextualSpacing/>
        <w:rPr>
          <w:rFonts w:ascii="宋体" w:hAnsi="宋体"/>
          <w:color w:val="000000" w:themeColor="text1"/>
          <w:kern w:val="0"/>
          <w:sz w:val="24"/>
        </w:rPr>
      </w:pPr>
    </w:p>
    <w:p w:rsidR="003D3DB0" w:rsidRDefault="00B43C50">
      <w:pPr>
        <w:spacing w:line="400" w:lineRule="exact"/>
        <w:contextualSpacing/>
        <w:rPr>
          <w:rFonts w:ascii="宋体" w:hAnsi="宋体"/>
          <w:color w:val="000000" w:themeColor="text1"/>
          <w:kern w:val="0"/>
          <w:sz w:val="24"/>
        </w:rPr>
      </w:pPr>
      <w:r>
        <w:rPr>
          <w:rFonts w:ascii="宋体" w:hAnsi="宋体" w:hint="eastAsia"/>
          <w:color w:val="000000" w:themeColor="text1"/>
          <w:kern w:val="0"/>
          <w:sz w:val="24"/>
        </w:rPr>
        <w:t>注：</w:t>
      </w:r>
    </w:p>
    <w:p w:rsidR="003D3DB0" w:rsidRDefault="00B43C50">
      <w:pPr>
        <w:spacing w:line="400" w:lineRule="exact"/>
        <w:contextualSpacing/>
        <w:rPr>
          <w:rFonts w:ascii="宋体" w:hAnsi="宋体" w:cs="仿宋_GB2312"/>
          <w:color w:val="000000" w:themeColor="text1"/>
          <w:kern w:val="0"/>
          <w:szCs w:val="21"/>
        </w:rPr>
      </w:pPr>
      <w:r>
        <w:rPr>
          <w:rFonts w:ascii="宋体" w:hAnsi="宋体" w:cs="仿宋_GB2312" w:hint="eastAsia"/>
          <w:color w:val="000000" w:themeColor="text1"/>
          <w:kern w:val="0"/>
          <w:szCs w:val="21"/>
        </w:rPr>
        <w:t>1.</w:t>
      </w:r>
      <w:r>
        <w:rPr>
          <w:rFonts w:ascii="宋体" w:hAnsi="宋体" w:cs="仿宋_GB2312" w:hint="eastAsia"/>
          <w:color w:val="000000" w:themeColor="text1"/>
          <w:kern w:val="0"/>
          <w:szCs w:val="21"/>
        </w:rPr>
        <w:t>说明：应对照磋商文件“第二章”中“服务需求一览表”的服务参数条款逐条作出明确响应，并作出偏离说明。</w:t>
      </w:r>
    </w:p>
    <w:p w:rsidR="003D3DB0" w:rsidRDefault="00B43C50">
      <w:pPr>
        <w:spacing w:line="400" w:lineRule="exact"/>
        <w:contextualSpacing/>
        <w:rPr>
          <w:rFonts w:ascii="宋体" w:hAnsi="宋体" w:cs="仿宋_GB2312"/>
          <w:color w:val="000000" w:themeColor="text1"/>
          <w:kern w:val="0"/>
          <w:szCs w:val="21"/>
        </w:rPr>
      </w:pPr>
      <w:r>
        <w:rPr>
          <w:rFonts w:ascii="宋体" w:hAnsi="宋体" w:cs="仿宋_GB2312" w:hint="eastAsia"/>
          <w:color w:val="000000" w:themeColor="text1"/>
          <w:kern w:val="0"/>
          <w:szCs w:val="21"/>
        </w:rPr>
        <w:t>2.</w:t>
      </w:r>
      <w:r>
        <w:rPr>
          <w:rFonts w:ascii="宋体" w:hAnsi="宋体" w:cs="仿宋_GB2312" w:hint="eastAsia"/>
          <w:color w:val="000000" w:themeColor="text1"/>
          <w:kern w:val="0"/>
          <w:szCs w:val="21"/>
        </w:rPr>
        <w:t>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rsidR="003D3DB0" w:rsidRDefault="00B43C50">
      <w:pPr>
        <w:spacing w:line="400" w:lineRule="exact"/>
        <w:rPr>
          <w:rFonts w:ascii="宋体" w:hAnsi="宋体" w:cs="仿宋_GB2312"/>
          <w:color w:val="000000" w:themeColor="text1"/>
          <w:kern w:val="0"/>
          <w:szCs w:val="21"/>
        </w:rPr>
      </w:pPr>
      <w:r>
        <w:rPr>
          <w:rFonts w:ascii="宋体" w:hAnsi="宋体" w:cs="仿宋_GB2312" w:hint="eastAsia"/>
          <w:color w:val="000000" w:themeColor="text1"/>
          <w:kern w:val="0"/>
          <w:szCs w:val="21"/>
        </w:rPr>
        <w:t>3</w:t>
      </w:r>
      <w:r>
        <w:rPr>
          <w:rFonts w:ascii="宋体" w:hAnsi="宋体" w:cs="仿宋_GB2312"/>
          <w:color w:val="000000" w:themeColor="text1"/>
          <w:kern w:val="0"/>
          <w:szCs w:val="21"/>
        </w:rPr>
        <w:t>.</w:t>
      </w:r>
      <w:r>
        <w:rPr>
          <w:rFonts w:ascii="宋体" w:hAnsi="宋体" w:cs="仿宋_GB2312" w:hint="eastAsia"/>
          <w:color w:val="000000" w:themeColor="text1"/>
          <w:kern w:val="0"/>
          <w:szCs w:val="21"/>
        </w:rPr>
        <w:t>表格内容均需按要求填写并盖章，不得留空，否则按竞标无效处理。</w:t>
      </w:r>
    </w:p>
    <w:p w:rsidR="003D3DB0" w:rsidRDefault="00B43C50">
      <w:pPr>
        <w:spacing w:line="400" w:lineRule="exact"/>
        <w:contextualSpacing/>
        <w:rPr>
          <w:rFonts w:ascii="宋体" w:hAnsi="宋体" w:cs="仿宋_GB2312"/>
          <w:color w:val="000000" w:themeColor="text1"/>
          <w:kern w:val="0"/>
          <w:szCs w:val="21"/>
        </w:rPr>
      </w:pPr>
      <w:r>
        <w:rPr>
          <w:rFonts w:ascii="宋体" w:hAnsi="宋体" w:cs="仿宋_GB2312" w:hint="eastAsia"/>
          <w:color w:val="000000" w:themeColor="text1"/>
          <w:kern w:val="0"/>
          <w:szCs w:val="21"/>
        </w:rPr>
        <w:t>4</w:t>
      </w:r>
      <w:r>
        <w:rPr>
          <w:rFonts w:ascii="宋体" w:hAnsi="宋体" w:cs="仿宋_GB2312"/>
          <w:color w:val="000000" w:themeColor="text1"/>
          <w:kern w:val="0"/>
          <w:szCs w:val="21"/>
        </w:rPr>
        <w:t>.</w:t>
      </w:r>
      <w:r>
        <w:rPr>
          <w:rFonts w:ascii="宋体" w:hAnsi="宋体" w:cs="仿宋_GB2312" w:hint="eastAsia"/>
          <w:color w:val="000000" w:themeColor="text1"/>
          <w:kern w:val="0"/>
          <w:szCs w:val="21"/>
        </w:rPr>
        <w:t>如该采购需求属于不能明确具体数值的，采购人应在此采购需求的数值后标注◆号，对标注◆号的采购需求不适用上述“竞标无效”条款。</w:t>
      </w:r>
    </w:p>
    <w:p w:rsidR="003D3DB0" w:rsidRDefault="00B43C50">
      <w:pPr>
        <w:spacing w:line="400" w:lineRule="exact"/>
        <w:contextualSpacing/>
        <w:rPr>
          <w:rFonts w:ascii="宋体" w:hAnsi="宋体" w:cs="仿宋_GB2312"/>
          <w:color w:val="000000" w:themeColor="text1"/>
          <w:kern w:val="0"/>
          <w:szCs w:val="21"/>
        </w:rPr>
      </w:pPr>
      <w:r>
        <w:rPr>
          <w:rFonts w:ascii="宋体" w:hAnsi="宋体" w:cs="仿宋_GB2312" w:hint="eastAsia"/>
          <w:color w:val="000000" w:themeColor="text1"/>
          <w:kern w:val="0"/>
          <w:szCs w:val="21"/>
        </w:rPr>
        <w:t>5</w:t>
      </w:r>
      <w:r>
        <w:rPr>
          <w:rFonts w:ascii="宋体" w:hAnsi="宋体" w:cs="仿宋_GB2312"/>
          <w:color w:val="000000" w:themeColor="text1"/>
          <w:kern w:val="0"/>
          <w:szCs w:val="21"/>
        </w:rPr>
        <w:t>.</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如技术偏离表中的竞标响应与佐证材料不一致的，以佐证材料为准。</w:t>
      </w:r>
    </w:p>
    <w:p w:rsidR="003D3DB0" w:rsidRDefault="003D3DB0">
      <w:pPr>
        <w:spacing w:line="400" w:lineRule="exact"/>
        <w:contextualSpacing/>
        <w:rPr>
          <w:rFonts w:ascii="宋体" w:hAnsi="宋体" w:cs="仿宋_GB2312"/>
          <w:color w:val="000000" w:themeColor="text1"/>
          <w:kern w:val="0"/>
          <w:sz w:val="24"/>
          <w:szCs w:val="20"/>
        </w:rPr>
      </w:pPr>
    </w:p>
    <w:p w:rsidR="003D3DB0" w:rsidRDefault="003D3DB0">
      <w:pPr>
        <w:snapToGrid w:val="0"/>
        <w:spacing w:line="400" w:lineRule="exact"/>
        <w:ind w:firstLineChars="200" w:firstLine="602"/>
        <w:rPr>
          <w:rFonts w:ascii="宋体" w:hAnsi="宋体" w:cs="仿宋_GB2312"/>
          <w:b/>
          <w:color w:val="000000" w:themeColor="text1"/>
          <w:sz w:val="30"/>
          <w:szCs w:val="30"/>
        </w:rPr>
      </w:pPr>
    </w:p>
    <w:p w:rsidR="003D3DB0" w:rsidRDefault="00B43C50">
      <w:pPr>
        <w:autoSpaceDE w:val="0"/>
        <w:autoSpaceDN w:val="0"/>
        <w:spacing w:line="400" w:lineRule="exact"/>
        <w:ind w:leftChars="1950" w:left="4335" w:hangingChars="100" w:hanging="24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3D3DB0">
      <w:pPr>
        <w:autoSpaceDE w:val="0"/>
        <w:autoSpaceDN w:val="0"/>
        <w:spacing w:line="400" w:lineRule="exact"/>
        <w:ind w:leftChars="1950" w:left="4335" w:hangingChars="100" w:hanging="240"/>
        <w:rPr>
          <w:rFonts w:ascii="宋体" w:hAnsi="宋体" w:cs="仿宋_GB2312"/>
          <w:color w:val="000000" w:themeColor="text1"/>
          <w:kern w:val="0"/>
          <w:sz w:val="24"/>
        </w:rPr>
      </w:pPr>
    </w:p>
    <w:p w:rsidR="003D3DB0" w:rsidRDefault="00B43C50">
      <w:pPr>
        <w:autoSpaceDE w:val="0"/>
        <w:autoSpaceDN w:val="0"/>
        <w:spacing w:line="400" w:lineRule="exact"/>
        <w:ind w:firstLineChars="2700" w:firstLine="6480"/>
        <w:rPr>
          <w:rFonts w:ascii="宋体" w:hAnsi="宋体" w:cs="仿宋_GB2312"/>
          <w:b/>
          <w:bCs/>
          <w:color w:val="000000" w:themeColor="text1"/>
          <w:sz w:val="24"/>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3D3DB0">
      <w:pPr>
        <w:adjustRightInd w:val="0"/>
        <w:snapToGrid w:val="0"/>
        <w:spacing w:line="520" w:lineRule="exact"/>
        <w:jc w:val="center"/>
        <w:rPr>
          <w:rFonts w:ascii="宋体" w:hAnsi="宋体" w:cs="方正小标宋简体"/>
          <w:bCs/>
          <w:color w:val="000000" w:themeColor="text1"/>
          <w:sz w:val="44"/>
          <w:szCs w:val="44"/>
        </w:rPr>
      </w:pPr>
    </w:p>
    <w:p w:rsidR="003D3DB0" w:rsidRDefault="003D3DB0">
      <w:pPr>
        <w:adjustRightInd w:val="0"/>
        <w:snapToGrid w:val="0"/>
        <w:spacing w:line="520" w:lineRule="exact"/>
        <w:jc w:val="center"/>
        <w:rPr>
          <w:rFonts w:ascii="宋体" w:hAnsi="宋体" w:cs="方正小标宋简体"/>
          <w:bCs/>
          <w:color w:val="000000" w:themeColor="text1"/>
          <w:sz w:val="44"/>
          <w:szCs w:val="44"/>
        </w:rPr>
      </w:pPr>
    </w:p>
    <w:p w:rsidR="003D3DB0" w:rsidRDefault="003D3DB0">
      <w:pPr>
        <w:adjustRightInd w:val="0"/>
        <w:snapToGrid w:val="0"/>
        <w:spacing w:line="520" w:lineRule="exact"/>
        <w:jc w:val="center"/>
        <w:rPr>
          <w:rFonts w:ascii="宋体" w:hAnsi="宋体" w:cs="方正小标宋简体"/>
          <w:bCs/>
          <w:color w:val="000000" w:themeColor="text1"/>
          <w:sz w:val="44"/>
          <w:szCs w:val="44"/>
        </w:rPr>
      </w:pPr>
    </w:p>
    <w:p w:rsidR="003D3DB0" w:rsidRDefault="00B43C50">
      <w:pPr>
        <w:snapToGrid w:val="0"/>
        <w:spacing w:line="360" w:lineRule="auto"/>
        <w:rPr>
          <w:rFonts w:ascii="宋体" w:hAnsi="宋体" w:cs="仿宋_GB2312"/>
          <w:b/>
          <w:color w:val="000000" w:themeColor="text1"/>
          <w:sz w:val="30"/>
          <w:szCs w:val="30"/>
        </w:rPr>
      </w:pPr>
      <w:r>
        <w:rPr>
          <w:rFonts w:ascii="宋体" w:hAnsi="宋体" w:cs="仿宋_GB2312" w:hint="eastAsia"/>
          <w:b/>
          <w:color w:val="000000" w:themeColor="text1"/>
          <w:sz w:val="30"/>
          <w:szCs w:val="30"/>
        </w:rPr>
        <w:lastRenderedPageBreak/>
        <w:t>八、服务技术方案</w:t>
      </w:r>
    </w:p>
    <w:p w:rsidR="003D3DB0" w:rsidRDefault="00B43C50">
      <w:pPr>
        <w:autoSpaceDE w:val="0"/>
        <w:autoSpaceDN w:val="0"/>
        <w:spacing w:line="360" w:lineRule="auto"/>
        <w:jc w:val="center"/>
        <w:rPr>
          <w:rFonts w:ascii="宋体" w:hAnsi="宋体" w:cs="仿宋_GB2312"/>
          <w:color w:val="000000" w:themeColor="text1"/>
          <w:sz w:val="24"/>
        </w:rPr>
      </w:pPr>
      <w:r>
        <w:rPr>
          <w:rFonts w:ascii="宋体" w:hAnsi="宋体" w:cs="仿宋_GB2312" w:hint="eastAsia"/>
          <w:color w:val="000000" w:themeColor="text1"/>
          <w:sz w:val="24"/>
        </w:rPr>
        <w:t>（由供应商根据采购需求及采购文件要求或评分办法编制）</w:t>
      </w:r>
    </w:p>
    <w:p w:rsidR="003D3DB0" w:rsidRDefault="003D3DB0">
      <w:pPr>
        <w:autoSpaceDE w:val="0"/>
        <w:autoSpaceDN w:val="0"/>
        <w:spacing w:line="360" w:lineRule="auto"/>
        <w:ind w:leftChars="68" w:left="4336" w:hangingChars="1747" w:hanging="4193"/>
        <w:rPr>
          <w:rFonts w:ascii="宋体" w:hAnsi="宋体" w:cs="仿宋_GB2312"/>
          <w:color w:val="000000" w:themeColor="text1"/>
          <w:sz w:val="24"/>
        </w:rPr>
      </w:pPr>
    </w:p>
    <w:p w:rsidR="003D3DB0" w:rsidRDefault="00B43C50">
      <w:pPr>
        <w:autoSpaceDE w:val="0"/>
        <w:autoSpaceDN w:val="0"/>
        <w:spacing w:line="360" w:lineRule="auto"/>
        <w:ind w:leftChars="68" w:left="4336" w:hangingChars="1747" w:hanging="4193"/>
        <w:rPr>
          <w:rFonts w:ascii="宋体" w:hAnsi="宋体" w:cs="仿宋_GB2312"/>
          <w:color w:val="000000" w:themeColor="text1"/>
          <w:sz w:val="24"/>
        </w:rPr>
      </w:pPr>
      <w:r>
        <w:rPr>
          <w:rFonts w:ascii="宋体" w:hAnsi="宋体" w:cs="仿宋_GB2312" w:hint="eastAsia"/>
          <w:color w:val="000000" w:themeColor="text1"/>
          <w:sz w:val="24"/>
        </w:rPr>
        <w:t>可以是：</w:t>
      </w:r>
    </w:p>
    <w:p w:rsidR="003D3DB0" w:rsidRDefault="00B43C50">
      <w:pPr>
        <w:autoSpaceDE w:val="0"/>
        <w:autoSpaceDN w:val="0"/>
        <w:spacing w:line="360" w:lineRule="auto"/>
        <w:ind w:leftChars="68" w:left="4336" w:hangingChars="1747" w:hanging="4193"/>
        <w:rPr>
          <w:rFonts w:ascii="宋体" w:hAnsi="宋体" w:cs="仿宋_GB2312"/>
          <w:color w:val="000000" w:themeColor="text1"/>
          <w:sz w:val="24"/>
        </w:rPr>
      </w:pPr>
      <w:r>
        <w:rPr>
          <w:rFonts w:ascii="宋体" w:hAnsi="宋体" w:cs="仿宋_GB2312" w:hint="eastAsia"/>
          <w:color w:val="000000" w:themeColor="text1"/>
          <w:sz w:val="24"/>
        </w:rPr>
        <w:t>1</w:t>
      </w:r>
      <w:r>
        <w:rPr>
          <w:rFonts w:ascii="宋体" w:hAnsi="宋体" w:cs="仿宋_GB2312" w:hint="eastAsia"/>
          <w:color w:val="000000" w:themeColor="text1"/>
          <w:sz w:val="24"/>
        </w:rPr>
        <w:t>）对本项目总体要求的理解；</w:t>
      </w:r>
    </w:p>
    <w:p w:rsidR="003D3DB0" w:rsidRDefault="00B43C50">
      <w:pPr>
        <w:autoSpaceDE w:val="0"/>
        <w:autoSpaceDN w:val="0"/>
        <w:spacing w:line="360" w:lineRule="auto"/>
        <w:ind w:leftChars="68" w:left="4336" w:hangingChars="1747" w:hanging="4193"/>
        <w:rPr>
          <w:rFonts w:ascii="宋体" w:hAnsi="宋体" w:cs="仿宋_GB2312"/>
          <w:color w:val="000000" w:themeColor="text1"/>
          <w:sz w:val="24"/>
        </w:rPr>
      </w:pPr>
      <w:r>
        <w:rPr>
          <w:rFonts w:ascii="宋体" w:hAnsi="宋体" w:cs="仿宋_GB2312" w:hint="eastAsia"/>
          <w:color w:val="000000" w:themeColor="text1"/>
          <w:sz w:val="24"/>
        </w:rPr>
        <w:t>2</w:t>
      </w:r>
      <w:r>
        <w:rPr>
          <w:rFonts w:ascii="宋体" w:hAnsi="宋体" w:cs="仿宋_GB2312" w:hint="eastAsia"/>
          <w:color w:val="000000" w:themeColor="text1"/>
          <w:sz w:val="24"/>
        </w:rPr>
        <w:t>）项目管理服务方案；</w:t>
      </w:r>
    </w:p>
    <w:p w:rsidR="003D3DB0" w:rsidRDefault="00B43C50">
      <w:pPr>
        <w:autoSpaceDE w:val="0"/>
        <w:autoSpaceDN w:val="0"/>
        <w:spacing w:line="360" w:lineRule="auto"/>
        <w:ind w:leftChars="68" w:left="4336" w:hangingChars="1747" w:hanging="4193"/>
        <w:rPr>
          <w:rFonts w:ascii="宋体" w:hAnsi="宋体" w:cs="仿宋_GB2312"/>
          <w:color w:val="000000" w:themeColor="text1"/>
          <w:sz w:val="24"/>
        </w:rPr>
      </w:pPr>
      <w:r>
        <w:rPr>
          <w:rFonts w:ascii="宋体" w:hAnsi="宋体" w:cs="仿宋_GB2312" w:hint="eastAsia"/>
          <w:color w:val="000000" w:themeColor="text1"/>
          <w:sz w:val="24"/>
        </w:rPr>
        <w:t>3</w:t>
      </w:r>
      <w:r>
        <w:rPr>
          <w:rFonts w:ascii="宋体" w:hAnsi="宋体" w:cs="仿宋_GB2312" w:hint="eastAsia"/>
          <w:color w:val="000000" w:themeColor="text1"/>
          <w:sz w:val="24"/>
        </w:rPr>
        <w:t>）各类突发事件应急预案及措施；</w:t>
      </w:r>
    </w:p>
    <w:p w:rsidR="003D3DB0" w:rsidRDefault="00B43C50">
      <w:pPr>
        <w:autoSpaceDE w:val="0"/>
        <w:autoSpaceDN w:val="0"/>
        <w:spacing w:line="360" w:lineRule="auto"/>
        <w:ind w:leftChars="68" w:left="4336" w:hangingChars="1747" w:hanging="4193"/>
        <w:rPr>
          <w:rFonts w:ascii="宋体" w:hAnsi="宋体" w:cs="仿宋_GB2312"/>
          <w:color w:val="000000" w:themeColor="text1"/>
          <w:sz w:val="24"/>
        </w:rPr>
      </w:pPr>
      <w:r>
        <w:rPr>
          <w:rFonts w:ascii="宋体" w:hAnsi="宋体" w:cs="仿宋_GB2312" w:hint="eastAsia"/>
          <w:color w:val="000000" w:themeColor="text1"/>
          <w:sz w:val="24"/>
        </w:rPr>
        <w:t>4</w:t>
      </w:r>
      <w:r>
        <w:rPr>
          <w:rFonts w:ascii="宋体" w:hAnsi="宋体" w:cs="仿宋_GB2312" w:hint="eastAsia"/>
          <w:color w:val="000000" w:themeColor="text1"/>
          <w:sz w:val="24"/>
        </w:rPr>
        <w:t>）拟投入人员配置方案；</w:t>
      </w:r>
    </w:p>
    <w:p w:rsidR="003D3DB0" w:rsidRDefault="00B43C50">
      <w:pPr>
        <w:autoSpaceDE w:val="0"/>
        <w:autoSpaceDN w:val="0"/>
        <w:spacing w:line="360" w:lineRule="auto"/>
        <w:ind w:leftChars="68" w:left="4336" w:hangingChars="1747" w:hanging="4193"/>
        <w:rPr>
          <w:rFonts w:ascii="宋体" w:hAnsi="宋体" w:cs="仿宋_GB2312"/>
          <w:color w:val="000000" w:themeColor="text1"/>
          <w:sz w:val="24"/>
        </w:rPr>
      </w:pPr>
      <w:r>
        <w:rPr>
          <w:rFonts w:ascii="宋体" w:hAnsi="宋体" w:cs="仿宋_GB2312" w:hint="eastAsia"/>
          <w:color w:val="000000" w:themeColor="text1"/>
          <w:sz w:val="24"/>
        </w:rPr>
        <w:t>5</w:t>
      </w:r>
      <w:r>
        <w:rPr>
          <w:rFonts w:ascii="宋体" w:hAnsi="宋体" w:cs="仿宋_GB2312" w:hint="eastAsia"/>
          <w:color w:val="000000" w:themeColor="text1"/>
          <w:sz w:val="24"/>
        </w:rPr>
        <w:t>）质量保证服务承诺。</w:t>
      </w: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B43C50">
      <w:pPr>
        <w:autoSpaceDE w:val="0"/>
        <w:autoSpaceDN w:val="0"/>
        <w:spacing w:line="360" w:lineRule="auto"/>
        <w:ind w:leftChars="1950" w:left="4335" w:hangingChars="100" w:hanging="24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B43C50">
      <w:pPr>
        <w:autoSpaceDE w:val="0"/>
        <w:autoSpaceDN w:val="0"/>
        <w:spacing w:line="360" w:lineRule="auto"/>
        <w:ind w:firstLineChars="2700" w:firstLine="6480"/>
        <w:rPr>
          <w:rFonts w:ascii="宋体" w:hAnsi="宋体" w:cs="仿宋_GB2312"/>
          <w:b/>
          <w:bCs/>
          <w:color w:val="000000" w:themeColor="text1"/>
          <w:sz w:val="24"/>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B43C50">
      <w:pPr>
        <w:snapToGrid w:val="0"/>
        <w:spacing w:line="360" w:lineRule="auto"/>
        <w:rPr>
          <w:rFonts w:ascii="宋体" w:hAnsi="宋体" w:cs="仿宋_GB2312"/>
          <w:b/>
          <w:color w:val="000000" w:themeColor="text1"/>
          <w:sz w:val="30"/>
          <w:szCs w:val="30"/>
        </w:rPr>
      </w:pPr>
      <w:r>
        <w:rPr>
          <w:rFonts w:ascii="宋体" w:hAnsi="宋体" w:cs="仿宋_GB2312" w:hint="eastAsia"/>
          <w:b/>
          <w:color w:val="000000" w:themeColor="text1"/>
          <w:sz w:val="30"/>
          <w:szCs w:val="30"/>
        </w:rPr>
        <w:lastRenderedPageBreak/>
        <w:t>九、项目实施人员一览表</w:t>
      </w:r>
    </w:p>
    <w:p w:rsidR="003D3DB0" w:rsidRDefault="00B43C50">
      <w:pPr>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（由供应商根据采购需求及采购文件要求或评分办法编制）</w:t>
      </w:r>
    </w:p>
    <w:p w:rsidR="003D3DB0" w:rsidRDefault="003D3DB0">
      <w:pPr>
        <w:spacing w:line="400" w:lineRule="exact"/>
        <w:jc w:val="center"/>
        <w:rPr>
          <w:rFonts w:ascii="宋体" w:hAnsi="宋体" w:cs="仿宋_GB2312"/>
          <w:b/>
          <w:bCs/>
          <w:color w:val="000000" w:themeColor="text1"/>
          <w:szCs w:val="21"/>
        </w:rPr>
      </w:pPr>
    </w:p>
    <w:p w:rsidR="003D3DB0" w:rsidRDefault="00B43C50">
      <w:pPr>
        <w:spacing w:line="400" w:lineRule="exact"/>
        <w:rPr>
          <w:rFonts w:ascii="宋体" w:hAnsi="宋体"/>
          <w:color w:val="000000" w:themeColor="text1"/>
          <w:kern w:val="0"/>
          <w:szCs w:val="21"/>
        </w:rPr>
      </w:pPr>
      <w:r>
        <w:rPr>
          <w:rFonts w:ascii="宋体" w:hAnsi="宋体" w:hint="eastAsia"/>
          <w:color w:val="000000" w:themeColor="text1"/>
          <w:kern w:val="0"/>
          <w:szCs w:val="21"/>
        </w:rPr>
        <w:t>响应分标：</w:t>
      </w:r>
      <w:r>
        <w:rPr>
          <w:rFonts w:ascii="宋体" w:hAnsi="宋体"/>
          <w:color w:val="000000" w:themeColor="text1"/>
          <w:kern w:val="0"/>
          <w:szCs w:val="21"/>
          <w:u w:val="single"/>
        </w:rPr>
        <w:t xml:space="preserve">     </w:t>
      </w:r>
      <w:r>
        <w:rPr>
          <w:rFonts w:ascii="宋体" w:hAnsi="宋体" w:hint="eastAsia"/>
          <w:color w:val="000000" w:themeColor="text1"/>
          <w:kern w:val="0"/>
          <w:szCs w:val="21"/>
        </w:rPr>
        <w:t>分标（多个分标号时直接写分标号，无则写“无”）</w:t>
      </w:r>
    </w:p>
    <w:p w:rsidR="003D3DB0" w:rsidRDefault="00B43C50">
      <w:pPr>
        <w:keepNext/>
        <w:autoSpaceDE w:val="0"/>
        <w:autoSpaceDN w:val="0"/>
        <w:spacing w:line="400" w:lineRule="exact"/>
        <w:rPr>
          <w:rFonts w:ascii="宋体" w:hAnsi="宋体" w:cs="仿宋_GB2312"/>
          <w:b/>
          <w:color w:val="000000" w:themeColor="text1"/>
          <w:szCs w:val="21"/>
        </w:rPr>
      </w:pPr>
      <w:r>
        <w:rPr>
          <w:rFonts w:ascii="宋体" w:hAnsi="宋体" w:cs="仿宋_GB2312" w:hint="eastAsia"/>
          <w:b/>
          <w:color w:val="000000" w:themeColor="text1"/>
          <w:szCs w:val="21"/>
        </w:rPr>
        <w:t>附表</w:t>
      </w:r>
      <w:r>
        <w:rPr>
          <w:rFonts w:ascii="宋体" w:hAnsi="宋体" w:cs="仿宋_GB2312" w:hint="eastAsia"/>
          <w:b/>
          <w:color w:val="000000" w:themeColor="text1"/>
          <w:szCs w:val="21"/>
        </w:rPr>
        <w:t>A:</w:t>
      </w:r>
      <w:r>
        <w:rPr>
          <w:rFonts w:ascii="宋体" w:hAnsi="宋体" w:cs="仿宋_GB2312" w:hint="eastAsia"/>
          <w:b/>
          <w:color w:val="000000" w:themeColor="text1"/>
          <w:szCs w:val="21"/>
        </w:rPr>
        <w:t>本项目的项目管理人员情况表</w:t>
      </w:r>
    </w:p>
    <w:tbl>
      <w:tblPr>
        <w:tblW w:w="5116" w:type="pct"/>
        <w:tblLayout w:type="fixed"/>
        <w:tblLook w:val="04A0" w:firstRow="1" w:lastRow="0" w:firstColumn="1" w:lastColumn="0" w:noHBand="0" w:noVBand="1"/>
      </w:tblPr>
      <w:tblGrid>
        <w:gridCol w:w="2067"/>
        <w:gridCol w:w="1025"/>
        <w:gridCol w:w="1069"/>
        <w:gridCol w:w="4993"/>
      </w:tblGrid>
      <w:tr w:rsidR="003D3DB0">
        <w:trPr>
          <w:trHeight w:val="604"/>
        </w:trPr>
        <w:tc>
          <w:tcPr>
            <w:tcW w:w="1129"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姓名</w:t>
            </w:r>
          </w:p>
        </w:tc>
        <w:tc>
          <w:tcPr>
            <w:tcW w:w="560" w:type="pct"/>
            <w:tcBorders>
              <w:top w:val="single" w:sz="6" w:space="0" w:color="auto"/>
              <w:left w:val="single" w:sz="6" w:space="0" w:color="auto"/>
              <w:bottom w:val="single" w:sz="6" w:space="0" w:color="auto"/>
              <w:right w:val="single" w:sz="4" w:space="0" w:color="auto"/>
            </w:tcBorders>
            <w:shd w:val="clear" w:color="auto" w:fill="B3B3B3"/>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584" w:type="pct"/>
            <w:tcBorders>
              <w:top w:val="single" w:sz="6" w:space="0" w:color="auto"/>
              <w:left w:val="single" w:sz="4"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页码</w:t>
            </w:r>
          </w:p>
        </w:tc>
        <w:tc>
          <w:tcPr>
            <w:tcW w:w="2726"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rPr>
                <w:rFonts w:ascii="宋体" w:hAnsi="宋体" w:cs="仿宋_GB2312"/>
                <w:color w:val="000000" w:themeColor="text1"/>
                <w:szCs w:val="21"/>
              </w:rPr>
            </w:pPr>
            <w:r>
              <w:rPr>
                <w:rFonts w:ascii="宋体" w:hAnsi="宋体" w:cs="仿宋_GB2312" w:hint="eastAsia"/>
                <w:color w:val="000000" w:themeColor="text1"/>
                <w:szCs w:val="21"/>
              </w:rPr>
              <w:t>响应截止时间前</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u w:val="single"/>
              </w:rPr>
              <w:t>三</w:t>
            </w:r>
            <w:r>
              <w:rPr>
                <w:rFonts w:ascii="宋体" w:hAnsi="宋体" w:cs="仿宋_GB2312" w:hint="eastAsia"/>
                <w:color w:val="000000" w:themeColor="text1"/>
                <w:szCs w:val="21"/>
                <w:u w:val="single"/>
              </w:rPr>
              <w:t xml:space="preserve"> </w:t>
            </w:r>
            <w:r>
              <w:rPr>
                <w:rFonts w:ascii="宋体" w:hAnsi="宋体" w:cs="仿宋_GB2312" w:hint="eastAsia"/>
                <w:color w:val="000000" w:themeColor="text1"/>
                <w:szCs w:val="21"/>
              </w:rPr>
              <w:t>年业绩及承担的主要工作情况，曾担任项目负责人的项目应列明细</w:t>
            </w:r>
          </w:p>
        </w:tc>
      </w:tr>
      <w:tr w:rsidR="003D3DB0">
        <w:trPr>
          <w:cantSplit/>
          <w:trHeight w:val="345"/>
        </w:trPr>
        <w:tc>
          <w:tcPr>
            <w:tcW w:w="1129"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性别</w:t>
            </w:r>
          </w:p>
        </w:tc>
        <w:tc>
          <w:tcPr>
            <w:tcW w:w="560" w:type="pct"/>
            <w:tcBorders>
              <w:top w:val="single" w:sz="6" w:space="0" w:color="auto"/>
              <w:left w:val="single" w:sz="6" w:space="0" w:color="auto"/>
              <w:bottom w:val="single" w:sz="6" w:space="0" w:color="auto"/>
              <w:right w:val="single" w:sz="4"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584" w:type="pct"/>
            <w:tcBorders>
              <w:top w:val="single" w:sz="6" w:space="0" w:color="auto"/>
              <w:left w:val="single" w:sz="4" w:space="0" w:color="auto"/>
              <w:bottom w:val="single" w:sz="6" w:space="0" w:color="auto"/>
              <w:right w:val="single" w:sz="6" w:space="0" w:color="auto"/>
            </w:tcBorders>
            <w:shd w:val="clear" w:color="auto" w:fill="B3B3B3"/>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2726" w:type="pct"/>
            <w:vMerge w:val="restart"/>
            <w:tcBorders>
              <w:top w:val="single" w:sz="6" w:space="0" w:color="auto"/>
              <w:left w:val="single" w:sz="6"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r>
      <w:tr w:rsidR="003D3DB0">
        <w:trPr>
          <w:cantSplit/>
          <w:trHeight w:val="337"/>
        </w:trPr>
        <w:tc>
          <w:tcPr>
            <w:tcW w:w="1129"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年龄</w:t>
            </w:r>
          </w:p>
        </w:tc>
        <w:tc>
          <w:tcPr>
            <w:tcW w:w="560" w:type="pct"/>
            <w:tcBorders>
              <w:top w:val="single" w:sz="6" w:space="0" w:color="auto"/>
              <w:left w:val="single" w:sz="6" w:space="0" w:color="auto"/>
              <w:bottom w:val="single" w:sz="6" w:space="0" w:color="auto"/>
              <w:right w:val="single" w:sz="4"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584" w:type="pct"/>
            <w:tcBorders>
              <w:top w:val="single" w:sz="6" w:space="0" w:color="auto"/>
              <w:left w:val="single" w:sz="4" w:space="0" w:color="auto"/>
              <w:bottom w:val="single" w:sz="6" w:space="0" w:color="auto"/>
              <w:right w:val="single" w:sz="6" w:space="0" w:color="auto"/>
            </w:tcBorders>
            <w:shd w:val="clear" w:color="auto" w:fill="B3B3B3"/>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2726" w:type="pct"/>
            <w:vMerge/>
            <w:tcBorders>
              <w:top w:val="single" w:sz="6" w:space="0" w:color="auto"/>
              <w:left w:val="single" w:sz="6"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r>
      <w:tr w:rsidR="003D3DB0">
        <w:trPr>
          <w:cantSplit/>
          <w:trHeight w:val="345"/>
        </w:trPr>
        <w:tc>
          <w:tcPr>
            <w:tcW w:w="1129"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职称</w:t>
            </w:r>
          </w:p>
        </w:tc>
        <w:tc>
          <w:tcPr>
            <w:tcW w:w="560" w:type="pct"/>
            <w:tcBorders>
              <w:top w:val="single" w:sz="6" w:space="0" w:color="auto"/>
              <w:left w:val="single" w:sz="6" w:space="0" w:color="auto"/>
              <w:bottom w:val="single" w:sz="6" w:space="0" w:color="auto"/>
              <w:right w:val="single" w:sz="4"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584" w:type="pct"/>
            <w:tcBorders>
              <w:top w:val="single" w:sz="6" w:space="0" w:color="auto"/>
              <w:left w:val="single" w:sz="4"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2726" w:type="pct"/>
            <w:vMerge/>
            <w:tcBorders>
              <w:top w:val="single" w:sz="6" w:space="0" w:color="auto"/>
              <w:left w:val="single" w:sz="6"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r>
      <w:tr w:rsidR="003D3DB0">
        <w:trPr>
          <w:cantSplit/>
          <w:trHeight w:val="345"/>
        </w:trPr>
        <w:tc>
          <w:tcPr>
            <w:tcW w:w="1129"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毕业时间</w:t>
            </w:r>
          </w:p>
        </w:tc>
        <w:tc>
          <w:tcPr>
            <w:tcW w:w="560" w:type="pct"/>
            <w:tcBorders>
              <w:top w:val="single" w:sz="6" w:space="0" w:color="auto"/>
              <w:left w:val="single" w:sz="6" w:space="0" w:color="auto"/>
              <w:bottom w:val="single" w:sz="6" w:space="0" w:color="auto"/>
              <w:right w:val="single" w:sz="4"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584" w:type="pct"/>
            <w:tcBorders>
              <w:top w:val="single" w:sz="6" w:space="0" w:color="auto"/>
              <w:left w:val="single" w:sz="4"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2726" w:type="pct"/>
            <w:vMerge/>
            <w:tcBorders>
              <w:top w:val="single" w:sz="6" w:space="0" w:color="auto"/>
              <w:left w:val="single" w:sz="6"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r>
      <w:tr w:rsidR="003D3DB0">
        <w:trPr>
          <w:cantSplit/>
          <w:trHeight w:val="422"/>
        </w:trPr>
        <w:tc>
          <w:tcPr>
            <w:tcW w:w="1129"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所学专业</w:t>
            </w:r>
          </w:p>
        </w:tc>
        <w:tc>
          <w:tcPr>
            <w:tcW w:w="560" w:type="pct"/>
            <w:tcBorders>
              <w:top w:val="single" w:sz="6" w:space="0" w:color="auto"/>
              <w:left w:val="single" w:sz="6" w:space="0" w:color="auto"/>
              <w:bottom w:val="single" w:sz="6" w:space="0" w:color="auto"/>
              <w:right w:val="single" w:sz="4"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584" w:type="pct"/>
            <w:tcBorders>
              <w:top w:val="single" w:sz="6" w:space="0" w:color="auto"/>
              <w:left w:val="single" w:sz="4"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2726" w:type="pct"/>
            <w:vMerge/>
            <w:tcBorders>
              <w:top w:val="single" w:sz="6" w:space="0" w:color="auto"/>
              <w:left w:val="single" w:sz="6"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r>
      <w:tr w:rsidR="003D3DB0">
        <w:trPr>
          <w:cantSplit/>
          <w:trHeight w:val="416"/>
        </w:trPr>
        <w:tc>
          <w:tcPr>
            <w:tcW w:w="1129"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学历</w:t>
            </w:r>
          </w:p>
        </w:tc>
        <w:tc>
          <w:tcPr>
            <w:tcW w:w="560" w:type="pct"/>
            <w:tcBorders>
              <w:top w:val="single" w:sz="6" w:space="0" w:color="auto"/>
              <w:left w:val="single" w:sz="6" w:space="0" w:color="auto"/>
              <w:bottom w:val="single" w:sz="6" w:space="0" w:color="auto"/>
              <w:right w:val="single" w:sz="4"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584" w:type="pct"/>
            <w:tcBorders>
              <w:top w:val="single" w:sz="6" w:space="0" w:color="auto"/>
              <w:left w:val="single" w:sz="4"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2726" w:type="pct"/>
            <w:vMerge/>
            <w:tcBorders>
              <w:top w:val="single" w:sz="6" w:space="0" w:color="auto"/>
              <w:left w:val="single" w:sz="6"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r>
      <w:tr w:rsidR="003D3DB0">
        <w:trPr>
          <w:cantSplit/>
          <w:trHeight w:val="356"/>
        </w:trPr>
        <w:tc>
          <w:tcPr>
            <w:tcW w:w="1129"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资质证书编号</w:t>
            </w:r>
          </w:p>
        </w:tc>
        <w:tc>
          <w:tcPr>
            <w:tcW w:w="560" w:type="pct"/>
            <w:tcBorders>
              <w:top w:val="single" w:sz="6" w:space="0" w:color="auto"/>
              <w:left w:val="single" w:sz="6" w:space="0" w:color="auto"/>
              <w:bottom w:val="single" w:sz="6" w:space="0" w:color="auto"/>
              <w:right w:val="single" w:sz="4"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584" w:type="pct"/>
            <w:tcBorders>
              <w:top w:val="single" w:sz="6" w:space="0" w:color="auto"/>
              <w:left w:val="single" w:sz="4"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2726" w:type="pct"/>
            <w:vMerge/>
            <w:tcBorders>
              <w:top w:val="single" w:sz="6" w:space="0" w:color="auto"/>
              <w:left w:val="single" w:sz="6"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r>
      <w:tr w:rsidR="003D3DB0">
        <w:trPr>
          <w:cantSplit/>
          <w:trHeight w:val="177"/>
        </w:trPr>
        <w:tc>
          <w:tcPr>
            <w:tcW w:w="1129"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其他资质情况</w:t>
            </w:r>
          </w:p>
        </w:tc>
        <w:tc>
          <w:tcPr>
            <w:tcW w:w="560" w:type="pct"/>
            <w:tcBorders>
              <w:top w:val="single" w:sz="6" w:space="0" w:color="auto"/>
              <w:left w:val="single" w:sz="6" w:space="0" w:color="auto"/>
              <w:bottom w:val="single" w:sz="6" w:space="0" w:color="auto"/>
              <w:right w:val="single" w:sz="4"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584" w:type="pct"/>
            <w:tcBorders>
              <w:top w:val="single" w:sz="6" w:space="0" w:color="auto"/>
              <w:left w:val="single" w:sz="4"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2726" w:type="pct"/>
            <w:vMerge/>
            <w:tcBorders>
              <w:top w:val="single" w:sz="6" w:space="0" w:color="auto"/>
              <w:left w:val="single" w:sz="6"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r>
      <w:tr w:rsidR="003D3DB0">
        <w:trPr>
          <w:cantSplit/>
          <w:trHeight w:val="169"/>
        </w:trPr>
        <w:tc>
          <w:tcPr>
            <w:tcW w:w="1129" w:type="pct"/>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联系电话</w:t>
            </w:r>
          </w:p>
        </w:tc>
        <w:tc>
          <w:tcPr>
            <w:tcW w:w="560" w:type="pct"/>
            <w:tcBorders>
              <w:top w:val="single" w:sz="6" w:space="0" w:color="auto"/>
              <w:left w:val="single" w:sz="6" w:space="0" w:color="auto"/>
              <w:bottom w:val="single" w:sz="6" w:space="0" w:color="auto"/>
              <w:right w:val="single" w:sz="4"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584" w:type="pct"/>
            <w:tcBorders>
              <w:top w:val="single" w:sz="6" w:space="0" w:color="auto"/>
              <w:left w:val="single" w:sz="4" w:space="0" w:color="auto"/>
              <w:bottom w:val="single" w:sz="6" w:space="0" w:color="auto"/>
              <w:right w:val="single" w:sz="6" w:space="0" w:color="auto"/>
            </w:tcBorders>
            <w:shd w:val="clear" w:color="auto" w:fill="B3B3B3"/>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c>
          <w:tcPr>
            <w:tcW w:w="2726" w:type="pct"/>
            <w:vMerge/>
            <w:tcBorders>
              <w:top w:val="single" w:sz="6" w:space="0" w:color="auto"/>
              <w:left w:val="single" w:sz="6" w:space="0" w:color="auto"/>
              <w:bottom w:val="single" w:sz="6" w:space="0" w:color="auto"/>
              <w:right w:val="single" w:sz="6" w:space="0" w:color="auto"/>
            </w:tcBorders>
            <w:noWrap/>
            <w:vAlign w:val="center"/>
          </w:tcPr>
          <w:p w:rsidR="003D3DB0" w:rsidRDefault="003D3DB0">
            <w:pPr>
              <w:autoSpaceDE w:val="0"/>
              <w:autoSpaceDN w:val="0"/>
              <w:spacing w:line="400" w:lineRule="exact"/>
              <w:jc w:val="center"/>
              <w:rPr>
                <w:rFonts w:ascii="宋体" w:hAnsi="宋体" w:cs="仿宋_GB2312"/>
                <w:color w:val="000000" w:themeColor="text1"/>
                <w:szCs w:val="21"/>
              </w:rPr>
            </w:pPr>
          </w:p>
        </w:tc>
      </w:tr>
    </w:tbl>
    <w:p w:rsidR="003D3DB0" w:rsidRDefault="00B43C50">
      <w:pPr>
        <w:autoSpaceDE w:val="0"/>
        <w:autoSpaceDN w:val="0"/>
        <w:spacing w:line="400" w:lineRule="exact"/>
        <w:rPr>
          <w:rFonts w:ascii="宋体" w:hAnsi="宋体" w:cs="仿宋_GB2312"/>
          <w:b/>
          <w:color w:val="000000" w:themeColor="text1"/>
          <w:szCs w:val="21"/>
        </w:rPr>
      </w:pPr>
      <w:r>
        <w:rPr>
          <w:rFonts w:ascii="宋体" w:hAnsi="宋体" w:cs="仿宋_GB2312" w:hint="eastAsia"/>
          <w:b/>
          <w:color w:val="000000" w:themeColor="text1"/>
          <w:szCs w:val="21"/>
        </w:rPr>
        <w:t>注：随表提交相应的证书复印件并注明所在响应技术文件页码（如有）。</w:t>
      </w:r>
    </w:p>
    <w:p w:rsidR="003D3DB0" w:rsidRDefault="003D3DB0">
      <w:pPr>
        <w:autoSpaceDE w:val="0"/>
        <w:autoSpaceDN w:val="0"/>
        <w:spacing w:line="400" w:lineRule="exact"/>
        <w:rPr>
          <w:rFonts w:ascii="宋体" w:hAnsi="宋体" w:cs="仿宋_GB2312"/>
          <w:b/>
          <w:color w:val="000000" w:themeColor="text1"/>
          <w:szCs w:val="21"/>
        </w:rPr>
      </w:pPr>
    </w:p>
    <w:p w:rsidR="003D3DB0" w:rsidRDefault="00B43C50">
      <w:pPr>
        <w:autoSpaceDE w:val="0"/>
        <w:autoSpaceDN w:val="0"/>
        <w:spacing w:line="400" w:lineRule="exact"/>
        <w:rPr>
          <w:rFonts w:ascii="宋体" w:hAnsi="宋体" w:cs="仿宋_GB2312"/>
          <w:b/>
          <w:color w:val="000000" w:themeColor="text1"/>
          <w:szCs w:val="21"/>
        </w:rPr>
      </w:pPr>
      <w:r>
        <w:rPr>
          <w:rFonts w:ascii="宋体" w:hAnsi="宋体" w:cs="仿宋_GB2312" w:hint="eastAsia"/>
          <w:b/>
          <w:color w:val="000000" w:themeColor="text1"/>
          <w:szCs w:val="21"/>
        </w:rPr>
        <w:t>附表</w:t>
      </w:r>
      <w:r>
        <w:rPr>
          <w:rFonts w:ascii="宋体" w:hAnsi="宋体" w:cs="仿宋_GB2312" w:hint="eastAsia"/>
          <w:b/>
          <w:color w:val="000000" w:themeColor="text1"/>
          <w:szCs w:val="21"/>
        </w:rPr>
        <w:t>B:</w:t>
      </w:r>
      <w:r>
        <w:rPr>
          <w:rFonts w:ascii="宋体" w:hAnsi="宋体" w:cs="仿宋_GB2312" w:hint="eastAsia"/>
          <w:b/>
          <w:color w:val="000000" w:themeColor="text1"/>
          <w:szCs w:val="21"/>
        </w:rPr>
        <w:t>本项目的项目小组人员情况表</w:t>
      </w:r>
    </w:p>
    <w:tbl>
      <w:tblPr>
        <w:tblW w:w="9172" w:type="dxa"/>
        <w:tblInd w:w="-34" w:type="dxa"/>
        <w:tblLayout w:type="fixed"/>
        <w:tblLook w:val="04A0" w:firstRow="1" w:lastRow="0" w:firstColumn="1" w:lastColumn="0" w:noHBand="0" w:noVBand="1"/>
      </w:tblPr>
      <w:tblGrid>
        <w:gridCol w:w="662"/>
        <w:gridCol w:w="687"/>
        <w:gridCol w:w="783"/>
        <w:gridCol w:w="704"/>
        <w:gridCol w:w="1071"/>
        <w:gridCol w:w="965"/>
        <w:gridCol w:w="964"/>
        <w:gridCol w:w="1163"/>
        <w:gridCol w:w="703"/>
        <w:gridCol w:w="1470"/>
      </w:tblGrid>
      <w:tr w:rsidR="003D3DB0">
        <w:tc>
          <w:tcPr>
            <w:tcW w:w="662" w:type="dxa"/>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序号</w:t>
            </w:r>
          </w:p>
        </w:tc>
        <w:tc>
          <w:tcPr>
            <w:tcW w:w="687" w:type="dxa"/>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姓名</w:t>
            </w:r>
          </w:p>
        </w:tc>
        <w:tc>
          <w:tcPr>
            <w:tcW w:w="783" w:type="dxa"/>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性别</w:t>
            </w:r>
          </w:p>
        </w:tc>
        <w:tc>
          <w:tcPr>
            <w:tcW w:w="704" w:type="dxa"/>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年龄</w:t>
            </w:r>
          </w:p>
        </w:tc>
        <w:tc>
          <w:tcPr>
            <w:tcW w:w="1071" w:type="dxa"/>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学历</w:t>
            </w:r>
          </w:p>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w:t>
            </w:r>
            <w:r>
              <w:rPr>
                <w:rFonts w:ascii="宋体" w:hAnsi="宋体" w:cs="仿宋_GB2312" w:hint="eastAsia"/>
                <w:color w:val="000000" w:themeColor="text1"/>
                <w:szCs w:val="21"/>
              </w:rPr>
              <w:t>页码</w:t>
            </w:r>
            <w:r>
              <w:rPr>
                <w:rFonts w:ascii="宋体" w:hAnsi="宋体" w:cs="仿宋_GB2312" w:hint="eastAsia"/>
                <w:color w:val="000000" w:themeColor="text1"/>
                <w:szCs w:val="21"/>
              </w:rPr>
              <w:t>)</w:t>
            </w:r>
          </w:p>
        </w:tc>
        <w:tc>
          <w:tcPr>
            <w:tcW w:w="965" w:type="dxa"/>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专业</w:t>
            </w:r>
          </w:p>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w:t>
            </w:r>
            <w:r>
              <w:rPr>
                <w:rFonts w:ascii="宋体" w:hAnsi="宋体" w:cs="仿宋_GB2312" w:hint="eastAsia"/>
                <w:color w:val="000000" w:themeColor="text1"/>
                <w:szCs w:val="21"/>
              </w:rPr>
              <w:t>页码</w:t>
            </w:r>
            <w:r>
              <w:rPr>
                <w:rFonts w:ascii="宋体" w:hAnsi="宋体" w:cs="仿宋_GB2312" w:hint="eastAsia"/>
                <w:color w:val="000000" w:themeColor="text1"/>
                <w:szCs w:val="21"/>
              </w:rPr>
              <w:t>)</w:t>
            </w:r>
          </w:p>
        </w:tc>
        <w:tc>
          <w:tcPr>
            <w:tcW w:w="964" w:type="dxa"/>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职称</w:t>
            </w:r>
          </w:p>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w:t>
            </w:r>
            <w:r>
              <w:rPr>
                <w:rFonts w:ascii="宋体" w:hAnsi="宋体" w:cs="仿宋_GB2312" w:hint="eastAsia"/>
                <w:color w:val="000000" w:themeColor="text1"/>
                <w:szCs w:val="21"/>
              </w:rPr>
              <w:t>页码</w:t>
            </w:r>
            <w:r>
              <w:rPr>
                <w:rFonts w:ascii="宋体" w:hAnsi="宋体" w:cs="仿宋_GB2312" w:hint="eastAsia"/>
                <w:color w:val="000000" w:themeColor="text1"/>
                <w:szCs w:val="21"/>
              </w:rPr>
              <w:t>)</w:t>
            </w:r>
          </w:p>
        </w:tc>
        <w:tc>
          <w:tcPr>
            <w:tcW w:w="1163" w:type="dxa"/>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本项目中的职责</w:t>
            </w:r>
          </w:p>
        </w:tc>
        <w:tc>
          <w:tcPr>
            <w:tcW w:w="703" w:type="dxa"/>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项目经历</w:t>
            </w:r>
          </w:p>
        </w:tc>
        <w:tc>
          <w:tcPr>
            <w:tcW w:w="1470" w:type="dxa"/>
            <w:tcBorders>
              <w:top w:val="single" w:sz="6" w:space="0" w:color="auto"/>
              <w:left w:val="single" w:sz="6" w:space="0" w:color="auto"/>
              <w:bottom w:val="single" w:sz="6" w:space="0" w:color="auto"/>
              <w:right w:val="single" w:sz="6" w:space="0" w:color="auto"/>
            </w:tcBorders>
            <w:noWrap/>
            <w:vAlign w:val="center"/>
          </w:tcPr>
          <w:p w:rsidR="003D3DB0" w:rsidRDefault="00B43C50">
            <w:pPr>
              <w:autoSpaceDE w:val="0"/>
              <w:autoSpaceDN w:val="0"/>
              <w:spacing w:line="400" w:lineRule="exact"/>
              <w:jc w:val="center"/>
              <w:rPr>
                <w:rFonts w:ascii="宋体" w:hAnsi="宋体" w:cs="仿宋_GB2312"/>
                <w:color w:val="000000" w:themeColor="text1"/>
                <w:szCs w:val="21"/>
              </w:rPr>
            </w:pPr>
            <w:r>
              <w:rPr>
                <w:rFonts w:ascii="宋体" w:hAnsi="宋体" w:cs="仿宋_GB2312" w:hint="eastAsia"/>
                <w:color w:val="000000" w:themeColor="text1"/>
                <w:szCs w:val="21"/>
              </w:rPr>
              <w:t>参与本项目的到位情况</w:t>
            </w:r>
          </w:p>
        </w:tc>
      </w:tr>
      <w:tr w:rsidR="003D3DB0">
        <w:trPr>
          <w:trHeight w:val="479"/>
        </w:trPr>
        <w:tc>
          <w:tcPr>
            <w:tcW w:w="662"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jc w:val="center"/>
              <w:rPr>
                <w:rFonts w:ascii="宋体" w:hAnsi="宋体" w:cs="仿宋_GB2312"/>
                <w:color w:val="000000" w:themeColor="text1"/>
                <w:szCs w:val="21"/>
              </w:rPr>
            </w:pPr>
          </w:p>
        </w:tc>
        <w:tc>
          <w:tcPr>
            <w:tcW w:w="687"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783"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704"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1071"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965"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964"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1163"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703"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1470"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r>
      <w:tr w:rsidR="003D3DB0">
        <w:trPr>
          <w:trHeight w:val="473"/>
        </w:trPr>
        <w:tc>
          <w:tcPr>
            <w:tcW w:w="662"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jc w:val="center"/>
              <w:rPr>
                <w:rFonts w:ascii="宋体" w:hAnsi="宋体" w:cs="仿宋_GB2312"/>
                <w:color w:val="000000" w:themeColor="text1"/>
                <w:szCs w:val="21"/>
              </w:rPr>
            </w:pPr>
          </w:p>
        </w:tc>
        <w:tc>
          <w:tcPr>
            <w:tcW w:w="687"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783"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704"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1071"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965"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964"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1163"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703"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c>
          <w:tcPr>
            <w:tcW w:w="1470" w:type="dxa"/>
            <w:tcBorders>
              <w:top w:val="single" w:sz="6" w:space="0" w:color="auto"/>
              <w:left w:val="single" w:sz="6" w:space="0" w:color="auto"/>
              <w:bottom w:val="single" w:sz="6" w:space="0" w:color="auto"/>
              <w:right w:val="single" w:sz="6" w:space="0" w:color="auto"/>
            </w:tcBorders>
            <w:noWrap/>
          </w:tcPr>
          <w:p w:rsidR="003D3DB0" w:rsidRDefault="003D3DB0">
            <w:pPr>
              <w:autoSpaceDE w:val="0"/>
              <w:autoSpaceDN w:val="0"/>
              <w:spacing w:line="400" w:lineRule="exact"/>
              <w:rPr>
                <w:rFonts w:ascii="宋体" w:hAnsi="宋体" w:cs="仿宋_GB2312"/>
                <w:color w:val="000000" w:themeColor="text1"/>
                <w:szCs w:val="21"/>
              </w:rPr>
            </w:pPr>
          </w:p>
        </w:tc>
      </w:tr>
    </w:tbl>
    <w:p w:rsidR="003D3DB0" w:rsidRDefault="00B43C50">
      <w:pPr>
        <w:spacing w:line="400" w:lineRule="exact"/>
        <w:rPr>
          <w:rFonts w:ascii="宋体" w:hAnsi="宋体" w:cs="仿宋_GB2312"/>
          <w:b/>
          <w:bCs/>
          <w:color w:val="000000" w:themeColor="text1"/>
          <w:szCs w:val="21"/>
        </w:rPr>
      </w:pPr>
      <w:r>
        <w:rPr>
          <w:rFonts w:ascii="宋体" w:hAnsi="宋体" w:cs="仿宋_GB2312" w:hint="eastAsia"/>
          <w:b/>
          <w:color w:val="000000" w:themeColor="text1"/>
          <w:szCs w:val="21"/>
        </w:rPr>
        <w:t>注：供应商可按上述的格式自行编制（根据评分办法提供）。</w:t>
      </w:r>
    </w:p>
    <w:p w:rsidR="003D3DB0" w:rsidRDefault="003D3DB0">
      <w:pPr>
        <w:snapToGrid w:val="0"/>
        <w:spacing w:line="360" w:lineRule="auto"/>
        <w:ind w:firstLineChars="200" w:firstLine="602"/>
        <w:rPr>
          <w:rFonts w:ascii="宋体" w:hAnsi="宋体" w:cs="仿宋_GB2312"/>
          <w:b/>
          <w:color w:val="000000" w:themeColor="text1"/>
          <w:sz w:val="30"/>
          <w:szCs w:val="30"/>
        </w:rPr>
      </w:pPr>
    </w:p>
    <w:p w:rsidR="003D3DB0" w:rsidRDefault="00B43C50">
      <w:pPr>
        <w:autoSpaceDE w:val="0"/>
        <w:autoSpaceDN w:val="0"/>
        <w:spacing w:line="360" w:lineRule="auto"/>
        <w:ind w:leftChars="1950" w:left="4335" w:hangingChars="100" w:hanging="24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B43C50">
      <w:pPr>
        <w:autoSpaceDE w:val="0"/>
        <w:autoSpaceDN w:val="0"/>
        <w:spacing w:line="360" w:lineRule="auto"/>
        <w:ind w:firstLineChars="2700" w:firstLine="6480"/>
        <w:rPr>
          <w:rFonts w:ascii="宋体" w:hAnsi="宋体" w:cs="仿宋_GB2312"/>
          <w:color w:val="000000" w:themeColor="text1"/>
          <w:kern w:val="0"/>
          <w:sz w:val="24"/>
          <w:lang w:val="zh-CN"/>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3D3DB0">
      <w:pPr>
        <w:tabs>
          <w:tab w:val="center" w:pos="4153"/>
          <w:tab w:val="right" w:pos="8306"/>
        </w:tabs>
        <w:snapToGrid w:val="0"/>
        <w:ind w:firstLine="5670"/>
        <w:jc w:val="left"/>
        <w:rPr>
          <w:rFonts w:ascii="宋体" w:hAnsi="宋体"/>
          <w:color w:val="000000" w:themeColor="text1"/>
          <w:kern w:val="0"/>
          <w:sz w:val="18"/>
          <w:szCs w:val="18"/>
          <w:lang w:val="zh-CN"/>
        </w:rPr>
      </w:pPr>
    </w:p>
    <w:p w:rsidR="003D3DB0" w:rsidRDefault="00B43C50">
      <w:pPr>
        <w:snapToGrid w:val="0"/>
        <w:spacing w:line="360" w:lineRule="auto"/>
        <w:ind w:firstLineChars="200" w:firstLine="602"/>
        <w:rPr>
          <w:rFonts w:ascii="宋体" w:hAnsi="宋体" w:cs="仿宋_GB2312"/>
          <w:b/>
          <w:color w:val="000000" w:themeColor="text1"/>
          <w:sz w:val="30"/>
          <w:szCs w:val="30"/>
        </w:rPr>
      </w:pPr>
      <w:r>
        <w:rPr>
          <w:rFonts w:ascii="宋体" w:hAnsi="宋体" w:cs="仿宋_GB2312" w:hint="eastAsia"/>
          <w:b/>
          <w:color w:val="000000" w:themeColor="text1"/>
          <w:sz w:val="30"/>
          <w:szCs w:val="30"/>
        </w:rPr>
        <w:t>十、服务需求、商务条款要求提供的其他材料</w:t>
      </w:r>
    </w:p>
    <w:p w:rsidR="003D3DB0" w:rsidRDefault="003D3DB0">
      <w:pPr>
        <w:autoSpaceDE w:val="0"/>
        <w:autoSpaceDN w:val="0"/>
        <w:spacing w:line="360" w:lineRule="auto"/>
        <w:ind w:leftChars="1950" w:left="4335" w:hangingChars="100" w:hanging="240"/>
        <w:rPr>
          <w:rFonts w:ascii="宋体" w:hAnsi="宋体" w:cs="仿宋_GB2312"/>
          <w:color w:val="000000" w:themeColor="text1"/>
          <w:kern w:val="0"/>
          <w:sz w:val="24"/>
        </w:rPr>
      </w:pPr>
    </w:p>
    <w:p w:rsidR="003D3DB0" w:rsidRDefault="00B43C50">
      <w:pPr>
        <w:autoSpaceDE w:val="0"/>
        <w:autoSpaceDN w:val="0"/>
        <w:spacing w:line="360" w:lineRule="auto"/>
        <w:ind w:leftChars="1950" w:left="4335" w:hangingChars="100" w:hanging="240"/>
        <w:rPr>
          <w:rFonts w:ascii="宋体" w:hAnsi="宋体" w:cs="仿宋_GB2312"/>
          <w:color w:val="000000" w:themeColor="text1"/>
          <w:kern w:val="0"/>
          <w:sz w:val="24"/>
        </w:rPr>
      </w:pPr>
      <w:r>
        <w:rPr>
          <w:rFonts w:ascii="宋体" w:hAnsi="宋体" w:cs="仿宋_GB2312" w:hint="eastAsia"/>
          <w:color w:val="000000" w:themeColor="text1"/>
          <w:kern w:val="0"/>
          <w:sz w:val="24"/>
        </w:rPr>
        <w:t>供应商名称（电子签章）：</w:t>
      </w:r>
    </w:p>
    <w:p w:rsidR="003D3DB0" w:rsidRDefault="00B43C50">
      <w:pPr>
        <w:autoSpaceDE w:val="0"/>
        <w:autoSpaceDN w:val="0"/>
        <w:spacing w:line="360" w:lineRule="auto"/>
        <w:ind w:firstLineChars="2700" w:firstLine="6480"/>
        <w:rPr>
          <w:rFonts w:ascii="宋体" w:hAnsi="宋体" w:cs="仿宋_GB2312"/>
          <w:color w:val="000000" w:themeColor="text1"/>
          <w:kern w:val="0"/>
          <w:sz w:val="24"/>
          <w:lang w:val="zh-CN"/>
        </w:rPr>
      </w:pPr>
      <w:r>
        <w:rPr>
          <w:rFonts w:ascii="宋体" w:hAnsi="宋体" w:cs="仿宋_GB2312" w:hint="eastAsia"/>
          <w:color w:val="000000" w:themeColor="text1"/>
          <w:kern w:val="0"/>
          <w:sz w:val="24"/>
          <w:lang w:val="zh-CN"/>
        </w:rPr>
        <w:t>日期：</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年</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月</w:t>
      </w:r>
      <w:r>
        <w:rPr>
          <w:rFonts w:ascii="宋体" w:hAnsi="宋体" w:cs="仿宋_GB2312" w:hint="eastAsia"/>
          <w:color w:val="000000" w:themeColor="text1"/>
          <w:kern w:val="0"/>
          <w:sz w:val="24"/>
          <w:lang w:val="zh-CN"/>
        </w:rPr>
        <w:t xml:space="preserve">   </w:t>
      </w:r>
      <w:r>
        <w:rPr>
          <w:rFonts w:ascii="宋体" w:hAnsi="宋体" w:cs="仿宋_GB2312" w:hint="eastAsia"/>
          <w:color w:val="000000" w:themeColor="text1"/>
          <w:kern w:val="0"/>
          <w:sz w:val="24"/>
          <w:lang w:val="zh-CN"/>
        </w:rPr>
        <w:t>日</w:t>
      </w:r>
    </w:p>
    <w:p w:rsidR="003D3DB0" w:rsidRDefault="003D3DB0">
      <w:pPr>
        <w:autoSpaceDE w:val="0"/>
        <w:autoSpaceDN w:val="0"/>
        <w:spacing w:line="360" w:lineRule="auto"/>
        <w:ind w:firstLineChars="2700" w:firstLine="6505"/>
        <w:rPr>
          <w:rFonts w:ascii="宋体" w:hAnsi="宋体" w:cs="仿宋_GB2312"/>
          <w:b/>
          <w:bCs/>
          <w:color w:val="000000" w:themeColor="text1"/>
          <w:sz w:val="24"/>
        </w:rPr>
        <w:sectPr w:rsidR="003D3DB0">
          <w:pgSz w:w="11910" w:h="16840"/>
          <w:pgMar w:top="1340" w:right="1500" w:bottom="280" w:left="1680" w:header="720" w:footer="720" w:gutter="0"/>
          <w:cols w:space="720"/>
        </w:sectPr>
      </w:pPr>
    </w:p>
    <w:p w:rsidR="003D3DB0" w:rsidRDefault="003D3DB0">
      <w:pPr>
        <w:autoSpaceDE w:val="0"/>
        <w:autoSpaceDN w:val="0"/>
        <w:spacing w:line="360" w:lineRule="auto"/>
        <w:ind w:firstLineChars="2700" w:firstLine="6505"/>
        <w:rPr>
          <w:rFonts w:ascii="宋体" w:hAnsi="宋体" w:cs="仿宋_GB2312"/>
          <w:b/>
          <w:bCs/>
          <w:color w:val="000000" w:themeColor="text1"/>
          <w:sz w:val="24"/>
        </w:rPr>
      </w:pPr>
    </w:p>
    <w:p w:rsidR="003D3DB0" w:rsidRDefault="00B43C50">
      <w:pPr>
        <w:keepNext/>
        <w:keepLines/>
        <w:spacing w:before="260" w:after="260" w:line="416" w:lineRule="auto"/>
        <w:jc w:val="center"/>
        <w:outlineLvl w:val="1"/>
        <w:rPr>
          <w:rFonts w:ascii="宋体" w:hAnsi="宋体"/>
          <w:b/>
          <w:bCs/>
          <w:color w:val="000000" w:themeColor="text1"/>
          <w:sz w:val="32"/>
          <w:szCs w:val="32"/>
        </w:rPr>
      </w:pPr>
      <w:bookmarkStart w:id="26" w:name="_Toc160712133"/>
      <w:r>
        <w:rPr>
          <w:rFonts w:ascii="宋体" w:hAnsi="宋体" w:hint="eastAsia"/>
          <w:b/>
          <w:bCs/>
          <w:color w:val="000000" w:themeColor="text1"/>
          <w:sz w:val="32"/>
          <w:szCs w:val="32"/>
        </w:rPr>
        <w:t>第四节</w:t>
      </w:r>
      <w:r>
        <w:rPr>
          <w:rFonts w:ascii="宋体" w:hAnsi="宋体" w:hint="eastAsia"/>
          <w:b/>
          <w:bCs/>
          <w:color w:val="000000" w:themeColor="text1"/>
          <w:sz w:val="32"/>
          <w:szCs w:val="32"/>
        </w:rPr>
        <w:t xml:space="preserve"> </w:t>
      </w:r>
      <w:r>
        <w:rPr>
          <w:rFonts w:ascii="宋体" w:hAnsi="宋体" w:hint="eastAsia"/>
          <w:b/>
          <w:bCs/>
          <w:color w:val="000000" w:themeColor="text1"/>
          <w:sz w:val="32"/>
          <w:szCs w:val="32"/>
        </w:rPr>
        <w:t>报价文件格式</w:t>
      </w:r>
      <w:bookmarkEnd w:id="26"/>
    </w:p>
    <w:p w:rsidR="003D3DB0" w:rsidRDefault="00B43C50">
      <w:pPr>
        <w:snapToGrid w:val="0"/>
        <w:spacing w:beforeLines="50" w:before="120" w:after="50"/>
        <w:rPr>
          <w:rFonts w:ascii="宋体" w:hAnsi="宋体"/>
          <w:bCs/>
          <w:color w:val="000000" w:themeColor="text1"/>
          <w:sz w:val="32"/>
          <w:szCs w:val="20"/>
        </w:rPr>
      </w:pPr>
      <w:r>
        <w:rPr>
          <w:rFonts w:ascii="宋体" w:hAnsi="宋体" w:hint="eastAsia"/>
          <w:color w:val="000000" w:themeColor="text1"/>
          <w:sz w:val="24"/>
        </w:rPr>
        <w:t xml:space="preserve">                                                    </w:t>
      </w:r>
      <w:r>
        <w:rPr>
          <w:rFonts w:ascii="宋体" w:hAnsi="宋体" w:hint="eastAsia"/>
          <w:bCs/>
          <w:color w:val="000000" w:themeColor="text1"/>
        </w:rPr>
        <w:t>全流程电子文件</w:t>
      </w:r>
    </w:p>
    <w:p w:rsidR="003D3DB0" w:rsidRDefault="003D3DB0">
      <w:pPr>
        <w:snapToGrid w:val="0"/>
        <w:spacing w:beforeLines="50" w:before="120" w:after="50"/>
        <w:rPr>
          <w:rFonts w:ascii="宋体" w:hAnsi="宋体"/>
          <w:color w:val="000000" w:themeColor="text1"/>
          <w:sz w:val="24"/>
          <w:szCs w:val="20"/>
        </w:rPr>
      </w:pPr>
    </w:p>
    <w:p w:rsidR="003D3DB0" w:rsidRDefault="003D3DB0">
      <w:pPr>
        <w:snapToGrid w:val="0"/>
        <w:spacing w:beforeLines="50" w:before="120" w:after="50"/>
        <w:rPr>
          <w:rFonts w:ascii="宋体" w:hAnsi="宋体"/>
          <w:color w:val="000000" w:themeColor="text1"/>
          <w:sz w:val="24"/>
          <w:szCs w:val="20"/>
        </w:rPr>
      </w:pPr>
    </w:p>
    <w:p w:rsidR="003D3DB0" w:rsidRDefault="003D3DB0">
      <w:pPr>
        <w:snapToGrid w:val="0"/>
        <w:spacing w:beforeLines="50" w:before="120" w:after="50"/>
        <w:rPr>
          <w:rFonts w:ascii="宋体" w:hAnsi="宋体"/>
          <w:color w:val="000000" w:themeColor="text1"/>
          <w:sz w:val="24"/>
          <w:szCs w:val="20"/>
        </w:rPr>
      </w:pPr>
    </w:p>
    <w:p w:rsidR="003D3DB0" w:rsidRDefault="00B43C50">
      <w:pPr>
        <w:snapToGrid w:val="0"/>
        <w:spacing w:beforeLines="50" w:before="120" w:after="50"/>
        <w:jc w:val="center"/>
        <w:rPr>
          <w:rFonts w:ascii="宋体" w:hAnsi="宋体" w:cs="方正小标宋简体"/>
          <w:bCs/>
          <w:color w:val="000000" w:themeColor="text1"/>
          <w:sz w:val="44"/>
          <w:szCs w:val="44"/>
        </w:rPr>
      </w:pPr>
      <w:r>
        <w:rPr>
          <w:rFonts w:ascii="宋体" w:hAnsi="宋体" w:cs="方正小标宋简体" w:hint="eastAsia"/>
          <w:bCs/>
          <w:color w:val="000000" w:themeColor="text1"/>
          <w:sz w:val="44"/>
          <w:szCs w:val="44"/>
        </w:rPr>
        <w:t>报</w:t>
      </w:r>
      <w:r>
        <w:rPr>
          <w:rFonts w:ascii="宋体" w:hAnsi="宋体" w:cs="方正小标宋简体" w:hint="eastAsia"/>
          <w:bCs/>
          <w:color w:val="000000" w:themeColor="text1"/>
          <w:sz w:val="44"/>
          <w:szCs w:val="44"/>
        </w:rPr>
        <w:t xml:space="preserve"> </w:t>
      </w:r>
      <w:r>
        <w:rPr>
          <w:rFonts w:ascii="宋体" w:hAnsi="宋体" w:cs="方正小标宋简体"/>
          <w:bCs/>
          <w:color w:val="000000" w:themeColor="text1"/>
          <w:sz w:val="44"/>
          <w:szCs w:val="44"/>
        </w:rPr>
        <w:t xml:space="preserve"> </w:t>
      </w:r>
      <w:r>
        <w:rPr>
          <w:rFonts w:ascii="宋体" w:hAnsi="宋体" w:cs="方正小标宋简体" w:hint="eastAsia"/>
          <w:bCs/>
          <w:color w:val="000000" w:themeColor="text1"/>
          <w:sz w:val="44"/>
          <w:szCs w:val="44"/>
        </w:rPr>
        <w:t>价</w:t>
      </w:r>
      <w:r>
        <w:rPr>
          <w:rFonts w:ascii="宋体" w:hAnsi="宋体" w:cs="方正小标宋简体" w:hint="eastAsia"/>
          <w:bCs/>
          <w:color w:val="000000" w:themeColor="text1"/>
          <w:sz w:val="44"/>
          <w:szCs w:val="44"/>
        </w:rPr>
        <w:t xml:space="preserve">  </w:t>
      </w:r>
      <w:r>
        <w:rPr>
          <w:rFonts w:ascii="宋体" w:hAnsi="宋体" w:cs="方正小标宋简体" w:hint="eastAsia"/>
          <w:bCs/>
          <w:color w:val="000000" w:themeColor="text1"/>
          <w:sz w:val="44"/>
          <w:szCs w:val="44"/>
        </w:rPr>
        <w:t>文</w:t>
      </w:r>
      <w:r>
        <w:rPr>
          <w:rFonts w:ascii="宋体" w:hAnsi="宋体" w:cs="方正小标宋简体" w:hint="eastAsia"/>
          <w:bCs/>
          <w:color w:val="000000" w:themeColor="text1"/>
          <w:sz w:val="44"/>
          <w:szCs w:val="44"/>
        </w:rPr>
        <w:t xml:space="preserve">  </w:t>
      </w:r>
      <w:r>
        <w:rPr>
          <w:rFonts w:ascii="宋体" w:hAnsi="宋体" w:cs="方正小标宋简体" w:hint="eastAsia"/>
          <w:bCs/>
          <w:color w:val="000000" w:themeColor="text1"/>
          <w:sz w:val="44"/>
          <w:szCs w:val="44"/>
        </w:rPr>
        <w:t>件（封面）</w:t>
      </w: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3D3DB0">
      <w:pPr>
        <w:snapToGrid w:val="0"/>
        <w:spacing w:beforeLines="50" w:before="120" w:after="50"/>
        <w:rPr>
          <w:rFonts w:ascii="宋体" w:hAnsi="宋体"/>
          <w:bCs/>
          <w:color w:val="000000" w:themeColor="text1"/>
          <w:sz w:val="24"/>
          <w:szCs w:val="20"/>
        </w:rPr>
      </w:pP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项目名称：</w:t>
      </w:r>
    </w:p>
    <w:p w:rsidR="003D3DB0" w:rsidRDefault="003D3DB0">
      <w:pPr>
        <w:snapToGrid w:val="0"/>
        <w:spacing w:beforeLines="50" w:before="120" w:after="50"/>
        <w:ind w:firstLineChars="225" w:firstLine="720"/>
        <w:rPr>
          <w:rFonts w:ascii="宋体" w:hAnsi="宋体" w:cs="仿宋_GB2312"/>
          <w:bCs/>
          <w:color w:val="000000" w:themeColor="text1"/>
          <w:sz w:val="32"/>
          <w:szCs w:val="32"/>
        </w:rPr>
      </w:pP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项目编号：</w:t>
      </w:r>
    </w:p>
    <w:p w:rsidR="003D3DB0" w:rsidRDefault="00B43C50">
      <w:pPr>
        <w:snapToGrid w:val="0"/>
        <w:spacing w:beforeLines="50" w:before="120" w:after="50"/>
        <w:ind w:firstLineChars="225" w:firstLine="720"/>
        <w:rPr>
          <w:rFonts w:ascii="宋体" w:hAnsi="宋体" w:cs="仿宋_GB2312"/>
          <w:bCs/>
          <w:color w:val="000000" w:themeColor="text1"/>
          <w:sz w:val="32"/>
          <w:szCs w:val="32"/>
        </w:rPr>
      </w:pPr>
      <w:r>
        <w:rPr>
          <w:rFonts w:ascii="宋体" w:hAnsi="宋体" w:cs="仿宋_GB2312" w:hint="eastAsia"/>
          <w:bCs/>
          <w:color w:val="000000" w:themeColor="text1"/>
          <w:sz w:val="32"/>
          <w:szCs w:val="32"/>
        </w:rPr>
        <w:t xml:space="preserve"> </w:t>
      </w:r>
    </w:p>
    <w:p w:rsidR="003D3DB0" w:rsidRDefault="00B43C50">
      <w:pPr>
        <w:snapToGrid w:val="0"/>
        <w:spacing w:beforeLines="50" w:before="12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所竞分标（如有则填写，无分标时填写“无”或者留空）：</w:t>
      </w:r>
    </w:p>
    <w:p w:rsidR="003D3DB0" w:rsidRDefault="003D3DB0">
      <w:pPr>
        <w:snapToGrid w:val="0"/>
        <w:spacing w:beforeLines="50" w:before="120" w:after="50"/>
        <w:ind w:firstLineChars="225" w:firstLine="720"/>
        <w:rPr>
          <w:rFonts w:ascii="宋体" w:hAnsi="宋体" w:cs="仿宋_GB2312"/>
          <w:bCs/>
          <w:color w:val="000000" w:themeColor="text1"/>
          <w:sz w:val="32"/>
          <w:szCs w:val="32"/>
        </w:rPr>
      </w:pPr>
    </w:p>
    <w:p w:rsidR="003D3DB0" w:rsidRDefault="00B43C50">
      <w:pPr>
        <w:snapToGrid w:val="0"/>
        <w:spacing w:before="50" w:after="50"/>
        <w:ind w:firstLineChars="200" w:firstLine="640"/>
        <w:rPr>
          <w:rFonts w:ascii="宋体" w:hAnsi="宋体" w:cs="仿宋_GB2312"/>
          <w:bCs/>
          <w:color w:val="000000" w:themeColor="text1"/>
          <w:sz w:val="32"/>
          <w:szCs w:val="32"/>
        </w:rPr>
      </w:pPr>
      <w:r>
        <w:rPr>
          <w:rFonts w:ascii="宋体" w:hAnsi="宋体" w:cs="仿宋_GB2312" w:hint="eastAsia"/>
          <w:bCs/>
          <w:color w:val="000000" w:themeColor="text1"/>
          <w:sz w:val="32"/>
          <w:szCs w:val="32"/>
        </w:rPr>
        <w:t>供应商名称：</w:t>
      </w:r>
    </w:p>
    <w:p w:rsidR="003D3DB0" w:rsidRDefault="003D3DB0">
      <w:pPr>
        <w:snapToGrid w:val="0"/>
        <w:spacing w:before="50" w:after="50"/>
        <w:ind w:firstLineChars="225" w:firstLine="720"/>
        <w:rPr>
          <w:rFonts w:ascii="宋体" w:hAnsi="宋体" w:cs="仿宋_GB2312"/>
          <w:bCs/>
          <w:color w:val="000000" w:themeColor="text1"/>
          <w:sz w:val="32"/>
          <w:szCs w:val="32"/>
        </w:rPr>
      </w:pPr>
    </w:p>
    <w:p w:rsidR="003D3DB0" w:rsidRDefault="003D3DB0">
      <w:pPr>
        <w:snapToGrid w:val="0"/>
        <w:spacing w:before="50" w:after="50"/>
        <w:ind w:firstLineChars="225" w:firstLine="720"/>
        <w:rPr>
          <w:rFonts w:ascii="宋体" w:hAnsi="宋体" w:cs="仿宋_GB2312"/>
          <w:bCs/>
          <w:color w:val="000000" w:themeColor="text1"/>
          <w:sz w:val="32"/>
          <w:szCs w:val="32"/>
        </w:rPr>
      </w:pPr>
    </w:p>
    <w:p w:rsidR="003D3DB0" w:rsidRDefault="003D3DB0">
      <w:pPr>
        <w:snapToGrid w:val="0"/>
        <w:spacing w:before="50" w:after="50"/>
        <w:ind w:firstLineChars="400" w:firstLine="1280"/>
        <w:rPr>
          <w:rFonts w:ascii="宋体" w:hAnsi="宋体" w:cs="仿宋_GB2312"/>
          <w:bCs/>
          <w:color w:val="000000" w:themeColor="text1"/>
          <w:sz w:val="32"/>
          <w:szCs w:val="32"/>
        </w:rPr>
      </w:pPr>
    </w:p>
    <w:p w:rsidR="003D3DB0" w:rsidRDefault="00B43C50">
      <w:pPr>
        <w:snapToGrid w:val="0"/>
        <w:spacing w:beforeLines="50" w:before="120" w:after="50"/>
        <w:jc w:val="center"/>
        <w:rPr>
          <w:rFonts w:ascii="宋体" w:hAnsi="宋体" w:cs="仿宋_GB2312"/>
          <w:color w:val="000000" w:themeColor="text1"/>
          <w:sz w:val="32"/>
          <w:szCs w:val="32"/>
        </w:rPr>
      </w:pPr>
      <w:r>
        <w:rPr>
          <w:rFonts w:ascii="宋体" w:hAnsi="宋体" w:cs="仿宋_GB2312" w:hint="eastAsia"/>
          <w:color w:val="000000" w:themeColor="text1"/>
          <w:sz w:val="32"/>
          <w:szCs w:val="32"/>
        </w:rPr>
        <w:t>年</w:t>
      </w:r>
      <w:r>
        <w:rPr>
          <w:rFonts w:ascii="宋体" w:hAnsi="宋体" w:cs="仿宋_GB2312" w:hint="eastAsia"/>
          <w:color w:val="000000" w:themeColor="text1"/>
          <w:sz w:val="32"/>
          <w:szCs w:val="32"/>
        </w:rPr>
        <w:t xml:space="preserve">    </w:t>
      </w:r>
      <w:r>
        <w:rPr>
          <w:rFonts w:ascii="宋体" w:hAnsi="宋体" w:cs="仿宋_GB2312" w:hint="eastAsia"/>
          <w:color w:val="000000" w:themeColor="text1"/>
          <w:sz w:val="32"/>
          <w:szCs w:val="32"/>
        </w:rPr>
        <w:t>月</w:t>
      </w:r>
      <w:r>
        <w:rPr>
          <w:rFonts w:ascii="宋体" w:hAnsi="宋体" w:cs="仿宋_GB2312" w:hint="eastAsia"/>
          <w:color w:val="000000" w:themeColor="text1"/>
          <w:sz w:val="32"/>
          <w:szCs w:val="32"/>
        </w:rPr>
        <w:t xml:space="preserve">    </w:t>
      </w:r>
      <w:r>
        <w:rPr>
          <w:rFonts w:ascii="宋体" w:hAnsi="宋体" w:cs="仿宋_GB2312" w:hint="eastAsia"/>
          <w:color w:val="000000" w:themeColor="text1"/>
          <w:sz w:val="32"/>
          <w:szCs w:val="32"/>
        </w:rPr>
        <w:t>日</w:t>
      </w:r>
    </w:p>
    <w:p w:rsidR="003D3DB0" w:rsidRDefault="00B43C50">
      <w:pPr>
        <w:snapToGrid w:val="0"/>
        <w:spacing w:beforeLines="50" w:before="120" w:after="50" w:line="400" w:lineRule="exact"/>
        <w:jc w:val="center"/>
        <w:rPr>
          <w:rFonts w:ascii="宋体" w:hAnsi="宋体"/>
          <w:b/>
          <w:bCs/>
          <w:color w:val="000000" w:themeColor="text1"/>
          <w:sz w:val="32"/>
          <w:szCs w:val="32"/>
        </w:rPr>
      </w:pPr>
      <w:r>
        <w:rPr>
          <w:rFonts w:ascii="宋体" w:hAnsi="宋体"/>
          <w:color w:val="000000" w:themeColor="text1"/>
          <w:sz w:val="24"/>
        </w:rPr>
        <w:br w:type="page"/>
      </w:r>
      <w:r>
        <w:rPr>
          <w:rFonts w:ascii="宋体" w:hAnsi="宋体" w:hint="eastAsia"/>
          <w:b/>
          <w:bCs/>
          <w:color w:val="000000" w:themeColor="text1"/>
          <w:sz w:val="32"/>
          <w:szCs w:val="32"/>
        </w:rPr>
        <w:lastRenderedPageBreak/>
        <w:t>报价文件目录</w:t>
      </w:r>
    </w:p>
    <w:p w:rsidR="003D3DB0" w:rsidRDefault="003D3DB0">
      <w:pPr>
        <w:rPr>
          <w:rFonts w:ascii="宋体" w:hAnsi="宋体" w:cs="宋体"/>
          <w:color w:val="000000" w:themeColor="text1"/>
        </w:rPr>
      </w:pPr>
    </w:p>
    <w:p w:rsidR="003D3DB0" w:rsidRDefault="00B43C50">
      <w:pPr>
        <w:spacing w:line="420" w:lineRule="exact"/>
        <w:rPr>
          <w:rFonts w:ascii="宋体" w:hAnsi="宋体" w:cs="仿宋_GB2312"/>
          <w:color w:val="000000" w:themeColor="text1"/>
          <w:kern w:val="0"/>
          <w:szCs w:val="21"/>
        </w:rPr>
      </w:pPr>
      <w:r>
        <w:rPr>
          <w:rFonts w:ascii="宋体" w:hAnsi="宋体" w:cs="仿宋_GB2312" w:hint="eastAsia"/>
          <w:color w:val="000000" w:themeColor="text1"/>
          <w:kern w:val="0"/>
          <w:szCs w:val="21"/>
        </w:rPr>
        <w:t>一、响应函………………………………………………………………………………………（页码）</w:t>
      </w:r>
    </w:p>
    <w:p w:rsidR="003D3DB0" w:rsidRDefault="00B43C50">
      <w:pPr>
        <w:spacing w:line="420" w:lineRule="exact"/>
        <w:rPr>
          <w:rFonts w:ascii="宋体" w:hAnsi="宋体" w:cs="仿宋_GB2312"/>
          <w:color w:val="000000" w:themeColor="text1"/>
          <w:kern w:val="0"/>
          <w:szCs w:val="21"/>
        </w:rPr>
      </w:pPr>
      <w:r>
        <w:rPr>
          <w:rFonts w:ascii="宋体" w:hAnsi="宋体" w:cs="仿宋_GB2312" w:hint="eastAsia"/>
          <w:color w:val="000000" w:themeColor="text1"/>
          <w:kern w:val="0"/>
          <w:szCs w:val="21"/>
        </w:rPr>
        <w:t>二、响应报价表…………………………………………………………………………………（页码）</w:t>
      </w:r>
    </w:p>
    <w:p w:rsidR="003D3DB0" w:rsidRDefault="00B43C50">
      <w:pPr>
        <w:spacing w:line="420" w:lineRule="exact"/>
        <w:rPr>
          <w:rFonts w:ascii="宋体" w:hAnsi="宋体" w:cs="仿宋_GB2312"/>
          <w:color w:val="000000" w:themeColor="text1"/>
          <w:kern w:val="0"/>
          <w:szCs w:val="21"/>
        </w:rPr>
      </w:pPr>
      <w:r>
        <w:rPr>
          <w:rFonts w:ascii="宋体" w:hAnsi="宋体" w:cs="仿宋_GB2312" w:hint="eastAsia"/>
          <w:color w:val="000000" w:themeColor="text1"/>
          <w:kern w:val="0"/>
          <w:szCs w:val="21"/>
        </w:rPr>
        <w:t>三、供应商应提供中小企业声明函或监狱企业证明材料或残疾人福利性单位声明函…（页码）</w:t>
      </w:r>
    </w:p>
    <w:p w:rsidR="003D3DB0" w:rsidRDefault="003D3DB0">
      <w:pPr>
        <w:snapToGrid w:val="0"/>
        <w:spacing w:beforeLines="50" w:before="120" w:after="50" w:line="360" w:lineRule="auto"/>
        <w:ind w:left="142" w:firstLineChars="200" w:firstLine="640"/>
        <w:jc w:val="left"/>
        <w:rPr>
          <w:rFonts w:ascii="宋体" w:hAnsi="宋体" w:cs="仿宋_GB2312"/>
          <w:color w:val="000000" w:themeColor="text1"/>
          <w:sz w:val="32"/>
          <w:szCs w:val="32"/>
        </w:rPr>
      </w:pPr>
    </w:p>
    <w:p w:rsidR="003D3DB0" w:rsidRDefault="00B43C50">
      <w:pPr>
        <w:snapToGrid w:val="0"/>
        <w:spacing w:beforeLines="50" w:before="120" w:after="50" w:line="360" w:lineRule="auto"/>
        <w:ind w:left="142" w:firstLineChars="200" w:firstLine="480"/>
        <w:jc w:val="left"/>
        <w:rPr>
          <w:rFonts w:ascii="宋体" w:hAnsi="宋体" w:cs="仿宋_GB2312"/>
          <w:color w:val="000000" w:themeColor="text1"/>
          <w:sz w:val="24"/>
        </w:rPr>
      </w:pPr>
      <w:r>
        <w:rPr>
          <w:rFonts w:ascii="宋体" w:hAnsi="宋体" w:cs="仿宋_GB2312"/>
          <w:color w:val="000000" w:themeColor="text1"/>
          <w:sz w:val="24"/>
        </w:rPr>
        <w:br w:type="page"/>
      </w:r>
      <w:r>
        <w:rPr>
          <w:rFonts w:ascii="宋体" w:hAnsi="宋体" w:hint="eastAsia"/>
          <w:b/>
          <w:bCs/>
          <w:color w:val="000000" w:themeColor="text1"/>
          <w:sz w:val="32"/>
          <w:szCs w:val="32"/>
        </w:rPr>
        <w:lastRenderedPageBreak/>
        <w:t>一、响应函</w:t>
      </w:r>
    </w:p>
    <w:p w:rsidR="003D3DB0" w:rsidRDefault="00B43C50">
      <w:pPr>
        <w:spacing w:line="500" w:lineRule="exact"/>
        <w:jc w:val="center"/>
        <w:rPr>
          <w:rFonts w:ascii="宋体" w:hAnsi="宋体"/>
          <w:b/>
          <w:bCs/>
          <w:color w:val="000000" w:themeColor="text1"/>
          <w:kern w:val="0"/>
          <w:sz w:val="30"/>
          <w:szCs w:val="30"/>
        </w:rPr>
      </w:pPr>
      <w:r>
        <w:rPr>
          <w:rFonts w:ascii="宋体" w:hAnsi="宋体" w:hint="eastAsia"/>
          <w:b/>
          <w:bCs/>
          <w:color w:val="000000" w:themeColor="text1"/>
          <w:kern w:val="0"/>
          <w:sz w:val="30"/>
          <w:szCs w:val="30"/>
        </w:rPr>
        <w:t>响应函</w:t>
      </w:r>
    </w:p>
    <w:p w:rsidR="003D3DB0" w:rsidRDefault="00B43C50">
      <w:pPr>
        <w:spacing w:line="400" w:lineRule="exact"/>
        <w:rPr>
          <w:rFonts w:ascii="宋体" w:hAnsi="宋体"/>
          <w:color w:val="000000" w:themeColor="text1"/>
          <w:kern w:val="0"/>
          <w:szCs w:val="21"/>
        </w:rPr>
      </w:pPr>
      <w:r>
        <w:rPr>
          <w:rFonts w:ascii="宋体" w:hAnsi="宋体" w:hint="eastAsia"/>
          <w:color w:val="000000" w:themeColor="text1"/>
          <w:kern w:val="0"/>
          <w:szCs w:val="21"/>
        </w:rPr>
        <w:t>致：（采购代理机构名称）</w:t>
      </w:r>
    </w:p>
    <w:p w:rsidR="003D3DB0" w:rsidRDefault="00B43C50">
      <w:pPr>
        <w:spacing w:line="400" w:lineRule="exact"/>
        <w:ind w:firstLineChars="200" w:firstLine="420"/>
        <w:rPr>
          <w:rFonts w:ascii="宋体" w:hAnsi="宋体"/>
          <w:color w:val="000000" w:themeColor="text1"/>
          <w:kern w:val="0"/>
          <w:szCs w:val="21"/>
        </w:rPr>
      </w:pPr>
      <w:r>
        <w:rPr>
          <w:rFonts w:ascii="宋体" w:hAnsi="宋体" w:hint="eastAsia"/>
          <w:color w:val="000000" w:themeColor="text1"/>
          <w:kern w:val="0"/>
          <w:szCs w:val="21"/>
        </w:rPr>
        <w:t>我方已仔细阅读了贵方组织的</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项目（项目编号：</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）的竞争性磋商采购文件的全部内容，现正式递交下述文件参加贵方组织的本次政府采购活动：</w:t>
      </w:r>
      <w:r>
        <w:rPr>
          <w:rFonts w:ascii="宋体" w:hAnsi="宋体" w:hint="eastAsia"/>
          <w:color w:val="000000" w:themeColor="text1"/>
          <w:kern w:val="0"/>
          <w:szCs w:val="21"/>
        </w:rPr>
        <w:t xml:space="preserve"> </w:t>
      </w:r>
    </w:p>
    <w:p w:rsidR="003D3DB0" w:rsidRDefault="00B43C50">
      <w:pPr>
        <w:spacing w:line="400" w:lineRule="exact"/>
        <w:ind w:firstLineChars="200" w:firstLine="420"/>
        <w:rPr>
          <w:rFonts w:ascii="宋体" w:hAnsi="宋体"/>
          <w:color w:val="000000" w:themeColor="text1"/>
          <w:kern w:val="0"/>
          <w:szCs w:val="21"/>
        </w:rPr>
      </w:pPr>
      <w:r>
        <w:rPr>
          <w:rFonts w:ascii="宋体" w:hAnsi="宋体" w:hint="eastAsia"/>
          <w:color w:val="000000" w:themeColor="text1"/>
          <w:kern w:val="0"/>
          <w:szCs w:val="21"/>
        </w:rPr>
        <w:t>一、首次报价文件电子版</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份（包含按“第三章</w:t>
      </w:r>
      <w:r>
        <w:rPr>
          <w:rFonts w:ascii="宋体" w:hAnsi="宋体" w:hint="eastAsia"/>
          <w:color w:val="000000" w:themeColor="text1"/>
          <w:kern w:val="0"/>
          <w:szCs w:val="21"/>
        </w:rPr>
        <w:t xml:space="preserve"> </w:t>
      </w:r>
      <w:r>
        <w:rPr>
          <w:rFonts w:ascii="宋体" w:hAnsi="宋体" w:hint="eastAsia"/>
          <w:color w:val="000000" w:themeColor="text1"/>
          <w:kern w:val="0"/>
          <w:szCs w:val="21"/>
        </w:rPr>
        <w:t>供应商须知”提交的全部文件）；</w:t>
      </w:r>
    </w:p>
    <w:p w:rsidR="003D3DB0" w:rsidRDefault="00B43C50">
      <w:pPr>
        <w:spacing w:line="400" w:lineRule="exact"/>
        <w:ind w:firstLineChars="200" w:firstLine="420"/>
        <w:rPr>
          <w:rFonts w:ascii="宋体" w:hAnsi="宋体"/>
          <w:color w:val="000000" w:themeColor="text1"/>
          <w:kern w:val="0"/>
          <w:szCs w:val="21"/>
        </w:rPr>
      </w:pPr>
      <w:r>
        <w:rPr>
          <w:rFonts w:ascii="宋体" w:hAnsi="宋体" w:hint="eastAsia"/>
          <w:color w:val="000000" w:themeColor="text1"/>
          <w:kern w:val="0"/>
          <w:szCs w:val="21"/>
        </w:rPr>
        <w:t>二、资格证明文件电子版</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份（包含按“第三章供应商须知”提交的全部文件）；</w:t>
      </w:r>
    </w:p>
    <w:p w:rsidR="003D3DB0" w:rsidRDefault="00B43C50">
      <w:pPr>
        <w:spacing w:line="400" w:lineRule="exact"/>
        <w:ind w:firstLineChars="200" w:firstLine="420"/>
        <w:rPr>
          <w:rFonts w:ascii="宋体" w:hAnsi="宋体"/>
          <w:color w:val="000000" w:themeColor="text1"/>
          <w:kern w:val="0"/>
          <w:szCs w:val="21"/>
        </w:rPr>
      </w:pPr>
      <w:r>
        <w:rPr>
          <w:rFonts w:ascii="宋体" w:hAnsi="宋体" w:hint="eastAsia"/>
          <w:color w:val="000000" w:themeColor="text1"/>
          <w:kern w:val="0"/>
          <w:szCs w:val="21"/>
        </w:rPr>
        <w:t>三、技术文件电子版</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份（包含按“第三章</w:t>
      </w:r>
      <w:r>
        <w:rPr>
          <w:rFonts w:ascii="宋体" w:hAnsi="宋体" w:hint="eastAsia"/>
          <w:color w:val="000000" w:themeColor="text1"/>
          <w:kern w:val="0"/>
          <w:szCs w:val="21"/>
        </w:rPr>
        <w:t xml:space="preserve"> </w:t>
      </w:r>
      <w:r>
        <w:rPr>
          <w:rFonts w:ascii="宋体" w:hAnsi="宋体" w:hint="eastAsia"/>
          <w:color w:val="000000" w:themeColor="text1"/>
          <w:kern w:val="0"/>
          <w:szCs w:val="21"/>
        </w:rPr>
        <w:t>供应商须知”提交的全部文件）；商务文件电子版</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u w:val="single"/>
        </w:rPr>
        <w:t>份</w:t>
      </w:r>
      <w:r>
        <w:rPr>
          <w:rFonts w:ascii="宋体" w:hAnsi="宋体" w:hint="eastAsia"/>
          <w:color w:val="000000" w:themeColor="text1"/>
          <w:kern w:val="0"/>
          <w:szCs w:val="21"/>
        </w:rPr>
        <w:t>（包含按“第三章</w:t>
      </w:r>
      <w:r>
        <w:rPr>
          <w:rFonts w:ascii="宋体" w:hAnsi="宋体" w:hint="eastAsia"/>
          <w:color w:val="000000" w:themeColor="text1"/>
          <w:kern w:val="0"/>
          <w:szCs w:val="21"/>
        </w:rPr>
        <w:t xml:space="preserve"> </w:t>
      </w:r>
      <w:r>
        <w:rPr>
          <w:rFonts w:ascii="宋体" w:hAnsi="宋体" w:hint="eastAsia"/>
          <w:color w:val="000000" w:themeColor="text1"/>
          <w:kern w:val="0"/>
          <w:szCs w:val="21"/>
        </w:rPr>
        <w:t>供应商须知”提交的全部文件）；（商务技术文件已合并装订成册）</w:t>
      </w:r>
    </w:p>
    <w:p w:rsidR="003D3DB0" w:rsidRDefault="00B43C50">
      <w:pPr>
        <w:spacing w:line="400" w:lineRule="exact"/>
        <w:ind w:firstLineChars="200" w:firstLine="420"/>
        <w:rPr>
          <w:rFonts w:ascii="宋体" w:hAnsi="宋体"/>
          <w:color w:val="000000" w:themeColor="text1"/>
          <w:kern w:val="0"/>
          <w:szCs w:val="21"/>
        </w:rPr>
      </w:pPr>
      <w:r>
        <w:rPr>
          <w:rFonts w:ascii="宋体" w:hAnsi="宋体" w:hint="eastAsia"/>
          <w:color w:val="000000" w:themeColor="text1"/>
          <w:kern w:val="0"/>
          <w:szCs w:val="21"/>
        </w:rPr>
        <w:t>据此函，签字人兹宣布：</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1</w:t>
      </w:r>
      <w:r>
        <w:rPr>
          <w:rFonts w:ascii="宋体" w:hAnsi="宋体" w:hint="eastAsia"/>
          <w:color w:val="000000" w:themeColor="text1"/>
          <w:kern w:val="0"/>
          <w:szCs w:val="21"/>
        </w:rPr>
        <w:t>、我方愿意以磋商下浮系数</w:t>
      </w:r>
      <w:r>
        <w:rPr>
          <w:rFonts w:ascii="宋体" w:hAnsi="宋体" w:hint="eastAsia"/>
          <w:color w:val="000000" w:themeColor="text1"/>
          <w:kern w:val="0"/>
          <w:szCs w:val="21"/>
          <w:u w:val="single"/>
        </w:rPr>
        <w:t xml:space="preserve">    </w:t>
      </w:r>
      <w:r>
        <w:rPr>
          <w:rFonts w:ascii="宋体" w:hAnsi="宋体"/>
          <w:color w:val="000000" w:themeColor="text1"/>
          <w:kern w:val="0"/>
          <w:szCs w:val="21"/>
          <w:u w:val="single"/>
        </w:rPr>
        <w:t>%</w:t>
      </w:r>
      <w:r>
        <w:rPr>
          <w:rFonts w:ascii="宋体" w:hAnsi="宋体" w:hint="eastAsia"/>
          <w:color w:val="000000" w:themeColor="text1"/>
          <w:kern w:val="0"/>
          <w:szCs w:val="21"/>
        </w:rPr>
        <w:t>的竞标报价，服务期（无分标时填写）：</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，提供本项目竞争性磋商采购文件第二章“服务需求一览表”中相应的采购内容。</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2</w:t>
      </w:r>
      <w:r>
        <w:rPr>
          <w:rFonts w:ascii="宋体" w:hAnsi="宋体" w:hint="eastAsia"/>
          <w:color w:val="000000" w:themeColor="text1"/>
          <w:kern w:val="0"/>
          <w:szCs w:val="21"/>
        </w:rPr>
        <w:t>、我方同意自本项目竞争性磋商采购文件采购公告规定的递交响应文件截止时间起遵循本响应函，并承诺在“第三章</w:t>
      </w:r>
      <w:r>
        <w:rPr>
          <w:rFonts w:ascii="宋体" w:hAnsi="宋体" w:hint="eastAsia"/>
          <w:color w:val="000000" w:themeColor="text1"/>
          <w:kern w:val="0"/>
          <w:szCs w:val="21"/>
        </w:rPr>
        <w:t xml:space="preserve"> </w:t>
      </w:r>
      <w:r>
        <w:rPr>
          <w:rFonts w:ascii="宋体" w:hAnsi="宋体" w:hint="eastAsia"/>
          <w:color w:val="000000" w:themeColor="text1"/>
          <w:kern w:val="0"/>
          <w:szCs w:val="21"/>
        </w:rPr>
        <w:t>供应商须知”规定的响应有效期内不修改、撤销响应文件。</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3</w:t>
      </w:r>
      <w:r>
        <w:rPr>
          <w:rFonts w:ascii="宋体" w:hAnsi="宋体" w:hint="eastAsia"/>
          <w:color w:val="000000" w:themeColor="text1"/>
          <w:kern w:val="0"/>
          <w:szCs w:val="21"/>
        </w:rPr>
        <w:t>、我方在此声明，所递交的响应文件及有关资料内容完整、真实和准确。</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4</w:t>
      </w:r>
      <w:r>
        <w:rPr>
          <w:rFonts w:ascii="宋体" w:hAnsi="宋体" w:hint="eastAsia"/>
          <w:color w:val="000000" w:themeColor="text1"/>
          <w:kern w:val="0"/>
          <w:szCs w:val="21"/>
        </w:rPr>
        <w:t>、如本项目采购内容涉及须符合国家强制规定的，我方承诺我方本次竞标均符合国家有关强制规定。</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5</w:t>
      </w:r>
      <w:r>
        <w:rPr>
          <w:rFonts w:ascii="宋体" w:hAnsi="宋体" w:hint="eastAsia"/>
          <w:color w:val="000000" w:themeColor="text1"/>
          <w:kern w:val="0"/>
          <w:szCs w:val="21"/>
        </w:rPr>
        <w:t>、我方承诺未被列入失信被执行人、重大税收违法失信主体、政府采购严重违法失信行为记录名单，并已经具备《中华人民共和国政府采购法》中规定的参加政府采购活动的供应商应当具备的条件：</w:t>
      </w:r>
    </w:p>
    <w:p w:rsidR="003D3DB0" w:rsidRDefault="00B43C50">
      <w:pPr>
        <w:numPr>
          <w:ilvl w:val="0"/>
          <w:numId w:val="1"/>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具有独立承担民事责任的能力；</w:t>
      </w:r>
    </w:p>
    <w:p w:rsidR="003D3DB0" w:rsidRDefault="00B43C50">
      <w:pPr>
        <w:numPr>
          <w:ilvl w:val="0"/>
          <w:numId w:val="1"/>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具有良好的商业信誉和健全的财务会计制度；</w:t>
      </w:r>
    </w:p>
    <w:p w:rsidR="003D3DB0" w:rsidRDefault="00B43C50">
      <w:pPr>
        <w:numPr>
          <w:ilvl w:val="0"/>
          <w:numId w:val="1"/>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具有履行合同所必需的设备和专业技术能力；</w:t>
      </w:r>
    </w:p>
    <w:p w:rsidR="003D3DB0" w:rsidRDefault="00B43C50">
      <w:pPr>
        <w:numPr>
          <w:ilvl w:val="0"/>
          <w:numId w:val="1"/>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有依法缴纳税收和社会保障资金的良好记录；</w:t>
      </w:r>
    </w:p>
    <w:p w:rsidR="003D3DB0" w:rsidRDefault="00B43C50">
      <w:pPr>
        <w:numPr>
          <w:ilvl w:val="0"/>
          <w:numId w:val="1"/>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参加政府采购活动前三年内，在经营活动中没有重大违法记录；</w:t>
      </w:r>
    </w:p>
    <w:p w:rsidR="003D3DB0" w:rsidRDefault="00B43C50">
      <w:pPr>
        <w:numPr>
          <w:ilvl w:val="0"/>
          <w:numId w:val="1"/>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法律、行政法规规定的其他条件。</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6</w:t>
      </w:r>
      <w:r>
        <w:rPr>
          <w:rFonts w:ascii="宋体" w:hAnsi="宋体" w:hint="eastAsia"/>
          <w:color w:val="000000" w:themeColor="text1"/>
          <w:kern w:val="0"/>
          <w:szCs w:val="21"/>
        </w:rPr>
        <w:t>、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7</w:t>
      </w:r>
      <w:r>
        <w:rPr>
          <w:rFonts w:ascii="宋体" w:hAnsi="宋体" w:hint="eastAsia"/>
          <w:color w:val="000000" w:themeColor="text1"/>
          <w:kern w:val="0"/>
          <w:szCs w:val="21"/>
        </w:rPr>
        <w:t>、我方已详细审核竞争性磋商采购文件，我方知道必须放弃提出含糊不清或误解问题的权利。</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8</w:t>
      </w:r>
      <w:r>
        <w:rPr>
          <w:rFonts w:ascii="宋体" w:hAnsi="宋体" w:hint="eastAsia"/>
          <w:color w:val="000000" w:themeColor="text1"/>
          <w:kern w:val="0"/>
          <w:szCs w:val="21"/>
        </w:rPr>
        <w:t>、我方承诺满足竞争性磋商采购文件第六章“合同文本”的条款，承担完成合同的责任和义务。</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9</w:t>
      </w:r>
      <w:r>
        <w:rPr>
          <w:rFonts w:ascii="宋体" w:hAnsi="宋体" w:hint="eastAsia"/>
          <w:color w:val="000000" w:themeColor="text1"/>
          <w:kern w:val="0"/>
          <w:szCs w:val="21"/>
        </w:rPr>
        <w:t>、我方同意应贵方要求提供与本竞标</w:t>
      </w:r>
      <w:r>
        <w:rPr>
          <w:rFonts w:ascii="宋体" w:hAnsi="宋体" w:hint="eastAsia"/>
          <w:color w:val="000000" w:themeColor="text1"/>
          <w:kern w:val="0"/>
          <w:szCs w:val="21"/>
        </w:rPr>
        <w:t>有关的任何数据或资料。若贵方需要，我方愿意提供</w:t>
      </w:r>
      <w:r>
        <w:rPr>
          <w:rFonts w:ascii="宋体" w:hAnsi="宋体" w:hint="eastAsia"/>
          <w:color w:val="000000" w:themeColor="text1"/>
          <w:kern w:val="0"/>
          <w:szCs w:val="21"/>
        </w:rPr>
        <w:lastRenderedPageBreak/>
        <w:t>我方作出的一切承诺的证明材料。</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10</w:t>
      </w:r>
      <w:r>
        <w:rPr>
          <w:rFonts w:ascii="宋体" w:hAnsi="宋体" w:hint="eastAsia"/>
          <w:color w:val="000000" w:themeColor="text1"/>
          <w:kern w:val="0"/>
          <w:szCs w:val="21"/>
        </w:rPr>
        <w:t>、我方完全理解贵方不一定接受响应报价最低的竞标人为成交供应商的行为。</w:t>
      </w:r>
    </w:p>
    <w:p w:rsidR="003D3DB0" w:rsidRDefault="00B43C50">
      <w:pPr>
        <w:spacing w:line="400" w:lineRule="exact"/>
        <w:ind w:firstLine="482"/>
        <w:rPr>
          <w:rFonts w:ascii="宋体" w:hAnsi="宋体"/>
          <w:color w:val="000000" w:themeColor="text1"/>
          <w:kern w:val="0"/>
          <w:szCs w:val="21"/>
        </w:rPr>
      </w:pPr>
      <w:r>
        <w:rPr>
          <w:rFonts w:ascii="宋体" w:hAnsi="宋体" w:hint="eastAsia"/>
          <w:color w:val="000000" w:themeColor="text1"/>
          <w:kern w:val="0"/>
          <w:szCs w:val="21"/>
        </w:rPr>
        <w:t>11</w:t>
      </w:r>
      <w:r>
        <w:rPr>
          <w:rFonts w:ascii="宋体" w:hAnsi="宋体" w:hint="eastAsia"/>
          <w:color w:val="000000" w:themeColor="text1"/>
          <w:kern w:val="0"/>
          <w:szCs w:val="21"/>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3D3DB0" w:rsidRDefault="00B43C50">
      <w:pPr>
        <w:numPr>
          <w:ilvl w:val="0"/>
          <w:numId w:val="2"/>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提供虚假材料谋取中标、成交的；</w:t>
      </w:r>
    </w:p>
    <w:p w:rsidR="003D3DB0" w:rsidRDefault="00B43C50">
      <w:pPr>
        <w:numPr>
          <w:ilvl w:val="0"/>
          <w:numId w:val="2"/>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采取不正当手段诋毁、排挤其他</w:t>
      </w:r>
      <w:r>
        <w:rPr>
          <w:rFonts w:ascii="宋体" w:hAnsi="宋体" w:hint="eastAsia"/>
          <w:color w:val="000000" w:themeColor="text1"/>
          <w:kern w:val="0"/>
          <w:szCs w:val="21"/>
        </w:rPr>
        <w:t>供应商的；</w:t>
      </w:r>
    </w:p>
    <w:p w:rsidR="003D3DB0" w:rsidRDefault="00B43C50">
      <w:pPr>
        <w:numPr>
          <w:ilvl w:val="0"/>
          <w:numId w:val="2"/>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与采购人、其他供应商或者采购代理机构恶意串通的；</w:t>
      </w:r>
    </w:p>
    <w:p w:rsidR="003D3DB0" w:rsidRDefault="00B43C50">
      <w:pPr>
        <w:numPr>
          <w:ilvl w:val="0"/>
          <w:numId w:val="2"/>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向采购人、采购代理机构行贿或者提供其他不正当利益的；</w:t>
      </w:r>
    </w:p>
    <w:p w:rsidR="003D3DB0" w:rsidRDefault="00B43C50">
      <w:pPr>
        <w:numPr>
          <w:ilvl w:val="0"/>
          <w:numId w:val="2"/>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在采购过程中与采购人进行协商谈判的；</w:t>
      </w:r>
    </w:p>
    <w:p w:rsidR="003D3DB0" w:rsidRDefault="00B43C50">
      <w:pPr>
        <w:numPr>
          <w:ilvl w:val="0"/>
          <w:numId w:val="2"/>
        </w:numPr>
        <w:tabs>
          <w:tab w:val="left" w:pos="945"/>
        </w:tabs>
        <w:spacing w:line="400" w:lineRule="exact"/>
        <w:rPr>
          <w:rFonts w:ascii="宋体" w:hAnsi="宋体"/>
          <w:color w:val="000000" w:themeColor="text1"/>
          <w:kern w:val="0"/>
          <w:szCs w:val="21"/>
        </w:rPr>
      </w:pPr>
      <w:r>
        <w:rPr>
          <w:rFonts w:ascii="宋体" w:hAnsi="宋体" w:hint="eastAsia"/>
          <w:color w:val="000000" w:themeColor="text1"/>
          <w:kern w:val="0"/>
          <w:szCs w:val="21"/>
        </w:rPr>
        <w:t>拒绝有关部门监督检查或提供虚假情况的。</w:t>
      </w:r>
    </w:p>
    <w:p w:rsidR="003D3DB0" w:rsidRDefault="00B43C50">
      <w:pPr>
        <w:spacing w:line="400" w:lineRule="exact"/>
        <w:ind w:firstLine="420"/>
        <w:rPr>
          <w:rFonts w:ascii="宋体" w:hAnsi="宋体"/>
          <w:color w:val="000000" w:themeColor="text1"/>
          <w:kern w:val="0"/>
          <w:szCs w:val="21"/>
        </w:rPr>
      </w:pPr>
      <w:r>
        <w:rPr>
          <w:rFonts w:ascii="宋体" w:hAnsi="宋体" w:cs="宋体" w:hint="eastAsia"/>
          <w:color w:val="000000" w:themeColor="text1"/>
          <w:kern w:val="0"/>
          <w:szCs w:val="21"/>
        </w:rPr>
        <w:t>12.</w:t>
      </w:r>
      <w:r>
        <w:rPr>
          <w:rFonts w:ascii="宋体" w:hAnsi="宋体" w:cs="宋体" w:hint="eastAsia"/>
          <w:color w:val="000000" w:themeColor="text1"/>
          <w:kern w:val="0"/>
          <w:szCs w:val="21"/>
        </w:rPr>
        <w:t>与本磋商有关的一切正式往来信函请寄</w:t>
      </w:r>
      <w:r>
        <w:rPr>
          <w:rFonts w:ascii="宋体" w:hAnsi="宋体" w:hint="eastAsia"/>
          <w:color w:val="000000" w:themeColor="text1"/>
          <w:kern w:val="0"/>
          <w:szCs w:val="21"/>
        </w:rPr>
        <w:t>：</w:t>
      </w:r>
      <w:r>
        <w:rPr>
          <w:rFonts w:ascii="宋体" w:hAnsi="宋体" w:hint="eastAsia"/>
          <w:color w:val="000000" w:themeColor="text1"/>
          <w:kern w:val="0"/>
          <w:szCs w:val="21"/>
        </w:rPr>
        <w:t xml:space="preserve"> </w:t>
      </w:r>
    </w:p>
    <w:p w:rsidR="003D3DB0" w:rsidRDefault="00B43C50">
      <w:pPr>
        <w:spacing w:line="400" w:lineRule="exact"/>
        <w:ind w:firstLine="420"/>
        <w:rPr>
          <w:rFonts w:ascii="宋体" w:hAnsi="宋体"/>
          <w:color w:val="000000" w:themeColor="text1"/>
          <w:kern w:val="0"/>
          <w:szCs w:val="21"/>
        </w:rPr>
      </w:pPr>
      <w:r>
        <w:rPr>
          <w:rFonts w:ascii="宋体" w:hAnsi="宋体" w:hint="eastAsia"/>
          <w:color w:val="000000" w:themeColor="text1"/>
          <w:kern w:val="0"/>
          <w:szCs w:val="21"/>
        </w:rPr>
        <w:t>地址：</w:t>
      </w:r>
      <w:r>
        <w:rPr>
          <w:rFonts w:ascii="宋体" w:hAnsi="宋体" w:hint="eastAsia"/>
          <w:color w:val="000000" w:themeColor="text1"/>
          <w:kern w:val="0"/>
          <w:szCs w:val="21"/>
        </w:rPr>
        <w:t xml:space="preserve">                                                         </w:t>
      </w:r>
    </w:p>
    <w:p w:rsidR="003D3DB0" w:rsidRDefault="00B43C50">
      <w:pPr>
        <w:spacing w:line="400" w:lineRule="exact"/>
        <w:ind w:firstLine="420"/>
        <w:rPr>
          <w:rFonts w:ascii="宋体" w:hAnsi="宋体"/>
          <w:color w:val="000000" w:themeColor="text1"/>
          <w:kern w:val="0"/>
          <w:szCs w:val="21"/>
        </w:rPr>
      </w:pPr>
      <w:r>
        <w:rPr>
          <w:rFonts w:ascii="宋体" w:hAnsi="宋体" w:hint="eastAsia"/>
          <w:color w:val="000000" w:themeColor="text1"/>
          <w:kern w:val="0"/>
          <w:szCs w:val="21"/>
        </w:rPr>
        <w:t>电话：</w:t>
      </w:r>
      <w:r>
        <w:rPr>
          <w:rFonts w:ascii="宋体" w:hAnsi="宋体" w:hint="eastAsia"/>
          <w:color w:val="000000" w:themeColor="text1"/>
          <w:kern w:val="0"/>
          <w:szCs w:val="21"/>
        </w:rPr>
        <w:t xml:space="preserve">                                      </w:t>
      </w:r>
      <w:r>
        <w:rPr>
          <w:rFonts w:ascii="宋体" w:hAnsi="宋体" w:hint="eastAsia"/>
          <w:color w:val="000000" w:themeColor="text1"/>
          <w:kern w:val="0"/>
          <w:szCs w:val="21"/>
        </w:rPr>
        <w:t xml:space="preserve">　　　　　　　　　</w:t>
      </w:r>
    </w:p>
    <w:p w:rsidR="003D3DB0" w:rsidRDefault="00B43C50">
      <w:pPr>
        <w:spacing w:line="400" w:lineRule="exact"/>
        <w:ind w:firstLine="420"/>
        <w:rPr>
          <w:rFonts w:ascii="宋体" w:hAnsi="宋体"/>
          <w:color w:val="000000" w:themeColor="text1"/>
          <w:kern w:val="0"/>
          <w:szCs w:val="21"/>
        </w:rPr>
      </w:pPr>
      <w:r>
        <w:rPr>
          <w:rFonts w:ascii="宋体" w:hAnsi="宋体" w:hint="eastAsia"/>
          <w:color w:val="000000" w:themeColor="text1"/>
          <w:kern w:val="0"/>
          <w:szCs w:val="21"/>
        </w:rPr>
        <w:t xml:space="preserve">传真：　　　　　　　　　　　　　　　　　　　　　　　　　　　　</w:t>
      </w:r>
    </w:p>
    <w:p w:rsidR="003D3DB0" w:rsidRDefault="00B43C50">
      <w:pPr>
        <w:spacing w:line="400" w:lineRule="exact"/>
        <w:ind w:firstLine="420"/>
        <w:rPr>
          <w:rFonts w:ascii="宋体" w:hAnsi="宋体"/>
          <w:color w:val="000000" w:themeColor="text1"/>
          <w:kern w:val="0"/>
          <w:szCs w:val="21"/>
        </w:rPr>
      </w:pPr>
      <w:r>
        <w:rPr>
          <w:rFonts w:ascii="宋体" w:hAnsi="宋体" w:hint="eastAsia"/>
          <w:color w:val="000000" w:themeColor="text1"/>
          <w:kern w:val="0"/>
          <w:szCs w:val="21"/>
        </w:rPr>
        <w:t>邮政编码：</w:t>
      </w:r>
      <w:r>
        <w:rPr>
          <w:rFonts w:ascii="宋体" w:hAnsi="宋体" w:hint="eastAsia"/>
          <w:color w:val="000000" w:themeColor="text1"/>
          <w:kern w:val="0"/>
          <w:szCs w:val="21"/>
        </w:rPr>
        <w:t xml:space="preserve">                                                    </w:t>
      </w:r>
    </w:p>
    <w:p w:rsidR="003D3DB0" w:rsidRDefault="00B43C50">
      <w:pPr>
        <w:spacing w:line="400" w:lineRule="exact"/>
        <w:ind w:firstLine="420"/>
        <w:rPr>
          <w:rFonts w:ascii="宋体" w:hAnsi="宋体"/>
          <w:color w:val="000000" w:themeColor="text1"/>
          <w:kern w:val="0"/>
          <w:szCs w:val="21"/>
        </w:rPr>
      </w:pPr>
      <w:r>
        <w:rPr>
          <w:rFonts w:ascii="宋体" w:hAnsi="宋体" w:hint="eastAsia"/>
          <w:color w:val="000000" w:themeColor="text1"/>
          <w:kern w:val="0"/>
          <w:szCs w:val="21"/>
        </w:rPr>
        <w:t>开户名称：</w:t>
      </w:r>
      <w:r>
        <w:rPr>
          <w:rFonts w:ascii="宋体" w:hAnsi="宋体" w:hint="eastAsia"/>
          <w:color w:val="000000" w:themeColor="text1"/>
          <w:kern w:val="0"/>
          <w:szCs w:val="21"/>
        </w:rPr>
        <w:t xml:space="preserve">                                                    </w:t>
      </w:r>
    </w:p>
    <w:p w:rsidR="003D3DB0" w:rsidRDefault="00B43C50">
      <w:pPr>
        <w:spacing w:line="400" w:lineRule="exact"/>
        <w:ind w:firstLine="420"/>
        <w:rPr>
          <w:rFonts w:ascii="宋体" w:hAnsi="宋体"/>
          <w:color w:val="000000" w:themeColor="text1"/>
          <w:kern w:val="0"/>
          <w:szCs w:val="21"/>
        </w:rPr>
      </w:pPr>
      <w:r>
        <w:rPr>
          <w:rFonts w:ascii="宋体" w:hAnsi="宋体" w:hint="eastAsia"/>
          <w:color w:val="000000" w:themeColor="text1"/>
          <w:kern w:val="0"/>
          <w:szCs w:val="21"/>
        </w:rPr>
        <w:t>开户银行：</w:t>
      </w:r>
      <w:r>
        <w:rPr>
          <w:rFonts w:ascii="宋体" w:hAnsi="宋体" w:hint="eastAsia"/>
          <w:color w:val="000000" w:themeColor="text1"/>
          <w:kern w:val="0"/>
          <w:szCs w:val="21"/>
        </w:rPr>
        <w:t xml:space="preserve">                                                    </w:t>
      </w:r>
    </w:p>
    <w:p w:rsidR="003D3DB0" w:rsidRDefault="00B43C50">
      <w:pPr>
        <w:spacing w:line="400" w:lineRule="exact"/>
        <w:ind w:firstLine="420"/>
        <w:rPr>
          <w:rFonts w:ascii="宋体" w:hAnsi="宋体"/>
          <w:color w:val="000000" w:themeColor="text1"/>
          <w:kern w:val="0"/>
          <w:szCs w:val="21"/>
        </w:rPr>
      </w:pPr>
      <w:r>
        <w:rPr>
          <w:rFonts w:ascii="宋体" w:hAnsi="宋体" w:hint="eastAsia"/>
          <w:color w:val="000000" w:themeColor="text1"/>
          <w:kern w:val="0"/>
          <w:szCs w:val="21"/>
        </w:rPr>
        <w:t>银行账号：</w:t>
      </w:r>
      <w:r>
        <w:rPr>
          <w:rFonts w:ascii="宋体" w:hAnsi="宋体" w:hint="eastAsia"/>
          <w:color w:val="000000" w:themeColor="text1"/>
          <w:kern w:val="0"/>
          <w:szCs w:val="21"/>
        </w:rPr>
        <w:t xml:space="preserve">                                                    </w:t>
      </w:r>
    </w:p>
    <w:p w:rsidR="003D3DB0" w:rsidRDefault="00B43C50">
      <w:pPr>
        <w:tabs>
          <w:tab w:val="left" w:pos="939"/>
        </w:tabs>
        <w:spacing w:line="400" w:lineRule="exact"/>
        <w:ind w:leftChars="67" w:left="141" w:firstLineChars="150" w:firstLine="315"/>
        <w:contextualSpacing/>
        <w:rPr>
          <w:rFonts w:ascii="宋体" w:hAnsi="宋体" w:cs="宋体"/>
          <w:color w:val="000000" w:themeColor="text1"/>
          <w:szCs w:val="21"/>
        </w:rPr>
      </w:pPr>
      <w:r>
        <w:rPr>
          <w:rFonts w:ascii="宋体" w:hAnsi="宋体" w:cs="宋体" w:hint="eastAsia"/>
          <w:color w:val="000000" w:themeColor="text1"/>
          <w:szCs w:val="21"/>
        </w:rPr>
        <w:t>特此承诺。</w:t>
      </w:r>
    </w:p>
    <w:p w:rsidR="003D3DB0" w:rsidRDefault="003D3DB0">
      <w:pPr>
        <w:spacing w:line="400" w:lineRule="exact"/>
        <w:contextualSpacing/>
        <w:jc w:val="left"/>
        <w:rPr>
          <w:rFonts w:ascii="宋体" w:hAnsi="宋体" w:cs="宋体"/>
          <w:color w:val="000000" w:themeColor="text1"/>
          <w:szCs w:val="21"/>
        </w:rPr>
      </w:pPr>
    </w:p>
    <w:p w:rsidR="003D3DB0" w:rsidRDefault="00B43C50">
      <w:pPr>
        <w:autoSpaceDE w:val="0"/>
        <w:autoSpaceDN w:val="0"/>
        <w:spacing w:line="400" w:lineRule="exact"/>
        <w:ind w:leftChars="1950" w:left="4305" w:hangingChars="100" w:hanging="210"/>
        <w:rPr>
          <w:rFonts w:ascii="宋体" w:hAnsi="宋体" w:cs="仿宋_GB2312"/>
          <w:color w:val="000000" w:themeColor="text1"/>
          <w:kern w:val="0"/>
          <w:szCs w:val="21"/>
        </w:rPr>
      </w:pPr>
      <w:r>
        <w:rPr>
          <w:rFonts w:ascii="宋体" w:hAnsi="宋体" w:cs="仿宋_GB2312" w:hint="eastAsia"/>
          <w:color w:val="000000" w:themeColor="text1"/>
          <w:kern w:val="0"/>
          <w:szCs w:val="21"/>
        </w:rPr>
        <w:t>供应商名称（电子签章）：</w:t>
      </w:r>
    </w:p>
    <w:p w:rsidR="003D3DB0" w:rsidRDefault="00B43C50">
      <w:pPr>
        <w:autoSpaceDE w:val="0"/>
        <w:autoSpaceDN w:val="0"/>
        <w:spacing w:line="400" w:lineRule="exact"/>
        <w:ind w:firstLineChars="2700" w:firstLine="5670"/>
        <w:rPr>
          <w:rFonts w:ascii="宋体" w:hAnsi="宋体" w:cs="仿宋_GB2312"/>
          <w:color w:val="000000" w:themeColor="text1"/>
          <w:kern w:val="0"/>
          <w:szCs w:val="21"/>
          <w:lang w:val="zh-CN"/>
        </w:rPr>
      </w:pPr>
      <w:r>
        <w:rPr>
          <w:rFonts w:ascii="宋体" w:hAnsi="宋体" w:cs="仿宋_GB2312" w:hint="eastAsia"/>
          <w:color w:val="000000" w:themeColor="text1"/>
          <w:kern w:val="0"/>
          <w:szCs w:val="21"/>
          <w:lang w:val="zh-CN"/>
        </w:rPr>
        <w:t>日期：</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年</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月</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日</w:t>
      </w:r>
    </w:p>
    <w:p w:rsidR="003D3DB0" w:rsidRDefault="003D3DB0">
      <w:pPr>
        <w:autoSpaceDE w:val="0"/>
        <w:autoSpaceDN w:val="0"/>
        <w:spacing w:line="360" w:lineRule="auto"/>
        <w:ind w:firstLineChars="2700" w:firstLine="6480"/>
        <w:rPr>
          <w:rFonts w:ascii="宋体" w:hAnsi="宋体" w:cs="仿宋_GB2312"/>
          <w:color w:val="000000" w:themeColor="text1"/>
          <w:kern w:val="0"/>
          <w:sz w:val="24"/>
          <w:lang w:val="zh-CN"/>
        </w:rPr>
      </w:pPr>
    </w:p>
    <w:p w:rsidR="003D3DB0" w:rsidRDefault="003D3DB0">
      <w:pPr>
        <w:autoSpaceDE w:val="0"/>
        <w:autoSpaceDN w:val="0"/>
        <w:spacing w:line="360" w:lineRule="auto"/>
        <w:ind w:firstLineChars="2700" w:firstLine="6480"/>
        <w:rPr>
          <w:rFonts w:ascii="宋体" w:hAnsi="宋体" w:cs="仿宋_GB2312"/>
          <w:color w:val="000000" w:themeColor="text1"/>
          <w:kern w:val="0"/>
          <w:sz w:val="24"/>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3D3DB0">
      <w:pPr>
        <w:tabs>
          <w:tab w:val="center" w:pos="4153"/>
          <w:tab w:val="right" w:pos="8306"/>
        </w:tabs>
        <w:snapToGrid w:val="0"/>
        <w:jc w:val="left"/>
        <w:rPr>
          <w:rFonts w:ascii="宋体" w:hAnsi="宋体"/>
          <w:color w:val="000000" w:themeColor="text1"/>
          <w:kern w:val="0"/>
          <w:sz w:val="18"/>
          <w:szCs w:val="18"/>
          <w:lang w:val="zh-CN"/>
        </w:rPr>
      </w:pPr>
    </w:p>
    <w:p w:rsidR="003D3DB0" w:rsidRDefault="00B43C50">
      <w:pPr>
        <w:spacing w:line="520" w:lineRule="exact"/>
        <w:rPr>
          <w:rFonts w:ascii="宋体" w:hAnsi="宋体"/>
          <w:b/>
          <w:bCs/>
          <w:color w:val="000000" w:themeColor="text1"/>
          <w:sz w:val="32"/>
          <w:szCs w:val="32"/>
        </w:rPr>
      </w:pPr>
      <w:r>
        <w:rPr>
          <w:rFonts w:ascii="宋体" w:hAnsi="宋体" w:hint="eastAsia"/>
          <w:color w:val="000000" w:themeColor="text1"/>
          <w:sz w:val="32"/>
        </w:rPr>
        <w:lastRenderedPageBreak/>
        <w:t>二</w:t>
      </w:r>
      <w:r>
        <w:rPr>
          <w:rFonts w:ascii="宋体" w:hAnsi="宋体" w:hint="eastAsia"/>
          <w:b/>
          <w:bCs/>
          <w:color w:val="000000" w:themeColor="text1"/>
          <w:sz w:val="32"/>
          <w:szCs w:val="32"/>
        </w:rPr>
        <w:t>、响应报价表</w:t>
      </w:r>
    </w:p>
    <w:p w:rsidR="003D3DB0" w:rsidRDefault="00B43C50">
      <w:pPr>
        <w:snapToGrid w:val="0"/>
        <w:spacing w:before="50" w:after="50" w:line="400" w:lineRule="exact"/>
        <w:rPr>
          <w:rFonts w:ascii="宋体" w:hAnsi="宋体"/>
          <w:color w:val="000000" w:themeColor="text1"/>
          <w:szCs w:val="21"/>
        </w:rPr>
      </w:pPr>
      <w:r>
        <w:rPr>
          <w:rFonts w:ascii="宋体" w:hAnsi="宋体" w:hint="eastAsia"/>
          <w:color w:val="000000" w:themeColor="text1"/>
          <w:szCs w:val="21"/>
        </w:rPr>
        <w:t>项目名称：</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项目编号：</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 xml:space="preserve">          </w:t>
      </w:r>
    </w:p>
    <w:p w:rsidR="003D3DB0" w:rsidRDefault="00B43C50">
      <w:pPr>
        <w:snapToGrid w:val="0"/>
        <w:spacing w:before="50" w:after="50" w:line="400" w:lineRule="exact"/>
        <w:rPr>
          <w:rFonts w:ascii="宋体" w:hAnsi="宋体"/>
          <w:color w:val="000000" w:themeColor="text1"/>
          <w:szCs w:val="21"/>
        </w:rPr>
      </w:pPr>
      <w:r>
        <w:rPr>
          <w:rFonts w:ascii="宋体" w:hAnsi="宋体" w:hint="eastAsia"/>
          <w:color w:val="000000" w:themeColor="text1"/>
          <w:szCs w:val="21"/>
        </w:rPr>
        <w:t>供应商名称：</w:t>
      </w:r>
      <w:r>
        <w:rPr>
          <w:rFonts w:ascii="宋体" w:hAnsi="宋体" w:hint="eastAsia"/>
          <w:color w:val="000000" w:themeColor="text1"/>
          <w:szCs w:val="21"/>
        </w:rPr>
        <w:t xml:space="preserve">    </w:t>
      </w:r>
    </w:p>
    <w:p w:rsidR="003D3DB0" w:rsidRDefault="00B43C50">
      <w:pPr>
        <w:snapToGrid w:val="0"/>
        <w:spacing w:before="50" w:after="50" w:line="400" w:lineRule="exact"/>
        <w:rPr>
          <w:rFonts w:ascii="宋体" w:hAnsi="宋体"/>
          <w:color w:val="000000" w:themeColor="text1"/>
          <w:szCs w:val="21"/>
        </w:rPr>
      </w:pPr>
      <w:r>
        <w:rPr>
          <w:rFonts w:ascii="宋体" w:hAnsi="宋体" w:hint="eastAsia"/>
          <w:color w:val="000000" w:themeColor="text1"/>
          <w:szCs w:val="21"/>
        </w:rPr>
        <w:t xml:space="preserve">     </w:t>
      </w:r>
    </w:p>
    <w:tbl>
      <w:tblPr>
        <w:tblW w:w="91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460"/>
        <w:gridCol w:w="2101"/>
        <w:gridCol w:w="1035"/>
        <w:gridCol w:w="1740"/>
        <w:gridCol w:w="2055"/>
      </w:tblGrid>
      <w:tr w:rsidR="003D3DB0">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rsidR="003D3DB0" w:rsidRDefault="00B43C50">
            <w:pPr>
              <w:spacing w:line="360" w:lineRule="auto"/>
              <w:jc w:val="center"/>
              <w:rPr>
                <w:rFonts w:ascii="宋体" w:hAnsi="宋体" w:cs="宋体"/>
                <w:color w:val="000000" w:themeColor="text1"/>
                <w:szCs w:val="22"/>
              </w:rPr>
            </w:pPr>
            <w:r>
              <w:rPr>
                <w:rFonts w:ascii="宋体" w:hAnsi="宋体" w:cs="宋体" w:hint="eastAsia"/>
                <w:color w:val="000000" w:themeColor="text1"/>
                <w:szCs w:val="22"/>
              </w:rPr>
              <w:t>序号</w:t>
            </w:r>
          </w:p>
        </w:tc>
        <w:tc>
          <w:tcPr>
            <w:tcW w:w="1460" w:type="dxa"/>
            <w:tcBorders>
              <w:top w:val="single" w:sz="4" w:space="0" w:color="auto"/>
              <w:left w:val="single" w:sz="4" w:space="0" w:color="auto"/>
              <w:bottom w:val="single" w:sz="4" w:space="0" w:color="auto"/>
              <w:right w:val="single" w:sz="4" w:space="0" w:color="auto"/>
            </w:tcBorders>
            <w:vAlign w:val="center"/>
          </w:tcPr>
          <w:p w:rsidR="003D3DB0" w:rsidRDefault="00B43C50">
            <w:pPr>
              <w:spacing w:line="360" w:lineRule="auto"/>
              <w:jc w:val="center"/>
              <w:rPr>
                <w:rFonts w:ascii="宋体" w:hAnsi="宋体" w:cs="宋体"/>
                <w:color w:val="000000" w:themeColor="text1"/>
                <w:szCs w:val="22"/>
              </w:rPr>
            </w:pPr>
            <w:r>
              <w:rPr>
                <w:rFonts w:ascii="宋体" w:hAnsi="宋体" w:cs="宋体" w:hint="eastAsia"/>
                <w:color w:val="000000" w:themeColor="text1"/>
                <w:szCs w:val="22"/>
              </w:rPr>
              <w:t>服务名称</w:t>
            </w:r>
          </w:p>
        </w:tc>
        <w:tc>
          <w:tcPr>
            <w:tcW w:w="2101" w:type="dxa"/>
            <w:tcBorders>
              <w:top w:val="single" w:sz="4" w:space="0" w:color="auto"/>
              <w:left w:val="single" w:sz="4" w:space="0" w:color="auto"/>
              <w:bottom w:val="single" w:sz="4" w:space="0" w:color="auto"/>
              <w:right w:val="single" w:sz="4" w:space="0" w:color="auto"/>
            </w:tcBorders>
            <w:vAlign w:val="center"/>
          </w:tcPr>
          <w:p w:rsidR="003D3DB0" w:rsidRDefault="00B43C50">
            <w:pPr>
              <w:spacing w:line="360" w:lineRule="auto"/>
              <w:jc w:val="center"/>
              <w:rPr>
                <w:rFonts w:ascii="宋体" w:hAnsi="宋体" w:cs="宋体"/>
                <w:color w:val="000000" w:themeColor="text1"/>
                <w:szCs w:val="22"/>
              </w:rPr>
            </w:pPr>
            <w:r>
              <w:rPr>
                <w:rFonts w:ascii="宋体" w:hAnsi="宋体" w:cs="宋体" w:hint="eastAsia"/>
                <w:color w:val="000000" w:themeColor="text1"/>
                <w:szCs w:val="22"/>
              </w:rPr>
              <w:t>具体服务内容</w:t>
            </w:r>
          </w:p>
        </w:tc>
        <w:tc>
          <w:tcPr>
            <w:tcW w:w="1035" w:type="dxa"/>
            <w:tcBorders>
              <w:top w:val="single" w:sz="4" w:space="0" w:color="auto"/>
              <w:left w:val="single" w:sz="4" w:space="0" w:color="auto"/>
              <w:bottom w:val="single" w:sz="4" w:space="0" w:color="auto"/>
              <w:right w:val="single" w:sz="4" w:space="0" w:color="auto"/>
            </w:tcBorders>
            <w:vAlign w:val="center"/>
          </w:tcPr>
          <w:p w:rsidR="003D3DB0" w:rsidRDefault="00B43C50">
            <w:pPr>
              <w:spacing w:line="360" w:lineRule="auto"/>
              <w:jc w:val="center"/>
              <w:rPr>
                <w:rFonts w:ascii="宋体" w:hAnsi="宋体" w:cs="宋体"/>
                <w:color w:val="000000" w:themeColor="text1"/>
                <w:szCs w:val="22"/>
              </w:rPr>
            </w:pPr>
            <w:r>
              <w:rPr>
                <w:rFonts w:ascii="宋体" w:hAnsi="宋体" w:cs="宋体" w:hint="eastAsia"/>
                <w:color w:val="000000" w:themeColor="text1"/>
                <w:szCs w:val="22"/>
              </w:rPr>
              <w:t>数量</w:t>
            </w:r>
          </w:p>
        </w:tc>
        <w:tc>
          <w:tcPr>
            <w:tcW w:w="1740" w:type="dxa"/>
            <w:tcBorders>
              <w:top w:val="single" w:sz="4" w:space="0" w:color="auto"/>
              <w:left w:val="single" w:sz="4" w:space="0" w:color="auto"/>
              <w:bottom w:val="single" w:sz="4" w:space="0" w:color="auto"/>
              <w:right w:val="single" w:sz="4" w:space="0" w:color="auto"/>
            </w:tcBorders>
            <w:vAlign w:val="center"/>
          </w:tcPr>
          <w:p w:rsidR="003D3DB0" w:rsidRDefault="00B43C50">
            <w:pPr>
              <w:spacing w:line="360" w:lineRule="auto"/>
              <w:jc w:val="center"/>
              <w:rPr>
                <w:rFonts w:ascii="宋体" w:hAnsi="宋体" w:cs="宋体"/>
                <w:color w:val="000000" w:themeColor="text1"/>
                <w:szCs w:val="22"/>
              </w:rPr>
            </w:pPr>
            <w:r>
              <w:rPr>
                <w:rFonts w:ascii="宋体" w:hAnsi="宋体" w:cs="宋体" w:hint="eastAsia"/>
                <w:color w:val="000000" w:themeColor="text1"/>
                <w:szCs w:val="22"/>
              </w:rPr>
              <w:t>下浮系数</w:t>
            </w:r>
            <w:r>
              <w:rPr>
                <w:rFonts w:ascii="宋体" w:hAnsi="宋体" w:cs="宋体" w:hint="eastAsia"/>
                <w:color w:val="000000" w:themeColor="text1"/>
                <w:szCs w:val="22"/>
              </w:rPr>
              <w:t>%</w:t>
            </w:r>
          </w:p>
        </w:tc>
        <w:tc>
          <w:tcPr>
            <w:tcW w:w="2055" w:type="dxa"/>
            <w:tcBorders>
              <w:top w:val="single" w:sz="4" w:space="0" w:color="auto"/>
              <w:left w:val="single" w:sz="4" w:space="0" w:color="auto"/>
              <w:bottom w:val="single" w:sz="4" w:space="0" w:color="auto"/>
              <w:right w:val="single" w:sz="4" w:space="0" w:color="auto"/>
            </w:tcBorders>
            <w:vAlign w:val="center"/>
          </w:tcPr>
          <w:p w:rsidR="003D3DB0" w:rsidRDefault="00B43C50">
            <w:pPr>
              <w:spacing w:line="360" w:lineRule="auto"/>
              <w:jc w:val="center"/>
              <w:rPr>
                <w:rFonts w:ascii="宋体" w:hAnsi="宋体" w:cs="宋体"/>
                <w:color w:val="000000" w:themeColor="text1"/>
                <w:szCs w:val="22"/>
              </w:rPr>
            </w:pPr>
            <w:r>
              <w:rPr>
                <w:rFonts w:ascii="宋体" w:hAnsi="宋体" w:cs="宋体" w:hint="eastAsia"/>
                <w:color w:val="000000" w:themeColor="text1"/>
                <w:szCs w:val="22"/>
              </w:rPr>
              <w:t>代理购电价格最高限价</w:t>
            </w:r>
          </w:p>
        </w:tc>
      </w:tr>
      <w:tr w:rsidR="003D3DB0">
        <w:trPr>
          <w:cantSplit/>
          <w:trHeight w:val="936"/>
        </w:trPr>
        <w:tc>
          <w:tcPr>
            <w:tcW w:w="719" w:type="dxa"/>
            <w:tcBorders>
              <w:top w:val="single" w:sz="4" w:space="0" w:color="auto"/>
              <w:left w:val="single" w:sz="4" w:space="0" w:color="auto"/>
              <w:bottom w:val="single" w:sz="4" w:space="0" w:color="auto"/>
              <w:right w:val="single" w:sz="4" w:space="0" w:color="auto"/>
            </w:tcBorders>
            <w:vAlign w:val="center"/>
          </w:tcPr>
          <w:p w:rsidR="003D3DB0" w:rsidRDefault="00B43C50">
            <w:pPr>
              <w:spacing w:line="360" w:lineRule="auto"/>
              <w:jc w:val="center"/>
              <w:rPr>
                <w:rFonts w:ascii="宋体" w:hAnsi="宋体" w:cs="宋体"/>
                <w:color w:val="000000" w:themeColor="text1"/>
                <w:szCs w:val="22"/>
              </w:rPr>
            </w:pPr>
            <w:r>
              <w:rPr>
                <w:rFonts w:ascii="宋体" w:hAnsi="宋体" w:cs="宋体" w:hint="eastAsia"/>
                <w:color w:val="000000" w:themeColor="text1"/>
                <w:szCs w:val="22"/>
              </w:rPr>
              <w:t>1</w:t>
            </w:r>
          </w:p>
        </w:tc>
        <w:tc>
          <w:tcPr>
            <w:tcW w:w="1460" w:type="dxa"/>
            <w:tcBorders>
              <w:top w:val="single" w:sz="4" w:space="0" w:color="auto"/>
              <w:left w:val="single" w:sz="4" w:space="0" w:color="auto"/>
              <w:bottom w:val="single" w:sz="4" w:space="0" w:color="auto"/>
              <w:right w:val="single" w:sz="4" w:space="0" w:color="auto"/>
            </w:tcBorders>
            <w:vAlign w:val="center"/>
          </w:tcPr>
          <w:p w:rsidR="003D3DB0" w:rsidRDefault="00B43C50">
            <w:pPr>
              <w:spacing w:line="360" w:lineRule="auto"/>
              <w:jc w:val="center"/>
              <w:rPr>
                <w:rFonts w:ascii="宋体" w:hAnsi="宋体" w:cs="宋体"/>
                <w:color w:val="000000" w:themeColor="text1"/>
                <w:szCs w:val="22"/>
              </w:rPr>
            </w:pPr>
            <w:r>
              <w:rPr>
                <w:rFonts w:ascii="宋体" w:hAnsi="宋体" w:cs="宋体" w:hint="eastAsia"/>
                <w:color w:val="000000" w:themeColor="text1"/>
                <w:szCs w:val="22"/>
              </w:rPr>
              <w:t>横州市妇幼保健院市场化购电</w:t>
            </w:r>
          </w:p>
        </w:tc>
        <w:tc>
          <w:tcPr>
            <w:tcW w:w="2101" w:type="dxa"/>
            <w:tcBorders>
              <w:top w:val="single" w:sz="4" w:space="0" w:color="auto"/>
              <w:left w:val="single" w:sz="4" w:space="0" w:color="auto"/>
              <w:bottom w:val="single" w:sz="4" w:space="0" w:color="auto"/>
              <w:right w:val="single" w:sz="4" w:space="0" w:color="auto"/>
            </w:tcBorders>
            <w:vAlign w:val="center"/>
          </w:tcPr>
          <w:p w:rsidR="003D3DB0" w:rsidRDefault="003D3DB0">
            <w:pPr>
              <w:spacing w:line="360" w:lineRule="auto"/>
              <w:jc w:val="center"/>
              <w:rPr>
                <w:rFonts w:ascii="宋体" w:hAnsi="宋体" w:cs="宋体"/>
                <w:color w:val="000000" w:themeColor="text1"/>
                <w:szCs w:val="22"/>
              </w:rPr>
            </w:pPr>
          </w:p>
        </w:tc>
        <w:tc>
          <w:tcPr>
            <w:tcW w:w="1035" w:type="dxa"/>
            <w:tcBorders>
              <w:top w:val="single" w:sz="4" w:space="0" w:color="auto"/>
              <w:left w:val="single" w:sz="4" w:space="0" w:color="auto"/>
              <w:bottom w:val="single" w:sz="4" w:space="0" w:color="auto"/>
              <w:right w:val="single" w:sz="4" w:space="0" w:color="auto"/>
            </w:tcBorders>
            <w:vAlign w:val="center"/>
          </w:tcPr>
          <w:p w:rsidR="003D3DB0" w:rsidRDefault="00B43C50">
            <w:pPr>
              <w:spacing w:line="360" w:lineRule="auto"/>
              <w:jc w:val="center"/>
              <w:rPr>
                <w:rFonts w:ascii="宋体" w:hAnsi="宋体" w:cs="宋体"/>
                <w:color w:val="000000" w:themeColor="text1"/>
                <w:szCs w:val="22"/>
              </w:rPr>
            </w:pPr>
            <w:r>
              <w:rPr>
                <w:rFonts w:ascii="宋体" w:hAnsi="宋体" w:cs="宋体" w:hint="eastAsia"/>
                <w:color w:val="000000" w:themeColor="text1"/>
                <w:szCs w:val="22"/>
              </w:rPr>
              <w:t>1</w:t>
            </w:r>
            <w:r>
              <w:rPr>
                <w:rFonts w:ascii="宋体" w:hAnsi="宋体" w:cs="宋体" w:hint="eastAsia"/>
                <w:color w:val="000000" w:themeColor="text1"/>
                <w:szCs w:val="22"/>
              </w:rPr>
              <w:t>项</w:t>
            </w:r>
          </w:p>
        </w:tc>
        <w:tc>
          <w:tcPr>
            <w:tcW w:w="1740" w:type="dxa"/>
            <w:tcBorders>
              <w:top w:val="single" w:sz="4" w:space="0" w:color="auto"/>
              <w:left w:val="single" w:sz="4" w:space="0" w:color="auto"/>
              <w:bottom w:val="single" w:sz="4" w:space="0" w:color="auto"/>
              <w:right w:val="single" w:sz="4" w:space="0" w:color="auto"/>
            </w:tcBorders>
            <w:vAlign w:val="center"/>
          </w:tcPr>
          <w:p w:rsidR="003D3DB0" w:rsidRDefault="003D3DB0">
            <w:pPr>
              <w:spacing w:line="360" w:lineRule="auto"/>
              <w:jc w:val="center"/>
              <w:rPr>
                <w:rFonts w:ascii="宋体" w:hAnsi="宋体" w:cs="宋体"/>
                <w:color w:val="000000" w:themeColor="text1"/>
                <w:szCs w:val="22"/>
              </w:rPr>
            </w:pPr>
          </w:p>
        </w:tc>
        <w:tc>
          <w:tcPr>
            <w:tcW w:w="2055" w:type="dxa"/>
            <w:tcBorders>
              <w:top w:val="single" w:sz="4" w:space="0" w:color="auto"/>
              <w:left w:val="single" w:sz="4" w:space="0" w:color="auto"/>
              <w:bottom w:val="single" w:sz="4" w:space="0" w:color="auto"/>
              <w:right w:val="single" w:sz="4" w:space="0" w:color="auto"/>
            </w:tcBorders>
            <w:vAlign w:val="center"/>
          </w:tcPr>
          <w:p w:rsidR="003D3DB0" w:rsidRDefault="00B43C50">
            <w:pPr>
              <w:spacing w:line="360" w:lineRule="auto"/>
              <w:jc w:val="center"/>
              <w:rPr>
                <w:rFonts w:ascii="宋体" w:hAnsi="宋体" w:cs="宋体"/>
                <w:color w:val="000000" w:themeColor="text1"/>
                <w:szCs w:val="22"/>
              </w:rPr>
            </w:pPr>
            <w:r>
              <w:rPr>
                <w:rFonts w:ascii="宋体" w:hAnsi="宋体" w:cs="宋体" w:hint="eastAsia"/>
                <w:color w:val="000000" w:themeColor="text1"/>
                <w:szCs w:val="22"/>
              </w:rPr>
              <w:t>0.3</w:t>
            </w:r>
            <w:r>
              <w:rPr>
                <w:rFonts w:ascii="宋体" w:hAnsi="宋体" w:cs="宋体" w:hint="eastAsia"/>
                <w:color w:val="000000" w:themeColor="text1"/>
                <w:szCs w:val="22"/>
              </w:rPr>
              <w:t>35</w:t>
            </w:r>
            <w:r>
              <w:rPr>
                <w:rFonts w:ascii="宋体" w:hAnsi="宋体" w:cs="宋体" w:hint="eastAsia"/>
                <w:color w:val="000000" w:themeColor="text1"/>
                <w:szCs w:val="22"/>
              </w:rPr>
              <w:t>元</w:t>
            </w:r>
            <w:r>
              <w:rPr>
                <w:rFonts w:ascii="宋体" w:hAnsi="宋体" w:cs="宋体" w:hint="eastAsia"/>
                <w:color w:val="000000" w:themeColor="text1"/>
                <w:szCs w:val="22"/>
              </w:rPr>
              <w:t>/</w:t>
            </w:r>
            <w:r>
              <w:rPr>
                <w:rFonts w:ascii="宋体" w:hAnsi="宋体" w:cs="宋体" w:hint="eastAsia"/>
                <w:color w:val="000000" w:themeColor="text1"/>
                <w:szCs w:val="22"/>
              </w:rPr>
              <w:t>千瓦时</w:t>
            </w:r>
          </w:p>
        </w:tc>
      </w:tr>
    </w:tbl>
    <w:p w:rsidR="003D3DB0" w:rsidRDefault="00B43C50">
      <w:pPr>
        <w:snapToGrid w:val="0"/>
        <w:spacing w:before="50" w:after="50" w:line="400" w:lineRule="exact"/>
        <w:rPr>
          <w:rFonts w:ascii="宋体" w:hAnsi="宋体"/>
          <w:color w:val="000000" w:themeColor="text1"/>
          <w:szCs w:val="21"/>
        </w:rPr>
      </w:pPr>
      <w:r>
        <w:rPr>
          <w:rFonts w:ascii="宋体" w:hAnsi="宋体" w:hint="eastAsia"/>
          <w:color w:val="000000" w:themeColor="text1"/>
          <w:szCs w:val="21"/>
        </w:rPr>
        <w:t xml:space="preserve">              </w:t>
      </w:r>
      <w:r>
        <w:rPr>
          <w:rFonts w:ascii="宋体" w:hAnsi="宋体" w:cs="仿宋_GB2312" w:hint="eastAsia"/>
          <w:color w:val="000000" w:themeColor="text1"/>
          <w:szCs w:val="21"/>
        </w:rPr>
        <w:t xml:space="preserve">                    </w:t>
      </w:r>
      <w:r>
        <w:rPr>
          <w:rFonts w:ascii="宋体" w:hAnsi="宋体"/>
          <w:color w:val="000000" w:themeColor="text1"/>
          <w:szCs w:val="21"/>
        </w:rPr>
        <w:t xml:space="preserve">                  </w:t>
      </w:r>
      <w:r>
        <w:rPr>
          <w:rFonts w:ascii="宋体" w:hAnsi="宋体" w:cs="仿宋_GB2312" w:hint="eastAsia"/>
          <w:color w:val="000000" w:themeColor="text1"/>
          <w:szCs w:val="21"/>
        </w:rPr>
        <w:t xml:space="preserve">                    </w:t>
      </w:r>
    </w:p>
    <w:p w:rsidR="003D3DB0" w:rsidRDefault="00B43C50">
      <w:pPr>
        <w:snapToGrid w:val="0"/>
        <w:spacing w:before="50" w:after="50" w:line="400" w:lineRule="exact"/>
        <w:ind w:rightChars="-95" w:right="-199"/>
        <w:jc w:val="left"/>
        <w:rPr>
          <w:rFonts w:ascii="宋体" w:hAnsi="宋体" w:cs="仿宋_GB2312"/>
          <w:color w:val="000000" w:themeColor="text1"/>
          <w:kern w:val="0"/>
          <w:szCs w:val="21"/>
          <w:lang w:val="zh-CN"/>
        </w:rPr>
      </w:pPr>
      <w:r>
        <w:rPr>
          <w:rFonts w:ascii="宋体" w:hAnsi="宋体" w:cs="仿宋_GB2312" w:hint="eastAsia"/>
          <w:color w:val="000000" w:themeColor="text1"/>
          <w:kern w:val="0"/>
          <w:szCs w:val="21"/>
          <w:lang w:val="zh-CN"/>
        </w:rPr>
        <w:t>注：</w:t>
      </w:r>
      <w:r>
        <w:rPr>
          <w:rFonts w:ascii="宋体" w:hAnsi="宋体" w:cs="仿宋_GB2312" w:hint="eastAsia"/>
          <w:color w:val="000000" w:themeColor="text1"/>
          <w:kern w:val="0"/>
          <w:szCs w:val="21"/>
          <w:lang w:val="zh-CN"/>
        </w:rPr>
        <w:t xml:space="preserve"> </w:t>
      </w:r>
    </w:p>
    <w:p w:rsidR="003D3DB0" w:rsidRDefault="00B43C50">
      <w:pPr>
        <w:snapToGrid w:val="0"/>
        <w:spacing w:before="50" w:after="50" w:line="400" w:lineRule="exact"/>
        <w:ind w:rightChars="-95" w:right="-199"/>
        <w:jc w:val="left"/>
        <w:rPr>
          <w:rFonts w:ascii="宋体" w:hAnsi="宋体" w:cs="仿宋_GB2312"/>
          <w:color w:val="000000" w:themeColor="text1"/>
          <w:kern w:val="0"/>
          <w:szCs w:val="21"/>
          <w:lang w:val="zh-CN"/>
        </w:rPr>
      </w:pPr>
      <w:r>
        <w:rPr>
          <w:rFonts w:ascii="宋体" w:hAnsi="宋体" w:cs="仿宋_GB2312"/>
          <w:color w:val="000000" w:themeColor="text1"/>
          <w:kern w:val="0"/>
          <w:szCs w:val="21"/>
          <w:lang w:val="zh-CN"/>
        </w:rPr>
        <w:t>1</w:t>
      </w:r>
      <w:r>
        <w:rPr>
          <w:rFonts w:ascii="宋体" w:hAnsi="宋体" w:cs="仿宋_GB2312" w:hint="eastAsia"/>
          <w:color w:val="000000" w:themeColor="text1"/>
          <w:kern w:val="0"/>
          <w:szCs w:val="21"/>
          <w:lang w:val="zh-CN"/>
        </w:rPr>
        <w:t>、供应商需按本表格式填写，不得自行更改，也不得留空</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如有多分标，按分标分别提供响应报价表</w:t>
      </w:r>
      <w:r>
        <w:rPr>
          <w:rFonts w:ascii="宋体" w:hAnsi="宋体" w:cs="仿宋_GB2312" w:hint="eastAsia"/>
          <w:b/>
          <w:color w:val="000000" w:themeColor="text1"/>
          <w:kern w:val="0"/>
          <w:szCs w:val="21"/>
          <w:lang w:val="zh-CN"/>
        </w:rPr>
        <w:t>。</w:t>
      </w:r>
    </w:p>
    <w:p w:rsidR="003D3DB0" w:rsidRDefault="00B43C50">
      <w:pPr>
        <w:snapToGrid w:val="0"/>
        <w:spacing w:before="50" w:after="50" w:line="400" w:lineRule="exact"/>
        <w:ind w:rightChars="-95" w:right="-199"/>
        <w:jc w:val="left"/>
        <w:rPr>
          <w:rFonts w:ascii="宋体" w:hAnsi="宋体" w:cs="仿宋_GB2312"/>
          <w:b/>
          <w:color w:val="000000" w:themeColor="text1"/>
          <w:kern w:val="0"/>
          <w:szCs w:val="21"/>
          <w:lang w:val="zh-CN"/>
        </w:rPr>
      </w:pPr>
      <w:r>
        <w:rPr>
          <w:rFonts w:ascii="宋体" w:hAnsi="宋体" w:cs="仿宋_GB2312"/>
          <w:color w:val="000000" w:themeColor="text1"/>
          <w:kern w:val="0"/>
          <w:szCs w:val="21"/>
          <w:lang w:val="zh-CN"/>
        </w:rPr>
        <w:t>2</w:t>
      </w:r>
      <w:r>
        <w:rPr>
          <w:rFonts w:ascii="宋体" w:hAnsi="宋体" w:cs="仿宋_GB2312" w:hint="eastAsia"/>
          <w:color w:val="000000" w:themeColor="text1"/>
          <w:kern w:val="0"/>
          <w:szCs w:val="21"/>
          <w:lang w:val="zh-CN"/>
        </w:rPr>
        <w:t>、如</w:t>
      </w:r>
      <w:r>
        <w:rPr>
          <w:rFonts w:ascii="宋体" w:hAnsi="宋体" w:cs="仿宋_GB2312" w:hint="eastAsia"/>
          <w:color w:val="000000" w:themeColor="text1"/>
          <w:kern w:val="0"/>
          <w:szCs w:val="21"/>
          <w:lang w:val="zh-CN"/>
        </w:rPr>
        <w:t>为联合体</w:t>
      </w:r>
      <w:r>
        <w:rPr>
          <w:rFonts w:ascii="宋体" w:hAnsi="宋体" w:cs="仿宋_GB2312" w:hint="eastAsia"/>
          <w:color w:val="000000" w:themeColor="text1"/>
          <w:kern w:val="0"/>
          <w:szCs w:val="21"/>
          <w:lang w:val="zh-CN"/>
        </w:rPr>
        <w:t>响应的，“供应商名称”处必须列明联合体各方名称，并标注联合体牵头人名称，</w:t>
      </w:r>
      <w:r>
        <w:rPr>
          <w:rFonts w:ascii="宋体" w:hAnsi="宋体" w:cs="仿宋_GB2312" w:hint="eastAsia"/>
          <w:b/>
          <w:color w:val="000000" w:themeColor="text1"/>
          <w:kern w:val="0"/>
          <w:szCs w:val="21"/>
          <w:lang w:val="zh-CN"/>
        </w:rPr>
        <w:t>且盖章处须加盖联合体各方公章，否则其响应作无效响应处理。</w:t>
      </w:r>
    </w:p>
    <w:p w:rsidR="003D3DB0" w:rsidRDefault="00B43C50">
      <w:pPr>
        <w:snapToGrid w:val="0"/>
        <w:spacing w:before="50" w:after="50" w:line="400" w:lineRule="exact"/>
        <w:ind w:rightChars="-95" w:right="-199"/>
        <w:jc w:val="left"/>
        <w:rPr>
          <w:rFonts w:ascii="宋体" w:hAnsi="宋体" w:cs="仿宋_GB2312"/>
          <w:b/>
          <w:color w:val="000000" w:themeColor="text1"/>
          <w:kern w:val="0"/>
          <w:szCs w:val="21"/>
          <w:lang w:val="zh-CN"/>
        </w:rPr>
      </w:pPr>
      <w:r>
        <w:rPr>
          <w:rFonts w:ascii="宋体" w:hAnsi="宋体" w:cs="仿宋_GB2312"/>
          <w:color w:val="000000" w:themeColor="text1"/>
          <w:kern w:val="0"/>
          <w:szCs w:val="21"/>
          <w:lang w:val="zh-CN"/>
        </w:rPr>
        <w:t>3</w:t>
      </w:r>
      <w:r>
        <w:rPr>
          <w:rFonts w:ascii="宋体" w:hAnsi="宋体" w:cs="仿宋_GB2312" w:hint="eastAsia"/>
          <w:color w:val="000000" w:themeColor="text1"/>
          <w:kern w:val="0"/>
          <w:szCs w:val="21"/>
          <w:lang w:val="zh-CN"/>
        </w:rPr>
        <w:t>、以上表格要求细分项目及报价，在“具体服务内容”一栏中，填写具体服务范围、服务时间、服务标准，</w:t>
      </w:r>
      <w:r>
        <w:rPr>
          <w:rFonts w:ascii="宋体" w:hAnsi="宋体" w:cs="仿宋_GB2312" w:hint="eastAsia"/>
          <w:b/>
          <w:color w:val="000000" w:themeColor="text1"/>
          <w:kern w:val="0"/>
          <w:szCs w:val="21"/>
          <w:lang w:val="zh-CN"/>
        </w:rPr>
        <w:t>否则其响应作无效响应处理。</w:t>
      </w:r>
    </w:p>
    <w:p w:rsidR="003D3DB0" w:rsidRDefault="00B43C50">
      <w:pPr>
        <w:snapToGrid w:val="0"/>
        <w:spacing w:line="400" w:lineRule="exact"/>
        <w:ind w:rightChars="-95" w:right="-199"/>
        <w:jc w:val="left"/>
        <w:rPr>
          <w:rFonts w:ascii="宋体" w:hAnsi="宋体" w:cs="仿宋_GB2312"/>
          <w:color w:val="000000" w:themeColor="text1"/>
          <w:kern w:val="0"/>
          <w:szCs w:val="21"/>
          <w:lang w:val="zh-CN"/>
        </w:rPr>
      </w:pPr>
      <w:r>
        <w:rPr>
          <w:rFonts w:ascii="宋体" w:hAnsi="宋体" w:cs="仿宋_GB2312"/>
          <w:color w:val="000000" w:themeColor="text1"/>
          <w:kern w:val="0"/>
          <w:szCs w:val="21"/>
          <w:lang w:val="zh-CN"/>
        </w:rPr>
        <w:t>4</w:t>
      </w:r>
      <w:r>
        <w:rPr>
          <w:rFonts w:ascii="宋体" w:hAnsi="宋体" w:cs="仿宋_GB2312" w:hint="eastAsia"/>
          <w:color w:val="000000" w:themeColor="text1"/>
          <w:kern w:val="0"/>
          <w:szCs w:val="21"/>
          <w:lang w:val="zh-CN"/>
        </w:rPr>
        <w:t>、特别提示：采购机构将对项目名称和项目编号，成交供应商名称、地址和成交金额，主要成交标的的名称、规格型号、数量、单价、服务要求、具体服务范围、服务时间、服务标准等予以公示。</w:t>
      </w:r>
    </w:p>
    <w:p w:rsidR="003D3DB0" w:rsidRDefault="00B43C50">
      <w:pPr>
        <w:snapToGrid w:val="0"/>
        <w:spacing w:line="400" w:lineRule="exact"/>
        <w:ind w:rightChars="-95" w:right="-199"/>
        <w:jc w:val="left"/>
        <w:rPr>
          <w:rFonts w:ascii="宋体" w:hAnsi="宋体" w:cs="仿宋_GB2312"/>
          <w:color w:val="000000" w:themeColor="text1"/>
          <w:kern w:val="0"/>
          <w:szCs w:val="21"/>
          <w:lang w:val="zh-CN"/>
        </w:rPr>
      </w:pPr>
      <w:r>
        <w:rPr>
          <w:rFonts w:ascii="宋体" w:hAnsi="宋体" w:cs="仿宋_GB2312"/>
          <w:color w:val="000000" w:themeColor="text1"/>
          <w:kern w:val="0"/>
          <w:szCs w:val="21"/>
          <w:lang w:val="zh-CN"/>
        </w:rPr>
        <w:t>5</w:t>
      </w:r>
      <w:r>
        <w:rPr>
          <w:rFonts w:ascii="宋体" w:hAnsi="宋体" w:cs="仿宋_GB2312" w:hint="eastAsia"/>
          <w:color w:val="000000" w:themeColor="text1"/>
          <w:kern w:val="0"/>
          <w:szCs w:val="21"/>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3D3DB0" w:rsidRDefault="003D3DB0">
      <w:pPr>
        <w:snapToGrid w:val="0"/>
        <w:spacing w:before="50" w:after="50" w:line="400" w:lineRule="exact"/>
        <w:rPr>
          <w:rFonts w:ascii="宋体" w:hAnsi="宋体" w:cs="仿宋_GB2312"/>
          <w:color w:val="000000" w:themeColor="text1"/>
          <w:kern w:val="0"/>
          <w:szCs w:val="21"/>
        </w:rPr>
      </w:pPr>
    </w:p>
    <w:p w:rsidR="003D3DB0" w:rsidRDefault="00B43C50">
      <w:pPr>
        <w:autoSpaceDE w:val="0"/>
        <w:autoSpaceDN w:val="0"/>
        <w:spacing w:line="400" w:lineRule="exact"/>
        <w:ind w:leftChars="1950" w:left="4305" w:hangingChars="100" w:hanging="210"/>
        <w:rPr>
          <w:rFonts w:ascii="宋体" w:hAnsi="宋体" w:cs="仿宋_GB2312"/>
          <w:color w:val="000000" w:themeColor="text1"/>
          <w:kern w:val="0"/>
          <w:szCs w:val="21"/>
        </w:rPr>
      </w:pPr>
      <w:r>
        <w:rPr>
          <w:rFonts w:ascii="宋体" w:hAnsi="宋体" w:cs="仿宋_GB2312" w:hint="eastAsia"/>
          <w:color w:val="000000" w:themeColor="text1"/>
          <w:kern w:val="0"/>
          <w:szCs w:val="21"/>
        </w:rPr>
        <w:t>供应商名称（电子签章）：</w:t>
      </w:r>
    </w:p>
    <w:p w:rsidR="003D3DB0" w:rsidRDefault="00B43C50">
      <w:pPr>
        <w:spacing w:line="400" w:lineRule="exact"/>
        <w:ind w:firstLineChars="2650" w:firstLine="5565"/>
        <w:rPr>
          <w:rFonts w:ascii="宋体" w:hAnsi="宋体"/>
          <w:color w:val="000000" w:themeColor="text1"/>
          <w:kern w:val="0"/>
          <w:szCs w:val="21"/>
        </w:rPr>
        <w:sectPr w:rsidR="003D3DB0">
          <w:pgSz w:w="11910" w:h="16840"/>
          <w:pgMar w:top="1340" w:right="1500" w:bottom="280" w:left="1680" w:header="720" w:footer="720" w:gutter="0"/>
          <w:cols w:space="720"/>
        </w:sectPr>
      </w:pPr>
      <w:r>
        <w:rPr>
          <w:rFonts w:ascii="宋体" w:hAnsi="宋体" w:cs="仿宋_GB2312" w:hint="eastAsia"/>
          <w:color w:val="000000" w:themeColor="text1"/>
          <w:kern w:val="0"/>
          <w:szCs w:val="21"/>
          <w:lang w:val="zh-CN"/>
        </w:rPr>
        <w:t>日期：</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年</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月</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日</w:t>
      </w:r>
    </w:p>
    <w:p w:rsidR="003D3DB0" w:rsidRDefault="00B43C50">
      <w:pPr>
        <w:keepNext/>
        <w:keepLines/>
        <w:spacing w:before="260" w:after="260" w:line="416" w:lineRule="auto"/>
        <w:jc w:val="center"/>
        <w:outlineLvl w:val="1"/>
        <w:rPr>
          <w:rFonts w:ascii="宋体" w:hAnsi="宋体"/>
          <w:bCs/>
          <w:color w:val="000000" w:themeColor="text1"/>
          <w:sz w:val="32"/>
          <w:szCs w:val="32"/>
        </w:rPr>
      </w:pPr>
      <w:bookmarkStart w:id="27" w:name="_Toc160712134"/>
      <w:r>
        <w:rPr>
          <w:rFonts w:ascii="宋体" w:hAnsi="宋体" w:hint="eastAsia"/>
          <w:b/>
          <w:bCs/>
          <w:color w:val="000000" w:themeColor="text1"/>
          <w:sz w:val="32"/>
          <w:szCs w:val="32"/>
        </w:rPr>
        <w:lastRenderedPageBreak/>
        <w:t>第五节</w:t>
      </w:r>
      <w:r>
        <w:rPr>
          <w:rFonts w:ascii="宋体" w:hAnsi="宋体" w:hint="eastAsia"/>
          <w:b/>
          <w:bCs/>
          <w:color w:val="000000" w:themeColor="text1"/>
          <w:sz w:val="32"/>
          <w:szCs w:val="32"/>
        </w:rPr>
        <w:t xml:space="preserve"> </w:t>
      </w:r>
      <w:r>
        <w:rPr>
          <w:rFonts w:ascii="宋体" w:hAnsi="宋体" w:hint="eastAsia"/>
          <w:b/>
          <w:bCs/>
          <w:color w:val="000000" w:themeColor="text1"/>
          <w:sz w:val="32"/>
          <w:szCs w:val="32"/>
        </w:rPr>
        <w:t>其他文书、文件格式</w:t>
      </w:r>
      <w:bookmarkEnd w:id="27"/>
    </w:p>
    <w:p w:rsidR="003D3DB0" w:rsidRDefault="003D3DB0">
      <w:pPr>
        <w:spacing w:line="520" w:lineRule="exact"/>
        <w:rPr>
          <w:rFonts w:ascii="宋体" w:hAnsi="宋体" w:cs="仿宋_GB2312"/>
          <w:color w:val="000000" w:themeColor="text1"/>
          <w:sz w:val="24"/>
        </w:rPr>
      </w:pPr>
    </w:p>
    <w:p w:rsidR="003D3DB0" w:rsidRDefault="00B43C50">
      <w:pPr>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知识产权合规性声明</w:t>
      </w:r>
    </w:p>
    <w:p w:rsidR="003D3DB0" w:rsidRDefault="00B43C50">
      <w:pPr>
        <w:rPr>
          <w:rFonts w:ascii="宋体" w:hAnsi="宋体" w:cs="仿宋_GB2312"/>
          <w:color w:val="000000" w:themeColor="text1"/>
          <w:sz w:val="30"/>
          <w:szCs w:val="30"/>
        </w:rPr>
      </w:pPr>
      <w:r>
        <w:rPr>
          <w:rFonts w:ascii="宋体" w:hAnsi="宋体" w:cs="仿宋_GB2312" w:hint="eastAsia"/>
          <w:color w:val="000000" w:themeColor="text1"/>
          <w:sz w:val="30"/>
          <w:szCs w:val="30"/>
        </w:rPr>
        <w:t xml:space="preserve">    </w:t>
      </w:r>
    </w:p>
    <w:p w:rsidR="003D3DB0" w:rsidRDefault="00B43C50">
      <w:pPr>
        <w:spacing w:line="400" w:lineRule="exact"/>
        <w:rPr>
          <w:rFonts w:ascii="宋体" w:hAnsi="宋体" w:cs="仿宋_GB2312"/>
          <w:color w:val="000000" w:themeColor="text1"/>
          <w:szCs w:val="21"/>
        </w:rPr>
      </w:pPr>
      <w:r>
        <w:rPr>
          <w:rFonts w:ascii="宋体" w:hAnsi="宋体" w:cs="仿宋_GB2312" w:hint="eastAsia"/>
          <w:color w:val="000000" w:themeColor="text1"/>
          <w:sz w:val="30"/>
          <w:szCs w:val="30"/>
        </w:rPr>
        <w:t xml:space="preserve">   </w:t>
      </w:r>
      <w:r>
        <w:rPr>
          <w:rFonts w:ascii="宋体" w:hAnsi="宋体" w:cs="仿宋_GB2312" w:hint="eastAsia"/>
          <w:color w:val="000000" w:themeColor="text1"/>
          <w:szCs w:val="21"/>
        </w:rPr>
        <w:t xml:space="preserve"> </w:t>
      </w:r>
      <w:r>
        <w:rPr>
          <w:rFonts w:ascii="宋体" w:hAnsi="宋体" w:cs="仿宋_GB2312" w:hint="eastAsia"/>
          <w:color w:val="000000" w:themeColor="text1"/>
          <w:szCs w:val="21"/>
        </w:rPr>
        <w:t>本</w:t>
      </w:r>
      <w:r>
        <w:rPr>
          <w:rFonts w:ascii="宋体" w:hAnsi="宋体" w:cs="仿宋_GB2312" w:hint="eastAsia"/>
          <w:color w:val="000000" w:themeColor="text1"/>
          <w:szCs w:val="21"/>
          <w:u w:val="single"/>
        </w:rPr>
        <w:t>企业（单位）自</w:t>
      </w:r>
      <w:r>
        <w:rPr>
          <w:rFonts w:ascii="宋体" w:hAnsi="宋体" w:cs="仿宋_GB2312" w:hint="eastAsia"/>
          <w:color w:val="000000" w:themeColor="text1"/>
          <w:szCs w:val="21"/>
        </w:rPr>
        <w:t>愿参与政府投资政府采购的</w:t>
      </w:r>
      <w:bookmarkStart w:id="28" w:name="PO_3000001868_PM002_14"/>
      <w:r>
        <w:rPr>
          <w:rFonts w:ascii="宋体" w:hAnsi="宋体" w:cs="仿宋_GB2312"/>
          <w:color w:val="000000" w:themeColor="text1"/>
          <w:szCs w:val="21"/>
          <w:u w:val="single"/>
        </w:rPr>
        <w:t>[</w:t>
      </w:r>
      <w:r>
        <w:rPr>
          <w:rFonts w:ascii="宋体" w:hAnsi="宋体" w:cs="仿宋_GB2312" w:hint="eastAsia"/>
          <w:color w:val="000000" w:themeColor="text1"/>
          <w:szCs w:val="21"/>
          <w:u w:val="single"/>
        </w:rPr>
        <w:t xml:space="preserve"> </w:t>
      </w:r>
      <w:r>
        <w:rPr>
          <w:rFonts w:ascii="宋体" w:hAnsi="宋体" w:cs="仿宋_GB2312"/>
          <w:color w:val="000000" w:themeColor="text1"/>
          <w:szCs w:val="21"/>
          <w:u w:val="single"/>
        </w:rPr>
        <w:t xml:space="preserve">       </w:t>
      </w:r>
      <w:r>
        <w:rPr>
          <w:rFonts w:ascii="宋体" w:hAnsi="宋体" w:cs="仿宋_GB2312"/>
          <w:color w:val="000000" w:themeColor="text1"/>
          <w:szCs w:val="21"/>
        </w:rPr>
        <w:t>]</w:t>
      </w:r>
      <w:bookmarkEnd w:id="28"/>
      <w:r>
        <w:rPr>
          <w:rFonts w:ascii="宋体" w:hAnsi="宋体" w:cs="仿宋_GB2312" w:hint="eastAsia"/>
          <w:color w:val="000000" w:themeColor="text1"/>
          <w:szCs w:val="21"/>
        </w:rPr>
        <w:t>项目，</w:t>
      </w:r>
      <w:r>
        <w:rPr>
          <w:rFonts w:ascii="宋体" w:hAnsi="宋体" w:cs="仿宋_GB2312" w:hint="eastAsia"/>
          <w:b/>
          <w:bCs/>
          <w:color w:val="000000" w:themeColor="text1"/>
          <w:szCs w:val="21"/>
        </w:rPr>
        <w:t>在此郑重承诺：</w:t>
      </w:r>
      <w:r>
        <w:rPr>
          <w:rFonts w:ascii="宋体" w:hAnsi="宋体" w:cs="仿宋_GB2312" w:hint="eastAsia"/>
          <w:color w:val="000000" w:themeColor="text1"/>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ascii="宋体" w:hAnsi="宋体" w:cs="仿宋_GB2312" w:hint="eastAsia"/>
          <w:color w:val="000000" w:themeColor="text1"/>
          <w:szCs w:val="21"/>
          <w:u w:val="single"/>
        </w:rPr>
        <w:t>（单位名称）</w:t>
      </w:r>
      <w:r>
        <w:rPr>
          <w:rFonts w:ascii="宋体" w:hAnsi="宋体" w:cs="仿宋_GB2312" w:hint="eastAsia"/>
          <w:color w:val="000000" w:themeColor="text1"/>
          <w:szCs w:val="21"/>
        </w:rPr>
        <w:t>将承担由此产生的全部责任。</w:t>
      </w:r>
    </w:p>
    <w:p w:rsidR="003D3DB0" w:rsidRDefault="00B43C50">
      <w:pPr>
        <w:snapToGrid w:val="0"/>
        <w:spacing w:line="400" w:lineRule="exact"/>
        <w:ind w:leftChars="1736" w:left="5385" w:hangingChars="825" w:hanging="1739"/>
        <w:rPr>
          <w:rFonts w:ascii="宋体" w:hAnsi="宋体"/>
          <w:b/>
          <w:color w:val="000000" w:themeColor="text1"/>
          <w:szCs w:val="21"/>
        </w:rPr>
      </w:pPr>
      <w:r>
        <w:rPr>
          <w:rFonts w:ascii="宋体" w:hAnsi="宋体" w:hint="eastAsia"/>
          <w:b/>
          <w:color w:val="000000" w:themeColor="text1"/>
          <w:szCs w:val="21"/>
        </w:rPr>
        <w:t xml:space="preserve">           </w:t>
      </w:r>
    </w:p>
    <w:p w:rsidR="003D3DB0" w:rsidRDefault="003D3DB0">
      <w:pPr>
        <w:snapToGrid w:val="0"/>
        <w:spacing w:line="400" w:lineRule="exact"/>
        <w:ind w:leftChars="1736" w:left="5385" w:hangingChars="825" w:hanging="1739"/>
        <w:rPr>
          <w:rFonts w:ascii="宋体" w:hAnsi="宋体"/>
          <w:b/>
          <w:color w:val="000000" w:themeColor="text1"/>
          <w:szCs w:val="21"/>
        </w:rPr>
      </w:pPr>
    </w:p>
    <w:p w:rsidR="003D3DB0" w:rsidRDefault="003D3DB0">
      <w:pPr>
        <w:snapToGrid w:val="0"/>
        <w:spacing w:line="400" w:lineRule="exact"/>
        <w:ind w:leftChars="1736" w:left="5385" w:hangingChars="825" w:hanging="1739"/>
        <w:rPr>
          <w:rFonts w:ascii="宋体" w:hAnsi="宋体"/>
          <w:b/>
          <w:color w:val="000000" w:themeColor="text1"/>
          <w:szCs w:val="21"/>
        </w:rPr>
      </w:pPr>
    </w:p>
    <w:p w:rsidR="003D3DB0" w:rsidRDefault="003D3DB0">
      <w:pPr>
        <w:snapToGrid w:val="0"/>
        <w:spacing w:line="400" w:lineRule="exact"/>
        <w:ind w:leftChars="1736" w:left="5385" w:hangingChars="825" w:hanging="1739"/>
        <w:rPr>
          <w:rFonts w:ascii="宋体" w:hAnsi="宋体"/>
          <w:b/>
          <w:color w:val="000000" w:themeColor="text1"/>
          <w:szCs w:val="21"/>
        </w:rPr>
      </w:pPr>
    </w:p>
    <w:p w:rsidR="003D3DB0" w:rsidRDefault="00B43C50">
      <w:pPr>
        <w:snapToGrid w:val="0"/>
        <w:spacing w:line="400" w:lineRule="exact"/>
        <w:ind w:leftChars="1736" w:left="5385" w:hangingChars="825" w:hanging="1739"/>
        <w:rPr>
          <w:rFonts w:ascii="宋体" w:hAnsi="宋体" w:cs="仿宋_GB2312"/>
          <w:color w:val="000000" w:themeColor="text1"/>
          <w:kern w:val="0"/>
          <w:szCs w:val="21"/>
        </w:rPr>
      </w:pPr>
      <w:r>
        <w:rPr>
          <w:rFonts w:ascii="宋体" w:hAnsi="宋体" w:hint="eastAsia"/>
          <w:b/>
          <w:color w:val="000000" w:themeColor="text1"/>
          <w:szCs w:val="21"/>
        </w:rPr>
        <w:t xml:space="preserve">      </w:t>
      </w:r>
      <w:r>
        <w:rPr>
          <w:rFonts w:ascii="宋体" w:hAnsi="宋体" w:cs="仿宋_GB2312" w:hint="eastAsia"/>
          <w:color w:val="000000" w:themeColor="text1"/>
          <w:kern w:val="0"/>
          <w:szCs w:val="21"/>
          <w:lang w:val="zh-CN"/>
        </w:rPr>
        <w:t>供应商名称</w:t>
      </w:r>
      <w:r>
        <w:rPr>
          <w:rFonts w:ascii="宋体" w:hAnsi="宋体" w:cs="仿宋_GB2312" w:hint="eastAsia"/>
          <w:color w:val="000000" w:themeColor="text1"/>
          <w:kern w:val="0"/>
          <w:szCs w:val="21"/>
          <w:lang w:val="zh-CN"/>
        </w:rPr>
        <w:t>(</w:t>
      </w:r>
      <w:r>
        <w:rPr>
          <w:rFonts w:ascii="宋体" w:hAnsi="宋体" w:cs="仿宋_GB2312" w:hint="eastAsia"/>
          <w:color w:val="000000" w:themeColor="text1"/>
          <w:kern w:val="0"/>
          <w:szCs w:val="21"/>
          <w:lang w:val="zh-CN"/>
        </w:rPr>
        <w:t>电子签章</w:t>
      </w:r>
      <w:r>
        <w:rPr>
          <w:rFonts w:ascii="宋体" w:hAnsi="宋体" w:cs="仿宋_GB2312" w:hint="eastAsia"/>
          <w:color w:val="000000" w:themeColor="text1"/>
          <w:kern w:val="0"/>
          <w:szCs w:val="21"/>
          <w:lang w:val="zh-CN"/>
        </w:rPr>
        <w:t>)</w:t>
      </w:r>
      <w:r>
        <w:rPr>
          <w:rFonts w:ascii="宋体" w:hAnsi="宋体" w:cs="仿宋_GB2312" w:hint="eastAsia"/>
          <w:color w:val="000000" w:themeColor="text1"/>
          <w:kern w:val="0"/>
          <w:szCs w:val="21"/>
          <w:lang w:val="zh-CN"/>
        </w:rPr>
        <w:t>：</w:t>
      </w:r>
    </w:p>
    <w:p w:rsidR="003D3DB0" w:rsidRDefault="00B43C50">
      <w:pPr>
        <w:snapToGrid w:val="0"/>
        <w:spacing w:line="400" w:lineRule="exact"/>
        <w:ind w:firstLineChars="2150" w:firstLine="4515"/>
        <w:rPr>
          <w:rFonts w:ascii="宋体" w:hAnsi="宋体" w:cs="仿宋_GB2312"/>
          <w:color w:val="000000" w:themeColor="text1"/>
          <w:kern w:val="0"/>
          <w:szCs w:val="21"/>
          <w:lang w:val="zh-CN"/>
        </w:rPr>
      </w:pPr>
      <w:r>
        <w:rPr>
          <w:rFonts w:ascii="宋体" w:hAnsi="宋体" w:cs="仿宋_GB2312" w:hint="eastAsia"/>
          <w:color w:val="000000" w:themeColor="text1"/>
          <w:kern w:val="0"/>
          <w:szCs w:val="21"/>
          <w:lang w:val="zh-CN"/>
        </w:rPr>
        <w:t>日期</w:t>
      </w:r>
      <w:r>
        <w:rPr>
          <w:rFonts w:ascii="宋体" w:hAnsi="宋体" w:cs="仿宋_GB2312" w:hint="eastAsia"/>
          <w:color w:val="000000" w:themeColor="text1"/>
          <w:kern w:val="0"/>
          <w:szCs w:val="21"/>
        </w:rPr>
        <w:t>：</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年</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lang w:val="zh-CN"/>
        </w:rPr>
        <w:t>月</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lang w:val="zh-CN"/>
        </w:rPr>
        <w:t>日</w:t>
      </w:r>
    </w:p>
    <w:p w:rsidR="003D3DB0" w:rsidRDefault="003D3DB0">
      <w:pPr>
        <w:spacing w:line="520" w:lineRule="exact"/>
        <w:rPr>
          <w:rFonts w:ascii="宋体" w:hAnsi="宋体" w:cs="仿宋_GB2312"/>
          <w:color w:val="000000" w:themeColor="text1"/>
          <w:sz w:val="24"/>
        </w:rPr>
        <w:sectPr w:rsidR="003D3DB0">
          <w:pgSz w:w="11906" w:h="16838"/>
          <w:pgMar w:top="1134" w:right="1134" w:bottom="1134" w:left="1134" w:header="720" w:footer="720" w:gutter="0"/>
          <w:cols w:space="720"/>
          <w:docGrid w:type="lines" w:linePitch="331"/>
        </w:sectPr>
      </w:pPr>
    </w:p>
    <w:p w:rsidR="003D3DB0" w:rsidRDefault="00B43C50">
      <w:pPr>
        <w:overflowPunct w:val="0"/>
        <w:spacing w:line="520" w:lineRule="exact"/>
        <w:rPr>
          <w:rFonts w:ascii="宋体" w:hAnsi="宋体" w:cs="仿宋_GB2312"/>
          <w:b/>
          <w:color w:val="000000" w:themeColor="text1"/>
          <w:kern w:val="0"/>
          <w:sz w:val="30"/>
          <w:szCs w:val="30"/>
        </w:rPr>
      </w:pPr>
      <w:r>
        <w:rPr>
          <w:rFonts w:ascii="宋体" w:hAnsi="宋体" w:cs="仿宋_GB2312" w:hint="eastAsia"/>
          <w:b/>
          <w:color w:val="000000" w:themeColor="text1"/>
          <w:kern w:val="0"/>
          <w:sz w:val="30"/>
          <w:szCs w:val="30"/>
        </w:rPr>
        <w:lastRenderedPageBreak/>
        <w:t>供应商为中小微企业声明函或监狱企业证明材料或残疾人福利性单位声明函格式；</w:t>
      </w:r>
    </w:p>
    <w:p w:rsidR="003D3DB0" w:rsidRDefault="003D3DB0">
      <w:pPr>
        <w:spacing w:line="300" w:lineRule="auto"/>
        <w:ind w:firstLineChars="500" w:firstLine="2200"/>
        <w:rPr>
          <w:rFonts w:ascii="宋体" w:hAnsi="宋体" w:cs="方正小标宋简体"/>
          <w:color w:val="000000" w:themeColor="text1"/>
          <w:sz w:val="44"/>
          <w:szCs w:val="44"/>
        </w:rPr>
      </w:pPr>
    </w:p>
    <w:p w:rsidR="003D3DB0" w:rsidRDefault="00B43C50">
      <w:pPr>
        <w:spacing w:line="300" w:lineRule="auto"/>
        <w:ind w:firstLineChars="500" w:firstLine="2200"/>
        <w:rPr>
          <w:rFonts w:ascii="宋体" w:hAnsi="宋体" w:cs="方正小标宋简体"/>
          <w:color w:val="000000" w:themeColor="text1"/>
          <w:sz w:val="44"/>
          <w:szCs w:val="44"/>
        </w:rPr>
      </w:pPr>
      <w:r>
        <w:rPr>
          <w:rFonts w:ascii="宋体" w:hAnsi="宋体" w:cs="方正小标宋简体" w:hint="eastAsia"/>
          <w:color w:val="000000" w:themeColor="text1"/>
          <w:sz w:val="44"/>
          <w:szCs w:val="44"/>
        </w:rPr>
        <w:t>中小企业声明函（服务）</w:t>
      </w:r>
    </w:p>
    <w:p w:rsidR="003D3DB0" w:rsidRDefault="003D3DB0">
      <w:pPr>
        <w:spacing w:line="300" w:lineRule="auto"/>
        <w:ind w:firstLineChars="500" w:firstLine="2200"/>
        <w:rPr>
          <w:rFonts w:ascii="宋体" w:hAnsi="宋体" w:cs="方正小标宋简体"/>
          <w:color w:val="000000" w:themeColor="text1"/>
          <w:sz w:val="44"/>
          <w:szCs w:val="44"/>
        </w:rPr>
      </w:pPr>
    </w:p>
    <w:p w:rsidR="003D3DB0" w:rsidRDefault="00B43C50">
      <w:pPr>
        <w:spacing w:line="420" w:lineRule="exact"/>
        <w:ind w:left="142" w:right="142" w:firstLine="640"/>
        <w:contextualSpacing/>
        <w:rPr>
          <w:rFonts w:ascii="宋体" w:hAnsi="宋体"/>
          <w:color w:val="000000" w:themeColor="text1"/>
          <w:szCs w:val="21"/>
        </w:rPr>
      </w:pPr>
      <w:r>
        <w:rPr>
          <w:rFonts w:ascii="宋体" w:hAnsi="宋体" w:hint="eastAsia"/>
          <w:color w:val="000000" w:themeColor="text1"/>
          <w:szCs w:val="21"/>
        </w:rPr>
        <w:t>本公司</w:t>
      </w:r>
      <w:r>
        <w:rPr>
          <w:rFonts w:ascii="宋体" w:hAnsi="宋体" w:hint="eastAsia"/>
          <w:color w:val="000000" w:themeColor="text1"/>
          <w:szCs w:val="21"/>
          <w:u w:val="single"/>
        </w:rPr>
        <w:t>（联合体）</w:t>
      </w:r>
      <w:r>
        <w:rPr>
          <w:rFonts w:ascii="宋体" w:hAnsi="宋体" w:hint="eastAsia"/>
          <w:color w:val="000000" w:themeColor="text1"/>
          <w:szCs w:val="21"/>
        </w:rPr>
        <w:t>郑重声明，根据《政府采购促进中小企业发展管理办法》（财库﹝</w:t>
      </w:r>
      <w:r>
        <w:rPr>
          <w:rFonts w:ascii="宋体" w:hAnsi="宋体"/>
          <w:color w:val="000000" w:themeColor="text1"/>
          <w:szCs w:val="21"/>
        </w:rPr>
        <w:t>2020</w:t>
      </w:r>
      <w:r>
        <w:rPr>
          <w:rFonts w:ascii="宋体" w:hAnsi="宋体" w:hint="eastAsia"/>
          <w:color w:val="000000" w:themeColor="text1"/>
          <w:szCs w:val="21"/>
        </w:rPr>
        <w:t>﹞</w:t>
      </w:r>
      <w:r>
        <w:rPr>
          <w:rFonts w:ascii="宋体" w:hAnsi="宋体"/>
          <w:color w:val="000000" w:themeColor="text1"/>
          <w:szCs w:val="21"/>
        </w:rPr>
        <w:t>46</w:t>
      </w:r>
      <w:r>
        <w:rPr>
          <w:rFonts w:ascii="宋体" w:hAnsi="宋体"/>
          <w:color w:val="000000" w:themeColor="text1"/>
          <w:szCs w:val="21"/>
        </w:rPr>
        <w:t>号）的规定，本公司</w:t>
      </w:r>
      <w:r>
        <w:rPr>
          <w:rFonts w:ascii="宋体" w:hAnsi="宋体" w:hint="eastAsia"/>
          <w:color w:val="000000" w:themeColor="text1"/>
          <w:szCs w:val="21"/>
          <w:u w:val="single"/>
        </w:rPr>
        <w:t>（联合体）参加（单位名称）的（项目名称）</w:t>
      </w:r>
      <w:r>
        <w:rPr>
          <w:rFonts w:ascii="宋体" w:hAnsi="宋体" w:hint="eastAsia"/>
          <w:color w:val="000000" w:themeColor="text1"/>
          <w:szCs w:val="21"/>
        </w:rPr>
        <w:t>采购活动，服务全部由符合政策要求的中小企业承接。相关企业（含联合体中的中小企业、签订分包意向协议的中小企业）的具体情况如下：</w:t>
      </w:r>
    </w:p>
    <w:p w:rsidR="003D3DB0" w:rsidRDefault="00B43C50">
      <w:pPr>
        <w:tabs>
          <w:tab w:val="left" w:pos="1384"/>
          <w:tab w:val="left" w:pos="4562"/>
          <w:tab w:val="left" w:pos="6803"/>
        </w:tabs>
        <w:spacing w:before="13" w:line="420" w:lineRule="exact"/>
        <w:ind w:left="142" w:right="142" w:firstLineChars="270" w:firstLine="567"/>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u w:val="single"/>
        </w:rPr>
        <w:t>（标的名称）</w:t>
      </w:r>
      <w:r>
        <w:rPr>
          <w:rFonts w:ascii="宋体" w:hAnsi="宋体" w:hint="eastAsia"/>
          <w:color w:val="000000" w:themeColor="text1"/>
          <w:szCs w:val="21"/>
        </w:rPr>
        <w:t>，属于</w:t>
      </w:r>
      <w:r>
        <w:rPr>
          <w:rFonts w:ascii="宋体" w:hAnsi="宋体" w:hint="eastAsia"/>
          <w:color w:val="000000" w:themeColor="text1"/>
          <w:szCs w:val="21"/>
          <w:u w:val="single"/>
        </w:rPr>
        <w:t>（采购文件中明确的所属行业）</w:t>
      </w:r>
      <w:r>
        <w:rPr>
          <w:rFonts w:ascii="宋体" w:hAnsi="宋体" w:hint="eastAsia"/>
          <w:color w:val="000000" w:themeColor="text1"/>
          <w:szCs w:val="21"/>
        </w:rPr>
        <w:t>；承接企业为</w:t>
      </w:r>
      <w:r>
        <w:rPr>
          <w:rFonts w:ascii="宋体" w:hAnsi="宋体" w:hint="eastAsia"/>
          <w:color w:val="000000" w:themeColor="text1"/>
          <w:szCs w:val="21"/>
          <w:u w:val="single"/>
        </w:rPr>
        <w:t>（企业名称）</w:t>
      </w:r>
      <w:r>
        <w:rPr>
          <w:rFonts w:ascii="宋体" w:hAnsi="宋体" w:hint="eastAsia"/>
          <w:color w:val="000000" w:themeColor="text1"/>
          <w:szCs w:val="21"/>
        </w:rPr>
        <w:t>，从业人员</w:t>
      </w:r>
      <w:r>
        <w:rPr>
          <w:rFonts w:ascii="宋体" w:hAnsi="宋体" w:hint="eastAsia"/>
          <w:color w:val="000000" w:themeColor="text1"/>
          <w:szCs w:val="21"/>
          <w:u w:val="single"/>
        </w:rPr>
        <w:t xml:space="preserve">      </w:t>
      </w:r>
      <w:r>
        <w:rPr>
          <w:rFonts w:ascii="宋体" w:hAnsi="宋体" w:hint="eastAsia"/>
          <w:color w:val="000000" w:themeColor="text1"/>
          <w:szCs w:val="21"/>
        </w:rPr>
        <w:t>人，营业收入为</w:t>
      </w:r>
      <w:r>
        <w:rPr>
          <w:rFonts w:ascii="宋体" w:hAnsi="宋体" w:hint="eastAsia"/>
          <w:color w:val="000000" w:themeColor="text1"/>
          <w:szCs w:val="21"/>
          <w:u w:val="single"/>
        </w:rPr>
        <w:t xml:space="preserve">      </w:t>
      </w:r>
      <w:r>
        <w:rPr>
          <w:rFonts w:ascii="宋体" w:hAnsi="宋体" w:hint="eastAsia"/>
          <w:color w:val="000000" w:themeColor="text1"/>
          <w:szCs w:val="21"/>
        </w:rPr>
        <w:t>万元，资产总额为</w:t>
      </w:r>
      <w:r>
        <w:rPr>
          <w:rFonts w:ascii="宋体" w:hAnsi="宋体" w:hint="eastAsia"/>
          <w:color w:val="000000" w:themeColor="text1"/>
          <w:szCs w:val="21"/>
          <w:u w:val="single"/>
        </w:rPr>
        <w:t xml:space="preserve">      </w:t>
      </w:r>
      <w:r>
        <w:rPr>
          <w:rFonts w:ascii="宋体" w:hAnsi="宋体" w:hint="eastAsia"/>
          <w:color w:val="000000" w:themeColor="text1"/>
          <w:szCs w:val="21"/>
        </w:rPr>
        <w:t>万元，属于</w:t>
      </w:r>
      <w:r>
        <w:rPr>
          <w:rFonts w:ascii="宋体" w:hAnsi="宋体" w:hint="eastAsia"/>
          <w:color w:val="000000" w:themeColor="text1"/>
          <w:szCs w:val="21"/>
          <w:u w:val="single"/>
        </w:rPr>
        <w:t>（中型企业、小型企业、微型企业）</w:t>
      </w:r>
      <w:r>
        <w:rPr>
          <w:rFonts w:ascii="宋体" w:hAnsi="宋体" w:hint="eastAsia"/>
          <w:color w:val="000000" w:themeColor="text1"/>
          <w:szCs w:val="21"/>
        </w:rPr>
        <w:t>；</w:t>
      </w:r>
    </w:p>
    <w:p w:rsidR="003D3DB0" w:rsidRDefault="00B43C50">
      <w:pPr>
        <w:tabs>
          <w:tab w:val="left" w:pos="1065"/>
          <w:tab w:val="left" w:pos="6477"/>
        </w:tabs>
        <w:spacing w:line="420" w:lineRule="exact"/>
        <w:ind w:left="142" w:right="-58" w:firstLine="655"/>
        <w:contextualSpacing/>
        <w:rPr>
          <w:rFonts w:ascii="宋体" w:hAnsi="宋体"/>
          <w:color w:val="000000" w:themeColor="text1"/>
          <w:szCs w:val="21"/>
          <w:u w:val="single"/>
        </w:rPr>
      </w:pPr>
      <w:r>
        <w:rPr>
          <w:rFonts w:ascii="宋体" w:hAnsi="宋体" w:hint="eastAsia"/>
          <w:color w:val="000000" w:themeColor="text1"/>
          <w:szCs w:val="21"/>
        </w:rPr>
        <w:t>2.</w:t>
      </w:r>
      <w:r>
        <w:rPr>
          <w:rFonts w:ascii="宋体" w:hAnsi="宋体" w:hint="eastAsia"/>
          <w:color w:val="000000" w:themeColor="text1"/>
          <w:szCs w:val="21"/>
          <w:u w:val="single"/>
        </w:rPr>
        <w:t>（标的名称）</w:t>
      </w:r>
      <w:r>
        <w:rPr>
          <w:rFonts w:ascii="宋体" w:hAnsi="宋体" w:hint="eastAsia"/>
          <w:color w:val="000000" w:themeColor="text1"/>
          <w:szCs w:val="21"/>
        </w:rPr>
        <w:t>，属于</w:t>
      </w:r>
      <w:r>
        <w:rPr>
          <w:rFonts w:ascii="宋体" w:hAnsi="宋体" w:hint="eastAsia"/>
          <w:color w:val="000000" w:themeColor="text1"/>
          <w:szCs w:val="21"/>
          <w:u w:val="single"/>
        </w:rPr>
        <w:t>（采购文件中明确的所属行业）</w:t>
      </w:r>
      <w:r>
        <w:rPr>
          <w:rFonts w:ascii="宋体" w:hAnsi="宋体" w:hint="eastAsia"/>
          <w:color w:val="000000" w:themeColor="text1"/>
          <w:szCs w:val="21"/>
        </w:rPr>
        <w:t>；承接企业为</w:t>
      </w:r>
      <w:r>
        <w:rPr>
          <w:rFonts w:ascii="宋体" w:hAnsi="宋体" w:hint="eastAsia"/>
          <w:color w:val="000000" w:themeColor="text1"/>
          <w:szCs w:val="21"/>
          <w:u w:val="single"/>
        </w:rPr>
        <w:t>（企业名称）</w:t>
      </w:r>
      <w:r>
        <w:rPr>
          <w:rFonts w:ascii="宋体" w:hAnsi="宋体" w:hint="eastAsia"/>
          <w:color w:val="000000" w:themeColor="text1"/>
          <w:szCs w:val="21"/>
        </w:rPr>
        <w:t>，从业人员</w:t>
      </w:r>
      <w:r>
        <w:rPr>
          <w:rFonts w:ascii="宋体" w:hAnsi="宋体" w:hint="eastAsia"/>
          <w:color w:val="000000" w:themeColor="text1"/>
          <w:szCs w:val="21"/>
          <w:u w:val="single"/>
        </w:rPr>
        <w:t xml:space="preserve">      </w:t>
      </w:r>
      <w:r>
        <w:rPr>
          <w:rFonts w:ascii="宋体" w:hAnsi="宋体" w:hint="eastAsia"/>
          <w:color w:val="000000" w:themeColor="text1"/>
          <w:szCs w:val="21"/>
        </w:rPr>
        <w:t>人，营业收入为</w:t>
      </w:r>
      <w:r>
        <w:rPr>
          <w:rFonts w:ascii="宋体" w:hAnsi="宋体" w:hint="eastAsia"/>
          <w:color w:val="000000" w:themeColor="text1"/>
          <w:szCs w:val="21"/>
          <w:u w:val="single"/>
        </w:rPr>
        <w:t xml:space="preserve">      </w:t>
      </w:r>
      <w:r>
        <w:rPr>
          <w:rFonts w:ascii="宋体" w:hAnsi="宋体" w:hint="eastAsia"/>
          <w:color w:val="000000" w:themeColor="text1"/>
          <w:szCs w:val="21"/>
        </w:rPr>
        <w:t>万元，资产总额为</w:t>
      </w:r>
      <w:r>
        <w:rPr>
          <w:rFonts w:ascii="宋体" w:hAnsi="宋体" w:hint="eastAsia"/>
          <w:color w:val="000000" w:themeColor="text1"/>
          <w:szCs w:val="21"/>
          <w:u w:val="single"/>
        </w:rPr>
        <w:t xml:space="preserve">      </w:t>
      </w:r>
      <w:r>
        <w:rPr>
          <w:rFonts w:ascii="宋体" w:hAnsi="宋体" w:hint="eastAsia"/>
          <w:color w:val="000000" w:themeColor="text1"/>
          <w:szCs w:val="21"/>
        </w:rPr>
        <w:t>万元，属于</w:t>
      </w:r>
      <w:r>
        <w:rPr>
          <w:rFonts w:ascii="宋体" w:hAnsi="宋体" w:hint="eastAsia"/>
          <w:color w:val="000000" w:themeColor="text1"/>
          <w:szCs w:val="21"/>
          <w:u w:val="single"/>
        </w:rPr>
        <w:t>（中型企业、小型企业、微型企业）；</w:t>
      </w:r>
    </w:p>
    <w:p w:rsidR="003D3DB0" w:rsidRDefault="00B43C50">
      <w:pPr>
        <w:spacing w:line="420" w:lineRule="exact"/>
        <w:ind w:left="142" w:right="142"/>
        <w:contextualSpacing/>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 xml:space="preserve"> </w:t>
      </w:r>
    </w:p>
    <w:p w:rsidR="003D3DB0" w:rsidRDefault="00B43C50">
      <w:pPr>
        <w:spacing w:line="420" w:lineRule="exact"/>
        <w:ind w:leftChars="67" w:left="141" w:right="142" w:firstLineChars="270" w:firstLine="567"/>
        <w:contextualSpacing/>
        <w:rPr>
          <w:rFonts w:ascii="宋体" w:hAnsi="宋体"/>
          <w:color w:val="000000" w:themeColor="text1"/>
          <w:szCs w:val="21"/>
        </w:rPr>
      </w:pPr>
      <w:r>
        <w:rPr>
          <w:rFonts w:ascii="宋体" w:hAnsi="宋体" w:hint="eastAsia"/>
          <w:color w:val="000000" w:themeColor="text1"/>
          <w:szCs w:val="21"/>
        </w:rPr>
        <w:t>以上企业，不属于大企业的分支机构，不存在控股股东为大企业的情形，也不存在与大企业的负责人为同一人的情形。</w:t>
      </w:r>
    </w:p>
    <w:p w:rsidR="003D3DB0" w:rsidRDefault="00B43C50">
      <w:pPr>
        <w:spacing w:line="420" w:lineRule="exact"/>
        <w:ind w:left="142" w:right="142" w:firstLine="567"/>
        <w:contextualSpacing/>
        <w:rPr>
          <w:rFonts w:ascii="宋体" w:hAnsi="宋体"/>
          <w:color w:val="000000" w:themeColor="text1"/>
          <w:szCs w:val="21"/>
        </w:rPr>
      </w:pPr>
      <w:r>
        <w:rPr>
          <w:rFonts w:ascii="宋体" w:hAnsi="宋体" w:hint="eastAsia"/>
          <w:color w:val="000000" w:themeColor="text1"/>
          <w:szCs w:val="21"/>
        </w:rPr>
        <w:t>本企业对上述声明内容的真实性负责。如有虚假，将依法承担相应责任。</w:t>
      </w:r>
    </w:p>
    <w:p w:rsidR="003D3DB0" w:rsidRDefault="003D3DB0">
      <w:pPr>
        <w:spacing w:line="420" w:lineRule="exact"/>
        <w:ind w:left="142" w:right="1808"/>
        <w:contextualSpacing/>
        <w:rPr>
          <w:rFonts w:ascii="宋体" w:hAnsi="宋体"/>
          <w:color w:val="000000" w:themeColor="text1"/>
          <w:szCs w:val="21"/>
        </w:rPr>
      </w:pPr>
    </w:p>
    <w:p w:rsidR="003D3DB0" w:rsidRDefault="00B43C50">
      <w:pPr>
        <w:autoSpaceDE w:val="0"/>
        <w:autoSpaceDN w:val="0"/>
        <w:spacing w:line="420" w:lineRule="exact"/>
        <w:ind w:leftChars="1950" w:left="4305" w:hangingChars="100" w:hanging="210"/>
        <w:rPr>
          <w:rFonts w:ascii="宋体" w:hAnsi="宋体" w:cs="仿宋_GB2312"/>
          <w:color w:val="000000" w:themeColor="text1"/>
          <w:kern w:val="0"/>
          <w:szCs w:val="21"/>
        </w:rPr>
      </w:pPr>
      <w:r>
        <w:rPr>
          <w:rFonts w:ascii="宋体" w:hAnsi="宋体" w:cs="仿宋_GB2312" w:hint="eastAsia"/>
          <w:color w:val="000000" w:themeColor="text1"/>
          <w:kern w:val="0"/>
          <w:szCs w:val="21"/>
        </w:rPr>
        <w:t>供应商名称（电子签章）：</w:t>
      </w:r>
    </w:p>
    <w:p w:rsidR="003D3DB0" w:rsidRDefault="00B43C50">
      <w:pPr>
        <w:autoSpaceDE w:val="0"/>
        <w:autoSpaceDN w:val="0"/>
        <w:spacing w:line="420" w:lineRule="exact"/>
        <w:ind w:left="142" w:firstLineChars="2700" w:firstLine="5670"/>
        <w:rPr>
          <w:rFonts w:ascii="宋体" w:hAnsi="宋体" w:cs="仿宋_GB2312"/>
          <w:color w:val="000000" w:themeColor="text1"/>
          <w:kern w:val="0"/>
          <w:szCs w:val="21"/>
          <w:lang w:val="zh-CN"/>
        </w:rPr>
      </w:pPr>
      <w:r>
        <w:rPr>
          <w:rFonts w:ascii="宋体" w:hAnsi="宋体" w:cs="仿宋_GB2312" w:hint="eastAsia"/>
          <w:color w:val="000000" w:themeColor="text1"/>
          <w:kern w:val="0"/>
          <w:szCs w:val="21"/>
          <w:lang w:val="zh-CN"/>
        </w:rPr>
        <w:t>日期：</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年</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月</w:t>
      </w:r>
      <w:r>
        <w:rPr>
          <w:rFonts w:ascii="宋体" w:hAnsi="宋体" w:cs="仿宋_GB2312" w:hint="eastAsia"/>
          <w:color w:val="000000" w:themeColor="text1"/>
          <w:kern w:val="0"/>
          <w:szCs w:val="21"/>
          <w:lang w:val="zh-CN"/>
        </w:rPr>
        <w:t xml:space="preserve">   </w:t>
      </w:r>
      <w:r>
        <w:rPr>
          <w:rFonts w:ascii="宋体" w:hAnsi="宋体" w:cs="仿宋_GB2312" w:hint="eastAsia"/>
          <w:color w:val="000000" w:themeColor="text1"/>
          <w:kern w:val="0"/>
          <w:szCs w:val="21"/>
          <w:lang w:val="zh-CN"/>
        </w:rPr>
        <w:t>日</w:t>
      </w:r>
    </w:p>
    <w:p w:rsidR="003D3DB0" w:rsidRDefault="003D3DB0">
      <w:pPr>
        <w:spacing w:line="420" w:lineRule="exact"/>
        <w:ind w:left="142" w:right="1808"/>
        <w:contextualSpacing/>
        <w:rPr>
          <w:rFonts w:ascii="宋体" w:hAnsi="宋体"/>
          <w:color w:val="000000" w:themeColor="text1"/>
          <w:szCs w:val="21"/>
        </w:rPr>
      </w:pPr>
    </w:p>
    <w:p w:rsidR="003D3DB0" w:rsidRDefault="00B43C50">
      <w:pPr>
        <w:spacing w:line="420" w:lineRule="exact"/>
        <w:ind w:left="142"/>
        <w:jc w:val="left"/>
        <w:rPr>
          <w:rFonts w:ascii="宋体" w:hAnsi="宋体" w:cs="仿宋_GB2312"/>
          <w:color w:val="000000" w:themeColor="text1"/>
          <w:szCs w:val="21"/>
        </w:rPr>
      </w:pPr>
      <w:r>
        <w:rPr>
          <w:rFonts w:ascii="宋体" w:hAnsi="宋体" w:cs="仿宋_GB2312" w:hint="eastAsia"/>
          <w:color w:val="000000" w:themeColor="text1"/>
          <w:szCs w:val="21"/>
        </w:rPr>
        <w:t>注：享受《政府采购促进中小企业发展管理办法》（财库〔</w:t>
      </w:r>
      <w:r>
        <w:rPr>
          <w:rFonts w:ascii="宋体" w:hAnsi="宋体" w:cs="仿宋_GB2312" w:hint="eastAsia"/>
          <w:color w:val="000000" w:themeColor="text1"/>
          <w:szCs w:val="21"/>
        </w:rPr>
        <w:t>2020</w:t>
      </w:r>
      <w:r>
        <w:rPr>
          <w:rFonts w:ascii="宋体" w:hAnsi="宋体" w:cs="仿宋_GB2312" w:hint="eastAsia"/>
          <w:color w:val="000000" w:themeColor="text1"/>
          <w:szCs w:val="21"/>
        </w:rPr>
        <w:t>〕</w:t>
      </w:r>
      <w:r>
        <w:rPr>
          <w:rFonts w:ascii="宋体" w:hAnsi="宋体" w:cs="仿宋_GB2312" w:hint="eastAsia"/>
          <w:color w:val="000000" w:themeColor="text1"/>
          <w:szCs w:val="21"/>
        </w:rPr>
        <w:t>46</w:t>
      </w:r>
      <w:r>
        <w:rPr>
          <w:rFonts w:ascii="宋体" w:hAnsi="宋体" w:cs="仿宋_GB2312" w:hint="eastAsia"/>
          <w:color w:val="000000" w:themeColor="text1"/>
          <w:szCs w:val="21"/>
        </w:rPr>
        <w:t>号）规定的中小企业扶持政策的，采购人、采购代理机构应当随成交结果公开成交供应商的《中小企业声明函》。从业人员、营业收入、资产总额填报上一年度数据，无上一年度数据的新成立企业可不填报。</w:t>
      </w:r>
    </w:p>
    <w:p w:rsidR="003D3DB0" w:rsidRDefault="003D3DB0">
      <w:pPr>
        <w:spacing w:line="360" w:lineRule="auto"/>
        <w:jc w:val="left"/>
        <w:rPr>
          <w:rFonts w:ascii="宋体" w:hAnsi="宋体" w:cs="仿宋_GB2312"/>
          <w:color w:val="000000" w:themeColor="text1"/>
          <w:sz w:val="24"/>
        </w:rPr>
      </w:pPr>
    </w:p>
    <w:p w:rsidR="003D3DB0" w:rsidRDefault="00B43C50">
      <w:pPr>
        <w:spacing w:line="360" w:lineRule="auto"/>
        <w:jc w:val="left"/>
        <w:rPr>
          <w:rFonts w:ascii="宋体" w:hAnsi="宋体" w:cs="仿宋_GB2312"/>
          <w:color w:val="000000" w:themeColor="text1"/>
          <w:sz w:val="24"/>
        </w:rPr>
      </w:pPr>
      <w:r>
        <w:rPr>
          <w:rFonts w:ascii="宋体" w:hAnsi="宋体" w:cs="仿宋_GB2312"/>
          <w:color w:val="000000" w:themeColor="text1"/>
          <w:sz w:val="24"/>
        </w:rPr>
        <w:br w:type="page"/>
      </w:r>
    </w:p>
    <w:p w:rsidR="003D3DB0" w:rsidRDefault="00B43C50">
      <w:pPr>
        <w:spacing w:line="520" w:lineRule="exact"/>
        <w:jc w:val="center"/>
        <w:rPr>
          <w:rFonts w:ascii="宋体" w:hAnsi="宋体" w:cs="仿宋_GB2312"/>
          <w:color w:val="000000" w:themeColor="text1"/>
          <w:sz w:val="32"/>
          <w:szCs w:val="32"/>
        </w:rPr>
      </w:pPr>
      <w:r>
        <w:rPr>
          <w:rFonts w:ascii="宋体" w:hAnsi="宋体" w:cs="方正小标宋简体" w:hint="eastAsia"/>
          <w:color w:val="000000" w:themeColor="text1"/>
          <w:sz w:val="44"/>
          <w:szCs w:val="44"/>
        </w:rPr>
        <w:lastRenderedPageBreak/>
        <w:t>残疾人福利性单位声明函</w:t>
      </w:r>
    </w:p>
    <w:p w:rsidR="003D3DB0" w:rsidRDefault="003D3DB0">
      <w:pPr>
        <w:spacing w:line="520" w:lineRule="exact"/>
        <w:rPr>
          <w:rFonts w:ascii="宋体" w:hAnsi="宋体" w:cs="仿宋_GB2312"/>
          <w:color w:val="000000" w:themeColor="text1"/>
          <w:sz w:val="32"/>
          <w:szCs w:val="32"/>
        </w:rPr>
      </w:pPr>
    </w:p>
    <w:p w:rsidR="003D3DB0" w:rsidRDefault="00B43C50">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本单位郑重声明，根据《财政部</w:t>
      </w:r>
      <w:r>
        <w:rPr>
          <w:rFonts w:ascii="宋体" w:hAnsi="宋体" w:cs="仿宋_GB2312"/>
          <w:color w:val="000000" w:themeColor="text1"/>
          <w:sz w:val="24"/>
        </w:rPr>
        <w:t xml:space="preserve"> </w:t>
      </w:r>
      <w:r>
        <w:rPr>
          <w:rFonts w:ascii="宋体" w:hAnsi="宋体" w:cs="仿宋_GB2312" w:hint="eastAsia"/>
          <w:color w:val="000000" w:themeColor="text1"/>
          <w:sz w:val="24"/>
        </w:rPr>
        <w:t>民政部</w:t>
      </w:r>
      <w:r>
        <w:rPr>
          <w:rFonts w:ascii="宋体" w:hAnsi="宋体" w:cs="仿宋_GB2312"/>
          <w:color w:val="000000" w:themeColor="text1"/>
          <w:sz w:val="24"/>
        </w:rPr>
        <w:t xml:space="preserve"> </w:t>
      </w:r>
      <w:r>
        <w:rPr>
          <w:rFonts w:ascii="宋体" w:hAnsi="宋体" w:cs="仿宋_GB2312" w:hint="eastAsia"/>
          <w:color w:val="000000" w:themeColor="text1"/>
          <w:sz w:val="24"/>
        </w:rPr>
        <w:t>中国残疾人联合会关于促进残疾人就业政府采购政策的通知》（财库〔</w:t>
      </w:r>
      <w:r>
        <w:rPr>
          <w:rFonts w:ascii="宋体" w:hAnsi="宋体" w:cs="仿宋_GB2312"/>
          <w:color w:val="000000" w:themeColor="text1"/>
          <w:sz w:val="24"/>
        </w:rPr>
        <w:t>2017</w:t>
      </w:r>
      <w:r>
        <w:rPr>
          <w:rFonts w:ascii="宋体" w:hAnsi="宋体" w:cs="仿宋_GB2312"/>
          <w:color w:val="000000" w:themeColor="text1"/>
          <w:sz w:val="24"/>
        </w:rPr>
        <w:t>〕</w:t>
      </w:r>
      <w:r>
        <w:rPr>
          <w:rFonts w:ascii="宋体" w:hAnsi="宋体" w:cs="仿宋_GB2312"/>
          <w:color w:val="000000" w:themeColor="text1"/>
          <w:sz w:val="24"/>
        </w:rPr>
        <w:t>141</w:t>
      </w:r>
      <w:r>
        <w:rPr>
          <w:rFonts w:ascii="宋体" w:hAnsi="宋体" w:cs="仿宋_GB2312"/>
          <w:color w:val="000000" w:themeColor="text1"/>
          <w:sz w:val="24"/>
        </w:rPr>
        <w:t>号）的规定，本单位为符合条件的残疾人福利性单位，且本单位参加</w:t>
      </w:r>
      <w:r>
        <w:rPr>
          <w:rFonts w:ascii="宋体" w:hAnsi="宋体" w:cs="仿宋_GB2312"/>
          <w:color w:val="000000" w:themeColor="text1"/>
          <w:sz w:val="24"/>
          <w:u w:val="single"/>
        </w:rPr>
        <w:t xml:space="preserve">       </w:t>
      </w:r>
      <w:r>
        <w:rPr>
          <w:rFonts w:ascii="宋体" w:hAnsi="宋体" w:cs="仿宋_GB2312"/>
          <w:color w:val="000000" w:themeColor="text1"/>
          <w:sz w:val="24"/>
          <w:u w:val="single"/>
        </w:rPr>
        <w:t>单位的</w:t>
      </w:r>
      <w:r>
        <w:rPr>
          <w:rFonts w:ascii="宋体" w:hAnsi="宋体" w:cs="仿宋_GB2312"/>
          <w:color w:val="000000" w:themeColor="text1"/>
          <w:sz w:val="24"/>
          <w:u w:val="single"/>
        </w:rPr>
        <w:t xml:space="preserve">        </w:t>
      </w:r>
      <w:r>
        <w:rPr>
          <w:rFonts w:ascii="宋体" w:hAnsi="宋体" w:cs="仿宋_GB2312" w:hint="eastAsia"/>
          <w:color w:val="000000" w:themeColor="text1"/>
          <w:sz w:val="24"/>
        </w:rPr>
        <w:t>项目采购活动由本单位提供服务。</w:t>
      </w:r>
    </w:p>
    <w:p w:rsidR="003D3DB0" w:rsidRDefault="00B43C50">
      <w:pPr>
        <w:spacing w:line="360" w:lineRule="auto"/>
        <w:ind w:firstLineChars="200" w:firstLine="480"/>
        <w:rPr>
          <w:rFonts w:ascii="宋体" w:hAnsi="宋体" w:cs="仿宋_GB2312"/>
          <w:color w:val="000000" w:themeColor="text1"/>
          <w:sz w:val="24"/>
        </w:rPr>
      </w:pPr>
      <w:r>
        <w:rPr>
          <w:rFonts w:ascii="宋体" w:hAnsi="宋体" w:cs="仿宋_GB2312" w:hint="eastAsia"/>
          <w:color w:val="000000" w:themeColor="text1"/>
          <w:sz w:val="24"/>
        </w:rPr>
        <w:t>本单位对上述声明的真实性负责。如有虚假，将依法承担相应责任。</w:t>
      </w:r>
    </w:p>
    <w:p w:rsidR="003D3DB0" w:rsidRDefault="003D3DB0">
      <w:pPr>
        <w:spacing w:line="360" w:lineRule="auto"/>
        <w:rPr>
          <w:rFonts w:ascii="宋体" w:hAnsi="宋体" w:cs="仿宋_GB2312"/>
          <w:color w:val="000000" w:themeColor="text1"/>
          <w:sz w:val="24"/>
        </w:rPr>
      </w:pPr>
    </w:p>
    <w:p w:rsidR="003D3DB0" w:rsidRDefault="003D3DB0">
      <w:pPr>
        <w:spacing w:line="360" w:lineRule="auto"/>
        <w:rPr>
          <w:rFonts w:ascii="宋体" w:hAnsi="宋体" w:cs="仿宋_GB2312"/>
          <w:color w:val="000000" w:themeColor="text1"/>
          <w:sz w:val="24"/>
        </w:rPr>
      </w:pPr>
    </w:p>
    <w:p w:rsidR="003D3DB0" w:rsidRDefault="003D3DB0">
      <w:pPr>
        <w:spacing w:line="360" w:lineRule="auto"/>
        <w:rPr>
          <w:rFonts w:ascii="宋体" w:hAnsi="宋体" w:cs="仿宋_GB2312"/>
          <w:color w:val="000000" w:themeColor="text1"/>
          <w:sz w:val="24"/>
        </w:rPr>
      </w:pPr>
    </w:p>
    <w:p w:rsidR="003D3DB0" w:rsidRDefault="00B43C50">
      <w:pPr>
        <w:spacing w:line="360" w:lineRule="auto"/>
        <w:ind w:firstLineChars="1000" w:firstLine="2400"/>
        <w:rPr>
          <w:rFonts w:ascii="宋体" w:hAnsi="宋体" w:cs="仿宋_GB2312"/>
          <w:color w:val="000000" w:themeColor="text1"/>
          <w:sz w:val="24"/>
        </w:rPr>
      </w:pPr>
      <w:r>
        <w:rPr>
          <w:rFonts w:ascii="宋体" w:hAnsi="宋体" w:cs="仿宋_GB2312" w:hint="eastAsia"/>
          <w:color w:val="000000" w:themeColor="text1"/>
          <w:sz w:val="24"/>
        </w:rPr>
        <w:t>供应商名称（电子签章）：</w:t>
      </w:r>
    </w:p>
    <w:p w:rsidR="003D3DB0" w:rsidRDefault="00B43C50">
      <w:pPr>
        <w:spacing w:line="360" w:lineRule="auto"/>
        <w:ind w:firstLineChars="1800" w:firstLine="4320"/>
        <w:rPr>
          <w:rFonts w:ascii="宋体" w:hAnsi="宋体" w:cs="仿宋_GB2312"/>
          <w:color w:val="000000" w:themeColor="text1"/>
          <w:sz w:val="24"/>
        </w:rPr>
      </w:pPr>
      <w:r>
        <w:rPr>
          <w:rFonts w:ascii="宋体" w:hAnsi="宋体" w:cs="仿宋_GB2312" w:hint="eastAsia"/>
          <w:color w:val="000000" w:themeColor="text1"/>
          <w:sz w:val="24"/>
        </w:rPr>
        <w:t>日</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期：</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年</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月</w:t>
      </w:r>
      <w:r>
        <w:rPr>
          <w:rFonts w:ascii="宋体" w:hAnsi="宋体" w:cs="仿宋_GB2312" w:hint="eastAsia"/>
          <w:color w:val="000000" w:themeColor="text1"/>
          <w:sz w:val="24"/>
        </w:rPr>
        <w:t xml:space="preserve">   </w:t>
      </w:r>
      <w:r>
        <w:rPr>
          <w:rFonts w:ascii="宋体" w:hAnsi="宋体" w:cs="仿宋_GB2312" w:hint="eastAsia"/>
          <w:color w:val="000000" w:themeColor="text1"/>
          <w:sz w:val="24"/>
        </w:rPr>
        <w:t>日</w:t>
      </w:r>
    </w:p>
    <w:p w:rsidR="003D3DB0" w:rsidRDefault="003D3DB0">
      <w:pPr>
        <w:spacing w:line="360" w:lineRule="auto"/>
        <w:rPr>
          <w:rFonts w:ascii="宋体" w:hAnsi="宋体" w:cs="仿宋_GB2312"/>
          <w:color w:val="000000" w:themeColor="text1"/>
          <w:sz w:val="24"/>
        </w:rPr>
      </w:pPr>
    </w:p>
    <w:p w:rsidR="003D3DB0" w:rsidRDefault="003D3DB0">
      <w:pPr>
        <w:spacing w:line="360" w:lineRule="auto"/>
        <w:rPr>
          <w:rFonts w:ascii="宋体" w:hAnsi="宋体" w:cs="仿宋_GB2312"/>
          <w:color w:val="000000" w:themeColor="text1"/>
          <w:sz w:val="24"/>
        </w:rPr>
      </w:pPr>
    </w:p>
    <w:p w:rsidR="003D3DB0" w:rsidRDefault="003D3DB0">
      <w:pPr>
        <w:spacing w:line="360" w:lineRule="auto"/>
        <w:rPr>
          <w:rFonts w:ascii="宋体" w:hAnsi="宋体" w:cs="仿宋_GB2312"/>
          <w:color w:val="000000" w:themeColor="text1"/>
          <w:sz w:val="24"/>
        </w:rPr>
      </w:pPr>
    </w:p>
    <w:p w:rsidR="003D3DB0" w:rsidRDefault="00B43C50">
      <w:pPr>
        <w:spacing w:line="360" w:lineRule="auto"/>
        <w:rPr>
          <w:rFonts w:ascii="宋体" w:hAnsi="宋体" w:cs="仿宋_GB2312"/>
          <w:color w:val="000000" w:themeColor="text1"/>
          <w:sz w:val="24"/>
        </w:rPr>
      </w:pPr>
      <w:r>
        <w:rPr>
          <w:rFonts w:ascii="宋体" w:hAnsi="宋体" w:cs="仿宋_GB2312" w:hint="eastAsia"/>
          <w:color w:val="000000" w:themeColor="text1"/>
          <w:sz w:val="24"/>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w:t>
      </w:r>
      <w:r>
        <w:rPr>
          <w:rFonts w:ascii="宋体" w:hAnsi="宋体" w:cs="仿宋_GB2312" w:hint="eastAsia"/>
          <w:color w:val="000000" w:themeColor="text1"/>
          <w:sz w:val="24"/>
        </w:rPr>
        <w:t>[2014]68</w:t>
      </w:r>
      <w:r>
        <w:rPr>
          <w:rFonts w:ascii="宋体" w:hAnsi="宋体" w:cs="仿宋_GB2312" w:hint="eastAsia"/>
          <w:color w:val="000000" w:themeColor="text1"/>
          <w:sz w:val="24"/>
        </w:rPr>
        <w:t>号）的规定，供应商提供由省级以上监狱管理局、戒毒管理局（含新疆生产建设兵团）出具的属于监狱企业证明文件的，视同为小型和微型企业。</w:t>
      </w:r>
    </w:p>
    <w:p w:rsidR="003D3DB0" w:rsidRDefault="003D3DB0">
      <w:pPr>
        <w:spacing w:line="520" w:lineRule="exact"/>
        <w:jc w:val="center"/>
        <w:rPr>
          <w:rFonts w:ascii="宋体" w:hAnsi="宋体"/>
          <w:color w:val="000000" w:themeColor="text1"/>
          <w:sz w:val="24"/>
        </w:rPr>
      </w:pPr>
    </w:p>
    <w:p w:rsidR="003D3DB0" w:rsidRDefault="003D3DB0">
      <w:pPr>
        <w:overflowPunct w:val="0"/>
        <w:spacing w:line="520" w:lineRule="exact"/>
        <w:rPr>
          <w:rFonts w:ascii="宋体" w:hAnsi="宋体"/>
          <w:b/>
          <w:bCs/>
          <w:color w:val="000000" w:themeColor="text1"/>
          <w:sz w:val="32"/>
          <w:szCs w:val="32"/>
        </w:rPr>
      </w:pPr>
    </w:p>
    <w:p w:rsidR="003D3DB0" w:rsidRDefault="003D3DB0">
      <w:pPr>
        <w:spacing w:line="520" w:lineRule="exact"/>
        <w:jc w:val="center"/>
        <w:rPr>
          <w:rFonts w:ascii="宋体" w:hAnsi="宋体"/>
          <w:color w:val="000000" w:themeColor="text1"/>
          <w:sz w:val="24"/>
        </w:rPr>
      </w:pPr>
    </w:p>
    <w:p w:rsidR="003D3DB0" w:rsidRDefault="003D3DB0">
      <w:pPr>
        <w:spacing w:line="520" w:lineRule="exact"/>
        <w:jc w:val="center"/>
        <w:rPr>
          <w:rFonts w:ascii="宋体" w:hAnsi="宋体"/>
          <w:color w:val="000000" w:themeColor="text1"/>
          <w:sz w:val="24"/>
        </w:rPr>
      </w:pPr>
    </w:p>
    <w:p w:rsidR="003D3DB0" w:rsidRDefault="003D3DB0">
      <w:pPr>
        <w:spacing w:line="520" w:lineRule="exact"/>
        <w:jc w:val="center"/>
        <w:rPr>
          <w:rFonts w:ascii="宋体" w:hAnsi="宋体"/>
          <w:color w:val="000000" w:themeColor="text1"/>
          <w:sz w:val="24"/>
        </w:rPr>
      </w:pPr>
    </w:p>
    <w:p w:rsidR="003D3DB0" w:rsidRDefault="003D3DB0">
      <w:pPr>
        <w:spacing w:line="520" w:lineRule="exact"/>
        <w:jc w:val="center"/>
        <w:rPr>
          <w:rFonts w:ascii="宋体" w:hAnsi="宋体"/>
          <w:color w:val="000000" w:themeColor="text1"/>
          <w:sz w:val="24"/>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spacing w:line="520" w:lineRule="exact"/>
        <w:jc w:val="center"/>
        <w:rPr>
          <w:rFonts w:ascii="宋体" w:hAnsi="宋体"/>
          <w:color w:val="000000" w:themeColor="text1"/>
          <w:sz w:val="24"/>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3D3DB0">
      <w:pPr>
        <w:tabs>
          <w:tab w:val="center" w:pos="4153"/>
          <w:tab w:val="right" w:pos="8306"/>
        </w:tabs>
        <w:snapToGrid w:val="0"/>
        <w:jc w:val="left"/>
        <w:rPr>
          <w:rFonts w:ascii="宋体" w:hAnsi="宋体"/>
          <w:color w:val="000000" w:themeColor="text1"/>
          <w:kern w:val="0"/>
          <w:sz w:val="18"/>
          <w:szCs w:val="18"/>
        </w:rPr>
      </w:pPr>
    </w:p>
    <w:p w:rsidR="003D3DB0" w:rsidRDefault="00B43C50">
      <w:pPr>
        <w:keepNext/>
        <w:keepLines/>
        <w:spacing w:before="340" w:after="330" w:line="578" w:lineRule="auto"/>
        <w:jc w:val="center"/>
        <w:outlineLvl w:val="0"/>
        <w:rPr>
          <w:rFonts w:ascii="宋体" w:hAnsi="宋体"/>
          <w:b/>
          <w:bCs/>
          <w:color w:val="000000" w:themeColor="text1"/>
        </w:rPr>
      </w:pPr>
      <w:bookmarkStart w:id="29" w:name="_Toc160712135"/>
      <w:r>
        <w:rPr>
          <w:rFonts w:ascii="宋体" w:hAnsi="宋体" w:hint="eastAsia"/>
          <w:color w:val="000000" w:themeColor="text1"/>
          <w:kern w:val="44"/>
          <w:sz w:val="44"/>
          <w:szCs w:val="44"/>
        </w:rPr>
        <w:t>第六章</w:t>
      </w:r>
      <w:r>
        <w:rPr>
          <w:rFonts w:ascii="宋体" w:hAnsi="宋体" w:hint="eastAsia"/>
          <w:color w:val="000000" w:themeColor="text1"/>
          <w:kern w:val="44"/>
          <w:sz w:val="44"/>
          <w:szCs w:val="44"/>
        </w:rPr>
        <w:t xml:space="preserve"> </w:t>
      </w:r>
      <w:r>
        <w:rPr>
          <w:rFonts w:ascii="宋体" w:hAnsi="宋体"/>
          <w:color w:val="000000" w:themeColor="text1"/>
          <w:kern w:val="44"/>
          <w:sz w:val="44"/>
          <w:szCs w:val="44"/>
        </w:rPr>
        <w:t xml:space="preserve"> </w:t>
      </w:r>
      <w:r>
        <w:rPr>
          <w:rFonts w:ascii="宋体" w:hAnsi="宋体" w:hint="eastAsia"/>
          <w:color w:val="000000" w:themeColor="text1"/>
          <w:kern w:val="44"/>
          <w:sz w:val="44"/>
          <w:szCs w:val="44"/>
        </w:rPr>
        <w:t>合同文本</w:t>
      </w:r>
      <w:bookmarkEnd w:id="29"/>
      <w:r>
        <w:rPr>
          <w:rFonts w:ascii="宋体" w:hAnsi="宋体"/>
          <w:color w:val="000000" w:themeColor="text1"/>
          <w:kern w:val="44"/>
          <w:sz w:val="44"/>
          <w:szCs w:val="44"/>
        </w:rPr>
        <w:br w:type="page"/>
      </w:r>
      <w:r>
        <w:rPr>
          <w:rFonts w:ascii="宋体" w:hAnsi="宋体" w:hint="eastAsia"/>
          <w:color w:val="000000" w:themeColor="text1"/>
          <w:sz w:val="24"/>
        </w:rPr>
        <w:lastRenderedPageBreak/>
        <w:t>广西政府采购云平台合同编号：</w:t>
      </w:r>
    </w:p>
    <w:p w:rsidR="003D3DB0" w:rsidRDefault="003D3DB0">
      <w:pPr>
        <w:spacing w:line="360" w:lineRule="auto"/>
        <w:jc w:val="center"/>
        <w:rPr>
          <w:rFonts w:ascii="宋体" w:hAnsi="宋体"/>
          <w:b/>
          <w:bCs/>
          <w:color w:val="000000" w:themeColor="text1"/>
          <w:sz w:val="52"/>
        </w:rPr>
      </w:pPr>
    </w:p>
    <w:p w:rsidR="003D3DB0" w:rsidRDefault="00B43C50">
      <w:pPr>
        <w:spacing w:line="360" w:lineRule="auto"/>
        <w:jc w:val="center"/>
        <w:rPr>
          <w:rFonts w:ascii="宋体" w:hAnsi="宋体"/>
          <w:b/>
          <w:bCs/>
          <w:color w:val="000000" w:themeColor="text1"/>
          <w:sz w:val="52"/>
        </w:rPr>
      </w:pPr>
      <w:r>
        <w:rPr>
          <w:rFonts w:ascii="宋体" w:hAnsi="宋体" w:hint="eastAsia"/>
          <w:b/>
          <w:bCs/>
          <w:color w:val="000000" w:themeColor="text1"/>
          <w:sz w:val="52"/>
        </w:rPr>
        <w:t>南</w:t>
      </w:r>
      <w:r>
        <w:rPr>
          <w:rFonts w:ascii="宋体" w:hAnsi="宋体" w:hint="eastAsia"/>
          <w:b/>
          <w:bCs/>
          <w:color w:val="000000" w:themeColor="text1"/>
          <w:sz w:val="52"/>
        </w:rPr>
        <w:t xml:space="preserve"> </w:t>
      </w:r>
      <w:r>
        <w:rPr>
          <w:rFonts w:ascii="宋体" w:hAnsi="宋体" w:hint="eastAsia"/>
          <w:b/>
          <w:bCs/>
          <w:color w:val="000000" w:themeColor="text1"/>
          <w:sz w:val="52"/>
        </w:rPr>
        <w:t>宁</w:t>
      </w:r>
      <w:r>
        <w:rPr>
          <w:rFonts w:ascii="宋体" w:hAnsi="宋体" w:hint="eastAsia"/>
          <w:b/>
          <w:bCs/>
          <w:color w:val="000000" w:themeColor="text1"/>
          <w:sz w:val="52"/>
        </w:rPr>
        <w:t xml:space="preserve"> </w:t>
      </w:r>
      <w:r>
        <w:rPr>
          <w:rFonts w:ascii="宋体" w:hAnsi="宋体" w:hint="eastAsia"/>
          <w:b/>
          <w:bCs/>
          <w:color w:val="000000" w:themeColor="text1"/>
          <w:sz w:val="52"/>
        </w:rPr>
        <w:t>市</w:t>
      </w:r>
      <w:r>
        <w:rPr>
          <w:rFonts w:ascii="宋体" w:hAnsi="宋体" w:hint="eastAsia"/>
          <w:b/>
          <w:bCs/>
          <w:color w:val="000000" w:themeColor="text1"/>
          <w:sz w:val="52"/>
        </w:rPr>
        <w:t xml:space="preserve"> </w:t>
      </w:r>
      <w:r>
        <w:rPr>
          <w:rFonts w:ascii="宋体" w:hAnsi="宋体" w:hint="eastAsia"/>
          <w:b/>
          <w:bCs/>
          <w:color w:val="000000" w:themeColor="text1"/>
          <w:sz w:val="52"/>
        </w:rPr>
        <w:t>政</w:t>
      </w:r>
      <w:r>
        <w:rPr>
          <w:rFonts w:ascii="宋体" w:hAnsi="宋体" w:hint="eastAsia"/>
          <w:b/>
          <w:bCs/>
          <w:color w:val="000000" w:themeColor="text1"/>
          <w:sz w:val="52"/>
        </w:rPr>
        <w:t xml:space="preserve"> </w:t>
      </w:r>
      <w:r>
        <w:rPr>
          <w:rFonts w:ascii="宋体" w:hAnsi="宋体" w:hint="eastAsia"/>
          <w:b/>
          <w:bCs/>
          <w:color w:val="000000" w:themeColor="text1"/>
          <w:sz w:val="52"/>
        </w:rPr>
        <w:t>府</w:t>
      </w:r>
      <w:r>
        <w:rPr>
          <w:rFonts w:ascii="宋体" w:hAnsi="宋体" w:hint="eastAsia"/>
          <w:b/>
          <w:bCs/>
          <w:color w:val="000000" w:themeColor="text1"/>
          <w:sz w:val="52"/>
        </w:rPr>
        <w:t xml:space="preserve"> </w:t>
      </w:r>
      <w:r>
        <w:rPr>
          <w:rFonts w:ascii="宋体" w:hAnsi="宋体" w:hint="eastAsia"/>
          <w:b/>
          <w:bCs/>
          <w:color w:val="000000" w:themeColor="text1"/>
          <w:sz w:val="52"/>
        </w:rPr>
        <w:t>采</w:t>
      </w:r>
      <w:r>
        <w:rPr>
          <w:rFonts w:ascii="宋体" w:hAnsi="宋体" w:hint="eastAsia"/>
          <w:b/>
          <w:bCs/>
          <w:color w:val="000000" w:themeColor="text1"/>
          <w:sz w:val="52"/>
        </w:rPr>
        <w:t xml:space="preserve"> </w:t>
      </w:r>
      <w:r>
        <w:rPr>
          <w:rFonts w:ascii="宋体" w:hAnsi="宋体" w:hint="eastAsia"/>
          <w:b/>
          <w:bCs/>
          <w:color w:val="000000" w:themeColor="text1"/>
          <w:sz w:val="52"/>
        </w:rPr>
        <w:t>购</w:t>
      </w:r>
    </w:p>
    <w:p w:rsidR="003D3DB0" w:rsidRDefault="003D3DB0">
      <w:pPr>
        <w:spacing w:line="360" w:lineRule="auto"/>
        <w:ind w:firstLineChars="200" w:firstLine="420"/>
        <w:rPr>
          <w:rFonts w:ascii="宋体" w:hAnsi="宋体"/>
          <w:color w:val="000000" w:themeColor="text1"/>
        </w:rPr>
      </w:pPr>
    </w:p>
    <w:p w:rsidR="003D3DB0" w:rsidRDefault="00B43C50">
      <w:pPr>
        <w:spacing w:line="360" w:lineRule="auto"/>
        <w:ind w:firstLineChars="200" w:firstLine="420"/>
        <w:rPr>
          <w:rFonts w:ascii="宋体" w:hAnsi="宋体"/>
          <w:color w:val="000000" w:themeColor="text1"/>
        </w:rPr>
      </w:pPr>
      <w:r>
        <w:rPr>
          <w:rFonts w:ascii="宋体" w:hAnsi="宋体" w:hint="eastAsia"/>
          <w:color w:val="000000" w:themeColor="text1"/>
        </w:rPr>
        <w:t xml:space="preserve">                                                 </w:t>
      </w:r>
    </w:p>
    <w:p w:rsidR="003D3DB0" w:rsidRDefault="00B43C50">
      <w:pPr>
        <w:spacing w:line="360" w:lineRule="auto"/>
        <w:jc w:val="center"/>
        <w:rPr>
          <w:rFonts w:ascii="宋体" w:hAnsi="宋体"/>
          <w:b/>
          <w:bCs/>
          <w:color w:val="000000" w:themeColor="text1"/>
          <w:sz w:val="44"/>
        </w:rPr>
      </w:pPr>
      <w:r>
        <w:rPr>
          <w:rFonts w:ascii="宋体" w:hAnsi="宋体" w:hint="eastAsia"/>
          <w:b/>
          <w:bCs/>
          <w:color w:val="000000" w:themeColor="text1"/>
          <w:sz w:val="44"/>
        </w:rPr>
        <w:t xml:space="preserve">         </w:t>
      </w:r>
      <w:r>
        <w:rPr>
          <w:rFonts w:ascii="宋体" w:hAnsi="宋体" w:hint="eastAsia"/>
          <w:b/>
          <w:bCs/>
          <w:color w:val="000000" w:themeColor="text1"/>
          <w:sz w:val="44"/>
        </w:rPr>
        <w:t>（项目名称）</w:t>
      </w:r>
      <w:r>
        <w:rPr>
          <w:rFonts w:ascii="宋体" w:hAnsi="宋体" w:hint="eastAsia"/>
          <w:b/>
          <w:bCs/>
          <w:color w:val="000000" w:themeColor="text1"/>
          <w:sz w:val="44"/>
        </w:rPr>
        <w:t xml:space="preserve">         </w:t>
      </w:r>
      <w:r>
        <w:rPr>
          <w:rFonts w:ascii="宋体" w:hAnsi="宋体" w:hint="eastAsia"/>
          <w:b/>
          <w:bCs/>
          <w:color w:val="000000" w:themeColor="text1"/>
          <w:sz w:val="44"/>
        </w:rPr>
        <w:t>合同</w:t>
      </w:r>
    </w:p>
    <w:p w:rsidR="003D3DB0" w:rsidRDefault="003D3DB0">
      <w:pPr>
        <w:spacing w:line="360" w:lineRule="auto"/>
        <w:jc w:val="center"/>
        <w:rPr>
          <w:rFonts w:ascii="宋体" w:hAnsi="宋体"/>
          <w:b/>
          <w:bCs/>
          <w:color w:val="000000" w:themeColor="text1"/>
          <w:sz w:val="44"/>
        </w:rPr>
      </w:pPr>
    </w:p>
    <w:p w:rsidR="003D3DB0" w:rsidRDefault="003D3DB0">
      <w:pPr>
        <w:spacing w:line="360" w:lineRule="auto"/>
        <w:ind w:firstLineChars="794" w:firstLine="3507"/>
        <w:rPr>
          <w:rFonts w:ascii="宋体" w:hAnsi="宋体"/>
          <w:b/>
          <w:bCs/>
          <w:color w:val="000000" w:themeColor="text1"/>
          <w:sz w:val="44"/>
        </w:rPr>
      </w:pPr>
    </w:p>
    <w:p w:rsidR="003D3DB0" w:rsidRDefault="003D3DB0">
      <w:pPr>
        <w:spacing w:line="360" w:lineRule="auto"/>
        <w:ind w:firstLineChars="794" w:firstLine="3507"/>
        <w:rPr>
          <w:rFonts w:ascii="宋体" w:hAnsi="宋体"/>
          <w:b/>
          <w:bCs/>
          <w:color w:val="000000" w:themeColor="text1"/>
          <w:sz w:val="44"/>
        </w:rPr>
      </w:pPr>
    </w:p>
    <w:p w:rsidR="003D3DB0" w:rsidRDefault="00B43C50">
      <w:pPr>
        <w:ind w:firstLineChars="552" w:firstLine="1995"/>
        <w:rPr>
          <w:rFonts w:ascii="宋体" w:hAnsi="宋体"/>
          <w:b/>
          <w:color w:val="000000" w:themeColor="text1"/>
          <w:sz w:val="36"/>
          <w:szCs w:val="36"/>
        </w:rPr>
      </w:pPr>
      <w:r>
        <w:rPr>
          <w:rFonts w:ascii="宋体" w:hAnsi="宋体" w:hint="eastAsia"/>
          <w:b/>
          <w:color w:val="000000" w:themeColor="text1"/>
          <w:sz w:val="36"/>
          <w:szCs w:val="36"/>
        </w:rPr>
        <w:t>采购项目编号：</w:t>
      </w:r>
      <w:r>
        <w:rPr>
          <w:rFonts w:ascii="宋体" w:hAnsi="宋体" w:hint="eastAsia"/>
          <w:b/>
          <w:color w:val="000000" w:themeColor="text1"/>
          <w:sz w:val="36"/>
          <w:szCs w:val="36"/>
        </w:rPr>
        <w:t xml:space="preserve">                     </w:t>
      </w:r>
    </w:p>
    <w:p w:rsidR="003D3DB0" w:rsidRDefault="00B43C50">
      <w:pPr>
        <w:ind w:firstLineChars="552" w:firstLine="1995"/>
        <w:rPr>
          <w:rFonts w:ascii="宋体" w:hAnsi="宋体"/>
          <w:b/>
          <w:color w:val="000000" w:themeColor="text1"/>
          <w:sz w:val="36"/>
          <w:szCs w:val="36"/>
        </w:rPr>
      </w:pPr>
      <w:r>
        <w:rPr>
          <w:rFonts w:ascii="宋体" w:hAnsi="宋体" w:hint="eastAsia"/>
          <w:b/>
          <w:color w:val="000000" w:themeColor="text1"/>
          <w:sz w:val="36"/>
          <w:szCs w:val="36"/>
        </w:rPr>
        <w:t>采购计划编号：</w:t>
      </w:r>
      <w:r>
        <w:rPr>
          <w:rFonts w:ascii="宋体" w:hAnsi="宋体" w:hint="eastAsia"/>
          <w:b/>
          <w:color w:val="000000" w:themeColor="text1"/>
          <w:sz w:val="36"/>
          <w:szCs w:val="36"/>
        </w:rPr>
        <w:t xml:space="preserve">                     </w:t>
      </w:r>
    </w:p>
    <w:p w:rsidR="003D3DB0" w:rsidRDefault="003D3DB0">
      <w:pPr>
        <w:ind w:firstLineChars="545" w:firstLine="1308"/>
        <w:rPr>
          <w:rFonts w:ascii="宋体" w:hAnsi="宋体" w:cs="宋体"/>
          <w:color w:val="000000" w:themeColor="text1"/>
          <w:sz w:val="24"/>
        </w:rPr>
      </w:pPr>
    </w:p>
    <w:p w:rsidR="003D3DB0" w:rsidRDefault="003D3DB0">
      <w:pPr>
        <w:ind w:firstLineChars="552" w:firstLine="1995"/>
        <w:rPr>
          <w:rFonts w:ascii="宋体" w:hAnsi="宋体"/>
          <w:b/>
          <w:color w:val="000000" w:themeColor="text1"/>
          <w:sz w:val="36"/>
          <w:szCs w:val="36"/>
        </w:rPr>
      </w:pPr>
    </w:p>
    <w:p w:rsidR="003D3DB0" w:rsidRDefault="003D3DB0">
      <w:pPr>
        <w:ind w:firstLineChars="552" w:firstLine="1995"/>
        <w:rPr>
          <w:rFonts w:ascii="宋体" w:hAnsi="宋体"/>
          <w:b/>
          <w:color w:val="000000" w:themeColor="text1"/>
          <w:sz w:val="36"/>
          <w:szCs w:val="36"/>
        </w:rPr>
      </w:pPr>
    </w:p>
    <w:p w:rsidR="003D3DB0" w:rsidRDefault="00B43C50">
      <w:pPr>
        <w:tabs>
          <w:tab w:val="left" w:pos="7200"/>
        </w:tabs>
        <w:spacing w:line="360" w:lineRule="auto"/>
        <w:ind w:firstLineChars="552" w:firstLine="1995"/>
        <w:rPr>
          <w:rFonts w:ascii="宋体" w:hAnsi="宋体"/>
          <w:b/>
          <w:color w:val="000000" w:themeColor="text1"/>
          <w:sz w:val="36"/>
          <w:szCs w:val="36"/>
        </w:rPr>
      </w:pPr>
      <w:r>
        <w:rPr>
          <w:rFonts w:ascii="宋体" w:hAnsi="宋体" w:hint="eastAsia"/>
          <w:b/>
          <w:color w:val="000000" w:themeColor="text1"/>
          <w:sz w:val="36"/>
          <w:szCs w:val="36"/>
        </w:rPr>
        <w:t>采购人：</w:t>
      </w:r>
      <w:r>
        <w:rPr>
          <w:rFonts w:ascii="宋体" w:hAnsi="宋体" w:hint="eastAsia"/>
          <w:b/>
          <w:color w:val="000000" w:themeColor="text1"/>
          <w:sz w:val="36"/>
          <w:szCs w:val="36"/>
        </w:rPr>
        <w:t xml:space="preserve">                       </w:t>
      </w:r>
    </w:p>
    <w:p w:rsidR="003D3DB0" w:rsidRDefault="00B43C50">
      <w:pPr>
        <w:tabs>
          <w:tab w:val="left" w:pos="7380"/>
        </w:tabs>
        <w:spacing w:line="360" w:lineRule="auto"/>
        <w:ind w:firstLineChars="552" w:firstLine="1995"/>
        <w:rPr>
          <w:rFonts w:ascii="宋体" w:hAnsi="宋体"/>
          <w:b/>
          <w:bCs/>
          <w:color w:val="000000" w:themeColor="text1"/>
          <w:sz w:val="44"/>
        </w:rPr>
      </w:pPr>
      <w:r>
        <w:rPr>
          <w:rFonts w:ascii="宋体" w:hAnsi="宋体" w:hint="eastAsia"/>
          <w:b/>
          <w:color w:val="000000" w:themeColor="text1"/>
          <w:sz w:val="36"/>
          <w:szCs w:val="36"/>
        </w:rPr>
        <w:t>成交供应商：</w:t>
      </w:r>
      <w:r>
        <w:rPr>
          <w:rFonts w:ascii="宋体" w:hAnsi="宋体" w:hint="eastAsia"/>
          <w:b/>
          <w:color w:val="000000" w:themeColor="text1"/>
          <w:sz w:val="36"/>
          <w:szCs w:val="36"/>
        </w:rPr>
        <w:t xml:space="preserve">                   </w:t>
      </w:r>
    </w:p>
    <w:p w:rsidR="003D3DB0" w:rsidRDefault="003D3DB0">
      <w:pPr>
        <w:tabs>
          <w:tab w:val="left" w:pos="7380"/>
        </w:tabs>
        <w:spacing w:line="360" w:lineRule="auto"/>
        <w:rPr>
          <w:rFonts w:ascii="宋体" w:hAnsi="宋体"/>
          <w:b/>
          <w:bCs/>
          <w:color w:val="000000" w:themeColor="text1"/>
          <w:sz w:val="44"/>
        </w:rPr>
      </w:pPr>
    </w:p>
    <w:p w:rsidR="003D3DB0" w:rsidRDefault="00B43C50">
      <w:pPr>
        <w:snapToGrid w:val="0"/>
        <w:spacing w:line="360" w:lineRule="auto"/>
        <w:jc w:val="center"/>
        <w:rPr>
          <w:rFonts w:ascii="宋体" w:hAnsi="宋体"/>
          <w:b/>
          <w:color w:val="000000" w:themeColor="text1"/>
          <w:sz w:val="24"/>
        </w:rPr>
      </w:pPr>
      <w:r>
        <w:rPr>
          <w:rFonts w:ascii="宋体" w:hAnsi="宋体" w:hint="eastAsia"/>
          <w:b/>
          <w:bCs/>
          <w:color w:val="000000" w:themeColor="text1"/>
          <w:sz w:val="44"/>
        </w:rPr>
        <w:br w:type="page"/>
      </w:r>
      <w:r>
        <w:rPr>
          <w:rFonts w:ascii="宋体" w:hAnsi="宋体" w:hint="eastAsia"/>
          <w:b/>
          <w:color w:val="000000" w:themeColor="text1"/>
          <w:sz w:val="24"/>
        </w:rPr>
        <w:lastRenderedPageBreak/>
        <w:t>合同目录</w:t>
      </w:r>
    </w:p>
    <w:p w:rsidR="003D3DB0" w:rsidRDefault="003D3DB0">
      <w:pPr>
        <w:snapToGrid w:val="0"/>
        <w:spacing w:line="360" w:lineRule="auto"/>
        <w:jc w:val="center"/>
        <w:rPr>
          <w:rFonts w:ascii="宋体" w:hAnsi="宋体"/>
          <w:b/>
          <w:bCs/>
          <w:color w:val="000000" w:themeColor="text1"/>
          <w:sz w:val="44"/>
        </w:rPr>
      </w:pP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一、</w:t>
      </w:r>
      <w:r>
        <w:rPr>
          <w:rFonts w:ascii="宋体" w:hAnsi="宋体" w:hint="eastAsia"/>
          <w:color w:val="000000" w:themeColor="text1"/>
          <w:szCs w:val="21"/>
        </w:rPr>
        <w:t>第一部分</w:t>
      </w:r>
      <w:r>
        <w:rPr>
          <w:rFonts w:ascii="宋体" w:hAnsi="宋体" w:hint="eastAsia"/>
          <w:color w:val="000000" w:themeColor="text1"/>
          <w:szCs w:val="21"/>
        </w:rPr>
        <w:t xml:space="preserve"> </w:t>
      </w:r>
      <w:r>
        <w:rPr>
          <w:rFonts w:ascii="宋体" w:hAnsi="宋体" w:hint="eastAsia"/>
          <w:color w:val="000000" w:themeColor="text1"/>
          <w:szCs w:val="21"/>
        </w:rPr>
        <w:t>合同书</w:t>
      </w:r>
      <w:r>
        <w:rPr>
          <w:rFonts w:ascii="宋体" w:hAnsi="宋体" w:cs="仿宋_GB2312" w:hint="eastAsia"/>
          <w:color w:val="000000" w:themeColor="text1"/>
          <w:kern w:val="0"/>
          <w:szCs w:val="21"/>
        </w:rPr>
        <w:t>……………………………………………………………………………（页码）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二、第二部分</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合同一般条款……………………………………………………………………（页码）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三、第三部分</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合同专用条款……………………………………………………………………（页码）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四、</w:t>
      </w:r>
      <w:r>
        <w:rPr>
          <w:rFonts w:ascii="宋体" w:hAnsi="宋体" w:hint="eastAsia"/>
          <w:color w:val="000000" w:themeColor="text1"/>
          <w:szCs w:val="21"/>
        </w:rPr>
        <w:t>第四部分</w:t>
      </w:r>
      <w:r>
        <w:rPr>
          <w:rFonts w:ascii="宋体" w:hAnsi="宋体" w:hint="eastAsia"/>
          <w:color w:val="000000" w:themeColor="text1"/>
          <w:szCs w:val="21"/>
        </w:rPr>
        <w:t xml:space="preserve"> </w:t>
      </w:r>
      <w:r>
        <w:rPr>
          <w:rFonts w:ascii="宋体" w:hAnsi="宋体" w:hint="eastAsia"/>
          <w:color w:val="000000" w:themeColor="text1"/>
          <w:szCs w:val="21"/>
        </w:rPr>
        <w:t>合同附件</w:t>
      </w:r>
      <w:r>
        <w:rPr>
          <w:rFonts w:ascii="宋体" w:hAnsi="宋体" w:cs="仿宋_GB2312" w:hint="eastAsia"/>
          <w:color w:val="000000" w:themeColor="text1"/>
          <w:kern w:val="0"/>
          <w:szCs w:val="21"/>
        </w:rPr>
        <w:t>…………………………………………………………………………（页码）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4.1</w:t>
      </w:r>
      <w:r>
        <w:rPr>
          <w:rFonts w:ascii="宋体" w:hAnsi="宋体" w:cs="仿宋_GB2312" w:hint="eastAsia"/>
          <w:color w:val="000000" w:themeColor="text1"/>
          <w:kern w:val="0"/>
          <w:szCs w:val="21"/>
        </w:rPr>
        <w:t>成交通知书</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4.2</w:t>
      </w:r>
      <w:r>
        <w:rPr>
          <w:rFonts w:ascii="宋体" w:hAnsi="宋体" w:cs="仿宋_GB2312" w:hint="eastAsia"/>
          <w:color w:val="000000" w:themeColor="text1"/>
          <w:kern w:val="0"/>
          <w:szCs w:val="21"/>
        </w:rPr>
        <w:t>采购文件服务需求一览表</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4.3</w:t>
      </w:r>
      <w:r>
        <w:rPr>
          <w:rFonts w:ascii="宋体" w:hAnsi="宋体" w:cs="仿宋_GB2312" w:hint="eastAsia"/>
          <w:color w:val="000000" w:themeColor="text1"/>
          <w:kern w:val="0"/>
          <w:szCs w:val="21"/>
        </w:rPr>
        <w:t>采购文件的更改通知（如有）</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w:t>
      </w:r>
      <w:r>
        <w:rPr>
          <w:rFonts w:ascii="宋体" w:hAnsi="宋体" w:cs="仿宋_GB2312" w:hint="eastAsia"/>
          <w:color w:val="000000" w:themeColor="text1"/>
          <w:kern w:val="0"/>
          <w:szCs w:val="21"/>
        </w:rPr>
        <w:t>………………（页码）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4.4</w:t>
      </w:r>
      <w:r>
        <w:rPr>
          <w:rFonts w:ascii="宋体" w:hAnsi="宋体" w:cs="仿宋_GB2312" w:hint="eastAsia"/>
          <w:color w:val="000000" w:themeColor="text1"/>
          <w:kern w:val="0"/>
          <w:szCs w:val="21"/>
        </w:rPr>
        <w:t>响应函</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4.5</w:t>
      </w:r>
      <w:r>
        <w:rPr>
          <w:rFonts w:ascii="宋体" w:hAnsi="宋体" w:cs="仿宋_GB2312" w:hint="eastAsia"/>
          <w:color w:val="000000" w:themeColor="text1"/>
          <w:kern w:val="0"/>
          <w:szCs w:val="21"/>
        </w:rPr>
        <w:t>响应报价表</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4.6</w:t>
      </w:r>
      <w:r>
        <w:rPr>
          <w:rFonts w:ascii="宋体" w:hAnsi="宋体" w:cs="仿宋_GB2312" w:hint="eastAsia"/>
          <w:color w:val="000000" w:themeColor="text1"/>
          <w:kern w:val="0"/>
          <w:szCs w:val="21"/>
        </w:rPr>
        <w:t>响应服务技术资料表</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4.7</w:t>
      </w:r>
      <w:r>
        <w:rPr>
          <w:rFonts w:ascii="宋体" w:hAnsi="宋体" w:cs="仿宋_GB2312" w:hint="eastAsia"/>
          <w:color w:val="000000" w:themeColor="text1"/>
          <w:kern w:val="0"/>
          <w:szCs w:val="21"/>
        </w:rPr>
        <w:t>商务条款偏离表</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4.8</w:t>
      </w:r>
      <w:r>
        <w:rPr>
          <w:rFonts w:ascii="宋体" w:hAnsi="宋体" w:cs="仿宋_GB2312" w:hint="eastAsia"/>
          <w:color w:val="000000" w:themeColor="text1"/>
          <w:kern w:val="0"/>
          <w:szCs w:val="21"/>
        </w:rPr>
        <w:t>成交供应商澄清函（如有请提供）</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………………………………………………………（页码）</w:t>
      </w:r>
    </w:p>
    <w:p w:rsidR="003D3DB0" w:rsidRDefault="00B43C50">
      <w:pPr>
        <w:snapToGrid w:val="0"/>
        <w:spacing w:line="360" w:lineRule="auto"/>
        <w:ind w:rightChars="-135" w:right="-283"/>
        <w:rPr>
          <w:rFonts w:ascii="宋体" w:hAnsi="宋体" w:cs="仿宋_GB2312"/>
          <w:color w:val="000000" w:themeColor="text1"/>
          <w:kern w:val="0"/>
          <w:szCs w:val="21"/>
        </w:rPr>
      </w:pPr>
      <w:r>
        <w:rPr>
          <w:rFonts w:ascii="宋体" w:hAnsi="宋体" w:cs="仿宋_GB2312" w:hint="eastAsia"/>
          <w:color w:val="000000" w:themeColor="text1"/>
          <w:kern w:val="0"/>
          <w:szCs w:val="21"/>
        </w:rPr>
        <w:t>4.9</w:t>
      </w:r>
      <w:r>
        <w:rPr>
          <w:rFonts w:ascii="宋体" w:hAnsi="宋体" w:cs="仿宋_GB2312" w:hint="eastAsia"/>
          <w:color w:val="000000" w:themeColor="text1"/>
          <w:kern w:val="0"/>
          <w:szCs w:val="21"/>
        </w:rPr>
        <w:t>其他与本合同相关的资料（如有请提供）</w:t>
      </w:r>
      <w:r>
        <w:rPr>
          <w:rFonts w:ascii="宋体" w:hAnsi="宋体" w:cs="仿宋_GB2312" w:hint="eastAsia"/>
          <w:color w:val="000000" w:themeColor="text1"/>
          <w:kern w:val="0"/>
          <w:szCs w:val="21"/>
        </w:rPr>
        <w:t xml:space="preserve"> </w:t>
      </w:r>
      <w:r>
        <w:rPr>
          <w:rFonts w:ascii="宋体" w:hAnsi="宋体" w:cs="仿宋_GB2312" w:hint="eastAsia"/>
          <w:color w:val="000000" w:themeColor="text1"/>
          <w:kern w:val="0"/>
          <w:szCs w:val="21"/>
        </w:rPr>
        <w:t>………………………………………………（页码）</w:t>
      </w:r>
    </w:p>
    <w:p w:rsidR="003D3DB0" w:rsidRDefault="003D3DB0">
      <w:pPr>
        <w:snapToGrid w:val="0"/>
        <w:spacing w:line="360" w:lineRule="auto"/>
        <w:rPr>
          <w:rFonts w:ascii="宋体" w:hAnsi="宋体" w:cs="仿宋_GB2312"/>
          <w:color w:val="000000" w:themeColor="text1"/>
          <w:kern w:val="0"/>
          <w:sz w:val="24"/>
        </w:rPr>
      </w:pPr>
    </w:p>
    <w:p w:rsidR="003D3DB0" w:rsidRDefault="003D3DB0">
      <w:pPr>
        <w:widowControl/>
        <w:jc w:val="left"/>
        <w:rPr>
          <w:rFonts w:ascii="宋体" w:hAnsi="宋体"/>
          <w:color w:val="000000" w:themeColor="text1"/>
          <w:kern w:val="0"/>
          <w:sz w:val="32"/>
          <w:szCs w:val="20"/>
        </w:rPr>
        <w:sectPr w:rsidR="003D3DB0">
          <w:pgSz w:w="11906" w:h="16838"/>
          <w:pgMar w:top="1134" w:right="1134" w:bottom="1134" w:left="1134" w:header="720" w:footer="720" w:gutter="0"/>
          <w:cols w:space="720"/>
          <w:docGrid w:type="lines" w:linePitch="331"/>
        </w:sectPr>
      </w:pPr>
    </w:p>
    <w:p w:rsidR="003D3DB0" w:rsidRDefault="00B43C50">
      <w:pPr>
        <w:autoSpaceDE w:val="0"/>
        <w:autoSpaceDN w:val="0"/>
        <w:adjustRightInd w:val="0"/>
        <w:snapToGrid w:val="0"/>
        <w:spacing w:after="120" w:line="360" w:lineRule="auto"/>
        <w:ind w:leftChars="200" w:left="420"/>
        <w:jc w:val="center"/>
        <w:outlineLvl w:val="1"/>
        <w:rPr>
          <w:rFonts w:ascii="宋体" w:hAnsi="宋体"/>
          <w:b/>
          <w:color w:val="000000" w:themeColor="text1"/>
          <w:sz w:val="28"/>
          <w:szCs w:val="28"/>
        </w:rPr>
      </w:pPr>
      <w:bookmarkStart w:id="30" w:name="_Toc160712136"/>
      <w:bookmarkStart w:id="31" w:name="_Toc4565"/>
      <w:bookmarkStart w:id="32" w:name="_Toc80205944"/>
      <w:r>
        <w:rPr>
          <w:rFonts w:ascii="宋体" w:hAnsi="宋体" w:hint="eastAsia"/>
          <w:b/>
          <w:color w:val="000000" w:themeColor="text1"/>
          <w:sz w:val="28"/>
          <w:szCs w:val="28"/>
        </w:rPr>
        <w:lastRenderedPageBreak/>
        <w:t>第一部分</w:t>
      </w:r>
      <w:r>
        <w:rPr>
          <w:rFonts w:ascii="宋体" w:hAnsi="宋体" w:hint="eastAsia"/>
          <w:b/>
          <w:color w:val="000000" w:themeColor="text1"/>
          <w:sz w:val="28"/>
          <w:szCs w:val="28"/>
        </w:rPr>
        <w:t xml:space="preserve"> </w:t>
      </w:r>
      <w:r>
        <w:rPr>
          <w:rFonts w:ascii="宋体" w:hAnsi="宋体" w:hint="eastAsia"/>
          <w:b/>
          <w:color w:val="000000" w:themeColor="text1"/>
          <w:sz w:val="28"/>
          <w:szCs w:val="28"/>
        </w:rPr>
        <w:t>合同书</w:t>
      </w:r>
      <w:bookmarkEnd w:id="30"/>
      <w:bookmarkEnd w:id="31"/>
      <w:bookmarkEnd w:id="32"/>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u w:val="single"/>
          <w:lang w:val="zh-CN"/>
        </w:rPr>
        <w:t xml:space="preserve">     </w:t>
      </w:r>
      <w:r>
        <w:rPr>
          <w:rFonts w:ascii="宋体" w:hAnsi="宋体" w:hint="eastAsia"/>
          <w:color w:val="000000" w:themeColor="text1"/>
          <w:szCs w:val="21"/>
          <w:lang w:val="zh-CN"/>
        </w:rPr>
        <w:t>年</w:t>
      </w:r>
      <w:r>
        <w:rPr>
          <w:rFonts w:ascii="宋体" w:hAnsi="宋体" w:hint="eastAsia"/>
          <w:color w:val="000000" w:themeColor="text1"/>
          <w:szCs w:val="21"/>
          <w:u w:val="single"/>
          <w:lang w:val="zh-CN"/>
        </w:rPr>
        <w:t xml:space="preserve">    </w:t>
      </w:r>
      <w:r>
        <w:rPr>
          <w:rFonts w:ascii="宋体" w:hAnsi="宋体" w:hint="eastAsia"/>
          <w:color w:val="000000" w:themeColor="text1"/>
          <w:szCs w:val="21"/>
          <w:lang w:val="zh-CN"/>
        </w:rPr>
        <w:t>月</w:t>
      </w:r>
      <w:r>
        <w:rPr>
          <w:rFonts w:ascii="宋体" w:hAnsi="宋体" w:hint="eastAsia"/>
          <w:color w:val="000000" w:themeColor="text1"/>
          <w:szCs w:val="21"/>
          <w:u w:val="single"/>
          <w:lang w:val="zh-CN"/>
        </w:rPr>
        <w:t xml:space="preserve">    </w:t>
      </w:r>
      <w:r>
        <w:rPr>
          <w:rFonts w:ascii="宋体" w:hAnsi="宋体" w:hint="eastAsia"/>
          <w:color w:val="000000" w:themeColor="text1"/>
          <w:szCs w:val="21"/>
          <w:lang w:val="zh-CN"/>
        </w:rPr>
        <w:t>日</w:t>
      </w:r>
      <w:r>
        <w:rPr>
          <w:rFonts w:ascii="宋体" w:hAnsi="宋体" w:hint="eastAsia"/>
          <w:color w:val="000000" w:themeColor="text1"/>
          <w:szCs w:val="21"/>
        </w:rPr>
        <w:t>，</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横州市妇幼保健院</w:t>
      </w:r>
      <w:r>
        <w:rPr>
          <w:rFonts w:ascii="宋体" w:hAnsi="宋体" w:hint="eastAsia"/>
          <w:color w:val="000000" w:themeColor="text1"/>
          <w:szCs w:val="21"/>
          <w:u w:val="single"/>
        </w:rPr>
        <w:t xml:space="preserve">   </w:t>
      </w:r>
      <w:r>
        <w:rPr>
          <w:rFonts w:ascii="宋体" w:hAnsi="宋体" w:hint="eastAsia"/>
          <w:color w:val="000000" w:themeColor="text1"/>
          <w:szCs w:val="21"/>
        </w:rPr>
        <w:t>以</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竞争性磋商方式</w:t>
      </w:r>
      <w:r>
        <w:rPr>
          <w:rFonts w:ascii="宋体" w:hAnsi="宋体" w:hint="eastAsia"/>
          <w:color w:val="000000" w:themeColor="text1"/>
          <w:szCs w:val="21"/>
          <w:u w:val="single"/>
        </w:rPr>
        <w:t xml:space="preserve">  </w:t>
      </w:r>
      <w:r>
        <w:rPr>
          <w:rFonts w:ascii="宋体" w:hAnsi="宋体" w:hint="eastAsia"/>
          <w:color w:val="000000" w:themeColor="text1"/>
          <w:szCs w:val="21"/>
        </w:rPr>
        <w:t>对</w:t>
      </w:r>
      <w:r>
        <w:rPr>
          <w:rFonts w:ascii="宋体" w:hAnsi="宋体" w:hint="eastAsia"/>
          <w:color w:val="000000" w:themeColor="text1"/>
          <w:szCs w:val="21"/>
          <w:u w:val="single"/>
        </w:rPr>
        <w:t xml:space="preserve">        </w:t>
      </w:r>
      <w:r>
        <w:rPr>
          <w:rFonts w:ascii="宋体" w:hAnsi="宋体" w:hint="eastAsia"/>
          <w:color w:val="000000" w:themeColor="text1"/>
          <w:szCs w:val="21"/>
        </w:rPr>
        <w:t>项目进行了采购。经</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（相关评定主体名称）</w:t>
      </w:r>
      <w:r>
        <w:rPr>
          <w:rFonts w:ascii="宋体" w:hAnsi="宋体" w:hint="eastAsia"/>
          <w:color w:val="000000" w:themeColor="text1"/>
          <w:szCs w:val="21"/>
          <w:u w:val="single"/>
        </w:rPr>
        <w:t xml:space="preserve">   </w:t>
      </w:r>
      <w:r>
        <w:rPr>
          <w:rFonts w:ascii="宋体" w:hAnsi="宋体" w:hint="eastAsia"/>
          <w:color w:val="000000" w:themeColor="text1"/>
          <w:szCs w:val="21"/>
        </w:rPr>
        <w:t>评定，</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（供应商名称）</w:t>
      </w:r>
      <w:r>
        <w:rPr>
          <w:rFonts w:ascii="宋体" w:hAnsi="宋体" w:hint="eastAsia"/>
          <w:color w:val="000000" w:themeColor="text1"/>
          <w:szCs w:val="21"/>
        </w:rPr>
        <w:t>为该项目成交供应商。现于成交通知书发出之日起</w:t>
      </w:r>
      <w:r>
        <w:rPr>
          <w:rFonts w:ascii="宋体" w:hAnsi="宋体" w:hint="eastAsia"/>
          <w:color w:val="000000" w:themeColor="text1"/>
          <w:szCs w:val="21"/>
          <w:u w:val="single"/>
        </w:rPr>
        <w:t xml:space="preserve"> 25 </w:t>
      </w:r>
      <w:r>
        <w:rPr>
          <w:rFonts w:ascii="宋体" w:hAnsi="宋体" w:hint="eastAsia"/>
          <w:color w:val="000000" w:themeColor="text1"/>
          <w:szCs w:val="21"/>
        </w:rPr>
        <w:t>日（时限根据项目情况而定，不得超过</w:t>
      </w:r>
      <w:r>
        <w:rPr>
          <w:rFonts w:ascii="宋体" w:hAnsi="宋体" w:hint="eastAsia"/>
          <w:color w:val="000000" w:themeColor="text1"/>
          <w:szCs w:val="21"/>
        </w:rPr>
        <w:t>25</w:t>
      </w:r>
      <w:r>
        <w:rPr>
          <w:rFonts w:ascii="宋体" w:hAnsi="宋体" w:hint="eastAsia"/>
          <w:color w:val="000000" w:themeColor="text1"/>
          <w:szCs w:val="21"/>
        </w:rPr>
        <w:t>日）内，按照采购文件确定的事项签订本合同。</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lang w:val="zh-CN"/>
        </w:rPr>
        <w:t>根据《中华人民共和国民法典》、《中华人民共和国政府采购法》等相关法律法规之规定，按照平等、自愿、公平和诚实信用的原则，经</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横州市妇幼保健院</w:t>
      </w:r>
      <w:r>
        <w:rPr>
          <w:rFonts w:ascii="宋体" w:hAnsi="宋体" w:hint="eastAsia"/>
          <w:color w:val="000000" w:themeColor="text1"/>
          <w:szCs w:val="21"/>
          <w:u w:val="single"/>
        </w:rPr>
        <w:t xml:space="preserve">  </w:t>
      </w:r>
      <w:r>
        <w:rPr>
          <w:rFonts w:ascii="宋体" w:hAnsi="宋体" w:hint="eastAsia"/>
          <w:color w:val="000000" w:themeColor="text1"/>
          <w:szCs w:val="21"/>
          <w:lang w:val="zh-CN"/>
        </w:rPr>
        <w:t>(</w:t>
      </w:r>
      <w:r>
        <w:rPr>
          <w:rFonts w:ascii="宋体" w:hAnsi="宋体" w:hint="eastAsia"/>
          <w:color w:val="000000" w:themeColor="text1"/>
          <w:szCs w:val="21"/>
          <w:lang w:val="zh-CN"/>
        </w:rPr>
        <w:t>以下简称：甲方</w:t>
      </w:r>
      <w:r>
        <w:rPr>
          <w:rFonts w:ascii="宋体" w:hAnsi="宋体" w:hint="eastAsia"/>
          <w:color w:val="000000" w:themeColor="text1"/>
          <w:szCs w:val="21"/>
          <w:lang w:val="zh-CN"/>
        </w:rPr>
        <w:t>)</w:t>
      </w:r>
      <w:r>
        <w:rPr>
          <w:rFonts w:ascii="宋体" w:hAnsi="宋体" w:hint="eastAsia"/>
          <w:color w:val="000000" w:themeColor="text1"/>
          <w:szCs w:val="21"/>
          <w:lang w:val="zh-CN"/>
        </w:rPr>
        <w:t>和</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（成交供应商名称）</w:t>
      </w:r>
      <w:r>
        <w:rPr>
          <w:rFonts w:ascii="宋体" w:hAnsi="宋体" w:hint="eastAsia"/>
          <w:color w:val="000000" w:themeColor="text1"/>
          <w:szCs w:val="21"/>
          <w:u w:val="single"/>
        </w:rPr>
        <w:t xml:space="preserve">   </w:t>
      </w:r>
      <w:r>
        <w:rPr>
          <w:rFonts w:ascii="宋体" w:hAnsi="宋体" w:hint="eastAsia"/>
          <w:color w:val="000000" w:themeColor="text1"/>
          <w:szCs w:val="21"/>
          <w:lang w:val="zh-CN"/>
        </w:rPr>
        <w:t>(</w:t>
      </w:r>
      <w:r>
        <w:rPr>
          <w:rFonts w:ascii="宋体" w:hAnsi="宋体" w:hint="eastAsia"/>
          <w:color w:val="000000" w:themeColor="text1"/>
          <w:szCs w:val="21"/>
          <w:lang w:val="zh-CN"/>
        </w:rPr>
        <w:t>以下简称：乙方</w:t>
      </w:r>
      <w:r>
        <w:rPr>
          <w:rFonts w:ascii="宋体" w:hAnsi="宋体" w:hint="eastAsia"/>
          <w:color w:val="000000" w:themeColor="text1"/>
          <w:szCs w:val="21"/>
          <w:lang w:val="zh-CN"/>
        </w:rPr>
        <w:t>)</w:t>
      </w:r>
      <w:r>
        <w:rPr>
          <w:rFonts w:ascii="宋体" w:hAnsi="宋体" w:hint="eastAsia"/>
          <w:color w:val="000000" w:themeColor="text1"/>
          <w:szCs w:val="21"/>
          <w:lang w:val="zh-CN"/>
        </w:rPr>
        <w:t>协商一致，约定以下合同</w:t>
      </w:r>
      <w:r>
        <w:rPr>
          <w:rFonts w:ascii="宋体" w:hAnsi="宋体" w:hint="eastAsia"/>
          <w:color w:val="000000" w:themeColor="text1"/>
          <w:szCs w:val="21"/>
        </w:rPr>
        <w:t>条款，以兹共同遵守、全面履行。</w:t>
      </w:r>
    </w:p>
    <w:p w:rsidR="003D3DB0" w:rsidRDefault="00B43C50">
      <w:pPr>
        <w:spacing w:line="400" w:lineRule="exact"/>
        <w:ind w:firstLineChars="200" w:firstLine="422"/>
        <w:rPr>
          <w:rFonts w:ascii="宋体" w:hAnsi="宋体"/>
          <w:b/>
          <w:color w:val="000000" w:themeColor="text1"/>
          <w:szCs w:val="21"/>
        </w:rPr>
      </w:pPr>
      <w:bookmarkStart w:id="33" w:name="_Toc3029"/>
      <w:bookmarkStart w:id="34" w:name="_Toc2232"/>
      <w:bookmarkStart w:id="35" w:name="_Toc24059"/>
      <w:r>
        <w:rPr>
          <w:rFonts w:ascii="宋体" w:hAnsi="宋体" w:hint="eastAsia"/>
          <w:b/>
          <w:color w:val="000000" w:themeColor="text1"/>
          <w:szCs w:val="21"/>
        </w:rPr>
        <w:t xml:space="preserve">1.1 </w:t>
      </w:r>
      <w:r>
        <w:rPr>
          <w:rFonts w:ascii="宋体" w:hAnsi="宋体" w:hint="eastAsia"/>
          <w:b/>
          <w:color w:val="000000" w:themeColor="text1"/>
          <w:szCs w:val="21"/>
        </w:rPr>
        <w:t>合同组成部分</w:t>
      </w:r>
      <w:bookmarkEnd w:id="33"/>
      <w:bookmarkEnd w:id="34"/>
      <w:bookmarkEnd w:id="35"/>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1.1.1 </w:t>
      </w:r>
      <w:r>
        <w:rPr>
          <w:rFonts w:ascii="宋体" w:hAnsi="宋体" w:hint="eastAsia"/>
          <w:color w:val="000000" w:themeColor="text1"/>
          <w:szCs w:val="21"/>
        </w:rPr>
        <w:t>本合同及其补充合同、变更协议；</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1.1.2 </w:t>
      </w:r>
      <w:r>
        <w:rPr>
          <w:rFonts w:ascii="宋体" w:hAnsi="宋体" w:hint="eastAsia"/>
          <w:color w:val="000000" w:themeColor="text1"/>
          <w:szCs w:val="21"/>
        </w:rPr>
        <w:t>成交通知书；</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1.1.3 </w:t>
      </w:r>
      <w:r>
        <w:rPr>
          <w:rFonts w:ascii="宋体" w:hAnsi="宋体" w:hint="eastAsia"/>
          <w:color w:val="000000" w:themeColor="text1"/>
          <w:szCs w:val="21"/>
        </w:rPr>
        <w:t>采购文件及“响应报价”（含澄清或者说明文件）；</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1.1.4 </w:t>
      </w:r>
      <w:r>
        <w:rPr>
          <w:rFonts w:ascii="宋体" w:hAnsi="宋体" w:hint="eastAsia"/>
          <w:color w:val="000000" w:themeColor="text1"/>
          <w:szCs w:val="21"/>
        </w:rPr>
        <w:t>采购文件（含澄清或者修改文件）；</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1.1.5 </w:t>
      </w:r>
      <w:r>
        <w:rPr>
          <w:rFonts w:ascii="宋体" w:hAnsi="宋体" w:hint="eastAsia"/>
          <w:color w:val="000000" w:themeColor="text1"/>
          <w:szCs w:val="21"/>
        </w:rPr>
        <w:t>其他相关采购文件。</w:t>
      </w:r>
    </w:p>
    <w:p w:rsidR="003D3DB0" w:rsidRDefault="00B43C50">
      <w:pPr>
        <w:spacing w:line="400" w:lineRule="exact"/>
        <w:ind w:firstLineChars="200" w:firstLine="422"/>
        <w:rPr>
          <w:rFonts w:ascii="宋体" w:hAnsi="宋体"/>
          <w:b/>
          <w:color w:val="000000" w:themeColor="text1"/>
          <w:szCs w:val="21"/>
        </w:rPr>
      </w:pPr>
      <w:bookmarkStart w:id="36" w:name="_Toc27126"/>
      <w:bookmarkStart w:id="37" w:name="_Toc24300"/>
      <w:bookmarkStart w:id="38" w:name="_Toc21295"/>
      <w:r>
        <w:rPr>
          <w:rFonts w:ascii="宋体" w:hAnsi="宋体" w:hint="eastAsia"/>
          <w:b/>
          <w:color w:val="000000" w:themeColor="text1"/>
          <w:szCs w:val="21"/>
        </w:rPr>
        <w:t xml:space="preserve">1.2 </w:t>
      </w:r>
      <w:r>
        <w:rPr>
          <w:rFonts w:ascii="宋体" w:hAnsi="宋体" w:hint="eastAsia"/>
          <w:b/>
          <w:color w:val="000000" w:themeColor="text1"/>
          <w:szCs w:val="21"/>
        </w:rPr>
        <w:t>标的物</w:t>
      </w:r>
      <w:bookmarkEnd w:id="36"/>
      <w:bookmarkEnd w:id="37"/>
      <w:bookmarkEnd w:id="38"/>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1.2.1 </w:t>
      </w:r>
      <w:r>
        <w:rPr>
          <w:rFonts w:ascii="宋体" w:hAnsi="宋体" w:hint="eastAsia"/>
          <w:color w:val="000000" w:themeColor="text1"/>
          <w:szCs w:val="21"/>
        </w:rPr>
        <w:t>标的物</w:t>
      </w:r>
      <w:r>
        <w:rPr>
          <w:rFonts w:ascii="宋体" w:hAnsi="宋体" w:hint="eastAsia"/>
          <w:color w:val="000000" w:themeColor="text1"/>
          <w:szCs w:val="21"/>
        </w:rPr>
        <w:t>1</w:t>
      </w:r>
      <w:r>
        <w:rPr>
          <w:rFonts w:ascii="宋体" w:hAnsi="宋体" w:hint="eastAsia"/>
          <w:color w:val="000000" w:themeColor="text1"/>
          <w:szCs w:val="21"/>
        </w:rPr>
        <w:t>信息</w:t>
      </w:r>
    </w:p>
    <w:p w:rsidR="003D3DB0" w:rsidRDefault="00B43C50">
      <w:pPr>
        <w:spacing w:line="400" w:lineRule="exact"/>
        <w:ind w:firstLineChars="200" w:firstLine="420"/>
        <w:rPr>
          <w:rFonts w:ascii="宋体" w:hAnsi="宋体"/>
          <w:color w:val="000000" w:themeColor="text1"/>
          <w:szCs w:val="21"/>
          <w:u w:val="single"/>
        </w:rPr>
      </w:pPr>
      <w:r>
        <w:rPr>
          <w:rFonts w:ascii="宋体" w:hAnsi="宋体" w:hint="eastAsia"/>
          <w:color w:val="000000" w:themeColor="text1"/>
          <w:szCs w:val="21"/>
        </w:rPr>
        <w:t>1.2.1.1</w:t>
      </w:r>
      <w:r>
        <w:rPr>
          <w:rFonts w:ascii="宋体" w:hAnsi="宋体" w:hint="eastAsia"/>
          <w:color w:val="000000" w:themeColor="text1"/>
          <w:szCs w:val="21"/>
        </w:rPr>
        <w:t>名称：</w:t>
      </w:r>
      <w:r>
        <w:rPr>
          <w:rFonts w:ascii="宋体" w:hAnsi="宋体" w:hint="eastAsia"/>
          <w:color w:val="000000" w:themeColor="text1"/>
          <w:szCs w:val="21"/>
          <w:u w:val="single"/>
        </w:rPr>
        <w:t xml:space="preserve">                                        </w:t>
      </w:r>
      <w:r>
        <w:rPr>
          <w:rFonts w:ascii="宋体" w:hAnsi="宋体" w:hint="eastAsia"/>
          <w:color w:val="000000" w:themeColor="text1"/>
          <w:szCs w:val="21"/>
        </w:rPr>
        <w:t>；</w:t>
      </w:r>
    </w:p>
    <w:p w:rsidR="003D3DB0" w:rsidRDefault="00B43C50">
      <w:pPr>
        <w:spacing w:line="400" w:lineRule="exact"/>
        <w:ind w:firstLineChars="200" w:firstLine="420"/>
        <w:rPr>
          <w:rFonts w:ascii="宋体" w:hAnsi="宋体"/>
          <w:color w:val="000000" w:themeColor="text1"/>
          <w:szCs w:val="21"/>
          <w:u w:val="single"/>
        </w:rPr>
      </w:pPr>
      <w:r>
        <w:rPr>
          <w:rFonts w:ascii="宋体" w:hAnsi="宋体" w:hint="eastAsia"/>
          <w:color w:val="000000" w:themeColor="text1"/>
          <w:szCs w:val="21"/>
        </w:rPr>
        <w:t>1.2.1.2</w:t>
      </w:r>
      <w:r>
        <w:rPr>
          <w:rFonts w:ascii="宋体" w:hAnsi="宋体" w:hint="eastAsia"/>
          <w:color w:val="000000" w:themeColor="text1"/>
          <w:szCs w:val="21"/>
        </w:rPr>
        <w:t>数量：</w:t>
      </w:r>
      <w:r>
        <w:rPr>
          <w:rFonts w:ascii="宋体" w:hAnsi="宋体" w:hint="eastAsia"/>
          <w:color w:val="000000" w:themeColor="text1"/>
          <w:szCs w:val="21"/>
          <w:u w:val="single"/>
        </w:rPr>
        <w:t xml:space="preserve">                                        </w:t>
      </w:r>
      <w:r>
        <w:rPr>
          <w:rFonts w:ascii="宋体" w:hAnsi="宋体" w:hint="eastAsia"/>
          <w:color w:val="000000" w:themeColor="text1"/>
          <w:szCs w:val="21"/>
        </w:rPr>
        <w:t>；</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1.2.1.3</w:t>
      </w:r>
      <w:r>
        <w:rPr>
          <w:rFonts w:ascii="宋体" w:hAnsi="宋体" w:hint="eastAsia"/>
          <w:color w:val="000000" w:themeColor="text1"/>
          <w:szCs w:val="21"/>
        </w:rPr>
        <w:t>质量：</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w:t>
      </w:r>
    </w:p>
    <w:p w:rsidR="003D3DB0" w:rsidRDefault="00B43C50">
      <w:pPr>
        <w:spacing w:line="400" w:lineRule="exact"/>
        <w:ind w:firstLineChars="200" w:firstLine="422"/>
        <w:rPr>
          <w:rFonts w:ascii="宋体" w:hAnsi="宋体"/>
          <w:b/>
          <w:color w:val="000000" w:themeColor="text1"/>
          <w:szCs w:val="21"/>
        </w:rPr>
      </w:pPr>
      <w:bookmarkStart w:id="39" w:name="_Toc21551"/>
      <w:bookmarkStart w:id="40" w:name="_Toc23292"/>
      <w:bookmarkStart w:id="41" w:name="_Toc21631"/>
      <w:r>
        <w:rPr>
          <w:rFonts w:ascii="宋体" w:hAnsi="宋体" w:hint="eastAsia"/>
          <w:b/>
          <w:color w:val="000000" w:themeColor="text1"/>
          <w:szCs w:val="21"/>
        </w:rPr>
        <w:t xml:space="preserve">1.3 </w:t>
      </w:r>
      <w:r>
        <w:rPr>
          <w:rFonts w:ascii="宋体" w:hAnsi="宋体" w:hint="eastAsia"/>
          <w:b/>
          <w:color w:val="000000" w:themeColor="text1"/>
          <w:szCs w:val="21"/>
        </w:rPr>
        <w:t>价款</w:t>
      </w:r>
      <w:bookmarkEnd w:id="39"/>
      <w:bookmarkEnd w:id="40"/>
      <w:bookmarkEnd w:id="41"/>
    </w:p>
    <w:p w:rsidR="003D3DB0" w:rsidRDefault="003D3DB0">
      <w:pPr>
        <w:spacing w:line="400" w:lineRule="exact"/>
        <w:ind w:firstLineChars="200" w:firstLine="422"/>
        <w:rPr>
          <w:rFonts w:ascii="宋体" w:hAnsi="宋体"/>
          <w:b/>
          <w:color w:val="000000" w:themeColor="text1"/>
          <w:szCs w:val="21"/>
        </w:rPr>
      </w:pPr>
    </w:p>
    <w:p w:rsidR="003D3DB0" w:rsidRDefault="00B43C5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投标下浮系数</w:t>
      </w:r>
      <w:r>
        <w:rPr>
          <w:rFonts w:ascii="宋体" w:hAnsi="宋体" w:cs="宋体" w:hint="eastAsia"/>
          <w:color w:val="000000" w:themeColor="text1"/>
          <w:sz w:val="24"/>
        </w:rPr>
        <w:t>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ascii="宋体" w:hAnsi="宋体" w:cs="宋体" w:hint="eastAsia"/>
          <w:color w:val="000000" w:themeColor="text1"/>
          <w:sz w:val="24"/>
        </w:rPr>
        <w:t>，</w:t>
      </w:r>
      <w:r>
        <w:rPr>
          <w:rFonts w:ascii="宋体" w:hAnsi="宋体" w:cs="宋体" w:hint="eastAsia"/>
          <w:color w:val="000000" w:themeColor="text1"/>
          <w:sz w:val="24"/>
        </w:rPr>
        <w:t>代理购电价格为：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元</w:t>
      </w:r>
      <w:r>
        <w:rPr>
          <w:rFonts w:ascii="宋体" w:hAnsi="宋体" w:cs="宋体" w:hint="eastAsia"/>
          <w:color w:val="000000" w:themeColor="text1"/>
          <w:sz w:val="24"/>
        </w:rPr>
        <w:t>/</w:t>
      </w:r>
      <w:r>
        <w:rPr>
          <w:rFonts w:ascii="宋体" w:hAnsi="宋体" w:cs="宋体" w:hint="eastAsia"/>
          <w:color w:val="000000" w:themeColor="text1"/>
          <w:sz w:val="24"/>
        </w:rPr>
        <w:t>千瓦时。</w:t>
      </w:r>
    </w:p>
    <w:p w:rsidR="003D3DB0" w:rsidRDefault="00B43C50">
      <w:pPr>
        <w:spacing w:line="400" w:lineRule="exact"/>
        <w:ind w:firstLineChars="200" w:firstLine="420"/>
        <w:rPr>
          <w:rFonts w:ascii="宋体" w:hAnsi="宋体"/>
          <w:color w:val="000000" w:themeColor="text1"/>
          <w:szCs w:val="21"/>
          <w:u w:val="single"/>
        </w:rPr>
      </w:pPr>
      <w:r>
        <w:rPr>
          <w:rFonts w:ascii="宋体" w:hAnsi="宋体" w:hint="eastAsia"/>
          <w:color w:val="000000" w:themeColor="text1"/>
          <w:szCs w:val="21"/>
        </w:rPr>
        <w:t>分项价格：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4255"/>
        <w:gridCol w:w="3190"/>
      </w:tblGrid>
      <w:tr w:rsidR="003D3DB0">
        <w:trPr>
          <w:trHeight w:val="369"/>
          <w:jc w:val="center"/>
        </w:trPr>
        <w:tc>
          <w:tcPr>
            <w:tcW w:w="839"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序号</w:t>
            </w:r>
          </w:p>
        </w:tc>
        <w:tc>
          <w:tcPr>
            <w:tcW w:w="2377"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分项名称</w:t>
            </w:r>
          </w:p>
        </w:tc>
        <w:tc>
          <w:tcPr>
            <w:tcW w:w="1783"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分项价格</w:t>
            </w:r>
          </w:p>
        </w:tc>
      </w:tr>
      <w:tr w:rsidR="003D3DB0">
        <w:trPr>
          <w:trHeight w:val="369"/>
          <w:jc w:val="center"/>
        </w:trPr>
        <w:tc>
          <w:tcPr>
            <w:tcW w:w="839"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Chars="200" w:firstLine="420"/>
              <w:rPr>
                <w:rFonts w:ascii="宋体" w:hAnsi="宋体"/>
                <w:color w:val="000000" w:themeColor="text1"/>
                <w:szCs w:val="21"/>
              </w:rPr>
            </w:pPr>
          </w:p>
        </w:tc>
        <w:tc>
          <w:tcPr>
            <w:tcW w:w="2377"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Chars="200" w:firstLine="420"/>
              <w:rPr>
                <w:rFonts w:ascii="宋体" w:hAnsi="宋体"/>
                <w:color w:val="000000" w:themeColor="text1"/>
                <w:szCs w:val="21"/>
              </w:rPr>
            </w:pPr>
          </w:p>
        </w:tc>
        <w:tc>
          <w:tcPr>
            <w:tcW w:w="1783"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Chars="200" w:firstLine="420"/>
              <w:rPr>
                <w:rFonts w:ascii="宋体" w:hAnsi="宋体"/>
                <w:color w:val="000000" w:themeColor="text1"/>
                <w:szCs w:val="21"/>
              </w:rPr>
            </w:pPr>
          </w:p>
        </w:tc>
      </w:tr>
      <w:tr w:rsidR="003D3DB0">
        <w:trPr>
          <w:trHeight w:val="369"/>
          <w:jc w:val="center"/>
        </w:trPr>
        <w:tc>
          <w:tcPr>
            <w:tcW w:w="839"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Chars="200" w:firstLine="420"/>
              <w:rPr>
                <w:rFonts w:ascii="宋体" w:hAnsi="宋体"/>
                <w:color w:val="000000" w:themeColor="text1"/>
                <w:szCs w:val="21"/>
              </w:rPr>
            </w:pPr>
          </w:p>
        </w:tc>
        <w:tc>
          <w:tcPr>
            <w:tcW w:w="2377"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Chars="200" w:firstLine="420"/>
              <w:rPr>
                <w:rFonts w:ascii="宋体" w:hAnsi="宋体"/>
                <w:color w:val="000000" w:themeColor="text1"/>
                <w:szCs w:val="21"/>
              </w:rPr>
            </w:pPr>
          </w:p>
        </w:tc>
        <w:tc>
          <w:tcPr>
            <w:tcW w:w="1783"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Chars="200" w:firstLine="420"/>
              <w:rPr>
                <w:rFonts w:ascii="宋体" w:hAnsi="宋体"/>
                <w:color w:val="000000" w:themeColor="text1"/>
                <w:szCs w:val="21"/>
              </w:rPr>
            </w:pPr>
          </w:p>
        </w:tc>
      </w:tr>
      <w:tr w:rsidR="003D3DB0">
        <w:trPr>
          <w:trHeight w:val="369"/>
          <w:jc w:val="center"/>
        </w:trPr>
        <w:tc>
          <w:tcPr>
            <w:tcW w:w="839"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Chars="200" w:firstLine="420"/>
              <w:rPr>
                <w:rFonts w:ascii="宋体" w:hAnsi="宋体"/>
                <w:color w:val="000000" w:themeColor="text1"/>
                <w:szCs w:val="21"/>
              </w:rPr>
            </w:pPr>
          </w:p>
        </w:tc>
        <w:tc>
          <w:tcPr>
            <w:tcW w:w="2377"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Chars="200" w:firstLine="420"/>
              <w:rPr>
                <w:rFonts w:ascii="宋体" w:hAnsi="宋体"/>
                <w:color w:val="000000" w:themeColor="text1"/>
                <w:szCs w:val="21"/>
              </w:rPr>
            </w:pPr>
          </w:p>
        </w:tc>
        <w:tc>
          <w:tcPr>
            <w:tcW w:w="1783"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Chars="200" w:firstLine="420"/>
              <w:rPr>
                <w:rFonts w:ascii="宋体" w:hAnsi="宋体"/>
                <w:color w:val="000000" w:themeColor="text1"/>
                <w:szCs w:val="21"/>
              </w:rPr>
            </w:pPr>
          </w:p>
        </w:tc>
      </w:tr>
      <w:tr w:rsidR="003D3DB0">
        <w:trPr>
          <w:trHeight w:val="369"/>
          <w:jc w:val="center"/>
        </w:trPr>
        <w:tc>
          <w:tcPr>
            <w:tcW w:w="3217" w:type="pct"/>
            <w:gridSpan w:val="2"/>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总价</w:t>
            </w:r>
          </w:p>
        </w:tc>
        <w:tc>
          <w:tcPr>
            <w:tcW w:w="1783"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Chars="200" w:firstLine="420"/>
              <w:rPr>
                <w:rFonts w:ascii="宋体" w:hAnsi="宋体"/>
                <w:color w:val="000000" w:themeColor="text1"/>
                <w:szCs w:val="21"/>
              </w:rPr>
            </w:pPr>
          </w:p>
        </w:tc>
      </w:tr>
    </w:tbl>
    <w:p w:rsidR="003D3DB0" w:rsidRDefault="00B43C50">
      <w:pPr>
        <w:spacing w:line="400" w:lineRule="exact"/>
        <w:ind w:firstLineChars="200" w:firstLine="422"/>
        <w:rPr>
          <w:rFonts w:ascii="宋体" w:hAnsi="宋体"/>
          <w:b/>
          <w:color w:val="000000" w:themeColor="text1"/>
          <w:szCs w:val="21"/>
        </w:rPr>
      </w:pPr>
      <w:bookmarkStart w:id="42" w:name="_Toc10340"/>
      <w:bookmarkStart w:id="43" w:name="_Toc22618"/>
      <w:bookmarkStart w:id="44" w:name="_Toc1814"/>
      <w:r>
        <w:rPr>
          <w:rFonts w:ascii="宋体" w:hAnsi="宋体" w:hint="eastAsia"/>
          <w:b/>
          <w:color w:val="000000" w:themeColor="text1"/>
          <w:szCs w:val="21"/>
        </w:rPr>
        <w:t xml:space="preserve">1.4 </w:t>
      </w:r>
      <w:r>
        <w:rPr>
          <w:rFonts w:ascii="宋体" w:hAnsi="宋体" w:hint="eastAsia"/>
          <w:b/>
          <w:color w:val="000000" w:themeColor="text1"/>
          <w:szCs w:val="21"/>
        </w:rPr>
        <w:t>付款方式和发票开具方式</w:t>
      </w:r>
      <w:bookmarkEnd w:id="42"/>
      <w:bookmarkEnd w:id="43"/>
      <w:bookmarkEnd w:id="44"/>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1.4.1 </w:t>
      </w:r>
      <w:r>
        <w:rPr>
          <w:rFonts w:ascii="宋体" w:hAnsi="宋体" w:hint="eastAsia"/>
          <w:color w:val="000000" w:themeColor="text1"/>
          <w:szCs w:val="21"/>
        </w:rPr>
        <w:t>付款方式：</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r>
        <w:rPr>
          <w:rFonts w:ascii="宋体" w:hAnsi="宋体" w:hint="eastAsia"/>
          <w:color w:val="000000" w:themeColor="text1"/>
          <w:szCs w:val="21"/>
          <w:u w:val="single"/>
        </w:rPr>
        <w:t>。</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 xml:space="preserve">1.4.2 </w:t>
      </w:r>
      <w:r>
        <w:rPr>
          <w:rFonts w:ascii="宋体" w:hAnsi="宋体" w:hint="eastAsia"/>
          <w:color w:val="000000" w:themeColor="text1"/>
          <w:szCs w:val="21"/>
        </w:rPr>
        <w:t>发票开具方式：</w:t>
      </w:r>
      <w:r>
        <w:rPr>
          <w:rFonts w:ascii="宋体" w:hAnsi="宋体" w:hint="eastAsia"/>
          <w:color w:val="000000" w:themeColor="text1"/>
          <w:szCs w:val="21"/>
          <w:u w:val="single"/>
        </w:rPr>
        <w:t>成交供应商按国家相关规定开具</w:t>
      </w:r>
      <w:r>
        <w:rPr>
          <w:rFonts w:ascii="宋体" w:hAnsi="宋体" w:hint="eastAsia"/>
          <w:color w:val="000000" w:themeColor="text1"/>
          <w:szCs w:val="21"/>
        </w:rPr>
        <w:t>。</w:t>
      </w:r>
    </w:p>
    <w:p w:rsidR="003D3DB0" w:rsidRDefault="00B43C50">
      <w:pPr>
        <w:spacing w:line="400" w:lineRule="exact"/>
        <w:ind w:firstLineChars="200" w:firstLine="422"/>
        <w:rPr>
          <w:rFonts w:ascii="宋体" w:hAnsi="宋体"/>
          <w:b/>
          <w:color w:val="000000" w:themeColor="text1"/>
          <w:szCs w:val="21"/>
        </w:rPr>
      </w:pPr>
      <w:bookmarkStart w:id="45" w:name="_Toc19304"/>
      <w:bookmarkStart w:id="46" w:name="_Toc2846"/>
      <w:bookmarkStart w:id="47" w:name="_Toc32071"/>
      <w:r>
        <w:rPr>
          <w:rFonts w:ascii="宋体" w:hAnsi="宋体" w:hint="eastAsia"/>
          <w:b/>
          <w:color w:val="000000" w:themeColor="text1"/>
          <w:szCs w:val="21"/>
        </w:rPr>
        <w:t xml:space="preserve">1.5 </w:t>
      </w:r>
      <w:r>
        <w:rPr>
          <w:rFonts w:ascii="宋体" w:hAnsi="宋体" w:hint="eastAsia"/>
          <w:b/>
          <w:color w:val="000000" w:themeColor="text1"/>
          <w:szCs w:val="21"/>
        </w:rPr>
        <w:t>标的物交付期限、地点、方式</w:t>
      </w:r>
      <w:bookmarkEnd w:id="45"/>
      <w:bookmarkEnd w:id="46"/>
      <w:bookmarkEnd w:id="47"/>
      <w:r>
        <w:rPr>
          <w:rFonts w:ascii="宋体" w:hAnsi="宋体" w:hint="eastAsia"/>
          <w:b/>
          <w:color w:val="000000" w:themeColor="text1"/>
          <w:szCs w:val="21"/>
        </w:rPr>
        <w:t>和服务期限</w:t>
      </w:r>
    </w:p>
    <w:p w:rsidR="003D3DB0" w:rsidRDefault="00B43C50">
      <w:pPr>
        <w:spacing w:line="400" w:lineRule="exact"/>
        <w:ind w:firstLineChars="200" w:firstLine="420"/>
        <w:rPr>
          <w:rFonts w:ascii="宋体" w:hAnsi="宋体"/>
          <w:color w:val="000000" w:themeColor="text1"/>
          <w:szCs w:val="21"/>
          <w:u w:val="single"/>
        </w:rPr>
      </w:pPr>
      <w:r>
        <w:rPr>
          <w:rFonts w:ascii="宋体" w:hAnsi="宋体" w:hint="eastAsia"/>
          <w:color w:val="000000" w:themeColor="text1"/>
          <w:szCs w:val="21"/>
        </w:rPr>
        <w:t xml:space="preserve">1.5.1 </w:t>
      </w:r>
      <w:r>
        <w:rPr>
          <w:rFonts w:ascii="宋体" w:hAnsi="宋体" w:hint="eastAsia"/>
          <w:color w:val="000000" w:themeColor="text1"/>
          <w:szCs w:val="21"/>
        </w:rPr>
        <w:t>交付期限：</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1.5.2 </w:t>
      </w:r>
      <w:r>
        <w:rPr>
          <w:rFonts w:ascii="宋体" w:hAnsi="宋体" w:hint="eastAsia"/>
          <w:color w:val="000000" w:themeColor="text1"/>
          <w:szCs w:val="21"/>
        </w:rPr>
        <w:t>交付地点：</w:t>
      </w:r>
      <w:r>
        <w:rPr>
          <w:rFonts w:ascii="宋体" w:hAnsi="宋体" w:hint="eastAsia"/>
          <w:color w:val="000000" w:themeColor="text1"/>
          <w:szCs w:val="21"/>
          <w:u w:val="single"/>
        </w:rPr>
        <w:t xml:space="preserve">                                                </w:t>
      </w:r>
      <w:r>
        <w:rPr>
          <w:rFonts w:ascii="宋体" w:hAnsi="宋体" w:hint="eastAsia"/>
          <w:color w:val="000000" w:themeColor="text1"/>
          <w:szCs w:val="21"/>
        </w:rPr>
        <w:t>；</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1.5.3 </w:t>
      </w:r>
      <w:r>
        <w:rPr>
          <w:rFonts w:ascii="宋体" w:hAnsi="宋体" w:hint="eastAsia"/>
          <w:color w:val="000000" w:themeColor="text1"/>
          <w:szCs w:val="21"/>
        </w:rPr>
        <w:t>交付方式：</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1.5.4 </w:t>
      </w:r>
      <w:r>
        <w:rPr>
          <w:rFonts w:ascii="宋体" w:hAnsi="宋体" w:hint="eastAsia"/>
          <w:color w:val="000000" w:themeColor="text1"/>
          <w:szCs w:val="21"/>
        </w:rPr>
        <w:t>服务及质保期限：</w:t>
      </w:r>
      <w:r>
        <w:rPr>
          <w:rFonts w:ascii="宋体" w:hAnsi="宋体" w:hint="eastAsia"/>
          <w:color w:val="000000" w:themeColor="text1"/>
          <w:szCs w:val="21"/>
          <w:u w:val="single"/>
        </w:rPr>
        <w:t xml:space="preserve">                                           </w:t>
      </w:r>
      <w:r>
        <w:rPr>
          <w:rFonts w:ascii="宋体" w:hAnsi="宋体" w:hint="eastAsia"/>
          <w:color w:val="000000" w:themeColor="text1"/>
          <w:szCs w:val="21"/>
        </w:rPr>
        <w:t>。</w:t>
      </w:r>
    </w:p>
    <w:p w:rsidR="003D3DB0" w:rsidRDefault="00B43C50">
      <w:pPr>
        <w:spacing w:line="400" w:lineRule="exact"/>
        <w:ind w:firstLineChars="200" w:firstLine="422"/>
        <w:rPr>
          <w:rFonts w:ascii="宋体" w:hAnsi="宋体"/>
          <w:b/>
          <w:color w:val="000000" w:themeColor="text1"/>
          <w:szCs w:val="21"/>
        </w:rPr>
      </w:pPr>
      <w:bookmarkStart w:id="48" w:name="_Toc19554"/>
      <w:bookmarkStart w:id="49" w:name="_Toc21423"/>
      <w:bookmarkStart w:id="50" w:name="_Toc27250"/>
      <w:r>
        <w:rPr>
          <w:rFonts w:ascii="宋体" w:hAnsi="宋体" w:hint="eastAsia"/>
          <w:b/>
          <w:color w:val="000000" w:themeColor="text1"/>
          <w:szCs w:val="21"/>
        </w:rPr>
        <w:t xml:space="preserve">1.6 </w:t>
      </w:r>
      <w:r>
        <w:rPr>
          <w:rFonts w:ascii="宋体" w:hAnsi="宋体" w:hint="eastAsia"/>
          <w:b/>
          <w:color w:val="000000" w:themeColor="text1"/>
          <w:szCs w:val="21"/>
        </w:rPr>
        <w:t>违约责任</w:t>
      </w:r>
      <w:bookmarkEnd w:id="48"/>
      <w:bookmarkEnd w:id="49"/>
      <w:bookmarkEnd w:id="50"/>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1.6.1 </w:t>
      </w:r>
      <w:r>
        <w:rPr>
          <w:rFonts w:ascii="宋体" w:hAnsi="宋体" w:hint="eastAsia"/>
          <w:color w:val="000000" w:themeColor="text1"/>
          <w:szCs w:val="21"/>
        </w:rPr>
        <w:t>除不可抗力外，如果乙方没有按照本合同约定的期限、地点和方式交付标的物，甲方可要求乙方支付违约金，违约金按每迟延交付标的物一日的应交付而未交付标的物价格的</w:t>
      </w:r>
      <w:r>
        <w:rPr>
          <w:rFonts w:ascii="宋体" w:hAnsi="宋体" w:hint="eastAsia"/>
          <w:color w:val="000000" w:themeColor="text1"/>
          <w:szCs w:val="21"/>
          <w:u w:val="single"/>
        </w:rPr>
        <w:t>万分之五</w:t>
      </w:r>
      <w:r>
        <w:rPr>
          <w:rFonts w:ascii="宋体" w:hAnsi="宋体" w:hint="eastAsia"/>
          <w:color w:val="000000" w:themeColor="text1"/>
          <w:szCs w:val="21"/>
        </w:rPr>
        <w:t>（根据项目实际填写，一般为万分之五）计算，最高限额为本合同总价的</w:t>
      </w:r>
      <w:r>
        <w:rPr>
          <w:rFonts w:ascii="宋体" w:hAnsi="宋体" w:hint="eastAsia"/>
          <w:color w:val="000000" w:themeColor="text1"/>
          <w:szCs w:val="21"/>
          <w:u w:val="single"/>
        </w:rPr>
        <w:t xml:space="preserve"> 20  </w:t>
      </w:r>
      <w:r>
        <w:rPr>
          <w:rFonts w:ascii="宋体" w:hAnsi="宋体" w:hint="eastAsia"/>
          <w:color w:val="000000" w:themeColor="text1"/>
          <w:szCs w:val="21"/>
        </w:rPr>
        <w:t>%</w:t>
      </w:r>
      <w:r>
        <w:rPr>
          <w:rFonts w:ascii="宋体" w:hAnsi="宋体" w:hint="eastAsia"/>
          <w:color w:val="000000" w:themeColor="text1"/>
          <w:szCs w:val="21"/>
        </w:rPr>
        <w:t>（根据项目实际填写，一般为</w:t>
      </w:r>
      <w:r>
        <w:rPr>
          <w:rFonts w:ascii="宋体" w:hAnsi="宋体" w:hint="eastAsia"/>
          <w:color w:val="000000" w:themeColor="text1"/>
          <w:szCs w:val="21"/>
        </w:rPr>
        <w:t>20%</w:t>
      </w:r>
      <w:r>
        <w:rPr>
          <w:rFonts w:ascii="宋体" w:hAnsi="宋体" w:hint="eastAsia"/>
          <w:color w:val="000000" w:themeColor="text1"/>
          <w:szCs w:val="21"/>
        </w:rPr>
        <w:t>）；迟延超过【</w:t>
      </w:r>
      <w:r>
        <w:rPr>
          <w:rFonts w:ascii="宋体" w:hAnsi="宋体" w:hint="eastAsia"/>
          <w:color w:val="000000" w:themeColor="text1"/>
          <w:szCs w:val="21"/>
        </w:rPr>
        <w:t xml:space="preserve">  </w:t>
      </w:r>
      <w:r>
        <w:rPr>
          <w:rFonts w:ascii="宋体" w:hAnsi="宋体" w:hint="eastAsia"/>
          <w:color w:val="000000" w:themeColor="text1"/>
          <w:szCs w:val="21"/>
        </w:rPr>
        <w:t>】日的，甲方有权在要求乙方支付违约金的同时，书面通知乙方解除本合同，乙方应退回全部已收取的合同价款并按合同总金额的</w:t>
      </w:r>
      <w:r>
        <w:rPr>
          <w:rFonts w:ascii="宋体" w:hAnsi="宋体" w:hint="eastAsia"/>
          <w:color w:val="000000" w:themeColor="text1"/>
          <w:szCs w:val="21"/>
          <w:u w:val="single"/>
        </w:rPr>
        <w:t xml:space="preserve"> 20  </w:t>
      </w:r>
      <w:r>
        <w:rPr>
          <w:rFonts w:ascii="宋体" w:hAnsi="宋体" w:hint="eastAsia"/>
          <w:color w:val="000000" w:themeColor="text1"/>
          <w:szCs w:val="21"/>
        </w:rPr>
        <w:t>%</w:t>
      </w:r>
      <w:r>
        <w:rPr>
          <w:rFonts w:ascii="宋体" w:hAnsi="宋体" w:hint="eastAsia"/>
          <w:color w:val="000000" w:themeColor="text1"/>
          <w:szCs w:val="21"/>
        </w:rPr>
        <w:t>（根据项目实际填写，一般为</w:t>
      </w:r>
      <w:r>
        <w:rPr>
          <w:rFonts w:ascii="宋体" w:hAnsi="宋体" w:hint="eastAsia"/>
          <w:color w:val="000000" w:themeColor="text1"/>
          <w:szCs w:val="21"/>
        </w:rPr>
        <w:t>20%</w:t>
      </w:r>
      <w:r>
        <w:rPr>
          <w:rFonts w:ascii="宋体" w:hAnsi="宋体" w:hint="eastAsia"/>
          <w:color w:val="000000" w:themeColor="text1"/>
          <w:szCs w:val="21"/>
        </w:rPr>
        <w:t>）向甲方支付违约金；</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1.6.2 </w:t>
      </w:r>
      <w:r>
        <w:rPr>
          <w:rFonts w:ascii="宋体" w:hAnsi="宋体" w:hint="eastAsia"/>
          <w:color w:val="000000" w:themeColor="text1"/>
          <w:szCs w:val="21"/>
        </w:rPr>
        <w:t>除不可抗力外，如果甲方没有按照本合</w:t>
      </w:r>
      <w:r>
        <w:rPr>
          <w:rFonts w:ascii="宋体" w:hAnsi="宋体" w:hint="eastAsia"/>
          <w:color w:val="000000" w:themeColor="text1"/>
          <w:szCs w:val="21"/>
        </w:rPr>
        <w:t>同约定的付款方式付款，乙方可要求甲方支付违约金，违约金按每迟延付款一日的应付而未付款的</w:t>
      </w:r>
      <w:r>
        <w:rPr>
          <w:rFonts w:ascii="宋体" w:hAnsi="宋体" w:hint="eastAsia"/>
          <w:color w:val="000000" w:themeColor="text1"/>
          <w:szCs w:val="21"/>
          <w:u w:val="single"/>
        </w:rPr>
        <w:t>万分之五</w:t>
      </w:r>
      <w:r>
        <w:rPr>
          <w:rFonts w:ascii="宋体" w:hAnsi="宋体" w:hint="eastAsia"/>
          <w:color w:val="000000" w:themeColor="text1"/>
          <w:szCs w:val="21"/>
        </w:rPr>
        <w:t>（根据项目实际填写，一般为万分之五）计算，最高限额为欠付金额的</w:t>
      </w:r>
      <w:r>
        <w:rPr>
          <w:rFonts w:ascii="宋体" w:hAnsi="宋体" w:hint="eastAsia"/>
          <w:color w:val="000000" w:themeColor="text1"/>
          <w:szCs w:val="21"/>
          <w:u w:val="single"/>
        </w:rPr>
        <w:t xml:space="preserve"> 20  </w:t>
      </w:r>
      <w:r>
        <w:rPr>
          <w:rFonts w:ascii="宋体" w:hAnsi="宋体" w:hint="eastAsia"/>
          <w:color w:val="000000" w:themeColor="text1"/>
          <w:szCs w:val="21"/>
        </w:rPr>
        <w:t>%</w:t>
      </w:r>
      <w:r>
        <w:rPr>
          <w:rFonts w:ascii="宋体" w:hAnsi="宋体" w:hint="eastAsia"/>
          <w:color w:val="000000" w:themeColor="text1"/>
          <w:szCs w:val="21"/>
        </w:rPr>
        <w:t>（根据项目实际填写，一般为</w:t>
      </w:r>
      <w:r>
        <w:rPr>
          <w:rFonts w:ascii="宋体" w:hAnsi="宋体" w:hint="eastAsia"/>
          <w:color w:val="000000" w:themeColor="text1"/>
          <w:szCs w:val="21"/>
        </w:rPr>
        <w:t>20%</w:t>
      </w:r>
      <w:r>
        <w:rPr>
          <w:rFonts w:ascii="宋体" w:hAnsi="宋体" w:hint="eastAsia"/>
          <w:color w:val="000000" w:themeColor="text1"/>
          <w:szCs w:val="21"/>
        </w:rPr>
        <w:t>）；迟延付款的违约金计算数额达到前述最高限额之日起，乙方有权在要求甲方支付违约金的同时，书面通知甲方解除本合同；</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1.6.3 </w:t>
      </w:r>
      <w:r>
        <w:rPr>
          <w:rFonts w:ascii="宋体" w:hAnsi="宋体" w:hint="eastAsia"/>
          <w:color w:val="000000" w:themeColor="text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w:t>
      </w:r>
      <w:r>
        <w:rPr>
          <w:rFonts w:ascii="宋体" w:hAnsi="宋体" w:hint="eastAsia"/>
          <w:color w:val="000000" w:themeColor="text1"/>
          <w:szCs w:val="21"/>
        </w:rPr>
        <w:t>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3D3DB0" w:rsidRDefault="00B43C50">
      <w:pPr>
        <w:spacing w:line="400" w:lineRule="exact"/>
        <w:ind w:leftChars="114" w:left="239" w:firstLineChars="100" w:firstLine="210"/>
        <w:rPr>
          <w:rFonts w:ascii="宋体" w:hAnsi="宋体" w:cs="仿宋"/>
          <w:color w:val="000000" w:themeColor="text1"/>
          <w:szCs w:val="21"/>
        </w:rPr>
      </w:pPr>
      <w:r>
        <w:rPr>
          <w:rFonts w:ascii="宋体" w:hAnsi="宋体" w:hint="eastAsia"/>
          <w:color w:val="000000" w:themeColor="text1"/>
          <w:szCs w:val="21"/>
        </w:rPr>
        <w:t>1.6.4</w:t>
      </w:r>
      <w:r>
        <w:rPr>
          <w:rFonts w:ascii="宋体" w:hAnsi="宋体" w:hint="eastAsia"/>
          <w:color w:val="000000" w:themeColor="text1"/>
          <w:szCs w:val="21"/>
        </w:rPr>
        <w:t>乙方在质保期内未按承诺提供售后等服务的，每发生一次向甲方支付</w:t>
      </w:r>
      <w:r>
        <w:rPr>
          <w:rFonts w:ascii="宋体" w:hAnsi="宋体" w:cs="仿宋" w:hint="eastAsia"/>
          <w:color w:val="000000" w:themeColor="text1"/>
          <w:szCs w:val="21"/>
          <w:u w:val="single"/>
        </w:rPr>
        <w:t xml:space="preserve"> 2000 </w:t>
      </w:r>
      <w:r>
        <w:rPr>
          <w:rFonts w:ascii="宋体" w:hAnsi="宋体" w:hint="eastAsia"/>
          <w:color w:val="000000" w:themeColor="text1"/>
          <w:szCs w:val="21"/>
        </w:rPr>
        <w:t>元（根据项目实际填写，一般为</w:t>
      </w:r>
      <w:r>
        <w:rPr>
          <w:rFonts w:ascii="宋体" w:hAnsi="宋体" w:hint="eastAsia"/>
          <w:color w:val="000000" w:themeColor="text1"/>
          <w:szCs w:val="21"/>
        </w:rPr>
        <w:t>2000</w:t>
      </w:r>
      <w:r>
        <w:rPr>
          <w:rFonts w:ascii="宋体" w:hAnsi="宋体" w:hint="eastAsia"/>
          <w:color w:val="000000" w:themeColor="text1"/>
          <w:szCs w:val="21"/>
        </w:rPr>
        <w:t>元）的违约金。</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1.6.5 </w:t>
      </w:r>
      <w:r>
        <w:rPr>
          <w:rFonts w:ascii="宋体" w:hAnsi="宋体" w:hint="eastAsia"/>
          <w:color w:val="000000" w:themeColor="text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1.6.6 </w:t>
      </w:r>
      <w:r>
        <w:rPr>
          <w:rFonts w:ascii="宋体" w:hAnsi="宋体" w:hint="eastAsia"/>
          <w:color w:val="000000" w:themeColor="text1"/>
          <w:szCs w:val="21"/>
        </w:rPr>
        <w:t>除前述约定外，除不可抗力外，任何一方未能履行本合同约定的义务，对方当事人均有权要求继续履行、采取补救措施或者赔偿损失等，且对方当事人行使的任何权利救济方式均不视为其放弃了其</w:t>
      </w:r>
      <w:r>
        <w:rPr>
          <w:rFonts w:ascii="宋体" w:hAnsi="宋体" w:hint="eastAsia"/>
          <w:color w:val="000000" w:themeColor="text1"/>
          <w:szCs w:val="21"/>
        </w:rPr>
        <w:t>他法定或者约定的权利救济方式；</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1.6.7 </w:t>
      </w:r>
      <w:r>
        <w:rPr>
          <w:rFonts w:ascii="宋体" w:hAnsi="宋体" w:hint="eastAsia"/>
          <w:color w:val="000000" w:themeColor="text1"/>
          <w:szCs w:val="21"/>
        </w:rPr>
        <w:t>如果出现政府采购监督管理部门在处理投诉事项期间，书面通知甲方暂停采购活动的情形，或者询问或质疑事项可能影响中标（成交）结果的，导致甲方中止履行合同的情形，均不视为甲方违约。</w:t>
      </w:r>
    </w:p>
    <w:p w:rsidR="003D3DB0" w:rsidRDefault="00B43C50">
      <w:pPr>
        <w:spacing w:line="400" w:lineRule="exact"/>
        <w:ind w:firstLineChars="200" w:firstLine="422"/>
        <w:rPr>
          <w:rFonts w:ascii="宋体" w:hAnsi="宋体"/>
          <w:b/>
          <w:color w:val="000000" w:themeColor="text1"/>
          <w:szCs w:val="21"/>
        </w:rPr>
      </w:pPr>
      <w:bookmarkStart w:id="51" w:name="_Toc28375"/>
      <w:bookmarkStart w:id="52" w:name="_Toc16021"/>
      <w:bookmarkStart w:id="53" w:name="_Toc15583"/>
      <w:r>
        <w:rPr>
          <w:rFonts w:ascii="宋体" w:hAnsi="宋体" w:hint="eastAsia"/>
          <w:b/>
          <w:color w:val="000000" w:themeColor="text1"/>
          <w:szCs w:val="21"/>
        </w:rPr>
        <w:lastRenderedPageBreak/>
        <w:t xml:space="preserve">1.7 </w:t>
      </w:r>
      <w:r>
        <w:rPr>
          <w:rFonts w:ascii="宋体" w:hAnsi="宋体" w:hint="eastAsia"/>
          <w:b/>
          <w:color w:val="000000" w:themeColor="text1"/>
          <w:szCs w:val="21"/>
        </w:rPr>
        <w:t>合同争议的解决</w:t>
      </w:r>
      <w:bookmarkEnd w:id="51"/>
      <w:bookmarkEnd w:id="52"/>
      <w:bookmarkEnd w:id="53"/>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本合同履行过程中发生的任何争议，双方当事人均可通过和解或者调解解决；不愿和解、调解或者和解、调解不成的，可以选择下列第</w:t>
      </w:r>
      <w:r>
        <w:rPr>
          <w:rFonts w:ascii="宋体" w:hAnsi="宋体" w:hint="eastAsia"/>
          <w:color w:val="000000" w:themeColor="text1"/>
          <w:szCs w:val="21"/>
          <w:u w:val="single"/>
        </w:rPr>
        <w:t xml:space="preserve">     </w:t>
      </w:r>
      <w:r>
        <w:rPr>
          <w:rFonts w:ascii="宋体" w:hAnsi="宋体" w:hint="eastAsia"/>
          <w:color w:val="000000" w:themeColor="text1"/>
          <w:szCs w:val="21"/>
        </w:rPr>
        <w:t>种方式解决：</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1.7.1 </w:t>
      </w:r>
      <w:r>
        <w:rPr>
          <w:rFonts w:ascii="宋体" w:hAnsi="宋体" w:hint="eastAsia"/>
          <w:color w:val="000000" w:themeColor="text1"/>
          <w:szCs w:val="21"/>
        </w:rPr>
        <w:t>将争议提交</w:t>
      </w:r>
      <w:r>
        <w:rPr>
          <w:rFonts w:ascii="宋体" w:hAnsi="宋体" w:hint="eastAsia"/>
          <w:color w:val="000000" w:themeColor="text1"/>
          <w:szCs w:val="21"/>
          <w:u w:val="single"/>
        </w:rPr>
        <w:t>横州</w:t>
      </w:r>
      <w:r>
        <w:rPr>
          <w:rFonts w:ascii="宋体" w:hAnsi="宋体" w:hint="eastAsia"/>
          <w:color w:val="000000" w:themeColor="text1"/>
          <w:szCs w:val="21"/>
        </w:rPr>
        <w:t>仲裁委员会依申请仲裁时其现行有效的仲裁规则裁决；</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1.7.2 </w:t>
      </w:r>
      <w:r>
        <w:rPr>
          <w:rFonts w:ascii="宋体" w:hAnsi="宋体" w:hint="eastAsia"/>
          <w:color w:val="000000" w:themeColor="text1"/>
          <w:szCs w:val="21"/>
        </w:rPr>
        <w:t>向</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甲方所在地</w:t>
      </w:r>
      <w:r>
        <w:rPr>
          <w:rFonts w:ascii="宋体" w:hAnsi="宋体" w:hint="eastAsia"/>
          <w:color w:val="000000" w:themeColor="text1"/>
          <w:szCs w:val="21"/>
          <w:u w:val="single"/>
        </w:rPr>
        <w:t xml:space="preserve">  </w:t>
      </w:r>
      <w:r>
        <w:rPr>
          <w:rFonts w:ascii="宋体" w:hAnsi="宋体" w:hint="eastAsia"/>
          <w:color w:val="000000" w:themeColor="text1"/>
          <w:szCs w:val="21"/>
        </w:rPr>
        <w:t>人民法院起诉。</w:t>
      </w:r>
    </w:p>
    <w:p w:rsidR="003D3DB0" w:rsidRDefault="00B43C50">
      <w:pPr>
        <w:spacing w:line="400" w:lineRule="exact"/>
        <w:ind w:firstLineChars="200" w:firstLine="422"/>
        <w:rPr>
          <w:rFonts w:ascii="宋体" w:hAnsi="宋体"/>
          <w:b/>
          <w:color w:val="000000" w:themeColor="text1"/>
          <w:szCs w:val="21"/>
        </w:rPr>
      </w:pPr>
      <w:bookmarkStart w:id="54" w:name="_Toc7245"/>
      <w:bookmarkStart w:id="55" w:name="_Toc15322"/>
      <w:bookmarkStart w:id="56" w:name="_Toc11173"/>
      <w:r>
        <w:rPr>
          <w:rFonts w:ascii="宋体" w:hAnsi="宋体" w:hint="eastAsia"/>
          <w:b/>
          <w:color w:val="000000" w:themeColor="text1"/>
          <w:szCs w:val="21"/>
        </w:rPr>
        <w:t xml:space="preserve">1.8 </w:t>
      </w:r>
      <w:r>
        <w:rPr>
          <w:rFonts w:ascii="宋体" w:hAnsi="宋体" w:hint="eastAsia"/>
          <w:b/>
          <w:color w:val="000000" w:themeColor="text1"/>
          <w:szCs w:val="21"/>
        </w:rPr>
        <w:t>合同生效</w:t>
      </w:r>
      <w:bookmarkEnd w:id="54"/>
      <w:bookmarkEnd w:id="55"/>
      <w:bookmarkEnd w:id="56"/>
    </w:p>
    <w:p w:rsidR="003D3DB0" w:rsidRDefault="00B43C50">
      <w:pPr>
        <w:spacing w:line="400" w:lineRule="exact"/>
        <w:ind w:firstLineChars="200" w:firstLine="420"/>
        <w:rPr>
          <w:rFonts w:ascii="宋体" w:hAnsi="宋体"/>
          <w:b/>
          <w:color w:val="000000" w:themeColor="text1"/>
          <w:szCs w:val="21"/>
        </w:rPr>
      </w:pPr>
      <w:r>
        <w:rPr>
          <w:rFonts w:ascii="宋体" w:hAnsi="宋体" w:hint="eastAsia"/>
          <w:color w:val="000000" w:themeColor="text1"/>
          <w:szCs w:val="21"/>
        </w:rPr>
        <w:t>本合同自双方当事人加盖有效电子公章时生效。</w:t>
      </w:r>
    </w:p>
    <w:p w:rsidR="003D3DB0" w:rsidRDefault="00B43C50">
      <w:pPr>
        <w:spacing w:line="400" w:lineRule="exact"/>
        <w:ind w:firstLine="200"/>
        <w:rPr>
          <w:rFonts w:ascii="宋体" w:hAnsi="宋体"/>
          <w:color w:val="000000" w:themeColor="text1"/>
          <w:szCs w:val="21"/>
          <w:lang w:val="zh-CN"/>
        </w:rPr>
      </w:pPr>
      <w:r>
        <w:rPr>
          <w:rFonts w:ascii="宋体" w:hAnsi="宋体" w:hint="eastAsia"/>
          <w:color w:val="000000" w:themeColor="text1"/>
          <w:szCs w:val="21"/>
          <w:lang w:val="zh-CN"/>
        </w:rPr>
        <w:t>甲方：</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乙方：</w:t>
      </w:r>
    </w:p>
    <w:p w:rsidR="003D3DB0" w:rsidRDefault="00B43C50">
      <w:pPr>
        <w:spacing w:line="400" w:lineRule="exact"/>
        <w:ind w:firstLine="200"/>
        <w:rPr>
          <w:rFonts w:ascii="宋体" w:hAnsi="宋体"/>
          <w:color w:val="000000" w:themeColor="text1"/>
          <w:szCs w:val="21"/>
          <w:lang w:val="zh-CN"/>
        </w:rPr>
      </w:pPr>
      <w:r>
        <w:rPr>
          <w:rFonts w:ascii="宋体" w:hAnsi="宋体" w:hint="eastAsia"/>
          <w:color w:val="000000" w:themeColor="text1"/>
          <w:szCs w:val="21"/>
          <w:lang w:val="zh-CN"/>
        </w:rPr>
        <w:t>统一社会信用代码：</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统一社会信用代码或身份证号码：</w:t>
      </w:r>
    </w:p>
    <w:p w:rsidR="003D3DB0" w:rsidRDefault="003D3DB0">
      <w:pPr>
        <w:spacing w:line="400" w:lineRule="exact"/>
        <w:ind w:firstLine="200"/>
        <w:rPr>
          <w:rFonts w:ascii="宋体" w:hAnsi="宋体"/>
          <w:color w:val="000000" w:themeColor="text1"/>
          <w:szCs w:val="21"/>
          <w:lang w:val="zh-CN"/>
        </w:rPr>
      </w:pPr>
    </w:p>
    <w:p w:rsidR="003D3DB0" w:rsidRDefault="00B43C50">
      <w:pPr>
        <w:spacing w:line="400" w:lineRule="exact"/>
        <w:ind w:firstLine="200"/>
        <w:rPr>
          <w:rFonts w:ascii="宋体" w:hAnsi="宋体"/>
          <w:color w:val="000000" w:themeColor="text1"/>
          <w:szCs w:val="21"/>
          <w:lang w:val="zh-CN"/>
        </w:rPr>
      </w:pPr>
      <w:r>
        <w:rPr>
          <w:rFonts w:ascii="宋体" w:hAnsi="宋体" w:hint="eastAsia"/>
          <w:color w:val="000000" w:themeColor="text1"/>
          <w:szCs w:val="21"/>
          <w:lang w:val="zh-CN"/>
        </w:rPr>
        <w:t>住所：</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住所：</w:t>
      </w:r>
    </w:p>
    <w:p w:rsidR="003D3DB0" w:rsidRDefault="00B43C50">
      <w:pPr>
        <w:spacing w:line="400" w:lineRule="exact"/>
        <w:ind w:firstLine="200"/>
        <w:rPr>
          <w:rFonts w:ascii="宋体" w:hAnsi="宋体"/>
          <w:color w:val="000000" w:themeColor="text1"/>
          <w:szCs w:val="21"/>
          <w:lang w:val="zh-CN"/>
        </w:rPr>
      </w:pPr>
      <w:r>
        <w:rPr>
          <w:rFonts w:ascii="宋体" w:hAnsi="宋体" w:hint="eastAsia"/>
          <w:color w:val="000000" w:themeColor="text1"/>
          <w:szCs w:val="21"/>
          <w:lang w:val="zh-CN"/>
        </w:rPr>
        <w:t>法定代表人或</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法定代表人</w:t>
      </w:r>
    </w:p>
    <w:p w:rsidR="003D3DB0" w:rsidRDefault="00B43C50">
      <w:pPr>
        <w:spacing w:line="400" w:lineRule="exact"/>
        <w:ind w:firstLine="200"/>
        <w:rPr>
          <w:rFonts w:ascii="宋体" w:hAnsi="宋体"/>
          <w:color w:val="000000" w:themeColor="text1"/>
          <w:szCs w:val="21"/>
          <w:lang w:val="zh-CN"/>
        </w:rPr>
      </w:pPr>
      <w:r>
        <w:rPr>
          <w:rFonts w:ascii="宋体" w:hAnsi="宋体" w:hint="eastAsia"/>
          <w:color w:val="000000" w:themeColor="text1"/>
          <w:szCs w:val="21"/>
          <w:lang w:val="zh-CN"/>
        </w:rPr>
        <w:t>授权代表（签字或盖章）：</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或授权代表（签字或盖章）</w:t>
      </w:r>
      <w:r>
        <w:rPr>
          <w:rFonts w:ascii="宋体" w:hAnsi="宋体" w:hint="eastAsia"/>
          <w:color w:val="000000" w:themeColor="text1"/>
          <w:szCs w:val="21"/>
          <w:lang w:val="zh-CN"/>
        </w:rPr>
        <w:t xml:space="preserve">: </w:t>
      </w:r>
    </w:p>
    <w:p w:rsidR="003D3DB0" w:rsidRDefault="00B43C50">
      <w:pPr>
        <w:spacing w:line="400" w:lineRule="exact"/>
        <w:ind w:firstLine="200"/>
        <w:rPr>
          <w:rFonts w:ascii="宋体" w:hAnsi="宋体"/>
          <w:color w:val="000000" w:themeColor="text1"/>
          <w:szCs w:val="21"/>
          <w:lang w:val="zh-CN"/>
        </w:rPr>
      </w:pPr>
      <w:r>
        <w:rPr>
          <w:rFonts w:ascii="宋体" w:hAnsi="宋体" w:hint="eastAsia"/>
          <w:color w:val="000000" w:themeColor="text1"/>
          <w:szCs w:val="21"/>
          <w:lang w:val="zh-CN"/>
        </w:rPr>
        <w:t>联系人：</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联系人：</w:t>
      </w:r>
    </w:p>
    <w:p w:rsidR="003D3DB0" w:rsidRDefault="00B43C50">
      <w:pPr>
        <w:spacing w:line="400" w:lineRule="exact"/>
        <w:ind w:firstLine="200"/>
        <w:rPr>
          <w:rFonts w:ascii="宋体" w:hAnsi="宋体"/>
          <w:color w:val="000000" w:themeColor="text1"/>
          <w:szCs w:val="21"/>
          <w:lang w:val="zh-CN"/>
        </w:rPr>
      </w:pPr>
      <w:r>
        <w:rPr>
          <w:rFonts w:ascii="宋体" w:hAnsi="宋体" w:hint="eastAsia"/>
          <w:color w:val="000000" w:themeColor="text1"/>
          <w:szCs w:val="21"/>
          <w:lang w:val="zh-CN"/>
        </w:rPr>
        <w:t>约定送达地址：</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约定送达地址：</w:t>
      </w:r>
    </w:p>
    <w:p w:rsidR="003D3DB0" w:rsidRDefault="00B43C50">
      <w:pPr>
        <w:spacing w:line="400" w:lineRule="exact"/>
        <w:ind w:firstLine="200"/>
        <w:rPr>
          <w:rFonts w:ascii="宋体" w:hAnsi="宋体"/>
          <w:color w:val="000000" w:themeColor="text1"/>
          <w:szCs w:val="21"/>
          <w:lang w:val="zh-CN"/>
        </w:rPr>
      </w:pPr>
      <w:r>
        <w:rPr>
          <w:rFonts w:ascii="宋体" w:hAnsi="宋体" w:hint="eastAsia"/>
          <w:color w:val="000000" w:themeColor="text1"/>
          <w:szCs w:val="21"/>
          <w:lang w:val="zh-CN"/>
        </w:rPr>
        <w:t>邮政编码：</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邮政编码：</w:t>
      </w:r>
    </w:p>
    <w:p w:rsidR="003D3DB0" w:rsidRDefault="00B43C50">
      <w:pPr>
        <w:spacing w:line="400" w:lineRule="exact"/>
        <w:ind w:firstLine="200"/>
        <w:rPr>
          <w:rFonts w:ascii="宋体" w:hAnsi="宋体"/>
          <w:color w:val="000000" w:themeColor="text1"/>
          <w:szCs w:val="21"/>
          <w:lang w:val="zh-CN"/>
        </w:rPr>
      </w:pPr>
      <w:r>
        <w:rPr>
          <w:rFonts w:ascii="宋体" w:hAnsi="宋体" w:hint="eastAsia"/>
          <w:color w:val="000000" w:themeColor="text1"/>
          <w:szCs w:val="21"/>
          <w:lang w:val="zh-CN"/>
        </w:rPr>
        <w:t>电话</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电话</w:t>
      </w:r>
      <w:r>
        <w:rPr>
          <w:rFonts w:ascii="宋体" w:hAnsi="宋体" w:hint="eastAsia"/>
          <w:color w:val="000000" w:themeColor="text1"/>
          <w:szCs w:val="21"/>
          <w:lang w:val="zh-CN"/>
        </w:rPr>
        <w:t xml:space="preserve">: </w:t>
      </w:r>
    </w:p>
    <w:p w:rsidR="003D3DB0" w:rsidRDefault="00B43C50">
      <w:pPr>
        <w:spacing w:line="400" w:lineRule="exact"/>
        <w:ind w:firstLine="200"/>
        <w:rPr>
          <w:rFonts w:ascii="宋体" w:hAnsi="宋体"/>
          <w:color w:val="000000" w:themeColor="text1"/>
          <w:szCs w:val="21"/>
          <w:lang w:val="zh-CN"/>
        </w:rPr>
      </w:pPr>
      <w:r>
        <w:rPr>
          <w:rFonts w:ascii="宋体" w:hAnsi="宋体" w:hint="eastAsia"/>
          <w:color w:val="000000" w:themeColor="text1"/>
          <w:szCs w:val="21"/>
          <w:lang w:val="zh-CN"/>
        </w:rPr>
        <w:t>传真</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传真</w:t>
      </w:r>
      <w:r>
        <w:rPr>
          <w:rFonts w:ascii="宋体" w:hAnsi="宋体" w:hint="eastAsia"/>
          <w:color w:val="000000" w:themeColor="text1"/>
          <w:szCs w:val="21"/>
          <w:lang w:val="zh-CN"/>
        </w:rPr>
        <w:t>:</w:t>
      </w:r>
    </w:p>
    <w:p w:rsidR="003D3DB0" w:rsidRDefault="00B43C50">
      <w:pPr>
        <w:spacing w:line="400" w:lineRule="exact"/>
        <w:ind w:firstLine="200"/>
        <w:rPr>
          <w:rFonts w:ascii="宋体" w:hAnsi="宋体"/>
          <w:color w:val="000000" w:themeColor="text1"/>
          <w:szCs w:val="21"/>
        </w:rPr>
      </w:pPr>
      <w:r>
        <w:rPr>
          <w:rFonts w:ascii="宋体" w:hAnsi="宋体" w:hint="eastAsia"/>
          <w:color w:val="000000" w:themeColor="text1"/>
          <w:szCs w:val="21"/>
          <w:lang w:val="zh-CN"/>
        </w:rPr>
        <w:t>电子邮箱：</w:t>
      </w:r>
      <w:r>
        <w:rPr>
          <w:rFonts w:ascii="宋体" w:hAnsi="宋体" w:hint="eastAsia"/>
          <w:color w:val="000000" w:themeColor="text1"/>
          <w:szCs w:val="21"/>
          <w:lang w:val="zh-CN"/>
        </w:rPr>
        <w:t xml:space="preserve">                               </w:t>
      </w:r>
      <w:r>
        <w:rPr>
          <w:rFonts w:ascii="宋体" w:hAnsi="宋体" w:hint="eastAsia"/>
          <w:color w:val="000000" w:themeColor="text1"/>
          <w:szCs w:val="21"/>
          <w:lang w:val="zh-CN"/>
        </w:rPr>
        <w:t>电子邮箱：</w:t>
      </w:r>
    </w:p>
    <w:p w:rsidR="003D3DB0" w:rsidRDefault="00B43C50">
      <w:pPr>
        <w:spacing w:line="400" w:lineRule="exact"/>
        <w:ind w:firstLine="200"/>
        <w:rPr>
          <w:rFonts w:ascii="宋体" w:hAnsi="宋体"/>
          <w:color w:val="000000" w:themeColor="text1"/>
          <w:szCs w:val="21"/>
        </w:rPr>
      </w:pPr>
      <w:r>
        <w:rPr>
          <w:rFonts w:ascii="宋体" w:hAnsi="宋体" w:hint="eastAsia"/>
          <w:color w:val="000000" w:themeColor="text1"/>
          <w:szCs w:val="21"/>
        </w:rPr>
        <w:t>开户银行：</w:t>
      </w:r>
      <w:r>
        <w:rPr>
          <w:rFonts w:ascii="宋体" w:hAnsi="宋体" w:hint="eastAsia"/>
          <w:color w:val="000000" w:themeColor="text1"/>
          <w:szCs w:val="21"/>
        </w:rPr>
        <w:t xml:space="preserve">                               </w:t>
      </w:r>
      <w:r>
        <w:rPr>
          <w:rFonts w:ascii="宋体" w:hAnsi="宋体" w:hint="eastAsia"/>
          <w:color w:val="000000" w:themeColor="text1"/>
          <w:szCs w:val="21"/>
        </w:rPr>
        <w:t>开户银行：</w:t>
      </w:r>
      <w:r>
        <w:rPr>
          <w:rFonts w:ascii="宋体" w:hAnsi="宋体" w:hint="eastAsia"/>
          <w:color w:val="000000" w:themeColor="text1"/>
          <w:szCs w:val="21"/>
        </w:rPr>
        <w:t xml:space="preserve"> </w:t>
      </w:r>
    </w:p>
    <w:p w:rsidR="003D3DB0" w:rsidRDefault="00B43C50">
      <w:pPr>
        <w:spacing w:line="400" w:lineRule="exact"/>
        <w:ind w:firstLine="200"/>
        <w:rPr>
          <w:rFonts w:ascii="宋体" w:hAnsi="宋体"/>
          <w:color w:val="000000" w:themeColor="text1"/>
          <w:szCs w:val="21"/>
        </w:rPr>
      </w:pPr>
      <w:r>
        <w:rPr>
          <w:rFonts w:ascii="宋体" w:hAnsi="宋体" w:hint="eastAsia"/>
          <w:color w:val="000000" w:themeColor="text1"/>
          <w:szCs w:val="21"/>
        </w:rPr>
        <w:t>开户名称：</w:t>
      </w:r>
      <w:r>
        <w:rPr>
          <w:rFonts w:ascii="宋体" w:hAnsi="宋体" w:hint="eastAsia"/>
          <w:color w:val="000000" w:themeColor="text1"/>
          <w:szCs w:val="21"/>
        </w:rPr>
        <w:t xml:space="preserve">                               </w:t>
      </w:r>
      <w:r>
        <w:rPr>
          <w:rFonts w:ascii="宋体" w:hAnsi="宋体" w:hint="eastAsia"/>
          <w:color w:val="000000" w:themeColor="text1"/>
          <w:szCs w:val="21"/>
        </w:rPr>
        <w:t>开户名称：</w:t>
      </w:r>
      <w:r>
        <w:rPr>
          <w:rFonts w:ascii="宋体" w:hAnsi="宋体" w:hint="eastAsia"/>
          <w:color w:val="000000" w:themeColor="text1"/>
          <w:szCs w:val="21"/>
        </w:rPr>
        <w:t xml:space="preserve"> </w:t>
      </w:r>
    </w:p>
    <w:p w:rsidR="003D3DB0" w:rsidRDefault="00B43C50">
      <w:pPr>
        <w:spacing w:line="400" w:lineRule="exact"/>
        <w:ind w:firstLine="200"/>
        <w:rPr>
          <w:rFonts w:ascii="宋体" w:hAnsi="宋体"/>
          <w:color w:val="000000" w:themeColor="text1"/>
          <w:sz w:val="24"/>
        </w:rPr>
      </w:pPr>
      <w:r>
        <w:rPr>
          <w:rFonts w:ascii="宋体" w:hAnsi="宋体" w:hint="eastAsia"/>
          <w:color w:val="000000" w:themeColor="text1"/>
          <w:szCs w:val="21"/>
        </w:rPr>
        <w:t>开户账号：</w:t>
      </w:r>
      <w:r>
        <w:rPr>
          <w:rFonts w:ascii="宋体" w:hAnsi="宋体" w:hint="eastAsia"/>
          <w:color w:val="000000" w:themeColor="text1"/>
          <w:szCs w:val="21"/>
          <w:lang w:val="zh-CN"/>
        </w:rPr>
        <w:t xml:space="preserve">                               </w:t>
      </w:r>
      <w:r>
        <w:rPr>
          <w:rFonts w:ascii="宋体" w:hAnsi="宋体" w:hint="eastAsia"/>
          <w:color w:val="000000" w:themeColor="text1"/>
          <w:szCs w:val="21"/>
        </w:rPr>
        <w:t>开户账号：</w:t>
      </w:r>
    </w:p>
    <w:p w:rsidR="003D3DB0" w:rsidRDefault="00B43C50">
      <w:pPr>
        <w:autoSpaceDE w:val="0"/>
        <w:autoSpaceDN w:val="0"/>
        <w:adjustRightInd w:val="0"/>
        <w:snapToGrid w:val="0"/>
        <w:spacing w:after="120" w:line="360" w:lineRule="auto"/>
        <w:ind w:leftChars="200" w:left="420" w:firstLineChars="200" w:firstLine="482"/>
        <w:jc w:val="center"/>
        <w:outlineLvl w:val="1"/>
        <w:rPr>
          <w:rFonts w:ascii="宋体" w:hAnsi="宋体"/>
          <w:b/>
          <w:color w:val="000000" w:themeColor="text1"/>
          <w:sz w:val="28"/>
          <w:szCs w:val="28"/>
        </w:rPr>
      </w:pPr>
      <w:r>
        <w:rPr>
          <w:rFonts w:ascii="宋体" w:hAnsi="宋体" w:hint="eastAsia"/>
          <w:b/>
          <w:color w:val="000000" w:themeColor="text1"/>
          <w:sz w:val="24"/>
          <w:szCs w:val="21"/>
        </w:rPr>
        <w:br w:type="page"/>
      </w:r>
      <w:bookmarkStart w:id="57" w:name="_Toc160712137"/>
      <w:bookmarkStart w:id="58" w:name="_Toc4455"/>
      <w:bookmarkStart w:id="59" w:name="_Toc331685783"/>
      <w:bookmarkStart w:id="60" w:name="_Toc80205945"/>
      <w:r>
        <w:rPr>
          <w:rFonts w:ascii="宋体" w:hAnsi="宋体" w:hint="eastAsia"/>
          <w:b/>
          <w:color w:val="000000" w:themeColor="text1"/>
          <w:sz w:val="28"/>
          <w:szCs w:val="28"/>
        </w:rPr>
        <w:lastRenderedPageBreak/>
        <w:t>第二部分</w:t>
      </w:r>
      <w:r>
        <w:rPr>
          <w:rFonts w:ascii="宋体" w:hAnsi="宋体" w:hint="eastAsia"/>
          <w:b/>
          <w:color w:val="000000" w:themeColor="text1"/>
          <w:sz w:val="28"/>
          <w:szCs w:val="28"/>
        </w:rPr>
        <w:t xml:space="preserve"> </w:t>
      </w:r>
      <w:r>
        <w:rPr>
          <w:rFonts w:ascii="宋体" w:hAnsi="宋体" w:hint="eastAsia"/>
          <w:b/>
          <w:color w:val="000000" w:themeColor="text1"/>
          <w:sz w:val="28"/>
          <w:szCs w:val="28"/>
        </w:rPr>
        <w:t>合同一般条款</w:t>
      </w:r>
      <w:bookmarkEnd w:id="57"/>
      <w:bookmarkEnd w:id="58"/>
      <w:bookmarkEnd w:id="59"/>
      <w:bookmarkEnd w:id="60"/>
    </w:p>
    <w:p w:rsidR="003D3DB0" w:rsidRDefault="00B43C50">
      <w:pPr>
        <w:spacing w:line="400" w:lineRule="exact"/>
        <w:ind w:firstLineChars="200" w:firstLine="422"/>
        <w:rPr>
          <w:rFonts w:ascii="宋体" w:hAnsi="宋体"/>
          <w:b/>
          <w:color w:val="000000" w:themeColor="text1"/>
          <w:szCs w:val="21"/>
        </w:rPr>
      </w:pPr>
      <w:bookmarkStart w:id="61" w:name="_Ref467378404"/>
      <w:bookmarkStart w:id="62" w:name="_Toc16917"/>
      <w:bookmarkStart w:id="63" w:name="_Toc19614"/>
      <w:bookmarkStart w:id="64" w:name="_Toc487900349"/>
      <w:bookmarkStart w:id="65" w:name="_Ref467379195"/>
      <w:bookmarkStart w:id="66" w:name="_Ref467379094"/>
      <w:bookmarkStart w:id="67" w:name="_Ref467378463"/>
      <w:bookmarkStart w:id="68" w:name="_Ref467379109"/>
      <w:bookmarkStart w:id="69" w:name="_Toc259093669"/>
      <w:bookmarkStart w:id="70" w:name="_Ref467378499"/>
      <w:bookmarkStart w:id="71" w:name="_Ref467379101"/>
      <w:bookmarkStart w:id="72" w:name="_Toc279701240"/>
      <w:bookmarkStart w:id="73" w:name="_Ref467379225"/>
      <w:bookmarkStart w:id="74" w:name="_Ref467379214"/>
      <w:bookmarkStart w:id="75" w:name="_Ref467379205"/>
      <w:bookmarkStart w:id="76" w:name="_Toc28763"/>
      <w:r>
        <w:rPr>
          <w:rFonts w:ascii="宋体" w:hAnsi="宋体" w:hint="eastAsia"/>
          <w:b/>
          <w:color w:val="000000" w:themeColor="text1"/>
          <w:szCs w:val="21"/>
        </w:rPr>
        <w:t xml:space="preserve">2.1 </w:t>
      </w:r>
      <w:r>
        <w:rPr>
          <w:rFonts w:ascii="宋体" w:hAnsi="宋体" w:hint="eastAsia"/>
          <w:b/>
          <w:color w:val="000000" w:themeColor="text1"/>
          <w:szCs w:val="21"/>
        </w:rPr>
        <w:t>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本合同中的下列词语应按以下内容进行解释：</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2.1.1 </w:t>
      </w:r>
      <w:r>
        <w:rPr>
          <w:rFonts w:ascii="宋体" w:hAnsi="宋体" w:hint="eastAsia"/>
          <w:color w:val="000000" w:themeColor="text1"/>
          <w:szCs w:val="21"/>
        </w:rPr>
        <w:t>“合同”系指采购人和成交供应商签订的载明双方当事人所达成的协议，并包括所有的附件、附录和构成合同的其他文件。</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2.1.2 </w:t>
      </w:r>
      <w:r>
        <w:rPr>
          <w:rFonts w:ascii="宋体" w:hAnsi="宋体" w:hint="eastAsia"/>
          <w:color w:val="000000" w:themeColor="text1"/>
          <w:szCs w:val="21"/>
        </w:rPr>
        <w:t>“合同价”系指根据合同约定，成交供应商在完全履行合同义务后，采购人应支付给成交供应商的价格。</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2.1.3 </w:t>
      </w:r>
      <w:r>
        <w:rPr>
          <w:rFonts w:ascii="宋体" w:hAnsi="宋体" w:hint="eastAsia"/>
          <w:color w:val="000000" w:themeColor="text1"/>
          <w:szCs w:val="21"/>
        </w:rPr>
        <w:t>“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rsidR="003D3DB0" w:rsidRDefault="00B43C50">
      <w:pPr>
        <w:spacing w:line="400" w:lineRule="exact"/>
        <w:ind w:firstLineChars="200" w:firstLine="420"/>
        <w:rPr>
          <w:rFonts w:ascii="宋体" w:hAnsi="宋体"/>
          <w:color w:val="000000" w:themeColor="text1"/>
          <w:szCs w:val="21"/>
        </w:rPr>
      </w:pPr>
      <w:bookmarkStart w:id="77" w:name="_Ref467378840"/>
      <w:r>
        <w:rPr>
          <w:rFonts w:ascii="宋体" w:hAnsi="宋体" w:hint="eastAsia"/>
          <w:color w:val="000000" w:themeColor="text1"/>
          <w:szCs w:val="21"/>
        </w:rPr>
        <w:t xml:space="preserve">2.1.4 </w:t>
      </w:r>
      <w:r>
        <w:rPr>
          <w:rFonts w:ascii="宋体" w:hAnsi="宋体" w:hint="eastAsia"/>
          <w:color w:val="000000" w:themeColor="text1"/>
          <w:szCs w:val="21"/>
        </w:rPr>
        <w:t>“甲方”系指与成交供应商签署合同的采购人</w:t>
      </w:r>
      <w:bookmarkEnd w:id="77"/>
      <w:r>
        <w:rPr>
          <w:rFonts w:ascii="宋体" w:hAnsi="宋体" w:hint="eastAsia"/>
          <w:color w:val="000000" w:themeColor="text1"/>
          <w:szCs w:val="21"/>
        </w:rPr>
        <w:t>；采购人委托采购机构代表其与乙方签订合同的，采购人的授权委托书作为合同附件。</w:t>
      </w:r>
    </w:p>
    <w:p w:rsidR="003D3DB0" w:rsidRDefault="00B43C50">
      <w:pPr>
        <w:spacing w:line="400" w:lineRule="exact"/>
        <w:ind w:firstLineChars="200" w:firstLine="420"/>
        <w:rPr>
          <w:rFonts w:ascii="宋体" w:hAnsi="宋体"/>
          <w:color w:val="000000" w:themeColor="text1"/>
          <w:szCs w:val="21"/>
        </w:rPr>
      </w:pPr>
      <w:bookmarkStart w:id="78" w:name="_Ref467379400"/>
      <w:r>
        <w:rPr>
          <w:rFonts w:ascii="宋体" w:hAnsi="宋体" w:hint="eastAsia"/>
          <w:color w:val="000000" w:themeColor="text1"/>
          <w:szCs w:val="21"/>
        </w:rPr>
        <w:t xml:space="preserve">2.1.5 </w:t>
      </w:r>
      <w:r>
        <w:rPr>
          <w:rFonts w:ascii="宋体" w:hAnsi="宋体" w:hint="eastAsia"/>
          <w:color w:val="000000" w:themeColor="text1"/>
          <w:szCs w:val="21"/>
        </w:rPr>
        <w:t>“乙方”系指根据合同约定交付标的物的</w:t>
      </w:r>
      <w:bookmarkEnd w:id="78"/>
      <w:r>
        <w:rPr>
          <w:rFonts w:ascii="宋体" w:hAnsi="宋体" w:hint="eastAsia"/>
          <w:color w:val="000000" w:themeColor="text1"/>
          <w:szCs w:val="21"/>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rsidR="003D3DB0" w:rsidRDefault="00B43C50">
      <w:pPr>
        <w:spacing w:line="400" w:lineRule="exact"/>
        <w:ind w:firstLineChars="200" w:firstLine="420"/>
        <w:rPr>
          <w:rFonts w:ascii="宋体" w:hAnsi="宋体"/>
          <w:color w:val="000000" w:themeColor="text1"/>
          <w:szCs w:val="21"/>
        </w:rPr>
      </w:pPr>
      <w:bookmarkStart w:id="79" w:name="_Ref467379436"/>
      <w:r>
        <w:rPr>
          <w:rFonts w:ascii="宋体" w:hAnsi="宋体" w:hint="eastAsia"/>
          <w:color w:val="000000" w:themeColor="text1"/>
          <w:szCs w:val="21"/>
        </w:rPr>
        <w:t xml:space="preserve">2.1.6 </w:t>
      </w:r>
      <w:r>
        <w:rPr>
          <w:rFonts w:ascii="宋体" w:hAnsi="宋体" w:hint="eastAsia"/>
          <w:color w:val="000000" w:themeColor="text1"/>
          <w:szCs w:val="21"/>
        </w:rPr>
        <w:t>“现场”系指合同约定标的物将要运至或者实施或者安装的地点。</w:t>
      </w:r>
      <w:bookmarkEnd w:id="79"/>
    </w:p>
    <w:p w:rsidR="003D3DB0" w:rsidRDefault="00B43C50">
      <w:pPr>
        <w:spacing w:line="400" w:lineRule="exact"/>
        <w:ind w:firstLineChars="200" w:firstLine="422"/>
        <w:rPr>
          <w:rFonts w:ascii="宋体" w:hAnsi="宋体"/>
          <w:b/>
          <w:color w:val="000000" w:themeColor="text1"/>
          <w:szCs w:val="21"/>
        </w:rPr>
      </w:pPr>
      <w:bookmarkStart w:id="80" w:name="_Toc13336"/>
      <w:bookmarkStart w:id="81" w:name="_Toc487900350"/>
      <w:bookmarkStart w:id="82" w:name="_Toc279701241"/>
      <w:bookmarkStart w:id="83" w:name="_Toc32504"/>
      <w:bookmarkStart w:id="84" w:name="_Toc27635"/>
      <w:bookmarkStart w:id="85" w:name="_Toc259093670"/>
      <w:r>
        <w:rPr>
          <w:rFonts w:ascii="宋体" w:hAnsi="宋体" w:hint="eastAsia"/>
          <w:b/>
          <w:color w:val="000000" w:themeColor="text1"/>
          <w:szCs w:val="21"/>
        </w:rPr>
        <w:t xml:space="preserve">2.2 </w:t>
      </w:r>
      <w:r>
        <w:rPr>
          <w:rFonts w:ascii="宋体" w:hAnsi="宋体" w:hint="eastAsia"/>
          <w:b/>
          <w:color w:val="000000" w:themeColor="text1"/>
          <w:szCs w:val="21"/>
        </w:rPr>
        <w:t>技术规范</w:t>
      </w:r>
      <w:bookmarkEnd w:id="80"/>
      <w:bookmarkEnd w:id="81"/>
      <w:bookmarkEnd w:id="82"/>
      <w:bookmarkEnd w:id="83"/>
      <w:bookmarkEnd w:id="84"/>
      <w:bookmarkEnd w:id="85"/>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标的物所应遵守的技术规范应与采购文件规定的技术规范和技术规范附件</w:t>
      </w:r>
      <w:r>
        <w:rPr>
          <w:rFonts w:ascii="宋体" w:hAnsi="宋体" w:hint="eastAsia"/>
          <w:color w:val="000000" w:themeColor="text1"/>
          <w:szCs w:val="21"/>
        </w:rPr>
        <w:t>(</w:t>
      </w:r>
      <w:r>
        <w:rPr>
          <w:rFonts w:ascii="宋体" w:hAnsi="宋体" w:hint="eastAsia"/>
          <w:color w:val="000000" w:themeColor="text1"/>
          <w:szCs w:val="21"/>
        </w:rPr>
        <w:t>如果有的话</w:t>
      </w:r>
      <w:r>
        <w:rPr>
          <w:rFonts w:ascii="宋体" w:hAnsi="宋体" w:hint="eastAsia"/>
          <w:color w:val="000000" w:themeColor="text1"/>
          <w:szCs w:val="21"/>
        </w:rPr>
        <w:t>)</w:t>
      </w:r>
      <w:r>
        <w:rPr>
          <w:rFonts w:ascii="宋体" w:hAnsi="宋体" w:hint="eastAsia"/>
          <w:color w:val="000000" w:themeColor="text1"/>
          <w:szCs w:val="21"/>
        </w:rPr>
        <w:t>及其技术规范偏差表</w:t>
      </w:r>
      <w:r>
        <w:rPr>
          <w:rFonts w:ascii="宋体" w:hAnsi="宋体" w:hint="eastAsia"/>
          <w:color w:val="000000" w:themeColor="text1"/>
          <w:szCs w:val="21"/>
        </w:rPr>
        <w:t>(</w:t>
      </w:r>
      <w:r>
        <w:rPr>
          <w:rFonts w:ascii="宋体" w:hAnsi="宋体" w:hint="eastAsia"/>
          <w:color w:val="000000" w:themeColor="text1"/>
          <w:szCs w:val="21"/>
        </w:rPr>
        <w:t>如果被甲方接受的话</w:t>
      </w:r>
      <w:r>
        <w:rPr>
          <w:rFonts w:ascii="宋体" w:hAnsi="宋体" w:hint="eastAsia"/>
          <w:color w:val="000000" w:themeColor="text1"/>
          <w:szCs w:val="21"/>
        </w:rPr>
        <w:t>)</w:t>
      </w:r>
      <w:r>
        <w:rPr>
          <w:rFonts w:ascii="宋体" w:hAnsi="宋体" w:hint="eastAsia"/>
          <w:color w:val="000000" w:themeColor="text1"/>
          <w:szCs w:val="21"/>
        </w:rPr>
        <w:t>相一致；如果采购文件中没有技术规范的相应说明，应以国家有关部门最新颁布的相应标准和规范为准。</w:t>
      </w:r>
    </w:p>
    <w:p w:rsidR="003D3DB0" w:rsidRDefault="00B43C50">
      <w:pPr>
        <w:spacing w:line="400" w:lineRule="exact"/>
        <w:ind w:firstLineChars="200" w:firstLine="422"/>
        <w:rPr>
          <w:rFonts w:ascii="宋体" w:hAnsi="宋体"/>
          <w:b/>
          <w:color w:val="000000" w:themeColor="text1"/>
          <w:szCs w:val="21"/>
        </w:rPr>
      </w:pPr>
      <w:bookmarkStart w:id="86" w:name="_Toc9829"/>
      <w:bookmarkStart w:id="87" w:name="_Toc31634"/>
      <w:bookmarkStart w:id="88" w:name="_Toc259093671"/>
      <w:bookmarkStart w:id="89" w:name="_Toc487900351"/>
      <w:bookmarkStart w:id="90" w:name="_Toc27853"/>
      <w:bookmarkStart w:id="91" w:name="_Toc279701242"/>
      <w:r>
        <w:rPr>
          <w:rFonts w:ascii="宋体" w:hAnsi="宋体" w:hint="eastAsia"/>
          <w:b/>
          <w:color w:val="000000" w:themeColor="text1"/>
          <w:szCs w:val="21"/>
        </w:rPr>
        <w:t xml:space="preserve">2.3 </w:t>
      </w:r>
      <w:r>
        <w:rPr>
          <w:rFonts w:ascii="宋体" w:hAnsi="宋体" w:hint="eastAsia"/>
          <w:b/>
          <w:color w:val="000000" w:themeColor="text1"/>
          <w:szCs w:val="21"/>
        </w:rPr>
        <w:t>知识产权</w:t>
      </w:r>
      <w:bookmarkEnd w:id="86"/>
      <w:bookmarkEnd w:id="87"/>
      <w:bookmarkEnd w:id="88"/>
      <w:bookmarkEnd w:id="89"/>
      <w:bookmarkEnd w:id="90"/>
      <w:bookmarkEnd w:id="91"/>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2.3.1 </w:t>
      </w:r>
      <w:r>
        <w:rPr>
          <w:rFonts w:ascii="宋体" w:hAnsi="宋体" w:hint="eastAsia"/>
          <w:color w:val="000000" w:themeColor="text1"/>
          <w:szCs w:val="21"/>
        </w:rPr>
        <w:t>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2.3.2</w:t>
      </w:r>
      <w:r>
        <w:rPr>
          <w:rFonts w:ascii="宋体" w:hAnsi="宋体" w:hint="eastAsia"/>
          <w:color w:val="000000" w:themeColor="text1"/>
          <w:szCs w:val="21"/>
        </w:rPr>
        <w:t>具有知识产权的计算机软件等标的物的知识产权归属，详见</w:t>
      </w:r>
      <w:r>
        <w:rPr>
          <w:rFonts w:ascii="宋体" w:hAnsi="宋体" w:hint="eastAsia"/>
          <w:b/>
          <w:i/>
          <w:color w:val="000000" w:themeColor="text1"/>
          <w:szCs w:val="21"/>
          <w:u w:val="single"/>
        </w:rPr>
        <w:t>合同专用条款</w:t>
      </w:r>
      <w:r>
        <w:rPr>
          <w:rFonts w:ascii="宋体" w:hAnsi="宋体" w:hint="eastAsia"/>
          <w:color w:val="000000" w:themeColor="text1"/>
          <w:szCs w:val="21"/>
        </w:rPr>
        <w:t>。</w:t>
      </w:r>
    </w:p>
    <w:p w:rsidR="003D3DB0" w:rsidRDefault="00B43C50">
      <w:pPr>
        <w:spacing w:line="400" w:lineRule="exact"/>
        <w:ind w:firstLineChars="200" w:firstLine="422"/>
        <w:rPr>
          <w:rFonts w:ascii="宋体" w:hAnsi="宋体"/>
          <w:b/>
          <w:color w:val="000000" w:themeColor="text1"/>
          <w:szCs w:val="21"/>
        </w:rPr>
      </w:pPr>
      <w:bookmarkStart w:id="92" w:name="_Toc4194"/>
      <w:bookmarkStart w:id="93" w:name="_Toc29149"/>
      <w:bookmarkStart w:id="94" w:name="_Toc11932"/>
      <w:r>
        <w:rPr>
          <w:rFonts w:ascii="宋体" w:hAnsi="宋体" w:hint="eastAsia"/>
          <w:b/>
          <w:color w:val="000000" w:themeColor="text1"/>
          <w:szCs w:val="21"/>
        </w:rPr>
        <w:t xml:space="preserve">2.4 </w:t>
      </w:r>
      <w:r>
        <w:rPr>
          <w:rFonts w:ascii="宋体" w:hAnsi="宋体" w:hint="eastAsia"/>
          <w:b/>
          <w:color w:val="000000" w:themeColor="text1"/>
          <w:szCs w:val="21"/>
        </w:rPr>
        <w:t>包装和装运</w:t>
      </w:r>
      <w:bookmarkEnd w:id="92"/>
      <w:bookmarkEnd w:id="93"/>
      <w:bookmarkEnd w:id="94"/>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2.4.1</w:t>
      </w:r>
      <w:r>
        <w:rPr>
          <w:rFonts w:ascii="宋体" w:hAnsi="宋体" w:hint="eastAsia"/>
          <w:color w:val="000000" w:themeColor="text1"/>
          <w:szCs w:val="21"/>
        </w:rPr>
        <w:t>除</w:t>
      </w:r>
      <w:r>
        <w:rPr>
          <w:rFonts w:ascii="宋体" w:hAnsi="宋体" w:hint="eastAsia"/>
          <w:b/>
          <w:i/>
          <w:color w:val="000000" w:themeColor="text1"/>
          <w:szCs w:val="21"/>
          <w:u w:val="single"/>
        </w:rPr>
        <w:t>合同专用条款</w:t>
      </w:r>
      <w:r>
        <w:rPr>
          <w:rFonts w:ascii="宋体" w:hAnsi="宋体" w:hint="eastAsia"/>
          <w:color w:val="000000" w:themeColor="text1"/>
          <w:szCs w:val="21"/>
        </w:rPr>
        <w:t>另有约定外</w:t>
      </w:r>
      <w:r>
        <w:rPr>
          <w:rFonts w:ascii="宋体" w:hAnsi="宋体" w:hint="eastAsia"/>
          <w:color w:val="000000" w:themeColor="text1"/>
          <w:szCs w:val="21"/>
        </w:rPr>
        <w:t>,</w:t>
      </w:r>
      <w:r>
        <w:rPr>
          <w:rFonts w:ascii="宋体" w:hAnsi="宋体" w:hint="eastAsia"/>
          <w:color w:val="000000" w:themeColor="text1"/>
          <w:szCs w:val="21"/>
        </w:rPr>
        <w:t>乙方交付的全部标的物</w:t>
      </w:r>
      <w:r>
        <w:rPr>
          <w:rFonts w:ascii="宋体" w:hAnsi="宋体" w:hint="eastAsia"/>
          <w:color w:val="000000" w:themeColor="text1"/>
          <w:szCs w:val="21"/>
        </w:rPr>
        <w:t>,</w:t>
      </w:r>
      <w:r>
        <w:rPr>
          <w:rFonts w:ascii="宋体" w:hAnsi="宋体" w:hint="eastAsia"/>
          <w:color w:val="000000" w:themeColor="text1"/>
          <w:szCs w:val="21"/>
        </w:rPr>
        <w:t>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2.4.2 </w:t>
      </w:r>
      <w:r>
        <w:rPr>
          <w:rFonts w:ascii="宋体" w:hAnsi="宋体" w:hint="eastAsia"/>
          <w:color w:val="000000" w:themeColor="text1"/>
          <w:szCs w:val="21"/>
        </w:rPr>
        <w:t>装运标的物的要求和通知，详见</w:t>
      </w:r>
      <w:r>
        <w:rPr>
          <w:rFonts w:ascii="宋体" w:hAnsi="宋体" w:hint="eastAsia"/>
          <w:b/>
          <w:i/>
          <w:color w:val="000000" w:themeColor="text1"/>
          <w:szCs w:val="21"/>
          <w:u w:val="single"/>
        </w:rPr>
        <w:t>合同专用条款</w:t>
      </w:r>
      <w:r>
        <w:rPr>
          <w:rFonts w:ascii="宋体" w:hAnsi="宋体" w:hint="eastAsia"/>
          <w:color w:val="000000" w:themeColor="text1"/>
          <w:szCs w:val="21"/>
        </w:rPr>
        <w:t>。</w:t>
      </w:r>
    </w:p>
    <w:p w:rsidR="003D3DB0" w:rsidRDefault="00B43C50">
      <w:pPr>
        <w:spacing w:line="400" w:lineRule="exact"/>
        <w:ind w:firstLineChars="200" w:firstLine="422"/>
        <w:rPr>
          <w:rFonts w:ascii="宋体" w:hAnsi="宋体"/>
          <w:b/>
          <w:color w:val="000000" w:themeColor="text1"/>
          <w:szCs w:val="21"/>
        </w:rPr>
      </w:pPr>
      <w:bookmarkStart w:id="95" w:name="_Ref467378591"/>
      <w:bookmarkStart w:id="96" w:name="_Toc259093674"/>
      <w:bookmarkStart w:id="97" w:name="_Ref467379542"/>
      <w:bookmarkStart w:id="98" w:name="_Ref467379536"/>
      <w:bookmarkStart w:id="99" w:name="_Ref467379527"/>
      <w:bookmarkStart w:id="100" w:name="_Ref467378541"/>
      <w:bookmarkStart w:id="101" w:name="_Toc279701245"/>
      <w:bookmarkStart w:id="102" w:name="_Toc487900354"/>
      <w:bookmarkStart w:id="103" w:name="_Toc30272"/>
      <w:bookmarkStart w:id="104" w:name="_Toc19074"/>
      <w:bookmarkStart w:id="105" w:name="_Toc26182"/>
      <w:r>
        <w:rPr>
          <w:rFonts w:ascii="宋体" w:hAnsi="宋体" w:hint="eastAsia"/>
          <w:b/>
          <w:color w:val="000000" w:themeColor="text1"/>
          <w:szCs w:val="21"/>
        </w:rPr>
        <w:t>2.</w:t>
      </w:r>
      <w:bookmarkEnd w:id="95"/>
      <w:bookmarkEnd w:id="96"/>
      <w:bookmarkEnd w:id="97"/>
      <w:bookmarkEnd w:id="98"/>
      <w:bookmarkEnd w:id="99"/>
      <w:bookmarkEnd w:id="100"/>
      <w:bookmarkEnd w:id="101"/>
      <w:bookmarkEnd w:id="102"/>
      <w:r>
        <w:rPr>
          <w:rFonts w:ascii="宋体" w:hAnsi="宋体" w:hint="eastAsia"/>
          <w:b/>
          <w:color w:val="000000" w:themeColor="text1"/>
          <w:szCs w:val="21"/>
        </w:rPr>
        <w:t xml:space="preserve">5 </w:t>
      </w:r>
      <w:r>
        <w:rPr>
          <w:rFonts w:ascii="宋体" w:hAnsi="宋体" w:hint="eastAsia"/>
          <w:b/>
          <w:color w:val="000000" w:themeColor="text1"/>
          <w:szCs w:val="21"/>
        </w:rPr>
        <w:t>履约检查和问题反馈</w:t>
      </w:r>
      <w:bookmarkEnd w:id="103"/>
      <w:bookmarkEnd w:id="104"/>
      <w:bookmarkEnd w:id="105"/>
    </w:p>
    <w:p w:rsidR="003D3DB0" w:rsidRDefault="00B43C50">
      <w:pPr>
        <w:spacing w:line="400" w:lineRule="exact"/>
        <w:ind w:firstLineChars="200" w:firstLine="420"/>
        <w:rPr>
          <w:rFonts w:ascii="宋体" w:hAnsi="宋体"/>
          <w:color w:val="000000" w:themeColor="text1"/>
          <w:szCs w:val="21"/>
        </w:rPr>
      </w:pPr>
      <w:bookmarkStart w:id="106" w:name="_Ref467379657"/>
      <w:r>
        <w:rPr>
          <w:rFonts w:ascii="宋体" w:hAnsi="宋体" w:hint="eastAsia"/>
          <w:color w:val="000000" w:themeColor="text1"/>
          <w:szCs w:val="21"/>
        </w:rPr>
        <w:t>2.5.1</w:t>
      </w:r>
      <w:bookmarkStart w:id="107" w:name="_Toc186431854"/>
      <w:bookmarkStart w:id="108" w:name="_Ref467379807"/>
      <w:bookmarkStart w:id="109" w:name="_Toc259093676"/>
      <w:bookmarkStart w:id="110" w:name="_Ref467379793"/>
      <w:bookmarkStart w:id="111" w:name="_Toc279701247"/>
      <w:bookmarkStart w:id="112" w:name="_Toc487900357"/>
      <w:bookmarkEnd w:id="106"/>
      <w:r>
        <w:rPr>
          <w:rFonts w:ascii="宋体" w:hAnsi="宋体" w:hint="eastAsia"/>
          <w:color w:val="000000" w:themeColor="text1"/>
          <w:szCs w:val="21"/>
        </w:rPr>
        <w:t>甲方有权在其认为必要时，对乙方是否能够按照合同约定交付标的物进行履约检查，以确保乙方所交付的</w:t>
      </w:r>
      <w:r>
        <w:rPr>
          <w:rFonts w:ascii="宋体" w:hAnsi="宋体" w:hint="eastAsia"/>
          <w:color w:val="000000" w:themeColor="text1"/>
          <w:szCs w:val="21"/>
        </w:rPr>
        <w:t>标的物能够依约满足甲方之项目需求，但不得因履约检查妨碍乙方的正常工</w:t>
      </w:r>
      <w:r>
        <w:rPr>
          <w:rFonts w:ascii="宋体" w:hAnsi="宋体" w:hint="eastAsia"/>
          <w:color w:val="000000" w:themeColor="text1"/>
          <w:szCs w:val="21"/>
        </w:rPr>
        <w:lastRenderedPageBreak/>
        <w:t>作，乙方应予积极配合；</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2.5.2 </w:t>
      </w:r>
      <w:r>
        <w:rPr>
          <w:rFonts w:ascii="宋体" w:hAnsi="宋体" w:hint="eastAsia"/>
          <w:color w:val="000000" w:themeColor="text1"/>
          <w:szCs w:val="21"/>
        </w:rPr>
        <w:t>合同履行期间，甲方有权将履行过程中出现的问题反馈给乙方，双方当事人应以书面形式约定需要完善和改进的内容</w:t>
      </w:r>
      <w:bookmarkStart w:id="113" w:name="_Toc186431855"/>
      <w:bookmarkEnd w:id="107"/>
      <w:r>
        <w:rPr>
          <w:rFonts w:ascii="宋体" w:hAnsi="宋体" w:hint="eastAsia"/>
          <w:color w:val="000000" w:themeColor="text1"/>
          <w:szCs w:val="21"/>
        </w:rPr>
        <w:t>。</w:t>
      </w:r>
    </w:p>
    <w:p w:rsidR="003D3DB0" w:rsidRDefault="00B43C50">
      <w:pPr>
        <w:spacing w:line="400" w:lineRule="exact"/>
        <w:ind w:firstLineChars="200" w:firstLine="422"/>
        <w:rPr>
          <w:rFonts w:ascii="宋体" w:hAnsi="宋体"/>
          <w:b/>
          <w:color w:val="000000" w:themeColor="text1"/>
          <w:szCs w:val="21"/>
        </w:rPr>
      </w:pPr>
      <w:bookmarkStart w:id="114" w:name="_Toc28451"/>
      <w:bookmarkStart w:id="115" w:name="_Toc19219"/>
      <w:bookmarkStart w:id="116" w:name="_Toc7836"/>
      <w:bookmarkEnd w:id="113"/>
      <w:r>
        <w:rPr>
          <w:rFonts w:ascii="宋体" w:hAnsi="宋体" w:hint="eastAsia"/>
          <w:b/>
          <w:color w:val="000000" w:themeColor="text1"/>
          <w:szCs w:val="21"/>
        </w:rPr>
        <w:t xml:space="preserve">2.6 </w:t>
      </w:r>
      <w:r>
        <w:rPr>
          <w:rFonts w:ascii="宋体" w:hAnsi="宋体" w:hint="eastAsia"/>
          <w:b/>
          <w:color w:val="000000" w:themeColor="text1"/>
          <w:szCs w:val="21"/>
        </w:rPr>
        <w:t>结算方式和付款条件</w:t>
      </w:r>
      <w:bookmarkEnd w:id="108"/>
      <w:bookmarkEnd w:id="109"/>
      <w:bookmarkEnd w:id="110"/>
      <w:bookmarkEnd w:id="111"/>
      <w:bookmarkEnd w:id="112"/>
      <w:bookmarkEnd w:id="114"/>
      <w:bookmarkEnd w:id="115"/>
      <w:bookmarkEnd w:id="116"/>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详见</w:t>
      </w:r>
      <w:r>
        <w:rPr>
          <w:rFonts w:ascii="宋体" w:hAnsi="宋体" w:hint="eastAsia"/>
          <w:b/>
          <w:i/>
          <w:color w:val="000000" w:themeColor="text1"/>
          <w:szCs w:val="21"/>
          <w:u w:val="single"/>
        </w:rPr>
        <w:t>合同专用条款</w:t>
      </w:r>
      <w:r>
        <w:rPr>
          <w:rFonts w:ascii="宋体" w:hAnsi="宋体" w:hint="eastAsia"/>
          <w:color w:val="000000" w:themeColor="text1"/>
          <w:szCs w:val="21"/>
        </w:rPr>
        <w:t>。</w:t>
      </w:r>
    </w:p>
    <w:p w:rsidR="003D3DB0" w:rsidRDefault="00B43C50">
      <w:pPr>
        <w:spacing w:line="400" w:lineRule="exact"/>
        <w:ind w:firstLineChars="200" w:firstLine="422"/>
        <w:rPr>
          <w:rFonts w:ascii="宋体" w:hAnsi="宋体"/>
          <w:b/>
          <w:color w:val="000000" w:themeColor="text1"/>
          <w:szCs w:val="21"/>
        </w:rPr>
      </w:pPr>
      <w:bookmarkStart w:id="117" w:name="_Ref467379863"/>
      <w:bookmarkStart w:id="118" w:name="_Toc279701248"/>
      <w:bookmarkStart w:id="119" w:name="_Ref467379852"/>
      <w:bookmarkStart w:id="120" w:name="_Toc259093677"/>
      <w:bookmarkStart w:id="121" w:name="_Ref467379923"/>
      <w:bookmarkStart w:id="122" w:name="_Toc487900358"/>
      <w:bookmarkStart w:id="123" w:name="_Toc16110"/>
      <w:bookmarkStart w:id="124" w:name="_Toc3225"/>
      <w:bookmarkStart w:id="125" w:name="_Toc774"/>
      <w:r>
        <w:rPr>
          <w:rFonts w:ascii="宋体" w:hAnsi="宋体" w:hint="eastAsia"/>
          <w:b/>
          <w:color w:val="000000" w:themeColor="text1"/>
          <w:szCs w:val="21"/>
        </w:rPr>
        <w:t xml:space="preserve">2.7 </w:t>
      </w:r>
      <w:r>
        <w:rPr>
          <w:rFonts w:ascii="宋体" w:hAnsi="宋体" w:hint="eastAsia"/>
          <w:b/>
          <w:color w:val="000000" w:themeColor="text1"/>
          <w:szCs w:val="21"/>
        </w:rPr>
        <w:t>技术资料</w:t>
      </w:r>
      <w:bookmarkEnd w:id="117"/>
      <w:bookmarkEnd w:id="118"/>
      <w:bookmarkEnd w:id="119"/>
      <w:bookmarkEnd w:id="120"/>
      <w:bookmarkEnd w:id="121"/>
      <w:bookmarkEnd w:id="122"/>
      <w:r>
        <w:rPr>
          <w:rFonts w:ascii="宋体" w:hAnsi="宋体" w:hint="eastAsia"/>
          <w:b/>
          <w:color w:val="000000" w:themeColor="text1"/>
          <w:szCs w:val="21"/>
        </w:rPr>
        <w:t>和保密义务</w:t>
      </w:r>
      <w:bookmarkEnd w:id="123"/>
      <w:bookmarkEnd w:id="124"/>
      <w:bookmarkEnd w:id="125"/>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2.7.1 </w:t>
      </w:r>
      <w:r>
        <w:rPr>
          <w:rFonts w:ascii="宋体" w:hAnsi="宋体" w:hint="eastAsia"/>
          <w:color w:val="000000" w:themeColor="text1"/>
          <w:szCs w:val="21"/>
        </w:rPr>
        <w:t>乙方有权依据合同约定和项目需要，向甲方了解有关情况，调阅有关资料等，甲方应予积极配合；</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2.7.2 </w:t>
      </w:r>
      <w:r>
        <w:rPr>
          <w:rFonts w:ascii="宋体" w:hAnsi="宋体" w:hint="eastAsia"/>
          <w:color w:val="000000" w:themeColor="text1"/>
          <w:szCs w:val="21"/>
        </w:rPr>
        <w:t>乙方有义务妥善保管和保护由甲方提供的前款信息和资料等；</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2.7.3 </w:t>
      </w:r>
      <w:r>
        <w:rPr>
          <w:rFonts w:ascii="宋体" w:hAnsi="宋体" w:hint="eastAsia"/>
          <w:color w:val="000000" w:themeColor="text1"/>
          <w:szCs w:val="21"/>
        </w:rPr>
        <w:t>除非依照法律规定或者对方当事人的书面同意，任何一</w:t>
      </w:r>
      <w:r>
        <w:rPr>
          <w:rFonts w:ascii="宋体" w:hAnsi="宋体" w:hint="eastAsia"/>
          <w:color w:val="000000" w:themeColor="text1"/>
          <w:szCs w:val="21"/>
        </w:rPr>
        <w:t>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rsidR="003D3DB0" w:rsidRDefault="00B43C50">
      <w:pPr>
        <w:spacing w:line="400" w:lineRule="exact"/>
        <w:ind w:firstLineChars="200" w:firstLine="422"/>
        <w:rPr>
          <w:rFonts w:ascii="宋体" w:hAnsi="宋体"/>
          <w:b/>
          <w:color w:val="000000" w:themeColor="text1"/>
          <w:szCs w:val="21"/>
        </w:rPr>
      </w:pPr>
      <w:bookmarkStart w:id="126" w:name="_Toc7860"/>
      <w:r>
        <w:rPr>
          <w:rFonts w:ascii="宋体" w:hAnsi="宋体" w:hint="eastAsia"/>
          <w:b/>
          <w:color w:val="000000" w:themeColor="text1"/>
          <w:szCs w:val="21"/>
        </w:rPr>
        <w:t xml:space="preserve">2.8 </w:t>
      </w:r>
      <w:r>
        <w:rPr>
          <w:rFonts w:ascii="宋体" w:hAnsi="宋体" w:hint="eastAsia"/>
          <w:b/>
          <w:color w:val="000000" w:themeColor="text1"/>
          <w:szCs w:val="21"/>
        </w:rPr>
        <w:t>质量保证</w:t>
      </w:r>
      <w:bookmarkEnd w:id="126"/>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2.8.1 </w:t>
      </w:r>
      <w:r>
        <w:rPr>
          <w:rFonts w:ascii="宋体" w:hAnsi="宋体" w:hint="eastAsia"/>
          <w:color w:val="000000" w:themeColor="text1"/>
          <w:szCs w:val="21"/>
        </w:rPr>
        <w:t>乙方应建立和完善履行合同的内部质量保证体系，并提供相关内部规章制度给甲方，以便甲方进行监督检查；</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2.8.2 </w:t>
      </w:r>
      <w:r>
        <w:rPr>
          <w:rFonts w:ascii="宋体" w:hAnsi="宋体" w:hint="eastAsia"/>
          <w:color w:val="000000" w:themeColor="text1"/>
          <w:szCs w:val="21"/>
        </w:rPr>
        <w:t>乙方应保证履行合同的人员数量和素质、软件和硬件设备的配置、场地、环境和设施等满足全面履行合同的要求，并应接受甲方的监督检查。</w:t>
      </w:r>
    </w:p>
    <w:p w:rsidR="003D3DB0" w:rsidRDefault="00B43C50">
      <w:pPr>
        <w:spacing w:line="400" w:lineRule="exact"/>
        <w:ind w:firstLineChars="200" w:firstLine="420"/>
        <w:rPr>
          <w:rFonts w:ascii="宋体" w:hAnsi="宋体" w:cs="仿宋_GB2312"/>
          <w:color w:val="000000" w:themeColor="text1"/>
          <w:kern w:val="0"/>
          <w:szCs w:val="21"/>
        </w:rPr>
      </w:pPr>
      <w:r>
        <w:rPr>
          <w:rFonts w:ascii="宋体" w:hAnsi="宋体" w:hint="eastAsia"/>
          <w:color w:val="000000" w:themeColor="text1"/>
          <w:szCs w:val="21"/>
        </w:rPr>
        <w:t>2.8.3</w:t>
      </w:r>
      <w:r>
        <w:rPr>
          <w:rFonts w:ascii="宋体" w:hAnsi="宋体" w:hint="eastAsia"/>
          <w:color w:val="000000" w:themeColor="text1"/>
          <w:szCs w:val="21"/>
        </w:rPr>
        <w:t>乙方应确保项目技术人员的数量和水平与响应文件一致。未经甲方书面同意，乙方不得擅自更换响应文件中注明的项目经理和技术负责人。否则</w:t>
      </w:r>
      <w:r>
        <w:rPr>
          <w:rFonts w:ascii="宋体" w:hAnsi="宋体" w:cs="仿宋_GB2312" w:hint="eastAsia"/>
          <w:color w:val="000000" w:themeColor="text1"/>
          <w:kern w:val="0"/>
          <w:szCs w:val="21"/>
        </w:rPr>
        <w:t>甲方有权放弃或终止合同。</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2.8.4</w:t>
      </w:r>
      <w:r>
        <w:rPr>
          <w:rFonts w:ascii="宋体" w:hAnsi="宋体" w:hint="eastAsia"/>
          <w:color w:val="000000" w:themeColor="text1"/>
          <w:szCs w:val="21"/>
        </w:rPr>
        <w:t>因乙方原因造成甲方其他系统不能正常运行，酿成重大事故（工作日系统中断一天以上）的，乙方应承担全部法律责任，并赔偿经济损失，赔偿金额为项目总价的</w:t>
      </w:r>
      <w:r>
        <w:rPr>
          <w:rFonts w:ascii="宋体" w:hAnsi="宋体" w:hint="eastAsia"/>
          <w:color w:val="000000" w:themeColor="text1"/>
          <w:szCs w:val="21"/>
          <w:u w:val="single"/>
        </w:rPr>
        <w:t>30%</w:t>
      </w:r>
      <w:r>
        <w:rPr>
          <w:rFonts w:ascii="宋体" w:hAnsi="宋体" w:hint="eastAsia"/>
          <w:color w:val="000000" w:themeColor="text1"/>
          <w:szCs w:val="21"/>
        </w:rPr>
        <w:t>（根据项目实际情况填写，一般为</w:t>
      </w:r>
      <w:r>
        <w:rPr>
          <w:rFonts w:ascii="宋体" w:hAnsi="宋体" w:hint="eastAsia"/>
          <w:color w:val="000000" w:themeColor="text1"/>
          <w:szCs w:val="21"/>
        </w:rPr>
        <w:t>30%</w:t>
      </w:r>
      <w:r>
        <w:rPr>
          <w:rFonts w:ascii="宋体" w:hAnsi="宋体" w:hint="eastAsia"/>
          <w:color w:val="000000" w:themeColor="text1"/>
          <w:szCs w:val="21"/>
        </w:rPr>
        <w:t>）。</w:t>
      </w:r>
    </w:p>
    <w:p w:rsidR="003D3DB0" w:rsidRDefault="00B43C50">
      <w:pPr>
        <w:spacing w:line="400" w:lineRule="exact"/>
        <w:ind w:firstLineChars="200" w:firstLine="422"/>
        <w:rPr>
          <w:rFonts w:ascii="宋体" w:hAnsi="宋体"/>
          <w:b/>
          <w:color w:val="000000" w:themeColor="text1"/>
          <w:szCs w:val="21"/>
        </w:rPr>
      </w:pPr>
      <w:bookmarkStart w:id="127" w:name="_Toc17244"/>
      <w:bookmarkStart w:id="128" w:name="_Toc487900362"/>
      <w:bookmarkStart w:id="129" w:name="_Toc279701252"/>
      <w:bookmarkStart w:id="130" w:name="_Toc259093681"/>
      <w:r>
        <w:rPr>
          <w:rFonts w:ascii="宋体" w:hAnsi="宋体" w:hint="eastAsia"/>
          <w:b/>
          <w:color w:val="000000" w:themeColor="text1"/>
          <w:szCs w:val="21"/>
        </w:rPr>
        <w:t xml:space="preserve">2.9 </w:t>
      </w:r>
      <w:r>
        <w:rPr>
          <w:rFonts w:ascii="宋体" w:hAnsi="宋体" w:hint="eastAsia"/>
          <w:b/>
          <w:color w:val="000000" w:themeColor="text1"/>
          <w:szCs w:val="21"/>
        </w:rPr>
        <w:t>标的物的风险负担</w:t>
      </w:r>
      <w:bookmarkEnd w:id="127"/>
    </w:p>
    <w:p w:rsidR="003D3DB0" w:rsidRDefault="00B43C50">
      <w:pPr>
        <w:spacing w:line="400" w:lineRule="exact"/>
        <w:ind w:firstLineChars="200" w:firstLine="420"/>
        <w:rPr>
          <w:rFonts w:ascii="宋体" w:hAnsi="宋体"/>
          <w:b/>
          <w:color w:val="000000" w:themeColor="text1"/>
          <w:szCs w:val="21"/>
        </w:rPr>
      </w:pPr>
      <w:r>
        <w:rPr>
          <w:rFonts w:ascii="宋体" w:hAnsi="宋体" w:hint="eastAsia"/>
          <w:color w:val="000000" w:themeColor="text1"/>
          <w:szCs w:val="21"/>
        </w:rPr>
        <w:t>标的物或者在途标的物或者交付给第一承运人后的标的物毁损、灭失的风险负担详见</w:t>
      </w:r>
      <w:r>
        <w:rPr>
          <w:rFonts w:ascii="宋体" w:hAnsi="宋体" w:hint="eastAsia"/>
          <w:b/>
          <w:i/>
          <w:color w:val="000000" w:themeColor="text1"/>
          <w:szCs w:val="21"/>
          <w:u w:val="single"/>
        </w:rPr>
        <w:t>合同专用条款</w:t>
      </w:r>
      <w:r>
        <w:rPr>
          <w:rFonts w:ascii="宋体" w:hAnsi="宋体" w:hint="eastAsia"/>
          <w:color w:val="000000" w:themeColor="text1"/>
          <w:szCs w:val="21"/>
        </w:rPr>
        <w:t>。</w:t>
      </w:r>
    </w:p>
    <w:p w:rsidR="003D3DB0" w:rsidRDefault="00B43C50">
      <w:pPr>
        <w:spacing w:line="400" w:lineRule="exact"/>
        <w:ind w:firstLineChars="200" w:firstLine="422"/>
        <w:rPr>
          <w:rFonts w:ascii="宋体" w:hAnsi="宋体"/>
          <w:b/>
          <w:color w:val="000000" w:themeColor="text1"/>
          <w:szCs w:val="21"/>
        </w:rPr>
      </w:pPr>
      <w:bookmarkStart w:id="131" w:name="_Toc14055"/>
      <w:r>
        <w:rPr>
          <w:rFonts w:ascii="宋体" w:hAnsi="宋体" w:hint="eastAsia"/>
          <w:b/>
          <w:color w:val="000000" w:themeColor="text1"/>
          <w:szCs w:val="21"/>
        </w:rPr>
        <w:t xml:space="preserve">2.10 </w:t>
      </w:r>
      <w:r>
        <w:rPr>
          <w:rFonts w:ascii="宋体" w:hAnsi="宋体" w:hint="eastAsia"/>
          <w:b/>
          <w:color w:val="000000" w:themeColor="text1"/>
          <w:szCs w:val="21"/>
        </w:rPr>
        <w:t>延迟交货</w:t>
      </w:r>
      <w:bookmarkEnd w:id="128"/>
      <w:bookmarkEnd w:id="129"/>
      <w:bookmarkEnd w:id="130"/>
      <w:bookmarkEnd w:id="131"/>
      <w:r>
        <w:rPr>
          <w:rFonts w:ascii="宋体" w:hAnsi="宋体" w:hint="eastAsia"/>
          <w:b/>
          <w:color w:val="000000" w:themeColor="text1"/>
          <w:szCs w:val="21"/>
        </w:rPr>
        <w:t>/</w:t>
      </w:r>
      <w:r>
        <w:rPr>
          <w:rFonts w:ascii="宋体" w:hAnsi="宋体" w:hint="eastAsia"/>
          <w:b/>
          <w:color w:val="000000" w:themeColor="text1"/>
          <w:szCs w:val="21"/>
        </w:rPr>
        <w:t>交付</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3D3DB0" w:rsidRDefault="00B43C50">
      <w:pPr>
        <w:spacing w:line="400" w:lineRule="exact"/>
        <w:ind w:firstLineChars="200" w:firstLine="422"/>
        <w:rPr>
          <w:rFonts w:ascii="宋体" w:hAnsi="宋体"/>
          <w:b/>
          <w:color w:val="000000" w:themeColor="text1"/>
          <w:szCs w:val="21"/>
        </w:rPr>
      </w:pPr>
      <w:bookmarkStart w:id="132" w:name="_Toc7502"/>
      <w:bookmarkStart w:id="133" w:name="_Ref467378121"/>
      <w:bookmarkStart w:id="134" w:name="_Toc487900364"/>
      <w:bookmarkStart w:id="135" w:name="_Toc279701254"/>
      <w:bookmarkStart w:id="136" w:name="_Toc259093683"/>
      <w:r>
        <w:rPr>
          <w:rFonts w:ascii="宋体" w:hAnsi="宋体" w:hint="eastAsia"/>
          <w:b/>
          <w:color w:val="000000" w:themeColor="text1"/>
          <w:szCs w:val="21"/>
        </w:rPr>
        <w:t xml:space="preserve">2.11 </w:t>
      </w:r>
      <w:r>
        <w:rPr>
          <w:rFonts w:ascii="宋体" w:hAnsi="宋体" w:hint="eastAsia"/>
          <w:b/>
          <w:color w:val="000000" w:themeColor="text1"/>
          <w:szCs w:val="21"/>
        </w:rPr>
        <w:t>合同变更</w:t>
      </w:r>
      <w:bookmarkEnd w:id="132"/>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2.11.1</w:t>
      </w:r>
      <w:r>
        <w:rPr>
          <w:rFonts w:ascii="宋体" w:hAnsi="宋体" w:hint="eastAsia"/>
          <w:color w:val="000000" w:themeColor="text1"/>
          <w:szCs w:val="21"/>
        </w:rPr>
        <w:t>双方当事人协商一致，可以签订书面补充合同的形式变更合同，但不得违背采购文件确定的事项。如果系追加与合同标的相同的标的物的，那么需经采购监督管理部门同意，且所有补充合同的采购金额不得超过原合同价的</w:t>
      </w:r>
      <w:r>
        <w:rPr>
          <w:rFonts w:ascii="宋体" w:hAnsi="宋体" w:hint="eastAsia"/>
          <w:color w:val="000000" w:themeColor="text1"/>
          <w:szCs w:val="21"/>
        </w:rPr>
        <w:t>10%</w:t>
      </w:r>
      <w:r>
        <w:rPr>
          <w:rFonts w:ascii="宋体" w:hAnsi="宋体" w:hint="eastAsia"/>
          <w:color w:val="000000" w:themeColor="text1"/>
          <w:szCs w:val="21"/>
        </w:rPr>
        <w:t>；</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2.11.2 </w:t>
      </w:r>
      <w:r>
        <w:rPr>
          <w:rFonts w:ascii="宋体" w:hAnsi="宋体" w:hint="eastAsia"/>
          <w:color w:val="000000" w:themeColor="text1"/>
          <w:szCs w:val="21"/>
        </w:rPr>
        <w:t>合同继续履行将损害国家利益和社会公共利益的，双方当事人应当以书面形式变更</w:t>
      </w:r>
      <w:r>
        <w:rPr>
          <w:rFonts w:ascii="宋体" w:hAnsi="宋体" w:hint="eastAsia"/>
          <w:color w:val="000000" w:themeColor="text1"/>
          <w:szCs w:val="21"/>
        </w:rPr>
        <w:lastRenderedPageBreak/>
        <w:t>合同。有过错的一方应当承担赔偿责任，双方当事人都有过错的，各自承担相应的责任。</w:t>
      </w:r>
      <w:bookmarkStart w:id="137" w:name="_Toc487900369"/>
      <w:bookmarkStart w:id="138" w:name="_Toc279701259"/>
      <w:bookmarkStart w:id="139" w:name="_Toc259093688"/>
    </w:p>
    <w:p w:rsidR="003D3DB0" w:rsidRDefault="00B43C50">
      <w:pPr>
        <w:spacing w:line="400" w:lineRule="exact"/>
        <w:ind w:firstLineChars="200" w:firstLine="422"/>
        <w:rPr>
          <w:rFonts w:ascii="宋体" w:hAnsi="宋体"/>
          <w:b/>
          <w:color w:val="000000" w:themeColor="text1"/>
          <w:szCs w:val="21"/>
        </w:rPr>
      </w:pPr>
      <w:bookmarkStart w:id="140" w:name="_Toc15237"/>
      <w:bookmarkStart w:id="141" w:name="_Toc10366"/>
      <w:bookmarkStart w:id="142" w:name="_Toc22955"/>
      <w:r>
        <w:rPr>
          <w:rFonts w:ascii="宋体" w:hAnsi="宋体" w:hint="eastAsia"/>
          <w:b/>
          <w:color w:val="000000" w:themeColor="text1"/>
          <w:szCs w:val="21"/>
        </w:rPr>
        <w:t xml:space="preserve">2.12 </w:t>
      </w:r>
      <w:r>
        <w:rPr>
          <w:rFonts w:ascii="宋体" w:hAnsi="宋体" w:hint="eastAsia"/>
          <w:b/>
          <w:color w:val="000000" w:themeColor="text1"/>
          <w:szCs w:val="21"/>
        </w:rPr>
        <w:t>合同转让</w:t>
      </w:r>
      <w:bookmarkEnd w:id="137"/>
      <w:bookmarkEnd w:id="138"/>
      <w:bookmarkEnd w:id="139"/>
      <w:r>
        <w:rPr>
          <w:rFonts w:ascii="宋体" w:hAnsi="宋体" w:hint="eastAsia"/>
          <w:b/>
          <w:color w:val="000000" w:themeColor="text1"/>
          <w:szCs w:val="21"/>
        </w:rPr>
        <w:t>和分包</w:t>
      </w:r>
      <w:bookmarkEnd w:id="140"/>
      <w:bookmarkEnd w:id="141"/>
      <w:bookmarkEnd w:id="142"/>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3D3DB0" w:rsidRDefault="00B43C50">
      <w:pPr>
        <w:spacing w:line="400" w:lineRule="exact"/>
        <w:ind w:firstLineChars="200" w:firstLine="422"/>
        <w:rPr>
          <w:rFonts w:ascii="宋体" w:hAnsi="宋体"/>
          <w:b/>
          <w:color w:val="000000" w:themeColor="text1"/>
          <w:szCs w:val="21"/>
        </w:rPr>
      </w:pPr>
      <w:bookmarkStart w:id="143" w:name="_Toc14066"/>
      <w:bookmarkStart w:id="144" w:name="_Toc13566"/>
      <w:bookmarkStart w:id="145" w:name="_Toc16508"/>
      <w:r>
        <w:rPr>
          <w:rFonts w:ascii="宋体" w:hAnsi="宋体" w:hint="eastAsia"/>
          <w:b/>
          <w:color w:val="000000" w:themeColor="text1"/>
          <w:szCs w:val="21"/>
        </w:rPr>
        <w:t xml:space="preserve">2.13 </w:t>
      </w:r>
      <w:r>
        <w:rPr>
          <w:rFonts w:ascii="宋体" w:hAnsi="宋体" w:hint="eastAsia"/>
          <w:b/>
          <w:color w:val="000000" w:themeColor="text1"/>
          <w:szCs w:val="21"/>
        </w:rPr>
        <w:t>不可抗力</w:t>
      </w:r>
      <w:bookmarkEnd w:id="143"/>
      <w:bookmarkEnd w:id="144"/>
      <w:bookmarkEnd w:id="145"/>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2.13.1</w:t>
      </w:r>
      <w:r>
        <w:rPr>
          <w:rFonts w:ascii="宋体" w:hAnsi="宋体" w:hint="eastAsia"/>
          <w:color w:val="000000" w:themeColor="text1"/>
          <w:szCs w:val="21"/>
        </w:rPr>
        <w:t>如果任何一方遭遇法律规定的</w:t>
      </w:r>
      <w:r>
        <w:rPr>
          <w:rFonts w:ascii="宋体" w:hAnsi="宋体" w:hint="eastAsia"/>
          <w:color w:val="000000" w:themeColor="text1"/>
          <w:szCs w:val="21"/>
        </w:rPr>
        <w:t>不可抗力，致使合同履行受阻时，履行合同的期限应予延长，延长的期限应相当于不可抗力所影响的时间；</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2.13.2</w:t>
      </w:r>
      <w:r>
        <w:rPr>
          <w:rFonts w:ascii="宋体" w:hAnsi="宋体" w:hint="eastAsia"/>
          <w:color w:val="000000" w:themeColor="text1"/>
          <w:szCs w:val="21"/>
        </w:rPr>
        <w:t>受不可抗力影响的一方在不可抗力发生后，应在</w:t>
      </w:r>
      <w:r>
        <w:rPr>
          <w:rFonts w:ascii="宋体" w:hAnsi="宋体" w:hint="eastAsia"/>
          <w:b/>
          <w:i/>
          <w:color w:val="000000" w:themeColor="text1"/>
          <w:szCs w:val="21"/>
          <w:u w:val="single"/>
        </w:rPr>
        <w:t>合同专用条款</w:t>
      </w:r>
      <w:r>
        <w:rPr>
          <w:rFonts w:ascii="宋体" w:hAnsi="宋体" w:hint="eastAsia"/>
          <w:color w:val="000000" w:themeColor="text1"/>
          <w:szCs w:val="21"/>
        </w:rPr>
        <w:t>约定时间内以书面形式通知对方当事人，并在</w:t>
      </w:r>
      <w:r>
        <w:rPr>
          <w:rFonts w:ascii="宋体" w:hAnsi="宋体" w:hint="eastAsia"/>
          <w:b/>
          <w:i/>
          <w:color w:val="000000" w:themeColor="text1"/>
          <w:szCs w:val="21"/>
          <w:u w:val="single"/>
        </w:rPr>
        <w:t>合同专用条款</w:t>
      </w:r>
      <w:r>
        <w:rPr>
          <w:rFonts w:ascii="宋体" w:hAnsi="宋体" w:hint="eastAsia"/>
          <w:color w:val="000000" w:themeColor="text1"/>
          <w:szCs w:val="21"/>
        </w:rPr>
        <w:t>约定时间内，将有关部门出具的证明文件送达对方当事人。</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2.13.3 </w:t>
      </w:r>
      <w:r>
        <w:rPr>
          <w:rFonts w:ascii="宋体" w:hAnsi="宋体" w:hint="eastAsia"/>
          <w:color w:val="000000" w:themeColor="text1"/>
          <w:szCs w:val="21"/>
        </w:rPr>
        <w:t>因不可抗力致使不能实现合同目的的，当事人可以解除合同；</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2.13.4 </w:t>
      </w:r>
      <w:r>
        <w:rPr>
          <w:rFonts w:ascii="宋体" w:hAnsi="宋体" w:hint="eastAsia"/>
          <w:color w:val="000000" w:themeColor="text1"/>
          <w:szCs w:val="21"/>
        </w:rPr>
        <w:t>因不可抗力致使合同有变更必要的，双方当事人应在</w:t>
      </w:r>
      <w:r>
        <w:rPr>
          <w:rFonts w:ascii="宋体" w:hAnsi="宋体" w:hint="eastAsia"/>
          <w:b/>
          <w:i/>
          <w:color w:val="000000" w:themeColor="text1"/>
          <w:szCs w:val="21"/>
          <w:u w:val="single"/>
        </w:rPr>
        <w:t>合同专用条款</w:t>
      </w:r>
      <w:r>
        <w:rPr>
          <w:rFonts w:ascii="宋体" w:hAnsi="宋体" w:hint="eastAsia"/>
          <w:color w:val="000000" w:themeColor="text1"/>
          <w:szCs w:val="21"/>
        </w:rPr>
        <w:t>约定时间内以书面形式变更合同；</w:t>
      </w:r>
    </w:p>
    <w:p w:rsidR="003D3DB0" w:rsidRDefault="00B43C50">
      <w:pPr>
        <w:spacing w:line="400" w:lineRule="exact"/>
        <w:ind w:firstLineChars="200" w:firstLine="422"/>
        <w:rPr>
          <w:rFonts w:ascii="宋体" w:hAnsi="宋体"/>
          <w:b/>
          <w:color w:val="000000" w:themeColor="text1"/>
          <w:szCs w:val="21"/>
        </w:rPr>
      </w:pPr>
      <w:bookmarkStart w:id="146" w:name="_Toc6969"/>
      <w:bookmarkStart w:id="147" w:name="_Toc30676"/>
      <w:bookmarkStart w:id="148" w:name="_Toc689"/>
      <w:bookmarkStart w:id="149" w:name="_Toc259093684"/>
      <w:bookmarkStart w:id="150" w:name="_Toc487900365"/>
      <w:bookmarkStart w:id="151" w:name="_Toc279701255"/>
      <w:r>
        <w:rPr>
          <w:rFonts w:ascii="宋体" w:hAnsi="宋体" w:hint="eastAsia"/>
          <w:b/>
          <w:color w:val="000000" w:themeColor="text1"/>
          <w:szCs w:val="21"/>
        </w:rPr>
        <w:t xml:space="preserve">2.14 </w:t>
      </w:r>
      <w:r>
        <w:rPr>
          <w:rFonts w:ascii="宋体" w:hAnsi="宋体" w:hint="eastAsia"/>
          <w:b/>
          <w:color w:val="000000" w:themeColor="text1"/>
          <w:szCs w:val="21"/>
        </w:rPr>
        <w:t>税费</w:t>
      </w:r>
      <w:bookmarkEnd w:id="146"/>
      <w:bookmarkEnd w:id="147"/>
      <w:bookmarkEnd w:id="148"/>
      <w:bookmarkEnd w:id="149"/>
      <w:bookmarkEnd w:id="150"/>
      <w:bookmarkEnd w:id="151"/>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与合同有关的一切税费，均按照中华人民共和国法律的相关规</w:t>
      </w:r>
      <w:r>
        <w:rPr>
          <w:rFonts w:ascii="宋体" w:hAnsi="宋体" w:hint="eastAsia"/>
          <w:color w:val="000000" w:themeColor="text1"/>
          <w:szCs w:val="21"/>
        </w:rPr>
        <w:t>定执行。</w:t>
      </w:r>
    </w:p>
    <w:p w:rsidR="003D3DB0" w:rsidRDefault="00B43C50">
      <w:pPr>
        <w:spacing w:line="400" w:lineRule="exact"/>
        <w:ind w:firstLineChars="200" w:firstLine="422"/>
        <w:rPr>
          <w:rFonts w:ascii="宋体" w:hAnsi="宋体"/>
          <w:b/>
          <w:color w:val="000000" w:themeColor="text1"/>
          <w:szCs w:val="21"/>
        </w:rPr>
      </w:pPr>
      <w:bookmarkStart w:id="152" w:name="_Toc16959"/>
      <w:bookmarkStart w:id="153" w:name="_Toc487900368"/>
      <w:bookmarkStart w:id="154" w:name="_Toc8298"/>
      <w:bookmarkStart w:id="155" w:name="_Toc279701258"/>
      <w:bookmarkStart w:id="156" w:name="_Toc7102"/>
      <w:bookmarkStart w:id="157" w:name="_Toc259093687"/>
      <w:r>
        <w:rPr>
          <w:rFonts w:ascii="宋体" w:hAnsi="宋体" w:hint="eastAsia"/>
          <w:b/>
          <w:color w:val="000000" w:themeColor="text1"/>
          <w:szCs w:val="21"/>
        </w:rPr>
        <w:t xml:space="preserve">2.15 </w:t>
      </w:r>
      <w:r>
        <w:rPr>
          <w:rFonts w:ascii="宋体" w:hAnsi="宋体" w:hint="eastAsia"/>
          <w:b/>
          <w:color w:val="000000" w:themeColor="text1"/>
          <w:szCs w:val="21"/>
        </w:rPr>
        <w:t>乙方破产</w:t>
      </w:r>
      <w:bookmarkEnd w:id="152"/>
      <w:bookmarkEnd w:id="153"/>
      <w:bookmarkEnd w:id="154"/>
      <w:bookmarkEnd w:id="155"/>
      <w:bookmarkEnd w:id="156"/>
      <w:bookmarkEnd w:id="157"/>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3D3DB0" w:rsidRDefault="00B43C50">
      <w:pPr>
        <w:spacing w:line="400" w:lineRule="exact"/>
        <w:ind w:firstLineChars="200" w:firstLine="422"/>
        <w:rPr>
          <w:rFonts w:ascii="宋体" w:hAnsi="宋体"/>
          <w:b/>
          <w:color w:val="000000" w:themeColor="text1"/>
          <w:szCs w:val="21"/>
        </w:rPr>
      </w:pPr>
      <w:bookmarkStart w:id="158" w:name="_Toc6134"/>
      <w:bookmarkStart w:id="159" w:name="_Toc29333"/>
      <w:bookmarkStart w:id="160" w:name="_Toc15387"/>
      <w:r>
        <w:rPr>
          <w:rFonts w:ascii="宋体" w:hAnsi="宋体" w:hint="eastAsia"/>
          <w:b/>
          <w:color w:val="000000" w:themeColor="text1"/>
          <w:szCs w:val="21"/>
        </w:rPr>
        <w:t xml:space="preserve">2.16 </w:t>
      </w:r>
      <w:r>
        <w:rPr>
          <w:rFonts w:ascii="宋体" w:hAnsi="宋体" w:hint="eastAsia"/>
          <w:b/>
          <w:color w:val="000000" w:themeColor="text1"/>
          <w:szCs w:val="21"/>
        </w:rPr>
        <w:t>合同中止、终止</w:t>
      </w:r>
      <w:bookmarkEnd w:id="158"/>
      <w:bookmarkEnd w:id="159"/>
      <w:bookmarkEnd w:id="160"/>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2.16.1 </w:t>
      </w:r>
      <w:r>
        <w:rPr>
          <w:rFonts w:ascii="宋体" w:hAnsi="宋体" w:hint="eastAsia"/>
          <w:color w:val="000000" w:themeColor="text1"/>
          <w:szCs w:val="21"/>
        </w:rPr>
        <w:t>双方当事人不得擅自中止或者终止合同；</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2.16.2</w:t>
      </w:r>
      <w:r>
        <w:rPr>
          <w:rFonts w:ascii="宋体" w:hAnsi="宋体" w:hint="eastAsia"/>
          <w:color w:val="000000" w:themeColor="text1"/>
          <w:szCs w:val="21"/>
        </w:rPr>
        <w:t>合同继续履行将损害国家利益和社会公共利益的，双方当事人应当中止或者终止合同。有过错的一方应当承担赔偿责任，双方当事人都有过错的，各自承担相应的责任。</w:t>
      </w:r>
    </w:p>
    <w:p w:rsidR="003D3DB0" w:rsidRDefault="00B43C50">
      <w:pPr>
        <w:spacing w:line="400" w:lineRule="exact"/>
        <w:ind w:firstLineChars="200" w:firstLine="422"/>
        <w:rPr>
          <w:rFonts w:ascii="宋体" w:hAnsi="宋体"/>
          <w:b/>
          <w:color w:val="000000" w:themeColor="text1"/>
          <w:szCs w:val="21"/>
        </w:rPr>
      </w:pPr>
      <w:bookmarkStart w:id="161" w:name="_Toc1125"/>
      <w:bookmarkStart w:id="162" w:name="_Toc14563"/>
      <w:bookmarkStart w:id="163" w:name="_Toc6596"/>
      <w:r>
        <w:rPr>
          <w:rFonts w:ascii="宋体" w:hAnsi="宋体" w:hint="eastAsia"/>
          <w:b/>
          <w:color w:val="000000" w:themeColor="text1"/>
          <w:szCs w:val="21"/>
        </w:rPr>
        <w:t xml:space="preserve">2.17 </w:t>
      </w:r>
      <w:r>
        <w:rPr>
          <w:rFonts w:ascii="宋体" w:hAnsi="宋体" w:hint="eastAsia"/>
          <w:b/>
          <w:color w:val="000000" w:themeColor="text1"/>
          <w:szCs w:val="21"/>
        </w:rPr>
        <w:t>检验和验收</w:t>
      </w:r>
      <w:bookmarkEnd w:id="161"/>
      <w:bookmarkEnd w:id="162"/>
      <w:bookmarkEnd w:id="163"/>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2.17.1</w:t>
      </w:r>
      <w:r>
        <w:rPr>
          <w:rFonts w:ascii="宋体" w:hAnsi="宋体" w:hint="eastAsia"/>
          <w:color w:val="000000" w:themeColor="text1"/>
          <w:szCs w:val="21"/>
        </w:rPr>
        <w:t>标的物交付前，乙方应对标的物的质量、数量等方面进行详细、全面的检验，并向甲方出具证明标的物符合合同约定的文件；标的物交付时，乙方在</w:t>
      </w:r>
      <w:r>
        <w:rPr>
          <w:rFonts w:ascii="宋体" w:hAnsi="宋体" w:hint="eastAsia"/>
          <w:b/>
          <w:i/>
          <w:color w:val="000000" w:themeColor="text1"/>
          <w:szCs w:val="21"/>
          <w:u w:val="single"/>
        </w:rPr>
        <w:t>合同专用条款</w:t>
      </w:r>
      <w:r>
        <w:rPr>
          <w:rFonts w:ascii="宋体" w:hAnsi="宋体" w:hint="eastAsia"/>
          <w:color w:val="000000" w:themeColor="text1"/>
          <w:szCs w:val="21"/>
        </w:rPr>
        <w:t>约定时间内组织验收，并可依法邀请相关方参加，验收应出具验收书。</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2.17.2</w:t>
      </w:r>
      <w:r>
        <w:rPr>
          <w:rFonts w:ascii="宋体" w:hAnsi="宋体" w:hint="eastAsia"/>
          <w:color w:val="000000" w:themeColor="text1"/>
          <w:szCs w:val="21"/>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2.17.3 </w:t>
      </w:r>
      <w:r>
        <w:rPr>
          <w:rFonts w:ascii="宋体" w:hAnsi="宋体" w:hint="eastAsia"/>
          <w:color w:val="000000" w:themeColor="text1"/>
          <w:szCs w:val="21"/>
        </w:rPr>
        <w:t>检验和验收标准、程序等具体内容以及前述验收书的效力详见</w:t>
      </w:r>
      <w:r>
        <w:rPr>
          <w:rFonts w:ascii="宋体" w:hAnsi="宋体" w:hint="eastAsia"/>
          <w:b/>
          <w:i/>
          <w:color w:val="000000" w:themeColor="text1"/>
          <w:szCs w:val="21"/>
          <w:u w:val="single"/>
        </w:rPr>
        <w:t>合同专用条款</w:t>
      </w:r>
      <w:r>
        <w:rPr>
          <w:rFonts w:ascii="宋体" w:hAnsi="宋体" w:hint="eastAsia"/>
          <w:i/>
          <w:color w:val="000000" w:themeColor="text1"/>
          <w:szCs w:val="21"/>
        </w:rPr>
        <w:t>。</w:t>
      </w:r>
    </w:p>
    <w:p w:rsidR="003D3DB0" w:rsidRDefault="00B43C50">
      <w:pPr>
        <w:spacing w:line="400" w:lineRule="exact"/>
        <w:ind w:firstLineChars="200" w:firstLine="422"/>
        <w:rPr>
          <w:rFonts w:ascii="宋体" w:hAnsi="宋体"/>
          <w:b/>
          <w:color w:val="000000" w:themeColor="text1"/>
          <w:szCs w:val="21"/>
        </w:rPr>
      </w:pPr>
      <w:bookmarkStart w:id="164" w:name="_Toc487900371"/>
      <w:bookmarkStart w:id="165" w:name="_Toc259093690"/>
      <w:bookmarkStart w:id="166" w:name="_Toc279701261"/>
      <w:bookmarkStart w:id="167" w:name="_Toc11284"/>
      <w:bookmarkStart w:id="168" w:name="_Toc25182"/>
      <w:bookmarkStart w:id="169" w:name="_Toc19604"/>
      <w:bookmarkEnd w:id="133"/>
      <w:bookmarkEnd w:id="134"/>
      <w:bookmarkEnd w:id="135"/>
      <w:bookmarkEnd w:id="136"/>
      <w:r>
        <w:rPr>
          <w:rFonts w:ascii="宋体" w:hAnsi="宋体" w:hint="eastAsia"/>
          <w:b/>
          <w:color w:val="000000" w:themeColor="text1"/>
          <w:szCs w:val="21"/>
        </w:rPr>
        <w:t xml:space="preserve">2.18 </w:t>
      </w:r>
      <w:r>
        <w:rPr>
          <w:rFonts w:ascii="宋体" w:hAnsi="宋体" w:hint="eastAsia"/>
          <w:b/>
          <w:color w:val="000000" w:themeColor="text1"/>
          <w:szCs w:val="21"/>
        </w:rPr>
        <w:t>通知</w:t>
      </w:r>
      <w:bookmarkEnd w:id="164"/>
      <w:bookmarkEnd w:id="165"/>
      <w:bookmarkEnd w:id="166"/>
      <w:r>
        <w:rPr>
          <w:rFonts w:ascii="宋体" w:hAnsi="宋体" w:hint="eastAsia"/>
          <w:b/>
          <w:color w:val="000000" w:themeColor="text1"/>
          <w:szCs w:val="21"/>
        </w:rPr>
        <w:t>和送达</w:t>
      </w:r>
      <w:bookmarkEnd w:id="167"/>
      <w:bookmarkEnd w:id="168"/>
      <w:bookmarkEnd w:id="169"/>
    </w:p>
    <w:p w:rsidR="003D3DB0" w:rsidRDefault="00B43C50">
      <w:pPr>
        <w:spacing w:line="400" w:lineRule="exact"/>
        <w:ind w:firstLineChars="200" w:firstLine="420"/>
        <w:rPr>
          <w:rFonts w:ascii="宋体" w:hAnsi="宋体"/>
          <w:color w:val="000000" w:themeColor="text1"/>
          <w:szCs w:val="21"/>
        </w:rPr>
      </w:pPr>
      <w:bookmarkStart w:id="170" w:name="_Toc3135"/>
      <w:bookmarkStart w:id="171" w:name="_Toc6698"/>
      <w:bookmarkStart w:id="172" w:name="_Toc487900372"/>
      <w:bookmarkStart w:id="173" w:name="_Toc259093691"/>
      <w:bookmarkStart w:id="174" w:name="_Toc279701262"/>
      <w:r>
        <w:rPr>
          <w:rFonts w:ascii="宋体" w:hAnsi="宋体" w:hint="eastAsia"/>
          <w:color w:val="000000" w:themeColor="text1"/>
          <w:szCs w:val="21"/>
        </w:rPr>
        <w:t xml:space="preserve">2.18.1 </w:t>
      </w:r>
      <w:r>
        <w:rPr>
          <w:rFonts w:ascii="宋体" w:hAnsi="宋体" w:hint="eastAsia"/>
          <w:color w:val="000000" w:themeColor="text1"/>
          <w:szCs w:val="21"/>
        </w:rPr>
        <w:t>任何一方因履行合同而以合同第一部分尾部所列明的</w:t>
      </w:r>
      <w:r>
        <w:rPr>
          <w:rFonts w:ascii="宋体" w:hAnsi="宋体" w:hint="eastAsia"/>
          <w:color w:val="000000" w:themeColor="text1"/>
          <w:szCs w:val="21"/>
          <w:u w:val="single"/>
        </w:rPr>
        <w:t>“约定送达地址”</w:t>
      </w:r>
      <w:r>
        <w:rPr>
          <w:rFonts w:ascii="宋体" w:hAnsi="宋体" w:hint="eastAsia"/>
          <w:color w:val="000000" w:themeColor="text1"/>
          <w:szCs w:val="21"/>
        </w:rPr>
        <w:t>为收件地址的所有通知、文件、材料，均视为已向对方当事人送达；任何一方变更上述送达方式或者地址的，</w:t>
      </w:r>
      <w:r>
        <w:rPr>
          <w:rFonts w:ascii="宋体" w:hAnsi="宋体" w:hint="eastAsia"/>
          <w:color w:val="000000" w:themeColor="text1"/>
          <w:szCs w:val="21"/>
        </w:rPr>
        <w:lastRenderedPageBreak/>
        <w:t>应于</w:t>
      </w:r>
      <w:r>
        <w:rPr>
          <w:rFonts w:ascii="宋体" w:hAnsi="宋体" w:hint="eastAsia"/>
          <w:color w:val="000000" w:themeColor="text1"/>
          <w:szCs w:val="21"/>
          <w:u w:val="single"/>
        </w:rPr>
        <w:t xml:space="preserve">    </w:t>
      </w:r>
      <w:r>
        <w:rPr>
          <w:rFonts w:ascii="宋体" w:hAnsi="宋体" w:hint="eastAsia"/>
          <w:color w:val="000000" w:themeColor="text1"/>
          <w:szCs w:val="21"/>
        </w:rPr>
        <w:t>个工作日内（根据项目实际填写）书面通知对方当事人，在对方当事人收到有关变更通知之前，变更前的约定送达方式或者地址仍视为有效。</w:t>
      </w:r>
      <w:bookmarkEnd w:id="170"/>
      <w:bookmarkEnd w:id="171"/>
    </w:p>
    <w:p w:rsidR="003D3DB0" w:rsidRDefault="00B43C50">
      <w:pPr>
        <w:spacing w:line="400" w:lineRule="exact"/>
        <w:ind w:firstLineChars="200" w:firstLine="420"/>
        <w:rPr>
          <w:rFonts w:ascii="宋体" w:hAnsi="宋体"/>
          <w:color w:val="000000" w:themeColor="text1"/>
          <w:szCs w:val="21"/>
        </w:rPr>
      </w:pPr>
      <w:bookmarkStart w:id="175" w:name="_Toc23128"/>
      <w:bookmarkStart w:id="176" w:name="_Toc23294"/>
      <w:r>
        <w:rPr>
          <w:rFonts w:ascii="宋体" w:hAnsi="宋体" w:hint="eastAsia"/>
          <w:color w:val="000000" w:themeColor="text1"/>
          <w:szCs w:val="21"/>
        </w:rPr>
        <w:t>2.18.2</w:t>
      </w:r>
      <w:r>
        <w:rPr>
          <w:rFonts w:ascii="宋体" w:hAnsi="宋体" w:hint="eastAsia"/>
          <w:color w:val="000000" w:themeColor="text1"/>
          <w:szCs w:val="21"/>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75"/>
      <w:bookmarkEnd w:id="176"/>
    </w:p>
    <w:p w:rsidR="003D3DB0" w:rsidRDefault="00B43C50">
      <w:pPr>
        <w:spacing w:line="400" w:lineRule="exact"/>
        <w:ind w:firstLineChars="200" w:firstLine="422"/>
        <w:rPr>
          <w:rFonts w:ascii="宋体" w:hAnsi="宋体"/>
          <w:b/>
          <w:color w:val="000000" w:themeColor="text1"/>
          <w:szCs w:val="21"/>
        </w:rPr>
      </w:pPr>
      <w:bookmarkStart w:id="177" w:name="_Toc4355"/>
      <w:bookmarkStart w:id="178" w:name="_Toc30599"/>
      <w:bookmarkStart w:id="179" w:name="_Toc18540"/>
      <w:r>
        <w:rPr>
          <w:rFonts w:ascii="宋体" w:hAnsi="宋体" w:hint="eastAsia"/>
          <w:b/>
          <w:color w:val="000000" w:themeColor="text1"/>
          <w:szCs w:val="21"/>
        </w:rPr>
        <w:t xml:space="preserve">2.19 </w:t>
      </w:r>
      <w:r>
        <w:rPr>
          <w:rFonts w:ascii="宋体" w:hAnsi="宋体" w:hint="eastAsia"/>
          <w:b/>
          <w:color w:val="000000" w:themeColor="text1"/>
          <w:szCs w:val="21"/>
        </w:rPr>
        <w:t>计量单位</w:t>
      </w:r>
      <w:bookmarkEnd w:id="172"/>
      <w:bookmarkEnd w:id="173"/>
      <w:bookmarkEnd w:id="174"/>
      <w:bookmarkEnd w:id="177"/>
      <w:bookmarkEnd w:id="178"/>
      <w:bookmarkEnd w:id="179"/>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除技术规范中另有规定外</w:t>
      </w:r>
      <w:r>
        <w:rPr>
          <w:rFonts w:ascii="宋体" w:hAnsi="宋体" w:hint="eastAsia"/>
          <w:color w:val="000000" w:themeColor="text1"/>
          <w:szCs w:val="21"/>
        </w:rPr>
        <w:t>,</w:t>
      </w:r>
      <w:r>
        <w:rPr>
          <w:rFonts w:ascii="宋体" w:hAnsi="宋体" w:hint="eastAsia"/>
          <w:color w:val="000000" w:themeColor="text1"/>
          <w:szCs w:val="21"/>
        </w:rPr>
        <w:t>合同的计量单位均使用国家法定计量单位。</w:t>
      </w:r>
    </w:p>
    <w:p w:rsidR="003D3DB0" w:rsidRDefault="00B43C50">
      <w:pPr>
        <w:spacing w:line="400" w:lineRule="exact"/>
        <w:ind w:firstLineChars="200" w:firstLine="422"/>
        <w:rPr>
          <w:rFonts w:ascii="宋体" w:hAnsi="宋体"/>
          <w:b/>
          <w:color w:val="000000" w:themeColor="text1"/>
          <w:szCs w:val="21"/>
        </w:rPr>
      </w:pPr>
      <w:bookmarkStart w:id="180" w:name="_Toc18567"/>
      <w:bookmarkStart w:id="181" w:name="_Toc487900373"/>
      <w:bookmarkStart w:id="182" w:name="_Toc279701263"/>
      <w:bookmarkStart w:id="183" w:name="_Toc12773"/>
      <w:bookmarkStart w:id="184" w:name="_Toc10330"/>
      <w:bookmarkStart w:id="185" w:name="_Toc259093692"/>
      <w:r>
        <w:rPr>
          <w:rFonts w:ascii="宋体" w:hAnsi="宋体" w:hint="eastAsia"/>
          <w:b/>
          <w:color w:val="000000" w:themeColor="text1"/>
          <w:szCs w:val="21"/>
        </w:rPr>
        <w:t xml:space="preserve">2.20 </w:t>
      </w:r>
      <w:r>
        <w:rPr>
          <w:rFonts w:ascii="宋体" w:hAnsi="宋体" w:hint="eastAsia"/>
          <w:b/>
          <w:color w:val="000000" w:themeColor="text1"/>
          <w:szCs w:val="21"/>
        </w:rPr>
        <w:t>合同使用的文字和适用的法律</w:t>
      </w:r>
      <w:bookmarkEnd w:id="180"/>
      <w:bookmarkEnd w:id="181"/>
      <w:bookmarkEnd w:id="182"/>
      <w:bookmarkEnd w:id="183"/>
      <w:bookmarkEnd w:id="184"/>
      <w:bookmarkEnd w:id="185"/>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2.20.1 </w:t>
      </w:r>
      <w:r>
        <w:rPr>
          <w:rFonts w:ascii="宋体" w:hAnsi="宋体" w:hint="eastAsia"/>
          <w:color w:val="000000" w:themeColor="text1"/>
          <w:szCs w:val="21"/>
        </w:rPr>
        <w:t>合同使用汉语书就、变更和解释；</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2.20.2 </w:t>
      </w:r>
      <w:r>
        <w:rPr>
          <w:rFonts w:ascii="宋体" w:hAnsi="宋体" w:hint="eastAsia"/>
          <w:color w:val="000000" w:themeColor="text1"/>
          <w:szCs w:val="21"/>
        </w:rPr>
        <w:t>合同适用中华人民共和国法律。</w:t>
      </w:r>
    </w:p>
    <w:p w:rsidR="003D3DB0" w:rsidRDefault="00B43C50">
      <w:pPr>
        <w:spacing w:line="400" w:lineRule="exact"/>
        <w:ind w:firstLineChars="200" w:firstLine="422"/>
        <w:rPr>
          <w:rFonts w:ascii="宋体" w:hAnsi="宋体"/>
          <w:b/>
          <w:color w:val="000000" w:themeColor="text1"/>
          <w:szCs w:val="21"/>
        </w:rPr>
      </w:pPr>
      <w:bookmarkStart w:id="186" w:name="_Toc279701264"/>
      <w:bookmarkStart w:id="187" w:name="_Toc16673"/>
      <w:bookmarkStart w:id="188" w:name="_Toc12004"/>
      <w:bookmarkStart w:id="189" w:name="_Toc259093693"/>
      <w:bookmarkStart w:id="190" w:name="_Toc3148"/>
      <w:bookmarkStart w:id="191" w:name="_Toc487900374"/>
      <w:r>
        <w:rPr>
          <w:rFonts w:ascii="宋体" w:hAnsi="宋体" w:hint="eastAsia"/>
          <w:b/>
          <w:color w:val="000000" w:themeColor="text1"/>
          <w:szCs w:val="21"/>
        </w:rPr>
        <w:t xml:space="preserve">2.21 </w:t>
      </w:r>
      <w:r>
        <w:rPr>
          <w:rFonts w:ascii="宋体" w:hAnsi="宋体" w:hint="eastAsia"/>
          <w:b/>
          <w:color w:val="000000" w:themeColor="text1"/>
          <w:szCs w:val="21"/>
        </w:rPr>
        <w:t>履约保证金</w:t>
      </w:r>
      <w:bookmarkEnd w:id="186"/>
      <w:bookmarkEnd w:id="187"/>
      <w:bookmarkEnd w:id="188"/>
      <w:bookmarkEnd w:id="189"/>
      <w:bookmarkEnd w:id="190"/>
    </w:p>
    <w:p w:rsidR="003D3DB0" w:rsidRDefault="00B43C50">
      <w:pPr>
        <w:spacing w:line="400" w:lineRule="exact"/>
        <w:ind w:firstLineChars="200" w:firstLine="420"/>
        <w:rPr>
          <w:rFonts w:ascii="宋体" w:hAnsi="宋体" w:cs="Arial"/>
          <w:snapToGrid w:val="0"/>
          <w:color w:val="000000" w:themeColor="text1"/>
          <w:kern w:val="0"/>
          <w:szCs w:val="21"/>
        </w:rPr>
      </w:pPr>
      <w:r>
        <w:rPr>
          <w:rFonts w:ascii="宋体" w:hAnsi="宋体" w:hint="eastAsia"/>
          <w:color w:val="000000" w:themeColor="text1"/>
          <w:szCs w:val="21"/>
        </w:rPr>
        <w:t>本项目不收取履约保证金</w:t>
      </w:r>
    </w:p>
    <w:p w:rsidR="003D3DB0" w:rsidRDefault="00B43C50">
      <w:pPr>
        <w:spacing w:line="400" w:lineRule="exact"/>
        <w:ind w:firstLineChars="200" w:firstLine="422"/>
        <w:rPr>
          <w:rFonts w:ascii="宋体" w:hAnsi="宋体"/>
          <w:color w:val="000000" w:themeColor="text1"/>
          <w:kern w:val="0"/>
          <w:szCs w:val="21"/>
          <w:lang w:val="zh-CN"/>
        </w:rPr>
      </w:pPr>
      <w:r>
        <w:rPr>
          <w:rFonts w:ascii="宋体" w:hAnsi="宋体" w:hint="eastAsia"/>
          <w:b/>
          <w:color w:val="000000" w:themeColor="text1"/>
          <w:szCs w:val="21"/>
        </w:rPr>
        <w:t xml:space="preserve">2.22 </w:t>
      </w:r>
      <w:r>
        <w:rPr>
          <w:rFonts w:ascii="宋体" w:hAnsi="宋体" w:hint="eastAsia"/>
          <w:b/>
          <w:color w:val="000000" w:themeColor="text1"/>
          <w:szCs w:val="21"/>
        </w:rPr>
        <w:t>中小企业政策</w:t>
      </w:r>
    </w:p>
    <w:p w:rsidR="003D3DB0" w:rsidRDefault="00B43C50">
      <w:pPr>
        <w:spacing w:line="400" w:lineRule="exact"/>
        <w:ind w:firstLineChars="200" w:firstLine="420"/>
        <w:rPr>
          <w:rFonts w:ascii="宋体" w:hAnsi="宋体"/>
          <w:color w:val="000000" w:themeColor="text1"/>
          <w:kern w:val="0"/>
          <w:szCs w:val="21"/>
          <w:lang w:val="zh-CN"/>
        </w:rPr>
      </w:pPr>
      <w:r>
        <w:rPr>
          <w:rFonts w:ascii="宋体" w:hAnsi="宋体" w:hint="eastAsia"/>
          <w:color w:val="000000" w:themeColor="text1"/>
          <w:kern w:val="0"/>
          <w:szCs w:val="21"/>
          <w:lang w:val="zh-CN"/>
        </w:rPr>
        <w:t>2.22.1</w:t>
      </w:r>
      <w:r>
        <w:rPr>
          <w:rFonts w:ascii="宋体" w:hAnsi="宋体" w:hint="eastAsia"/>
          <w:color w:val="000000" w:themeColor="text1"/>
          <w:kern w:val="0"/>
          <w:szCs w:val="21"/>
          <w:lang w:val="zh-CN"/>
        </w:rPr>
        <w:t>本合同（□是</w:t>
      </w:r>
      <w:r>
        <w:rPr>
          <w:rFonts w:ascii="宋体" w:hAnsi="宋体" w:hint="eastAsia"/>
          <w:color w:val="000000" w:themeColor="text1"/>
          <w:kern w:val="0"/>
          <w:szCs w:val="21"/>
          <w:lang w:val="zh-CN"/>
        </w:rPr>
        <w:t xml:space="preserve">  </w:t>
      </w:r>
      <w:r>
        <w:rPr>
          <w:rFonts w:ascii="宋体" w:hAnsi="宋体" w:hint="eastAsia"/>
          <w:color w:val="000000" w:themeColor="text1"/>
          <w:kern w:val="0"/>
          <w:szCs w:val="21"/>
          <w:lang w:val="zh-CN"/>
        </w:rPr>
        <w:t>□否）为中小企业“政采贷”可融资合同，关于中小企业信用融资事项见采购文件“供应商须知正文”。</w:t>
      </w:r>
    </w:p>
    <w:p w:rsidR="003D3DB0" w:rsidRDefault="00B43C50">
      <w:pPr>
        <w:spacing w:line="400" w:lineRule="exact"/>
        <w:ind w:firstLineChars="200" w:firstLine="420"/>
        <w:rPr>
          <w:rFonts w:ascii="宋体" w:hAnsi="宋体"/>
          <w:color w:val="000000" w:themeColor="text1"/>
          <w:kern w:val="0"/>
          <w:szCs w:val="21"/>
          <w:lang w:val="zh-CN"/>
        </w:rPr>
      </w:pPr>
      <w:r>
        <w:rPr>
          <w:rFonts w:ascii="宋体" w:hAnsi="宋体" w:hint="eastAsia"/>
          <w:color w:val="000000" w:themeColor="text1"/>
          <w:kern w:val="0"/>
          <w:szCs w:val="21"/>
          <w:lang w:val="zh-CN"/>
        </w:rPr>
        <w:t>2.22.2</w:t>
      </w:r>
      <w:r>
        <w:rPr>
          <w:rFonts w:ascii="宋体" w:hAnsi="宋体" w:hint="eastAsia"/>
          <w:color w:val="000000" w:themeColor="text1"/>
          <w:kern w:val="0"/>
          <w:szCs w:val="21"/>
          <w:lang w:val="zh-CN"/>
        </w:rPr>
        <w:t>本合同（□是</w:t>
      </w:r>
      <w:r>
        <w:rPr>
          <w:rFonts w:ascii="宋体" w:hAnsi="宋体" w:hint="eastAsia"/>
          <w:color w:val="000000" w:themeColor="text1"/>
          <w:kern w:val="0"/>
          <w:szCs w:val="21"/>
          <w:lang w:val="zh-CN"/>
        </w:rPr>
        <w:t xml:space="preserve">  </w:t>
      </w:r>
      <w:r>
        <w:rPr>
          <w:rFonts w:ascii="宋体" w:hAnsi="宋体" w:hint="eastAsia"/>
          <w:color w:val="000000" w:themeColor="text1"/>
          <w:kern w:val="0"/>
          <w:szCs w:val="21"/>
          <w:lang w:val="zh-CN"/>
        </w:rPr>
        <w:t>□否）为中小企业预留合同。</w:t>
      </w:r>
    </w:p>
    <w:p w:rsidR="003D3DB0" w:rsidRDefault="00B43C50">
      <w:pPr>
        <w:spacing w:line="400" w:lineRule="exact"/>
        <w:ind w:firstLineChars="200" w:firstLine="422"/>
        <w:rPr>
          <w:rFonts w:ascii="宋体" w:hAnsi="宋体"/>
          <w:b/>
          <w:color w:val="000000" w:themeColor="text1"/>
          <w:szCs w:val="21"/>
        </w:rPr>
      </w:pPr>
      <w:bookmarkStart w:id="192" w:name="_Toc14001"/>
      <w:bookmarkStart w:id="193" w:name="_Toc6885"/>
      <w:bookmarkStart w:id="194" w:name="_Toc19890"/>
      <w:bookmarkEnd w:id="191"/>
      <w:r>
        <w:rPr>
          <w:rFonts w:ascii="宋体" w:hAnsi="宋体" w:hint="eastAsia"/>
          <w:b/>
          <w:color w:val="000000" w:themeColor="text1"/>
          <w:szCs w:val="21"/>
        </w:rPr>
        <w:t xml:space="preserve">2.23 </w:t>
      </w:r>
      <w:r>
        <w:rPr>
          <w:rFonts w:ascii="宋体" w:hAnsi="宋体" w:hint="eastAsia"/>
          <w:b/>
          <w:color w:val="000000" w:themeColor="text1"/>
          <w:szCs w:val="21"/>
        </w:rPr>
        <w:t>合同份数</w:t>
      </w:r>
      <w:bookmarkEnd w:id="192"/>
      <w:bookmarkEnd w:id="193"/>
      <w:bookmarkEnd w:id="194"/>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本合同壹式</w:t>
      </w:r>
      <w:r>
        <w:rPr>
          <w:rFonts w:ascii="宋体" w:hAnsi="宋体" w:hint="eastAsia"/>
          <w:color w:val="000000" w:themeColor="text1"/>
          <w:szCs w:val="21"/>
          <w:u w:val="single"/>
        </w:rPr>
        <w:t xml:space="preserve">   </w:t>
      </w:r>
      <w:r>
        <w:rPr>
          <w:rFonts w:ascii="宋体" w:hAnsi="宋体" w:hint="eastAsia"/>
          <w:color w:val="000000" w:themeColor="text1"/>
          <w:szCs w:val="21"/>
        </w:rPr>
        <w:t>份，甲方执</w:t>
      </w:r>
      <w:r>
        <w:rPr>
          <w:rFonts w:ascii="宋体" w:hAnsi="宋体" w:hint="eastAsia"/>
          <w:color w:val="000000" w:themeColor="text1"/>
          <w:szCs w:val="21"/>
          <w:u w:val="single"/>
        </w:rPr>
        <w:t xml:space="preserve">   </w:t>
      </w:r>
      <w:r>
        <w:rPr>
          <w:rFonts w:ascii="宋体" w:hAnsi="宋体" w:hint="eastAsia"/>
          <w:color w:val="000000" w:themeColor="text1"/>
          <w:szCs w:val="21"/>
        </w:rPr>
        <w:t>份，乙方执</w:t>
      </w:r>
      <w:r>
        <w:rPr>
          <w:rFonts w:ascii="宋体" w:hAnsi="宋体" w:hint="eastAsia"/>
          <w:color w:val="000000" w:themeColor="text1"/>
          <w:szCs w:val="21"/>
          <w:u w:val="single"/>
        </w:rPr>
        <w:t xml:space="preserve">   </w:t>
      </w:r>
      <w:r>
        <w:rPr>
          <w:rFonts w:ascii="宋体" w:hAnsi="宋体" w:hint="eastAsia"/>
          <w:color w:val="000000" w:themeColor="text1"/>
          <w:szCs w:val="21"/>
        </w:rPr>
        <w:t>份。每份均具有同等法律效力。</w:t>
      </w:r>
    </w:p>
    <w:p w:rsidR="003D3DB0" w:rsidRDefault="00B43C50">
      <w:pPr>
        <w:autoSpaceDE w:val="0"/>
        <w:autoSpaceDN w:val="0"/>
        <w:adjustRightInd w:val="0"/>
        <w:snapToGrid w:val="0"/>
        <w:spacing w:after="120" w:line="360" w:lineRule="auto"/>
        <w:ind w:leftChars="200" w:left="420" w:firstLineChars="200" w:firstLine="480"/>
        <w:jc w:val="center"/>
        <w:outlineLvl w:val="1"/>
        <w:rPr>
          <w:rFonts w:ascii="宋体" w:hAnsi="宋体"/>
          <w:b/>
          <w:color w:val="000000" w:themeColor="text1"/>
          <w:sz w:val="28"/>
          <w:szCs w:val="28"/>
        </w:rPr>
      </w:pPr>
      <w:r>
        <w:rPr>
          <w:rFonts w:ascii="宋体" w:hAnsi="宋体" w:hint="eastAsia"/>
          <w:color w:val="000000" w:themeColor="text1"/>
          <w:sz w:val="24"/>
          <w:szCs w:val="21"/>
        </w:rPr>
        <w:br w:type="page"/>
      </w:r>
      <w:bookmarkStart w:id="195" w:name="_Toc80205946"/>
      <w:bookmarkStart w:id="196" w:name="_Toc331685784"/>
      <w:bookmarkStart w:id="197" w:name="_Toc160712138"/>
      <w:bookmarkStart w:id="198" w:name="_Toc11028"/>
      <w:r>
        <w:rPr>
          <w:rFonts w:ascii="宋体" w:hAnsi="宋体" w:hint="eastAsia"/>
          <w:b/>
          <w:color w:val="000000" w:themeColor="text1"/>
          <w:sz w:val="28"/>
          <w:szCs w:val="28"/>
        </w:rPr>
        <w:lastRenderedPageBreak/>
        <w:t>第三部分</w:t>
      </w:r>
      <w:r>
        <w:rPr>
          <w:rFonts w:ascii="宋体" w:hAnsi="宋体" w:hint="eastAsia"/>
          <w:b/>
          <w:color w:val="000000" w:themeColor="text1"/>
          <w:sz w:val="28"/>
          <w:szCs w:val="28"/>
        </w:rPr>
        <w:t xml:space="preserve">  </w:t>
      </w:r>
      <w:r>
        <w:rPr>
          <w:rFonts w:ascii="宋体" w:hAnsi="宋体" w:hint="eastAsia"/>
          <w:b/>
          <w:color w:val="000000" w:themeColor="text1"/>
          <w:sz w:val="28"/>
          <w:szCs w:val="28"/>
        </w:rPr>
        <w:t>合同专用条款</w:t>
      </w:r>
      <w:bookmarkEnd w:id="195"/>
      <w:bookmarkEnd w:id="196"/>
      <w:bookmarkEnd w:id="197"/>
      <w:bookmarkEnd w:id="198"/>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3.1</w:t>
      </w:r>
      <w:r>
        <w:rPr>
          <w:rFonts w:ascii="宋体" w:hAnsi="宋体" w:hint="eastAsia"/>
          <w:color w:val="000000" w:themeColor="text1"/>
          <w:szCs w:val="21"/>
        </w:rPr>
        <w:t>具有知识产权的标的物知识产权归属：</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3.2</w:t>
      </w:r>
      <w:r>
        <w:rPr>
          <w:rFonts w:ascii="宋体" w:hAnsi="宋体" w:hint="eastAsia"/>
          <w:color w:val="000000" w:themeColor="text1"/>
          <w:szCs w:val="21"/>
        </w:rPr>
        <w:t>包装和装运专用条款（如果有）：</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3.3</w:t>
      </w:r>
      <w:r>
        <w:rPr>
          <w:rFonts w:ascii="宋体" w:hAnsi="宋体" w:hint="eastAsia"/>
          <w:color w:val="000000" w:themeColor="text1"/>
          <w:szCs w:val="21"/>
        </w:rPr>
        <w:t>装运标的物的要求和通知：</w:t>
      </w:r>
    </w:p>
    <w:p w:rsidR="003D3DB0" w:rsidRDefault="00B43C50">
      <w:pPr>
        <w:spacing w:line="400" w:lineRule="exact"/>
        <w:ind w:firstLineChars="200" w:firstLine="420"/>
        <w:rPr>
          <w:rFonts w:ascii="宋体" w:hAnsi="宋体"/>
          <w:b/>
          <w:color w:val="000000" w:themeColor="text1"/>
          <w:szCs w:val="21"/>
        </w:rPr>
      </w:pPr>
      <w:r>
        <w:rPr>
          <w:rFonts w:ascii="宋体" w:hAnsi="宋体" w:hint="eastAsia"/>
          <w:color w:val="000000" w:themeColor="text1"/>
          <w:szCs w:val="21"/>
        </w:rPr>
        <w:t>3.4</w:t>
      </w:r>
      <w:r>
        <w:rPr>
          <w:rFonts w:ascii="宋体" w:hAnsi="宋体" w:hint="eastAsia"/>
          <w:b/>
          <w:color w:val="000000" w:themeColor="text1"/>
          <w:szCs w:val="21"/>
        </w:rPr>
        <w:t>结算方式和付款条件</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本项目投标下浮系数</w:t>
      </w:r>
      <w:r>
        <w:rPr>
          <w:rFonts w:ascii="宋体" w:hAnsi="宋体" w:hint="eastAsia"/>
          <w:color w:val="000000" w:themeColor="text1"/>
          <w:szCs w:val="21"/>
        </w:rPr>
        <w:t>为：</w:t>
      </w:r>
      <w:r>
        <w:rPr>
          <w:rFonts w:ascii="宋体" w:hAnsi="宋体" w:hint="eastAsia"/>
          <w:color w:val="000000" w:themeColor="text1"/>
          <w:szCs w:val="21"/>
        </w:rPr>
        <w:t xml:space="preserve">           </w:t>
      </w:r>
      <w:r>
        <w:rPr>
          <w:rFonts w:ascii="宋体" w:hAnsi="宋体" w:hint="eastAsia"/>
          <w:color w:val="000000" w:themeColor="text1"/>
          <w:szCs w:val="21"/>
        </w:rPr>
        <w:t>%</w:t>
      </w:r>
      <w:r>
        <w:rPr>
          <w:rFonts w:ascii="宋体" w:hAnsi="宋体" w:hint="eastAsia"/>
          <w:color w:val="000000" w:themeColor="text1"/>
          <w:szCs w:val="21"/>
        </w:rPr>
        <w:t>，代理购电价格为：</w:t>
      </w:r>
      <w:r>
        <w:rPr>
          <w:rFonts w:ascii="宋体" w:hAnsi="宋体" w:hint="eastAsia"/>
          <w:color w:val="000000" w:themeColor="text1"/>
          <w:szCs w:val="21"/>
        </w:rPr>
        <w:t xml:space="preserve">           </w:t>
      </w:r>
      <w:r>
        <w:rPr>
          <w:rFonts w:ascii="宋体" w:hAnsi="宋体" w:hint="eastAsia"/>
          <w:color w:val="000000" w:themeColor="text1"/>
          <w:szCs w:val="21"/>
        </w:rPr>
        <w:t>元</w:t>
      </w:r>
      <w:r>
        <w:rPr>
          <w:rFonts w:ascii="宋体" w:hAnsi="宋体" w:hint="eastAsia"/>
          <w:color w:val="000000" w:themeColor="text1"/>
          <w:szCs w:val="21"/>
        </w:rPr>
        <w:t>/</w:t>
      </w:r>
      <w:r>
        <w:rPr>
          <w:rFonts w:ascii="宋体" w:hAnsi="宋体" w:hint="eastAsia"/>
          <w:color w:val="000000" w:themeColor="text1"/>
          <w:szCs w:val="21"/>
        </w:rPr>
        <w:t>千瓦时。</w:t>
      </w:r>
    </w:p>
    <w:p w:rsidR="003D3DB0" w:rsidRDefault="00B43C50">
      <w:pPr>
        <w:spacing w:line="400" w:lineRule="exact"/>
        <w:ind w:firstLineChars="200" w:firstLine="420"/>
        <w:rPr>
          <w:rFonts w:ascii="宋体" w:hAnsi="宋体" w:cs="仿宋_GB2312"/>
          <w:color w:val="000000" w:themeColor="text1"/>
          <w:kern w:val="0"/>
          <w:szCs w:val="21"/>
        </w:rPr>
      </w:pPr>
      <w:r>
        <w:rPr>
          <w:rFonts w:ascii="宋体" w:hAnsi="宋体" w:cs="仿宋_GB2312" w:hint="eastAsia"/>
          <w:color w:val="000000" w:themeColor="text1"/>
          <w:kern w:val="0"/>
          <w:szCs w:val="21"/>
          <w:lang w:val="zh-CN"/>
        </w:rPr>
        <w:t>采用分期付款方式，付款条件为</w:t>
      </w:r>
      <w:r>
        <w:rPr>
          <w:rFonts w:ascii="宋体" w:hAnsi="宋体" w:cs="仿宋_GB2312" w:hint="eastAsia"/>
          <w:color w:val="000000" w:themeColor="text1"/>
          <w:kern w:val="0"/>
          <w:szCs w:val="21"/>
        </w:rPr>
        <w:t>：</w:t>
      </w:r>
      <w:r>
        <w:rPr>
          <w:rFonts w:ascii="宋体" w:hAnsi="宋体" w:cs="仿宋_GB2312" w:hint="eastAsia"/>
          <w:color w:val="000000" w:themeColor="text1"/>
          <w:kern w:val="0"/>
          <w:szCs w:val="21"/>
          <w:u w:val="single"/>
          <w:lang w:val="zh-CN"/>
        </w:rPr>
        <w:t xml:space="preserve"> </w:t>
      </w:r>
      <w:r>
        <w:rPr>
          <w:rFonts w:ascii="宋体" w:hAnsi="宋体" w:cs="仿宋_GB2312"/>
          <w:color w:val="000000" w:themeColor="text1"/>
          <w:kern w:val="0"/>
          <w:szCs w:val="21"/>
          <w:u w:val="single"/>
          <w:lang w:val="zh-CN"/>
        </w:rPr>
        <w:t xml:space="preserve">                                  </w:t>
      </w:r>
      <w:r>
        <w:rPr>
          <w:rFonts w:ascii="宋体" w:hAnsi="宋体" w:cs="仿宋_GB2312" w:hint="eastAsia"/>
          <w:color w:val="000000" w:themeColor="text1"/>
          <w:kern w:val="0"/>
          <w:szCs w:val="21"/>
          <w:lang w:val="zh-CN"/>
        </w:rPr>
        <w:t>。</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甲方无故逾期支付服务费用的，按照每逾期一日支付欠付服务费额度的</w:t>
      </w:r>
      <w:r>
        <w:rPr>
          <w:rFonts w:ascii="宋体" w:hAnsi="宋体" w:hint="eastAsia"/>
          <w:color w:val="000000" w:themeColor="text1"/>
          <w:szCs w:val="21"/>
          <w:u w:val="single"/>
        </w:rPr>
        <w:t>万分之五</w:t>
      </w:r>
      <w:r>
        <w:rPr>
          <w:rFonts w:ascii="宋体" w:hAnsi="宋体" w:hint="eastAsia"/>
          <w:color w:val="000000" w:themeColor="text1"/>
          <w:szCs w:val="21"/>
        </w:rPr>
        <w:t>（根据项目实际填写，一般为万分之五）承担违约责任，违约金上限按照《合同书》约定执行。</w:t>
      </w:r>
    </w:p>
    <w:p w:rsidR="003D3DB0" w:rsidRDefault="00B43C50">
      <w:pPr>
        <w:spacing w:line="400" w:lineRule="exact"/>
        <w:ind w:firstLineChars="200" w:firstLine="420"/>
        <w:rPr>
          <w:rFonts w:ascii="宋体" w:hAnsi="宋体"/>
          <w:color w:val="000000" w:themeColor="text1"/>
          <w:szCs w:val="21"/>
          <w:lang w:val="zh-CN"/>
        </w:rPr>
      </w:pPr>
      <w:r>
        <w:rPr>
          <w:rFonts w:ascii="宋体" w:hAnsi="宋体" w:hint="eastAsia"/>
          <w:color w:val="000000" w:themeColor="text1"/>
          <w:szCs w:val="21"/>
        </w:rPr>
        <w:t>（温馨提示：根据《广西壮族自治区财政厅关于持续优化政府采购营商环境推动高质量发展的通知》（桂财采〔</w:t>
      </w:r>
      <w:r>
        <w:rPr>
          <w:rFonts w:ascii="宋体" w:hAnsi="宋体" w:hint="eastAsia"/>
          <w:color w:val="000000" w:themeColor="text1"/>
          <w:szCs w:val="21"/>
        </w:rPr>
        <w:t>2024</w:t>
      </w:r>
      <w:r>
        <w:rPr>
          <w:rFonts w:ascii="宋体" w:hAnsi="宋体" w:hint="eastAsia"/>
          <w:color w:val="000000" w:themeColor="text1"/>
          <w:szCs w:val="21"/>
        </w:rPr>
        <w:t>〕</w:t>
      </w:r>
      <w:r>
        <w:rPr>
          <w:rFonts w:ascii="宋体" w:hAnsi="宋体" w:hint="eastAsia"/>
          <w:color w:val="000000" w:themeColor="text1"/>
          <w:szCs w:val="21"/>
        </w:rPr>
        <w:t>55</w:t>
      </w:r>
      <w:r>
        <w:rPr>
          <w:rFonts w:ascii="宋体" w:hAnsi="宋体" w:hint="eastAsia"/>
          <w:color w:val="000000" w:themeColor="text1"/>
          <w:szCs w:val="21"/>
        </w:rPr>
        <w:t>号）规定，政府采购货物和服务的采购人在政府采购合同中约定预付款比例的，对中小企业合同预付款比例原则上不低于合同金额的</w:t>
      </w:r>
      <w:r>
        <w:rPr>
          <w:rFonts w:ascii="宋体" w:hAnsi="宋体" w:hint="eastAsia"/>
          <w:color w:val="000000" w:themeColor="text1"/>
          <w:szCs w:val="21"/>
        </w:rPr>
        <w:t>30</w:t>
      </w:r>
      <w:r>
        <w:rPr>
          <w:rFonts w:ascii="宋体" w:hAnsi="宋体" w:hint="eastAsia"/>
          <w:color w:val="000000" w:themeColor="text1"/>
          <w:szCs w:val="21"/>
        </w:rPr>
        <w:t>％，不高于合同金额的</w:t>
      </w:r>
      <w:r>
        <w:rPr>
          <w:rFonts w:ascii="宋体" w:hAnsi="宋体" w:hint="eastAsia"/>
          <w:color w:val="000000" w:themeColor="text1"/>
          <w:szCs w:val="21"/>
        </w:rPr>
        <w:t>50%</w:t>
      </w:r>
      <w:r>
        <w:rPr>
          <w:rFonts w:ascii="宋体" w:hAnsi="宋体" w:hint="eastAsia"/>
          <w:color w:val="000000" w:themeColor="text1"/>
          <w:szCs w:val="21"/>
        </w:rPr>
        <w:t>；项目分年度安排预算的，每年预付款比例不低于项目年度计划支付金额的</w:t>
      </w:r>
      <w:r>
        <w:rPr>
          <w:rFonts w:ascii="宋体" w:hAnsi="宋体" w:hint="eastAsia"/>
          <w:color w:val="000000" w:themeColor="text1"/>
          <w:szCs w:val="21"/>
        </w:rPr>
        <w:t>30</w:t>
      </w:r>
      <w:r>
        <w:rPr>
          <w:rFonts w:ascii="宋体" w:hAnsi="宋体" w:hint="eastAsia"/>
          <w:color w:val="000000" w:themeColor="text1"/>
          <w:szCs w:val="21"/>
        </w:rPr>
        <w:t>％；采购项目以人工投入为主的，可降低预付款比例，但不得低于</w:t>
      </w:r>
      <w:r>
        <w:rPr>
          <w:rFonts w:ascii="宋体" w:hAnsi="宋体" w:hint="eastAsia"/>
          <w:color w:val="000000" w:themeColor="text1"/>
          <w:szCs w:val="21"/>
        </w:rPr>
        <w:t>10%</w:t>
      </w:r>
      <w:r>
        <w:rPr>
          <w:rFonts w:ascii="宋体" w:hAnsi="宋体" w:hint="eastAsia"/>
          <w:color w:val="000000" w:themeColor="text1"/>
          <w:szCs w:val="21"/>
        </w:rPr>
        <w:t>。采购文件和采购合同没有约定预付款的，经供应商申请采购人可支付预付款。对于未实行预付款的政府采购项目，鼓励采购人在合同中</w:t>
      </w:r>
      <w:r>
        <w:rPr>
          <w:rFonts w:ascii="宋体" w:hAnsi="宋体" w:hint="eastAsia"/>
          <w:color w:val="000000" w:themeColor="text1"/>
          <w:szCs w:val="21"/>
        </w:rPr>
        <w:t>明确首付款支付比例。）</w:t>
      </w:r>
    </w:p>
    <w:p w:rsidR="003D3DB0" w:rsidRDefault="00B43C50">
      <w:pPr>
        <w:spacing w:line="400" w:lineRule="exact"/>
        <w:ind w:firstLineChars="200" w:firstLine="420"/>
        <w:rPr>
          <w:rFonts w:ascii="宋体" w:hAnsi="宋体"/>
          <w:b/>
          <w:color w:val="000000" w:themeColor="text1"/>
          <w:szCs w:val="21"/>
        </w:rPr>
      </w:pPr>
      <w:r>
        <w:rPr>
          <w:rFonts w:ascii="宋体" w:hAnsi="宋体" w:hint="eastAsia"/>
          <w:color w:val="000000" w:themeColor="text1"/>
          <w:szCs w:val="21"/>
        </w:rPr>
        <w:t>3.5</w:t>
      </w:r>
      <w:r>
        <w:rPr>
          <w:rFonts w:ascii="宋体" w:hAnsi="宋体" w:hint="eastAsia"/>
          <w:b/>
          <w:color w:val="000000" w:themeColor="text1"/>
          <w:szCs w:val="21"/>
        </w:rPr>
        <w:t>标的物的风险负担</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标的物或者在途标的物或者交付给第一承运人后的标的物毁损、灭失的风险负担：</w:t>
      </w:r>
    </w:p>
    <w:p w:rsidR="003D3DB0" w:rsidRDefault="00B43C50">
      <w:pPr>
        <w:spacing w:line="400" w:lineRule="exact"/>
        <w:ind w:firstLineChars="200" w:firstLine="420"/>
        <w:rPr>
          <w:rFonts w:ascii="宋体" w:hAnsi="宋体"/>
          <w:color w:val="000000" w:themeColor="text1"/>
          <w:szCs w:val="21"/>
          <w:u w:val="single"/>
        </w:rPr>
      </w:pPr>
      <w:r>
        <w:rPr>
          <w:rFonts w:ascii="宋体" w:hAnsi="宋体" w:hint="eastAsia"/>
          <w:color w:val="000000" w:themeColor="text1"/>
          <w:szCs w:val="21"/>
          <w:u w:val="single"/>
        </w:rPr>
        <w:t>乙方</w:t>
      </w:r>
      <w:r>
        <w:rPr>
          <w:rFonts w:ascii="宋体" w:hAnsi="宋体" w:hint="eastAsia"/>
          <w:color w:val="000000" w:themeColor="text1"/>
          <w:szCs w:val="21"/>
          <w:u w:val="single"/>
        </w:rPr>
        <w:t xml:space="preserve">                                                                       </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3.5.1</w:t>
      </w:r>
      <w:r>
        <w:rPr>
          <w:rFonts w:ascii="宋体" w:hAnsi="宋体" w:hint="eastAsia"/>
          <w:color w:val="000000" w:themeColor="text1"/>
          <w:szCs w:val="21"/>
        </w:rPr>
        <w:t>受不可抗力影响的一方在不可抗力发生后，应在日内（根据项目实际填写）以书面形式通知对方当事人，并在日内（根据项目实际填写），将有关部门出具的证明文件送达对方当事人。</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3.5.2</w:t>
      </w:r>
      <w:r>
        <w:rPr>
          <w:rFonts w:ascii="宋体" w:hAnsi="宋体" w:hint="eastAsia"/>
          <w:color w:val="000000" w:themeColor="text1"/>
          <w:szCs w:val="21"/>
        </w:rPr>
        <w:t>因不可抗力致使合同有变更必要的，双方当事人应在日内（根据项</w:t>
      </w:r>
      <w:r>
        <w:rPr>
          <w:rFonts w:ascii="宋体" w:hAnsi="宋体" w:hint="eastAsia"/>
          <w:color w:val="000000" w:themeColor="text1"/>
          <w:szCs w:val="21"/>
        </w:rPr>
        <w:t>目实际填写）以书面形式变更合同；</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3.5.3</w:t>
      </w:r>
      <w:r>
        <w:rPr>
          <w:rFonts w:ascii="宋体" w:hAnsi="宋体" w:hint="eastAsia"/>
          <w:color w:val="000000" w:themeColor="text1"/>
          <w:szCs w:val="21"/>
        </w:rPr>
        <w:t>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3.5.4</w:t>
      </w:r>
      <w:r>
        <w:rPr>
          <w:rFonts w:ascii="宋体" w:hAnsi="宋体" w:hint="eastAsia"/>
          <w:color w:val="000000" w:themeColor="text1"/>
          <w:szCs w:val="21"/>
        </w:rPr>
        <w:t>检验和验收标准、程序等具体内容以及前述验收书的效力：</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3.5.5 </w:t>
      </w:r>
      <w:r>
        <w:rPr>
          <w:rFonts w:ascii="宋体" w:hAnsi="宋体" w:hint="eastAsia"/>
          <w:color w:val="000000" w:themeColor="text1"/>
          <w:szCs w:val="21"/>
        </w:rPr>
        <w:t>其他：</w:t>
      </w:r>
    </w:p>
    <w:p w:rsidR="003D3DB0" w:rsidRDefault="00B43C50">
      <w:pPr>
        <w:spacing w:line="400" w:lineRule="exact"/>
        <w:ind w:firstLineChars="200" w:firstLine="422"/>
        <w:rPr>
          <w:rFonts w:ascii="宋体" w:hAnsi="宋体" w:cs="仿宋"/>
          <w:b/>
          <w:color w:val="000000" w:themeColor="text1"/>
          <w:szCs w:val="21"/>
        </w:rPr>
      </w:pPr>
      <w:r>
        <w:rPr>
          <w:rFonts w:ascii="宋体" w:hAnsi="宋体" w:cs="仿宋" w:hint="eastAsia"/>
          <w:b/>
          <w:color w:val="000000" w:themeColor="text1"/>
          <w:szCs w:val="21"/>
        </w:rPr>
        <w:t>3.6</w:t>
      </w:r>
      <w:r>
        <w:rPr>
          <w:rFonts w:ascii="宋体" w:hAnsi="宋体" w:cs="仿宋" w:hint="eastAsia"/>
          <w:b/>
          <w:color w:val="000000" w:themeColor="text1"/>
          <w:szCs w:val="21"/>
        </w:rPr>
        <w:t>项目验收：</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3.6.1</w:t>
      </w:r>
      <w:r>
        <w:rPr>
          <w:rFonts w:ascii="宋体" w:hAnsi="宋体" w:hint="eastAsia"/>
          <w:color w:val="000000" w:themeColor="text1"/>
          <w:szCs w:val="21"/>
        </w:rPr>
        <w:t>甲方参照《南宁市政府采购供应商履约验收评价管理办法》（南财采</w:t>
      </w:r>
      <w:r>
        <w:rPr>
          <w:rFonts w:ascii="宋体" w:hAnsi="宋体" w:hint="eastAsia"/>
          <w:color w:val="000000" w:themeColor="text1"/>
          <w:szCs w:val="21"/>
        </w:rPr>
        <w:t>[2019]217</w:t>
      </w:r>
      <w:r>
        <w:rPr>
          <w:rFonts w:ascii="宋体" w:hAnsi="宋体" w:hint="eastAsia"/>
          <w:color w:val="000000" w:themeColor="text1"/>
          <w:szCs w:val="21"/>
        </w:rPr>
        <w:t>号）规定组织对乙方履约的验收。验收方成员应当在验收书上签字，并承担相应的法律责任。如果发</w:t>
      </w:r>
      <w:r>
        <w:rPr>
          <w:rFonts w:ascii="宋体" w:hAnsi="宋体" w:hint="eastAsia"/>
          <w:color w:val="000000" w:themeColor="text1"/>
          <w:szCs w:val="21"/>
        </w:rPr>
        <w:lastRenderedPageBreak/>
        <w:t>现与合同中要求不符，乙方须承担由此发生的一切损失和费用，并接受相应的处理。</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3.6.2</w:t>
      </w:r>
      <w:r>
        <w:rPr>
          <w:rFonts w:ascii="宋体" w:hAnsi="宋体" w:hint="eastAsia"/>
          <w:color w:val="000000" w:themeColor="text1"/>
          <w:szCs w:val="21"/>
        </w:rPr>
        <w:t>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w:t>
      </w:r>
      <w:r>
        <w:rPr>
          <w:rFonts w:ascii="宋体" w:hAnsi="宋体" w:hint="eastAsia"/>
          <w:color w:val="000000" w:themeColor="text1"/>
          <w:szCs w:val="21"/>
        </w:rPr>
        <w:t>盖章生效。验收结果与采购合同约定的资金支付条件挂钩。履约验收的各项资料应当存档备查。</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3.6.3</w:t>
      </w:r>
      <w:r>
        <w:rPr>
          <w:rFonts w:ascii="宋体" w:hAnsi="宋体" w:hint="eastAsia"/>
          <w:color w:val="000000" w:themeColor="text1"/>
          <w:szCs w:val="21"/>
        </w:rPr>
        <w:t>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3.6.4</w:t>
      </w:r>
      <w:r>
        <w:rPr>
          <w:rFonts w:ascii="宋体" w:hAnsi="宋体" w:hint="eastAsia"/>
          <w:color w:val="000000" w:themeColor="text1"/>
          <w:szCs w:val="21"/>
        </w:rPr>
        <w:t>验收产生的费用首次验收费用由甲方承担，如首次验收不合格，后续验收费用由乙方支付。</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3.6.5</w:t>
      </w:r>
      <w:r>
        <w:rPr>
          <w:rFonts w:ascii="宋体" w:hAnsi="宋体" w:hint="eastAsia"/>
          <w:color w:val="000000" w:themeColor="text1"/>
          <w:szCs w:val="21"/>
        </w:rPr>
        <w:t>验收内容及资料要求：</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根据采购文件确定的技术指标或者服务要求确定验收指标和标准。未进行相应约定的，应当符合国家</w:t>
      </w:r>
      <w:r>
        <w:rPr>
          <w:rFonts w:ascii="宋体" w:hAnsi="宋体" w:hint="eastAsia"/>
          <w:color w:val="000000" w:themeColor="text1"/>
          <w:szCs w:val="21"/>
        </w:rPr>
        <w:t>强制性规定、政策要求、安全标准、行业或企业有关标准等。</w:t>
      </w:r>
    </w:p>
    <w:p w:rsidR="003D3DB0" w:rsidRDefault="00B43C50">
      <w:pPr>
        <w:tabs>
          <w:tab w:val="left" w:pos="904"/>
        </w:tabs>
        <w:snapToGrid w:val="0"/>
        <w:spacing w:line="400" w:lineRule="exact"/>
        <w:ind w:firstLineChars="200" w:firstLine="420"/>
        <w:jc w:val="left"/>
        <w:rPr>
          <w:rFonts w:ascii="宋体" w:hAnsi="宋体"/>
          <w:color w:val="000000" w:themeColor="text1"/>
          <w:szCs w:val="21"/>
        </w:rPr>
      </w:pPr>
      <w:r>
        <w:rPr>
          <w:rFonts w:ascii="宋体" w:hAnsi="宋体" w:hint="eastAsia"/>
          <w:color w:val="000000" w:themeColor="text1"/>
          <w:szCs w:val="21"/>
        </w:rPr>
        <w:t>3.6.4</w:t>
      </w:r>
      <w:r>
        <w:rPr>
          <w:rFonts w:ascii="宋体" w:hAnsi="宋体" w:hint="eastAsia"/>
          <w:color w:val="000000" w:themeColor="text1"/>
          <w:szCs w:val="21"/>
        </w:rPr>
        <w:t>验收内容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1"/>
        <w:gridCol w:w="4586"/>
      </w:tblGrid>
      <w:tr w:rsidR="003D3DB0">
        <w:trPr>
          <w:trHeight w:val="678"/>
          <w:jc w:val="center"/>
        </w:trPr>
        <w:tc>
          <w:tcPr>
            <w:tcW w:w="536"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jc w:val="center"/>
              <w:rPr>
                <w:rFonts w:ascii="宋体" w:hAnsi="宋体" w:cs="仿宋"/>
                <w:bCs/>
                <w:color w:val="000000" w:themeColor="text1"/>
                <w:kern w:val="0"/>
                <w:szCs w:val="21"/>
              </w:rPr>
            </w:pPr>
            <w:r>
              <w:rPr>
                <w:rFonts w:ascii="宋体" w:hAnsi="宋体" w:cs="仿宋" w:hint="eastAsia"/>
                <w:bCs/>
                <w:color w:val="000000" w:themeColor="text1"/>
                <w:kern w:val="0"/>
                <w:szCs w:val="21"/>
              </w:rPr>
              <w:t>序号</w:t>
            </w:r>
          </w:p>
        </w:tc>
        <w:tc>
          <w:tcPr>
            <w:tcW w:w="1901"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ind w:firstLine="200"/>
              <w:jc w:val="center"/>
              <w:rPr>
                <w:rFonts w:ascii="宋体" w:hAnsi="宋体" w:cs="仿宋"/>
                <w:bCs/>
                <w:color w:val="000000" w:themeColor="text1"/>
                <w:kern w:val="0"/>
                <w:szCs w:val="21"/>
              </w:rPr>
            </w:pPr>
            <w:r>
              <w:rPr>
                <w:rFonts w:ascii="宋体" w:hAnsi="宋体" w:cs="仿宋" w:hint="eastAsia"/>
                <w:bCs/>
                <w:color w:val="000000" w:themeColor="text1"/>
                <w:kern w:val="0"/>
                <w:szCs w:val="21"/>
              </w:rPr>
              <w:t>验收内容</w:t>
            </w:r>
          </w:p>
        </w:tc>
        <w:tc>
          <w:tcPr>
            <w:tcW w:w="2563"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ind w:firstLine="200"/>
              <w:jc w:val="center"/>
              <w:rPr>
                <w:rFonts w:ascii="宋体" w:hAnsi="宋体" w:cs="仿宋"/>
                <w:bCs/>
                <w:color w:val="000000" w:themeColor="text1"/>
                <w:kern w:val="0"/>
                <w:szCs w:val="21"/>
              </w:rPr>
            </w:pPr>
            <w:r>
              <w:rPr>
                <w:rFonts w:ascii="宋体" w:hAnsi="宋体" w:cs="仿宋" w:hint="eastAsia"/>
                <w:bCs/>
                <w:color w:val="000000" w:themeColor="text1"/>
                <w:kern w:val="0"/>
                <w:szCs w:val="21"/>
              </w:rPr>
              <w:t xml:space="preserve"> </w:t>
            </w:r>
            <w:r>
              <w:rPr>
                <w:rFonts w:ascii="宋体" w:hAnsi="宋体" w:cs="仿宋" w:hint="eastAsia"/>
                <w:bCs/>
                <w:color w:val="000000" w:themeColor="text1"/>
                <w:kern w:val="0"/>
                <w:szCs w:val="21"/>
              </w:rPr>
              <w:t>验收标准</w:t>
            </w:r>
          </w:p>
        </w:tc>
      </w:tr>
      <w:tr w:rsidR="003D3DB0">
        <w:trPr>
          <w:trHeight w:val="703"/>
          <w:jc w:val="center"/>
        </w:trPr>
        <w:tc>
          <w:tcPr>
            <w:tcW w:w="536"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ind w:firstLine="200"/>
              <w:jc w:val="center"/>
              <w:rPr>
                <w:rFonts w:ascii="宋体" w:hAnsi="宋体" w:cs="仿宋"/>
                <w:bCs/>
                <w:color w:val="000000" w:themeColor="text1"/>
                <w:kern w:val="0"/>
                <w:szCs w:val="21"/>
              </w:rPr>
            </w:pPr>
            <w:r>
              <w:rPr>
                <w:rFonts w:ascii="宋体" w:hAnsi="宋体" w:cs="仿宋" w:hint="eastAsia"/>
                <w:bCs/>
                <w:color w:val="000000" w:themeColor="text1"/>
                <w:kern w:val="0"/>
                <w:szCs w:val="21"/>
              </w:rPr>
              <w:t>1</w:t>
            </w:r>
          </w:p>
        </w:tc>
        <w:tc>
          <w:tcPr>
            <w:tcW w:w="1901"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ind w:firstLine="200"/>
              <w:jc w:val="center"/>
              <w:rPr>
                <w:rFonts w:ascii="宋体" w:hAnsi="宋体" w:cs="仿宋"/>
                <w:bCs/>
                <w:color w:val="000000" w:themeColor="text1"/>
                <w:kern w:val="0"/>
                <w:szCs w:val="21"/>
              </w:rPr>
            </w:pPr>
            <w:r>
              <w:rPr>
                <w:rFonts w:ascii="宋体" w:hAnsi="宋体" w:cs="仿宋" w:hint="eastAsia"/>
                <w:bCs/>
                <w:color w:val="000000" w:themeColor="text1"/>
                <w:kern w:val="0"/>
                <w:szCs w:val="21"/>
              </w:rPr>
              <w:t>交货产品数量</w:t>
            </w:r>
          </w:p>
        </w:tc>
        <w:tc>
          <w:tcPr>
            <w:tcW w:w="2563" w:type="pct"/>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ind w:firstLine="200"/>
              <w:jc w:val="center"/>
              <w:rPr>
                <w:rFonts w:ascii="宋体" w:hAnsi="宋体" w:cs="仿宋"/>
                <w:color w:val="000000" w:themeColor="text1"/>
                <w:kern w:val="0"/>
                <w:szCs w:val="21"/>
              </w:rPr>
            </w:pPr>
          </w:p>
        </w:tc>
      </w:tr>
      <w:tr w:rsidR="003D3DB0">
        <w:trPr>
          <w:trHeight w:val="698"/>
          <w:jc w:val="center"/>
        </w:trPr>
        <w:tc>
          <w:tcPr>
            <w:tcW w:w="536"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ind w:firstLine="200"/>
              <w:jc w:val="center"/>
              <w:rPr>
                <w:rFonts w:ascii="宋体" w:hAnsi="宋体" w:cs="仿宋"/>
                <w:bCs/>
                <w:color w:val="000000" w:themeColor="text1"/>
                <w:kern w:val="0"/>
                <w:szCs w:val="21"/>
              </w:rPr>
            </w:pPr>
            <w:r>
              <w:rPr>
                <w:rFonts w:ascii="宋体" w:hAnsi="宋体" w:cs="仿宋" w:hint="eastAsia"/>
                <w:bCs/>
                <w:color w:val="000000" w:themeColor="text1"/>
                <w:kern w:val="0"/>
                <w:szCs w:val="21"/>
              </w:rPr>
              <w:t>2</w:t>
            </w:r>
          </w:p>
        </w:tc>
        <w:tc>
          <w:tcPr>
            <w:tcW w:w="1901"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ind w:firstLine="200"/>
              <w:jc w:val="center"/>
              <w:rPr>
                <w:rFonts w:ascii="宋体" w:hAnsi="宋体" w:cs="仿宋"/>
                <w:bCs/>
                <w:color w:val="000000" w:themeColor="text1"/>
                <w:kern w:val="0"/>
                <w:szCs w:val="21"/>
              </w:rPr>
            </w:pPr>
            <w:r>
              <w:rPr>
                <w:rFonts w:ascii="宋体" w:hAnsi="宋体" w:cs="仿宋" w:hint="eastAsia"/>
                <w:bCs/>
                <w:color w:val="000000" w:themeColor="text1"/>
                <w:kern w:val="0"/>
                <w:szCs w:val="21"/>
              </w:rPr>
              <w:t>交货产品的质量文件</w:t>
            </w:r>
          </w:p>
        </w:tc>
        <w:tc>
          <w:tcPr>
            <w:tcW w:w="2563" w:type="pct"/>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ind w:firstLine="200"/>
              <w:jc w:val="center"/>
              <w:rPr>
                <w:rFonts w:ascii="宋体" w:hAnsi="宋体" w:cs="仿宋"/>
                <w:color w:val="000000" w:themeColor="text1"/>
                <w:kern w:val="0"/>
                <w:szCs w:val="21"/>
              </w:rPr>
            </w:pPr>
          </w:p>
        </w:tc>
      </w:tr>
      <w:tr w:rsidR="003D3DB0">
        <w:trPr>
          <w:trHeight w:val="615"/>
          <w:jc w:val="center"/>
        </w:trPr>
        <w:tc>
          <w:tcPr>
            <w:tcW w:w="536"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ind w:firstLine="200"/>
              <w:jc w:val="center"/>
              <w:rPr>
                <w:rFonts w:ascii="宋体" w:hAnsi="宋体" w:cs="仿宋"/>
                <w:bCs/>
                <w:color w:val="000000" w:themeColor="text1"/>
                <w:kern w:val="0"/>
                <w:szCs w:val="21"/>
              </w:rPr>
            </w:pPr>
            <w:r>
              <w:rPr>
                <w:rFonts w:ascii="宋体" w:hAnsi="宋体" w:cs="仿宋" w:hint="eastAsia"/>
                <w:bCs/>
                <w:color w:val="000000" w:themeColor="text1"/>
                <w:kern w:val="0"/>
                <w:szCs w:val="21"/>
              </w:rPr>
              <w:t>4</w:t>
            </w:r>
          </w:p>
        </w:tc>
        <w:tc>
          <w:tcPr>
            <w:tcW w:w="1901"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400" w:lineRule="exact"/>
              <w:ind w:firstLine="200"/>
              <w:jc w:val="center"/>
              <w:rPr>
                <w:rFonts w:ascii="宋体" w:hAnsi="宋体" w:cs="仿宋"/>
                <w:bCs/>
                <w:color w:val="000000" w:themeColor="text1"/>
                <w:kern w:val="0"/>
                <w:szCs w:val="21"/>
              </w:rPr>
            </w:pPr>
            <w:r>
              <w:rPr>
                <w:rFonts w:ascii="宋体" w:hAnsi="宋体" w:cs="仿宋" w:hint="eastAsia"/>
                <w:bCs/>
                <w:color w:val="000000" w:themeColor="text1"/>
                <w:kern w:val="0"/>
                <w:szCs w:val="21"/>
              </w:rPr>
              <w:t>交货产品技术、性能指标</w:t>
            </w:r>
            <w:r>
              <w:rPr>
                <w:rFonts w:ascii="宋体" w:hAnsi="宋体" w:cs="仿宋" w:hint="eastAsia"/>
                <w:bCs/>
                <w:color w:val="000000" w:themeColor="text1"/>
                <w:kern w:val="0"/>
                <w:szCs w:val="21"/>
              </w:rPr>
              <w:t xml:space="preserve"> </w:t>
            </w:r>
          </w:p>
        </w:tc>
        <w:tc>
          <w:tcPr>
            <w:tcW w:w="2563" w:type="pct"/>
            <w:tcBorders>
              <w:top w:val="single" w:sz="4" w:space="0" w:color="auto"/>
              <w:left w:val="single" w:sz="4" w:space="0" w:color="auto"/>
              <w:bottom w:val="single" w:sz="4" w:space="0" w:color="auto"/>
              <w:right w:val="single" w:sz="4" w:space="0" w:color="auto"/>
            </w:tcBorders>
            <w:noWrap/>
            <w:vAlign w:val="center"/>
          </w:tcPr>
          <w:p w:rsidR="003D3DB0" w:rsidRDefault="003D3DB0">
            <w:pPr>
              <w:spacing w:line="400" w:lineRule="exact"/>
              <w:ind w:firstLine="200"/>
              <w:jc w:val="left"/>
              <w:rPr>
                <w:rFonts w:ascii="宋体" w:hAnsi="宋体" w:cs="仿宋"/>
                <w:color w:val="000000" w:themeColor="text1"/>
                <w:szCs w:val="21"/>
              </w:rPr>
            </w:pPr>
          </w:p>
        </w:tc>
      </w:tr>
      <w:tr w:rsidR="003D3DB0">
        <w:trPr>
          <w:trHeight w:val="765"/>
          <w:jc w:val="center"/>
        </w:trPr>
        <w:tc>
          <w:tcPr>
            <w:tcW w:w="536"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ind w:firstLine="200"/>
              <w:jc w:val="center"/>
              <w:rPr>
                <w:rFonts w:ascii="宋体" w:hAnsi="宋体" w:cs="仿宋"/>
                <w:color w:val="000000" w:themeColor="text1"/>
                <w:kern w:val="0"/>
                <w:szCs w:val="21"/>
              </w:rPr>
            </w:pPr>
            <w:r>
              <w:rPr>
                <w:rFonts w:ascii="宋体" w:hAnsi="宋体" w:cs="仿宋" w:hint="eastAsia"/>
                <w:color w:val="000000" w:themeColor="text1"/>
                <w:kern w:val="0"/>
                <w:szCs w:val="21"/>
              </w:rPr>
              <w:t>5</w:t>
            </w:r>
          </w:p>
        </w:tc>
        <w:tc>
          <w:tcPr>
            <w:tcW w:w="1901" w:type="pct"/>
            <w:tcBorders>
              <w:top w:val="single" w:sz="4" w:space="0" w:color="auto"/>
              <w:left w:val="single" w:sz="4" w:space="0" w:color="auto"/>
              <w:bottom w:val="single" w:sz="4" w:space="0" w:color="auto"/>
              <w:right w:val="single" w:sz="4" w:space="0" w:color="auto"/>
            </w:tcBorders>
            <w:noWrap/>
            <w:vAlign w:val="center"/>
          </w:tcPr>
          <w:p w:rsidR="003D3DB0" w:rsidRDefault="00B43C50">
            <w:pPr>
              <w:spacing w:line="400" w:lineRule="exact"/>
              <w:ind w:firstLine="200"/>
              <w:jc w:val="center"/>
              <w:rPr>
                <w:rFonts w:ascii="宋体" w:hAnsi="宋体" w:cs="仿宋"/>
                <w:color w:val="000000" w:themeColor="text1"/>
                <w:szCs w:val="21"/>
              </w:rPr>
            </w:pPr>
            <w:r>
              <w:rPr>
                <w:rFonts w:ascii="宋体" w:hAnsi="宋体" w:cs="仿宋" w:hint="eastAsia"/>
                <w:color w:val="000000" w:themeColor="text1"/>
                <w:szCs w:val="21"/>
              </w:rPr>
              <w:t>售后服务承诺</w:t>
            </w:r>
          </w:p>
        </w:tc>
        <w:tc>
          <w:tcPr>
            <w:tcW w:w="2563" w:type="pct"/>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ind w:firstLine="200"/>
              <w:jc w:val="center"/>
              <w:rPr>
                <w:rFonts w:ascii="宋体" w:hAnsi="宋体" w:cs="仿宋"/>
                <w:color w:val="000000" w:themeColor="text1"/>
                <w:kern w:val="0"/>
                <w:szCs w:val="21"/>
              </w:rPr>
            </w:pPr>
          </w:p>
        </w:tc>
      </w:tr>
      <w:tr w:rsidR="003D3DB0">
        <w:trPr>
          <w:trHeight w:val="577"/>
          <w:jc w:val="center"/>
        </w:trPr>
        <w:tc>
          <w:tcPr>
            <w:tcW w:w="536"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ind w:firstLine="200"/>
              <w:jc w:val="center"/>
              <w:rPr>
                <w:rFonts w:ascii="宋体" w:hAnsi="宋体" w:cs="仿宋"/>
                <w:bCs/>
                <w:color w:val="000000" w:themeColor="text1"/>
                <w:kern w:val="0"/>
                <w:szCs w:val="21"/>
              </w:rPr>
            </w:pPr>
            <w:r>
              <w:rPr>
                <w:rFonts w:ascii="宋体" w:hAnsi="宋体" w:cs="仿宋" w:hint="eastAsia"/>
                <w:bCs/>
                <w:color w:val="000000" w:themeColor="text1"/>
                <w:kern w:val="0"/>
                <w:szCs w:val="21"/>
              </w:rPr>
              <w:t>6</w:t>
            </w:r>
          </w:p>
        </w:tc>
        <w:tc>
          <w:tcPr>
            <w:tcW w:w="1901" w:type="pct"/>
            <w:tcBorders>
              <w:top w:val="single" w:sz="4" w:space="0" w:color="auto"/>
              <w:left w:val="single" w:sz="4" w:space="0" w:color="auto"/>
              <w:bottom w:val="single" w:sz="4" w:space="0" w:color="auto"/>
              <w:right w:val="single" w:sz="4" w:space="0" w:color="auto"/>
            </w:tcBorders>
            <w:noWrap/>
            <w:vAlign w:val="center"/>
          </w:tcPr>
          <w:p w:rsidR="003D3DB0" w:rsidRDefault="00B43C50">
            <w:pPr>
              <w:widowControl/>
              <w:spacing w:line="400" w:lineRule="exact"/>
              <w:ind w:firstLine="200"/>
              <w:jc w:val="center"/>
              <w:rPr>
                <w:rFonts w:ascii="宋体" w:hAnsi="宋体" w:cs="仿宋"/>
                <w:bCs/>
                <w:color w:val="000000" w:themeColor="text1"/>
                <w:kern w:val="0"/>
                <w:szCs w:val="21"/>
              </w:rPr>
            </w:pPr>
            <w:r>
              <w:rPr>
                <w:rFonts w:ascii="宋体" w:hAnsi="宋体" w:cs="仿宋" w:hint="eastAsia"/>
                <w:bCs/>
                <w:color w:val="000000" w:themeColor="text1"/>
                <w:kern w:val="0"/>
                <w:szCs w:val="21"/>
              </w:rPr>
              <w:t>其他工作</w:t>
            </w:r>
          </w:p>
        </w:tc>
        <w:tc>
          <w:tcPr>
            <w:tcW w:w="2563" w:type="pct"/>
            <w:tcBorders>
              <w:top w:val="single" w:sz="4" w:space="0" w:color="auto"/>
              <w:left w:val="single" w:sz="4" w:space="0" w:color="auto"/>
              <w:bottom w:val="single" w:sz="4" w:space="0" w:color="auto"/>
              <w:right w:val="single" w:sz="4" w:space="0" w:color="auto"/>
            </w:tcBorders>
            <w:noWrap/>
            <w:vAlign w:val="center"/>
          </w:tcPr>
          <w:p w:rsidR="003D3DB0" w:rsidRDefault="003D3DB0">
            <w:pPr>
              <w:widowControl/>
              <w:spacing w:line="400" w:lineRule="exact"/>
              <w:ind w:firstLine="200"/>
              <w:jc w:val="left"/>
              <w:rPr>
                <w:rFonts w:ascii="宋体" w:hAnsi="宋体" w:cs="仿宋"/>
                <w:color w:val="000000" w:themeColor="text1"/>
                <w:kern w:val="0"/>
                <w:szCs w:val="21"/>
              </w:rPr>
            </w:pPr>
          </w:p>
        </w:tc>
      </w:tr>
    </w:tbl>
    <w:p w:rsidR="003D3DB0" w:rsidRDefault="00B43C50">
      <w:pPr>
        <w:spacing w:line="400" w:lineRule="exact"/>
        <w:ind w:firstLineChars="200" w:firstLine="420"/>
        <w:rPr>
          <w:rFonts w:ascii="宋体" w:hAnsi="宋体" w:cs="仿宋"/>
          <w:color w:val="000000" w:themeColor="text1"/>
          <w:szCs w:val="21"/>
        </w:rPr>
      </w:pPr>
      <w:r>
        <w:rPr>
          <w:rFonts w:ascii="宋体" w:hAnsi="宋体" w:cs="仿宋" w:hint="eastAsia"/>
          <w:color w:val="000000" w:themeColor="text1"/>
          <w:szCs w:val="21"/>
        </w:rPr>
        <w:t>（温馨提示：根据《广西壮族自治区财政厅关于持续优化政府采购营商环境推动高质量发展的通知》（桂财采〔</w:t>
      </w:r>
      <w:r>
        <w:rPr>
          <w:rFonts w:ascii="宋体" w:hAnsi="宋体" w:cs="仿宋" w:hint="eastAsia"/>
          <w:color w:val="000000" w:themeColor="text1"/>
          <w:szCs w:val="21"/>
        </w:rPr>
        <w:t>2024</w:t>
      </w:r>
      <w:r>
        <w:rPr>
          <w:rFonts w:ascii="宋体" w:hAnsi="宋体" w:cs="仿宋" w:hint="eastAsia"/>
          <w:color w:val="000000" w:themeColor="text1"/>
          <w:szCs w:val="21"/>
        </w:rPr>
        <w:t>〕</w:t>
      </w:r>
      <w:r>
        <w:rPr>
          <w:rFonts w:ascii="宋体" w:hAnsi="宋体" w:cs="仿宋" w:hint="eastAsia"/>
          <w:color w:val="000000" w:themeColor="text1"/>
          <w:szCs w:val="21"/>
        </w:rPr>
        <w:t>55</w:t>
      </w:r>
      <w:r>
        <w:rPr>
          <w:rFonts w:ascii="宋体" w:hAnsi="宋体" w:cs="仿宋" w:hint="eastAsia"/>
          <w:color w:val="000000" w:themeColor="text1"/>
          <w:szCs w:val="21"/>
        </w:rPr>
        <w:t>号）规定，采购人应当在项目完成且收到供应商验收申请后</w:t>
      </w:r>
      <w:r>
        <w:rPr>
          <w:rFonts w:ascii="宋体" w:hAnsi="宋体" w:cs="仿宋" w:hint="eastAsia"/>
          <w:color w:val="000000" w:themeColor="text1"/>
          <w:szCs w:val="21"/>
        </w:rPr>
        <w:t>5</w:t>
      </w:r>
      <w:r>
        <w:rPr>
          <w:rFonts w:ascii="宋体" w:hAnsi="宋体" w:cs="仿宋" w:hint="eastAsia"/>
          <w:color w:val="000000" w:themeColor="text1"/>
          <w:szCs w:val="21"/>
        </w:rPr>
        <w:t>个工作日内组织开展履约验收；对于满足合同约定支付条件的项目，应在收到发票后</w:t>
      </w:r>
      <w:r>
        <w:rPr>
          <w:rFonts w:ascii="宋体" w:hAnsi="宋体" w:cs="仿宋" w:hint="eastAsia"/>
          <w:color w:val="000000" w:themeColor="text1"/>
          <w:szCs w:val="21"/>
        </w:rPr>
        <w:t>30</w:t>
      </w:r>
      <w:r>
        <w:rPr>
          <w:rFonts w:ascii="宋体" w:hAnsi="宋体" w:cs="仿宋" w:hint="eastAsia"/>
          <w:color w:val="000000" w:themeColor="text1"/>
          <w:szCs w:val="21"/>
        </w:rPr>
        <w:t>日内将资金支付到合同约定的供应商账户，不得以进行审计作为支付供应商款项的条件。加快采购资金支付进度，对于</w:t>
      </w:r>
      <w:r>
        <w:rPr>
          <w:rFonts w:ascii="宋体" w:hAnsi="宋体" w:cs="仿宋" w:hint="eastAsia"/>
          <w:color w:val="000000" w:themeColor="text1"/>
          <w:szCs w:val="21"/>
        </w:rPr>
        <w:t>200</w:t>
      </w:r>
      <w:r>
        <w:rPr>
          <w:rFonts w:ascii="宋体" w:hAnsi="宋体" w:cs="仿宋" w:hint="eastAsia"/>
          <w:color w:val="000000" w:themeColor="text1"/>
          <w:szCs w:val="21"/>
        </w:rPr>
        <w:t>万元以下的货物和服务项目，鼓励采购人一次性全额支付给供应商。采购人不得以机构变动、人员更替、政策调整、履行内部付款流程等为由延迟付款。）</w:t>
      </w:r>
    </w:p>
    <w:p w:rsidR="003D3DB0" w:rsidRDefault="00B43C50">
      <w:pPr>
        <w:spacing w:line="400" w:lineRule="exact"/>
        <w:ind w:firstLineChars="200" w:firstLine="420"/>
        <w:rPr>
          <w:rFonts w:ascii="宋体" w:hAnsi="宋体"/>
          <w:color w:val="000000" w:themeColor="text1"/>
          <w:szCs w:val="21"/>
        </w:rPr>
      </w:pPr>
      <w:r>
        <w:rPr>
          <w:rFonts w:ascii="宋体" w:hAnsi="宋体" w:cs="仿宋" w:hint="eastAsia"/>
          <w:color w:val="000000" w:themeColor="text1"/>
          <w:szCs w:val="21"/>
        </w:rPr>
        <w:t>3.6.7</w:t>
      </w:r>
      <w:r>
        <w:rPr>
          <w:rFonts w:ascii="宋体" w:hAnsi="宋体" w:hint="eastAsia"/>
          <w:color w:val="000000" w:themeColor="text1"/>
          <w:szCs w:val="21"/>
        </w:rPr>
        <w:t>验收资料要</w:t>
      </w:r>
      <w:r>
        <w:rPr>
          <w:rFonts w:ascii="宋体" w:hAnsi="宋体" w:hint="eastAsia"/>
          <w:color w:val="000000" w:themeColor="text1"/>
          <w:szCs w:val="21"/>
        </w:rPr>
        <w:t>求</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验收资料要求包括（不限于）以下内容：</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）采购文件；</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）响应文件；</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hint="eastAsia"/>
          <w:color w:val="000000" w:themeColor="text1"/>
          <w:szCs w:val="21"/>
        </w:rPr>
        <w:t>3</w:t>
      </w:r>
      <w:r>
        <w:rPr>
          <w:rFonts w:ascii="宋体" w:hAnsi="宋体" w:hint="eastAsia"/>
          <w:color w:val="000000" w:themeColor="text1"/>
          <w:szCs w:val="21"/>
        </w:rPr>
        <w:t>）采购合同；</w:t>
      </w:r>
    </w:p>
    <w:p w:rsidR="003D3DB0" w:rsidRDefault="00B43C50">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）到货核验单（需采购核验人、复核人及乙方交货人三方签字盖章）、产品拍照图片、产品说明书、产品合格证、质量保证书原件、三包凭证、产品的检测报告、原厂质保承诺函等；</w:t>
      </w:r>
    </w:p>
    <w:p w:rsidR="003D3DB0" w:rsidRDefault="00B43C50">
      <w:pPr>
        <w:spacing w:line="400" w:lineRule="exact"/>
        <w:ind w:firstLineChars="200" w:firstLine="420"/>
        <w:rPr>
          <w:rFonts w:ascii="宋体" w:hAnsi="宋体" w:cs="仿宋_GB2312"/>
          <w:b/>
          <w:color w:val="000000" w:themeColor="text1"/>
          <w:sz w:val="44"/>
          <w:szCs w:val="44"/>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）其他需提供的相关材料。</w:t>
      </w:r>
    </w:p>
    <w:p w:rsidR="003D3DB0" w:rsidRDefault="003D3DB0">
      <w:pPr>
        <w:keepNext/>
        <w:keepLines/>
        <w:spacing w:before="340" w:after="330" w:line="576" w:lineRule="auto"/>
        <w:jc w:val="center"/>
        <w:rPr>
          <w:rFonts w:ascii="宋体" w:hAnsi="宋体"/>
          <w:b/>
          <w:bCs/>
          <w:color w:val="000000" w:themeColor="text1"/>
          <w:sz w:val="44"/>
          <w:szCs w:val="44"/>
        </w:rPr>
        <w:sectPr w:rsidR="003D3DB0">
          <w:pgSz w:w="11910" w:h="16840"/>
          <w:pgMar w:top="1340" w:right="1500" w:bottom="280" w:left="1680" w:header="720" w:footer="720" w:gutter="0"/>
          <w:cols w:space="720"/>
        </w:sectPr>
      </w:pPr>
    </w:p>
    <w:p w:rsidR="003D3DB0" w:rsidRDefault="003D3DB0">
      <w:pPr>
        <w:tabs>
          <w:tab w:val="left" w:pos="3261"/>
        </w:tabs>
        <w:spacing w:line="360" w:lineRule="auto"/>
        <w:contextualSpacing/>
        <w:jc w:val="center"/>
        <w:rPr>
          <w:rFonts w:ascii="宋体" w:hAnsi="宋体" w:cs="仿宋_GB2312"/>
          <w:b/>
          <w:color w:val="000000" w:themeColor="text1"/>
          <w:sz w:val="44"/>
          <w:szCs w:val="44"/>
        </w:rPr>
      </w:pPr>
    </w:p>
    <w:p w:rsidR="003D3DB0" w:rsidRDefault="003D3DB0">
      <w:pPr>
        <w:tabs>
          <w:tab w:val="left" w:pos="3261"/>
        </w:tabs>
        <w:spacing w:line="360" w:lineRule="auto"/>
        <w:contextualSpacing/>
        <w:jc w:val="center"/>
        <w:rPr>
          <w:rFonts w:ascii="宋体" w:hAnsi="宋体" w:cs="仿宋_GB2312"/>
          <w:b/>
          <w:color w:val="000000" w:themeColor="text1"/>
          <w:sz w:val="44"/>
          <w:szCs w:val="44"/>
        </w:rPr>
      </w:pPr>
    </w:p>
    <w:p w:rsidR="003D3DB0" w:rsidRDefault="003D3DB0">
      <w:pPr>
        <w:tabs>
          <w:tab w:val="left" w:pos="3261"/>
        </w:tabs>
        <w:spacing w:line="360" w:lineRule="auto"/>
        <w:contextualSpacing/>
        <w:jc w:val="center"/>
        <w:rPr>
          <w:rFonts w:ascii="宋体" w:hAnsi="宋体" w:cs="仿宋_GB2312"/>
          <w:b/>
          <w:color w:val="000000" w:themeColor="text1"/>
          <w:sz w:val="44"/>
          <w:szCs w:val="44"/>
        </w:rPr>
      </w:pPr>
    </w:p>
    <w:p w:rsidR="003D3DB0" w:rsidRDefault="003D3DB0">
      <w:pPr>
        <w:tabs>
          <w:tab w:val="left" w:pos="3261"/>
        </w:tabs>
        <w:spacing w:line="360" w:lineRule="auto"/>
        <w:contextualSpacing/>
        <w:jc w:val="center"/>
        <w:rPr>
          <w:rFonts w:ascii="宋体" w:hAnsi="宋体" w:cs="仿宋_GB2312"/>
          <w:b/>
          <w:color w:val="000000" w:themeColor="text1"/>
          <w:sz w:val="44"/>
          <w:szCs w:val="44"/>
        </w:rPr>
      </w:pPr>
    </w:p>
    <w:p w:rsidR="003D3DB0" w:rsidRDefault="003D3DB0">
      <w:pPr>
        <w:tabs>
          <w:tab w:val="left" w:pos="3261"/>
        </w:tabs>
        <w:spacing w:line="360" w:lineRule="auto"/>
        <w:contextualSpacing/>
        <w:jc w:val="center"/>
        <w:rPr>
          <w:rFonts w:ascii="宋体" w:hAnsi="宋体" w:cs="仿宋_GB2312"/>
          <w:b/>
          <w:color w:val="000000" w:themeColor="text1"/>
          <w:sz w:val="44"/>
          <w:szCs w:val="44"/>
        </w:rPr>
      </w:pPr>
    </w:p>
    <w:p w:rsidR="003D3DB0" w:rsidRDefault="00B43C50">
      <w:pPr>
        <w:keepNext/>
        <w:keepLines/>
        <w:spacing w:before="340" w:after="330" w:line="578" w:lineRule="auto"/>
        <w:jc w:val="center"/>
        <w:outlineLvl w:val="0"/>
        <w:rPr>
          <w:rFonts w:ascii="宋体" w:hAnsi="宋体" w:cs="仿宋_GB2312"/>
          <w:b/>
          <w:bCs/>
          <w:color w:val="000000" w:themeColor="text1"/>
          <w:kern w:val="44"/>
          <w:sz w:val="44"/>
          <w:szCs w:val="44"/>
        </w:rPr>
        <w:sectPr w:rsidR="003D3DB0">
          <w:pgSz w:w="11910" w:h="16840"/>
          <w:pgMar w:top="1340" w:right="1500" w:bottom="280" w:left="1680" w:header="720" w:footer="720" w:gutter="0"/>
          <w:cols w:space="720"/>
        </w:sectPr>
      </w:pPr>
      <w:bookmarkStart w:id="199" w:name="_Toc160712139"/>
      <w:r>
        <w:rPr>
          <w:rFonts w:ascii="宋体" w:hAnsi="宋体" w:cs="仿宋_GB2312" w:hint="eastAsia"/>
          <w:bCs/>
          <w:color w:val="000000" w:themeColor="text1"/>
          <w:kern w:val="44"/>
          <w:sz w:val="44"/>
          <w:szCs w:val="44"/>
        </w:rPr>
        <w:t>第七章</w:t>
      </w:r>
      <w:r>
        <w:rPr>
          <w:rFonts w:ascii="宋体" w:hAnsi="宋体" w:cs="仿宋_GB2312" w:hint="eastAsia"/>
          <w:bCs/>
          <w:color w:val="000000" w:themeColor="text1"/>
          <w:kern w:val="44"/>
          <w:sz w:val="44"/>
          <w:szCs w:val="44"/>
        </w:rPr>
        <w:t xml:space="preserve"> </w:t>
      </w:r>
      <w:r>
        <w:rPr>
          <w:rFonts w:ascii="宋体" w:hAnsi="宋体" w:cs="仿宋_GB2312" w:hint="eastAsia"/>
          <w:bCs/>
          <w:color w:val="000000" w:themeColor="text1"/>
          <w:kern w:val="44"/>
          <w:sz w:val="44"/>
          <w:szCs w:val="44"/>
        </w:rPr>
        <w:t>质疑、投诉材料格式</w:t>
      </w:r>
      <w:bookmarkEnd w:id="199"/>
    </w:p>
    <w:p w:rsidR="003D3DB0" w:rsidRDefault="00B43C50">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质疑函（格式）</w:t>
      </w:r>
    </w:p>
    <w:p w:rsidR="003D3DB0" w:rsidRDefault="003D3DB0">
      <w:pPr>
        <w:spacing w:line="360" w:lineRule="auto"/>
        <w:jc w:val="center"/>
        <w:rPr>
          <w:rFonts w:ascii="宋体" w:hAnsi="宋体"/>
          <w:b/>
          <w:bCs/>
          <w:color w:val="000000" w:themeColor="text1"/>
          <w:sz w:val="32"/>
          <w:szCs w:val="32"/>
        </w:rPr>
      </w:pPr>
    </w:p>
    <w:p w:rsidR="003D3DB0" w:rsidRDefault="00B43C50">
      <w:pPr>
        <w:spacing w:line="400" w:lineRule="exact"/>
        <w:ind w:firstLineChars="200" w:firstLine="482"/>
        <w:contextualSpacing/>
        <w:rPr>
          <w:rFonts w:ascii="宋体" w:hAnsi="宋体"/>
          <w:b/>
          <w:bCs/>
          <w:color w:val="000000" w:themeColor="text1"/>
          <w:kern w:val="0"/>
          <w:sz w:val="24"/>
        </w:rPr>
      </w:pPr>
      <w:r>
        <w:rPr>
          <w:rFonts w:ascii="宋体" w:hAnsi="宋体" w:hint="eastAsia"/>
          <w:b/>
          <w:bCs/>
          <w:color w:val="000000" w:themeColor="text1"/>
          <w:kern w:val="0"/>
          <w:sz w:val="24"/>
        </w:rPr>
        <w:t>一、质疑供应商基本信息：</w:t>
      </w:r>
    </w:p>
    <w:p w:rsidR="003D3DB0" w:rsidRDefault="00B43C50">
      <w:pPr>
        <w:spacing w:line="400" w:lineRule="exact"/>
        <w:ind w:firstLineChars="177" w:firstLine="425"/>
        <w:contextualSpacing/>
        <w:rPr>
          <w:rFonts w:ascii="宋体" w:hAnsi="宋体"/>
          <w:bCs/>
          <w:color w:val="000000" w:themeColor="text1"/>
          <w:kern w:val="0"/>
          <w:sz w:val="24"/>
        </w:rPr>
      </w:pPr>
      <w:r>
        <w:rPr>
          <w:rFonts w:ascii="宋体" w:hAnsi="宋体" w:hint="eastAsia"/>
          <w:bCs/>
          <w:color w:val="000000" w:themeColor="text1"/>
          <w:kern w:val="0"/>
          <w:sz w:val="24"/>
        </w:rPr>
        <w:t>质疑供应商：</w:t>
      </w:r>
      <w:r>
        <w:rPr>
          <w:rFonts w:ascii="宋体" w:hAnsi="宋体" w:hint="eastAsia"/>
          <w:bCs/>
          <w:color w:val="000000" w:themeColor="text1"/>
          <w:kern w:val="0"/>
          <w:sz w:val="24"/>
        </w:rPr>
        <w:t xml:space="preserve">                                                        </w:t>
      </w:r>
    </w:p>
    <w:p w:rsidR="003D3DB0" w:rsidRDefault="00B43C50">
      <w:pPr>
        <w:spacing w:line="400" w:lineRule="exact"/>
        <w:ind w:firstLineChars="177" w:firstLine="425"/>
        <w:contextualSpacing/>
        <w:rPr>
          <w:rFonts w:ascii="宋体" w:hAnsi="宋体"/>
          <w:bCs/>
          <w:color w:val="000000" w:themeColor="text1"/>
          <w:kern w:val="0"/>
          <w:sz w:val="24"/>
        </w:rPr>
      </w:pPr>
      <w:r>
        <w:rPr>
          <w:rFonts w:ascii="宋体" w:hAnsi="宋体"/>
          <w:bCs/>
          <w:color w:val="000000" w:themeColor="text1"/>
          <w:kern w:val="0"/>
          <w:sz w:val="24"/>
        </w:rPr>
        <w:t>地址</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r>
        <w:rPr>
          <w:rFonts w:ascii="宋体" w:hAnsi="宋体"/>
          <w:bCs/>
          <w:color w:val="000000" w:themeColor="text1"/>
          <w:kern w:val="0"/>
          <w:sz w:val="24"/>
        </w:rPr>
        <w:t>邮编</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p>
    <w:p w:rsidR="003D3DB0" w:rsidRDefault="00B43C50">
      <w:pPr>
        <w:spacing w:line="400" w:lineRule="exact"/>
        <w:ind w:firstLineChars="177" w:firstLine="425"/>
        <w:contextualSpacing/>
        <w:rPr>
          <w:rFonts w:ascii="宋体" w:hAnsi="宋体"/>
          <w:bCs/>
          <w:color w:val="000000" w:themeColor="text1"/>
          <w:kern w:val="0"/>
          <w:sz w:val="24"/>
        </w:rPr>
      </w:pPr>
      <w:r>
        <w:rPr>
          <w:rFonts w:ascii="宋体" w:hAnsi="宋体"/>
          <w:bCs/>
          <w:color w:val="000000" w:themeColor="text1"/>
          <w:kern w:val="0"/>
          <w:sz w:val="24"/>
        </w:rPr>
        <w:t>联系人</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r>
        <w:rPr>
          <w:rFonts w:ascii="宋体" w:hAnsi="宋体"/>
          <w:bCs/>
          <w:color w:val="000000" w:themeColor="text1"/>
          <w:kern w:val="0"/>
          <w:sz w:val="24"/>
        </w:rPr>
        <w:t>联系电话</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p>
    <w:p w:rsidR="003D3DB0" w:rsidRDefault="00B43C50">
      <w:pPr>
        <w:spacing w:line="400" w:lineRule="exact"/>
        <w:ind w:firstLineChars="177" w:firstLine="425"/>
        <w:contextualSpacing/>
        <w:rPr>
          <w:rFonts w:ascii="宋体" w:hAnsi="宋体"/>
          <w:bCs/>
          <w:color w:val="000000" w:themeColor="text1"/>
          <w:kern w:val="0"/>
          <w:sz w:val="24"/>
        </w:rPr>
      </w:pPr>
      <w:r>
        <w:rPr>
          <w:rFonts w:ascii="宋体" w:hAnsi="宋体" w:hint="eastAsia"/>
          <w:bCs/>
          <w:color w:val="000000" w:themeColor="text1"/>
          <w:kern w:val="0"/>
          <w:sz w:val="24"/>
        </w:rPr>
        <w:t>授权代表：</w:t>
      </w:r>
      <w:r>
        <w:rPr>
          <w:rFonts w:ascii="宋体" w:hAnsi="宋体" w:hint="eastAsia"/>
          <w:bCs/>
          <w:color w:val="000000" w:themeColor="text1"/>
          <w:kern w:val="0"/>
          <w:sz w:val="24"/>
        </w:rPr>
        <w:t xml:space="preserve">                      </w:t>
      </w:r>
    </w:p>
    <w:p w:rsidR="003D3DB0" w:rsidRDefault="00B43C50">
      <w:pPr>
        <w:spacing w:line="400" w:lineRule="exact"/>
        <w:ind w:firstLineChars="177" w:firstLine="425"/>
        <w:contextualSpacing/>
        <w:rPr>
          <w:rFonts w:ascii="宋体" w:hAnsi="宋体"/>
          <w:bCs/>
          <w:color w:val="000000" w:themeColor="text1"/>
          <w:kern w:val="0"/>
          <w:sz w:val="24"/>
        </w:rPr>
      </w:pPr>
      <w:r>
        <w:rPr>
          <w:rFonts w:ascii="宋体" w:hAnsi="宋体"/>
          <w:bCs/>
          <w:color w:val="000000" w:themeColor="text1"/>
          <w:kern w:val="0"/>
          <w:sz w:val="24"/>
        </w:rPr>
        <w:t>联系</w:t>
      </w:r>
      <w:r>
        <w:rPr>
          <w:rFonts w:ascii="宋体" w:hAnsi="宋体" w:hint="eastAsia"/>
          <w:bCs/>
          <w:color w:val="000000" w:themeColor="text1"/>
          <w:kern w:val="0"/>
          <w:sz w:val="24"/>
        </w:rPr>
        <w:t>电话：</w:t>
      </w:r>
      <w:r>
        <w:rPr>
          <w:rFonts w:ascii="宋体" w:hAnsi="宋体" w:hint="eastAsia"/>
          <w:bCs/>
          <w:color w:val="000000" w:themeColor="text1"/>
          <w:kern w:val="0"/>
          <w:sz w:val="24"/>
        </w:rPr>
        <w:t xml:space="preserve">                      </w:t>
      </w:r>
    </w:p>
    <w:p w:rsidR="003D3DB0" w:rsidRDefault="00B43C50">
      <w:pPr>
        <w:spacing w:line="400" w:lineRule="exact"/>
        <w:ind w:firstLineChars="177" w:firstLine="425"/>
        <w:contextualSpacing/>
        <w:rPr>
          <w:rFonts w:ascii="宋体" w:hAnsi="宋体"/>
          <w:bCs/>
          <w:color w:val="000000" w:themeColor="text1"/>
          <w:kern w:val="0"/>
          <w:sz w:val="24"/>
        </w:rPr>
      </w:pPr>
      <w:r>
        <w:rPr>
          <w:rFonts w:ascii="宋体" w:hAnsi="宋体"/>
          <w:bCs/>
          <w:color w:val="000000" w:themeColor="text1"/>
          <w:kern w:val="0"/>
          <w:sz w:val="24"/>
        </w:rPr>
        <w:t>地址</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r>
        <w:rPr>
          <w:rFonts w:ascii="宋体" w:hAnsi="宋体" w:hint="eastAsia"/>
          <w:bCs/>
          <w:color w:val="000000" w:themeColor="text1"/>
          <w:kern w:val="0"/>
          <w:sz w:val="24"/>
        </w:rPr>
        <w:t xml:space="preserve">               </w:t>
      </w:r>
      <w:r>
        <w:rPr>
          <w:rFonts w:ascii="宋体" w:hAnsi="宋体"/>
          <w:bCs/>
          <w:color w:val="000000" w:themeColor="text1"/>
          <w:kern w:val="0"/>
          <w:sz w:val="24"/>
        </w:rPr>
        <w:t>邮编</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p>
    <w:p w:rsidR="003D3DB0" w:rsidRDefault="00B43C50">
      <w:pPr>
        <w:spacing w:line="400" w:lineRule="exact"/>
        <w:ind w:firstLineChars="177" w:firstLine="426"/>
        <w:contextualSpacing/>
        <w:rPr>
          <w:rFonts w:ascii="宋体" w:hAnsi="宋体"/>
          <w:b/>
          <w:bCs/>
          <w:color w:val="000000" w:themeColor="text1"/>
          <w:kern w:val="0"/>
          <w:sz w:val="24"/>
        </w:rPr>
      </w:pPr>
      <w:r>
        <w:rPr>
          <w:rFonts w:ascii="宋体" w:hAnsi="宋体" w:hint="eastAsia"/>
          <w:b/>
          <w:bCs/>
          <w:color w:val="000000" w:themeColor="text1"/>
          <w:kern w:val="0"/>
          <w:sz w:val="24"/>
        </w:rPr>
        <w:t>二、质疑项目基本情况：</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bCs/>
          <w:color w:val="000000" w:themeColor="text1"/>
          <w:kern w:val="0"/>
          <w:sz w:val="24"/>
        </w:rPr>
        <w:t>质疑</w:t>
      </w:r>
      <w:r>
        <w:rPr>
          <w:rFonts w:ascii="宋体" w:hAnsi="宋体" w:hint="eastAsia"/>
          <w:color w:val="000000" w:themeColor="text1"/>
          <w:kern w:val="0"/>
          <w:sz w:val="24"/>
        </w:rPr>
        <w:t>项目的名称：</w:t>
      </w:r>
      <w:r>
        <w:rPr>
          <w:rFonts w:ascii="宋体" w:hAnsi="宋体" w:hint="eastAsia"/>
          <w:bCs/>
          <w:color w:val="000000" w:themeColor="text1"/>
          <w:kern w:val="0"/>
          <w:sz w:val="24"/>
        </w:rPr>
        <w:t xml:space="preserve">                                     </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bCs/>
          <w:color w:val="000000" w:themeColor="text1"/>
          <w:kern w:val="0"/>
          <w:sz w:val="24"/>
        </w:rPr>
        <w:t>质疑</w:t>
      </w:r>
      <w:r>
        <w:rPr>
          <w:rFonts w:ascii="宋体" w:hAnsi="宋体" w:hint="eastAsia"/>
          <w:color w:val="000000" w:themeColor="text1"/>
          <w:kern w:val="0"/>
          <w:sz w:val="24"/>
        </w:rPr>
        <w:t>项目的编号：</w:t>
      </w:r>
      <w:r>
        <w:rPr>
          <w:rFonts w:ascii="宋体" w:hAnsi="宋体" w:hint="eastAsia"/>
          <w:bCs/>
          <w:color w:val="000000" w:themeColor="text1"/>
          <w:kern w:val="0"/>
          <w:sz w:val="24"/>
        </w:rPr>
        <w:t xml:space="preserve">                                     </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采购人名称：</w:t>
      </w:r>
      <w:r>
        <w:rPr>
          <w:rFonts w:ascii="宋体" w:hAnsi="宋体" w:hint="eastAsia"/>
          <w:bCs/>
          <w:color w:val="000000" w:themeColor="text1"/>
          <w:kern w:val="0"/>
          <w:sz w:val="24"/>
        </w:rPr>
        <w:t xml:space="preserve">                                         </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质疑事项：</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□采购文件</w:t>
      </w:r>
      <w:r>
        <w:rPr>
          <w:rFonts w:ascii="宋体" w:hAnsi="宋体" w:hint="eastAsia"/>
          <w:color w:val="000000" w:themeColor="text1"/>
          <w:kern w:val="0"/>
          <w:sz w:val="24"/>
        </w:rPr>
        <w:t xml:space="preserve">   </w:t>
      </w:r>
      <w:r>
        <w:rPr>
          <w:rFonts w:ascii="宋体" w:hAnsi="宋体" w:hint="eastAsia"/>
          <w:color w:val="000000" w:themeColor="text1"/>
          <w:kern w:val="0"/>
          <w:sz w:val="24"/>
        </w:rPr>
        <w:t>采购文件获取日期：</w:t>
      </w:r>
      <w:r>
        <w:rPr>
          <w:rFonts w:ascii="宋体" w:hAnsi="宋体" w:hint="eastAsia"/>
          <w:bCs/>
          <w:color w:val="000000" w:themeColor="text1"/>
          <w:kern w:val="0"/>
          <w:sz w:val="24"/>
        </w:rPr>
        <w:t xml:space="preserve">                                   </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□采购过程</w:t>
      </w:r>
      <w:r>
        <w:rPr>
          <w:rFonts w:ascii="宋体" w:hAnsi="宋体" w:hint="eastAsia"/>
          <w:color w:val="000000" w:themeColor="text1"/>
          <w:kern w:val="0"/>
          <w:sz w:val="24"/>
        </w:rPr>
        <w:t xml:space="preserve">   </w:t>
      </w:r>
    </w:p>
    <w:p w:rsidR="003D3DB0" w:rsidRDefault="00B43C50">
      <w:pPr>
        <w:spacing w:line="400" w:lineRule="exact"/>
        <w:ind w:leftChars="12" w:left="25" w:firstLineChars="177" w:firstLine="425"/>
        <w:contextualSpacing/>
        <w:rPr>
          <w:rFonts w:ascii="宋体" w:hAnsi="宋体"/>
          <w:bCs/>
          <w:color w:val="000000" w:themeColor="text1"/>
          <w:kern w:val="0"/>
          <w:sz w:val="24"/>
        </w:rPr>
      </w:pPr>
      <w:r>
        <w:rPr>
          <w:rFonts w:ascii="宋体" w:hAnsi="宋体" w:hint="eastAsia"/>
          <w:color w:val="000000" w:themeColor="text1"/>
          <w:kern w:val="0"/>
          <w:sz w:val="24"/>
        </w:rPr>
        <w:t>□成交结果</w:t>
      </w:r>
      <w:r>
        <w:rPr>
          <w:rFonts w:ascii="宋体" w:hAnsi="宋体" w:hint="eastAsia"/>
          <w:color w:val="000000" w:themeColor="text1"/>
          <w:kern w:val="0"/>
          <w:sz w:val="24"/>
        </w:rPr>
        <w:t xml:space="preserve">   </w:t>
      </w:r>
    </w:p>
    <w:p w:rsidR="003D3DB0" w:rsidRDefault="00B43C50">
      <w:pPr>
        <w:spacing w:line="400" w:lineRule="exact"/>
        <w:ind w:leftChars="12" w:left="25" w:firstLineChars="177" w:firstLine="426"/>
        <w:contextualSpacing/>
        <w:rPr>
          <w:rFonts w:ascii="宋体" w:hAnsi="宋体"/>
          <w:b/>
          <w:color w:val="000000" w:themeColor="text1"/>
          <w:kern w:val="0"/>
          <w:sz w:val="24"/>
        </w:rPr>
      </w:pPr>
      <w:r>
        <w:rPr>
          <w:rFonts w:ascii="宋体" w:hAnsi="宋体" w:hint="eastAsia"/>
          <w:b/>
          <w:color w:val="000000" w:themeColor="text1"/>
          <w:kern w:val="0"/>
          <w:sz w:val="24"/>
        </w:rPr>
        <w:t>三、质疑事项具体内容</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质疑事项</w:t>
      </w:r>
      <w:r>
        <w:rPr>
          <w:rFonts w:ascii="宋体" w:hAnsi="宋体" w:hint="eastAsia"/>
          <w:color w:val="000000" w:themeColor="text1"/>
          <w:kern w:val="0"/>
          <w:sz w:val="24"/>
        </w:rPr>
        <w:t>1</w:t>
      </w:r>
      <w:r>
        <w:rPr>
          <w:rFonts w:ascii="宋体" w:hAnsi="宋体" w:hint="eastAsia"/>
          <w:color w:val="000000" w:themeColor="text1"/>
          <w:kern w:val="0"/>
          <w:sz w:val="24"/>
        </w:rPr>
        <w:t>：</w:t>
      </w:r>
      <w:r>
        <w:rPr>
          <w:rFonts w:ascii="宋体" w:hAnsi="宋体" w:hint="eastAsia"/>
          <w:bCs/>
          <w:color w:val="000000" w:themeColor="text1"/>
          <w:kern w:val="0"/>
          <w:sz w:val="24"/>
        </w:rPr>
        <w:t xml:space="preserve">                                                                    </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事实依据：</w:t>
      </w:r>
      <w:r>
        <w:rPr>
          <w:rFonts w:ascii="宋体" w:hAnsi="宋体" w:hint="eastAsia"/>
          <w:bCs/>
          <w:color w:val="000000" w:themeColor="text1"/>
          <w:kern w:val="0"/>
          <w:sz w:val="24"/>
        </w:rPr>
        <w:t xml:space="preserve">                                                                      </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法律依据：</w:t>
      </w:r>
      <w:r>
        <w:rPr>
          <w:rFonts w:ascii="宋体" w:hAnsi="宋体" w:hint="eastAsia"/>
          <w:color w:val="000000" w:themeColor="text1"/>
          <w:kern w:val="0"/>
          <w:sz w:val="24"/>
        </w:rPr>
        <w:t xml:space="preserve">                                                        </w:t>
      </w:r>
      <w:r>
        <w:rPr>
          <w:rFonts w:ascii="宋体" w:hAnsi="宋体" w:hint="eastAsia"/>
          <w:bCs/>
          <w:color w:val="000000" w:themeColor="text1"/>
          <w:kern w:val="0"/>
          <w:sz w:val="24"/>
        </w:rPr>
        <w:t xml:space="preserve">               </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质疑事项</w:t>
      </w:r>
      <w:r>
        <w:rPr>
          <w:rFonts w:ascii="宋体" w:hAnsi="宋体" w:hint="eastAsia"/>
          <w:color w:val="000000" w:themeColor="text1"/>
          <w:kern w:val="0"/>
          <w:sz w:val="24"/>
        </w:rPr>
        <w:t>2</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color w:val="000000" w:themeColor="text1"/>
          <w:kern w:val="0"/>
          <w:sz w:val="24"/>
        </w:rPr>
        <w:t>……</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四、与质疑事项相关的质疑请求：</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请求：</w:t>
      </w:r>
      <w:r>
        <w:rPr>
          <w:rFonts w:ascii="宋体" w:hAnsi="宋体" w:hint="eastAsia"/>
          <w:bCs/>
          <w:color w:val="000000" w:themeColor="text1"/>
          <w:kern w:val="0"/>
          <w:sz w:val="24"/>
        </w:rPr>
        <w:t xml:space="preserve">                                                                </w:t>
      </w: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签字（签章）：</w:t>
      </w:r>
      <w:r>
        <w:rPr>
          <w:rFonts w:ascii="宋体" w:hAnsi="宋体" w:hint="eastAsia"/>
          <w:color w:val="000000" w:themeColor="text1"/>
          <w:kern w:val="0"/>
          <w:sz w:val="24"/>
        </w:rPr>
        <w:t xml:space="preserve">                                       </w:t>
      </w:r>
      <w:r>
        <w:rPr>
          <w:rFonts w:ascii="宋体" w:hAnsi="宋体" w:hint="eastAsia"/>
          <w:color w:val="000000" w:themeColor="text1"/>
          <w:kern w:val="0"/>
          <w:sz w:val="24"/>
        </w:rPr>
        <w:t>公章：</w:t>
      </w:r>
    </w:p>
    <w:p w:rsidR="003D3DB0" w:rsidRDefault="003D3DB0">
      <w:pPr>
        <w:spacing w:line="400" w:lineRule="exact"/>
        <w:ind w:leftChars="12" w:left="25" w:firstLineChars="177" w:firstLine="425"/>
        <w:contextualSpacing/>
        <w:rPr>
          <w:rFonts w:ascii="宋体" w:hAnsi="宋体"/>
          <w:color w:val="000000" w:themeColor="text1"/>
          <w:kern w:val="0"/>
          <w:sz w:val="24"/>
        </w:rPr>
      </w:pPr>
    </w:p>
    <w:p w:rsidR="003D3DB0" w:rsidRDefault="00B43C50">
      <w:pPr>
        <w:spacing w:line="400" w:lineRule="exact"/>
        <w:ind w:leftChars="12" w:left="25" w:firstLineChars="177" w:firstLine="425"/>
        <w:contextualSpacing/>
        <w:rPr>
          <w:rFonts w:ascii="宋体" w:hAnsi="宋体"/>
          <w:color w:val="000000" w:themeColor="text1"/>
          <w:kern w:val="0"/>
          <w:sz w:val="24"/>
        </w:rPr>
      </w:pPr>
      <w:r>
        <w:rPr>
          <w:rFonts w:ascii="宋体" w:hAnsi="宋体" w:hint="eastAsia"/>
          <w:color w:val="000000" w:themeColor="text1"/>
          <w:kern w:val="0"/>
          <w:sz w:val="24"/>
        </w:rPr>
        <w:t>日期：</w:t>
      </w:r>
    </w:p>
    <w:p w:rsidR="003D3DB0" w:rsidRDefault="003D3DB0">
      <w:pPr>
        <w:spacing w:line="400" w:lineRule="exact"/>
        <w:ind w:firstLineChars="177" w:firstLine="426"/>
        <w:contextualSpacing/>
        <w:rPr>
          <w:rFonts w:ascii="宋体" w:hAnsi="宋体"/>
          <w:b/>
          <w:color w:val="000000" w:themeColor="text1"/>
          <w:kern w:val="0"/>
          <w:sz w:val="24"/>
        </w:rPr>
      </w:pPr>
    </w:p>
    <w:p w:rsidR="003D3DB0" w:rsidRDefault="003D3DB0">
      <w:pPr>
        <w:spacing w:line="400" w:lineRule="exact"/>
        <w:ind w:firstLineChars="177" w:firstLine="426"/>
        <w:contextualSpacing/>
        <w:rPr>
          <w:rFonts w:ascii="宋体" w:hAnsi="宋体"/>
          <w:b/>
          <w:color w:val="000000" w:themeColor="text1"/>
          <w:kern w:val="0"/>
          <w:sz w:val="24"/>
        </w:rPr>
      </w:pPr>
    </w:p>
    <w:p w:rsidR="003D3DB0" w:rsidRDefault="00B43C50">
      <w:pPr>
        <w:spacing w:line="400" w:lineRule="exact"/>
        <w:ind w:rightChars="-95" w:right="-199" w:firstLineChars="177" w:firstLine="426"/>
        <w:contextualSpacing/>
        <w:rPr>
          <w:rFonts w:ascii="宋体" w:hAnsi="宋体"/>
          <w:b/>
          <w:color w:val="000000" w:themeColor="text1"/>
          <w:kern w:val="0"/>
          <w:sz w:val="24"/>
        </w:rPr>
      </w:pPr>
      <w:r>
        <w:rPr>
          <w:rFonts w:ascii="宋体" w:hAnsi="宋体" w:hint="eastAsia"/>
          <w:b/>
          <w:color w:val="000000" w:themeColor="text1"/>
          <w:kern w:val="0"/>
          <w:sz w:val="24"/>
        </w:rPr>
        <w:t>说明：</w:t>
      </w:r>
    </w:p>
    <w:p w:rsidR="003D3DB0" w:rsidRDefault="00B43C50">
      <w:pPr>
        <w:spacing w:line="400" w:lineRule="exact"/>
        <w:ind w:leftChars="12" w:left="25" w:rightChars="-95" w:right="-199" w:firstLineChars="177" w:firstLine="426"/>
        <w:contextualSpacing/>
        <w:rPr>
          <w:rFonts w:ascii="宋体" w:hAnsi="宋体"/>
          <w:b/>
          <w:bCs/>
          <w:color w:val="000000" w:themeColor="text1"/>
          <w:kern w:val="0"/>
          <w:sz w:val="24"/>
        </w:rPr>
      </w:pPr>
      <w:r>
        <w:rPr>
          <w:rFonts w:ascii="宋体" w:hAnsi="宋体" w:hint="eastAsia"/>
          <w:b/>
          <w:color w:val="000000" w:themeColor="text1"/>
          <w:kern w:val="0"/>
          <w:sz w:val="24"/>
        </w:rPr>
        <w:t>1.</w:t>
      </w:r>
      <w:r>
        <w:rPr>
          <w:rFonts w:ascii="宋体" w:hAnsi="宋体" w:hint="eastAsia"/>
          <w:b/>
          <w:color w:val="000000" w:themeColor="text1"/>
          <w:kern w:val="0"/>
          <w:sz w:val="24"/>
        </w:rPr>
        <w:t>供应商提出质疑时，应提交质疑函和必要的证明材料</w:t>
      </w:r>
      <w:r>
        <w:rPr>
          <w:rFonts w:ascii="宋体" w:hAnsi="宋体" w:hint="eastAsia"/>
          <w:b/>
          <w:bCs/>
          <w:color w:val="000000" w:themeColor="text1"/>
          <w:kern w:val="0"/>
          <w:sz w:val="24"/>
        </w:rPr>
        <w:t>。</w:t>
      </w:r>
    </w:p>
    <w:p w:rsidR="003D3DB0" w:rsidRDefault="00B43C50">
      <w:pPr>
        <w:spacing w:line="400" w:lineRule="exact"/>
        <w:ind w:leftChars="12" w:left="25" w:rightChars="-95" w:right="-199" w:firstLineChars="177" w:firstLine="426"/>
        <w:contextualSpacing/>
        <w:rPr>
          <w:rFonts w:ascii="宋体" w:hAnsi="宋体"/>
          <w:b/>
          <w:color w:val="000000" w:themeColor="text1"/>
          <w:kern w:val="0"/>
          <w:sz w:val="24"/>
        </w:rPr>
      </w:pPr>
      <w:r>
        <w:rPr>
          <w:rFonts w:ascii="宋体" w:hAnsi="宋体" w:hint="eastAsia"/>
          <w:b/>
          <w:color w:val="000000" w:themeColor="text1"/>
          <w:kern w:val="0"/>
          <w:sz w:val="24"/>
        </w:rPr>
        <w:t>2.</w:t>
      </w:r>
      <w:r>
        <w:rPr>
          <w:rFonts w:ascii="宋体" w:hAnsi="宋体" w:hint="eastAsia"/>
          <w:b/>
          <w:color w:val="000000" w:themeColor="text1"/>
          <w:kern w:val="0"/>
          <w:sz w:val="24"/>
        </w:rPr>
        <w:t>质疑供应商若委托代理人进行质疑的，质疑函应按要求列明“授权代表”的有关内容，并在附件中提交由质疑供应商签署的授权委托书。授权委托书应载明代理人</w:t>
      </w:r>
      <w:r>
        <w:rPr>
          <w:rFonts w:ascii="宋体" w:hAnsi="宋体" w:hint="eastAsia"/>
          <w:b/>
          <w:color w:val="000000" w:themeColor="text1"/>
          <w:kern w:val="0"/>
          <w:sz w:val="24"/>
        </w:rPr>
        <w:lastRenderedPageBreak/>
        <w:t>的姓名或者名称、代理事项、具体权限、期限和相关事项。</w:t>
      </w:r>
    </w:p>
    <w:p w:rsidR="003D3DB0" w:rsidRDefault="00B43C50">
      <w:pPr>
        <w:spacing w:line="400" w:lineRule="exact"/>
        <w:ind w:leftChars="12" w:left="25" w:rightChars="-95" w:right="-199" w:firstLineChars="177" w:firstLine="426"/>
        <w:contextualSpacing/>
        <w:rPr>
          <w:rFonts w:ascii="宋体" w:hAnsi="宋体"/>
          <w:b/>
          <w:color w:val="000000" w:themeColor="text1"/>
          <w:kern w:val="0"/>
          <w:sz w:val="24"/>
        </w:rPr>
      </w:pPr>
      <w:r>
        <w:rPr>
          <w:rFonts w:ascii="宋体" w:hAnsi="宋体" w:hint="eastAsia"/>
          <w:b/>
          <w:color w:val="000000" w:themeColor="text1"/>
          <w:kern w:val="0"/>
          <w:sz w:val="24"/>
        </w:rPr>
        <w:t>3.</w:t>
      </w:r>
      <w:r>
        <w:rPr>
          <w:rFonts w:ascii="宋体" w:hAnsi="宋体" w:hint="eastAsia"/>
          <w:b/>
          <w:color w:val="000000" w:themeColor="text1"/>
          <w:kern w:val="0"/>
          <w:sz w:val="24"/>
        </w:rPr>
        <w:t>质疑函的质疑事项应具体、明确，并有必要的事实依据和法律依据。</w:t>
      </w:r>
    </w:p>
    <w:p w:rsidR="003D3DB0" w:rsidRDefault="00B43C50">
      <w:pPr>
        <w:spacing w:line="400" w:lineRule="exact"/>
        <w:ind w:leftChars="12" w:left="25" w:rightChars="-95" w:right="-199" w:firstLineChars="177" w:firstLine="426"/>
        <w:contextualSpacing/>
        <w:rPr>
          <w:rFonts w:ascii="宋体" w:hAnsi="宋体"/>
          <w:b/>
          <w:color w:val="000000" w:themeColor="text1"/>
          <w:kern w:val="0"/>
          <w:sz w:val="24"/>
        </w:rPr>
      </w:pPr>
      <w:r>
        <w:rPr>
          <w:rFonts w:ascii="宋体" w:hAnsi="宋体" w:hint="eastAsia"/>
          <w:b/>
          <w:color w:val="000000" w:themeColor="text1"/>
          <w:kern w:val="0"/>
          <w:sz w:val="24"/>
        </w:rPr>
        <w:t>4.</w:t>
      </w:r>
      <w:r>
        <w:rPr>
          <w:rFonts w:ascii="宋体" w:hAnsi="宋体" w:hint="eastAsia"/>
          <w:b/>
          <w:color w:val="000000" w:themeColor="text1"/>
          <w:kern w:val="0"/>
          <w:sz w:val="24"/>
        </w:rPr>
        <w:t>质疑函的质疑请求应与质疑事项相关。</w:t>
      </w:r>
    </w:p>
    <w:p w:rsidR="003D3DB0" w:rsidRDefault="00B43C50">
      <w:pPr>
        <w:spacing w:line="400" w:lineRule="exact"/>
        <w:ind w:leftChars="12" w:left="25" w:rightChars="-95" w:right="-199" w:firstLineChars="177" w:firstLine="426"/>
        <w:contextualSpacing/>
        <w:rPr>
          <w:rFonts w:ascii="宋体" w:hAnsi="宋体"/>
          <w:b/>
          <w:color w:val="000000" w:themeColor="text1"/>
          <w:kern w:val="0"/>
          <w:sz w:val="20"/>
          <w:szCs w:val="21"/>
        </w:rPr>
      </w:pPr>
      <w:r>
        <w:rPr>
          <w:rFonts w:ascii="宋体" w:hAnsi="宋体" w:hint="eastAsia"/>
          <w:b/>
          <w:color w:val="000000" w:themeColor="text1"/>
          <w:kern w:val="0"/>
          <w:sz w:val="24"/>
        </w:rPr>
        <w:t>5.</w:t>
      </w:r>
      <w:r>
        <w:rPr>
          <w:rFonts w:ascii="宋体" w:hAnsi="宋体" w:hint="eastAsia"/>
          <w:b/>
          <w:color w:val="000000" w:themeColor="text1"/>
          <w:kern w:val="0"/>
          <w:sz w:val="24"/>
        </w:rPr>
        <w:t>质疑供应商为法人或者其他组织的，质疑函应由法定代表人、主要负责人，或者其授权代表签字或者盖章，并加盖公章。</w:t>
      </w:r>
    </w:p>
    <w:p w:rsidR="003D3DB0" w:rsidRDefault="003D3DB0">
      <w:pPr>
        <w:snapToGrid w:val="0"/>
        <w:rPr>
          <w:rFonts w:ascii="宋体" w:hAnsi="宋体"/>
          <w:b/>
          <w:color w:val="000000" w:themeColor="text1"/>
          <w:kern w:val="0"/>
          <w:sz w:val="24"/>
        </w:rPr>
      </w:pPr>
    </w:p>
    <w:p w:rsidR="003D3DB0" w:rsidRDefault="00B43C50">
      <w:pPr>
        <w:spacing w:line="460" w:lineRule="exact"/>
        <w:jc w:val="center"/>
        <w:rPr>
          <w:rFonts w:ascii="宋体" w:hAnsi="宋体"/>
          <w:b/>
          <w:bCs/>
          <w:color w:val="000000" w:themeColor="text1"/>
          <w:sz w:val="32"/>
          <w:szCs w:val="32"/>
        </w:rPr>
      </w:pPr>
      <w:r>
        <w:rPr>
          <w:rFonts w:ascii="宋体" w:hAnsi="宋体"/>
          <w:color w:val="000000" w:themeColor="text1"/>
          <w:sz w:val="44"/>
        </w:rPr>
        <w:br w:type="page"/>
      </w:r>
      <w:r>
        <w:rPr>
          <w:rFonts w:ascii="宋体" w:hAnsi="宋体" w:hint="eastAsia"/>
          <w:b/>
          <w:bCs/>
          <w:color w:val="000000" w:themeColor="text1"/>
          <w:sz w:val="32"/>
          <w:szCs w:val="32"/>
        </w:rPr>
        <w:lastRenderedPageBreak/>
        <w:t>投诉书（格式）</w:t>
      </w:r>
    </w:p>
    <w:p w:rsidR="003D3DB0" w:rsidRDefault="003D3DB0">
      <w:pPr>
        <w:snapToGrid w:val="0"/>
        <w:spacing w:line="360" w:lineRule="auto"/>
        <w:ind w:firstLineChars="200" w:firstLine="482"/>
        <w:rPr>
          <w:rFonts w:ascii="宋体" w:hAnsi="宋体"/>
          <w:b/>
          <w:bCs/>
          <w:color w:val="000000" w:themeColor="text1"/>
          <w:kern w:val="0"/>
          <w:sz w:val="24"/>
        </w:rPr>
      </w:pPr>
    </w:p>
    <w:p w:rsidR="003D3DB0" w:rsidRDefault="00B43C50">
      <w:pPr>
        <w:snapToGrid w:val="0"/>
        <w:spacing w:line="360" w:lineRule="auto"/>
        <w:ind w:firstLineChars="200" w:firstLine="482"/>
        <w:rPr>
          <w:rFonts w:ascii="宋体" w:hAnsi="宋体"/>
          <w:b/>
          <w:bCs/>
          <w:color w:val="000000" w:themeColor="text1"/>
          <w:kern w:val="0"/>
          <w:sz w:val="24"/>
        </w:rPr>
      </w:pPr>
      <w:r>
        <w:rPr>
          <w:rFonts w:ascii="宋体" w:hAnsi="宋体" w:hint="eastAsia"/>
          <w:b/>
          <w:bCs/>
          <w:color w:val="000000" w:themeColor="text1"/>
          <w:kern w:val="0"/>
          <w:sz w:val="24"/>
        </w:rPr>
        <w:t>一、投诉相关主体基本情况：</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供应商：</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bCs/>
          <w:color w:val="000000" w:themeColor="text1"/>
          <w:kern w:val="0"/>
          <w:sz w:val="24"/>
        </w:rPr>
        <w:t>地址</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r>
        <w:rPr>
          <w:rFonts w:ascii="宋体" w:hAnsi="宋体"/>
          <w:bCs/>
          <w:color w:val="000000" w:themeColor="text1"/>
          <w:kern w:val="0"/>
          <w:sz w:val="24"/>
        </w:rPr>
        <w:t>邮编</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法定代表人</w:t>
      </w:r>
      <w:r>
        <w:rPr>
          <w:rFonts w:ascii="宋体" w:hAnsi="宋体" w:hint="eastAsia"/>
          <w:bCs/>
          <w:color w:val="000000" w:themeColor="text1"/>
          <w:kern w:val="0"/>
          <w:sz w:val="24"/>
        </w:rPr>
        <w:t>/</w:t>
      </w:r>
      <w:r>
        <w:rPr>
          <w:rFonts w:ascii="宋体" w:hAnsi="宋体" w:hint="eastAsia"/>
          <w:bCs/>
          <w:color w:val="000000" w:themeColor="text1"/>
          <w:kern w:val="0"/>
          <w:sz w:val="24"/>
        </w:rPr>
        <w:t>主要负责人：</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bCs/>
          <w:color w:val="000000" w:themeColor="text1"/>
          <w:kern w:val="0"/>
          <w:sz w:val="24"/>
        </w:rPr>
        <w:t>联系电话</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授权代表：</w:t>
      </w:r>
      <w:r>
        <w:rPr>
          <w:rFonts w:ascii="宋体" w:hAnsi="宋体" w:hint="eastAsia"/>
          <w:bCs/>
          <w:color w:val="000000" w:themeColor="text1"/>
          <w:kern w:val="0"/>
          <w:sz w:val="24"/>
        </w:rPr>
        <w:t xml:space="preserve">                                         </w:t>
      </w:r>
      <w:r>
        <w:rPr>
          <w:rFonts w:ascii="宋体" w:hAnsi="宋体"/>
          <w:bCs/>
          <w:color w:val="000000" w:themeColor="text1"/>
          <w:kern w:val="0"/>
          <w:sz w:val="24"/>
        </w:rPr>
        <w:t>联系</w:t>
      </w:r>
      <w:r>
        <w:rPr>
          <w:rFonts w:ascii="宋体" w:hAnsi="宋体" w:hint="eastAsia"/>
          <w:bCs/>
          <w:color w:val="000000" w:themeColor="text1"/>
          <w:kern w:val="0"/>
          <w:sz w:val="24"/>
        </w:rPr>
        <w:t>电话：</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bCs/>
          <w:color w:val="000000" w:themeColor="text1"/>
          <w:kern w:val="0"/>
          <w:sz w:val="24"/>
        </w:rPr>
        <w:t>地址</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bCs/>
          <w:color w:val="000000" w:themeColor="text1"/>
          <w:kern w:val="0"/>
          <w:sz w:val="24"/>
        </w:rPr>
        <w:t>邮编</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被投诉人</w:t>
      </w:r>
      <w:r>
        <w:rPr>
          <w:rFonts w:ascii="宋体" w:hAnsi="宋体" w:hint="eastAsia"/>
          <w:bCs/>
          <w:color w:val="000000" w:themeColor="text1"/>
          <w:kern w:val="0"/>
          <w:sz w:val="24"/>
        </w:rPr>
        <w:t>1</w:t>
      </w:r>
      <w:r>
        <w:rPr>
          <w:rFonts w:ascii="宋体" w:hAnsi="宋体" w:hint="eastAsia"/>
          <w:bCs/>
          <w:color w:val="000000" w:themeColor="text1"/>
          <w:kern w:val="0"/>
          <w:sz w:val="24"/>
        </w:rPr>
        <w:t>：</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地址：</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bCs/>
          <w:color w:val="000000" w:themeColor="text1"/>
          <w:kern w:val="0"/>
          <w:sz w:val="24"/>
        </w:rPr>
        <w:t>邮编</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联系人：</w:t>
      </w:r>
      <w:r>
        <w:rPr>
          <w:rFonts w:ascii="宋体" w:hAnsi="宋体" w:hint="eastAsia"/>
          <w:bCs/>
          <w:color w:val="000000" w:themeColor="text1"/>
          <w:kern w:val="0"/>
          <w:sz w:val="24"/>
        </w:rPr>
        <w:t xml:space="preserve">                                                </w:t>
      </w:r>
      <w:r>
        <w:rPr>
          <w:rFonts w:ascii="宋体" w:hAnsi="宋体"/>
          <w:bCs/>
          <w:color w:val="000000" w:themeColor="text1"/>
          <w:kern w:val="0"/>
          <w:sz w:val="24"/>
        </w:rPr>
        <w:t>联系</w:t>
      </w:r>
      <w:r>
        <w:rPr>
          <w:rFonts w:ascii="宋体" w:hAnsi="宋体" w:hint="eastAsia"/>
          <w:bCs/>
          <w:color w:val="000000" w:themeColor="text1"/>
          <w:kern w:val="0"/>
          <w:sz w:val="24"/>
        </w:rPr>
        <w:t>电话：</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被投诉人</w:t>
      </w:r>
      <w:r>
        <w:rPr>
          <w:rFonts w:ascii="宋体" w:hAnsi="宋体" w:hint="eastAsia"/>
          <w:bCs/>
          <w:color w:val="000000" w:themeColor="text1"/>
          <w:kern w:val="0"/>
          <w:sz w:val="24"/>
        </w:rPr>
        <w:t>2</w:t>
      </w:r>
      <w:r>
        <w:rPr>
          <w:rFonts w:ascii="宋体" w:hAnsi="宋体" w:hint="eastAsia"/>
          <w:bCs/>
          <w:color w:val="000000" w:themeColor="text1"/>
          <w:kern w:val="0"/>
          <w:sz w:val="24"/>
        </w:rPr>
        <w:t>：</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bCs/>
          <w:color w:val="000000" w:themeColor="text1"/>
          <w:kern w:val="0"/>
          <w:sz w:val="24"/>
        </w:rPr>
        <w:t>……</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相关供应商：</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bCs/>
          <w:color w:val="000000" w:themeColor="text1"/>
          <w:kern w:val="0"/>
          <w:sz w:val="24"/>
        </w:rPr>
        <w:t>地址</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r>
        <w:rPr>
          <w:rFonts w:ascii="宋体" w:hAnsi="宋体" w:hint="eastAsia"/>
          <w:bCs/>
          <w:color w:val="000000" w:themeColor="text1"/>
          <w:kern w:val="0"/>
          <w:sz w:val="24"/>
        </w:rPr>
        <w:t xml:space="preserve">                                  </w:t>
      </w:r>
      <w:r>
        <w:rPr>
          <w:rFonts w:ascii="宋体" w:hAnsi="宋体"/>
          <w:bCs/>
          <w:color w:val="000000" w:themeColor="text1"/>
          <w:kern w:val="0"/>
          <w:sz w:val="24"/>
        </w:rPr>
        <w:t>邮编</w:t>
      </w:r>
      <w:r>
        <w:rPr>
          <w:rFonts w:ascii="宋体" w:hAnsi="宋体" w:hint="eastAsia"/>
          <w:bCs/>
          <w:color w:val="000000" w:themeColor="text1"/>
          <w:kern w:val="0"/>
          <w:sz w:val="24"/>
        </w:rPr>
        <w:t>：</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联系人：</w:t>
      </w:r>
      <w:r>
        <w:rPr>
          <w:rFonts w:ascii="宋体" w:hAnsi="宋体" w:hint="eastAsia"/>
          <w:bCs/>
          <w:color w:val="000000" w:themeColor="text1"/>
          <w:kern w:val="0"/>
          <w:sz w:val="24"/>
        </w:rPr>
        <w:t xml:space="preserve">                                            </w:t>
      </w:r>
      <w:r>
        <w:rPr>
          <w:rFonts w:ascii="宋体" w:hAnsi="宋体"/>
          <w:bCs/>
          <w:color w:val="000000" w:themeColor="text1"/>
          <w:kern w:val="0"/>
          <w:sz w:val="24"/>
        </w:rPr>
        <w:t>联系</w:t>
      </w:r>
      <w:r>
        <w:rPr>
          <w:rFonts w:ascii="宋体" w:hAnsi="宋体" w:hint="eastAsia"/>
          <w:bCs/>
          <w:color w:val="000000" w:themeColor="text1"/>
          <w:kern w:val="0"/>
          <w:sz w:val="24"/>
        </w:rPr>
        <w:t>电话：</w:t>
      </w:r>
      <w:r>
        <w:rPr>
          <w:rFonts w:ascii="宋体" w:hAnsi="宋体" w:hint="eastAsia"/>
          <w:bCs/>
          <w:color w:val="000000" w:themeColor="text1"/>
          <w:kern w:val="0"/>
          <w:sz w:val="24"/>
        </w:rPr>
        <w:t xml:space="preserve">                                     </w:t>
      </w:r>
    </w:p>
    <w:p w:rsidR="003D3DB0" w:rsidRDefault="00B43C50">
      <w:pPr>
        <w:snapToGrid w:val="0"/>
        <w:spacing w:line="360" w:lineRule="auto"/>
        <w:ind w:firstLineChars="200" w:firstLine="482"/>
        <w:rPr>
          <w:rFonts w:ascii="宋体" w:hAnsi="宋体"/>
          <w:b/>
          <w:bCs/>
          <w:color w:val="000000" w:themeColor="text1"/>
          <w:kern w:val="0"/>
          <w:sz w:val="24"/>
        </w:rPr>
      </w:pPr>
      <w:r>
        <w:rPr>
          <w:rFonts w:ascii="宋体" w:hAnsi="宋体" w:hint="eastAsia"/>
          <w:b/>
          <w:bCs/>
          <w:color w:val="000000" w:themeColor="text1"/>
          <w:kern w:val="0"/>
          <w:sz w:val="24"/>
        </w:rPr>
        <w:t>二、投诉项目基本情况：</w:t>
      </w:r>
    </w:p>
    <w:p w:rsidR="003D3DB0" w:rsidRDefault="00B43C50">
      <w:pPr>
        <w:spacing w:line="360" w:lineRule="auto"/>
        <w:ind w:leftChars="12" w:left="25" w:firstLineChars="197" w:firstLine="473"/>
        <w:rPr>
          <w:rFonts w:ascii="宋体" w:hAnsi="宋体"/>
          <w:color w:val="000000" w:themeColor="text1"/>
          <w:kern w:val="0"/>
          <w:sz w:val="24"/>
        </w:rPr>
      </w:pPr>
      <w:r>
        <w:rPr>
          <w:rFonts w:ascii="宋体" w:hAnsi="宋体" w:hint="eastAsia"/>
          <w:bCs/>
          <w:color w:val="000000" w:themeColor="text1"/>
          <w:kern w:val="0"/>
          <w:sz w:val="24"/>
        </w:rPr>
        <w:t>采购</w:t>
      </w:r>
      <w:r>
        <w:rPr>
          <w:rFonts w:ascii="宋体" w:hAnsi="宋体" w:hint="eastAsia"/>
          <w:color w:val="000000" w:themeColor="text1"/>
          <w:kern w:val="0"/>
          <w:sz w:val="24"/>
        </w:rPr>
        <w:t>项目的名称：</w:t>
      </w:r>
      <w:r>
        <w:rPr>
          <w:rFonts w:ascii="宋体" w:hAnsi="宋体" w:hint="eastAsia"/>
          <w:bCs/>
          <w:color w:val="000000" w:themeColor="text1"/>
          <w:kern w:val="0"/>
          <w:sz w:val="24"/>
        </w:rPr>
        <w:t xml:space="preserve">                                                                   </w:t>
      </w:r>
    </w:p>
    <w:p w:rsidR="003D3DB0" w:rsidRDefault="00B43C50">
      <w:pPr>
        <w:spacing w:line="360" w:lineRule="auto"/>
        <w:ind w:leftChars="12" w:left="25" w:firstLineChars="197" w:firstLine="473"/>
        <w:rPr>
          <w:rFonts w:ascii="宋体" w:hAnsi="宋体"/>
          <w:color w:val="000000" w:themeColor="text1"/>
          <w:kern w:val="0"/>
          <w:sz w:val="24"/>
        </w:rPr>
      </w:pPr>
      <w:r>
        <w:rPr>
          <w:rFonts w:ascii="宋体" w:hAnsi="宋体" w:hint="eastAsia"/>
          <w:bCs/>
          <w:color w:val="000000" w:themeColor="text1"/>
          <w:kern w:val="0"/>
          <w:sz w:val="24"/>
        </w:rPr>
        <w:t>采购</w:t>
      </w:r>
      <w:r>
        <w:rPr>
          <w:rFonts w:ascii="宋体" w:hAnsi="宋体" w:hint="eastAsia"/>
          <w:color w:val="000000" w:themeColor="text1"/>
          <w:kern w:val="0"/>
          <w:sz w:val="24"/>
        </w:rPr>
        <w:t>项目的编号：</w:t>
      </w:r>
      <w:r>
        <w:rPr>
          <w:rFonts w:ascii="宋体" w:hAnsi="宋体" w:hint="eastAsia"/>
          <w:bCs/>
          <w:color w:val="000000" w:themeColor="text1"/>
          <w:kern w:val="0"/>
          <w:sz w:val="24"/>
        </w:rPr>
        <w:t xml:space="preserve">                                          </w:t>
      </w:r>
    </w:p>
    <w:p w:rsidR="003D3DB0" w:rsidRDefault="00B43C50">
      <w:pPr>
        <w:spacing w:line="360" w:lineRule="auto"/>
        <w:ind w:leftChars="12" w:left="25" w:firstLineChars="197" w:firstLine="473"/>
        <w:rPr>
          <w:rFonts w:ascii="宋体" w:hAnsi="宋体"/>
          <w:bCs/>
          <w:color w:val="000000" w:themeColor="text1"/>
          <w:kern w:val="0"/>
          <w:sz w:val="24"/>
        </w:rPr>
      </w:pPr>
      <w:r>
        <w:rPr>
          <w:rFonts w:ascii="宋体" w:hAnsi="宋体" w:hint="eastAsia"/>
          <w:color w:val="000000" w:themeColor="text1"/>
          <w:kern w:val="0"/>
          <w:sz w:val="24"/>
        </w:rPr>
        <w:t>采购人名称：</w:t>
      </w:r>
      <w:r>
        <w:rPr>
          <w:rFonts w:ascii="宋体" w:hAnsi="宋体" w:hint="eastAsia"/>
          <w:bCs/>
          <w:color w:val="000000" w:themeColor="text1"/>
          <w:kern w:val="0"/>
          <w:sz w:val="24"/>
        </w:rPr>
        <w:t xml:space="preserve">                                                                        </w:t>
      </w:r>
    </w:p>
    <w:p w:rsidR="003D3DB0" w:rsidRDefault="00B43C50">
      <w:pPr>
        <w:spacing w:line="360" w:lineRule="auto"/>
        <w:ind w:leftChars="12" w:left="25" w:firstLineChars="197" w:firstLine="473"/>
        <w:rPr>
          <w:rFonts w:ascii="宋体" w:hAnsi="宋体"/>
          <w:bCs/>
          <w:color w:val="000000" w:themeColor="text1"/>
          <w:kern w:val="0"/>
          <w:sz w:val="24"/>
        </w:rPr>
      </w:pPr>
      <w:r>
        <w:rPr>
          <w:rFonts w:ascii="宋体" w:hAnsi="宋体" w:hint="eastAsia"/>
          <w:color w:val="000000" w:themeColor="text1"/>
          <w:kern w:val="0"/>
          <w:sz w:val="24"/>
        </w:rPr>
        <w:t>代理机构名称：</w:t>
      </w:r>
      <w:r>
        <w:rPr>
          <w:rFonts w:ascii="宋体" w:hAnsi="宋体" w:hint="eastAsia"/>
          <w:bCs/>
          <w:color w:val="000000" w:themeColor="text1"/>
          <w:kern w:val="0"/>
          <w:sz w:val="24"/>
        </w:rPr>
        <w:t xml:space="preserve">                                                                      </w:t>
      </w:r>
    </w:p>
    <w:p w:rsidR="003D3DB0" w:rsidRDefault="00B43C50">
      <w:pPr>
        <w:spacing w:line="360" w:lineRule="auto"/>
        <w:ind w:leftChars="12" w:left="25" w:firstLineChars="197" w:firstLine="473"/>
        <w:rPr>
          <w:rFonts w:ascii="宋体" w:hAnsi="宋体"/>
          <w:bCs/>
          <w:color w:val="000000" w:themeColor="text1"/>
          <w:kern w:val="0"/>
          <w:sz w:val="24"/>
        </w:rPr>
      </w:pPr>
      <w:r>
        <w:rPr>
          <w:rFonts w:ascii="宋体" w:hAnsi="宋体" w:hint="eastAsia"/>
          <w:bCs/>
          <w:color w:val="000000" w:themeColor="text1"/>
          <w:kern w:val="0"/>
          <w:sz w:val="24"/>
        </w:rPr>
        <w:t>招标文件公告：是</w:t>
      </w:r>
      <w:r>
        <w:rPr>
          <w:rFonts w:ascii="宋体" w:hAnsi="宋体" w:hint="eastAsia"/>
          <w:bCs/>
          <w:color w:val="000000" w:themeColor="text1"/>
          <w:kern w:val="0"/>
          <w:sz w:val="24"/>
        </w:rPr>
        <w:t>/</w:t>
      </w:r>
      <w:r>
        <w:rPr>
          <w:rFonts w:ascii="宋体" w:hAnsi="宋体" w:hint="eastAsia"/>
          <w:bCs/>
          <w:color w:val="000000" w:themeColor="text1"/>
          <w:kern w:val="0"/>
          <w:sz w:val="24"/>
        </w:rPr>
        <w:t>否公告期限：</w:t>
      </w:r>
      <w:r>
        <w:rPr>
          <w:rFonts w:ascii="宋体" w:hAnsi="宋体" w:hint="eastAsia"/>
          <w:bCs/>
          <w:color w:val="000000" w:themeColor="text1"/>
          <w:kern w:val="0"/>
          <w:sz w:val="24"/>
        </w:rPr>
        <w:t xml:space="preserve">                                                       </w:t>
      </w:r>
    </w:p>
    <w:p w:rsidR="003D3DB0" w:rsidRDefault="00B43C50">
      <w:pPr>
        <w:spacing w:line="360" w:lineRule="auto"/>
        <w:ind w:leftChars="12" w:left="25" w:firstLineChars="197" w:firstLine="473"/>
        <w:rPr>
          <w:rFonts w:ascii="宋体" w:hAnsi="宋体"/>
          <w:b/>
          <w:color w:val="000000" w:themeColor="text1"/>
          <w:kern w:val="0"/>
          <w:sz w:val="24"/>
        </w:rPr>
      </w:pPr>
      <w:r>
        <w:rPr>
          <w:rFonts w:ascii="宋体" w:hAnsi="宋体" w:hint="eastAsia"/>
          <w:bCs/>
          <w:color w:val="000000" w:themeColor="text1"/>
          <w:kern w:val="0"/>
          <w:sz w:val="24"/>
        </w:rPr>
        <w:t>采购结果公告：是</w:t>
      </w:r>
      <w:r>
        <w:rPr>
          <w:rFonts w:ascii="宋体" w:hAnsi="宋体" w:hint="eastAsia"/>
          <w:bCs/>
          <w:color w:val="000000" w:themeColor="text1"/>
          <w:kern w:val="0"/>
          <w:sz w:val="24"/>
        </w:rPr>
        <w:t>/</w:t>
      </w:r>
      <w:r>
        <w:rPr>
          <w:rFonts w:ascii="宋体" w:hAnsi="宋体" w:hint="eastAsia"/>
          <w:bCs/>
          <w:color w:val="000000" w:themeColor="text1"/>
          <w:kern w:val="0"/>
          <w:sz w:val="24"/>
        </w:rPr>
        <w:t>否公告期限：</w:t>
      </w:r>
      <w:r>
        <w:rPr>
          <w:rFonts w:ascii="宋体" w:hAnsi="宋体" w:hint="eastAsia"/>
          <w:bCs/>
          <w:color w:val="000000" w:themeColor="text1"/>
          <w:kern w:val="0"/>
          <w:sz w:val="24"/>
        </w:rPr>
        <w:t xml:space="preserve">                                                       </w:t>
      </w:r>
    </w:p>
    <w:p w:rsidR="003D3DB0" w:rsidRDefault="00B43C50">
      <w:pPr>
        <w:spacing w:line="360" w:lineRule="auto"/>
        <w:ind w:leftChars="12" w:left="25" w:firstLineChars="196" w:firstLine="472"/>
        <w:rPr>
          <w:rFonts w:ascii="宋体" w:hAnsi="宋体"/>
          <w:b/>
          <w:color w:val="000000" w:themeColor="text1"/>
          <w:kern w:val="0"/>
          <w:sz w:val="24"/>
        </w:rPr>
      </w:pPr>
      <w:r>
        <w:rPr>
          <w:rFonts w:ascii="宋体" w:hAnsi="宋体" w:hint="eastAsia"/>
          <w:b/>
          <w:color w:val="000000" w:themeColor="text1"/>
          <w:kern w:val="0"/>
          <w:sz w:val="24"/>
        </w:rPr>
        <w:t>三、质疑基本情况</w:t>
      </w:r>
    </w:p>
    <w:p w:rsidR="003D3DB0" w:rsidRDefault="00B43C50">
      <w:pPr>
        <w:spacing w:line="360" w:lineRule="auto"/>
        <w:ind w:firstLineChars="200" w:firstLine="480"/>
        <w:rPr>
          <w:rFonts w:ascii="宋体" w:hAnsi="宋体"/>
          <w:color w:val="000000" w:themeColor="text1"/>
          <w:kern w:val="0"/>
          <w:sz w:val="24"/>
        </w:rPr>
      </w:pPr>
      <w:r>
        <w:rPr>
          <w:rFonts w:ascii="宋体" w:hAnsi="宋体" w:hint="eastAsia"/>
          <w:color w:val="000000" w:themeColor="text1"/>
          <w:kern w:val="0"/>
          <w:sz w:val="24"/>
        </w:rPr>
        <w:t>投诉人于</w:t>
      </w:r>
      <w:r>
        <w:rPr>
          <w:rFonts w:ascii="宋体" w:hAnsi="宋体" w:hint="eastAsia"/>
          <w:color w:val="000000" w:themeColor="text1"/>
          <w:kern w:val="0"/>
          <w:sz w:val="24"/>
        </w:rPr>
        <w:t xml:space="preserve">      </w:t>
      </w:r>
      <w:r>
        <w:rPr>
          <w:rFonts w:ascii="宋体" w:hAnsi="宋体" w:hint="eastAsia"/>
          <w:color w:val="000000" w:themeColor="text1"/>
          <w:kern w:val="0"/>
          <w:sz w:val="24"/>
        </w:rPr>
        <w:t>年</w:t>
      </w:r>
      <w:r>
        <w:rPr>
          <w:rFonts w:ascii="宋体" w:hAnsi="宋体" w:hint="eastAsia"/>
          <w:color w:val="000000" w:themeColor="text1"/>
          <w:kern w:val="0"/>
          <w:sz w:val="24"/>
        </w:rPr>
        <w:t xml:space="preserve">   </w:t>
      </w:r>
      <w:r>
        <w:rPr>
          <w:rFonts w:ascii="宋体" w:hAnsi="宋体" w:hint="eastAsia"/>
          <w:color w:val="000000" w:themeColor="text1"/>
          <w:kern w:val="0"/>
          <w:sz w:val="24"/>
        </w:rPr>
        <w:t>月</w:t>
      </w:r>
      <w:r>
        <w:rPr>
          <w:rFonts w:ascii="宋体" w:hAnsi="宋体" w:hint="eastAsia"/>
          <w:color w:val="000000" w:themeColor="text1"/>
          <w:kern w:val="0"/>
          <w:sz w:val="24"/>
        </w:rPr>
        <w:t xml:space="preserve">   </w:t>
      </w:r>
      <w:r>
        <w:rPr>
          <w:rFonts w:ascii="宋体" w:hAnsi="宋体" w:hint="eastAsia"/>
          <w:color w:val="000000" w:themeColor="text1"/>
          <w:kern w:val="0"/>
          <w:sz w:val="24"/>
        </w:rPr>
        <w:t>日，向</w:t>
      </w:r>
      <w:r>
        <w:rPr>
          <w:rFonts w:ascii="宋体" w:hAnsi="宋体" w:hint="eastAsia"/>
          <w:color w:val="000000" w:themeColor="text1"/>
          <w:kern w:val="0"/>
          <w:sz w:val="24"/>
        </w:rPr>
        <w:t xml:space="preserve">                                </w:t>
      </w:r>
      <w:r>
        <w:rPr>
          <w:rFonts w:ascii="宋体" w:hAnsi="宋体" w:hint="eastAsia"/>
          <w:color w:val="000000" w:themeColor="text1"/>
          <w:kern w:val="0"/>
          <w:sz w:val="24"/>
        </w:rPr>
        <w:t>提出质疑，质疑事项为：</w:t>
      </w:r>
    </w:p>
    <w:p w:rsidR="003D3DB0" w:rsidRDefault="00B43C50">
      <w:pPr>
        <w:spacing w:line="360" w:lineRule="auto"/>
        <w:ind w:firstLineChars="200" w:firstLine="480"/>
        <w:rPr>
          <w:rFonts w:ascii="宋体" w:hAnsi="宋体"/>
          <w:color w:val="000000" w:themeColor="text1"/>
          <w:kern w:val="0"/>
          <w:sz w:val="24"/>
        </w:rPr>
      </w:pPr>
      <w:r>
        <w:rPr>
          <w:rFonts w:ascii="宋体" w:hAnsi="宋体" w:hint="eastAsia"/>
          <w:bCs/>
          <w:color w:val="000000" w:themeColor="text1"/>
          <w:kern w:val="0"/>
          <w:sz w:val="24"/>
        </w:rPr>
        <w:t>采购人</w:t>
      </w:r>
      <w:r>
        <w:rPr>
          <w:rFonts w:ascii="宋体" w:hAnsi="宋体" w:hint="eastAsia"/>
          <w:bCs/>
          <w:color w:val="000000" w:themeColor="text1"/>
          <w:kern w:val="0"/>
          <w:sz w:val="24"/>
        </w:rPr>
        <w:t>/</w:t>
      </w:r>
      <w:r>
        <w:rPr>
          <w:rFonts w:ascii="宋体" w:hAnsi="宋体" w:hint="eastAsia"/>
          <w:bCs/>
          <w:color w:val="000000" w:themeColor="text1"/>
          <w:kern w:val="0"/>
          <w:sz w:val="24"/>
        </w:rPr>
        <w:t>代理机构于</w:t>
      </w:r>
      <w:r>
        <w:rPr>
          <w:rFonts w:ascii="宋体" w:hAnsi="宋体" w:hint="eastAsia"/>
          <w:color w:val="000000" w:themeColor="text1"/>
          <w:kern w:val="0"/>
          <w:sz w:val="24"/>
        </w:rPr>
        <w:t xml:space="preserve">      </w:t>
      </w:r>
      <w:r>
        <w:rPr>
          <w:rFonts w:ascii="宋体" w:hAnsi="宋体" w:hint="eastAsia"/>
          <w:color w:val="000000" w:themeColor="text1"/>
          <w:kern w:val="0"/>
          <w:sz w:val="24"/>
        </w:rPr>
        <w:t>年</w:t>
      </w:r>
      <w:r>
        <w:rPr>
          <w:rFonts w:ascii="宋体" w:hAnsi="宋体" w:hint="eastAsia"/>
          <w:color w:val="000000" w:themeColor="text1"/>
          <w:kern w:val="0"/>
          <w:sz w:val="24"/>
        </w:rPr>
        <w:t xml:space="preserve">   </w:t>
      </w:r>
      <w:r>
        <w:rPr>
          <w:rFonts w:ascii="宋体" w:hAnsi="宋体" w:hint="eastAsia"/>
          <w:color w:val="000000" w:themeColor="text1"/>
          <w:kern w:val="0"/>
          <w:sz w:val="24"/>
        </w:rPr>
        <w:t>月</w:t>
      </w:r>
      <w:r>
        <w:rPr>
          <w:rFonts w:ascii="宋体" w:hAnsi="宋体" w:hint="eastAsia"/>
          <w:color w:val="000000" w:themeColor="text1"/>
          <w:kern w:val="0"/>
          <w:sz w:val="24"/>
        </w:rPr>
        <w:t xml:space="preserve">   </w:t>
      </w:r>
      <w:r>
        <w:rPr>
          <w:rFonts w:ascii="宋体" w:hAnsi="宋体" w:hint="eastAsia"/>
          <w:color w:val="000000" w:themeColor="text1"/>
          <w:kern w:val="0"/>
          <w:sz w:val="24"/>
        </w:rPr>
        <w:t>日，</w:t>
      </w:r>
      <w:r>
        <w:rPr>
          <w:rFonts w:ascii="宋体" w:hAnsi="宋体" w:hint="eastAsia"/>
          <w:bCs/>
          <w:color w:val="000000" w:themeColor="text1"/>
          <w:kern w:val="0"/>
          <w:sz w:val="24"/>
        </w:rPr>
        <w:t>就质疑事项作出了答复</w:t>
      </w:r>
      <w:r>
        <w:rPr>
          <w:rFonts w:ascii="宋体" w:hAnsi="宋体" w:hint="eastAsia"/>
          <w:bCs/>
          <w:color w:val="000000" w:themeColor="text1"/>
          <w:kern w:val="0"/>
          <w:sz w:val="24"/>
        </w:rPr>
        <w:t>/</w:t>
      </w:r>
      <w:r>
        <w:rPr>
          <w:rFonts w:ascii="宋体" w:hAnsi="宋体" w:hint="eastAsia"/>
          <w:bCs/>
          <w:color w:val="000000" w:themeColor="text1"/>
          <w:kern w:val="0"/>
          <w:sz w:val="24"/>
        </w:rPr>
        <w:t>没有在法定期限内作出答复。</w:t>
      </w:r>
      <w:r>
        <w:rPr>
          <w:rFonts w:ascii="宋体" w:hAnsi="宋体" w:hint="eastAsia"/>
          <w:bCs/>
          <w:color w:val="000000" w:themeColor="text1"/>
          <w:kern w:val="0"/>
          <w:sz w:val="24"/>
        </w:rPr>
        <w:t xml:space="preserve">                                                                                             </w:t>
      </w:r>
    </w:p>
    <w:p w:rsidR="003D3DB0" w:rsidRDefault="00B43C50">
      <w:pPr>
        <w:spacing w:line="360" w:lineRule="auto"/>
        <w:ind w:leftChars="12" w:left="25" w:firstLineChars="196" w:firstLine="472"/>
        <w:rPr>
          <w:rFonts w:ascii="宋体" w:hAnsi="宋体"/>
          <w:b/>
          <w:color w:val="000000" w:themeColor="text1"/>
          <w:kern w:val="0"/>
          <w:sz w:val="24"/>
        </w:rPr>
      </w:pPr>
      <w:r>
        <w:rPr>
          <w:rFonts w:ascii="宋体" w:hAnsi="宋体" w:hint="eastAsia"/>
          <w:b/>
          <w:color w:val="000000" w:themeColor="text1"/>
          <w:kern w:val="0"/>
          <w:sz w:val="24"/>
        </w:rPr>
        <w:lastRenderedPageBreak/>
        <w:t>四、投诉事项具体内容</w:t>
      </w:r>
    </w:p>
    <w:p w:rsidR="003D3DB0" w:rsidRDefault="00B43C50">
      <w:pPr>
        <w:spacing w:line="360" w:lineRule="auto"/>
        <w:ind w:leftChars="12" w:left="25" w:firstLineChars="197" w:firstLine="473"/>
        <w:rPr>
          <w:rFonts w:ascii="宋体" w:hAnsi="宋体"/>
          <w:bCs/>
          <w:color w:val="000000" w:themeColor="text1"/>
          <w:kern w:val="0"/>
          <w:sz w:val="24"/>
        </w:rPr>
      </w:pPr>
      <w:r>
        <w:rPr>
          <w:rFonts w:ascii="宋体" w:hAnsi="宋体" w:hint="eastAsia"/>
          <w:color w:val="000000" w:themeColor="text1"/>
          <w:kern w:val="0"/>
          <w:sz w:val="24"/>
        </w:rPr>
        <w:t>投诉事项</w:t>
      </w:r>
      <w:r>
        <w:rPr>
          <w:rFonts w:ascii="宋体" w:hAnsi="宋体" w:hint="eastAsia"/>
          <w:color w:val="000000" w:themeColor="text1"/>
          <w:kern w:val="0"/>
          <w:sz w:val="24"/>
        </w:rPr>
        <w:t>1</w:t>
      </w:r>
      <w:r>
        <w:rPr>
          <w:rFonts w:ascii="宋体" w:hAnsi="宋体" w:hint="eastAsia"/>
          <w:color w:val="000000" w:themeColor="text1"/>
          <w:kern w:val="0"/>
          <w:sz w:val="24"/>
        </w:rPr>
        <w:t>：</w:t>
      </w:r>
      <w:r>
        <w:rPr>
          <w:rFonts w:ascii="宋体" w:hAnsi="宋体" w:hint="eastAsia"/>
          <w:bCs/>
          <w:color w:val="000000" w:themeColor="text1"/>
          <w:kern w:val="0"/>
          <w:sz w:val="24"/>
        </w:rPr>
        <w:t xml:space="preserve">                                                                           </w:t>
      </w:r>
    </w:p>
    <w:p w:rsidR="003D3DB0" w:rsidRDefault="00B43C50">
      <w:pPr>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事实依据：</w:t>
      </w:r>
      <w:r>
        <w:rPr>
          <w:rFonts w:ascii="宋体" w:hAnsi="宋体" w:hint="eastAsia"/>
          <w:color w:val="000000" w:themeColor="text1"/>
          <w:kern w:val="0"/>
          <w:sz w:val="24"/>
        </w:rPr>
        <w:t xml:space="preserve"> </w:t>
      </w:r>
      <w:r>
        <w:rPr>
          <w:rFonts w:ascii="宋体" w:hAnsi="宋体" w:hint="eastAsia"/>
          <w:bCs/>
          <w:color w:val="000000" w:themeColor="text1"/>
          <w:kern w:val="0"/>
          <w:sz w:val="24"/>
        </w:rPr>
        <w:t xml:space="preserve">                                       </w:t>
      </w:r>
      <w:r>
        <w:rPr>
          <w:rFonts w:ascii="宋体" w:hAnsi="宋体" w:hint="eastAsia"/>
          <w:bCs/>
          <w:color w:val="000000" w:themeColor="text1"/>
          <w:kern w:val="0"/>
          <w:sz w:val="24"/>
        </w:rPr>
        <w:t xml:space="preserve">                                               </w:t>
      </w:r>
    </w:p>
    <w:p w:rsidR="003D3DB0" w:rsidRDefault="00B43C50">
      <w:pPr>
        <w:spacing w:line="360" w:lineRule="auto"/>
        <w:ind w:leftChars="12" w:left="25" w:firstLineChars="197" w:firstLine="473"/>
        <w:rPr>
          <w:rFonts w:ascii="宋体" w:hAnsi="宋体"/>
          <w:color w:val="000000" w:themeColor="text1"/>
          <w:kern w:val="0"/>
          <w:sz w:val="24"/>
        </w:rPr>
      </w:pPr>
      <w:r>
        <w:rPr>
          <w:rFonts w:ascii="宋体" w:hAnsi="宋体" w:hint="eastAsia"/>
          <w:bCs/>
          <w:color w:val="000000" w:themeColor="text1"/>
          <w:kern w:val="0"/>
          <w:sz w:val="24"/>
        </w:rPr>
        <w:t xml:space="preserve">                                                                                        </w:t>
      </w:r>
    </w:p>
    <w:p w:rsidR="003D3DB0" w:rsidRDefault="00B43C50">
      <w:pPr>
        <w:spacing w:line="360" w:lineRule="auto"/>
        <w:ind w:firstLineChars="200" w:firstLine="480"/>
        <w:rPr>
          <w:rFonts w:ascii="宋体" w:hAnsi="宋体"/>
          <w:bCs/>
          <w:color w:val="000000" w:themeColor="text1"/>
          <w:kern w:val="0"/>
          <w:sz w:val="24"/>
        </w:rPr>
      </w:pPr>
      <w:r>
        <w:rPr>
          <w:rFonts w:ascii="宋体" w:hAnsi="宋体" w:hint="eastAsia"/>
          <w:bCs/>
          <w:color w:val="000000" w:themeColor="text1"/>
          <w:kern w:val="0"/>
          <w:sz w:val="24"/>
        </w:rPr>
        <w:t>法律依据：</w:t>
      </w:r>
      <w:r>
        <w:rPr>
          <w:rFonts w:ascii="宋体" w:hAnsi="宋体" w:hint="eastAsia"/>
          <w:color w:val="000000" w:themeColor="text1"/>
          <w:kern w:val="0"/>
          <w:sz w:val="24"/>
        </w:rPr>
        <w:t xml:space="preserve"> </w:t>
      </w:r>
      <w:r>
        <w:rPr>
          <w:rFonts w:ascii="宋体" w:hAnsi="宋体" w:hint="eastAsia"/>
          <w:bCs/>
          <w:color w:val="000000" w:themeColor="text1"/>
          <w:kern w:val="0"/>
          <w:sz w:val="24"/>
        </w:rPr>
        <w:t xml:space="preserve">                                                                                      </w:t>
      </w:r>
    </w:p>
    <w:p w:rsidR="003D3DB0" w:rsidRDefault="00B43C50">
      <w:pPr>
        <w:spacing w:line="360" w:lineRule="auto"/>
        <w:ind w:leftChars="12" w:left="25" w:firstLineChars="147" w:firstLine="353"/>
        <w:rPr>
          <w:rFonts w:ascii="宋体" w:hAnsi="宋体"/>
          <w:bCs/>
          <w:color w:val="000000" w:themeColor="text1"/>
          <w:kern w:val="0"/>
          <w:sz w:val="24"/>
        </w:rPr>
      </w:pPr>
      <w:r>
        <w:rPr>
          <w:rFonts w:ascii="宋体" w:hAnsi="宋体" w:hint="eastAsia"/>
          <w:bCs/>
          <w:color w:val="000000" w:themeColor="text1"/>
          <w:kern w:val="0"/>
          <w:sz w:val="24"/>
        </w:rPr>
        <w:t xml:space="preserve">                          </w:t>
      </w:r>
      <w:r>
        <w:rPr>
          <w:rFonts w:ascii="宋体" w:hAnsi="宋体" w:hint="eastAsia"/>
          <w:bCs/>
          <w:color w:val="000000" w:themeColor="text1"/>
          <w:kern w:val="0"/>
          <w:sz w:val="24"/>
        </w:rPr>
        <w:t xml:space="preserve">                                                               </w:t>
      </w:r>
    </w:p>
    <w:p w:rsidR="003D3DB0" w:rsidRDefault="00B43C50">
      <w:pPr>
        <w:spacing w:line="360" w:lineRule="auto"/>
        <w:ind w:leftChars="12" w:left="25" w:firstLineChars="197" w:firstLine="473"/>
        <w:rPr>
          <w:rFonts w:ascii="宋体" w:hAnsi="宋体"/>
          <w:bCs/>
          <w:color w:val="000000" w:themeColor="text1"/>
          <w:kern w:val="0"/>
          <w:sz w:val="24"/>
        </w:rPr>
      </w:pPr>
      <w:r>
        <w:rPr>
          <w:rFonts w:ascii="宋体" w:hAnsi="宋体" w:hint="eastAsia"/>
          <w:color w:val="000000" w:themeColor="text1"/>
          <w:kern w:val="0"/>
          <w:sz w:val="24"/>
        </w:rPr>
        <w:t>投诉事项</w:t>
      </w:r>
      <w:r>
        <w:rPr>
          <w:rFonts w:ascii="宋体" w:hAnsi="宋体" w:hint="eastAsia"/>
          <w:color w:val="000000" w:themeColor="text1"/>
          <w:kern w:val="0"/>
          <w:sz w:val="24"/>
        </w:rPr>
        <w:t xml:space="preserve">2  </w:t>
      </w:r>
      <w:r>
        <w:rPr>
          <w:rFonts w:ascii="宋体" w:hAnsi="宋体" w:hint="eastAsia"/>
          <w:bCs/>
          <w:color w:val="000000" w:themeColor="text1"/>
          <w:kern w:val="0"/>
          <w:sz w:val="24"/>
        </w:rPr>
        <w:t xml:space="preserve">   </w:t>
      </w:r>
    </w:p>
    <w:p w:rsidR="003D3DB0" w:rsidRDefault="00B43C50">
      <w:pPr>
        <w:spacing w:line="360" w:lineRule="auto"/>
        <w:ind w:leftChars="12" w:left="25" w:firstLineChars="197" w:firstLine="473"/>
        <w:rPr>
          <w:rFonts w:ascii="宋体" w:hAnsi="宋体"/>
          <w:bCs/>
          <w:color w:val="000000" w:themeColor="text1"/>
          <w:kern w:val="0"/>
          <w:sz w:val="24"/>
        </w:rPr>
      </w:pPr>
      <w:r>
        <w:rPr>
          <w:rFonts w:ascii="宋体" w:hAnsi="宋体"/>
          <w:bCs/>
          <w:color w:val="000000" w:themeColor="text1"/>
          <w:kern w:val="0"/>
          <w:sz w:val="24"/>
        </w:rPr>
        <w:t>……</w:t>
      </w:r>
    </w:p>
    <w:p w:rsidR="003D3DB0" w:rsidRDefault="00B43C50">
      <w:pPr>
        <w:spacing w:line="360" w:lineRule="auto"/>
        <w:ind w:leftChars="12" w:left="25" w:firstLineChars="196" w:firstLine="472"/>
        <w:rPr>
          <w:rFonts w:ascii="宋体" w:hAnsi="宋体"/>
          <w:b/>
          <w:color w:val="000000" w:themeColor="text1"/>
          <w:kern w:val="0"/>
          <w:sz w:val="24"/>
        </w:rPr>
      </w:pPr>
      <w:r>
        <w:rPr>
          <w:rFonts w:ascii="宋体" w:hAnsi="宋体" w:hint="eastAsia"/>
          <w:b/>
          <w:color w:val="000000" w:themeColor="text1"/>
          <w:kern w:val="0"/>
          <w:sz w:val="24"/>
        </w:rPr>
        <w:t>五、与投诉事项相关的投诉请求：</w:t>
      </w:r>
    </w:p>
    <w:p w:rsidR="003D3DB0" w:rsidRDefault="00B43C50">
      <w:pPr>
        <w:spacing w:line="360" w:lineRule="auto"/>
        <w:ind w:leftChars="12" w:left="25" w:firstLineChars="197" w:firstLine="473"/>
        <w:rPr>
          <w:rFonts w:ascii="宋体" w:hAnsi="宋体"/>
          <w:color w:val="000000" w:themeColor="text1"/>
          <w:kern w:val="0"/>
          <w:sz w:val="24"/>
        </w:rPr>
      </w:pPr>
      <w:r>
        <w:rPr>
          <w:rFonts w:ascii="宋体" w:hAnsi="宋体" w:hint="eastAsia"/>
          <w:color w:val="000000" w:themeColor="text1"/>
          <w:kern w:val="0"/>
          <w:sz w:val="24"/>
        </w:rPr>
        <w:t>请求：</w:t>
      </w:r>
      <w:r>
        <w:rPr>
          <w:rFonts w:ascii="宋体" w:hAnsi="宋体" w:hint="eastAsia"/>
          <w:bCs/>
          <w:color w:val="000000" w:themeColor="text1"/>
          <w:kern w:val="0"/>
          <w:sz w:val="24"/>
        </w:rPr>
        <w:t xml:space="preserve">                                                                                 </w:t>
      </w:r>
    </w:p>
    <w:p w:rsidR="003D3DB0" w:rsidRDefault="003D3DB0">
      <w:pPr>
        <w:spacing w:line="360" w:lineRule="auto"/>
        <w:ind w:leftChars="12" w:left="25" w:firstLineChars="147" w:firstLine="353"/>
        <w:rPr>
          <w:rFonts w:ascii="宋体" w:hAnsi="宋体"/>
          <w:color w:val="000000" w:themeColor="text1"/>
          <w:kern w:val="0"/>
          <w:sz w:val="24"/>
        </w:rPr>
      </w:pPr>
    </w:p>
    <w:p w:rsidR="003D3DB0" w:rsidRDefault="00B43C50">
      <w:pPr>
        <w:spacing w:line="360" w:lineRule="auto"/>
        <w:ind w:leftChars="12" w:left="25" w:firstLineChars="197" w:firstLine="473"/>
        <w:rPr>
          <w:rFonts w:ascii="宋体" w:hAnsi="宋体"/>
          <w:color w:val="000000" w:themeColor="text1"/>
          <w:kern w:val="0"/>
          <w:sz w:val="24"/>
        </w:rPr>
      </w:pPr>
      <w:r>
        <w:rPr>
          <w:rFonts w:ascii="宋体" w:hAnsi="宋体" w:hint="eastAsia"/>
          <w:color w:val="000000" w:themeColor="text1"/>
          <w:kern w:val="0"/>
          <w:sz w:val="24"/>
        </w:rPr>
        <w:t>签字（签章）：</w:t>
      </w:r>
      <w:r>
        <w:rPr>
          <w:rFonts w:ascii="宋体" w:hAnsi="宋体" w:hint="eastAsia"/>
          <w:color w:val="000000" w:themeColor="text1"/>
          <w:kern w:val="0"/>
          <w:sz w:val="24"/>
        </w:rPr>
        <w:t xml:space="preserve">                                       </w:t>
      </w:r>
      <w:r>
        <w:rPr>
          <w:rFonts w:ascii="宋体" w:hAnsi="宋体" w:hint="eastAsia"/>
          <w:color w:val="000000" w:themeColor="text1"/>
          <w:kern w:val="0"/>
          <w:sz w:val="24"/>
        </w:rPr>
        <w:t>公章：</w:t>
      </w:r>
    </w:p>
    <w:p w:rsidR="003D3DB0" w:rsidRDefault="003D3DB0">
      <w:pPr>
        <w:spacing w:line="360" w:lineRule="auto"/>
        <w:ind w:leftChars="12" w:left="25" w:firstLineChars="147" w:firstLine="353"/>
        <w:rPr>
          <w:rFonts w:ascii="宋体" w:hAnsi="宋体"/>
          <w:color w:val="000000" w:themeColor="text1"/>
          <w:kern w:val="0"/>
          <w:sz w:val="24"/>
        </w:rPr>
      </w:pPr>
    </w:p>
    <w:p w:rsidR="003D3DB0" w:rsidRDefault="00B43C50">
      <w:pPr>
        <w:spacing w:line="360" w:lineRule="auto"/>
        <w:ind w:leftChars="12" w:left="25" w:firstLineChars="197" w:firstLine="473"/>
        <w:rPr>
          <w:rFonts w:ascii="宋体" w:hAnsi="宋体"/>
          <w:color w:val="000000" w:themeColor="text1"/>
          <w:kern w:val="0"/>
          <w:sz w:val="24"/>
        </w:rPr>
      </w:pPr>
      <w:r>
        <w:rPr>
          <w:rFonts w:ascii="宋体" w:hAnsi="宋体" w:hint="eastAsia"/>
          <w:color w:val="000000" w:themeColor="text1"/>
          <w:kern w:val="0"/>
          <w:sz w:val="24"/>
        </w:rPr>
        <w:t>日期：</w:t>
      </w:r>
    </w:p>
    <w:p w:rsidR="003D3DB0" w:rsidRDefault="00B43C50">
      <w:pPr>
        <w:spacing w:line="360" w:lineRule="auto"/>
        <w:ind w:leftChars="12" w:left="25" w:firstLineChars="197" w:firstLine="473"/>
        <w:rPr>
          <w:rFonts w:ascii="宋体" w:hAnsi="宋体"/>
          <w:color w:val="000000" w:themeColor="text1"/>
          <w:kern w:val="0"/>
          <w:sz w:val="24"/>
        </w:rPr>
      </w:pPr>
      <w:r>
        <w:rPr>
          <w:rFonts w:ascii="宋体" w:hAnsi="宋体" w:hint="eastAsia"/>
          <w:bCs/>
          <w:color w:val="000000" w:themeColor="text1"/>
          <w:kern w:val="0"/>
          <w:sz w:val="24"/>
        </w:rPr>
        <w:t xml:space="preserve">                                                                                 </w:t>
      </w:r>
    </w:p>
    <w:p w:rsidR="003D3DB0" w:rsidRDefault="003D3DB0">
      <w:pPr>
        <w:snapToGrid w:val="0"/>
        <w:spacing w:line="360" w:lineRule="auto"/>
        <w:rPr>
          <w:rFonts w:ascii="宋体" w:hAnsi="宋体"/>
          <w:b/>
          <w:color w:val="000000" w:themeColor="text1"/>
          <w:kern w:val="0"/>
          <w:sz w:val="24"/>
        </w:rPr>
      </w:pPr>
    </w:p>
    <w:p w:rsidR="003D3DB0" w:rsidRDefault="00B43C50">
      <w:pPr>
        <w:snapToGrid w:val="0"/>
        <w:spacing w:line="360" w:lineRule="auto"/>
        <w:ind w:firstLineChars="176" w:firstLine="424"/>
        <w:rPr>
          <w:rFonts w:ascii="宋体" w:hAnsi="宋体"/>
          <w:b/>
          <w:color w:val="000000" w:themeColor="text1"/>
          <w:kern w:val="0"/>
          <w:sz w:val="24"/>
        </w:rPr>
      </w:pPr>
      <w:r>
        <w:rPr>
          <w:rFonts w:ascii="宋体" w:hAnsi="宋体" w:hint="eastAsia"/>
          <w:b/>
          <w:color w:val="000000" w:themeColor="text1"/>
          <w:kern w:val="0"/>
          <w:sz w:val="24"/>
        </w:rPr>
        <w:t>说明：</w:t>
      </w:r>
    </w:p>
    <w:p w:rsidR="003D3DB0" w:rsidRDefault="00B43C50">
      <w:pPr>
        <w:spacing w:line="360" w:lineRule="auto"/>
        <w:ind w:leftChars="12" w:left="25" w:firstLineChars="176" w:firstLine="424"/>
        <w:rPr>
          <w:rFonts w:ascii="宋体" w:hAnsi="宋体"/>
          <w:b/>
          <w:bCs/>
          <w:color w:val="000000" w:themeColor="text1"/>
          <w:kern w:val="0"/>
          <w:sz w:val="24"/>
        </w:rPr>
      </w:pPr>
      <w:r>
        <w:rPr>
          <w:rFonts w:ascii="宋体" w:hAnsi="宋体" w:hint="eastAsia"/>
          <w:b/>
          <w:color w:val="000000" w:themeColor="text1"/>
          <w:kern w:val="0"/>
          <w:sz w:val="24"/>
        </w:rPr>
        <w:t>1.</w:t>
      </w:r>
      <w:r>
        <w:rPr>
          <w:rFonts w:ascii="宋体" w:hAnsi="宋体" w:hint="eastAsia"/>
          <w:b/>
          <w:color w:val="000000" w:themeColor="text1"/>
          <w:kern w:val="0"/>
          <w:sz w:val="24"/>
        </w:rPr>
        <w:t>投诉人提起投诉时，应当提交投诉书和必要的证明材料，并按照被投诉人和与投诉事项有关的供应商数量提供投诉书副本</w:t>
      </w:r>
      <w:r>
        <w:rPr>
          <w:rFonts w:ascii="宋体" w:hAnsi="宋体" w:hint="eastAsia"/>
          <w:b/>
          <w:bCs/>
          <w:color w:val="000000" w:themeColor="text1"/>
          <w:kern w:val="0"/>
          <w:sz w:val="24"/>
        </w:rPr>
        <w:t>。</w:t>
      </w:r>
    </w:p>
    <w:p w:rsidR="003D3DB0" w:rsidRDefault="00B43C50">
      <w:pPr>
        <w:spacing w:line="360" w:lineRule="auto"/>
        <w:ind w:leftChars="12" w:left="25" w:firstLineChars="176" w:firstLine="424"/>
        <w:rPr>
          <w:rFonts w:ascii="宋体" w:hAnsi="宋体"/>
          <w:b/>
          <w:color w:val="000000" w:themeColor="text1"/>
          <w:kern w:val="0"/>
          <w:sz w:val="24"/>
        </w:rPr>
      </w:pPr>
      <w:r>
        <w:rPr>
          <w:rFonts w:ascii="宋体" w:hAnsi="宋体" w:hint="eastAsia"/>
          <w:b/>
          <w:color w:val="000000" w:themeColor="text1"/>
          <w:kern w:val="0"/>
          <w:sz w:val="24"/>
        </w:rPr>
        <w:t>2.</w:t>
      </w:r>
      <w:r>
        <w:rPr>
          <w:rFonts w:ascii="宋体" w:hAnsi="宋体" w:hint="eastAsia"/>
          <w:b/>
          <w:color w:val="000000" w:themeColor="text1"/>
          <w:kern w:val="0"/>
          <w:sz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rsidR="003D3DB0" w:rsidRDefault="00B43C50">
      <w:pPr>
        <w:spacing w:line="360" w:lineRule="auto"/>
        <w:ind w:leftChars="12" w:left="25" w:firstLineChars="176" w:firstLine="424"/>
        <w:rPr>
          <w:rFonts w:ascii="宋体" w:hAnsi="宋体"/>
          <w:b/>
          <w:color w:val="000000" w:themeColor="text1"/>
          <w:kern w:val="0"/>
          <w:sz w:val="24"/>
        </w:rPr>
      </w:pPr>
      <w:r>
        <w:rPr>
          <w:rFonts w:ascii="宋体" w:hAnsi="宋体" w:hint="eastAsia"/>
          <w:b/>
          <w:color w:val="000000" w:themeColor="text1"/>
          <w:kern w:val="0"/>
          <w:sz w:val="24"/>
        </w:rPr>
        <w:t>3.</w:t>
      </w:r>
      <w:r>
        <w:rPr>
          <w:rFonts w:ascii="宋体" w:hAnsi="宋体" w:hint="eastAsia"/>
          <w:b/>
          <w:color w:val="000000" w:themeColor="text1"/>
          <w:kern w:val="0"/>
          <w:sz w:val="24"/>
        </w:rPr>
        <w:t>投诉书应简要列明质疑事项，质疑函、质疑答复等作为附件材料提供。</w:t>
      </w:r>
    </w:p>
    <w:p w:rsidR="003D3DB0" w:rsidRDefault="00B43C50">
      <w:pPr>
        <w:spacing w:line="360" w:lineRule="auto"/>
        <w:ind w:leftChars="12" w:left="25" w:firstLineChars="176" w:firstLine="424"/>
        <w:rPr>
          <w:rFonts w:ascii="宋体" w:hAnsi="宋体"/>
          <w:b/>
          <w:color w:val="000000" w:themeColor="text1"/>
          <w:kern w:val="0"/>
          <w:sz w:val="24"/>
        </w:rPr>
      </w:pPr>
      <w:r>
        <w:rPr>
          <w:rFonts w:ascii="宋体" w:hAnsi="宋体" w:hint="eastAsia"/>
          <w:b/>
          <w:color w:val="000000" w:themeColor="text1"/>
          <w:kern w:val="0"/>
          <w:sz w:val="24"/>
        </w:rPr>
        <w:t>4.</w:t>
      </w:r>
      <w:r>
        <w:rPr>
          <w:rFonts w:ascii="宋体" w:hAnsi="宋体" w:hint="eastAsia"/>
          <w:b/>
          <w:color w:val="000000" w:themeColor="text1"/>
          <w:kern w:val="0"/>
          <w:sz w:val="24"/>
        </w:rPr>
        <w:t>投诉书的投诉事项应具体、明确，并有必要的事实依据和法律依据。</w:t>
      </w:r>
    </w:p>
    <w:p w:rsidR="003D3DB0" w:rsidRDefault="00B43C50">
      <w:pPr>
        <w:spacing w:line="360" w:lineRule="auto"/>
        <w:ind w:leftChars="12" w:left="25" w:firstLineChars="176" w:firstLine="424"/>
        <w:rPr>
          <w:rFonts w:ascii="宋体" w:hAnsi="宋体"/>
          <w:b/>
          <w:color w:val="000000" w:themeColor="text1"/>
          <w:kern w:val="0"/>
          <w:sz w:val="24"/>
        </w:rPr>
      </w:pPr>
      <w:r>
        <w:rPr>
          <w:rFonts w:ascii="宋体" w:hAnsi="宋体" w:hint="eastAsia"/>
          <w:b/>
          <w:color w:val="000000" w:themeColor="text1"/>
          <w:kern w:val="0"/>
          <w:sz w:val="24"/>
        </w:rPr>
        <w:t>5.</w:t>
      </w:r>
      <w:r>
        <w:rPr>
          <w:rFonts w:ascii="宋体" w:hAnsi="宋体" w:hint="eastAsia"/>
          <w:b/>
          <w:color w:val="000000" w:themeColor="text1"/>
          <w:kern w:val="0"/>
          <w:sz w:val="24"/>
        </w:rPr>
        <w:t>投诉书的投诉请求应与投诉事项相关。</w:t>
      </w:r>
    </w:p>
    <w:p w:rsidR="003D3DB0" w:rsidRDefault="00B43C50">
      <w:pPr>
        <w:spacing w:line="360" w:lineRule="auto"/>
        <w:ind w:leftChars="12" w:left="25" w:firstLineChars="176" w:firstLine="424"/>
        <w:rPr>
          <w:rFonts w:ascii="宋体" w:hAnsi="宋体"/>
          <w:color w:val="000000" w:themeColor="text1"/>
        </w:rPr>
      </w:pPr>
      <w:r>
        <w:rPr>
          <w:rFonts w:ascii="宋体" w:hAnsi="宋体" w:hint="eastAsia"/>
          <w:b/>
          <w:color w:val="000000" w:themeColor="text1"/>
          <w:kern w:val="0"/>
          <w:sz w:val="24"/>
        </w:rPr>
        <w:t>6.</w:t>
      </w:r>
      <w:r>
        <w:rPr>
          <w:rFonts w:ascii="宋体" w:hAnsi="宋体" w:hint="eastAsia"/>
          <w:b/>
          <w:color w:val="000000" w:themeColor="text1"/>
          <w:kern w:val="0"/>
          <w:sz w:val="24"/>
        </w:rPr>
        <w:t>投诉人为法人或者其他组织的，投诉书应由法定代表人、主要负责人，或者其授权代表签字或者盖章，并加盖公章。</w:t>
      </w:r>
      <w:bookmarkStart w:id="200" w:name="_8.1提供相同品牌产品且通过资格审查、符合性审查的不同投标人参加同一合"/>
      <w:bookmarkStart w:id="201" w:name="_Toc35611516"/>
      <w:bookmarkStart w:id="202" w:name="_Toc31723070"/>
      <w:bookmarkStart w:id="203" w:name="_Toc35611438"/>
      <w:bookmarkStart w:id="204" w:name="_Toc31728084"/>
      <w:bookmarkStart w:id="205" w:name="_Toc44229899"/>
      <w:bookmarkStart w:id="206" w:name="PO_TDCUS_ITEM_PB_REQ_TABLE_1_1_1"/>
      <w:bookmarkEnd w:id="200"/>
      <w:bookmarkEnd w:id="201"/>
      <w:bookmarkEnd w:id="202"/>
      <w:bookmarkEnd w:id="203"/>
      <w:bookmarkEnd w:id="204"/>
      <w:bookmarkEnd w:id="205"/>
      <w:bookmarkEnd w:id="206"/>
    </w:p>
    <w:p w:rsidR="003D3DB0" w:rsidRDefault="003D3DB0">
      <w:pPr>
        <w:rPr>
          <w:rFonts w:ascii="宋体" w:hAnsi="宋体"/>
          <w:color w:val="000000" w:themeColor="text1"/>
        </w:rPr>
      </w:pPr>
    </w:p>
    <w:sectPr w:rsidR="003D3DB0">
      <w:footerReference w:type="default" r:id="rId17"/>
      <w:footerReference w:type="first" r:id="rId18"/>
      <w:pgSz w:w="11910" w:h="16840"/>
      <w:pgMar w:top="1340" w:right="15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C50" w:rsidRDefault="00B43C50">
      <w:r>
        <w:separator/>
      </w:r>
    </w:p>
  </w:endnote>
  <w:endnote w:type="continuationSeparator" w:id="0">
    <w:p w:rsidR="00B43C50" w:rsidRDefault="00B4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B0" w:rsidRDefault="00B43C50">
    <w:pPr>
      <w:pStyle w:val="ac"/>
      <w:tabs>
        <w:tab w:val="clear" w:pos="4153"/>
      </w:tabs>
      <w:jc w:val="both"/>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5123"/>
              <wp:cNvGraphicFramePr/>
              <a:graphic xmlns:a="http://schemas.openxmlformats.org/drawingml/2006/main">
                <a:graphicData uri="http://schemas.microsoft.com/office/word/2010/wordprocessingShape">
                  <wps:wsp>
                    <wps:cNvSpPr/>
                    <wps:spPr>
                      <a:xfrm>
                        <a:off x="0" y="0"/>
                        <a:ext cx="114934" cy="131445"/>
                      </a:xfrm>
                      <a:prstGeom prst="rect">
                        <a:avLst/>
                      </a:prstGeom>
                      <a:noFill/>
                      <a:ln>
                        <a:noFill/>
                      </a:ln>
                      <a:effectLst/>
                    </wps:spPr>
                    <wps:txbx>
                      <w:txbxContent>
                        <w:p w:rsidR="003D3DB0" w:rsidRDefault="00B43C50">
                          <w:pPr>
                            <w:pStyle w:val="ac"/>
                          </w:pPr>
                          <w:r>
                            <w:fldChar w:fldCharType="begin"/>
                          </w:r>
                          <w:r>
                            <w:instrText xml:space="preserve"> PAGE  \* MERGEFORMAT </w:instrText>
                          </w:r>
                          <w:r>
                            <w:fldChar w:fldCharType="separate"/>
                          </w:r>
                          <w:r w:rsidR="008E4C81">
                            <w:rPr>
                              <w:noProof/>
                            </w:rPr>
                            <w:t>9</w:t>
                          </w:r>
                          <w:r>
                            <w:fldChar w:fldCharType="end"/>
                          </w:r>
                        </w:p>
                      </w:txbxContent>
                    </wps:txbx>
                    <wps:bodyPr vert="horz" wrap="none" lIns="0" tIns="0" rIns="0" bIns="0" anchor="t" upright="1">
                      <a:spAutoFit/>
                    </wps:bodyPr>
                  </wps:wsp>
                </a:graphicData>
              </a:graphic>
            </wp:anchor>
          </w:drawing>
        </mc:Choice>
        <mc:Fallback>
          <w:pict>
            <v:rect id="文本框 5123" o:spid="_x0000_s1027" style="position:absolute;left:0;text-align:left;margin-left:0;margin-top:0;width:9.05pt;height:10.3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" filled="f" stroked="f">
              <v:textbox style="mso-fit-shape-to-text:t" inset="0,0,0,0">
                <w:txbxContent>
                  <w:p w:rsidR="003D3DB0" w:rsidRDefault="00B43C50">
                    <w:pPr>
                      <w:pStyle w:val="ac"/>
                    </w:pPr>
                    <w:r>
                      <w:fldChar w:fldCharType="begin"/>
                    </w:r>
                    <w:r>
                      <w:instrText xml:space="preserve"> PAGE  \* MERGEFORMAT </w:instrText>
                    </w:r>
                    <w:r>
                      <w:fldChar w:fldCharType="separate"/>
                    </w:r>
                    <w:r w:rsidR="008E4C81">
                      <w:rPr>
                        <w:noProof/>
                      </w:rPr>
                      <w:t>9</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B0" w:rsidRDefault="00B43C50">
    <w:pPr>
      <w:pStyle w:val="ac"/>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14935" cy="131445"/>
              <wp:effectExtent l="0" t="0" r="0" b="0"/>
              <wp:wrapNone/>
              <wp:docPr id="4099" name="文本框 5121"/>
              <wp:cNvGraphicFramePr/>
              <a:graphic xmlns:a="http://schemas.openxmlformats.org/drawingml/2006/main">
                <a:graphicData uri="http://schemas.microsoft.com/office/word/2010/wordprocessingShape">
                  <wps:wsp>
                    <wps:cNvSpPr/>
                    <wps:spPr>
                      <a:xfrm>
                        <a:off x="0" y="0"/>
                        <a:ext cx="114934" cy="131445"/>
                      </a:xfrm>
                      <a:prstGeom prst="rect">
                        <a:avLst/>
                      </a:prstGeom>
                      <a:noFill/>
                      <a:ln>
                        <a:noFill/>
                      </a:ln>
                      <a:effectLst/>
                    </wps:spPr>
                    <wps:txbx>
                      <w:txbxContent>
                        <w:p w:rsidR="003D3DB0" w:rsidRDefault="00B43C50">
                          <w:pPr>
                            <w:pStyle w:val="ac"/>
                            <w:jc w:val="center"/>
                          </w:pPr>
                          <w:r>
                            <w:fldChar w:fldCharType="begin"/>
                          </w:r>
                          <w:r>
                            <w:instrText xml:space="preserve"> PAGE  \* MERGEFORMAT </w:instrText>
                          </w:r>
                          <w:r>
                            <w:fldChar w:fldCharType="separate"/>
                          </w:r>
                          <w:r w:rsidR="008E4C81">
                            <w:rPr>
                              <w:noProof/>
                            </w:rPr>
                            <w:t>15</w:t>
                          </w:r>
                          <w:r>
                            <w:fldChar w:fldCharType="end"/>
                          </w:r>
                        </w:p>
                      </w:txbxContent>
                    </wps:txbx>
                    <wps:bodyPr vert="horz" wrap="none" lIns="0" tIns="0" rIns="0" bIns="0" anchor="t" upright="1">
                      <a:spAutoFit/>
                    </wps:bodyPr>
                  </wps:wsp>
                </a:graphicData>
              </a:graphic>
            </wp:anchor>
          </w:drawing>
        </mc:Choice>
        <mc:Fallback>
          <w:pict>
            <v:rect id="文本框 5121" o:spid="_x0000_s1028" style="position:absolute;left:0;text-align:left;margin-left:0;margin-top:0;width:9.0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" filled="f" stroked="f">
              <v:textbox style="mso-fit-shape-to-text:t" inset="0,0,0,0">
                <w:txbxContent>
                  <w:p w:rsidR="003D3DB0" w:rsidRDefault="00B43C50">
                    <w:pPr>
                      <w:pStyle w:val="ac"/>
                      <w:jc w:val="center"/>
                    </w:pPr>
                    <w:r>
                      <w:fldChar w:fldCharType="begin"/>
                    </w:r>
                    <w:r>
                      <w:instrText xml:space="preserve"> PAGE  \* MERGEFORMAT </w:instrText>
                    </w:r>
                    <w:r>
                      <w:fldChar w:fldCharType="separate"/>
                    </w:r>
                    <w:r w:rsidR="008E4C81">
                      <w:rPr>
                        <w:noProof/>
                      </w:rPr>
                      <w:t>15</w:t>
                    </w:r>
                    <w:r>
                      <w:fldChar w:fldCharType="end"/>
                    </w:r>
                  </w:p>
                </w:txbxContent>
              </v:textbox>
              <w10:wrap anchorx="margin"/>
            </v:rect>
          </w:pict>
        </mc:Fallback>
      </mc:AlternateContent>
    </w:r>
  </w:p>
  <w:p w:rsidR="003D3DB0" w:rsidRDefault="003D3DB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B0" w:rsidRDefault="00B43C50">
    <w:pPr>
      <w:pStyle w:val="ac"/>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512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3D3DB0" w:rsidRDefault="00B43C50">
                          <w:pPr>
                            <w:pStyle w:val="ac"/>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vert="horz" wrap="none" lIns="0" tIns="0" rIns="0" bIns="0" anchor="t" upright="1">
                      <a:spAutoFit/>
                    </wps:bodyPr>
                  </wps:wsp>
                </a:graphicData>
              </a:graphic>
            </wp:anchor>
          </w:drawing>
        </mc:Choice>
        <mc:Fallback>
          <w:pict>
            <v:rect id="文本框 5122" o:spid="_x0000_s1029"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" filled="f" stroked="f">
              <v:textbox style="mso-fit-shape-to-text:t" inset="0,0,0,0">
                <w:txbxContent>
                  <w:p w:rsidR="003D3DB0" w:rsidRDefault="00B43C50">
                    <w:pPr>
                      <w:pStyle w:val="ac"/>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B0" w:rsidRDefault="00B43C50">
    <w:pPr>
      <w:pStyle w:val="ac"/>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D3DB0" w:rsidRDefault="00B43C50">
                          <w:pPr>
                            <w:pStyle w:val="ac"/>
                            <w:jc w:val="center"/>
                          </w:pPr>
                          <w:r>
                            <w:fldChar w:fldCharType="begin"/>
                          </w:r>
                          <w:r>
                            <w:instrText xml:space="preserve"> PAGE  \* MERGEFORMAT </w:instrText>
                          </w:r>
                          <w:r>
                            <w:fldChar w:fldCharType="separate"/>
                          </w:r>
                          <w:r w:rsidR="008E4C81">
                            <w:rPr>
                              <w:noProof/>
                            </w:rPr>
                            <w:t>85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pyBrF7kBAABXAwAADgAAAAAAAAAAAAAAAAAuAgAAZHJzL2Uyb0RvYy54&#10;bWxQSwECLQAUAAYACAAAACEADErw7tYAAAAFAQAADwAAAAAAAAAAAAAAAAATBAAAZHJzL2Rvd25y&#10;ZXYueG1sUEsFBgAAAAAEAAQA8wAAABYFAAAAAA==&#10;" filled="f" stroked="f">
              <v:textbox style="mso-fit-shape-to-text:t" inset="0,0,0,0">
                <w:txbxContent>
                  <w:p w:rsidR="003D3DB0" w:rsidRDefault="00B43C50">
                    <w:pPr>
                      <w:pStyle w:val="ac"/>
                      <w:jc w:val="center"/>
                    </w:pPr>
                    <w:r>
                      <w:fldChar w:fldCharType="begin"/>
                    </w:r>
                    <w:r>
                      <w:instrText xml:space="preserve"> PAGE  \* MERGEFORMAT </w:instrText>
                    </w:r>
                    <w:r>
                      <w:fldChar w:fldCharType="separate"/>
                    </w:r>
                    <w:r w:rsidR="008E4C81">
                      <w:rPr>
                        <w:noProof/>
                      </w:rPr>
                      <w:t>85</w:t>
                    </w:r>
                    <w:r>
                      <w:fldChar w:fldCharType="end"/>
                    </w:r>
                  </w:p>
                </w:txbxContent>
              </v:textbox>
              <w10:wrap anchorx="margin"/>
            </v:shape>
          </w:pict>
        </mc:Fallback>
      </mc:AlternateContent>
    </w:r>
  </w:p>
  <w:p w:rsidR="003D3DB0" w:rsidRDefault="003D3DB0">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B0" w:rsidRDefault="00B43C50">
    <w:pPr>
      <w:pStyle w:val="ac"/>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D3DB0" w:rsidRDefault="00B43C50">
                          <w:pPr>
                            <w:pStyle w:val="ac"/>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u0c+FuAEAAFcDAAAOAAAAAAAAAAAAAAAAAC4CAABkcnMvZTJvRG9jLnht&#10;bFBLAQItABQABgAIAAAAIQAMSvDu1gAAAAUBAAAPAAAAAAAAAAAAAAAAABIEAABkcnMvZG93bnJl&#10;di54bWxQSwUGAAAAAAQABADzAAAAFQUAAAAA&#10;" filled="f" stroked="f">
              <v:textbox style="mso-fit-shape-to-text:t" inset="0,0,0,0">
                <w:txbxContent>
                  <w:p w:rsidR="003D3DB0" w:rsidRDefault="00B43C50">
                    <w:pPr>
                      <w:pStyle w:val="ac"/>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C50" w:rsidRDefault="00B43C50">
      <w:r>
        <w:separator/>
      </w:r>
    </w:p>
  </w:footnote>
  <w:footnote w:type="continuationSeparator" w:id="0">
    <w:p w:rsidR="00B43C50" w:rsidRDefault="00B43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DB0" w:rsidRDefault="003D3DB0">
    <w:pPr>
      <w:pStyle w:val="ad"/>
      <w:tabs>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00000002"/>
    <w:multiLevelType w:val="multilevel"/>
    <w:tmpl w:val="00000002"/>
    <w:lvl w:ilvl="0">
      <w:start w:val="1"/>
      <w:numFmt w:val="decim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ZDg3ZWI0YWUwNjViZjczNGIzNzAzMTVkZGFlYWU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42AC"/>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3FEC"/>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4B20"/>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7DD"/>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005"/>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A19"/>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6CF4"/>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160D0"/>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36"/>
    <w:rsid w:val="002612B1"/>
    <w:rsid w:val="00266165"/>
    <w:rsid w:val="002662FE"/>
    <w:rsid w:val="00266F2C"/>
    <w:rsid w:val="0027125E"/>
    <w:rsid w:val="00271767"/>
    <w:rsid w:val="00272293"/>
    <w:rsid w:val="002723C8"/>
    <w:rsid w:val="00273C2A"/>
    <w:rsid w:val="00273CBE"/>
    <w:rsid w:val="002746B1"/>
    <w:rsid w:val="00274BAD"/>
    <w:rsid w:val="00275076"/>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30A"/>
    <w:rsid w:val="003523B4"/>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15DA"/>
    <w:rsid w:val="0039366C"/>
    <w:rsid w:val="00393EC8"/>
    <w:rsid w:val="00394A69"/>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6CC1"/>
    <w:rsid w:val="003C7555"/>
    <w:rsid w:val="003C7898"/>
    <w:rsid w:val="003D0FF5"/>
    <w:rsid w:val="003D11A3"/>
    <w:rsid w:val="003D1537"/>
    <w:rsid w:val="003D183C"/>
    <w:rsid w:val="003D2D1B"/>
    <w:rsid w:val="003D3DB0"/>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0E70"/>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4E8"/>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875AD"/>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0184"/>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4978"/>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80B"/>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E6FC7"/>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6C23"/>
    <w:rsid w:val="006270AF"/>
    <w:rsid w:val="0063420F"/>
    <w:rsid w:val="00634367"/>
    <w:rsid w:val="00640082"/>
    <w:rsid w:val="00640291"/>
    <w:rsid w:val="00640EFE"/>
    <w:rsid w:val="00641D6D"/>
    <w:rsid w:val="00641FAC"/>
    <w:rsid w:val="00643664"/>
    <w:rsid w:val="00643CAA"/>
    <w:rsid w:val="00644F16"/>
    <w:rsid w:val="006455EB"/>
    <w:rsid w:val="006456C2"/>
    <w:rsid w:val="00645709"/>
    <w:rsid w:val="00645A65"/>
    <w:rsid w:val="006477F0"/>
    <w:rsid w:val="006478E4"/>
    <w:rsid w:val="0065171A"/>
    <w:rsid w:val="00652680"/>
    <w:rsid w:val="0065321D"/>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B7099"/>
    <w:rsid w:val="006C0E99"/>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978"/>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2C8A"/>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1E61"/>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70B"/>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A4B"/>
    <w:rsid w:val="00837F20"/>
    <w:rsid w:val="008407A7"/>
    <w:rsid w:val="0084322B"/>
    <w:rsid w:val="00843F81"/>
    <w:rsid w:val="00844087"/>
    <w:rsid w:val="00844526"/>
    <w:rsid w:val="008448F1"/>
    <w:rsid w:val="0084519E"/>
    <w:rsid w:val="00845C6D"/>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4C81"/>
    <w:rsid w:val="008E5088"/>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D5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581A"/>
    <w:rsid w:val="009A5ACC"/>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57B0"/>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1A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49D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A78CD"/>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23BD"/>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C50"/>
    <w:rsid w:val="00B43D45"/>
    <w:rsid w:val="00B468F2"/>
    <w:rsid w:val="00B469DE"/>
    <w:rsid w:val="00B47286"/>
    <w:rsid w:val="00B50234"/>
    <w:rsid w:val="00B51BF4"/>
    <w:rsid w:val="00B52C68"/>
    <w:rsid w:val="00B5372B"/>
    <w:rsid w:val="00B542FE"/>
    <w:rsid w:val="00B55A1B"/>
    <w:rsid w:val="00B561DB"/>
    <w:rsid w:val="00B5677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3B7A"/>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35BF"/>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0508"/>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5D51"/>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28F"/>
    <w:rsid w:val="00CF3DEB"/>
    <w:rsid w:val="00CF5159"/>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03CA"/>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7B2"/>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034"/>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60D6"/>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90"/>
    <w:rsid w:val="00FE7A68"/>
    <w:rsid w:val="00FF0231"/>
    <w:rsid w:val="00FF1C9B"/>
    <w:rsid w:val="00FF1D49"/>
    <w:rsid w:val="00FF203B"/>
    <w:rsid w:val="00FF2562"/>
    <w:rsid w:val="00FF3A41"/>
    <w:rsid w:val="00FF3E5B"/>
    <w:rsid w:val="00FF57E4"/>
    <w:rsid w:val="00FF78E5"/>
    <w:rsid w:val="01AF3D99"/>
    <w:rsid w:val="02511F9D"/>
    <w:rsid w:val="03A314B8"/>
    <w:rsid w:val="03D82B98"/>
    <w:rsid w:val="03F83E8B"/>
    <w:rsid w:val="05C56868"/>
    <w:rsid w:val="07411471"/>
    <w:rsid w:val="07B72767"/>
    <w:rsid w:val="08077E72"/>
    <w:rsid w:val="08882DD0"/>
    <w:rsid w:val="090A596A"/>
    <w:rsid w:val="09CC2AAC"/>
    <w:rsid w:val="09D26E76"/>
    <w:rsid w:val="0A652D3E"/>
    <w:rsid w:val="0B08509F"/>
    <w:rsid w:val="0B326F2A"/>
    <w:rsid w:val="0C1E2888"/>
    <w:rsid w:val="0C92213C"/>
    <w:rsid w:val="0D84032B"/>
    <w:rsid w:val="0F2A74C4"/>
    <w:rsid w:val="10A27F31"/>
    <w:rsid w:val="11927058"/>
    <w:rsid w:val="11D97125"/>
    <w:rsid w:val="13AF4F03"/>
    <w:rsid w:val="14736E66"/>
    <w:rsid w:val="147F458F"/>
    <w:rsid w:val="14D958EC"/>
    <w:rsid w:val="1534169A"/>
    <w:rsid w:val="15C03E03"/>
    <w:rsid w:val="162A25EB"/>
    <w:rsid w:val="16FD2A55"/>
    <w:rsid w:val="17067C1A"/>
    <w:rsid w:val="17366761"/>
    <w:rsid w:val="177C01F0"/>
    <w:rsid w:val="17C73DF4"/>
    <w:rsid w:val="17CE6630"/>
    <w:rsid w:val="1AFF0AFE"/>
    <w:rsid w:val="1B4F19F8"/>
    <w:rsid w:val="1C226F03"/>
    <w:rsid w:val="1ECC44FA"/>
    <w:rsid w:val="1F063325"/>
    <w:rsid w:val="1F91749D"/>
    <w:rsid w:val="1FBC5DF5"/>
    <w:rsid w:val="1FF90588"/>
    <w:rsid w:val="20C3623F"/>
    <w:rsid w:val="20E96EED"/>
    <w:rsid w:val="21781212"/>
    <w:rsid w:val="21B83F86"/>
    <w:rsid w:val="21D84DF9"/>
    <w:rsid w:val="221178A8"/>
    <w:rsid w:val="221213CF"/>
    <w:rsid w:val="22327A92"/>
    <w:rsid w:val="231D53A2"/>
    <w:rsid w:val="236D5383"/>
    <w:rsid w:val="23B7504C"/>
    <w:rsid w:val="23E0247D"/>
    <w:rsid w:val="24571307"/>
    <w:rsid w:val="25110A2A"/>
    <w:rsid w:val="256C0944"/>
    <w:rsid w:val="25B52F73"/>
    <w:rsid w:val="26446DE3"/>
    <w:rsid w:val="269669E7"/>
    <w:rsid w:val="26D7699F"/>
    <w:rsid w:val="2B774624"/>
    <w:rsid w:val="2C7A72BE"/>
    <w:rsid w:val="2C9A7D75"/>
    <w:rsid w:val="2CC17412"/>
    <w:rsid w:val="2E9976CE"/>
    <w:rsid w:val="2F401D3C"/>
    <w:rsid w:val="2F5B24E1"/>
    <w:rsid w:val="2FA95C88"/>
    <w:rsid w:val="3041370F"/>
    <w:rsid w:val="312B50A3"/>
    <w:rsid w:val="3238172D"/>
    <w:rsid w:val="32453A27"/>
    <w:rsid w:val="3263064A"/>
    <w:rsid w:val="32A43132"/>
    <w:rsid w:val="32AC0C06"/>
    <w:rsid w:val="3327171C"/>
    <w:rsid w:val="33344EF5"/>
    <w:rsid w:val="3537750C"/>
    <w:rsid w:val="3537798C"/>
    <w:rsid w:val="35C13FC9"/>
    <w:rsid w:val="364257B6"/>
    <w:rsid w:val="37EA5922"/>
    <w:rsid w:val="38276B93"/>
    <w:rsid w:val="38AC3431"/>
    <w:rsid w:val="392F2E16"/>
    <w:rsid w:val="39E00529"/>
    <w:rsid w:val="3A0B64A7"/>
    <w:rsid w:val="3A574DDA"/>
    <w:rsid w:val="3AD3075A"/>
    <w:rsid w:val="3AF74C02"/>
    <w:rsid w:val="3B0B1FFB"/>
    <w:rsid w:val="3C0059A5"/>
    <w:rsid w:val="3C134E78"/>
    <w:rsid w:val="3C945E6D"/>
    <w:rsid w:val="3DEC7285"/>
    <w:rsid w:val="3DF6345D"/>
    <w:rsid w:val="3DF76F84"/>
    <w:rsid w:val="3E2B5515"/>
    <w:rsid w:val="3E4D4F28"/>
    <w:rsid w:val="3EE13701"/>
    <w:rsid w:val="3F1A4BB3"/>
    <w:rsid w:val="400C3D8C"/>
    <w:rsid w:val="40192BA6"/>
    <w:rsid w:val="41766EA9"/>
    <w:rsid w:val="42194590"/>
    <w:rsid w:val="42550A18"/>
    <w:rsid w:val="429D496A"/>
    <w:rsid w:val="42F473A1"/>
    <w:rsid w:val="441E62C0"/>
    <w:rsid w:val="45325D14"/>
    <w:rsid w:val="45811C7C"/>
    <w:rsid w:val="45906116"/>
    <w:rsid w:val="468B3EFB"/>
    <w:rsid w:val="470A6193"/>
    <w:rsid w:val="47385210"/>
    <w:rsid w:val="47DC4F5C"/>
    <w:rsid w:val="483D2FCF"/>
    <w:rsid w:val="48B40671"/>
    <w:rsid w:val="499B5738"/>
    <w:rsid w:val="499F244D"/>
    <w:rsid w:val="49D338FF"/>
    <w:rsid w:val="49EE5DB5"/>
    <w:rsid w:val="4A973F3F"/>
    <w:rsid w:val="4AF96BC7"/>
    <w:rsid w:val="4B5A416B"/>
    <w:rsid w:val="4B862A85"/>
    <w:rsid w:val="4CEF36E2"/>
    <w:rsid w:val="4CEF4DC5"/>
    <w:rsid w:val="4E257655"/>
    <w:rsid w:val="4E8E7871"/>
    <w:rsid w:val="4F372380"/>
    <w:rsid w:val="4F372FFB"/>
    <w:rsid w:val="5025116D"/>
    <w:rsid w:val="50AD6A8D"/>
    <w:rsid w:val="52395ECD"/>
    <w:rsid w:val="52C10D75"/>
    <w:rsid w:val="53C27FF8"/>
    <w:rsid w:val="53FE02A4"/>
    <w:rsid w:val="549E1A80"/>
    <w:rsid w:val="54C658F4"/>
    <w:rsid w:val="550C4BD7"/>
    <w:rsid w:val="554C1D56"/>
    <w:rsid w:val="55572986"/>
    <w:rsid w:val="55C062DD"/>
    <w:rsid w:val="565340FA"/>
    <w:rsid w:val="56CB0736"/>
    <w:rsid w:val="5723343E"/>
    <w:rsid w:val="573D7EAB"/>
    <w:rsid w:val="5A2F2CC8"/>
    <w:rsid w:val="5A757377"/>
    <w:rsid w:val="5BA26962"/>
    <w:rsid w:val="5BEE0D70"/>
    <w:rsid w:val="5C10702D"/>
    <w:rsid w:val="5C152601"/>
    <w:rsid w:val="5C591F03"/>
    <w:rsid w:val="5C8A1B2F"/>
    <w:rsid w:val="5D914004"/>
    <w:rsid w:val="5F561B72"/>
    <w:rsid w:val="606007BB"/>
    <w:rsid w:val="60AC7F66"/>
    <w:rsid w:val="6110115C"/>
    <w:rsid w:val="61BF10D9"/>
    <w:rsid w:val="61DA3D4C"/>
    <w:rsid w:val="62AC22DC"/>
    <w:rsid w:val="637833E8"/>
    <w:rsid w:val="64E45EF7"/>
    <w:rsid w:val="654237C0"/>
    <w:rsid w:val="6691014E"/>
    <w:rsid w:val="66C87CCE"/>
    <w:rsid w:val="677435B2"/>
    <w:rsid w:val="6778393F"/>
    <w:rsid w:val="67EF75F1"/>
    <w:rsid w:val="69124F16"/>
    <w:rsid w:val="694A5205"/>
    <w:rsid w:val="69CD5C14"/>
    <w:rsid w:val="69CF0D33"/>
    <w:rsid w:val="6B9946B3"/>
    <w:rsid w:val="6C4666C3"/>
    <w:rsid w:val="6C662189"/>
    <w:rsid w:val="6C7007C7"/>
    <w:rsid w:val="6DE76850"/>
    <w:rsid w:val="6E3522FC"/>
    <w:rsid w:val="6F033BA6"/>
    <w:rsid w:val="6FB20BD4"/>
    <w:rsid w:val="6FB650F7"/>
    <w:rsid w:val="6FBA59BE"/>
    <w:rsid w:val="70296B3E"/>
    <w:rsid w:val="70611204"/>
    <w:rsid w:val="712C220B"/>
    <w:rsid w:val="73445350"/>
    <w:rsid w:val="74FA2C30"/>
    <w:rsid w:val="754D5C4B"/>
    <w:rsid w:val="76C240A7"/>
    <w:rsid w:val="775246B7"/>
    <w:rsid w:val="781E69D1"/>
    <w:rsid w:val="7A263B6B"/>
    <w:rsid w:val="7AF46346"/>
    <w:rsid w:val="7AF536E1"/>
    <w:rsid w:val="7B0F5EBF"/>
    <w:rsid w:val="7B130FB9"/>
    <w:rsid w:val="7BF64EDE"/>
    <w:rsid w:val="7C400C1E"/>
    <w:rsid w:val="7C55517F"/>
    <w:rsid w:val="7D8027B1"/>
    <w:rsid w:val="7DD11708"/>
    <w:rsid w:val="7E6F4998"/>
    <w:rsid w:val="7EBD579E"/>
    <w:rsid w:val="7EC167BD"/>
    <w:rsid w:val="7F272D9E"/>
    <w:rsid w:val="7F733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4DB9694-3EDE-4D61-B5AC-F4C5D8B9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uiPriority="0" w:qFormat="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2"/>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uiPriority w:val="9"/>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120" w:after="120" w:line="360" w:lineRule="auto"/>
      <w:outlineLvl w:val="3"/>
    </w:pPr>
    <w:rPr>
      <w:rFonts w:eastAsia="仿宋"/>
      <w:b/>
      <w:bCs/>
      <w:sz w:val="30"/>
      <w:szCs w:val="28"/>
    </w:rPr>
  </w:style>
  <w:style w:type="paragraph" w:styleId="5">
    <w:name w:val="heading 5"/>
    <w:basedOn w:val="a"/>
    <w:next w:val="a0"/>
    <w:link w:val="5Char1"/>
    <w:uiPriority w:val="9"/>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120" w:after="120" w:line="360" w:lineRule="auto"/>
      <w:ind w:firstLineChars="200" w:firstLine="200"/>
      <w:outlineLvl w:val="5"/>
    </w:pPr>
    <w:rPr>
      <w:rFonts w:eastAsia="仿宋"/>
      <w:b/>
      <w:bCs/>
      <w:sz w:val="28"/>
    </w:rPr>
  </w:style>
  <w:style w:type="paragraph" w:styleId="7">
    <w:name w:val="heading 7"/>
    <w:basedOn w:val="a"/>
    <w:next w:val="a"/>
    <w:link w:val="7Char"/>
    <w:qFormat/>
    <w:pPr>
      <w:keepNext/>
      <w:keepLines/>
      <w:spacing w:before="120" w:after="120" w:line="360" w:lineRule="auto"/>
      <w:ind w:firstLineChars="200" w:firstLine="200"/>
      <w:outlineLvl w:val="6"/>
    </w:pPr>
    <w:rPr>
      <w:rFonts w:eastAsia="仿宋"/>
      <w:b/>
      <w:bCs/>
      <w:sz w:val="28"/>
    </w:rPr>
  </w:style>
  <w:style w:type="paragraph" w:styleId="8">
    <w:name w:val="heading 8"/>
    <w:basedOn w:val="a"/>
    <w:next w:val="a"/>
    <w:link w:val="8Char2"/>
    <w:uiPriority w:val="9"/>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qFormat/>
    <w:pPr>
      <w:keepNext/>
      <w:keepLines/>
      <w:spacing w:before="120" w:after="120" w:line="360" w:lineRule="auto"/>
      <w:ind w:firstLineChars="200" w:firstLine="200"/>
      <w:outlineLvl w:val="8"/>
    </w:pPr>
    <w:rPr>
      <w:rFonts w:eastAsia="仿宋"/>
      <w:b/>
      <w:sz w:val="2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caption"/>
    <w:next w:val="a"/>
    <w:link w:val="Char"/>
    <w:qFormat/>
    <w:pPr>
      <w:widowControl w:val="0"/>
      <w:spacing w:line="360" w:lineRule="auto"/>
      <w:jc w:val="center"/>
    </w:pPr>
    <w:rPr>
      <w:rFonts w:ascii="Calibri Light" w:eastAsia="仿宋" w:hAnsi="Calibri Light"/>
      <w:kern w:val="2"/>
      <w:sz w:val="24"/>
    </w:rPr>
  </w:style>
  <w:style w:type="paragraph" w:styleId="a6">
    <w:name w:val="annotation text"/>
    <w:basedOn w:val="a"/>
    <w:link w:val="Char2"/>
    <w:uiPriority w:val="99"/>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20"/>
    <w:unhideWhenUsed/>
    <w:qFormat/>
    <w:pPr>
      <w:spacing w:after="120"/>
    </w:pPr>
  </w:style>
  <w:style w:type="paragraph" w:styleId="a8">
    <w:name w:val="Body Text Indent"/>
    <w:basedOn w:val="a"/>
    <w:link w:val="Char1"/>
    <w:qFormat/>
    <w:pPr>
      <w:ind w:firstLineChars="352" w:firstLine="830"/>
    </w:pPr>
    <w:rPr>
      <w:rFonts w:ascii="仿宋_GB2312" w:eastAsia="仿宋_GB2312"/>
      <w:kern w:val="0"/>
      <w:sz w:val="32"/>
      <w:szCs w:val="20"/>
    </w:rPr>
  </w:style>
  <w:style w:type="paragraph" w:styleId="20">
    <w:name w:val="List 2"/>
    <w:basedOn w:val="a"/>
    <w:unhideWhenUsed/>
    <w:qFormat/>
    <w:pPr>
      <w:ind w:leftChars="200" w:left="100" w:hangingChars="200" w:hanging="200"/>
      <w:contextualSpacing/>
    </w:pPr>
  </w:style>
  <w:style w:type="paragraph" w:styleId="31">
    <w:name w:val="toc 3"/>
    <w:basedOn w:val="a"/>
    <w:next w:val="a"/>
    <w:uiPriority w:val="39"/>
    <w:unhideWhenUsed/>
    <w:qFormat/>
    <w:pPr>
      <w:ind w:leftChars="400" w:left="840"/>
    </w:pPr>
  </w:style>
  <w:style w:type="paragraph" w:styleId="a9">
    <w:name w:val="Plain Text"/>
    <w:basedOn w:val="a"/>
    <w:link w:val="Char21"/>
    <w:qFormat/>
    <w:rPr>
      <w:rFonts w:ascii="宋体" w:hAnsi="Courier New"/>
      <w:kern w:val="0"/>
      <w:sz w:val="20"/>
      <w:szCs w:val="21"/>
    </w:rPr>
  </w:style>
  <w:style w:type="paragraph" w:styleId="aa">
    <w:name w:val="Date"/>
    <w:basedOn w:val="a"/>
    <w:next w:val="a"/>
    <w:link w:val="Char10"/>
    <w:uiPriority w:val="99"/>
    <w:unhideWhenUsed/>
    <w:qFormat/>
    <w:pPr>
      <w:ind w:leftChars="2500" w:left="100"/>
    </w:pPr>
  </w:style>
  <w:style w:type="paragraph" w:styleId="ab">
    <w:name w:val="Balloon Text"/>
    <w:basedOn w:val="a"/>
    <w:link w:val="Char11"/>
    <w:uiPriority w:val="99"/>
    <w:qFormat/>
    <w:rPr>
      <w:sz w:val="18"/>
      <w:szCs w:val="18"/>
    </w:rPr>
  </w:style>
  <w:style w:type="paragraph" w:styleId="ac">
    <w:name w:val="footer"/>
    <w:basedOn w:val="a"/>
    <w:link w:val="Char12"/>
    <w:uiPriority w:val="99"/>
    <w:unhideWhenUsed/>
    <w:qFormat/>
    <w:pPr>
      <w:tabs>
        <w:tab w:val="center" w:pos="4153"/>
        <w:tab w:val="right" w:pos="8306"/>
      </w:tabs>
      <w:snapToGrid w:val="0"/>
      <w:jc w:val="left"/>
    </w:pPr>
    <w:rPr>
      <w:kern w:val="0"/>
      <w:sz w:val="18"/>
      <w:szCs w:val="18"/>
    </w:rPr>
  </w:style>
  <w:style w:type="paragraph" w:styleId="ad">
    <w:name w:val="header"/>
    <w:basedOn w:val="a"/>
    <w:link w:val="Char1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ae">
    <w:name w:val="List"/>
    <w:basedOn w:val="a"/>
    <w:unhideWhenUsed/>
    <w:qFormat/>
    <w:pPr>
      <w:ind w:left="200" w:hangingChars="200" w:hanging="200"/>
      <w:contextualSpacing/>
    </w:pPr>
  </w:style>
  <w:style w:type="paragraph" w:styleId="21">
    <w:name w:val="toc 2"/>
    <w:basedOn w:val="a"/>
    <w:next w:val="a"/>
    <w:uiPriority w:val="39"/>
    <w:unhideWhenUsed/>
    <w:qFormat/>
    <w:pPr>
      <w:tabs>
        <w:tab w:val="right" w:leader="dot" w:pos="8296"/>
      </w:tabs>
      <w:ind w:leftChars="200" w:left="420"/>
    </w:pPr>
  </w:style>
  <w:style w:type="paragraph" w:styleId="af">
    <w:name w:val="Normal (Web)"/>
    <w:basedOn w:val="a"/>
    <w:unhideWhenUsed/>
    <w:qFormat/>
    <w:rPr>
      <w:rFonts w:ascii="Calibri" w:hAnsi="Calibri"/>
      <w:kern w:val="0"/>
      <w:sz w:val="24"/>
    </w:rPr>
  </w:style>
  <w:style w:type="paragraph" w:styleId="af0">
    <w:name w:val="annotation subject"/>
    <w:basedOn w:val="a6"/>
    <w:next w:val="a6"/>
    <w:link w:val="Char14"/>
    <w:uiPriority w:val="99"/>
    <w:qFormat/>
    <w:rPr>
      <w:b/>
      <w:bCs/>
    </w:rPr>
  </w:style>
  <w:style w:type="table" w:styleId="af1">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nhideWhenUsed/>
    <w:qFormat/>
    <w:rPr>
      <w:vertAlign w:val="superscript"/>
    </w:rPr>
  </w:style>
  <w:style w:type="character" w:styleId="af3">
    <w:name w:val="page number"/>
    <w:qFormat/>
  </w:style>
  <w:style w:type="character" w:styleId="af4">
    <w:name w:val="FollowedHyperlink"/>
    <w:unhideWhenUsed/>
    <w:qFormat/>
    <w:rPr>
      <w:color w:val="800080"/>
      <w:u w:val="single"/>
    </w:rPr>
  </w:style>
  <w:style w:type="character" w:styleId="af5">
    <w:name w:val="Emphasis"/>
    <w:qFormat/>
    <w:rPr>
      <w:rFonts w:ascii="Times New Roman" w:eastAsia="宋体" w:hAnsi="Times New Roman" w:cs="Times New Roman"/>
      <w:i/>
      <w:iCs/>
    </w:rPr>
  </w:style>
  <w:style w:type="character" w:styleId="af6">
    <w:name w:val="Hyperlink"/>
    <w:uiPriority w:val="99"/>
    <w:unhideWhenUsed/>
    <w:qFormat/>
    <w:rPr>
      <w:color w:val="0000FF"/>
      <w:u w:val="single"/>
    </w:rPr>
  </w:style>
  <w:style w:type="character" w:styleId="af7">
    <w:name w:val="annotation reference"/>
    <w:qFormat/>
    <w:rPr>
      <w:sz w:val="21"/>
      <w:szCs w:val="21"/>
    </w:rPr>
  </w:style>
  <w:style w:type="character" w:customStyle="1" w:styleId="1Char1">
    <w:name w:val="标题 1 Char1"/>
    <w:link w:val="1"/>
    <w:uiPriority w:val="9"/>
    <w:qFormat/>
    <w:rPr>
      <w:b/>
      <w:bCs/>
      <w:kern w:val="44"/>
      <w:sz w:val="44"/>
      <w:szCs w:val="44"/>
    </w:rPr>
  </w:style>
  <w:style w:type="character" w:customStyle="1" w:styleId="2Char2">
    <w:name w:val="标题 2 Char2"/>
    <w:link w:val="2"/>
    <w:uiPriority w:val="9"/>
    <w:qFormat/>
    <w:rPr>
      <w:rFonts w:ascii="Cambria" w:eastAsia="宋体" w:hAnsi="Cambria" w:cs="Times New Roman"/>
      <w:b/>
      <w:bCs/>
      <w:kern w:val="2"/>
      <w:sz w:val="32"/>
      <w:szCs w:val="32"/>
    </w:rPr>
  </w:style>
  <w:style w:type="character" w:customStyle="1" w:styleId="3Char1">
    <w:name w:val="标题 3 Char1"/>
    <w:link w:val="3"/>
    <w:uiPriority w:val="9"/>
    <w:qFormat/>
    <w:rPr>
      <w:b/>
      <w:bCs/>
      <w:kern w:val="2"/>
      <w:sz w:val="32"/>
      <w:szCs w:val="32"/>
    </w:rPr>
  </w:style>
  <w:style w:type="character" w:customStyle="1" w:styleId="4Char">
    <w:name w:val="标题 4 Char"/>
    <w:link w:val="4"/>
    <w:qFormat/>
    <w:rPr>
      <w:rFonts w:eastAsia="仿宋"/>
      <w:b/>
      <w:bCs/>
      <w:kern w:val="2"/>
      <w:sz w:val="30"/>
      <w:szCs w:val="28"/>
    </w:rPr>
  </w:style>
  <w:style w:type="character" w:customStyle="1" w:styleId="5Char1">
    <w:name w:val="标题 5 Char1"/>
    <w:link w:val="5"/>
    <w:uiPriority w:val="9"/>
    <w:qFormat/>
    <w:rPr>
      <w:rFonts w:ascii="Times New Roman" w:hAnsi="Times New Roman"/>
      <w:b/>
      <w:bCs/>
      <w:kern w:val="2"/>
      <w:sz w:val="28"/>
      <w:szCs w:val="28"/>
    </w:rPr>
  </w:style>
  <w:style w:type="character" w:customStyle="1" w:styleId="6Char">
    <w:name w:val="标题 6 Char"/>
    <w:link w:val="6"/>
    <w:qFormat/>
    <w:rPr>
      <w:rFonts w:eastAsia="仿宋"/>
      <w:b/>
      <w:bCs/>
      <w:kern w:val="2"/>
      <w:sz w:val="28"/>
      <w:szCs w:val="24"/>
    </w:rPr>
  </w:style>
  <w:style w:type="character" w:customStyle="1" w:styleId="7Char">
    <w:name w:val="标题 7 Char"/>
    <w:link w:val="7"/>
    <w:qFormat/>
    <w:rPr>
      <w:rFonts w:eastAsia="仿宋"/>
      <w:b/>
      <w:bCs/>
      <w:kern w:val="2"/>
      <w:sz w:val="28"/>
      <w:szCs w:val="24"/>
    </w:rPr>
  </w:style>
  <w:style w:type="character" w:customStyle="1" w:styleId="8Char2">
    <w:name w:val="标题 8 Char2"/>
    <w:link w:val="8"/>
    <w:uiPriority w:val="9"/>
    <w:qFormat/>
    <w:rPr>
      <w:rFonts w:ascii="等线 Light" w:eastAsia="等线 Light" w:hAnsi="等线 Light" w:cs="Times New Roman"/>
      <w:kern w:val="2"/>
      <w:sz w:val="24"/>
      <w:szCs w:val="24"/>
    </w:rPr>
  </w:style>
  <w:style w:type="character" w:customStyle="1" w:styleId="9Char">
    <w:name w:val="标题 9 Char"/>
    <w:link w:val="9"/>
    <w:qFormat/>
    <w:rPr>
      <w:rFonts w:eastAsia="仿宋"/>
      <w:b/>
      <w:kern w:val="2"/>
      <w:sz w:val="28"/>
      <w:szCs w:val="21"/>
    </w:rPr>
  </w:style>
  <w:style w:type="character" w:customStyle="1" w:styleId="Char2">
    <w:name w:val="批注文字 Char2"/>
    <w:link w:val="a6"/>
    <w:qFormat/>
    <w:rPr>
      <w:rFonts w:ascii="Times New Roman" w:hAnsi="Times New Roman"/>
      <w:kern w:val="2"/>
      <w:sz w:val="21"/>
      <w:szCs w:val="24"/>
    </w:rPr>
  </w:style>
  <w:style w:type="character" w:customStyle="1" w:styleId="3Char10">
    <w:name w:val="正文文本 3 Char1"/>
    <w:link w:val="30"/>
    <w:uiPriority w:val="99"/>
    <w:qFormat/>
    <w:rPr>
      <w:kern w:val="2"/>
      <w:sz w:val="16"/>
      <w:szCs w:val="16"/>
    </w:rPr>
  </w:style>
  <w:style w:type="character" w:customStyle="1" w:styleId="Char20">
    <w:name w:val="正文文本 Char2"/>
    <w:link w:val="a7"/>
    <w:qFormat/>
    <w:rPr>
      <w:rFonts w:ascii="Times New Roman" w:hAnsi="Times New Roman"/>
      <w:kern w:val="2"/>
      <w:sz w:val="21"/>
      <w:szCs w:val="24"/>
    </w:rPr>
  </w:style>
  <w:style w:type="character" w:customStyle="1" w:styleId="Char1">
    <w:name w:val="正文文本缩进 Char1"/>
    <w:link w:val="a8"/>
    <w:qFormat/>
    <w:rPr>
      <w:rFonts w:ascii="仿宋_GB2312" w:eastAsia="仿宋_GB2312" w:hAnsi="Times New Roman" w:cs="Times New Roman"/>
      <w:sz w:val="32"/>
      <w:szCs w:val="20"/>
    </w:rPr>
  </w:style>
  <w:style w:type="character" w:customStyle="1" w:styleId="Char21">
    <w:name w:val="纯文本 Char2"/>
    <w:link w:val="a9"/>
    <w:qFormat/>
    <w:rPr>
      <w:rFonts w:ascii="宋体" w:eastAsia="宋体" w:hAnsi="Courier New" w:cs="Courier New"/>
      <w:szCs w:val="21"/>
    </w:rPr>
  </w:style>
  <w:style w:type="character" w:customStyle="1" w:styleId="Char10">
    <w:name w:val="日期 Char1"/>
    <w:link w:val="aa"/>
    <w:uiPriority w:val="99"/>
    <w:qFormat/>
    <w:rPr>
      <w:rFonts w:ascii="Times New Roman" w:hAnsi="Times New Roman"/>
      <w:kern w:val="2"/>
      <w:sz w:val="21"/>
      <w:szCs w:val="24"/>
    </w:rPr>
  </w:style>
  <w:style w:type="character" w:customStyle="1" w:styleId="Char11">
    <w:name w:val="批注框文本 Char1"/>
    <w:link w:val="ab"/>
    <w:uiPriority w:val="99"/>
    <w:semiHidden/>
    <w:qFormat/>
    <w:rPr>
      <w:kern w:val="2"/>
      <w:sz w:val="18"/>
      <w:szCs w:val="18"/>
    </w:rPr>
  </w:style>
  <w:style w:type="character" w:customStyle="1" w:styleId="Char12">
    <w:name w:val="页脚 Char1"/>
    <w:link w:val="ac"/>
    <w:uiPriority w:val="99"/>
    <w:qFormat/>
    <w:rPr>
      <w:sz w:val="18"/>
      <w:szCs w:val="18"/>
    </w:rPr>
  </w:style>
  <w:style w:type="character" w:customStyle="1" w:styleId="Char13">
    <w:name w:val="页眉 Char1"/>
    <w:link w:val="ad"/>
    <w:uiPriority w:val="99"/>
    <w:qFormat/>
    <w:rPr>
      <w:sz w:val="18"/>
      <w:szCs w:val="18"/>
    </w:rPr>
  </w:style>
  <w:style w:type="character" w:customStyle="1" w:styleId="Char14">
    <w:name w:val="批注主题 Char1"/>
    <w:link w:val="af0"/>
    <w:uiPriority w:val="99"/>
    <w:qFormat/>
    <w:rPr>
      <w:rFonts w:ascii="Times New Roman" w:hAnsi="Times New Roman"/>
      <w:b/>
      <w:bCs/>
      <w:kern w:val="2"/>
      <w:sz w:val="21"/>
      <w:szCs w:val="24"/>
    </w:rPr>
  </w:style>
  <w:style w:type="character" w:customStyle="1" w:styleId="22">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2Char">
    <w:name w:val="标题 2 Char"/>
    <w:qFormat/>
    <w:rPr>
      <w:rFonts w:ascii="Cambria" w:eastAsia="宋体" w:hAnsi="Cambria" w:cs="Times New Roman"/>
      <w:b/>
      <w:bCs/>
      <w:kern w:val="2"/>
      <w:sz w:val="32"/>
      <w:szCs w:val="32"/>
    </w:rPr>
  </w:style>
  <w:style w:type="character" w:customStyle="1" w:styleId="af8">
    <w:name w:val="纯文本 字符"/>
    <w:qFormat/>
    <w:rPr>
      <w:rFonts w:ascii="宋体" w:eastAsia="宋体" w:hAnsi="Courier New" w:cs="Courier New"/>
      <w:szCs w:val="21"/>
    </w:rPr>
  </w:style>
  <w:style w:type="character" w:customStyle="1" w:styleId="11">
    <w:name w:val="纯文本 字符1"/>
    <w:qFormat/>
    <w:rPr>
      <w:rFonts w:ascii="宋体" w:hAnsi="Courier New"/>
    </w:rPr>
  </w:style>
  <w:style w:type="character" w:customStyle="1" w:styleId="8Char">
    <w:name w:val="标题 8 Char"/>
    <w:qFormat/>
    <w:rPr>
      <w:rFonts w:ascii="Arial" w:eastAsia="黑体" w:hAnsi="Arial"/>
      <w:kern w:val="2"/>
      <w:sz w:val="24"/>
      <w:szCs w:val="24"/>
    </w:rPr>
  </w:style>
  <w:style w:type="character" w:customStyle="1" w:styleId="Char0">
    <w:name w:val="纯文本 Char"/>
    <w:qFormat/>
    <w:rPr>
      <w:rFonts w:ascii="宋体" w:eastAsia="宋体" w:hAnsi="Courier New" w:cs="Courier New"/>
      <w:szCs w:val="21"/>
    </w:rPr>
  </w:style>
  <w:style w:type="character" w:customStyle="1" w:styleId="Char3">
    <w:name w:val="正文文本 Char"/>
    <w:qFormat/>
    <w:rPr>
      <w:rFonts w:ascii="Times New Roman" w:hAnsi="Times New Roman"/>
      <w:kern w:val="2"/>
      <w:sz w:val="21"/>
      <w:szCs w:val="24"/>
    </w:rPr>
  </w:style>
  <w:style w:type="character" w:customStyle="1" w:styleId="12">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Pr>
      <w:b/>
      <w:bCs/>
      <w:kern w:val="44"/>
      <w:sz w:val="44"/>
      <w:szCs w:val="44"/>
    </w:rPr>
  </w:style>
  <w:style w:type="character" w:customStyle="1" w:styleId="af9">
    <w:name w:val="正文文本 字符"/>
    <w:qFormat/>
    <w:rPr>
      <w:rFonts w:ascii="Times New Roman" w:hAnsi="Times New Roman"/>
      <w:kern w:val="2"/>
      <w:sz w:val="21"/>
      <w:szCs w:val="24"/>
    </w:rPr>
  </w:style>
  <w:style w:type="character" w:customStyle="1" w:styleId="afa">
    <w:name w:val="批注文字 字符"/>
    <w:qFormat/>
    <w:rPr>
      <w:rFonts w:ascii="Times New Roman" w:hAnsi="Times New Roman"/>
      <w:kern w:val="2"/>
      <w:sz w:val="21"/>
      <w:szCs w:val="24"/>
    </w:rPr>
  </w:style>
  <w:style w:type="character" w:customStyle="1" w:styleId="textcontents">
    <w:name w:val="textcontents"/>
    <w:qFormat/>
  </w:style>
  <w:style w:type="character" w:customStyle="1" w:styleId="Char4">
    <w:name w:val="批注文字 Char"/>
    <w:uiPriority w:val="99"/>
    <w:qFormat/>
    <w:rPr>
      <w:rFonts w:ascii="Times New Roman" w:hAnsi="Times New Roman"/>
      <w:kern w:val="2"/>
      <w:sz w:val="21"/>
      <w:szCs w:val="24"/>
    </w:rPr>
  </w:style>
  <w:style w:type="paragraph" w:customStyle="1" w:styleId="afb">
    <w:name w:val="表内文字"/>
    <w:basedOn w:val="a"/>
    <w:qFormat/>
    <w:pPr>
      <w:snapToGrid w:val="0"/>
      <w:spacing w:before="50" w:after="50"/>
      <w:jc w:val="center"/>
    </w:pPr>
    <w:rPr>
      <w:rFonts w:ascii="仿宋_GB2312" w:eastAsia="仿宋_GB2312" w:hAnsi="宋体"/>
      <w:b/>
      <w:color w:val="000000"/>
      <w:sz w:val="32"/>
      <w:szCs w:val="32"/>
    </w:rPr>
  </w:style>
  <w:style w:type="paragraph" w:styleId="afc">
    <w:name w:val="List Paragraph"/>
    <w:basedOn w:val="a"/>
    <w:qFormat/>
    <w:pPr>
      <w:ind w:firstLineChars="200" w:firstLine="420"/>
    </w:p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CharCharCharChar">
    <w:name w:val="Char Char Char Char"/>
    <w:basedOn w:val="a"/>
    <w:qFormat/>
    <w:pPr>
      <w:widowControl/>
      <w:spacing w:after="160" w:line="240" w:lineRule="exact"/>
      <w:jc w:val="left"/>
    </w:pPr>
  </w:style>
  <w:style w:type="character" w:customStyle="1" w:styleId="13">
    <w:name w:val="未处理的提及1"/>
    <w:unhideWhenUsed/>
    <w:qFormat/>
    <w:rPr>
      <w:color w:val="605E5C"/>
      <w:shd w:val="clear" w:color="auto" w:fill="E1DFDD"/>
    </w:rPr>
  </w:style>
  <w:style w:type="paragraph" w:customStyle="1" w:styleId="Style78">
    <w:name w:val="_Style 78"/>
    <w:basedOn w:val="1"/>
    <w:next w:val="a"/>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3"/>
    <w:qFormat/>
    <w:rPr>
      <w:sz w:val="24"/>
    </w:rPr>
  </w:style>
  <w:style w:type="paragraph" w:customStyle="1" w:styleId="23">
    <w:name w:val="正文2"/>
    <w:basedOn w:val="a"/>
    <w:link w:val="2CharChar"/>
    <w:qFormat/>
    <w:pPr>
      <w:adjustRightInd w:val="0"/>
      <w:spacing w:before="156" w:line="360" w:lineRule="auto"/>
      <w:ind w:firstLineChars="200" w:firstLine="510"/>
    </w:pPr>
    <w:rPr>
      <w:kern w:val="0"/>
      <w:sz w:val="24"/>
      <w:szCs w:val="20"/>
    </w:rPr>
  </w:style>
  <w:style w:type="paragraph" w:customStyle="1" w:styleId="50">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4">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15">
    <w:name w:val="标题 1 字符"/>
    <w:qFormat/>
    <w:rPr>
      <w:b/>
      <w:bCs/>
      <w:kern w:val="44"/>
      <w:sz w:val="44"/>
      <w:szCs w:val="44"/>
    </w:rPr>
  </w:style>
  <w:style w:type="character" w:customStyle="1" w:styleId="24">
    <w:name w:val="标题 2 字符"/>
    <w:qFormat/>
    <w:rPr>
      <w:rFonts w:ascii="Cambria" w:hAnsi="Cambria"/>
      <w:b/>
      <w:bCs/>
      <w:kern w:val="2"/>
      <w:sz w:val="32"/>
      <w:szCs w:val="32"/>
    </w:rPr>
  </w:style>
  <w:style w:type="character" w:customStyle="1" w:styleId="32">
    <w:name w:val="标题 3 字符"/>
    <w:qFormat/>
    <w:rPr>
      <w:b/>
      <w:bCs/>
      <w:kern w:val="2"/>
      <w:sz w:val="32"/>
      <w:szCs w:val="32"/>
    </w:rPr>
  </w:style>
  <w:style w:type="character" w:customStyle="1" w:styleId="51">
    <w:name w:val="标题 5 字符"/>
    <w:qFormat/>
    <w:rPr>
      <w:b/>
      <w:bCs/>
      <w:kern w:val="2"/>
      <w:sz w:val="28"/>
      <w:szCs w:val="28"/>
    </w:rPr>
  </w:style>
  <w:style w:type="character" w:customStyle="1" w:styleId="80">
    <w:name w:val="标题 8 字符"/>
    <w:qFormat/>
    <w:rPr>
      <w:rFonts w:ascii="等线 Light" w:eastAsia="等线 Light" w:hAnsi="等线 Light"/>
      <w:kern w:val="2"/>
      <w:sz w:val="24"/>
      <w:szCs w:val="24"/>
    </w:rPr>
  </w:style>
  <w:style w:type="character" w:customStyle="1" w:styleId="25">
    <w:name w:val="批注文字 字符2"/>
    <w:qFormat/>
    <w:rPr>
      <w:kern w:val="2"/>
      <w:sz w:val="21"/>
      <w:szCs w:val="24"/>
    </w:rPr>
  </w:style>
  <w:style w:type="character" w:customStyle="1" w:styleId="33">
    <w:name w:val="正文文本 3 字符"/>
    <w:qFormat/>
    <w:rPr>
      <w:kern w:val="2"/>
      <w:sz w:val="16"/>
      <w:szCs w:val="16"/>
    </w:rPr>
  </w:style>
  <w:style w:type="character" w:customStyle="1" w:styleId="16">
    <w:name w:val="正文文本 字符1"/>
    <w:qFormat/>
    <w:rPr>
      <w:kern w:val="2"/>
      <w:sz w:val="21"/>
      <w:szCs w:val="24"/>
    </w:rPr>
  </w:style>
  <w:style w:type="character" w:customStyle="1" w:styleId="afd">
    <w:name w:val="正文文本缩进 字符"/>
    <w:qFormat/>
    <w:rPr>
      <w:rFonts w:ascii="仿宋_GB2312" w:eastAsia="仿宋_GB2312"/>
      <w:sz w:val="32"/>
    </w:rPr>
  </w:style>
  <w:style w:type="character" w:customStyle="1" w:styleId="34">
    <w:name w:val="纯文本 字符3"/>
    <w:qFormat/>
    <w:rPr>
      <w:rFonts w:ascii="宋体" w:hAnsi="Courier New"/>
      <w:szCs w:val="21"/>
    </w:rPr>
  </w:style>
  <w:style w:type="character" w:customStyle="1" w:styleId="afe">
    <w:name w:val="日期 字符"/>
    <w:qFormat/>
    <w:rPr>
      <w:kern w:val="2"/>
      <w:sz w:val="21"/>
      <w:szCs w:val="24"/>
    </w:rPr>
  </w:style>
  <w:style w:type="character" w:customStyle="1" w:styleId="aff">
    <w:name w:val="页脚 字符"/>
    <w:qFormat/>
    <w:rPr>
      <w:sz w:val="18"/>
      <w:szCs w:val="18"/>
    </w:rPr>
  </w:style>
  <w:style w:type="character" w:customStyle="1" w:styleId="aff0">
    <w:name w:val="页眉 字符"/>
    <w:qFormat/>
    <w:rPr>
      <w:sz w:val="18"/>
      <w:szCs w:val="18"/>
    </w:rPr>
  </w:style>
  <w:style w:type="character" w:customStyle="1" w:styleId="aff1">
    <w:name w:val="批注主题 字符"/>
    <w:qFormat/>
    <w:rPr>
      <w:rFonts w:ascii="Times New Roman" w:hAnsi="Times New Roman"/>
      <w:b/>
      <w:bCs/>
      <w:kern w:val="2"/>
      <w:sz w:val="21"/>
      <w:szCs w:val="24"/>
    </w:rPr>
  </w:style>
  <w:style w:type="paragraph" w:customStyle="1" w:styleId="Style94">
    <w:name w:val="_Style 94"/>
    <w:basedOn w:val="a"/>
    <w:unhideWhenUsed/>
    <w:qFormat/>
  </w:style>
  <w:style w:type="paragraph" w:customStyle="1" w:styleId="Style95">
    <w:name w:val="_Style 95"/>
    <w:basedOn w:val="a"/>
    <w:unhideWhenUsed/>
    <w:qFormat/>
  </w:style>
  <w:style w:type="paragraph" w:customStyle="1" w:styleId="msonormal0">
    <w:name w:val="msonormal"/>
    <w:basedOn w:val="a"/>
    <w:qFormat/>
    <w:rPr>
      <w:rFonts w:ascii="Calibri" w:hAnsi="Calibri"/>
      <w:kern w:val="0"/>
      <w:sz w:val="24"/>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paragraph" w:customStyle="1" w:styleId="17">
    <w:name w:val="正文文本1"/>
    <w:qFormat/>
    <w:pPr>
      <w:widowControl w:val="0"/>
      <w:spacing w:after="120"/>
      <w:jc w:val="both"/>
    </w:pPr>
    <w:rPr>
      <w:rFonts w:ascii="Arial Unicode MS" w:eastAsia="Arial Unicode MS" w:hAnsi="Arial Unicode MS" w:cs="Arial Unicode MS"/>
      <w:color w:val="000000"/>
      <w:kern w:val="2"/>
      <w:sz w:val="21"/>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2Char1">
    <w:name w:val="标题 2 Char1"/>
    <w:qFormat/>
    <w:rPr>
      <w:rFonts w:ascii="Cambria" w:eastAsia="宋体" w:hAnsi="Cambria" w:cs="Times New Roman"/>
      <w:b/>
      <w:bCs/>
      <w:kern w:val="2"/>
      <w:sz w:val="32"/>
      <w:szCs w:val="32"/>
    </w:rPr>
  </w:style>
  <w:style w:type="character" w:customStyle="1" w:styleId="3Char">
    <w:name w:val="标题 3 Char"/>
    <w:qFormat/>
    <w:rPr>
      <w:rFonts w:ascii="Times New Roman" w:eastAsia="宋体" w:hAnsi="Times New Roman" w:cs="Times New Roman"/>
      <w:b/>
      <w:bCs/>
      <w:kern w:val="2"/>
      <w:sz w:val="32"/>
      <w:szCs w:val="32"/>
    </w:rPr>
  </w:style>
  <w:style w:type="character" w:customStyle="1" w:styleId="5Char">
    <w:name w:val="标题 5 Char"/>
    <w:qFormat/>
    <w:rPr>
      <w:rFonts w:ascii="Times New Roman" w:eastAsia="宋体" w:hAnsi="Times New Roman" w:cs="Times New Roman"/>
      <w:b/>
      <w:bCs/>
      <w:kern w:val="2"/>
      <w:sz w:val="28"/>
      <w:szCs w:val="28"/>
    </w:rPr>
  </w:style>
  <w:style w:type="character" w:customStyle="1" w:styleId="8Char1">
    <w:name w:val="标题 8 Char1"/>
    <w:qFormat/>
    <w:rPr>
      <w:rFonts w:ascii="等线 Light" w:eastAsia="等线 Light" w:hAnsi="等线 Light" w:cs="Times New Roman"/>
      <w:kern w:val="2"/>
      <w:sz w:val="24"/>
      <w:szCs w:val="24"/>
    </w:rPr>
  </w:style>
  <w:style w:type="character" w:customStyle="1" w:styleId="Char">
    <w:name w:val="题注 Char"/>
    <w:link w:val="a5"/>
    <w:qFormat/>
    <w:rPr>
      <w:rFonts w:ascii="Calibri Light" w:eastAsia="仿宋" w:hAnsi="Calibri Light"/>
      <w:kern w:val="2"/>
      <w:sz w:val="24"/>
      <w:lang w:bidi="ar-SA"/>
    </w:rPr>
  </w:style>
  <w:style w:type="character" w:customStyle="1" w:styleId="Char15">
    <w:name w:val="批注文字 Char1"/>
    <w:qFormat/>
    <w:rPr>
      <w:rFonts w:ascii="Times New Roman" w:eastAsia="宋体" w:hAnsi="Times New Roman" w:cs="Times New Roman"/>
      <w:kern w:val="2"/>
      <w:sz w:val="21"/>
      <w:szCs w:val="24"/>
    </w:rPr>
  </w:style>
  <w:style w:type="character" w:customStyle="1" w:styleId="3Char0">
    <w:name w:val="正文文本 3 Char"/>
    <w:qFormat/>
    <w:rPr>
      <w:rFonts w:ascii="Times New Roman" w:eastAsia="宋体" w:hAnsi="Times New Roman" w:cs="Times New Roman"/>
      <w:kern w:val="2"/>
      <w:sz w:val="16"/>
      <w:szCs w:val="16"/>
    </w:rPr>
  </w:style>
  <w:style w:type="character" w:customStyle="1" w:styleId="Char16">
    <w:name w:val="正文文本 Char1"/>
    <w:qFormat/>
    <w:rPr>
      <w:rFonts w:ascii="Times New Roman" w:eastAsia="宋体" w:hAnsi="Times New Roman" w:cs="Times New Roman"/>
      <w:kern w:val="2"/>
      <w:sz w:val="21"/>
      <w:szCs w:val="24"/>
    </w:rPr>
  </w:style>
  <w:style w:type="character" w:customStyle="1" w:styleId="Char5">
    <w:name w:val="日期 Char"/>
    <w:qFormat/>
    <w:rPr>
      <w:rFonts w:ascii="Times New Roman" w:eastAsia="宋体" w:hAnsi="Times New Roman" w:cs="Times New Roman"/>
      <w:kern w:val="2"/>
      <w:sz w:val="21"/>
      <w:szCs w:val="24"/>
    </w:rPr>
  </w:style>
  <w:style w:type="character" w:customStyle="1" w:styleId="Char6">
    <w:name w:val="正文文本缩进 Char"/>
    <w:qFormat/>
    <w:rPr>
      <w:rFonts w:ascii="仿宋_GB2312" w:eastAsia="仿宋_GB2312" w:hAnsi="Times New Roman" w:cs="Times New Roman"/>
      <w:sz w:val="32"/>
      <w:szCs w:val="20"/>
    </w:rPr>
  </w:style>
  <w:style w:type="character" w:customStyle="1" w:styleId="Char17">
    <w:name w:val="纯文本 Char1"/>
    <w:qFormat/>
    <w:rPr>
      <w:rFonts w:ascii="宋体" w:eastAsia="宋体" w:hAnsi="Courier New" w:cs="Courier New"/>
      <w:szCs w:val="21"/>
    </w:rPr>
  </w:style>
  <w:style w:type="character" w:customStyle="1" w:styleId="Char7">
    <w:name w:val="批注框文本 Char"/>
    <w:qFormat/>
    <w:rPr>
      <w:rFonts w:ascii="Times New Roman" w:eastAsia="宋体" w:hAnsi="Times New Roman" w:cs="Times New Roman"/>
      <w:kern w:val="2"/>
      <w:sz w:val="18"/>
      <w:szCs w:val="18"/>
    </w:rPr>
  </w:style>
  <w:style w:type="character" w:customStyle="1" w:styleId="Char8">
    <w:name w:val="页脚 Char"/>
    <w:qFormat/>
    <w:rPr>
      <w:rFonts w:ascii="Times New Roman" w:eastAsia="宋体" w:hAnsi="Times New Roman" w:cs="Times New Roman"/>
      <w:sz w:val="18"/>
      <w:szCs w:val="18"/>
    </w:rPr>
  </w:style>
  <w:style w:type="character" w:customStyle="1" w:styleId="Char9">
    <w:name w:val="页眉 Char"/>
    <w:qFormat/>
    <w:rPr>
      <w:rFonts w:ascii="Times New Roman" w:eastAsia="宋体" w:hAnsi="Times New Roman" w:cs="Times New Roman"/>
      <w:sz w:val="18"/>
      <w:szCs w:val="18"/>
    </w:rPr>
  </w:style>
  <w:style w:type="character" w:customStyle="1" w:styleId="Chara">
    <w:name w:val="批注主题 Char"/>
    <w:qFormat/>
    <w:rPr>
      <w:rFonts w:ascii="Times New Roman" w:eastAsia="宋体" w:hAnsi="Times New Roman" w:cs="Times New Roman"/>
      <w:b/>
      <w:bCs/>
      <w:kern w:val="2"/>
      <w:sz w:val="21"/>
      <w:szCs w:val="24"/>
    </w:rPr>
  </w:style>
  <w:style w:type="paragraph" w:customStyle="1" w:styleId="26">
    <w:name w:val="正文_2"/>
    <w:qFormat/>
    <w:pPr>
      <w:widowControl w:val="0"/>
      <w:jc w:val="both"/>
    </w:pPr>
    <w:rPr>
      <w:rFonts w:ascii="Calibri" w:hAnsi="Calibri"/>
      <w:kern w:val="2"/>
      <w:sz w:val="21"/>
      <w:szCs w:val="22"/>
    </w:rPr>
  </w:style>
  <w:style w:type="paragraph" w:customStyle="1" w:styleId="aff2">
    <w:name w:val="图居中"/>
    <w:qFormat/>
    <w:pPr>
      <w:widowControl w:val="0"/>
      <w:spacing w:line="360" w:lineRule="auto"/>
      <w:jc w:val="center"/>
    </w:pPr>
    <w:rPr>
      <w:rFonts w:eastAsia="仿宋"/>
      <w:kern w:val="2"/>
      <w:sz w:val="28"/>
      <w:szCs w:val="24"/>
    </w:rPr>
  </w:style>
  <w:style w:type="paragraph" w:customStyle="1" w:styleId="Style121">
    <w:name w:val="_Style 121"/>
    <w:qFormat/>
    <w:rPr>
      <w:kern w:val="2"/>
      <w:sz w:val="21"/>
      <w:szCs w:val="24"/>
    </w:rPr>
  </w:style>
  <w:style w:type="character" w:customStyle="1" w:styleId="fontstyle01">
    <w:name w:val="fontstyle01"/>
    <w:qFormat/>
    <w:rPr>
      <w:rFonts w:ascii="仿宋_GB2312" w:eastAsia="仿宋_GB2312" w:hAnsi="Times New Roman" w:cs="Times New Roman" w:hint="eastAsia"/>
      <w:color w:val="000000"/>
      <w:sz w:val="28"/>
      <w:szCs w:val="28"/>
    </w:rPr>
  </w:style>
  <w:style w:type="character" w:customStyle="1" w:styleId="fontstyle21">
    <w:name w:val="fontstyle21"/>
    <w:qFormat/>
    <w:rPr>
      <w:rFonts w:ascii="宋体" w:eastAsia="宋体" w:hAnsi="宋体" w:cs="Times New Roman" w:hint="eastAsia"/>
      <w:color w:val="000000"/>
      <w:sz w:val="28"/>
      <w:szCs w:val="28"/>
    </w:rPr>
  </w:style>
  <w:style w:type="table" w:customStyle="1" w:styleId="TableNormal1">
    <w:name w:val="Table Normal1"/>
    <w:unhideWhenUsed/>
    <w:qFormat/>
    <w:rPr>
      <w:rFonts w:ascii="Arial" w:hAnsi="Arial" w:cs="Arial"/>
    </w:rPr>
    <w:tblPr>
      <w:tblCellMar>
        <w:top w:w="0" w:type="dxa"/>
        <w:left w:w="0" w:type="dxa"/>
        <w:bottom w:w="0" w:type="dxa"/>
        <w:right w:w="0" w:type="dxa"/>
      </w:tblCellMar>
    </w:tblPr>
  </w:style>
  <w:style w:type="character" w:customStyle="1" w:styleId="NormalCharacter">
    <w:name w:val="NormalCharacter"/>
    <w:semiHidden/>
    <w:qFormat/>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nncz.nanning.gov.cn/"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ncz.nanning.gov.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cgp.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4C1A7-A9B3-4D38-BBF0-9657653A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87</Pages>
  <Words>8825</Words>
  <Characters>50306</Characters>
  <Application>Microsoft Office Word</Application>
  <DocSecurity>0</DocSecurity>
  <Lines>419</Lines>
  <Paragraphs>118</Paragraphs>
  <ScaleCrop>false</ScaleCrop>
  <Company>微软中国</Company>
  <LinksUpToDate>false</LinksUpToDate>
  <CharactersWithSpaces>59013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cp:lastModifiedBy>
  <cp:revision>13</cp:revision>
  <cp:lastPrinted>2021-08-26T02:26:00Z</cp:lastPrinted>
  <dcterms:created xsi:type="dcterms:W3CDTF">2024-07-03T08:15:00Z</dcterms:created>
  <dcterms:modified xsi:type="dcterms:W3CDTF">2025-10-09T07:10:00Z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45C7768B9BD44567A85EC537131B9067_13</vt:lpwstr>
  </property>
  <property fmtid="{D5CDD505-2E9C-101B-9397-08002B2CF9AE}" pid="4" name="KSOTemplateDocerSaveRecord">
    <vt:lpwstr>eyJoZGlkIjoiODI1YWE2NWYzNzNjNDUzOGM0NGU3NDNlNTdhNzg5ZTAiLCJ1c2VySWQiOiIxMzAzNTM5NzgxIn0=</vt:lpwstr>
  </property>
</Properties>
</file>