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8F7FE">
      <w:pPr>
        <w:spacing w:line="360" w:lineRule="auto"/>
        <w:jc w:val="center"/>
        <w:rPr>
          <w:rFonts w:ascii="方正小标宋简体" w:hAnsi="宋体" w:eastAsia="方正小标宋简体"/>
          <w:color w:val="auto"/>
          <w:sz w:val="52"/>
          <w:szCs w:val="52"/>
          <w:highlight w:val="none"/>
          <w:shd w:val="clear" w:color="auto" w:fill="auto"/>
        </w:rPr>
      </w:pPr>
    </w:p>
    <w:p w14:paraId="297AE338">
      <w:pPr>
        <w:spacing w:line="360" w:lineRule="auto"/>
        <w:jc w:val="center"/>
        <w:rPr>
          <w:rFonts w:ascii="方正小标宋简体" w:hAnsi="方正小标宋简体" w:eastAsia="方正小标宋简体" w:cs="方正小标宋简体"/>
          <w:color w:val="auto"/>
          <w:sz w:val="52"/>
          <w:szCs w:val="52"/>
          <w:highlight w:val="none"/>
          <w:shd w:val="clear" w:color="auto" w:fill="auto"/>
        </w:rPr>
      </w:pPr>
      <w:r>
        <w:rPr>
          <w:rFonts w:hint="eastAsia" w:ascii="方正小标宋简体" w:hAnsi="宋体" w:eastAsia="方正小标宋简体"/>
          <w:color w:val="auto"/>
          <w:sz w:val="52"/>
          <w:szCs w:val="52"/>
          <w:highlight w:val="none"/>
          <w:shd w:val="clear" w:color="auto" w:fill="auto"/>
        </w:rPr>
        <w:t>云之龙咨询集团有限公司</w:t>
      </w:r>
    </w:p>
    <w:p w14:paraId="0538D2E0">
      <w:pPr>
        <w:spacing w:line="360" w:lineRule="auto"/>
        <w:jc w:val="center"/>
        <w:rPr>
          <w:rFonts w:ascii="方正小标宋简体" w:hAnsi="方正小标宋简体" w:eastAsia="方正小标宋简体" w:cs="方正小标宋简体"/>
          <w:b/>
          <w:color w:val="auto"/>
          <w:sz w:val="44"/>
          <w:szCs w:val="44"/>
          <w:highlight w:val="none"/>
          <w:shd w:val="clear" w:color="auto" w:fill="auto"/>
        </w:rPr>
      </w:pPr>
      <w:bookmarkStart w:id="213" w:name="_GoBack"/>
      <w:bookmarkEnd w:id="213"/>
    </w:p>
    <w:p w14:paraId="4ADD4991">
      <w:pPr>
        <w:spacing w:before="120" w:line="360" w:lineRule="auto"/>
        <w:jc w:val="center"/>
        <w:rPr>
          <w:rFonts w:ascii="华文新魏" w:hAnsi="宋体" w:eastAsia="华文新魏"/>
          <w:color w:val="auto"/>
          <w:sz w:val="72"/>
          <w:szCs w:val="72"/>
          <w:highlight w:val="none"/>
          <w:shd w:val="clear" w:color="auto" w:fill="auto"/>
        </w:rPr>
      </w:pPr>
      <w:r>
        <w:rPr>
          <w:rFonts w:hint="eastAsia" w:ascii="华文新魏" w:hAnsi="宋体" w:eastAsia="华文新魏"/>
          <w:color w:val="auto"/>
          <w:sz w:val="120"/>
          <w:szCs w:val="120"/>
          <w:highlight w:val="none"/>
          <w:shd w:val="clear" w:color="auto" w:fill="auto"/>
        </w:rPr>
        <w:t>招 标 文 件</w:t>
      </w:r>
    </w:p>
    <w:p w14:paraId="21E9EA47">
      <w:pPr>
        <w:spacing w:before="120" w:line="360" w:lineRule="auto"/>
        <w:jc w:val="center"/>
        <w:rPr>
          <w:rFonts w:ascii="仿宋_GB2312" w:hAnsi="宋体" w:eastAsia="仿宋_GB2312"/>
          <w:b/>
          <w:color w:val="auto"/>
          <w:sz w:val="48"/>
          <w:szCs w:val="48"/>
          <w:highlight w:val="none"/>
          <w:shd w:val="clear" w:color="auto" w:fill="auto"/>
        </w:rPr>
      </w:pPr>
    </w:p>
    <w:p w14:paraId="1774C065">
      <w:pPr>
        <w:pStyle w:val="23"/>
        <w:spacing w:line="360" w:lineRule="auto"/>
        <w:ind w:left="2757" w:leftChars="540" w:hanging="1623" w:hangingChars="539"/>
        <w:rPr>
          <w:rFonts w:ascii="仿宋_GB2312" w:hAnsi="宋体" w:eastAsia="仿宋_GB2312"/>
          <w:b/>
          <w:bCs/>
          <w:color w:val="auto"/>
          <w:sz w:val="30"/>
          <w:szCs w:val="30"/>
          <w:highlight w:val="none"/>
          <w:shd w:val="clear" w:color="auto" w:fill="auto"/>
        </w:rPr>
      </w:pPr>
      <w:r>
        <w:rPr>
          <w:rFonts w:hint="eastAsia" w:ascii="仿宋_GB2312" w:hAnsi="宋体" w:eastAsia="仿宋_GB2312"/>
          <w:b/>
          <w:bCs/>
          <w:color w:val="auto"/>
          <w:sz w:val="30"/>
          <w:szCs w:val="30"/>
          <w:highlight w:val="none"/>
          <w:shd w:val="clear" w:color="auto" w:fill="auto"/>
        </w:rPr>
        <w:t>项目</w:t>
      </w:r>
      <w:r>
        <w:rPr>
          <w:rFonts w:hint="eastAsia" w:ascii="仿宋_GB2312" w:hAnsi="宋体" w:eastAsia="仿宋_GB2312" w:cs="Courier New"/>
          <w:b/>
          <w:bCs/>
          <w:color w:val="auto"/>
          <w:w w:val="95"/>
          <w:sz w:val="30"/>
          <w:szCs w:val="30"/>
          <w:highlight w:val="none"/>
          <w:shd w:val="clear" w:color="auto" w:fill="auto"/>
        </w:rPr>
        <w:t>名称</w:t>
      </w:r>
      <w:r>
        <w:rPr>
          <w:rFonts w:hint="eastAsia" w:ascii="仿宋_GB2312" w:hAnsi="宋体" w:eastAsia="仿宋_GB2312"/>
          <w:b/>
          <w:bCs/>
          <w:color w:val="auto"/>
          <w:sz w:val="30"/>
          <w:szCs w:val="30"/>
          <w:highlight w:val="none"/>
          <w:shd w:val="clear" w:color="auto" w:fill="auto"/>
        </w:rPr>
        <w:t>：广西中医药博物馆二期工程货物服务（专用仪器类）采购</w:t>
      </w:r>
    </w:p>
    <w:p w14:paraId="1E01F7F2">
      <w:pPr>
        <w:spacing w:line="360" w:lineRule="auto"/>
        <w:ind w:firstLine="1145" w:firstLineChars="400"/>
        <w:rPr>
          <w:rFonts w:ascii="仿宋_GB2312" w:hAnsi="宋体" w:eastAsia="仿宋_GB2312"/>
          <w:color w:val="auto"/>
          <w:sz w:val="30"/>
          <w:szCs w:val="72"/>
          <w:highlight w:val="none"/>
          <w:shd w:val="clear" w:color="auto" w:fill="auto"/>
        </w:rPr>
      </w:pPr>
      <w:r>
        <w:rPr>
          <w:rFonts w:hint="eastAsia" w:ascii="仿宋_GB2312" w:hAnsi="宋体" w:eastAsia="仿宋_GB2312" w:cs="Courier New"/>
          <w:b/>
          <w:bCs/>
          <w:color w:val="auto"/>
          <w:w w:val="95"/>
          <w:sz w:val="30"/>
          <w:szCs w:val="30"/>
          <w:highlight w:val="none"/>
          <w:shd w:val="clear" w:color="auto" w:fill="auto"/>
        </w:rPr>
        <w:t>项目</w:t>
      </w:r>
      <w:r>
        <w:rPr>
          <w:rFonts w:hint="eastAsia" w:ascii="仿宋_GB2312" w:hAnsi="宋体" w:eastAsia="仿宋_GB2312"/>
          <w:b/>
          <w:bCs/>
          <w:color w:val="auto"/>
          <w:sz w:val="30"/>
          <w:szCs w:val="30"/>
          <w:highlight w:val="none"/>
          <w:shd w:val="clear" w:color="auto" w:fill="auto"/>
        </w:rPr>
        <w:t>编号</w:t>
      </w:r>
      <w:r>
        <w:rPr>
          <w:rFonts w:hint="eastAsia" w:ascii="仿宋_GB2312" w:hAnsi="宋体" w:eastAsia="仿宋_GB2312" w:cs="Courier New"/>
          <w:b/>
          <w:bCs/>
          <w:color w:val="auto"/>
          <w:w w:val="95"/>
          <w:sz w:val="30"/>
          <w:szCs w:val="30"/>
          <w:highlight w:val="none"/>
          <w:shd w:val="clear" w:color="auto" w:fill="auto"/>
        </w:rPr>
        <w:t>：</w:t>
      </w:r>
      <w:r>
        <w:rPr>
          <w:rFonts w:ascii="仿宋_GB2312" w:hAnsi="宋体" w:eastAsia="仿宋_GB2312" w:cs="Courier New"/>
          <w:b/>
          <w:bCs/>
          <w:color w:val="auto"/>
          <w:w w:val="95"/>
          <w:sz w:val="30"/>
          <w:szCs w:val="30"/>
          <w:highlight w:val="none"/>
          <w:shd w:val="clear" w:color="auto" w:fill="auto"/>
        </w:rPr>
        <w:t>GXZC2025-G1-001312-YZLZ</w:t>
      </w:r>
    </w:p>
    <w:p w14:paraId="435BE79F">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采 购 人：广西中医药大学</w:t>
      </w:r>
    </w:p>
    <w:p w14:paraId="3D2BE5C1">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采购代理机构：云之龙咨询集团有限公司</w:t>
      </w:r>
    </w:p>
    <w:p w14:paraId="7910AEFB">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r>
        <w:rPr>
          <w:rFonts w:hint="eastAsia" w:ascii="仿宋_GB2312" w:hAnsi="宋体" w:eastAsia="仿宋_GB2312"/>
          <w:b/>
          <w:bCs/>
          <w:color w:val="auto"/>
          <w:w w:val="95"/>
          <w:sz w:val="30"/>
          <w:szCs w:val="30"/>
          <w:highlight w:val="none"/>
          <w:shd w:val="clear" w:color="auto" w:fill="auto"/>
        </w:rPr>
        <w:t xml:space="preserve"> </w:t>
      </w:r>
      <w:r>
        <w:rPr>
          <w:rFonts w:ascii="仿宋_GB2312" w:hAnsi="宋体" w:eastAsia="仿宋_GB2312"/>
          <w:b/>
          <w:bCs/>
          <w:color w:val="auto"/>
          <w:w w:val="95"/>
          <w:sz w:val="30"/>
          <w:szCs w:val="30"/>
          <w:highlight w:val="none"/>
          <w:shd w:val="clear" w:color="auto" w:fill="auto"/>
        </w:rPr>
        <w:t xml:space="preserve">           </w:t>
      </w:r>
      <w:r>
        <w:rPr>
          <w:rFonts w:hint="eastAsia" w:ascii="仿宋_GB2312" w:hAnsi="宋体" w:eastAsia="仿宋_GB2312"/>
          <w:b/>
          <w:bCs/>
          <w:color w:val="auto"/>
          <w:w w:val="95"/>
          <w:sz w:val="30"/>
          <w:szCs w:val="30"/>
          <w:highlight w:val="none"/>
          <w:shd w:val="clear" w:color="auto" w:fill="auto"/>
        </w:rPr>
        <w:t>（</w:t>
      </w:r>
      <w:r>
        <w:rPr>
          <w:rFonts w:ascii="仿宋_GB2312" w:hAnsi="宋体" w:eastAsia="仿宋_GB2312"/>
          <w:b/>
          <w:bCs/>
          <w:color w:val="auto"/>
          <w:w w:val="95"/>
          <w:sz w:val="30"/>
          <w:szCs w:val="30"/>
          <w:highlight w:val="none"/>
          <w:shd w:val="clear" w:color="auto" w:fill="auto"/>
        </w:rPr>
        <w:t>YZLNN2025-G1-109-GXZC</w:t>
      </w:r>
      <w:r>
        <w:rPr>
          <w:rFonts w:hint="eastAsia" w:ascii="仿宋_GB2312" w:hAnsi="宋体" w:eastAsia="仿宋_GB2312"/>
          <w:b/>
          <w:bCs/>
          <w:color w:val="auto"/>
          <w:w w:val="95"/>
          <w:sz w:val="30"/>
          <w:szCs w:val="30"/>
          <w:highlight w:val="none"/>
          <w:shd w:val="clear" w:color="auto" w:fill="auto"/>
        </w:rPr>
        <w:t>）</w:t>
      </w:r>
    </w:p>
    <w:p w14:paraId="3D157853">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3C414AFC">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7CEFE588">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251F0DA5">
      <w:pPr>
        <w:pStyle w:val="23"/>
        <w:spacing w:line="360" w:lineRule="auto"/>
        <w:ind w:firstLine="1125" w:firstLineChars="393"/>
        <w:rPr>
          <w:rFonts w:ascii="仿宋_GB2312" w:hAnsi="宋体" w:eastAsia="仿宋_GB2312"/>
          <w:b/>
          <w:bCs/>
          <w:color w:val="auto"/>
          <w:w w:val="95"/>
          <w:sz w:val="30"/>
          <w:szCs w:val="30"/>
          <w:highlight w:val="none"/>
          <w:shd w:val="clear" w:color="auto" w:fill="auto"/>
        </w:rPr>
      </w:pPr>
    </w:p>
    <w:p w14:paraId="65B1B9DE">
      <w:pPr>
        <w:pStyle w:val="23"/>
        <w:spacing w:line="360" w:lineRule="auto"/>
        <w:jc w:val="center"/>
        <w:rPr>
          <w:rFonts w:ascii="仿宋_GB2312" w:eastAsia="仿宋_GB2312"/>
          <w:color w:val="auto"/>
          <w:szCs w:val="20"/>
          <w:highlight w:val="none"/>
          <w:shd w:val="clear" w:color="auto" w:fill="auto"/>
        </w:rPr>
      </w:pPr>
      <w:r>
        <w:rPr>
          <w:rFonts w:ascii="仿宋_GB2312" w:hAnsi="宋体" w:eastAsia="仿宋_GB2312"/>
          <w:b/>
          <w:bCs/>
          <w:color w:val="auto"/>
          <w:w w:val="95"/>
          <w:sz w:val="30"/>
          <w:szCs w:val="30"/>
          <w:highlight w:val="none"/>
          <w:shd w:val="clear" w:color="auto" w:fill="auto"/>
        </w:rPr>
        <w:t>202</w:t>
      </w:r>
      <w:r>
        <w:rPr>
          <w:rFonts w:hint="eastAsia" w:ascii="仿宋_GB2312" w:hAnsi="宋体" w:eastAsia="仿宋_GB2312"/>
          <w:b/>
          <w:bCs/>
          <w:color w:val="auto"/>
          <w:w w:val="95"/>
          <w:sz w:val="30"/>
          <w:szCs w:val="30"/>
          <w:highlight w:val="none"/>
          <w:shd w:val="clear" w:color="auto" w:fill="auto"/>
        </w:rPr>
        <w:t>5年</w:t>
      </w:r>
      <w:r>
        <w:rPr>
          <w:rFonts w:ascii="仿宋_GB2312" w:hAnsi="宋体" w:eastAsia="仿宋_GB2312"/>
          <w:b/>
          <w:bCs/>
          <w:color w:val="auto"/>
          <w:w w:val="95"/>
          <w:sz w:val="30"/>
          <w:szCs w:val="30"/>
          <w:highlight w:val="none"/>
          <w:shd w:val="clear" w:color="auto" w:fill="auto"/>
        </w:rPr>
        <w:t>5</w:t>
      </w:r>
      <w:r>
        <w:rPr>
          <w:rFonts w:hint="eastAsia" w:ascii="仿宋_GB2312" w:hAnsi="宋体" w:eastAsia="仿宋_GB2312"/>
          <w:b/>
          <w:bCs/>
          <w:color w:val="auto"/>
          <w:w w:val="95"/>
          <w:sz w:val="30"/>
          <w:szCs w:val="30"/>
          <w:highlight w:val="none"/>
          <w:shd w:val="clear" w:color="auto" w:fill="auto"/>
        </w:rPr>
        <w:t>月</w:t>
      </w:r>
    </w:p>
    <w:p w14:paraId="214667A6">
      <w:pPr>
        <w:spacing w:line="360" w:lineRule="auto"/>
        <w:ind w:firstLine="640" w:firstLineChars="200"/>
        <w:rPr>
          <w:rFonts w:ascii="仿宋_GB2312" w:hAnsi="宋体" w:eastAsia="仿宋_GB2312"/>
          <w:color w:val="auto"/>
          <w:highlight w:val="none"/>
          <w:shd w:val="clear" w:color="auto" w:fill="auto"/>
        </w:rPr>
      </w:pPr>
      <w:r>
        <w:rPr>
          <w:rFonts w:ascii="Arial" w:hAnsi="Arial" w:eastAsia="黑体"/>
          <w:bCs/>
          <w:color w:val="auto"/>
          <w:kern w:val="0"/>
          <w:sz w:val="32"/>
          <w:szCs w:val="32"/>
          <w:highlight w:val="none"/>
          <w:shd w:val="clear" w:color="auto" w:fill="auto"/>
        </w:rPr>
        <w:br w:type="page"/>
      </w:r>
    </w:p>
    <w:p w14:paraId="1F2A0E3D">
      <w:pPr>
        <w:spacing w:line="360" w:lineRule="auto"/>
        <w:jc w:val="center"/>
        <w:rPr>
          <w:rFonts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目  录</w:t>
      </w:r>
    </w:p>
    <w:p w14:paraId="28504A5C">
      <w:pPr>
        <w:pStyle w:val="31"/>
        <w:rPr>
          <w:rFonts w:ascii="等线" w:hAnsi="等线" w:eastAsia="等线"/>
          <w:b w:val="0"/>
          <w:bCs w:val="0"/>
          <w:caps w:val="0"/>
          <w:color w:val="auto"/>
          <w:sz w:val="21"/>
          <w:szCs w:val="22"/>
          <w:highlight w:val="none"/>
          <w:shd w:val="clear" w:color="auto" w:fill="auto"/>
        </w:rPr>
      </w:pPr>
      <w:r>
        <w:rPr>
          <w:rFonts w:ascii="仿宋_GB2312" w:eastAsia="仿宋_GB2312"/>
          <w:b w:val="0"/>
          <w:color w:val="auto"/>
          <w:highlight w:val="none"/>
          <w:shd w:val="clear" w:color="auto" w:fill="auto"/>
        </w:rPr>
        <w:fldChar w:fldCharType="begin"/>
      </w:r>
      <w:r>
        <w:rPr>
          <w:rFonts w:ascii="仿宋_GB2312" w:eastAsia="仿宋_GB2312"/>
          <w:b w:val="0"/>
          <w:color w:val="auto"/>
          <w:highlight w:val="none"/>
          <w:shd w:val="clear" w:color="auto" w:fill="auto"/>
        </w:rPr>
        <w:instrText xml:space="preserve"> </w:instrText>
      </w:r>
      <w:r>
        <w:rPr>
          <w:rFonts w:hint="eastAsia" w:ascii="仿宋_GB2312" w:eastAsia="仿宋_GB2312"/>
          <w:b w:val="0"/>
          <w:color w:val="auto"/>
          <w:highlight w:val="none"/>
          <w:shd w:val="clear" w:color="auto" w:fill="auto"/>
        </w:rPr>
        <w:instrText xml:space="preserve">TOC \o "1-2" \h \z \u</w:instrText>
      </w:r>
      <w:r>
        <w:rPr>
          <w:rFonts w:ascii="仿宋_GB2312" w:eastAsia="仿宋_GB2312"/>
          <w:b w:val="0"/>
          <w:color w:val="auto"/>
          <w:highlight w:val="none"/>
          <w:shd w:val="clear" w:color="auto" w:fill="auto"/>
        </w:rPr>
        <w:instrText xml:space="preserve"> </w:instrText>
      </w:r>
      <w:r>
        <w:rPr>
          <w:rFonts w:ascii="仿宋_GB2312" w:eastAsia="仿宋_GB2312"/>
          <w:b w:val="0"/>
          <w:color w:val="auto"/>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"_Toc188364290" </w:instrText>
      </w:r>
      <w:r>
        <w:rPr>
          <w:color w:val="auto"/>
          <w:highlight w:val="none"/>
          <w:shd w:val="clear" w:color="auto" w:fill="auto"/>
        </w:rPr>
        <w:fldChar w:fldCharType="separate"/>
      </w:r>
      <w:r>
        <w:rPr>
          <w:color w:val="auto"/>
          <w:highlight w:val="none"/>
          <w:shd w:val="clear" w:color="auto" w:fill="auto"/>
        </w:rPr>
        <w:t>第一章 招标公告</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_Toc188364290 \h </w:instrText>
      </w:r>
      <w:r>
        <w:rPr>
          <w:color w:val="auto"/>
          <w:highlight w:val="none"/>
          <w:shd w:val="clear" w:color="auto" w:fill="auto"/>
        </w:rPr>
        <w:fldChar w:fldCharType="separate"/>
      </w:r>
      <w:r>
        <w:rPr>
          <w:color w:val="auto"/>
          <w:highlight w:val="none"/>
          <w:shd w:val="clear" w:color="auto" w:fill="auto"/>
        </w:rPr>
        <w:t>3</w:t>
      </w:r>
      <w:r>
        <w:rPr>
          <w:color w:val="auto"/>
          <w:highlight w:val="none"/>
          <w:shd w:val="clear" w:color="auto" w:fill="auto"/>
        </w:rPr>
        <w:fldChar w:fldCharType="end"/>
      </w:r>
      <w:r>
        <w:rPr>
          <w:color w:val="auto"/>
          <w:highlight w:val="none"/>
          <w:shd w:val="clear" w:color="auto" w:fill="auto"/>
        </w:rPr>
        <w:fldChar w:fldCharType="end"/>
      </w:r>
    </w:p>
    <w:p w14:paraId="16CD48AF">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"_Toc188364291" </w:instrText>
      </w:r>
      <w:r>
        <w:rPr>
          <w:color w:val="auto"/>
          <w:highlight w:val="none"/>
          <w:shd w:val="clear" w:color="auto" w:fill="auto"/>
        </w:rPr>
        <w:fldChar w:fldCharType="separate"/>
      </w:r>
      <w:r>
        <w:rPr>
          <w:color w:val="auto"/>
          <w:highlight w:val="none"/>
          <w:shd w:val="clear" w:color="auto" w:fill="auto"/>
        </w:rPr>
        <w:t xml:space="preserve">第二章  </w:t>
      </w:r>
      <w:bookmarkStart w:id="0" w:name="_Hlt188364329"/>
      <w:bookmarkStart w:id="1" w:name="_Hlt188364325"/>
      <w:r>
        <w:rPr>
          <w:color w:val="auto"/>
          <w:highlight w:val="none"/>
          <w:shd w:val="clear" w:color="auto" w:fill="auto"/>
        </w:rPr>
        <w:t>采</w:t>
      </w:r>
      <w:bookmarkEnd w:id="0"/>
      <w:bookmarkEnd w:id="1"/>
      <w:r>
        <w:rPr>
          <w:color w:val="auto"/>
          <w:highlight w:val="none"/>
          <w:shd w:val="clear" w:color="auto" w:fill="auto"/>
        </w:rPr>
        <w:t>购需求</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_Toc188364291 \h </w:instrText>
      </w:r>
      <w:r>
        <w:rPr>
          <w:color w:val="auto"/>
          <w:highlight w:val="none"/>
          <w:shd w:val="clear" w:color="auto" w:fill="auto"/>
        </w:rPr>
        <w:fldChar w:fldCharType="separate"/>
      </w:r>
      <w:r>
        <w:rPr>
          <w:color w:val="auto"/>
          <w:highlight w:val="none"/>
          <w:shd w:val="clear" w:color="auto" w:fill="auto"/>
        </w:rPr>
        <w:t>6</w:t>
      </w:r>
      <w:r>
        <w:rPr>
          <w:color w:val="auto"/>
          <w:highlight w:val="none"/>
          <w:shd w:val="clear" w:color="auto" w:fill="auto"/>
        </w:rPr>
        <w:fldChar w:fldCharType="end"/>
      </w:r>
      <w:r>
        <w:rPr>
          <w:color w:val="auto"/>
          <w:highlight w:val="none"/>
          <w:shd w:val="clear" w:color="auto" w:fill="auto"/>
        </w:rPr>
        <w:fldChar w:fldCharType="end"/>
      </w:r>
    </w:p>
    <w:p w14:paraId="1EB59DBC">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"_Toc188364317" </w:instrText>
      </w:r>
      <w:r>
        <w:rPr>
          <w:color w:val="auto"/>
          <w:highlight w:val="none"/>
          <w:shd w:val="clear" w:color="auto" w:fill="auto"/>
        </w:rPr>
        <w:fldChar w:fldCharType="separate"/>
      </w:r>
      <w:r>
        <w:rPr>
          <w:color w:val="auto"/>
          <w:highlight w:val="none"/>
          <w:shd w:val="clear" w:color="auto" w:fill="auto"/>
        </w:rPr>
        <w:t>第三章  投标人须知</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_Toc188364317 \h </w:instrText>
      </w:r>
      <w:r>
        <w:rPr>
          <w:color w:val="auto"/>
          <w:highlight w:val="none"/>
          <w:shd w:val="clear" w:color="auto" w:fill="auto"/>
        </w:rPr>
        <w:fldChar w:fldCharType="separate"/>
      </w:r>
      <w:r>
        <w:rPr>
          <w:color w:val="auto"/>
          <w:highlight w:val="none"/>
          <w:shd w:val="clear" w:color="auto" w:fill="auto"/>
        </w:rPr>
        <w:t>81</w:t>
      </w:r>
      <w:r>
        <w:rPr>
          <w:color w:val="auto"/>
          <w:highlight w:val="none"/>
          <w:shd w:val="clear" w:color="auto" w:fill="auto"/>
        </w:rPr>
        <w:fldChar w:fldCharType="end"/>
      </w:r>
      <w:r>
        <w:rPr>
          <w:color w:val="auto"/>
          <w:highlight w:val="none"/>
          <w:shd w:val="clear" w:color="auto" w:fill="auto"/>
        </w:rPr>
        <w:fldChar w:fldCharType="end"/>
      </w:r>
    </w:p>
    <w:p w14:paraId="1337CD0E">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"_Toc188364318" </w:instrText>
      </w:r>
      <w:r>
        <w:rPr>
          <w:color w:val="auto"/>
          <w:highlight w:val="none"/>
          <w:shd w:val="clear" w:color="auto" w:fill="auto"/>
        </w:rPr>
        <w:fldChar w:fldCharType="separate"/>
      </w:r>
      <w:r>
        <w:rPr>
          <w:color w:val="auto"/>
          <w:highlight w:val="none"/>
          <w:shd w:val="clear" w:color="auto" w:fill="auto"/>
        </w:rPr>
        <w:t>第四章  评标方法及评标标准</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_Toc188364318 \h </w:instrText>
      </w:r>
      <w:r>
        <w:rPr>
          <w:color w:val="auto"/>
          <w:highlight w:val="none"/>
          <w:shd w:val="clear" w:color="auto" w:fill="auto"/>
        </w:rPr>
        <w:fldChar w:fldCharType="separate"/>
      </w:r>
      <w:r>
        <w:rPr>
          <w:color w:val="auto"/>
          <w:highlight w:val="none"/>
          <w:shd w:val="clear" w:color="auto" w:fill="auto"/>
        </w:rPr>
        <w:t>107</w:t>
      </w:r>
      <w:r>
        <w:rPr>
          <w:color w:val="auto"/>
          <w:highlight w:val="none"/>
          <w:shd w:val="clear" w:color="auto" w:fill="auto"/>
        </w:rPr>
        <w:fldChar w:fldCharType="end"/>
      </w:r>
      <w:r>
        <w:rPr>
          <w:color w:val="auto"/>
          <w:highlight w:val="none"/>
          <w:shd w:val="clear" w:color="auto" w:fill="auto"/>
        </w:rPr>
        <w:fldChar w:fldCharType="end"/>
      </w:r>
    </w:p>
    <w:p w14:paraId="2655A18C">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"_Toc188364319" </w:instrText>
      </w:r>
      <w:r>
        <w:rPr>
          <w:color w:val="auto"/>
          <w:highlight w:val="none"/>
          <w:shd w:val="clear" w:color="auto" w:fill="auto"/>
        </w:rPr>
        <w:fldChar w:fldCharType="separate"/>
      </w:r>
      <w:r>
        <w:rPr>
          <w:color w:val="auto"/>
          <w:highlight w:val="none"/>
          <w:shd w:val="clear" w:color="auto" w:fill="auto"/>
        </w:rPr>
        <w:t>第五章  拟签订的合同文本</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_Toc188364319 \h </w:instrText>
      </w:r>
      <w:r>
        <w:rPr>
          <w:color w:val="auto"/>
          <w:highlight w:val="none"/>
          <w:shd w:val="clear" w:color="auto" w:fill="auto"/>
        </w:rPr>
        <w:fldChar w:fldCharType="separate"/>
      </w:r>
      <w:r>
        <w:rPr>
          <w:color w:val="auto"/>
          <w:highlight w:val="none"/>
          <w:shd w:val="clear" w:color="auto" w:fill="auto"/>
        </w:rPr>
        <w:t>118</w:t>
      </w:r>
      <w:r>
        <w:rPr>
          <w:color w:val="auto"/>
          <w:highlight w:val="none"/>
          <w:shd w:val="clear" w:color="auto" w:fill="auto"/>
        </w:rPr>
        <w:fldChar w:fldCharType="end"/>
      </w:r>
      <w:r>
        <w:rPr>
          <w:color w:val="auto"/>
          <w:highlight w:val="none"/>
          <w:shd w:val="clear" w:color="auto" w:fill="auto"/>
        </w:rPr>
        <w:fldChar w:fldCharType="end"/>
      </w:r>
    </w:p>
    <w:p w14:paraId="7F0C316B">
      <w:pPr>
        <w:pStyle w:val="31"/>
        <w:ind w:firstLine="241"/>
        <w:rPr>
          <w:rFonts w:ascii="等线" w:hAnsi="等线" w:eastAsia="等线"/>
          <w:b w:val="0"/>
          <w:bCs w:val="0"/>
          <w:caps w:val="0"/>
          <w:color w:val="auto"/>
          <w:sz w:val="21"/>
          <w:szCs w:val="2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"_Toc188364324" </w:instrText>
      </w:r>
      <w:r>
        <w:rPr>
          <w:color w:val="auto"/>
          <w:highlight w:val="none"/>
          <w:shd w:val="clear" w:color="auto" w:fill="auto"/>
        </w:rPr>
        <w:fldChar w:fldCharType="separate"/>
      </w:r>
      <w:r>
        <w:rPr>
          <w:color w:val="auto"/>
          <w:highlight w:val="none"/>
          <w:shd w:val="clear" w:color="auto" w:fill="auto"/>
        </w:rPr>
        <w:t>第六章　投标文件格式</w:t>
      </w:r>
      <w:r>
        <w:rPr>
          <w:color w:val="auto"/>
          <w:highlight w:val="none"/>
          <w:shd w:val="clear" w:color="auto" w:fill="auto"/>
        </w:rPr>
        <w:tab/>
      </w:r>
      <w:r>
        <w:rPr>
          <w:color w:val="auto"/>
          <w:highlight w:val="none"/>
          <w:shd w:val="clear" w:color="auto" w:fill="auto"/>
        </w:rPr>
        <w:fldChar w:fldCharType="begin"/>
      </w:r>
      <w:r>
        <w:rPr>
          <w:color w:val="auto"/>
          <w:highlight w:val="none"/>
          <w:shd w:val="clear" w:color="auto" w:fill="auto"/>
        </w:rPr>
        <w:instrText xml:space="preserve"> PAGEREF _Toc188364324 \h </w:instrText>
      </w:r>
      <w:r>
        <w:rPr>
          <w:color w:val="auto"/>
          <w:highlight w:val="none"/>
          <w:shd w:val="clear" w:color="auto" w:fill="auto"/>
        </w:rPr>
        <w:fldChar w:fldCharType="separate"/>
      </w:r>
      <w:r>
        <w:rPr>
          <w:color w:val="auto"/>
          <w:highlight w:val="none"/>
          <w:shd w:val="clear" w:color="auto" w:fill="auto"/>
        </w:rPr>
        <w:t>131</w:t>
      </w:r>
      <w:r>
        <w:rPr>
          <w:color w:val="auto"/>
          <w:highlight w:val="none"/>
          <w:shd w:val="clear" w:color="auto" w:fill="auto"/>
        </w:rPr>
        <w:fldChar w:fldCharType="end"/>
      </w:r>
      <w:r>
        <w:rPr>
          <w:color w:val="auto"/>
          <w:highlight w:val="none"/>
          <w:shd w:val="clear" w:color="auto" w:fill="auto"/>
        </w:rPr>
        <w:fldChar w:fldCharType="end"/>
      </w:r>
    </w:p>
    <w:p w14:paraId="302DC372">
      <w:pPr>
        <w:spacing w:before="120" w:line="480" w:lineRule="exact"/>
        <w:rPr>
          <w:rFonts w:ascii="仿宋_GB2312" w:hAnsi="宋体" w:eastAsia="仿宋_GB2312"/>
          <w:color w:val="auto"/>
          <w:sz w:val="24"/>
          <w:highlight w:val="none"/>
          <w:shd w:val="clear" w:color="auto" w:fill="auto"/>
        </w:rPr>
      </w:pPr>
      <w:r>
        <w:rPr>
          <w:rFonts w:ascii="仿宋_GB2312" w:hAnsi="宋体" w:eastAsia="仿宋_GB2312"/>
          <w:b/>
          <w:color w:val="auto"/>
          <w:sz w:val="24"/>
          <w:highlight w:val="none"/>
          <w:shd w:val="clear" w:color="auto" w:fill="auto"/>
        </w:rPr>
        <w:fldChar w:fldCharType="end"/>
      </w:r>
    </w:p>
    <w:p w14:paraId="6F7F421D">
      <w:pPr>
        <w:spacing w:before="120" w:line="480" w:lineRule="exact"/>
        <w:rPr>
          <w:rFonts w:ascii="仿宋_GB2312" w:hAnsi="宋体" w:eastAsia="仿宋_GB2312"/>
          <w:color w:val="auto"/>
          <w:sz w:val="30"/>
          <w:highlight w:val="none"/>
          <w:shd w:val="clear" w:color="auto" w:fill="auto"/>
        </w:rPr>
      </w:pPr>
    </w:p>
    <w:p w14:paraId="587BB859">
      <w:pPr>
        <w:rPr>
          <w:color w:val="auto"/>
          <w:highlight w:val="none"/>
          <w:shd w:val="clear" w:color="auto" w:fill="auto"/>
        </w:rPr>
      </w:pPr>
    </w:p>
    <w:p w14:paraId="21BB6F99">
      <w:pPr>
        <w:spacing w:before="120" w:line="480" w:lineRule="exact"/>
        <w:rPr>
          <w:rFonts w:ascii="仿宋_GB2312" w:hAnsi="宋体" w:eastAsia="仿宋_GB2312"/>
          <w:color w:val="auto"/>
          <w:sz w:val="30"/>
          <w:highlight w:val="none"/>
          <w:shd w:val="clear" w:color="auto" w:fill="auto"/>
        </w:rPr>
      </w:pPr>
    </w:p>
    <w:p w14:paraId="0FCE7C70">
      <w:pPr>
        <w:spacing w:before="120" w:line="480" w:lineRule="exact"/>
        <w:rPr>
          <w:rFonts w:ascii="仿宋_GB2312" w:hAnsi="宋体" w:eastAsia="仿宋_GB2312"/>
          <w:color w:val="auto"/>
          <w:sz w:val="30"/>
          <w:highlight w:val="none"/>
          <w:shd w:val="clear" w:color="auto" w:fill="auto"/>
        </w:rPr>
      </w:pPr>
    </w:p>
    <w:p w14:paraId="7D42971F">
      <w:pPr>
        <w:pStyle w:val="16"/>
        <w:rPr>
          <w:rFonts w:ascii="宋体" w:hAnsi="宋体" w:cs="宋体"/>
          <w:b/>
          <w:bCs/>
          <w:color w:val="auto"/>
          <w:highlight w:val="none"/>
          <w:shd w:val="clear" w:color="auto" w:fill="auto"/>
        </w:rPr>
      </w:pPr>
      <w:bookmarkStart w:id="2" w:name="_Toc254970630"/>
      <w:bookmarkStart w:id="3" w:name="_Toc254970489"/>
    </w:p>
    <w:p w14:paraId="28319762">
      <w:pPr>
        <w:pStyle w:val="3"/>
        <w:keepNext w:val="0"/>
        <w:keepLines w:val="0"/>
        <w:tabs>
          <w:tab w:val="left" w:pos="0"/>
          <w:tab w:val="left" w:pos="3165"/>
          <w:tab w:val="center" w:pos="4153"/>
        </w:tabs>
        <w:autoSpaceDE w:val="0"/>
        <w:autoSpaceDN w:val="0"/>
        <w:spacing w:before="0" w:after="0" w:line="360" w:lineRule="auto"/>
        <w:jc w:val="center"/>
        <w:rPr>
          <w:color w:val="auto"/>
          <w:highlight w:val="none"/>
          <w:shd w:val="clear" w:color="auto" w:fill="auto"/>
        </w:rPr>
      </w:pPr>
      <w:r>
        <w:rPr>
          <w:rFonts w:ascii="宋体" w:hAnsi="宋体" w:cs="宋体"/>
          <w:b w:val="0"/>
          <w:bCs w:val="0"/>
          <w:color w:val="auto"/>
          <w:highlight w:val="none"/>
          <w:shd w:val="clear" w:color="auto" w:fill="auto"/>
        </w:rPr>
        <w:br w:type="page"/>
      </w:r>
      <w:bookmarkStart w:id="4" w:name="_Toc188364290"/>
      <w:r>
        <w:rPr>
          <w:rFonts w:hint="eastAsia"/>
          <w:color w:val="auto"/>
          <w:highlight w:val="none"/>
          <w:shd w:val="clear" w:color="auto" w:fill="auto"/>
        </w:rPr>
        <w:t>第一章</w:t>
      </w:r>
      <w:bookmarkEnd w:id="2"/>
      <w:bookmarkEnd w:id="3"/>
      <w:bookmarkStart w:id="5" w:name="_Toc35393789"/>
      <w:bookmarkStart w:id="6" w:name="_Toc28359001"/>
      <w:r>
        <w:rPr>
          <w:rFonts w:hint="eastAsia"/>
          <w:color w:val="auto"/>
          <w:highlight w:val="none"/>
          <w:shd w:val="clear" w:color="auto" w:fill="auto"/>
        </w:rPr>
        <w:t xml:space="preserve"> 招标公告</w:t>
      </w:r>
      <w:bookmarkEnd w:id="4"/>
      <w:bookmarkEnd w:id="5"/>
      <w:bookmarkEnd w:id="6"/>
    </w:p>
    <w:p w14:paraId="0375B393">
      <w:pPr>
        <w:spacing w:line="360" w:lineRule="auto"/>
        <w:rPr>
          <w:rFonts w:ascii="宋体" w:hAnsi="宋体"/>
          <w:color w:val="auto"/>
          <w:szCs w:val="21"/>
          <w:highlight w:val="none"/>
          <w:shd w:val="clear" w:color="auto" w:fill="auto"/>
        </w:rPr>
      </w:pPr>
    </w:p>
    <w:p w14:paraId="329FDC34">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项目概况</w:t>
      </w:r>
    </w:p>
    <w:p w14:paraId="011E7025">
      <w:pPr>
        <w:pBdr>
          <w:top w:val="single" w:color="000000" w:sz="4" w:space="1"/>
          <w:left w:val="single" w:color="000000" w:sz="4" w:space="4"/>
          <w:bottom w:val="single" w:color="000000" w:sz="4" w:space="1"/>
          <w:right w:val="single" w:color="000000"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u w:val="single"/>
          <w:shd w:val="clear" w:color="auto" w:fill="auto"/>
        </w:rPr>
        <w:t>广西中医药博物馆二期工程货物服务（专用仪器类）采购</w:t>
      </w:r>
      <w:r>
        <w:rPr>
          <w:rFonts w:hint="eastAsia" w:ascii="宋体" w:hAnsi="宋体"/>
          <w:color w:val="auto"/>
          <w:szCs w:val="21"/>
          <w:highlight w:val="none"/>
          <w:shd w:val="clear" w:color="auto" w:fill="auto"/>
        </w:rPr>
        <w:t>招标项目的潜在投标人应在广西政府采购云平台（https://www.gcy.zfcg.gxzf.gov.cn/）获取（下载）招标文件，并于</w:t>
      </w:r>
      <w:r>
        <w:rPr>
          <w:rFonts w:ascii="宋体" w:hAnsi="宋体"/>
          <w:color w:val="auto"/>
          <w:szCs w:val="21"/>
          <w:highlight w:val="none"/>
          <w:u w:val="single"/>
          <w:shd w:val="clear" w:color="auto" w:fill="auto"/>
        </w:rPr>
        <w:t>2025</w:t>
      </w:r>
      <w:r>
        <w:rPr>
          <w:rFonts w:hint="eastAsia" w:ascii="宋体" w:hAnsi="宋体"/>
          <w:bCs/>
          <w:color w:val="auto"/>
          <w:szCs w:val="21"/>
          <w:highlight w:val="none"/>
          <w:u w:val="single"/>
          <w:shd w:val="clear" w:color="auto" w:fill="auto"/>
        </w:rPr>
        <w:t>年6月</w:t>
      </w:r>
      <w:r>
        <w:rPr>
          <w:rFonts w:ascii="宋体" w:hAnsi="宋体"/>
          <w:bCs/>
          <w:color w:val="auto"/>
          <w:szCs w:val="21"/>
          <w:highlight w:val="none"/>
          <w:u w:val="single"/>
          <w:shd w:val="clear" w:color="auto" w:fill="auto"/>
        </w:rPr>
        <w:t>18</w:t>
      </w:r>
      <w:r>
        <w:rPr>
          <w:rFonts w:hint="eastAsia" w:ascii="宋体" w:hAnsi="宋体"/>
          <w:bCs/>
          <w:color w:val="auto"/>
          <w:szCs w:val="21"/>
          <w:highlight w:val="none"/>
          <w:u w:val="single"/>
          <w:shd w:val="clear" w:color="auto" w:fill="auto"/>
        </w:rPr>
        <w:t>日上午9时30分（</w:t>
      </w:r>
      <w:r>
        <w:rPr>
          <w:rFonts w:hint="eastAsia" w:ascii="宋体" w:hAnsi="宋体"/>
          <w:bCs/>
          <w:color w:val="auto"/>
          <w:szCs w:val="21"/>
          <w:highlight w:val="none"/>
          <w:shd w:val="clear" w:color="auto" w:fill="auto"/>
        </w:rPr>
        <w:t>北京时间）前按要求递交（上传）投标</w:t>
      </w:r>
      <w:r>
        <w:rPr>
          <w:rFonts w:ascii="宋体" w:hAnsi="宋体"/>
          <w:bCs/>
          <w:color w:val="auto"/>
          <w:szCs w:val="21"/>
          <w:highlight w:val="none"/>
          <w:shd w:val="clear" w:color="auto" w:fill="auto"/>
        </w:rPr>
        <w:t>文件</w:t>
      </w:r>
      <w:r>
        <w:rPr>
          <w:rFonts w:hint="eastAsia" w:ascii="宋体" w:hAnsi="宋体"/>
          <w:color w:val="auto"/>
          <w:szCs w:val="21"/>
          <w:highlight w:val="none"/>
          <w:shd w:val="clear" w:color="auto" w:fill="auto"/>
        </w:rPr>
        <w:t>。</w:t>
      </w:r>
    </w:p>
    <w:p w14:paraId="53E6CE86">
      <w:pPr>
        <w:spacing w:line="360" w:lineRule="auto"/>
        <w:rPr>
          <w:rFonts w:ascii="宋体" w:hAnsi="宋体"/>
          <w:color w:val="auto"/>
          <w:szCs w:val="21"/>
          <w:highlight w:val="none"/>
          <w:shd w:val="clear" w:color="auto" w:fill="auto"/>
        </w:rPr>
      </w:pPr>
    </w:p>
    <w:p w14:paraId="12E5ADDF">
      <w:pPr>
        <w:spacing w:line="360" w:lineRule="auto"/>
        <w:rPr>
          <w:rFonts w:ascii="黑体" w:hAnsi="黑体" w:eastAsia="黑体"/>
          <w:b/>
          <w:bCs/>
          <w:color w:val="auto"/>
          <w:sz w:val="24"/>
          <w:highlight w:val="none"/>
          <w:shd w:val="clear" w:color="auto" w:fill="auto"/>
        </w:rPr>
      </w:pPr>
      <w:bookmarkStart w:id="7" w:name="_Toc28359079"/>
      <w:bookmarkStart w:id="8" w:name="_Toc28359002"/>
      <w:bookmarkStart w:id="9" w:name="_Toc35393790"/>
      <w:bookmarkStart w:id="10" w:name="_Toc35393621"/>
      <w:bookmarkStart w:id="11" w:name="_Hlk24379207"/>
      <w:r>
        <w:rPr>
          <w:rFonts w:hint="eastAsia" w:ascii="黑体" w:hAnsi="黑体" w:eastAsia="黑体"/>
          <w:b/>
          <w:bCs/>
          <w:color w:val="auto"/>
          <w:sz w:val="24"/>
          <w:highlight w:val="none"/>
          <w:shd w:val="clear" w:color="auto" w:fill="auto"/>
        </w:rPr>
        <w:t>一、项目基本情况</w:t>
      </w:r>
      <w:bookmarkEnd w:id="7"/>
      <w:bookmarkEnd w:id="8"/>
      <w:bookmarkEnd w:id="9"/>
      <w:bookmarkEnd w:id="10"/>
    </w:p>
    <w:bookmarkEnd w:id="11"/>
    <w:p w14:paraId="0E8866BC">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项目编号：</w:t>
      </w:r>
      <w:r>
        <w:rPr>
          <w:rFonts w:ascii="宋体" w:hAnsi="宋体"/>
          <w:color w:val="auto"/>
          <w:szCs w:val="21"/>
          <w:highlight w:val="none"/>
          <w:shd w:val="clear" w:color="auto" w:fill="auto"/>
        </w:rPr>
        <w:t>GXZC2025-G1-001312-YZLZ</w:t>
      </w:r>
      <w:r>
        <w:rPr>
          <w:rFonts w:hint="eastAsia" w:ascii="宋体" w:hAnsi="宋体"/>
          <w:color w:val="auto"/>
          <w:szCs w:val="21"/>
          <w:highlight w:val="none"/>
          <w:shd w:val="clear" w:color="auto" w:fill="auto"/>
        </w:rPr>
        <w:t>；政府采购计划编号：广西政采[2025]9334号</w:t>
      </w:r>
    </w:p>
    <w:p w14:paraId="2F8EC73F">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项目名称：广西中医药博物馆二期工程货物服务（专用仪器类）采购</w:t>
      </w:r>
    </w:p>
    <w:p w14:paraId="42BF6A05">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预算总金额：</w:t>
      </w:r>
      <w:r>
        <w:rPr>
          <w:rFonts w:ascii="宋体" w:hAnsi="宋体"/>
          <w:b/>
          <w:color w:val="auto"/>
          <w:szCs w:val="21"/>
          <w:highlight w:val="none"/>
          <w:u w:val="single"/>
          <w:shd w:val="clear" w:color="auto" w:fill="auto"/>
        </w:rPr>
        <w:t>635.62</w:t>
      </w:r>
      <w:r>
        <w:rPr>
          <w:rFonts w:hint="eastAsia" w:ascii="宋体" w:hAnsi="宋体"/>
          <w:b/>
          <w:color w:val="auto"/>
          <w:szCs w:val="21"/>
          <w:highlight w:val="none"/>
          <w:u w:val="single"/>
          <w:shd w:val="clear" w:color="auto" w:fill="auto"/>
        </w:rPr>
        <w:t>05</w:t>
      </w:r>
      <w:r>
        <w:rPr>
          <w:rFonts w:hint="eastAsia" w:ascii="宋体" w:hAnsi="宋体"/>
          <w:color w:val="auto"/>
          <w:szCs w:val="21"/>
          <w:highlight w:val="none"/>
          <w:u w:val="single"/>
          <w:shd w:val="clear" w:color="auto" w:fill="auto"/>
        </w:rPr>
        <w:t>万元。</w:t>
      </w:r>
    </w:p>
    <w:p w14:paraId="60946B59">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最高限价：</w:t>
      </w:r>
      <w:r>
        <w:rPr>
          <w:rFonts w:ascii="宋体" w:hAnsi="宋体"/>
          <w:b/>
          <w:color w:val="auto"/>
          <w:szCs w:val="21"/>
          <w:highlight w:val="none"/>
          <w:u w:val="single"/>
          <w:shd w:val="clear" w:color="auto" w:fill="auto"/>
        </w:rPr>
        <w:t>635.62</w:t>
      </w:r>
      <w:r>
        <w:rPr>
          <w:rFonts w:hint="eastAsia" w:ascii="宋体" w:hAnsi="宋体"/>
          <w:b/>
          <w:color w:val="auto"/>
          <w:szCs w:val="21"/>
          <w:highlight w:val="none"/>
          <w:u w:val="single"/>
          <w:shd w:val="clear" w:color="auto" w:fill="auto"/>
        </w:rPr>
        <w:t>05</w:t>
      </w:r>
      <w:r>
        <w:rPr>
          <w:rFonts w:hint="eastAsia" w:ascii="宋体" w:hAnsi="宋体"/>
          <w:color w:val="auto"/>
          <w:szCs w:val="21"/>
          <w:highlight w:val="none"/>
          <w:u w:val="single"/>
          <w:shd w:val="clear" w:color="auto" w:fill="auto"/>
        </w:rPr>
        <w:t>万元。</w:t>
      </w:r>
    </w:p>
    <w:p w14:paraId="521B13BF">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采购需求：详见招标公告附件采购需求</w:t>
      </w:r>
    </w:p>
    <w:p w14:paraId="79E83F00">
      <w:pPr>
        <w:spacing w:line="400" w:lineRule="exact"/>
        <w:ind w:firstLine="420" w:firstLineChars="200"/>
        <w:contextualSpacing/>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合同履行期限：自合同签订之日起至合同履约完毕（即质保期结束）。</w:t>
      </w:r>
    </w:p>
    <w:p w14:paraId="4229558B">
      <w:pPr>
        <w:spacing w:line="400" w:lineRule="exact"/>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w:t>
      </w:r>
      <w:r>
        <w:rPr>
          <w:rFonts w:hint="eastAsia" w:ascii="宋体" w:hAnsi="宋体"/>
          <w:b/>
          <w:color w:val="auto"/>
          <w:szCs w:val="21"/>
          <w:highlight w:val="none"/>
          <w:u w:val="single"/>
          <w:shd w:val="clear" w:color="auto" w:fill="auto"/>
        </w:rPr>
        <w:t>不接受联合体投标</w:t>
      </w:r>
      <w:r>
        <w:rPr>
          <w:rFonts w:hint="eastAsia" w:ascii="宋体" w:hAnsi="宋体"/>
          <w:color w:val="auto"/>
          <w:szCs w:val="21"/>
          <w:highlight w:val="none"/>
          <w:shd w:val="clear" w:color="auto" w:fill="auto"/>
        </w:rPr>
        <w:t>。</w:t>
      </w:r>
    </w:p>
    <w:p w14:paraId="79933A0E">
      <w:pPr>
        <w:pStyle w:val="2"/>
        <w:rPr>
          <w:color w:val="auto"/>
          <w:highlight w:val="none"/>
          <w:shd w:val="clear" w:color="auto" w:fill="auto"/>
        </w:rPr>
      </w:pPr>
    </w:p>
    <w:p w14:paraId="3A6B9E33">
      <w:pPr>
        <w:spacing w:line="360" w:lineRule="auto"/>
        <w:rPr>
          <w:rFonts w:ascii="黑体" w:hAnsi="黑体" w:eastAsia="黑体"/>
          <w:b/>
          <w:bCs/>
          <w:color w:val="auto"/>
          <w:sz w:val="24"/>
          <w:highlight w:val="none"/>
          <w:shd w:val="clear" w:color="auto" w:fill="auto"/>
        </w:rPr>
      </w:pPr>
      <w:bookmarkStart w:id="12" w:name="_Toc28359080"/>
      <w:bookmarkStart w:id="13" w:name="_Toc35393791"/>
      <w:bookmarkStart w:id="14" w:name="_Toc35393622"/>
      <w:bookmarkStart w:id="15" w:name="_Toc28359003"/>
      <w:r>
        <w:rPr>
          <w:rFonts w:hint="eastAsia" w:ascii="黑体" w:hAnsi="黑体" w:eastAsia="黑体"/>
          <w:b/>
          <w:bCs/>
          <w:color w:val="auto"/>
          <w:sz w:val="24"/>
          <w:highlight w:val="none"/>
          <w:shd w:val="clear" w:color="auto" w:fill="auto"/>
        </w:rPr>
        <w:t>二、申请人的资格要求：</w:t>
      </w:r>
      <w:bookmarkEnd w:id="12"/>
      <w:bookmarkEnd w:id="13"/>
      <w:bookmarkEnd w:id="14"/>
      <w:bookmarkEnd w:id="15"/>
    </w:p>
    <w:p w14:paraId="3EC5A56F">
      <w:pPr>
        <w:spacing w:line="360" w:lineRule="auto"/>
        <w:ind w:firstLine="420" w:firstLineChars="200"/>
        <w:rPr>
          <w:rFonts w:ascii="宋体" w:hAnsi="宋体"/>
          <w:color w:val="auto"/>
          <w:szCs w:val="21"/>
          <w:highlight w:val="none"/>
          <w:shd w:val="clear" w:color="auto" w:fill="auto"/>
        </w:rPr>
      </w:pPr>
      <w:bookmarkStart w:id="16" w:name="_Hlk51746371"/>
      <w:r>
        <w:rPr>
          <w:rFonts w:hint="eastAsia" w:ascii="宋体" w:hAnsi="宋体"/>
          <w:color w:val="auto"/>
          <w:szCs w:val="21"/>
          <w:highlight w:val="none"/>
          <w:shd w:val="clear" w:color="auto" w:fill="auto"/>
        </w:rPr>
        <w:t>1.满足《中华人民共和国政府采购法》第二十二条规定；</w:t>
      </w:r>
    </w:p>
    <w:p w14:paraId="5E61FA27">
      <w:pPr>
        <w:spacing w:line="360" w:lineRule="auto"/>
        <w:ind w:firstLine="420" w:firstLineChars="200"/>
        <w:rPr>
          <w:rFonts w:ascii="宋体" w:hAnsi="宋体"/>
          <w:color w:val="auto"/>
          <w:szCs w:val="21"/>
          <w:highlight w:val="none"/>
          <w:shd w:val="clear" w:color="auto" w:fill="auto"/>
        </w:rPr>
      </w:pPr>
      <w:bookmarkStart w:id="17" w:name="_Toc28359004"/>
      <w:bookmarkStart w:id="18" w:name="_Toc28359081"/>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.落实政府采购政策需满足的资格要求：</w:t>
      </w:r>
      <w:r>
        <w:rPr>
          <w:rFonts w:hint="eastAsia" w:ascii="宋体" w:hAnsi="宋体"/>
          <w:color w:val="auto"/>
          <w:szCs w:val="21"/>
          <w:highlight w:val="none"/>
          <w:u w:val="single"/>
          <w:shd w:val="clear" w:color="auto" w:fill="auto"/>
        </w:rPr>
        <w:t>无。</w:t>
      </w:r>
    </w:p>
    <w:p w14:paraId="1391016D">
      <w:pPr>
        <w:spacing w:line="360" w:lineRule="auto"/>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3.本项目的特定资格要求：</w:t>
      </w:r>
      <w:r>
        <w:rPr>
          <w:rFonts w:hint="eastAsia" w:ascii="宋体" w:hAnsi="宋体"/>
          <w:color w:val="auto"/>
          <w:szCs w:val="21"/>
          <w:highlight w:val="none"/>
          <w:u w:val="single"/>
          <w:shd w:val="clear" w:color="auto" w:fill="auto"/>
        </w:rPr>
        <w:t>无。</w:t>
      </w:r>
    </w:p>
    <w:bookmarkEnd w:id="16"/>
    <w:p w14:paraId="1D556E77">
      <w:pPr>
        <w:spacing w:line="360" w:lineRule="auto"/>
        <w:rPr>
          <w:rFonts w:ascii="黑体" w:hAnsi="黑体" w:eastAsia="黑体"/>
          <w:b/>
          <w:bCs/>
          <w:color w:val="auto"/>
          <w:sz w:val="24"/>
          <w:highlight w:val="none"/>
          <w:shd w:val="clear" w:color="auto" w:fill="auto"/>
        </w:rPr>
      </w:pPr>
      <w:bookmarkStart w:id="19" w:name="_Toc35393623"/>
      <w:bookmarkStart w:id="20" w:name="_Toc35393792"/>
      <w:r>
        <w:rPr>
          <w:rFonts w:hint="eastAsia" w:ascii="黑体" w:hAnsi="黑体" w:eastAsia="黑体"/>
          <w:b/>
          <w:bCs/>
          <w:color w:val="auto"/>
          <w:sz w:val="24"/>
          <w:highlight w:val="none"/>
          <w:shd w:val="clear" w:color="auto" w:fill="auto"/>
        </w:rPr>
        <w:t>三、获取招标文件</w:t>
      </w:r>
      <w:bookmarkEnd w:id="17"/>
      <w:bookmarkEnd w:id="18"/>
      <w:bookmarkEnd w:id="19"/>
      <w:bookmarkEnd w:id="20"/>
    </w:p>
    <w:p w14:paraId="62685A7F">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时间：</w:t>
      </w:r>
      <w:r>
        <w:rPr>
          <w:rFonts w:ascii="宋体" w:hAnsi="宋体" w:cs="宋体"/>
          <w:bCs/>
          <w:color w:val="auto"/>
          <w:kern w:val="0"/>
          <w:szCs w:val="21"/>
          <w:highlight w:val="none"/>
          <w:shd w:val="clear" w:color="auto" w:fill="auto"/>
        </w:rPr>
        <w:t xml:space="preserve"> </w:t>
      </w:r>
      <w:r>
        <w:rPr>
          <w:rFonts w:ascii="宋体" w:hAnsi="宋体" w:cs="宋体"/>
          <w:bCs/>
          <w:color w:val="auto"/>
          <w:kern w:val="0"/>
          <w:szCs w:val="21"/>
          <w:highlight w:val="none"/>
          <w:u w:val="single"/>
          <w:shd w:val="clear" w:color="auto" w:fill="auto"/>
        </w:rPr>
        <w:t>202</w:t>
      </w:r>
      <w:r>
        <w:rPr>
          <w:rFonts w:hint="eastAsia" w:ascii="宋体" w:hAnsi="宋体" w:cs="宋体"/>
          <w:bCs/>
          <w:color w:val="auto"/>
          <w:kern w:val="0"/>
          <w:szCs w:val="21"/>
          <w:highlight w:val="none"/>
          <w:u w:val="single"/>
          <w:shd w:val="clear" w:color="auto" w:fill="auto"/>
        </w:rPr>
        <w:t>5年</w:t>
      </w:r>
      <w:r>
        <w:rPr>
          <w:rFonts w:ascii="宋体" w:hAnsi="宋体" w:cs="宋体"/>
          <w:bCs/>
          <w:color w:val="auto"/>
          <w:kern w:val="0"/>
          <w:szCs w:val="21"/>
          <w:highlight w:val="none"/>
          <w:u w:val="single"/>
          <w:shd w:val="clear" w:color="auto" w:fill="auto"/>
        </w:rPr>
        <w:t>5</w:t>
      </w:r>
      <w:r>
        <w:rPr>
          <w:rFonts w:hint="eastAsia" w:ascii="宋体" w:hAnsi="宋体" w:cs="宋体"/>
          <w:bCs/>
          <w:color w:val="auto"/>
          <w:kern w:val="0"/>
          <w:szCs w:val="21"/>
          <w:highlight w:val="none"/>
          <w:u w:val="single"/>
          <w:shd w:val="clear" w:color="auto" w:fill="auto"/>
        </w:rPr>
        <w:t>月</w:t>
      </w:r>
      <w:r>
        <w:rPr>
          <w:rFonts w:ascii="宋体" w:hAnsi="宋体" w:cs="宋体"/>
          <w:bCs/>
          <w:color w:val="auto"/>
          <w:kern w:val="0"/>
          <w:szCs w:val="21"/>
          <w:highlight w:val="none"/>
          <w:u w:val="single"/>
          <w:shd w:val="clear" w:color="auto" w:fill="auto"/>
        </w:rPr>
        <w:t>28</w:t>
      </w:r>
      <w:r>
        <w:rPr>
          <w:rFonts w:hint="eastAsia" w:ascii="宋体" w:hAnsi="宋体" w:cs="宋体"/>
          <w:bCs/>
          <w:color w:val="auto"/>
          <w:kern w:val="0"/>
          <w:szCs w:val="21"/>
          <w:highlight w:val="none"/>
          <w:u w:val="single"/>
          <w:shd w:val="clear" w:color="auto" w:fill="auto"/>
        </w:rPr>
        <w:t>日</w:t>
      </w:r>
      <w:r>
        <w:rPr>
          <w:rFonts w:hint="eastAsia" w:ascii="宋体" w:hAnsi="宋体" w:cs="宋体"/>
          <w:bCs/>
          <w:color w:val="auto"/>
          <w:kern w:val="0"/>
          <w:szCs w:val="21"/>
          <w:highlight w:val="none"/>
          <w:shd w:val="clear" w:color="auto" w:fill="auto"/>
        </w:rPr>
        <w:t>至</w:t>
      </w:r>
      <w:r>
        <w:rPr>
          <w:rFonts w:ascii="宋体" w:hAnsi="宋体" w:cs="宋体"/>
          <w:bCs/>
          <w:color w:val="auto"/>
          <w:kern w:val="0"/>
          <w:szCs w:val="21"/>
          <w:highlight w:val="none"/>
          <w:u w:val="single"/>
          <w:shd w:val="clear" w:color="auto" w:fill="auto"/>
        </w:rPr>
        <w:t>2025</w:t>
      </w:r>
      <w:r>
        <w:rPr>
          <w:rFonts w:hint="eastAsia" w:ascii="宋体" w:hAnsi="宋体" w:cs="宋体"/>
          <w:bCs/>
          <w:color w:val="auto"/>
          <w:kern w:val="0"/>
          <w:szCs w:val="21"/>
          <w:highlight w:val="none"/>
          <w:u w:val="single"/>
          <w:shd w:val="clear" w:color="auto" w:fill="auto"/>
        </w:rPr>
        <w:t>年</w:t>
      </w:r>
      <w:r>
        <w:rPr>
          <w:rFonts w:ascii="宋体" w:hAnsi="宋体" w:cs="宋体"/>
          <w:bCs/>
          <w:color w:val="auto"/>
          <w:kern w:val="0"/>
          <w:szCs w:val="21"/>
          <w:highlight w:val="none"/>
          <w:u w:val="single"/>
          <w:shd w:val="clear" w:color="auto" w:fill="auto"/>
        </w:rPr>
        <w:t>6</w:t>
      </w:r>
      <w:r>
        <w:rPr>
          <w:rFonts w:hint="eastAsia" w:ascii="宋体" w:hAnsi="宋体" w:cs="宋体"/>
          <w:bCs/>
          <w:color w:val="auto"/>
          <w:kern w:val="0"/>
          <w:szCs w:val="21"/>
          <w:highlight w:val="none"/>
          <w:u w:val="single"/>
          <w:shd w:val="clear" w:color="auto" w:fill="auto"/>
        </w:rPr>
        <w:t>月5日</w:t>
      </w:r>
      <w:r>
        <w:rPr>
          <w:rFonts w:hint="eastAsia" w:ascii="宋体" w:hAnsi="宋体" w:cs="宋体"/>
          <w:bCs/>
          <w:color w:val="auto"/>
          <w:kern w:val="0"/>
          <w:szCs w:val="21"/>
          <w:highlight w:val="none"/>
          <w:shd w:val="clear" w:color="auto" w:fill="auto"/>
        </w:rPr>
        <w:t>，每天上午</w:t>
      </w:r>
      <w:r>
        <w:rPr>
          <w:rFonts w:hint="eastAsia" w:ascii="宋体" w:hAnsi="宋体" w:cs="宋体"/>
          <w:bCs/>
          <w:color w:val="auto"/>
          <w:kern w:val="0"/>
          <w:szCs w:val="21"/>
          <w:highlight w:val="none"/>
          <w:u w:val="single"/>
          <w:shd w:val="clear" w:color="auto" w:fill="auto"/>
        </w:rPr>
        <w:t>0:00至12:00，下午12:00至23:59</w:t>
      </w:r>
      <w:r>
        <w:rPr>
          <w:rFonts w:hint="eastAsia" w:ascii="宋体" w:hAnsi="宋体" w:cs="宋体"/>
          <w:bCs/>
          <w:color w:val="auto"/>
          <w:kern w:val="0"/>
          <w:szCs w:val="21"/>
          <w:highlight w:val="none"/>
          <w:shd w:val="clear" w:color="auto" w:fill="auto"/>
        </w:rPr>
        <w:t>（北京时间，法定节假日除外）</w:t>
      </w:r>
    </w:p>
    <w:p w14:paraId="752799DA">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地点：</w:t>
      </w:r>
      <w:r>
        <w:rPr>
          <w:rFonts w:hint="eastAsia" w:ascii="宋体" w:hAnsi="宋体"/>
          <w:color w:val="auto"/>
          <w:szCs w:val="21"/>
          <w:highlight w:val="none"/>
          <w:shd w:val="clear" w:color="auto" w:fill="auto"/>
        </w:rPr>
        <w:t>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w:t>
      </w:r>
    </w:p>
    <w:p w14:paraId="697D02DD">
      <w:pPr>
        <w:spacing w:line="360" w:lineRule="auto"/>
        <w:ind w:firstLine="540"/>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方式：网上下载。本项目不提供纸质文件，潜在供应商需在</w:t>
      </w:r>
      <w:r>
        <w:rPr>
          <w:rFonts w:hint="eastAsia" w:ascii="宋体" w:hAnsi="宋体"/>
          <w:color w:val="auto"/>
          <w:szCs w:val="21"/>
          <w:highlight w:val="none"/>
          <w:shd w:val="clear" w:color="auto" w:fill="auto"/>
        </w:rPr>
        <w:t>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w:t>
      </w:r>
      <w:r>
        <w:rPr>
          <w:rFonts w:hint="eastAsia" w:ascii="宋体" w:hAnsi="宋体" w:cs="宋体"/>
          <w:bCs/>
          <w:color w:val="auto"/>
          <w:kern w:val="0"/>
          <w:szCs w:val="21"/>
          <w:highlight w:val="none"/>
          <w:shd w:val="clear" w:color="auto" w:fill="auto"/>
        </w:rPr>
        <w:t>-进入“项目采购”应用，在获取采购文件菜单中选择项目，获取招标文件。</w:t>
      </w:r>
      <w:r>
        <w:rPr>
          <w:rFonts w:hint="eastAsia" w:ascii="宋体" w:hAnsi="宋体"/>
          <w:color w:val="auto"/>
          <w:szCs w:val="21"/>
          <w:highlight w:val="none"/>
          <w:shd w:val="clear" w:color="auto" w:fill="auto"/>
        </w:rPr>
        <w:t>电子投标文件制作需要基于广西政府采购云平台获取的招标文件编制，</w:t>
      </w:r>
      <w:r>
        <w:rPr>
          <w:rFonts w:hint="eastAsia" w:ascii="宋体" w:hAnsi="宋体" w:cs="宋体"/>
          <w:bCs/>
          <w:color w:val="auto"/>
          <w:kern w:val="0"/>
          <w:szCs w:val="21"/>
          <w:highlight w:val="none"/>
          <w:shd w:val="clear" w:color="auto" w:fill="auto"/>
        </w:rPr>
        <w:t>通过其他方式获取招标文件的，将有可能导致供应商无法在</w:t>
      </w:r>
      <w:r>
        <w:rPr>
          <w:rFonts w:hint="eastAsia" w:ascii="宋体" w:hAnsi="宋体"/>
          <w:color w:val="auto"/>
          <w:szCs w:val="21"/>
          <w:highlight w:val="none"/>
          <w:shd w:val="clear" w:color="auto" w:fill="auto"/>
        </w:rPr>
        <w:t>广西政府采购云平台</w:t>
      </w:r>
      <w:r>
        <w:rPr>
          <w:rFonts w:hint="eastAsia" w:ascii="宋体" w:hAnsi="宋体" w:cs="宋体"/>
          <w:bCs/>
          <w:color w:val="auto"/>
          <w:kern w:val="0"/>
          <w:szCs w:val="21"/>
          <w:highlight w:val="none"/>
          <w:shd w:val="clear" w:color="auto" w:fill="auto"/>
        </w:rPr>
        <w:t>编制及上传投标文件。</w:t>
      </w:r>
    </w:p>
    <w:p w14:paraId="5A88F3B5">
      <w:pPr>
        <w:spacing w:line="360" w:lineRule="auto"/>
        <w:ind w:firstLine="540"/>
        <w:rPr>
          <w:rFonts w:ascii="宋体" w:hAnsi="宋体" w:cs="宋体"/>
          <w:color w:val="auto"/>
          <w:szCs w:val="21"/>
          <w:highlight w:val="none"/>
          <w:shd w:val="clear" w:color="auto" w:fill="auto"/>
        </w:rPr>
      </w:pPr>
      <w:r>
        <w:rPr>
          <w:rFonts w:hint="eastAsia" w:ascii="宋体" w:hAnsi="宋体" w:cs="宋体"/>
          <w:bCs/>
          <w:color w:val="auto"/>
          <w:kern w:val="0"/>
          <w:szCs w:val="21"/>
          <w:highlight w:val="none"/>
          <w:shd w:val="clear" w:color="auto" w:fill="auto"/>
        </w:rPr>
        <w:t>售价：</w:t>
      </w:r>
      <w:r>
        <w:rPr>
          <w:rFonts w:hint="eastAsia" w:ascii="宋体" w:hAnsi="宋体" w:cs="宋体"/>
          <w:iCs/>
          <w:color w:val="auto"/>
          <w:szCs w:val="21"/>
          <w:highlight w:val="none"/>
          <w:u w:val="single"/>
          <w:shd w:val="clear" w:color="auto" w:fill="auto"/>
        </w:rPr>
        <w:t>0</w:t>
      </w:r>
      <w:r>
        <w:rPr>
          <w:rFonts w:hint="eastAsia" w:ascii="宋体" w:hAnsi="宋体" w:cs="宋体"/>
          <w:color w:val="auto"/>
          <w:szCs w:val="21"/>
          <w:highlight w:val="none"/>
          <w:shd w:val="clear" w:color="auto" w:fill="auto"/>
        </w:rPr>
        <w:t>元</w:t>
      </w:r>
    </w:p>
    <w:p w14:paraId="6C82D305">
      <w:pPr>
        <w:spacing w:line="360" w:lineRule="auto"/>
        <w:rPr>
          <w:rFonts w:ascii="黑体" w:hAnsi="黑体" w:eastAsia="黑体"/>
          <w:b/>
          <w:bCs/>
          <w:color w:val="auto"/>
          <w:sz w:val="24"/>
          <w:highlight w:val="none"/>
          <w:shd w:val="clear" w:color="auto" w:fill="auto"/>
        </w:rPr>
      </w:pPr>
      <w:bookmarkStart w:id="21" w:name="_Toc28359082"/>
      <w:bookmarkStart w:id="22" w:name="_Toc28359005"/>
      <w:bookmarkStart w:id="23" w:name="_Toc35393793"/>
      <w:bookmarkStart w:id="24" w:name="_Toc35393624"/>
      <w:r>
        <w:rPr>
          <w:rFonts w:hint="eastAsia" w:ascii="黑体" w:hAnsi="黑体" w:eastAsia="黑体"/>
          <w:b/>
          <w:bCs/>
          <w:color w:val="auto"/>
          <w:sz w:val="24"/>
          <w:highlight w:val="none"/>
          <w:shd w:val="clear" w:color="auto" w:fill="auto"/>
        </w:rPr>
        <w:t>四、提交投标文件</w:t>
      </w:r>
      <w:bookmarkEnd w:id="21"/>
      <w:bookmarkEnd w:id="22"/>
      <w:r>
        <w:rPr>
          <w:rFonts w:hint="eastAsia" w:ascii="黑体" w:hAnsi="黑体" w:eastAsia="黑体"/>
          <w:b/>
          <w:bCs/>
          <w:color w:val="auto"/>
          <w:sz w:val="24"/>
          <w:highlight w:val="none"/>
          <w:shd w:val="clear" w:color="auto" w:fill="auto"/>
        </w:rPr>
        <w:t>截止时间、开标时间和地点</w:t>
      </w:r>
      <w:bookmarkEnd w:id="23"/>
      <w:bookmarkEnd w:id="24"/>
    </w:p>
    <w:p w14:paraId="1F49BB61">
      <w:pPr>
        <w:spacing w:line="360" w:lineRule="exact"/>
        <w:ind w:firstLine="420" w:firstLineChars="200"/>
        <w:rPr>
          <w:rFonts w:ascii="宋体" w:hAnsi="宋体" w:cs="宋体"/>
          <w:color w:val="auto"/>
          <w:szCs w:val="21"/>
          <w:highlight w:val="none"/>
          <w:u w:val="single"/>
          <w:shd w:val="clear" w:color="auto" w:fill="auto"/>
        </w:rPr>
      </w:pPr>
      <w:bookmarkStart w:id="25" w:name="_Toc28359084"/>
      <w:bookmarkStart w:id="26" w:name="_Toc35393625"/>
      <w:bookmarkStart w:id="27" w:name="_Toc28359007"/>
      <w:bookmarkStart w:id="28" w:name="_Toc35393794"/>
      <w:r>
        <w:rPr>
          <w:rFonts w:ascii="宋体" w:hAnsi="宋体"/>
          <w:bCs/>
          <w:color w:val="auto"/>
          <w:szCs w:val="21"/>
          <w:highlight w:val="none"/>
          <w:u w:val="single"/>
          <w:shd w:val="clear" w:color="auto" w:fill="auto"/>
        </w:rPr>
        <w:t>2025</w:t>
      </w:r>
      <w:r>
        <w:rPr>
          <w:rFonts w:hint="eastAsia" w:ascii="宋体" w:hAnsi="宋体"/>
          <w:bCs/>
          <w:color w:val="auto"/>
          <w:szCs w:val="21"/>
          <w:highlight w:val="none"/>
          <w:u w:val="single"/>
          <w:shd w:val="clear" w:color="auto" w:fill="auto"/>
        </w:rPr>
        <w:t>年</w:t>
      </w:r>
      <w:r>
        <w:rPr>
          <w:rFonts w:ascii="宋体" w:hAnsi="宋体"/>
          <w:bCs/>
          <w:color w:val="auto"/>
          <w:szCs w:val="21"/>
          <w:highlight w:val="none"/>
          <w:u w:val="single"/>
          <w:shd w:val="clear" w:color="auto" w:fill="auto"/>
        </w:rPr>
        <w:t>6</w:t>
      </w:r>
      <w:r>
        <w:rPr>
          <w:rFonts w:hint="eastAsia" w:ascii="宋体" w:hAnsi="宋体"/>
          <w:bCs/>
          <w:color w:val="auto"/>
          <w:szCs w:val="21"/>
          <w:highlight w:val="none"/>
          <w:u w:val="single"/>
          <w:shd w:val="clear" w:color="auto" w:fill="auto"/>
        </w:rPr>
        <w:t>月</w:t>
      </w:r>
      <w:r>
        <w:rPr>
          <w:rFonts w:ascii="宋体" w:hAnsi="宋体"/>
          <w:bCs/>
          <w:color w:val="auto"/>
          <w:szCs w:val="21"/>
          <w:highlight w:val="none"/>
          <w:u w:val="single"/>
          <w:shd w:val="clear" w:color="auto" w:fill="auto"/>
        </w:rPr>
        <w:t>18</w:t>
      </w:r>
      <w:r>
        <w:rPr>
          <w:rFonts w:hint="eastAsia" w:ascii="宋体" w:hAnsi="宋体"/>
          <w:bCs/>
          <w:color w:val="auto"/>
          <w:szCs w:val="21"/>
          <w:highlight w:val="none"/>
          <w:u w:val="single"/>
          <w:shd w:val="clear" w:color="auto" w:fill="auto"/>
        </w:rPr>
        <w:t>日上午9时30分</w:t>
      </w:r>
      <w:r>
        <w:rPr>
          <w:rFonts w:hint="eastAsia" w:ascii="宋体" w:hAnsi="宋体"/>
          <w:bCs/>
          <w:color w:val="auto"/>
          <w:szCs w:val="21"/>
          <w:highlight w:val="none"/>
          <w:shd w:val="clear" w:color="auto" w:fill="auto"/>
        </w:rPr>
        <w:t>（北京时间）</w:t>
      </w:r>
    </w:p>
    <w:p w14:paraId="72201525">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投标地点：广西政府采购云平台（https://www.gcy.zfcg.gxzf.gov.cn/）</w:t>
      </w:r>
    </w:p>
    <w:p w14:paraId="3C3B0EBE">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开标地点：广西政府采购云平台电子开标大厅</w:t>
      </w:r>
    </w:p>
    <w:p w14:paraId="623DEEE4">
      <w:pPr>
        <w:spacing w:line="360" w:lineRule="auto"/>
        <w:rPr>
          <w:rFonts w:ascii="黑体" w:hAnsi="黑体" w:eastAsia="黑体"/>
          <w:b/>
          <w:bCs/>
          <w:color w:val="auto"/>
          <w:sz w:val="24"/>
          <w:highlight w:val="none"/>
          <w:shd w:val="clear" w:color="auto" w:fill="auto"/>
        </w:rPr>
      </w:pPr>
      <w:r>
        <w:rPr>
          <w:rFonts w:hint="eastAsia" w:ascii="黑体" w:hAnsi="黑体" w:eastAsia="黑体"/>
          <w:b/>
          <w:bCs/>
          <w:color w:val="auto"/>
          <w:sz w:val="24"/>
          <w:highlight w:val="none"/>
          <w:shd w:val="clear" w:color="auto" w:fill="auto"/>
        </w:rPr>
        <w:t>五、公告期限</w:t>
      </w:r>
      <w:bookmarkEnd w:id="25"/>
      <w:bookmarkEnd w:id="26"/>
      <w:bookmarkEnd w:id="27"/>
      <w:bookmarkEnd w:id="28"/>
    </w:p>
    <w:p w14:paraId="1EEDD4A7">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自本公告发布之日起5个工作日。</w:t>
      </w:r>
    </w:p>
    <w:p w14:paraId="1391DAFF">
      <w:pPr>
        <w:spacing w:line="360" w:lineRule="auto"/>
        <w:rPr>
          <w:rFonts w:ascii="黑体" w:hAnsi="黑体" w:eastAsia="黑体"/>
          <w:b/>
          <w:bCs/>
          <w:color w:val="auto"/>
          <w:sz w:val="24"/>
          <w:highlight w:val="none"/>
          <w:shd w:val="clear" w:color="auto" w:fill="auto"/>
        </w:rPr>
      </w:pPr>
      <w:bookmarkStart w:id="29" w:name="_Toc35393626"/>
      <w:bookmarkStart w:id="30" w:name="_Toc35393795"/>
      <w:r>
        <w:rPr>
          <w:rFonts w:hint="eastAsia" w:ascii="黑体" w:hAnsi="黑体" w:eastAsia="黑体"/>
          <w:b/>
          <w:bCs/>
          <w:color w:val="auto"/>
          <w:sz w:val="24"/>
          <w:highlight w:val="none"/>
          <w:shd w:val="clear" w:color="auto" w:fill="auto"/>
        </w:rPr>
        <w:t>六、其他补充事宜</w:t>
      </w:r>
      <w:bookmarkEnd w:id="29"/>
      <w:bookmarkEnd w:id="30"/>
    </w:p>
    <w:p w14:paraId="3332C039">
      <w:pPr>
        <w:spacing w:line="360" w:lineRule="auto"/>
        <w:ind w:firstLine="420" w:firstLineChars="200"/>
        <w:rPr>
          <w:rFonts w:ascii="宋体" w:hAnsi="宋体" w:cs="宋体"/>
          <w:color w:val="auto"/>
          <w:kern w:val="0"/>
          <w:szCs w:val="21"/>
          <w:highlight w:val="none"/>
          <w:shd w:val="clear" w:color="auto" w:fill="auto"/>
        </w:rPr>
      </w:pPr>
      <w:bookmarkStart w:id="31" w:name="_Hlk37429595"/>
      <w:bookmarkStart w:id="32" w:name="_Hlk37429585"/>
      <w:r>
        <w:rPr>
          <w:rFonts w:hint="eastAsia" w:ascii="宋体" w:hAnsi="宋体" w:cs="宋体"/>
          <w:color w:val="auto"/>
          <w:kern w:val="0"/>
          <w:szCs w:val="21"/>
          <w:highlight w:val="none"/>
          <w:shd w:val="clear" w:color="auto" w:fill="auto"/>
        </w:rPr>
        <w:t>1.网上查询地址</w:t>
      </w:r>
    </w:p>
    <w:p w14:paraId="156FD2AF">
      <w:pPr>
        <w:spacing w:line="360" w:lineRule="auto"/>
        <w:ind w:left="210" w:leftChars="100" w:firstLine="424" w:firstLineChars="202"/>
        <w:rPr>
          <w:rFonts w:ascii="宋体" w:hAnsi="宋体" w:cs="宋体"/>
          <w:iCs/>
          <w:color w:val="auto"/>
          <w:kern w:val="0"/>
          <w:szCs w:val="21"/>
          <w:highlight w:val="none"/>
          <w:shd w:val="clear" w:color="auto" w:fill="auto"/>
        </w:rPr>
      </w:pPr>
      <w:r>
        <w:rPr>
          <w:rFonts w:hint="eastAsia" w:ascii="宋体" w:hAnsi="宋体" w:cs="宋体"/>
          <w:iCs/>
          <w:color w:val="auto"/>
          <w:kern w:val="0"/>
          <w:szCs w:val="21"/>
          <w:highlight w:val="none"/>
          <w:shd w:val="clear" w:color="auto" w:fill="auto"/>
        </w:rPr>
        <w:t>中国政府采购网（http://www.ccgp.gov.cn）、广西壮族自治区政府采购网（http://zfcg.gxzf.gov.cn）、广西壮族自治区公共资源交易中心（http://gxggzy.gxzf.gov.cn/）</w:t>
      </w:r>
    </w:p>
    <w:bookmarkEnd w:id="31"/>
    <w:bookmarkEnd w:id="32"/>
    <w:p w14:paraId="7E1FEE34">
      <w:pPr>
        <w:spacing w:line="360" w:lineRule="auto"/>
        <w:ind w:firstLine="424" w:firstLineChars="202"/>
        <w:rPr>
          <w:rFonts w:ascii="宋体" w:hAnsi="宋体" w:cs="宋体"/>
          <w:color w:val="auto"/>
          <w:kern w:val="0"/>
          <w:szCs w:val="21"/>
          <w:highlight w:val="none"/>
          <w:shd w:val="clear" w:color="auto" w:fill="auto"/>
        </w:rPr>
      </w:pPr>
      <w:bookmarkStart w:id="33" w:name="_Hlk37429674"/>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s="宋体"/>
          <w:color w:val="auto"/>
          <w:kern w:val="0"/>
          <w:szCs w:val="21"/>
          <w:highlight w:val="none"/>
          <w:shd w:val="clear" w:color="auto" w:fill="auto"/>
        </w:rPr>
        <w:t>本项目需要落实的政府采购政策</w:t>
      </w:r>
    </w:p>
    <w:p w14:paraId="28C78FE7">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（1）政府采购促进中小企业发展。</w:t>
      </w:r>
    </w:p>
    <w:p w14:paraId="474B59A8">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（2）政府采购支持采用本国产品的政策。</w:t>
      </w:r>
    </w:p>
    <w:p w14:paraId="02D9924E">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（3）强制采购节能产品；优先采购节能产品、环境标志产品。</w:t>
      </w:r>
    </w:p>
    <w:p w14:paraId="07BC52BF">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（4）政府采购促进残疾人就业政策。</w:t>
      </w:r>
    </w:p>
    <w:p w14:paraId="76ABDA5C">
      <w:pPr>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（5）政府采购支持监狱企业发展。</w:t>
      </w:r>
    </w:p>
    <w:p w14:paraId="34A31547">
      <w:pPr>
        <w:widowControl/>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3.</w:t>
      </w:r>
      <w:bookmarkEnd w:id="33"/>
      <w:bookmarkStart w:id="34" w:name="_Toc28359008"/>
      <w:bookmarkStart w:id="35" w:name="_Toc35393796"/>
      <w:bookmarkStart w:id="36" w:name="_Toc35393627"/>
      <w:bookmarkStart w:id="37" w:name="_Toc28359085"/>
      <w:r>
        <w:rPr>
          <w:rFonts w:hint="eastAsia" w:ascii="宋体" w:hAnsi="宋体" w:cs="宋体"/>
          <w:color w:val="auto"/>
          <w:kern w:val="0"/>
          <w:szCs w:val="21"/>
          <w:highlight w:val="none"/>
          <w:shd w:val="clear" w:color="auto" w:fill="auto"/>
        </w:rPr>
        <w:t>投标人</w:t>
      </w:r>
      <w:r>
        <w:rPr>
          <w:rFonts w:hint="eastAsia" w:ascii="宋体" w:hAnsi="宋体"/>
          <w:color w:val="auto"/>
          <w:szCs w:val="21"/>
          <w:highlight w:val="none"/>
          <w:shd w:val="clear" w:color="auto" w:fill="auto"/>
        </w:rPr>
        <w:t>投标注意事项</w:t>
      </w:r>
    </w:p>
    <w:p w14:paraId="7A10A907">
      <w:pPr>
        <w:widowControl/>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w:t>
      </w:r>
      <w:r>
        <w:rPr>
          <w:rFonts w:hint="eastAsia"/>
          <w:b/>
          <w:bCs/>
          <w:color w:val="auto"/>
          <w:highlight w:val="none"/>
          <w:shd w:val="clear" w:color="auto" w:fill="auto"/>
        </w:rPr>
        <w:t>后缀名为“</w:t>
      </w:r>
      <w:r>
        <w:rPr>
          <w:b/>
          <w:bCs/>
          <w:color w:val="auto"/>
          <w:highlight w:val="none"/>
          <w:shd w:val="clear" w:color="auto" w:fill="auto"/>
        </w:rPr>
        <w:t>jmbs</w:t>
      </w:r>
      <w:r>
        <w:rPr>
          <w:rFonts w:hint="eastAsia"/>
          <w:b/>
          <w:bCs/>
          <w:color w:val="auto"/>
          <w:highlight w:val="none"/>
          <w:shd w:val="clear" w:color="auto" w:fill="auto"/>
        </w:rPr>
        <w:t>”的文件</w:t>
      </w:r>
      <w:r>
        <w:rPr>
          <w:rFonts w:hint="eastAsia" w:ascii="宋体" w:hAnsi="宋体"/>
          <w:b/>
          <w:bCs/>
          <w:color w:val="auto"/>
          <w:szCs w:val="21"/>
          <w:highlight w:val="none"/>
          <w:shd w:val="clear" w:color="auto" w:fill="auto"/>
        </w:rPr>
        <w:t>），投标人在广西政府采购云平台提交电子投标文件时，请填写参加远程开标活动经办人联系方式。投标人登录广西政府采购云平台，依次进入“服务中心-项目采购-操作流程-电子招投标-</w:t>
      </w:r>
      <w:r>
        <w:rPr>
          <w:rFonts w:hint="eastAsia"/>
          <w:b/>
          <w:bCs/>
          <w:color w:val="auto"/>
          <w:highlight w:val="none"/>
          <w:shd w:val="clear" w:color="auto" w:fill="auto"/>
        </w:rPr>
        <w:t>政府采购项目电子交易管理操作指南</w:t>
      </w:r>
      <w:r>
        <w:rPr>
          <w:b/>
          <w:bCs/>
          <w:color w:val="auto"/>
          <w:highlight w:val="none"/>
          <w:shd w:val="clear" w:color="auto" w:fill="auto"/>
        </w:rPr>
        <w:t>-</w:t>
      </w:r>
      <w:r>
        <w:rPr>
          <w:rFonts w:hint="eastAsia"/>
          <w:b/>
          <w:bCs/>
          <w:color w:val="auto"/>
          <w:highlight w:val="none"/>
          <w:shd w:val="clear" w:color="auto" w:fill="auto"/>
        </w:rPr>
        <w:t>供应商</w:t>
      </w:r>
      <w:r>
        <w:rPr>
          <w:rFonts w:hint="eastAsia" w:ascii="宋体" w:hAnsi="宋体"/>
          <w:b/>
          <w:bCs/>
          <w:color w:val="auto"/>
          <w:szCs w:val="21"/>
          <w:highlight w:val="none"/>
          <w:shd w:val="clear" w:color="auto" w:fill="auto"/>
        </w:rPr>
        <w:t>”查看电子投标具体操作流程。</w:t>
      </w:r>
    </w:p>
    <w:p w14:paraId="19FF43CE">
      <w:pPr>
        <w:widowControl/>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b/>
          <w:bCs/>
          <w:color w:val="auto"/>
          <w:kern w:val="0"/>
          <w:szCs w:val="21"/>
          <w:highlight w:val="none"/>
          <w:shd w:val="clear" w:color="auto" w:fill="auto"/>
        </w:rPr>
        <w:t>，</w:t>
      </w:r>
      <w:r>
        <w:rPr>
          <w:rFonts w:hint="eastAsia" w:ascii="宋体" w:hAnsi="宋体"/>
          <w:b/>
          <w:bCs/>
          <w:color w:val="auto"/>
          <w:szCs w:val="21"/>
          <w:highlight w:val="none"/>
          <w:shd w:val="clear" w:color="auto" w:fill="auto"/>
        </w:rPr>
        <w:t>依次进入“服务中心-入驻与配置”中查看CA数字证书办理操作流程。</w:t>
      </w:r>
      <w:r>
        <w:rPr>
          <w:rFonts w:hint="eastAsia" w:ascii="宋体" w:hAnsi="宋体" w:cs="宋体"/>
          <w:b/>
          <w:bCs/>
          <w:color w:val="auto"/>
          <w:kern w:val="0"/>
          <w:szCs w:val="21"/>
          <w:highlight w:val="none"/>
          <w:shd w:val="clear" w:color="auto" w:fill="auto"/>
        </w:rPr>
        <w:t>如在操作过程中遇到问题或者需要技术支持，请致电客服热线：95763或者0771-3381253</w:t>
      </w:r>
      <w:r>
        <w:rPr>
          <w:rFonts w:hint="eastAsia" w:ascii="宋体" w:hAnsi="宋体"/>
          <w:b/>
          <w:bCs/>
          <w:color w:val="auto"/>
          <w:szCs w:val="21"/>
          <w:highlight w:val="none"/>
          <w:shd w:val="clear" w:color="auto" w:fill="auto"/>
        </w:rPr>
        <w:t>）。</w:t>
      </w:r>
    </w:p>
    <w:p w14:paraId="46B76D1C">
      <w:pPr>
        <w:spacing w:line="360" w:lineRule="auto"/>
        <w:ind w:firstLine="422" w:firstLineChars="200"/>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（3）CA证书在线解密：投标人投标时，需凭制作投标文件时用来加密的有效数字证书（CA认证）登录</w:t>
      </w:r>
      <w:r>
        <w:rPr>
          <w:rFonts w:hint="eastAsia" w:ascii="宋体" w:hAnsi="宋体"/>
          <w:b/>
          <w:bCs/>
          <w:color w:val="auto"/>
          <w:szCs w:val="21"/>
          <w:highlight w:val="none"/>
          <w:shd w:val="clear" w:color="auto" w:fill="auto"/>
        </w:rPr>
        <w:t>广西政府采购云平台</w:t>
      </w:r>
      <w:r>
        <w:rPr>
          <w:rFonts w:hint="eastAsia" w:ascii="宋体" w:hAnsi="宋体" w:cs="宋体"/>
          <w:b/>
          <w:bCs/>
          <w:color w:val="auto"/>
          <w:kern w:val="0"/>
          <w:szCs w:val="21"/>
          <w:highlight w:val="none"/>
          <w:shd w:val="clear" w:color="auto" w:fill="auto"/>
        </w:rPr>
        <w:t>电子开标大厅现场按规定时间对加密的投标文件进行解密，否则后果自负。</w:t>
      </w:r>
    </w:p>
    <w:p w14:paraId="58602F2A">
      <w:pPr>
        <w:spacing w:line="360" w:lineRule="auto"/>
        <w:ind w:firstLine="426" w:firstLineChars="202"/>
        <w:rPr>
          <w:rFonts w:ascii="宋体" w:hAnsi="宋体" w:cs="宋体"/>
          <w:b/>
          <w:bCs/>
          <w:color w:val="auto"/>
          <w:kern w:val="0"/>
          <w:szCs w:val="21"/>
          <w:highlight w:val="none"/>
          <w:shd w:val="clear" w:color="auto" w:fill="auto"/>
        </w:rPr>
      </w:pPr>
      <w:r>
        <w:rPr>
          <w:rFonts w:hint="eastAsia" w:ascii="宋体" w:hAnsi="宋体"/>
          <w:b/>
          <w:bCs/>
          <w:color w:val="auto"/>
          <w:szCs w:val="21"/>
          <w:highlight w:val="none"/>
          <w:shd w:val="clear" w:color="auto" w:fill="auto"/>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333F1F8">
      <w:pPr>
        <w:spacing w:line="360" w:lineRule="auto"/>
        <w:ind w:firstLine="482" w:firstLineChars="200"/>
        <w:rPr>
          <w:rFonts w:ascii="黑体" w:hAnsi="黑体" w:eastAsia="黑体"/>
          <w:b/>
          <w:bCs/>
          <w:color w:val="auto"/>
          <w:sz w:val="24"/>
          <w:highlight w:val="none"/>
          <w:shd w:val="clear" w:color="auto" w:fill="auto"/>
        </w:rPr>
      </w:pPr>
      <w:r>
        <w:rPr>
          <w:rFonts w:hint="eastAsia" w:ascii="黑体" w:hAnsi="黑体" w:eastAsia="黑体"/>
          <w:b/>
          <w:bCs/>
          <w:color w:val="auto"/>
          <w:sz w:val="24"/>
          <w:highlight w:val="none"/>
          <w:shd w:val="clear" w:color="auto" w:fill="auto"/>
        </w:rPr>
        <w:t>七、对本次招标提出询问，请按</w:t>
      </w:r>
      <w:r>
        <w:rPr>
          <w:rFonts w:ascii="黑体" w:hAnsi="黑体" w:eastAsia="黑体"/>
          <w:b/>
          <w:bCs/>
          <w:color w:val="auto"/>
          <w:sz w:val="24"/>
          <w:highlight w:val="none"/>
          <w:shd w:val="clear" w:color="auto" w:fill="auto"/>
        </w:rPr>
        <w:t>以下方式</w:t>
      </w:r>
      <w:r>
        <w:rPr>
          <w:rFonts w:hint="eastAsia" w:ascii="黑体" w:hAnsi="黑体" w:eastAsia="黑体"/>
          <w:b/>
          <w:bCs/>
          <w:color w:val="auto"/>
          <w:sz w:val="24"/>
          <w:highlight w:val="none"/>
          <w:shd w:val="clear" w:color="auto" w:fill="auto"/>
        </w:rPr>
        <w:t>联系。</w:t>
      </w:r>
      <w:bookmarkEnd w:id="34"/>
      <w:bookmarkEnd w:id="35"/>
      <w:bookmarkEnd w:id="36"/>
      <w:bookmarkEnd w:id="37"/>
    </w:p>
    <w:p w14:paraId="786273A5">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1.采购人信息</w:t>
      </w:r>
    </w:p>
    <w:p w14:paraId="70E2B61A">
      <w:pPr>
        <w:spacing w:line="360" w:lineRule="exact"/>
        <w:ind w:firstLine="424" w:firstLineChars="202"/>
        <w:jc w:val="left"/>
        <w:rPr>
          <w:rFonts w:ascii="宋体" w:hAnsi="宋体"/>
          <w:bCs/>
          <w:color w:val="auto"/>
          <w:szCs w:val="21"/>
          <w:highlight w:val="none"/>
          <w:shd w:val="clear" w:color="auto" w:fill="auto"/>
        </w:rPr>
      </w:pPr>
      <w:bookmarkStart w:id="38" w:name="_Toc28359009"/>
      <w:bookmarkStart w:id="39" w:name="_Toc28359086"/>
      <w:r>
        <w:rPr>
          <w:rFonts w:hint="eastAsia" w:ascii="宋体" w:hAnsi="宋体"/>
          <w:bCs/>
          <w:color w:val="auto"/>
          <w:szCs w:val="21"/>
          <w:highlight w:val="none"/>
          <w:shd w:val="clear" w:color="auto" w:fill="auto"/>
        </w:rPr>
        <w:t>名称：广西中医药大学</w:t>
      </w:r>
    </w:p>
    <w:p w14:paraId="0BC78EE8">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地址：南宁市青秀区五合大道13号/邮编：53000</w:t>
      </w:r>
      <w:r>
        <w:rPr>
          <w:rFonts w:ascii="宋体" w:hAnsi="宋体"/>
          <w:bCs/>
          <w:color w:val="auto"/>
          <w:szCs w:val="21"/>
          <w:highlight w:val="none"/>
          <w:shd w:val="clear" w:color="auto" w:fill="auto"/>
        </w:rPr>
        <w:t>0</w:t>
      </w:r>
    </w:p>
    <w:p w14:paraId="3BBAA580">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联系方式：江芸，</w:t>
      </w:r>
      <w:r>
        <w:rPr>
          <w:rFonts w:ascii="宋体" w:hAnsi="宋体"/>
          <w:bCs/>
          <w:color w:val="auto"/>
          <w:szCs w:val="21"/>
          <w:highlight w:val="none"/>
          <w:shd w:val="clear" w:color="auto" w:fill="auto"/>
        </w:rPr>
        <w:t>0771-4953480</w:t>
      </w:r>
    </w:p>
    <w:p w14:paraId="7AD6DA0D">
      <w:pPr>
        <w:spacing w:line="360" w:lineRule="exact"/>
        <w:ind w:firstLine="424" w:firstLineChars="202"/>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2.采购代理机构信息</w:t>
      </w:r>
      <w:bookmarkEnd w:id="38"/>
      <w:bookmarkEnd w:id="39"/>
    </w:p>
    <w:p w14:paraId="2A40207B">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名称：云之龙咨询集团有限公司</w:t>
      </w:r>
    </w:p>
    <w:p w14:paraId="35C243E7">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地址：广西南宁市良庆区云英路15号3号楼云之龙咨询集团大厦6楼</w:t>
      </w:r>
    </w:p>
    <w:p w14:paraId="04484A48">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联系方式：</w:t>
      </w:r>
      <w:bookmarkStart w:id="40" w:name="_Toc28359087"/>
      <w:bookmarkStart w:id="41" w:name="_Toc28359010"/>
      <w:r>
        <w:rPr>
          <w:rFonts w:hint="eastAsia" w:ascii="宋体" w:hAnsi="宋体"/>
          <w:color w:val="auto"/>
          <w:szCs w:val="21"/>
          <w:highlight w:val="none"/>
          <w:shd w:val="clear" w:color="auto" w:fill="auto"/>
        </w:rPr>
        <w:t xml:space="preserve"> 0771-2618118、2611889、2611898</w:t>
      </w:r>
    </w:p>
    <w:p w14:paraId="188B24C5">
      <w:pPr>
        <w:spacing w:line="360" w:lineRule="exact"/>
        <w:ind w:firstLine="424" w:firstLineChars="202"/>
        <w:rPr>
          <w:rFonts w:ascii="宋体" w:hAnsi="宋体"/>
          <w:color w:val="auto"/>
          <w:szCs w:val="21"/>
          <w:highlight w:val="none"/>
          <w:u w:val="single"/>
          <w:shd w:val="clear" w:color="auto" w:fill="auto"/>
        </w:rPr>
      </w:pPr>
      <w:r>
        <w:rPr>
          <w:rFonts w:hint="eastAsia" w:ascii="宋体" w:hAnsi="宋体" w:cs="宋体"/>
          <w:color w:val="auto"/>
          <w:szCs w:val="21"/>
          <w:highlight w:val="none"/>
          <w:shd w:val="clear" w:color="auto" w:fill="auto"/>
        </w:rPr>
        <w:t>3.项目</w:t>
      </w:r>
      <w:r>
        <w:rPr>
          <w:rFonts w:ascii="宋体" w:hAnsi="宋体" w:cs="宋体"/>
          <w:color w:val="auto"/>
          <w:szCs w:val="21"/>
          <w:highlight w:val="none"/>
          <w:shd w:val="clear" w:color="auto" w:fill="auto"/>
        </w:rPr>
        <w:t>联系方式</w:t>
      </w:r>
      <w:bookmarkEnd w:id="40"/>
      <w:bookmarkEnd w:id="41"/>
    </w:p>
    <w:p w14:paraId="5C1236EB">
      <w:pPr>
        <w:pStyle w:val="23"/>
        <w:spacing w:line="360" w:lineRule="exact"/>
        <w:ind w:firstLine="424" w:firstLineChars="202"/>
        <w:rPr>
          <w:rFonts w:hAnsi="宋体"/>
          <w:color w:val="auto"/>
          <w:sz w:val="21"/>
          <w:highlight w:val="none"/>
          <w:shd w:val="clear" w:color="auto" w:fill="auto"/>
        </w:rPr>
      </w:pPr>
      <w:r>
        <w:rPr>
          <w:rFonts w:hint="eastAsia" w:hAnsi="宋体"/>
          <w:color w:val="auto"/>
          <w:sz w:val="21"/>
          <w:highlight w:val="none"/>
          <w:shd w:val="clear" w:color="auto" w:fill="auto"/>
        </w:rPr>
        <w:t>项目联系人：黄丽杰、杨惠</w:t>
      </w:r>
    </w:p>
    <w:p w14:paraId="54AC7B16">
      <w:pPr>
        <w:spacing w:line="360" w:lineRule="exact"/>
        <w:ind w:firstLine="424" w:firstLineChars="202"/>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电话：0771-2618118、2611889、2611898</w:t>
      </w:r>
    </w:p>
    <w:p w14:paraId="58FA3602">
      <w:pPr>
        <w:pStyle w:val="2"/>
        <w:rPr>
          <w:color w:val="auto"/>
          <w:highlight w:val="none"/>
          <w:shd w:val="clear" w:color="auto" w:fill="auto"/>
        </w:rPr>
      </w:pPr>
    </w:p>
    <w:p w14:paraId="5F1967D6">
      <w:pPr>
        <w:pStyle w:val="2"/>
        <w:rPr>
          <w:color w:val="auto"/>
          <w:highlight w:val="none"/>
          <w:shd w:val="clear" w:color="auto" w:fill="auto"/>
        </w:rPr>
      </w:pPr>
      <w:r>
        <w:rPr>
          <w:rFonts w:hint="eastAsia"/>
          <w:color w:val="auto"/>
          <w:highlight w:val="none"/>
          <w:shd w:val="clear" w:color="auto" w:fill="auto"/>
        </w:rPr>
        <w:t>附件：采购需求</w:t>
      </w:r>
    </w:p>
    <w:p w14:paraId="3A24613B">
      <w:pPr>
        <w:pStyle w:val="3"/>
        <w:keepNext w:val="0"/>
        <w:keepLines w:val="0"/>
        <w:tabs>
          <w:tab w:val="left" w:pos="0"/>
          <w:tab w:val="left" w:pos="3165"/>
          <w:tab w:val="center" w:pos="4153"/>
        </w:tabs>
        <w:autoSpaceDE w:val="0"/>
        <w:autoSpaceDN w:val="0"/>
        <w:spacing w:before="0" w:after="0" w:line="360" w:lineRule="auto"/>
        <w:jc w:val="center"/>
        <w:rPr>
          <w:color w:val="auto"/>
          <w:highlight w:val="none"/>
          <w:shd w:val="clear" w:color="auto" w:fill="auto"/>
        </w:rPr>
      </w:pPr>
      <w:r>
        <w:rPr>
          <w:color w:val="auto"/>
          <w:highlight w:val="none"/>
          <w:shd w:val="clear" w:color="auto" w:fill="auto"/>
        </w:rPr>
        <w:br w:type="page"/>
      </w:r>
      <w:bookmarkStart w:id="42" w:name="_Toc188364291"/>
      <w:r>
        <w:rPr>
          <w:rFonts w:hint="eastAsia"/>
          <w:color w:val="auto"/>
          <w:highlight w:val="none"/>
          <w:shd w:val="clear" w:color="auto" w:fill="auto"/>
        </w:rPr>
        <w:t>第二章  采购需求</w:t>
      </w:r>
      <w:bookmarkEnd w:id="42"/>
    </w:p>
    <w:p w14:paraId="457F1C25">
      <w:pPr>
        <w:spacing w:line="360" w:lineRule="auto"/>
        <w:jc w:val="left"/>
        <w:rPr>
          <w:rFonts w:ascii="宋体" w:hAnsi="宋体" w:cs="宋体"/>
          <w:color w:val="auto"/>
          <w:szCs w:val="21"/>
          <w:highlight w:val="none"/>
          <w:shd w:val="clear" w:color="auto" w:fill="auto"/>
        </w:rPr>
      </w:pPr>
      <w:bookmarkStart w:id="43" w:name="_Toc254970631"/>
      <w:bookmarkStart w:id="44" w:name="_Toc254970490"/>
      <w:r>
        <w:rPr>
          <w:rFonts w:hint="eastAsia" w:ascii="宋体" w:hAnsi="宋体" w:cs="宋体"/>
          <w:color w:val="auto"/>
          <w:szCs w:val="21"/>
          <w:highlight w:val="none"/>
          <w:shd w:val="clear" w:color="auto" w:fill="auto"/>
        </w:rPr>
        <w:t>说明：</w:t>
      </w:r>
    </w:p>
    <w:p w14:paraId="3D8230D5">
      <w:pPr>
        <w:spacing w:line="360" w:lineRule="auto"/>
        <w:ind w:firstLine="420" w:firstLineChars="200"/>
        <w:jc w:val="left"/>
        <w:rPr>
          <w:rFonts w:ascii="宋体" w:hAnsi="宋体" w:cs="宋体"/>
          <w:color w:val="auto"/>
          <w:szCs w:val="21"/>
          <w:highlight w:val="none"/>
          <w:shd w:val="clear" w:color="auto" w:fill="auto"/>
        </w:rPr>
      </w:pPr>
      <w:r>
        <w:rPr>
          <w:rFonts w:hint="eastAsia"/>
          <w:color w:val="auto"/>
          <w:highlight w:val="none"/>
          <w:shd w:val="clear" w:color="auto" w:fill="auto"/>
        </w:rPr>
        <w:t>1. 为落实政府采购政策需满足的要求</w:t>
      </w:r>
    </w:p>
    <w:p w14:paraId="3B736513">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（1）本招标文件所称中小企业必须符合《政府采购促进中小企业发展管理办法》（财库〔2020〕46号）的规定。</w:t>
      </w:r>
    </w:p>
    <w:p w14:paraId="7A03AD84">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cs="宋体"/>
          <w:b/>
          <w:bCs/>
          <w:color w:val="auto"/>
          <w:szCs w:val="21"/>
          <w:highlight w:val="none"/>
          <w:shd w:val="clear" w:color="auto" w:fill="auto"/>
        </w:rPr>
        <w:t>否则按无效投标处理</w:t>
      </w:r>
      <w:r>
        <w:rPr>
          <w:rFonts w:hint="eastAsia" w:ascii="宋体" w:hAnsi="宋体" w:cs="宋体"/>
          <w:color w:val="auto"/>
          <w:szCs w:val="21"/>
          <w:highlight w:val="none"/>
          <w:shd w:val="clear" w:color="auto" w:fill="auto"/>
        </w:rPr>
        <w:t>。如本项目包含的货物属于品目清单内非标注“★”的产品时，应优先采购，具体详见“第四章 评标方法及评标标准”。</w:t>
      </w:r>
    </w:p>
    <w:p w14:paraId="4CE40478">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r>
        <w:rPr>
          <w:color w:val="auto"/>
          <w:highlight w:val="none"/>
          <w:shd w:val="clear" w:color="auto" w:fill="auto"/>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b/>
          <w:color w:val="auto"/>
          <w:highlight w:val="none"/>
          <w:shd w:val="clear" w:color="auto" w:fill="auto"/>
        </w:rPr>
        <w:t>不在《网络关键设备和网络安全专用产品安全认证和安全检测结果》中或不在有效期内或未提供有效的《计算机信息系统安全专用产品销售许可证》的，</w:t>
      </w:r>
      <w:r>
        <w:rPr>
          <w:rFonts w:hint="eastAsia"/>
          <w:b/>
          <w:color w:val="auto"/>
          <w:highlight w:val="none"/>
          <w:shd w:val="clear" w:color="auto" w:fill="auto"/>
        </w:rPr>
        <w:t>按无效投标处理</w:t>
      </w:r>
      <w:r>
        <w:rPr>
          <w:color w:val="auto"/>
          <w:highlight w:val="none"/>
          <w:shd w:val="clear" w:color="auto" w:fill="auto"/>
        </w:rPr>
        <w:t>。如属于《网络关键设备和网络安全专用产品目录》中“二、网络安全专用产品”内“产品类别”中的所描述的产品，但不属于所列“产品描述”情形的，应提供相应的说明及证明材料。</w:t>
      </w:r>
    </w:p>
    <w:p w14:paraId="7ACEBA45">
      <w:pPr>
        <w:spacing w:line="360" w:lineRule="auto"/>
        <w:ind w:firstLine="426" w:firstLineChars="202"/>
        <w:jc w:val="left"/>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2.“实质性要求”是指招标文件中已经指明不满足则投标无效的条款，或者不能负偏离的条款，或者采购需求中带“▲”的条款。</w:t>
      </w:r>
    </w:p>
    <w:p w14:paraId="3519E3F3">
      <w:pPr>
        <w:spacing w:line="360" w:lineRule="auto"/>
        <w:ind w:firstLine="424" w:firstLineChars="202"/>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55B79F4">
      <w:pPr>
        <w:spacing w:line="360" w:lineRule="auto"/>
        <w:ind w:firstLine="424" w:firstLineChars="202"/>
        <w:jc w:val="left"/>
        <w:rPr>
          <w:color w:val="auto"/>
          <w:highlight w:val="none"/>
          <w:shd w:val="clear" w:color="auto" w:fill="auto"/>
        </w:rPr>
      </w:pPr>
      <w:r>
        <w:rPr>
          <w:rFonts w:hint="eastAsia" w:ascii="宋体" w:hAnsi="宋体" w:cs="宋体"/>
          <w:color w:val="auto"/>
          <w:szCs w:val="21"/>
          <w:highlight w:val="none"/>
          <w:shd w:val="clear" w:color="auto" w:fill="auto"/>
        </w:rPr>
        <w:t>4.</w:t>
      </w:r>
      <w:bookmarkStart w:id="45" w:name="_Hlk65055179"/>
      <w:r>
        <w:rPr>
          <w:rFonts w:hint="eastAsia" w:ascii="宋体" w:hAnsi="宋体" w:cs="宋体"/>
          <w:color w:val="auto"/>
          <w:szCs w:val="21"/>
          <w:highlight w:val="none"/>
          <w:shd w:val="clear" w:color="auto" w:fill="auto"/>
        </w:rPr>
        <w:t xml:space="preserve"> 投标人应根据自身实际情况如实响应招标文件</w:t>
      </w:r>
      <w:r>
        <w:rPr>
          <w:rFonts w:hint="eastAsia" w:ascii="宋体" w:hAnsi="宋体"/>
          <w:color w:val="auto"/>
          <w:szCs w:val="21"/>
          <w:highlight w:val="none"/>
          <w:shd w:val="clear" w:color="auto" w:fill="auto"/>
        </w:rPr>
        <w:t>，</w:t>
      </w:r>
      <w:r>
        <w:rPr>
          <w:rFonts w:hint="eastAsia" w:ascii="宋体" w:hAnsi="宋体"/>
          <w:color w:val="auto"/>
          <w:sz w:val="22"/>
          <w:szCs w:val="22"/>
          <w:highlight w:val="none"/>
          <w:shd w:val="clear" w:color="auto" w:fill="auto"/>
        </w:rPr>
        <w:t>对招标文件提出的要求和条件作出明确响应</w:t>
      </w:r>
      <w:r>
        <w:rPr>
          <w:rFonts w:hint="eastAsia" w:ascii="宋体" w:hAnsi="宋体"/>
          <w:color w:val="auto"/>
          <w:szCs w:val="21"/>
          <w:highlight w:val="none"/>
          <w:shd w:val="clear" w:color="auto" w:fill="auto"/>
        </w:rPr>
        <w:t>，</w:t>
      </w:r>
      <w:r>
        <w:rPr>
          <w:rFonts w:hint="eastAsia" w:ascii="宋体" w:hAnsi="宋体"/>
          <w:b/>
          <w:bCs/>
          <w:color w:val="auto"/>
          <w:szCs w:val="21"/>
          <w:highlight w:val="none"/>
          <w:shd w:val="clear" w:color="auto" w:fill="auto"/>
        </w:rPr>
        <w:t>否则将作无效响应处理</w:t>
      </w:r>
      <w:r>
        <w:rPr>
          <w:rFonts w:hint="eastAsia" w:ascii="宋体" w:hAnsi="宋体"/>
          <w:color w:val="auto"/>
          <w:szCs w:val="21"/>
          <w:highlight w:val="none"/>
          <w:shd w:val="clear" w:color="auto" w:fill="auto"/>
        </w:rPr>
        <w:t>。</w:t>
      </w:r>
    </w:p>
    <w:p w14:paraId="75ACD33F">
      <w:pPr>
        <w:spacing w:line="360" w:lineRule="auto"/>
        <w:ind w:firstLine="424" w:firstLineChars="202"/>
        <w:jc w:val="left"/>
        <w:rPr>
          <w:color w:val="auto"/>
          <w:highlight w:val="none"/>
          <w:shd w:val="clear" w:color="auto" w:fill="auto"/>
        </w:rPr>
      </w:pPr>
      <w:r>
        <w:rPr>
          <w:rFonts w:hint="eastAsia" w:ascii="宋体" w:hAnsi="宋体" w:cs="宋体"/>
          <w:color w:val="auto"/>
          <w:szCs w:val="21"/>
          <w:highlight w:val="none"/>
          <w:shd w:val="clear" w:color="auto" w:fill="auto"/>
        </w:rPr>
        <w:t>5.</w:t>
      </w:r>
      <w:r>
        <w:rPr>
          <w:rFonts w:hint="eastAsia"/>
          <w:color w:val="auto"/>
          <w:highlight w:val="none"/>
          <w:shd w:val="clear" w:color="auto" w:fill="auto"/>
        </w:rPr>
        <w:t>投标人必须自行为其投标产品侵犯他人的知识产权或者专利成果的行为承担相应法律责任。</w:t>
      </w:r>
    </w:p>
    <w:p w14:paraId="3F64CE49">
      <w:pPr>
        <w:pStyle w:val="2"/>
        <w:spacing w:line="400" w:lineRule="exact"/>
        <w:ind w:firstLine="420" w:firstLine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6.所属行业依照《中小企业划型标准规定》（工信部联企业〔2011〕300号）及《国民经济行业分类》（GB/T4754-2017）的有关规定执行。</w:t>
      </w:r>
    </w:p>
    <w:p w14:paraId="2C4AEC17">
      <w:pPr>
        <w:spacing w:line="400" w:lineRule="exact"/>
        <w:ind w:firstLine="424" w:firstLineChars="202"/>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w:t>
      </w:r>
      <w:r>
        <w:rPr>
          <w:rFonts w:hint="eastAsia" w:ascii="宋体" w:hAnsi="宋体"/>
          <w:b/>
          <w:color w:val="auto"/>
          <w:szCs w:val="21"/>
          <w:highlight w:val="none"/>
          <w:u w:val="single"/>
          <w:shd w:val="clear" w:color="auto" w:fill="auto"/>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shd w:val="clear" w:color="auto" w:fill="auto"/>
        </w:rPr>
        <w:t>。</w:t>
      </w:r>
    </w:p>
    <w:bookmarkEnd w:id="45"/>
    <w:p w14:paraId="2E12AE9B">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8</w:t>
      </w:r>
      <w:r>
        <w:rPr>
          <w:rFonts w:ascii="宋体" w:hAnsi="宋体"/>
          <w:b/>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b/>
          <w:color w:val="auto"/>
          <w:szCs w:val="21"/>
          <w:highlight w:val="none"/>
          <w:shd w:val="clear" w:color="auto" w:fill="auto"/>
        </w:rPr>
        <w:t>本项目为包含货物和服务的复合型项目，整体定义为货物采购项目，中小企业的相关事宜详见第三章  投标人须知40.3。</w:t>
      </w:r>
    </w:p>
    <w:p w14:paraId="53A4AE30">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9</w:t>
      </w:r>
      <w:r>
        <w:rPr>
          <w:rFonts w:ascii="宋体" w:hAnsi="宋体"/>
          <w:b/>
          <w:color w:val="auto"/>
          <w:szCs w:val="21"/>
          <w:highlight w:val="none"/>
          <w:shd w:val="clear" w:color="auto" w:fill="auto"/>
        </w:rPr>
        <w:t>.</w:t>
      </w:r>
      <w:r>
        <w:rPr>
          <w:rFonts w:hint="eastAsia" w:ascii="宋体" w:hAnsi="宋体"/>
          <w:b/>
          <w:color w:val="auto"/>
          <w:szCs w:val="21"/>
          <w:highlight w:val="none"/>
          <w:shd w:val="clear" w:color="auto" w:fill="auto"/>
        </w:rPr>
        <w:t>采购预算：</w:t>
      </w:r>
      <w:r>
        <w:rPr>
          <w:rFonts w:ascii="宋体" w:hAnsi="宋体"/>
          <w:b/>
          <w:color w:val="auto"/>
          <w:szCs w:val="21"/>
          <w:highlight w:val="none"/>
          <w:u w:val="single"/>
          <w:shd w:val="clear" w:color="auto" w:fill="auto"/>
        </w:rPr>
        <w:t xml:space="preserve"> 635.62</w:t>
      </w:r>
      <w:r>
        <w:rPr>
          <w:rFonts w:hint="eastAsia" w:ascii="宋体" w:hAnsi="宋体"/>
          <w:b/>
          <w:color w:val="auto"/>
          <w:szCs w:val="21"/>
          <w:highlight w:val="none"/>
          <w:u w:val="single"/>
          <w:shd w:val="clear" w:color="auto" w:fill="auto"/>
        </w:rPr>
        <w:t>05</w:t>
      </w:r>
      <w:r>
        <w:rPr>
          <w:rFonts w:hint="eastAsia" w:ascii="宋体" w:hAnsi="宋体"/>
          <w:b/>
          <w:color w:val="auto"/>
          <w:szCs w:val="21"/>
          <w:highlight w:val="none"/>
          <w:shd w:val="clear" w:color="auto" w:fill="auto"/>
        </w:rPr>
        <w:t>万元</w:t>
      </w:r>
    </w:p>
    <w:p w14:paraId="3AEF57FF">
      <w:pPr>
        <w:spacing w:line="360" w:lineRule="exact"/>
        <w:ind w:firstLine="310" w:firstLineChars="147"/>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序号</w:t>
      </w:r>
      <w:r>
        <w:rPr>
          <w:rFonts w:hint="eastAsia" w:ascii="宋体" w:hAnsi="宋体"/>
          <w:b/>
          <w:color w:val="auto"/>
          <w:szCs w:val="21"/>
          <w:highlight w:val="none"/>
          <w:u w:val="single"/>
          <w:shd w:val="clear" w:color="auto" w:fill="auto"/>
        </w:rPr>
        <w:t xml:space="preserve"> 2、15</w:t>
      </w:r>
      <w:r>
        <w:rPr>
          <w:rFonts w:ascii="宋体" w:hAnsi="宋体"/>
          <w:b/>
          <w:color w:val="auto"/>
          <w:szCs w:val="21"/>
          <w:highlight w:val="none"/>
          <w:u w:val="single"/>
          <w:shd w:val="clear" w:color="auto" w:fill="auto"/>
        </w:rPr>
        <w:t>1</w:t>
      </w:r>
      <w:r>
        <w:rPr>
          <w:rFonts w:hint="eastAsia" w:ascii="宋体" w:hAnsi="宋体"/>
          <w:b/>
          <w:color w:val="auto"/>
          <w:szCs w:val="21"/>
          <w:highlight w:val="none"/>
          <w:shd w:val="clear" w:color="auto" w:fill="auto"/>
        </w:rPr>
        <w:t>货物即为核心产品。</w:t>
      </w:r>
    </w:p>
    <w:p w14:paraId="1C388B54">
      <w:pPr>
        <w:pStyle w:val="2"/>
        <w:rPr>
          <w:rFonts w:ascii="宋体" w:hAnsi="宋体"/>
          <w:b/>
          <w:color w:val="auto"/>
          <w:szCs w:val="21"/>
          <w:highlight w:val="none"/>
          <w:shd w:val="clear" w:color="auto" w:fill="auto"/>
        </w:rPr>
      </w:pPr>
    </w:p>
    <w:tbl>
      <w:tblPr>
        <w:tblStyle w:val="45"/>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1"/>
        <w:gridCol w:w="35"/>
        <w:gridCol w:w="740"/>
        <w:gridCol w:w="213"/>
        <w:gridCol w:w="102"/>
        <w:gridCol w:w="556"/>
        <w:gridCol w:w="667"/>
        <w:gridCol w:w="859"/>
        <w:gridCol w:w="4874"/>
      </w:tblGrid>
      <w:tr w14:paraId="0941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9821" w:type="dxa"/>
            <w:gridSpan w:val="9"/>
            <w:vAlign w:val="center"/>
          </w:tcPr>
          <w:p w14:paraId="51D5708E">
            <w:pPr>
              <w:widowControl/>
              <w:spacing w:line="480" w:lineRule="exact"/>
              <w:rPr>
                <w:rFonts w:ascii="宋体" w:hAnsi="宋体"/>
                <w:b/>
                <w:bCs/>
                <w:color w:val="auto"/>
                <w:highlight w:val="none"/>
                <w:shd w:val="clear" w:color="auto" w:fill="auto"/>
              </w:rPr>
            </w:pPr>
            <w:r>
              <w:rPr>
                <w:rFonts w:hint="eastAsia" w:ascii="宋体" w:hAnsi="宋体"/>
                <w:b/>
                <w:bCs/>
                <w:color w:val="auto"/>
                <w:highlight w:val="none"/>
                <w:shd w:val="clear" w:color="auto" w:fill="auto"/>
              </w:rPr>
              <w:t>一、项目需求及技术要求</w:t>
            </w:r>
          </w:p>
        </w:tc>
      </w:tr>
      <w:tr w14:paraId="6BDE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05FFB4BB">
            <w:pPr>
              <w:widowControl/>
              <w:spacing w:line="480" w:lineRule="exact"/>
              <w:jc w:val="center"/>
              <w:rPr>
                <w:rFonts w:ascii="宋体" w:hAnsi="宋体"/>
                <w:b/>
                <w:bCs/>
                <w:color w:val="auto"/>
                <w:szCs w:val="21"/>
                <w:highlight w:val="none"/>
                <w:shd w:val="clear" w:color="auto" w:fill="auto"/>
              </w:rPr>
            </w:pPr>
            <w:r>
              <w:rPr>
                <w:rFonts w:hint="eastAsia" w:ascii="宋体" w:hAnsi="宋体"/>
                <w:b/>
                <w:bCs/>
                <w:color w:val="auto"/>
                <w:kern w:val="0"/>
                <w:highlight w:val="none"/>
                <w:shd w:val="clear" w:color="auto" w:fill="auto"/>
              </w:rPr>
              <w:t>序号</w:t>
            </w:r>
          </w:p>
        </w:tc>
        <w:tc>
          <w:tcPr>
            <w:tcW w:w="1098" w:type="dxa"/>
            <w:gridSpan w:val="3"/>
            <w:vAlign w:val="center"/>
          </w:tcPr>
          <w:p w14:paraId="5B65E191">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标的名称</w:t>
            </w:r>
          </w:p>
        </w:tc>
        <w:tc>
          <w:tcPr>
            <w:tcW w:w="730" w:type="dxa"/>
            <w:gridSpan w:val="2"/>
            <w:vAlign w:val="center"/>
          </w:tcPr>
          <w:p w14:paraId="478B5B1F">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单位</w:t>
            </w:r>
          </w:p>
        </w:tc>
        <w:tc>
          <w:tcPr>
            <w:tcW w:w="709" w:type="dxa"/>
            <w:vAlign w:val="center"/>
          </w:tcPr>
          <w:p w14:paraId="0D994ECA">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数量</w:t>
            </w:r>
          </w:p>
        </w:tc>
        <w:tc>
          <w:tcPr>
            <w:tcW w:w="992" w:type="dxa"/>
            <w:vAlign w:val="center"/>
          </w:tcPr>
          <w:p w14:paraId="46657BFC">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所属</w:t>
            </w:r>
            <w:r>
              <w:rPr>
                <w:color w:val="auto"/>
                <w:highlight w:val="none"/>
                <w:shd w:val="clear" w:color="auto" w:fill="auto"/>
              </w:rPr>
              <w:br w:type="textWrapping" w:clear="all"/>
            </w:r>
            <w:r>
              <w:rPr>
                <w:rFonts w:ascii="宋体" w:hAnsi="宋体"/>
                <w:b/>
                <w:bCs/>
                <w:color w:val="auto"/>
                <w:kern w:val="0"/>
                <w:highlight w:val="none"/>
                <w:shd w:val="clear" w:color="auto" w:fill="auto"/>
              </w:rPr>
              <w:t>行业</w:t>
            </w:r>
          </w:p>
        </w:tc>
        <w:tc>
          <w:tcPr>
            <w:tcW w:w="5695" w:type="dxa"/>
            <w:vAlign w:val="center"/>
          </w:tcPr>
          <w:p w14:paraId="0DC45773">
            <w:pPr>
              <w:widowControl/>
              <w:spacing w:line="480" w:lineRule="exact"/>
              <w:jc w:val="center"/>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技术参数/性能配置要求</w:t>
            </w:r>
          </w:p>
        </w:tc>
      </w:tr>
      <w:tr w14:paraId="4D49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9821" w:type="dxa"/>
            <w:gridSpan w:val="9"/>
            <w:vAlign w:val="center"/>
          </w:tcPr>
          <w:p w14:paraId="3B20F4A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序厅-正面LED（海洋馆）</w:t>
            </w:r>
          </w:p>
        </w:tc>
      </w:tr>
      <w:tr w14:paraId="1C03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597" w:type="dxa"/>
            <w:vAlign w:val="center"/>
          </w:tcPr>
          <w:p w14:paraId="46FCDA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1098" w:type="dxa"/>
            <w:gridSpan w:val="3"/>
            <w:vAlign w:val="center"/>
          </w:tcPr>
          <w:p w14:paraId="4C066DD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7BA38DB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459045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CD4D4D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733FA6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1.多机自动实时校验同步；</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.自动同步修正；</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同步控制误差≤15ms</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.支持各类主流音视频格式解码；</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.支持非标、超大分辨率；</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.针对公共展示系统的特殊应急容错处理功能；</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.TCP/IP网络中控管理接口；</w:t>
            </w:r>
            <w:r>
              <w:rPr>
                <w:rFonts w:hint="eastAsia"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TCP/IP网络数据库伺服接口。</w:t>
            </w:r>
          </w:p>
        </w:tc>
      </w:tr>
      <w:tr w14:paraId="1A56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B852C1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1098" w:type="dxa"/>
            <w:gridSpan w:val="3"/>
            <w:vAlign w:val="center"/>
          </w:tcPr>
          <w:p w14:paraId="6BCCFAD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2CE0202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5C5210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0</w:t>
            </w:r>
          </w:p>
        </w:tc>
        <w:tc>
          <w:tcPr>
            <w:tcW w:w="992" w:type="dxa"/>
            <w:vAlign w:val="center"/>
          </w:tcPr>
          <w:p w14:paraId="1259B6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81F96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序厅印象片：介绍北部湾海洋特色风景信息。</w:t>
            </w:r>
          </w:p>
          <w:p w14:paraId="4D3D3F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1.包含实景拍摄、场景复原、三维动画与特效制作，合成制作、普通渲染、后期剪辑，超高清4k以上像素。</w:t>
            </w:r>
          </w:p>
          <w:p w14:paraId="0F09AB0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14:paraId="0856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645FEA01">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序厅-透明玻璃屏立面</w:t>
            </w:r>
          </w:p>
        </w:tc>
      </w:tr>
      <w:tr w14:paraId="25F1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trPr>
        <w:tc>
          <w:tcPr>
            <w:tcW w:w="597" w:type="dxa"/>
            <w:vAlign w:val="center"/>
          </w:tcPr>
          <w:p w14:paraId="1CC57A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1098" w:type="dxa"/>
            <w:gridSpan w:val="3"/>
            <w:vAlign w:val="center"/>
          </w:tcPr>
          <w:p w14:paraId="2E3F225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6FCAA75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9819ED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5EF96B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9F949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76BBFF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2A2905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3A01C3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5DFD0C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0F953FA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3664A8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560A89C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8.TCP/IP网络数据库伺服接口。</w:t>
            </w:r>
          </w:p>
        </w:tc>
      </w:tr>
      <w:tr w14:paraId="341F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597" w:type="dxa"/>
            <w:vAlign w:val="center"/>
          </w:tcPr>
          <w:p w14:paraId="53EA8C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w:t>
            </w:r>
          </w:p>
        </w:tc>
        <w:tc>
          <w:tcPr>
            <w:tcW w:w="1098" w:type="dxa"/>
            <w:gridSpan w:val="3"/>
            <w:vAlign w:val="center"/>
          </w:tcPr>
          <w:p w14:paraId="1D4E1E9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21DC9FC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CE1A0E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120</w:t>
            </w:r>
          </w:p>
        </w:tc>
        <w:tc>
          <w:tcPr>
            <w:tcW w:w="992" w:type="dxa"/>
            <w:vAlign w:val="center"/>
          </w:tcPr>
          <w:p w14:paraId="1035137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89DBB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序厅印象片：布氏鲸的个体介绍；</w:t>
            </w:r>
            <w:r>
              <w:rPr>
                <w:color w:val="auto"/>
                <w:highlight w:val="none"/>
                <w:shd w:val="clear" w:color="auto" w:fill="auto"/>
              </w:rPr>
              <w:t xml:space="preserve"> </w:t>
            </w:r>
          </w:p>
          <w:p w14:paraId="68F2CCB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1.包含实景拍摄、场景复原、三维动画与特效制作，合成制作、普通渲染、后期剪辑，超高清4k以上像素。</w:t>
            </w:r>
          </w:p>
          <w:p w14:paraId="0387F82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14:paraId="7C7D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2213C7F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序厅-音响（海洋馆）</w:t>
            </w:r>
          </w:p>
        </w:tc>
      </w:tr>
      <w:tr w14:paraId="1E49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597" w:type="dxa"/>
            <w:vAlign w:val="center"/>
          </w:tcPr>
          <w:p w14:paraId="2400A86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p>
        </w:tc>
        <w:tc>
          <w:tcPr>
            <w:tcW w:w="1098" w:type="dxa"/>
            <w:gridSpan w:val="3"/>
            <w:vAlign w:val="center"/>
          </w:tcPr>
          <w:p w14:paraId="4C13386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壁挂扬声器</w:t>
            </w:r>
          </w:p>
        </w:tc>
        <w:tc>
          <w:tcPr>
            <w:tcW w:w="730" w:type="dxa"/>
            <w:gridSpan w:val="2"/>
            <w:vAlign w:val="center"/>
          </w:tcPr>
          <w:p w14:paraId="0D70A00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1DB9310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w:t>
            </w:r>
          </w:p>
        </w:tc>
        <w:tc>
          <w:tcPr>
            <w:tcW w:w="992" w:type="dxa"/>
            <w:vAlign w:val="center"/>
          </w:tcPr>
          <w:p w14:paraId="433046D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94080D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1.额定功率≥30W</w:t>
            </w:r>
          </w:p>
          <w:p w14:paraId="74C30AB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2.最大功率≥60W</w:t>
            </w:r>
          </w:p>
          <w:p w14:paraId="63AA506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3.阻抗≥8Ω</w:t>
            </w:r>
          </w:p>
          <w:p w14:paraId="109421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4.灵敏度≥89±3dB</w:t>
            </w:r>
          </w:p>
          <w:p w14:paraId="291C49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5.频响≥100~20kHz</w:t>
            </w:r>
          </w:p>
          <w:p w14:paraId="43E981E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6.材质：高抗冲聚苯乙烯</w:t>
            </w:r>
          </w:p>
          <w:p w14:paraId="14FD759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7.颜色：白色/黑色。</w:t>
            </w:r>
          </w:p>
        </w:tc>
      </w:tr>
      <w:tr w14:paraId="5B831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0DDCC70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p>
        </w:tc>
        <w:tc>
          <w:tcPr>
            <w:tcW w:w="1098" w:type="dxa"/>
            <w:gridSpan w:val="3"/>
            <w:vAlign w:val="center"/>
          </w:tcPr>
          <w:p w14:paraId="3844466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四通道功率放大器</w:t>
            </w:r>
          </w:p>
        </w:tc>
        <w:tc>
          <w:tcPr>
            <w:tcW w:w="730" w:type="dxa"/>
            <w:gridSpan w:val="2"/>
            <w:vAlign w:val="center"/>
          </w:tcPr>
          <w:p w14:paraId="0E5F5D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44DA9C3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6B841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8C5B2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主要技术参数：</w:t>
            </w:r>
          </w:p>
          <w:p w14:paraId="6E899A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1.立体声功率：8Ω  250W*2</w:t>
            </w:r>
          </w:p>
          <w:p w14:paraId="063E11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2.频率响应：  20Hz-20KHz(±0.5dB)</w:t>
            </w:r>
          </w:p>
          <w:p w14:paraId="46F392A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3.总谐波失真：  不高于0.05% </w:t>
            </w:r>
          </w:p>
          <w:p w14:paraId="1758CE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4.信噪比 ：   不超过90dB</w:t>
            </w:r>
          </w:p>
          <w:p w14:paraId="7C5590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5.输入灵敏度：音乐250mv/话筒30mv  </w:t>
            </w:r>
          </w:p>
          <w:p w14:paraId="0AED24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6.输入阻抗(不平衡/平衡)：约22KΩ</w:t>
            </w:r>
          </w:p>
          <w:p w14:paraId="3B7B30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7.产品机身尺寸约: 43*40*15（单位:CM）</w:t>
            </w:r>
          </w:p>
          <w:p w14:paraId="5BD9A33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8.产品包装尺寸约: 49*45*21（单位:CM）</w:t>
            </w:r>
          </w:p>
        </w:tc>
      </w:tr>
      <w:tr w14:paraId="41F9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AD968F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北部湾特色动物资源-显示屏</w:t>
            </w:r>
          </w:p>
        </w:tc>
      </w:tr>
      <w:tr w14:paraId="6E9ED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5E695E5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p>
        </w:tc>
        <w:tc>
          <w:tcPr>
            <w:tcW w:w="1098" w:type="dxa"/>
            <w:gridSpan w:val="3"/>
            <w:vAlign w:val="center"/>
          </w:tcPr>
          <w:p w14:paraId="73CEB25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DA14A0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14C49F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154C55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E029DE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D0590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2D353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3BFDB6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D7DB1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612982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08ED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106A59E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p>
        </w:tc>
        <w:tc>
          <w:tcPr>
            <w:tcW w:w="1098" w:type="dxa"/>
            <w:gridSpan w:val="3"/>
            <w:vAlign w:val="center"/>
          </w:tcPr>
          <w:p w14:paraId="403248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3C24F98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C32DD8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3D996C1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A9122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多媒体影片制作(二维)：北部湾特色动物资源</w:t>
            </w:r>
          </w:p>
          <w:p w14:paraId="4B1C916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6722F1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158080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F7D650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0603A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7D9B3BF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北部湾特色动物资源-触摸屏</w:t>
            </w:r>
          </w:p>
        </w:tc>
      </w:tr>
      <w:tr w14:paraId="146BA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32DD8F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p>
        </w:tc>
        <w:tc>
          <w:tcPr>
            <w:tcW w:w="1098" w:type="dxa"/>
            <w:gridSpan w:val="3"/>
            <w:vAlign w:val="center"/>
          </w:tcPr>
          <w:p w14:paraId="13B3D0A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7DDEB3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ECFED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94795F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4A6700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动态播放演绎系统：北部湾特色动物资源查询</w:t>
            </w:r>
          </w:p>
          <w:p w14:paraId="3223E8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制作流程：</w:t>
            </w:r>
          </w:p>
          <w:p w14:paraId="305C28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466A38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5F9BFE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604A6C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3FBD85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0D1A075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70FD2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821" w:type="dxa"/>
            <w:gridSpan w:val="9"/>
            <w:vAlign w:val="center"/>
          </w:tcPr>
          <w:p w14:paraId="168CD257">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北部湾特色植物资源</w:t>
            </w:r>
          </w:p>
        </w:tc>
      </w:tr>
      <w:tr w14:paraId="3E75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35B83CA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0</w:t>
            </w:r>
          </w:p>
        </w:tc>
        <w:tc>
          <w:tcPr>
            <w:tcW w:w="1098" w:type="dxa"/>
            <w:gridSpan w:val="3"/>
            <w:vAlign w:val="center"/>
          </w:tcPr>
          <w:p w14:paraId="057CB376">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实时感应系统</w:t>
            </w:r>
          </w:p>
        </w:tc>
        <w:tc>
          <w:tcPr>
            <w:tcW w:w="730" w:type="dxa"/>
            <w:gridSpan w:val="2"/>
            <w:vAlign w:val="center"/>
          </w:tcPr>
          <w:p w14:paraId="7C36F95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4EE081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2CE453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A5744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定制，实时感应识别模块、上传到服务器，交互联动，通过tcp-ip协议传输信号反馈信号信息，pvc材质作载体，承载信息单元，内嵌微型处理系统，</w:t>
            </w:r>
          </w:p>
          <w:p w14:paraId="5520D9D7">
            <w:pPr>
              <w:widowControl/>
              <w:spacing w:line="480" w:lineRule="exact"/>
              <w:ind w:left="1260" w:hanging="1260"/>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通信延时不超过0.1ms。</w:t>
            </w:r>
          </w:p>
        </w:tc>
      </w:tr>
      <w:tr w14:paraId="3F3C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319BAA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1</w:t>
            </w:r>
          </w:p>
        </w:tc>
        <w:tc>
          <w:tcPr>
            <w:tcW w:w="1098" w:type="dxa"/>
            <w:gridSpan w:val="3"/>
            <w:vAlign w:val="center"/>
          </w:tcPr>
          <w:p w14:paraId="12A27315">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3E8D601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1902E9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90A287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98F63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FB4FEBC">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.自动实时代码同步；</w:t>
            </w:r>
          </w:p>
          <w:p w14:paraId="1B5AB66E">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同步修正控制系统；</w:t>
            </w:r>
          </w:p>
          <w:p w14:paraId="7376D56A">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4.</w:t>
            </w:r>
            <w:r>
              <w:rPr>
                <w:rFonts w:hint="eastAsia"/>
                <w:color w:val="auto"/>
                <w:highlight w:val="none"/>
                <w:shd w:val="clear" w:color="auto" w:fill="auto"/>
              </w:rPr>
              <w:t xml:space="preserve"> </w:t>
            </w:r>
            <w:r>
              <w:rPr>
                <w:rFonts w:hint="eastAsia" w:ascii="宋体" w:hAnsi="宋体"/>
                <w:color w:val="auto"/>
                <w:kern w:val="0"/>
                <w:highlight w:val="none"/>
                <w:shd w:val="clear" w:color="auto" w:fill="auto"/>
              </w:rPr>
              <w:t>软件联动控制误差≤1ms</w:t>
            </w:r>
          </w:p>
          <w:p w14:paraId="72380039">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验证信息识别准确性（识别速度、环境光变化下的稳定性）。</w:t>
            </w:r>
          </w:p>
          <w:p w14:paraId="509DE48A">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6.</w:t>
            </w:r>
            <w:r>
              <w:rPr>
                <w:rFonts w:hint="eastAsia"/>
                <w:color w:val="auto"/>
                <w:highlight w:val="none"/>
                <w:shd w:val="clear" w:color="auto" w:fill="auto"/>
              </w:rPr>
              <w:t xml:space="preserve"> </w:t>
            </w:r>
            <w:r>
              <w:rPr>
                <w:rFonts w:hint="eastAsia" w:ascii="宋体" w:hAnsi="宋体"/>
                <w:color w:val="auto"/>
                <w:kern w:val="0"/>
                <w:highlight w:val="none"/>
                <w:shd w:val="clear" w:color="auto" w:fill="auto"/>
              </w:rPr>
              <w:t>检查互动逻辑是否流畅（如点击响应延迟、多步骤交互是否卡顿）。</w:t>
            </w:r>
          </w:p>
        </w:tc>
      </w:tr>
      <w:tr w14:paraId="6857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DF0C09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p>
        </w:tc>
        <w:tc>
          <w:tcPr>
            <w:tcW w:w="1098" w:type="dxa"/>
            <w:gridSpan w:val="3"/>
            <w:vAlign w:val="center"/>
          </w:tcPr>
          <w:p w14:paraId="3A2C10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790F580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6ED74C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38B017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CC860D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动态播放演绎系统：北部湾特色植物资源</w:t>
            </w:r>
          </w:p>
          <w:p w14:paraId="53C6F3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制作流程：</w:t>
            </w:r>
          </w:p>
          <w:p w14:paraId="6172391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41788D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3EC5AD1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3301EFA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ECECE6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6340B2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612E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821" w:type="dxa"/>
            <w:gridSpan w:val="9"/>
            <w:vAlign w:val="center"/>
          </w:tcPr>
          <w:p w14:paraId="579171F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疍家人的海上生活</w:t>
            </w:r>
          </w:p>
        </w:tc>
      </w:tr>
      <w:tr w14:paraId="0F52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06C5FD2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13</w:t>
            </w:r>
          </w:p>
        </w:tc>
        <w:tc>
          <w:tcPr>
            <w:tcW w:w="1098" w:type="dxa"/>
            <w:gridSpan w:val="3"/>
            <w:vAlign w:val="center"/>
          </w:tcPr>
          <w:p w14:paraId="79FC36C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48A6D6B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0CFFF46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361915B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20EAE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3FC0B34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3C2A26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25E7B5F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28F6D1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rFonts w:ascii="宋体" w:hAnsi="宋体"/>
                <w:color w:val="auto"/>
                <w:kern w:val="0"/>
                <w:highlight w:val="none"/>
                <w:shd w:val="clear" w:color="auto" w:fill="auto"/>
              </w:rPr>
              <w:t xml:space="preserve"> </w:t>
            </w:r>
          </w:p>
          <w:p w14:paraId="764FA7A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6BE734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58514A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2F15487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7152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trPr>
        <w:tc>
          <w:tcPr>
            <w:tcW w:w="597" w:type="dxa"/>
            <w:vAlign w:val="center"/>
          </w:tcPr>
          <w:p w14:paraId="2F667E7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p>
        </w:tc>
        <w:tc>
          <w:tcPr>
            <w:tcW w:w="1098" w:type="dxa"/>
            <w:gridSpan w:val="3"/>
            <w:vAlign w:val="center"/>
          </w:tcPr>
          <w:p w14:paraId="3B25B33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3742E3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A78D75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43F92C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F4199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6247AB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频率响应：20Hz-20KHz±1dB</w:t>
            </w:r>
          </w:p>
          <w:p w14:paraId="2C5FE7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287FB4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音乐音调控制：低频80Hz ±10dB  高频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4944E2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4410AA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3C46CD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6588083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color w:val="auto"/>
                <w:highlight w:val="none"/>
                <w:shd w:val="clear" w:color="auto" w:fill="auto"/>
              </w:rPr>
              <w:t xml:space="preserve"> </w:t>
            </w:r>
            <w:r>
              <w:rPr>
                <w:rFonts w:hint="eastAsia" w:ascii="宋体" w:hAnsi="宋体"/>
                <w:color w:val="auto"/>
                <w:kern w:val="0"/>
                <w:highlight w:val="none"/>
                <w:shd w:val="clear" w:color="auto" w:fill="auto"/>
              </w:rPr>
              <w:t>音箱阻抗：8Ω</w:t>
            </w:r>
          </w:p>
          <w:p w14:paraId="2CC35C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2C8EC0A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16141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97" w:type="dxa"/>
            <w:vAlign w:val="center"/>
          </w:tcPr>
          <w:p w14:paraId="5F564C8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15</w:t>
            </w:r>
          </w:p>
        </w:tc>
        <w:tc>
          <w:tcPr>
            <w:tcW w:w="1098" w:type="dxa"/>
            <w:gridSpan w:val="3"/>
            <w:vAlign w:val="center"/>
          </w:tcPr>
          <w:p w14:paraId="5C421C6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B38092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34DEF9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B74DA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8806F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B1B75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41A71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EC2FEF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1F0C1B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8ABE41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9F54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1A51295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16</w:t>
            </w:r>
          </w:p>
        </w:tc>
        <w:tc>
          <w:tcPr>
            <w:tcW w:w="1098" w:type="dxa"/>
            <w:gridSpan w:val="3"/>
            <w:vAlign w:val="center"/>
          </w:tcPr>
          <w:p w14:paraId="5556CCC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0D316B6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AF4BC2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6BBB2AE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C8F48C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多媒体影片制作(二维)：疍家人的海上生活</w:t>
            </w:r>
          </w:p>
          <w:p w14:paraId="7AD1BB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5CC22A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满足广西中医药博物馆展馆主机内的所有播放平台及任何播放形式；画面达到2k标准，并使用同等或相当于电影级达芬奇专业软件调色平台全程校色；</w:t>
            </w:r>
          </w:p>
          <w:p w14:paraId="238364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7F83B5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4.制作参数格式：格式：mp4/mov，视频编码：h,</w:t>
            </w:r>
            <w:r>
              <w:rPr>
                <w:rFonts w:ascii="宋体" w:hAnsi="宋体"/>
                <w:color w:val="auto"/>
                <w:kern w:val="0"/>
                <w:highlight w:val="none"/>
                <w:shd w:val="clear" w:color="auto" w:fill="auto"/>
              </w:rPr>
              <w:t>H.</w:t>
            </w:r>
            <w:r>
              <w:rPr>
                <w:rFonts w:hint="eastAsia" w:ascii="宋体" w:hAnsi="宋体"/>
                <w:color w:val="auto"/>
                <w:kern w:val="0"/>
                <w:highlight w:val="none"/>
                <w:shd w:val="clear" w:color="auto" w:fill="auto"/>
              </w:rPr>
              <w:t>264／AVC，格式类型：Main profile，视频尺寸：综合，帧率：25fps，音频格式：AAC，音频码率：小于96kbit／s，音频采样：44.1khz</w:t>
            </w:r>
          </w:p>
        </w:tc>
      </w:tr>
      <w:tr w14:paraId="7B4D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4C1F79C3">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贝类展示</w:t>
            </w:r>
          </w:p>
        </w:tc>
      </w:tr>
      <w:tr w14:paraId="2EABA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97" w:type="dxa"/>
            <w:vAlign w:val="center"/>
          </w:tcPr>
          <w:p w14:paraId="06C999C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17</w:t>
            </w:r>
          </w:p>
        </w:tc>
        <w:tc>
          <w:tcPr>
            <w:tcW w:w="1098" w:type="dxa"/>
            <w:gridSpan w:val="3"/>
            <w:vAlign w:val="center"/>
          </w:tcPr>
          <w:p w14:paraId="1D03380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400ADFB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B699B2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5F22BEE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A5BF2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6F4C801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34C5F35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25DD59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0750FE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4F092E6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E6354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2B5826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2CF6EEF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3036B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1C32EDC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18</w:t>
            </w:r>
          </w:p>
        </w:tc>
        <w:tc>
          <w:tcPr>
            <w:tcW w:w="1098" w:type="dxa"/>
            <w:gridSpan w:val="3"/>
            <w:vAlign w:val="center"/>
          </w:tcPr>
          <w:p w14:paraId="50B5C14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66FC761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2FE33BE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6996D3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3E632C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0EAEA3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378ABC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000043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 低频80Hz ±10dB  高频12KHz±10dB  </w:t>
            </w:r>
          </w:p>
          <w:p w14:paraId="613C0EB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743DD9B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2F4B55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0E397E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71241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5D50DC5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504C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16A518F3">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19</w:t>
            </w:r>
          </w:p>
        </w:tc>
        <w:tc>
          <w:tcPr>
            <w:tcW w:w="1098" w:type="dxa"/>
            <w:gridSpan w:val="3"/>
            <w:vAlign w:val="center"/>
          </w:tcPr>
          <w:p w14:paraId="6B24D05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02C54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633639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8D3FBE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55EA8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0F017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C706E2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DC2714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9129E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6DCB7D9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025A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trPr>
        <w:tc>
          <w:tcPr>
            <w:tcW w:w="597" w:type="dxa"/>
            <w:vAlign w:val="center"/>
          </w:tcPr>
          <w:p w14:paraId="6E73321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20</w:t>
            </w:r>
          </w:p>
        </w:tc>
        <w:tc>
          <w:tcPr>
            <w:tcW w:w="1098" w:type="dxa"/>
            <w:gridSpan w:val="3"/>
            <w:vAlign w:val="center"/>
          </w:tcPr>
          <w:p w14:paraId="3859877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内投球数字影片</w:t>
            </w:r>
          </w:p>
        </w:tc>
        <w:tc>
          <w:tcPr>
            <w:tcW w:w="730" w:type="dxa"/>
            <w:gridSpan w:val="2"/>
            <w:vAlign w:val="center"/>
          </w:tcPr>
          <w:p w14:paraId="689F1EA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23C485C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230</w:t>
            </w:r>
          </w:p>
        </w:tc>
        <w:tc>
          <w:tcPr>
            <w:tcW w:w="992" w:type="dxa"/>
            <w:vAlign w:val="center"/>
          </w:tcPr>
          <w:p w14:paraId="2417AA4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D9B650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内投球数字影片：深海贝类活体形态和打捞场景</w:t>
            </w:r>
          </w:p>
          <w:p w14:paraId="65DF54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715DF28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2.视频合成剪辑及AE特效；</w:t>
            </w:r>
          </w:p>
          <w:p w14:paraId="78018B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3.屏幕设计适应AE特效；</w:t>
            </w:r>
          </w:p>
          <w:p w14:paraId="28989AB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4.音效制作。整体上机测试安装调试。</w:t>
            </w:r>
          </w:p>
        </w:tc>
      </w:tr>
      <w:tr w14:paraId="69B34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8DA66E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查询珍珠资源相关信息（立柱查询X2），珍珠药物查询（滑轨屏）</w:t>
            </w:r>
          </w:p>
        </w:tc>
      </w:tr>
      <w:tr w14:paraId="0F31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597" w:type="dxa"/>
            <w:vAlign w:val="center"/>
          </w:tcPr>
          <w:p w14:paraId="1F1F27F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1</w:t>
            </w:r>
          </w:p>
        </w:tc>
        <w:tc>
          <w:tcPr>
            <w:tcW w:w="1098" w:type="dxa"/>
            <w:gridSpan w:val="3"/>
            <w:vAlign w:val="center"/>
          </w:tcPr>
          <w:p w14:paraId="3E44833C">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机械滑轨套件</w:t>
            </w:r>
          </w:p>
        </w:tc>
        <w:tc>
          <w:tcPr>
            <w:tcW w:w="730" w:type="dxa"/>
            <w:gridSpan w:val="2"/>
            <w:vAlign w:val="center"/>
          </w:tcPr>
          <w:p w14:paraId="0A055E3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882838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465D00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423808D">
            <w:pPr>
              <w:widowControl/>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定制双轴向阻尼滑轨套件。</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含轨道式显示屏框架等。</w:t>
            </w:r>
          </w:p>
        </w:tc>
      </w:tr>
      <w:tr w14:paraId="4D874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97" w:type="dxa"/>
            <w:vAlign w:val="center"/>
          </w:tcPr>
          <w:p w14:paraId="7B68575A">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2</w:t>
            </w:r>
          </w:p>
        </w:tc>
        <w:tc>
          <w:tcPr>
            <w:tcW w:w="1098" w:type="dxa"/>
            <w:gridSpan w:val="3"/>
            <w:vAlign w:val="center"/>
          </w:tcPr>
          <w:p w14:paraId="2D97DA11">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位置传感器</w:t>
            </w:r>
          </w:p>
        </w:tc>
        <w:tc>
          <w:tcPr>
            <w:tcW w:w="730" w:type="dxa"/>
            <w:gridSpan w:val="2"/>
            <w:vAlign w:val="center"/>
          </w:tcPr>
          <w:p w14:paraId="6B451D8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2059CD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D9E326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640739E">
            <w:pP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双轴向无级位置传感器</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RS-232C信号反馈。</w:t>
            </w:r>
          </w:p>
        </w:tc>
      </w:tr>
      <w:tr w14:paraId="0C6F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97" w:type="dxa"/>
            <w:vAlign w:val="center"/>
          </w:tcPr>
          <w:p w14:paraId="040E451D">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3</w:t>
            </w:r>
          </w:p>
        </w:tc>
        <w:tc>
          <w:tcPr>
            <w:tcW w:w="1098" w:type="dxa"/>
            <w:gridSpan w:val="3"/>
            <w:vAlign w:val="center"/>
          </w:tcPr>
          <w:p w14:paraId="1013A7DE">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545FE4C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83BD80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0801E9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A83025A">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编码信息转换，同步联动控制，逻辑预设，故障分析</w:t>
            </w:r>
          </w:p>
          <w:p w14:paraId="755BE023">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自动实时代码同步；</w:t>
            </w:r>
          </w:p>
          <w:p w14:paraId="0163DA86">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w:t>
            </w:r>
            <w:r>
              <w:rPr>
                <w:rFonts w:hint="eastAsia" w:ascii="宋体" w:hAnsi="宋体"/>
                <w:color w:val="auto"/>
                <w:highlight w:val="none"/>
                <w:shd w:val="clear" w:color="auto" w:fill="auto"/>
              </w:rPr>
              <w:t>同步修正控制系统；</w:t>
            </w:r>
          </w:p>
          <w:p w14:paraId="35450BFE">
            <w:pPr>
              <w:widowControl/>
              <w:spacing w:line="480" w:lineRule="exact"/>
              <w:jc w:val="left"/>
              <w:rPr>
                <w:rFonts w:ascii="宋体" w:hAnsi="宋体"/>
                <w:color w:val="auto"/>
                <w:highlight w:val="none"/>
                <w:shd w:val="clear" w:color="auto" w:fill="auto"/>
              </w:rPr>
            </w:pPr>
            <w:r>
              <w:rPr>
                <w:rFonts w:ascii="宋体" w:hAnsi="宋体"/>
                <w:color w:val="auto"/>
                <w:highlight w:val="none"/>
                <w:shd w:val="clear" w:color="auto" w:fill="auto"/>
              </w:rPr>
              <w:t>4.</w:t>
            </w:r>
            <w:r>
              <w:rPr>
                <w:rFonts w:hint="eastAsia" w:ascii="宋体" w:hAnsi="宋体"/>
                <w:color w:val="auto"/>
                <w:highlight w:val="none"/>
                <w:shd w:val="clear" w:color="auto" w:fill="auto"/>
              </w:rPr>
              <w:t>软件联动控制误差≤1ms</w:t>
            </w:r>
          </w:p>
          <w:p w14:paraId="1784AD39">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w:t>
            </w:r>
            <w:r>
              <w:rPr>
                <w:rFonts w:hint="eastAsia" w:ascii="宋体" w:hAnsi="宋体"/>
                <w:color w:val="auto"/>
                <w:highlight w:val="none"/>
                <w:shd w:val="clear" w:color="auto" w:fill="auto"/>
              </w:rPr>
              <w:t>验证信息识别准确性（识别速度、环境光变化下的稳定性）。</w:t>
            </w:r>
          </w:p>
          <w:p w14:paraId="5D911147">
            <w:pPr>
              <w:widowControl/>
              <w:spacing w:line="480" w:lineRule="exact"/>
              <w:jc w:val="left"/>
              <w:rPr>
                <w:color w:val="auto"/>
                <w:highlight w:val="none"/>
                <w:shd w:val="clear" w:color="auto" w:fill="auto"/>
              </w:rPr>
            </w:pPr>
            <w:r>
              <w:rPr>
                <w:rFonts w:hint="eastAsia" w:ascii="宋体" w:hAnsi="宋体"/>
                <w:color w:val="auto"/>
                <w:highlight w:val="none"/>
                <w:shd w:val="clear" w:color="auto" w:fill="auto"/>
              </w:rPr>
              <w:t>6</w:t>
            </w:r>
            <w:r>
              <w:rPr>
                <w:rFonts w:ascii="宋体" w:hAnsi="宋体"/>
                <w:color w:val="auto"/>
                <w:highlight w:val="none"/>
                <w:shd w:val="clear" w:color="auto" w:fill="auto"/>
              </w:rPr>
              <w:t>.</w:t>
            </w:r>
            <w:r>
              <w:rPr>
                <w:rFonts w:hint="eastAsia" w:ascii="宋体" w:hAnsi="宋体"/>
                <w:color w:val="auto"/>
                <w:highlight w:val="none"/>
                <w:shd w:val="clear" w:color="auto" w:fill="auto"/>
              </w:rPr>
              <w:t>检查互动逻辑是否流畅（如点击响应延迟、多步骤交互是否卡顿）。</w:t>
            </w:r>
          </w:p>
        </w:tc>
      </w:tr>
      <w:tr w14:paraId="340B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597" w:type="dxa"/>
            <w:vAlign w:val="center"/>
          </w:tcPr>
          <w:p w14:paraId="7AD5DBDB">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24</w:t>
            </w:r>
          </w:p>
        </w:tc>
        <w:tc>
          <w:tcPr>
            <w:tcW w:w="1098" w:type="dxa"/>
            <w:gridSpan w:val="3"/>
            <w:vAlign w:val="center"/>
          </w:tcPr>
          <w:p w14:paraId="5BA86D9D">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滑轨屏联动多媒体系统</w:t>
            </w:r>
          </w:p>
        </w:tc>
        <w:tc>
          <w:tcPr>
            <w:tcW w:w="730" w:type="dxa"/>
            <w:gridSpan w:val="2"/>
            <w:vAlign w:val="center"/>
          </w:tcPr>
          <w:p w14:paraId="4235300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38D73ED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7AF8FE9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5A46114">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滑轨屏联动多媒体系统：珍珠药物查询</w:t>
            </w:r>
          </w:p>
          <w:p w14:paraId="59623E0F">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开发语言ActionScriptAS3.0、java、lingo、AS2.0、C语言等开发工具</w:t>
            </w:r>
          </w:p>
          <w:p w14:paraId="7D0A3E7E">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实现普通单屏触摸屏点击查询功能</w:t>
            </w:r>
          </w:p>
          <w:p w14:paraId="69C1EB98">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操作界面根据页面效果有不同的操作特效</w:t>
            </w:r>
          </w:p>
          <w:p w14:paraId="5F476FB0">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内容可自行扩展</w:t>
            </w:r>
          </w:p>
          <w:p w14:paraId="23BBD988">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适配麒麟、统信等操作系统</w:t>
            </w:r>
          </w:p>
          <w:p w14:paraId="7C8D1BB1">
            <w:pPr>
              <w:numPr>
                <w:ilvl w:val="0"/>
                <w:numId w:val="3"/>
              </w:numPr>
              <w:spacing w:line="380" w:lineRule="exact"/>
              <w:rPr>
                <w:rFonts w:ascii="宋体" w:hAnsi="宋体"/>
                <w:color w:val="auto"/>
                <w:highlight w:val="none"/>
                <w:shd w:val="clear" w:color="auto" w:fill="auto"/>
              </w:rPr>
            </w:pPr>
            <w:r>
              <w:rPr>
                <w:rFonts w:hint="eastAsia" w:ascii="宋体" w:hAnsi="宋体"/>
                <w:color w:val="auto"/>
                <w:highlight w:val="none"/>
                <w:shd w:val="clear" w:color="auto" w:fill="auto"/>
              </w:rPr>
              <w:t>定制软件目录，并制作对应目录的交互按钮</w:t>
            </w:r>
          </w:p>
          <w:p w14:paraId="112AD004">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根据每级目录、文字、图片等内容。定制排版页面的具体表现形式、界面直观、简洁，操作方便快捷。</w:t>
            </w:r>
          </w:p>
        </w:tc>
      </w:tr>
      <w:tr w14:paraId="4B8C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2715F9F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25</w:t>
            </w:r>
          </w:p>
        </w:tc>
        <w:tc>
          <w:tcPr>
            <w:tcW w:w="1098" w:type="dxa"/>
            <w:gridSpan w:val="3"/>
            <w:vAlign w:val="center"/>
          </w:tcPr>
          <w:p w14:paraId="27F8C11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6BDC42D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5C5967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w:t>
            </w:r>
          </w:p>
        </w:tc>
        <w:tc>
          <w:tcPr>
            <w:tcW w:w="992" w:type="dxa"/>
            <w:vAlign w:val="center"/>
          </w:tcPr>
          <w:p w14:paraId="0D17F7F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A866C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动态播放演绎系统;查询珍珠资源相关信息（立柱查询X2）</w:t>
            </w:r>
          </w:p>
          <w:p w14:paraId="651C8C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1BCCC3E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2FA6E1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3BF713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4B7DD9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34CB2E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765D88A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5696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825B9D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介绍珍珠品级相关信息(75寸屏)</w:t>
            </w:r>
          </w:p>
        </w:tc>
      </w:tr>
      <w:tr w14:paraId="44B0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52001C4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6</w:t>
            </w:r>
          </w:p>
        </w:tc>
        <w:tc>
          <w:tcPr>
            <w:tcW w:w="1098" w:type="dxa"/>
            <w:gridSpan w:val="3"/>
            <w:vAlign w:val="center"/>
          </w:tcPr>
          <w:p w14:paraId="338BF5D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F788BF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6660A3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E96EA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50F68A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C29A98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3D1ED52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5EA104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251EEC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BB9ACB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077DC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0CF2017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7</w:t>
            </w:r>
          </w:p>
        </w:tc>
        <w:tc>
          <w:tcPr>
            <w:tcW w:w="1098" w:type="dxa"/>
            <w:gridSpan w:val="3"/>
            <w:vAlign w:val="center"/>
          </w:tcPr>
          <w:p w14:paraId="2112807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1929B23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2BE8AAC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0D31332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902C9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多媒体影片制作(二维)：介绍珍珠品级相关信息</w:t>
            </w:r>
          </w:p>
          <w:p w14:paraId="7CC821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3BDBA7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6DB0FC3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1725B6F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56BC7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088D3A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圆形LED屏幕</w:t>
            </w:r>
          </w:p>
        </w:tc>
      </w:tr>
      <w:tr w14:paraId="7D1E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485ECF9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8</w:t>
            </w:r>
          </w:p>
        </w:tc>
        <w:tc>
          <w:tcPr>
            <w:tcW w:w="1098" w:type="dxa"/>
            <w:gridSpan w:val="3"/>
            <w:vAlign w:val="center"/>
          </w:tcPr>
          <w:p w14:paraId="67FE585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58EB5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17FE83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558E646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1F02DF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FCD45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888312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642E86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994B4F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321861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 xml:space="preserve">6.播放mp4格式影片。       </w:t>
            </w:r>
          </w:p>
        </w:tc>
      </w:tr>
      <w:tr w14:paraId="6968A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0859301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29</w:t>
            </w:r>
          </w:p>
        </w:tc>
        <w:tc>
          <w:tcPr>
            <w:tcW w:w="1098" w:type="dxa"/>
            <w:gridSpan w:val="3"/>
            <w:vAlign w:val="center"/>
          </w:tcPr>
          <w:p w14:paraId="1F2B482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35C541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724759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360</w:t>
            </w:r>
          </w:p>
        </w:tc>
        <w:tc>
          <w:tcPr>
            <w:tcW w:w="992" w:type="dxa"/>
            <w:vAlign w:val="center"/>
          </w:tcPr>
          <w:p w14:paraId="27395DE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7499E3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多媒体影片制作(二维)（3套影片每套120秒）：</w:t>
            </w:r>
            <w:r>
              <w:rPr>
                <w:color w:val="auto"/>
                <w:highlight w:val="none"/>
                <w:shd w:val="clear" w:color="auto" w:fill="auto"/>
              </w:rPr>
              <w:t xml:space="preserve"> </w:t>
            </w:r>
          </w:p>
          <w:p w14:paraId="36C2ED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1.介绍珍珠资源相关信息，介绍珍珠药用价值，介绍珍珠采集过程相关信息</w:t>
            </w:r>
          </w:p>
          <w:p w14:paraId="2550F8AA">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.二维影片制作（场景美术造型、动态模拟跟踪、二维包装、平面设计）</w:t>
            </w:r>
          </w:p>
          <w:p w14:paraId="214316A4">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09EF3661">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.内容：背景特效</w:t>
            </w:r>
          </w:p>
          <w:p w14:paraId="4B0FA5C2">
            <w:pPr>
              <w:widowControl/>
              <w:spacing w:line="480" w:lineRule="exact"/>
              <w:jc w:val="left"/>
              <w:rPr>
                <w:rFonts w:ascii="宋体" w:hAnsi="宋体"/>
                <w:color w:val="auto"/>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.制作参数：格式：mp4/mov，视频编码：h,264／AVC，格式类型：Main profile，视频尺寸：综合，帧率：25fps，音频格式：AAC，音频码率：小于96kbit／s，音频采样：44.1khz</w:t>
            </w:r>
          </w:p>
        </w:tc>
      </w:tr>
      <w:tr w14:paraId="7E990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5C2C869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“古代海上丝绸之路”沙盘</w:t>
            </w:r>
          </w:p>
        </w:tc>
      </w:tr>
      <w:tr w14:paraId="49BC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1C23481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30</w:t>
            </w:r>
          </w:p>
        </w:tc>
        <w:tc>
          <w:tcPr>
            <w:tcW w:w="1098" w:type="dxa"/>
            <w:gridSpan w:val="3"/>
            <w:vAlign w:val="center"/>
          </w:tcPr>
          <w:p w14:paraId="12234F0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17821D9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706F75D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2F5AE3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12C97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23C32F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6ABFD3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3.最大功率：不超过120W </w:t>
            </w:r>
          </w:p>
          <w:p w14:paraId="4A8585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4.额定功率：不超过60W</w:t>
            </w:r>
          </w:p>
          <w:p w14:paraId="05AD062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5.灵敏度：不大于89dB </w:t>
            </w:r>
          </w:p>
          <w:p w14:paraId="1CC918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5090DA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4D24AC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2FB4BA1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5F76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5EA5809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1</w:t>
            </w:r>
          </w:p>
        </w:tc>
        <w:tc>
          <w:tcPr>
            <w:tcW w:w="1098" w:type="dxa"/>
            <w:gridSpan w:val="3"/>
            <w:vAlign w:val="center"/>
          </w:tcPr>
          <w:p w14:paraId="190400A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82CA2D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1DA5E27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C3A03C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8B10C3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288CEC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5F9228F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话筒5-100mv/1KΩ  线路250mv/47kΩ</w:t>
            </w:r>
          </w:p>
          <w:p w14:paraId="343319E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 低频 80Hz ±10dB  高频 12KHz±10dB  </w:t>
            </w:r>
          </w:p>
          <w:p w14:paraId="3EAC9F3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260DDE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CC121A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6CCE5AE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6C0B58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3512E63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2F88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319EB8DB">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2</w:t>
            </w:r>
          </w:p>
        </w:tc>
        <w:tc>
          <w:tcPr>
            <w:tcW w:w="1098" w:type="dxa"/>
            <w:gridSpan w:val="3"/>
            <w:vAlign w:val="center"/>
          </w:tcPr>
          <w:p w14:paraId="1D3A57EA">
            <w:pPr>
              <w:widowControl/>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77B406F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B04DD7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F6A095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146B6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362377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647067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4FDE49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5183C9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5BF277E5">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08A3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597" w:type="dxa"/>
            <w:vAlign w:val="center"/>
          </w:tcPr>
          <w:p w14:paraId="5E58AF8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3</w:t>
            </w:r>
          </w:p>
        </w:tc>
        <w:tc>
          <w:tcPr>
            <w:tcW w:w="1098" w:type="dxa"/>
            <w:gridSpan w:val="3"/>
            <w:vAlign w:val="center"/>
          </w:tcPr>
          <w:p w14:paraId="489DB250">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0C1A00C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7DD6F4D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0172B82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455061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rFonts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2.色彩质量：32位彩色；</w:t>
            </w:r>
            <w:r>
              <w:rPr>
                <w:rFonts w:ascii="宋体" w:hAnsi="宋体"/>
                <w:color w:val="auto"/>
                <w:kern w:val="0"/>
                <w:highlight w:val="none"/>
                <w:shd w:val="clear" w:color="auto" w:fill="auto"/>
              </w:rPr>
              <w:br w:type="textWrapping" w:clear="all"/>
            </w:r>
            <w:r>
              <w:rPr>
                <w:rFonts w:ascii="宋体" w:hAnsi="宋体"/>
                <w:color w:val="auto"/>
                <w:kern w:val="0"/>
                <w:highlight w:val="none"/>
                <w:shd w:val="clear" w:color="auto" w:fill="auto"/>
              </w:rPr>
              <w:t>3.支持任意比例、无限制分辨率扩展；</w:t>
            </w:r>
          </w:p>
        </w:tc>
      </w:tr>
      <w:tr w14:paraId="7220C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597" w:type="dxa"/>
            <w:vAlign w:val="center"/>
          </w:tcPr>
          <w:p w14:paraId="2F797EA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34</w:t>
            </w:r>
          </w:p>
        </w:tc>
        <w:tc>
          <w:tcPr>
            <w:tcW w:w="1098" w:type="dxa"/>
            <w:gridSpan w:val="3"/>
            <w:vAlign w:val="center"/>
          </w:tcPr>
          <w:p w14:paraId="1A690E9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28939B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B55E8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DDE3C3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3A69AA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1C6804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C51E7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215619B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1B576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677791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D48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597" w:type="dxa"/>
            <w:vAlign w:val="center"/>
          </w:tcPr>
          <w:p w14:paraId="6E377C8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35</w:t>
            </w:r>
          </w:p>
        </w:tc>
        <w:tc>
          <w:tcPr>
            <w:tcW w:w="1098" w:type="dxa"/>
            <w:gridSpan w:val="3"/>
            <w:vAlign w:val="center"/>
          </w:tcPr>
          <w:p w14:paraId="4896270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3D060B0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449ECCF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60</w:t>
            </w:r>
          </w:p>
        </w:tc>
        <w:tc>
          <w:tcPr>
            <w:tcW w:w="992" w:type="dxa"/>
            <w:vAlign w:val="center"/>
          </w:tcPr>
          <w:p w14:paraId="3D2231D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48B82F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数字影片：古代海上丝绸之路：</w:t>
            </w:r>
          </w:p>
          <w:p w14:paraId="320905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1.高清分辨率，定制（含策划、平面设计、特效制作、剪辑合成、渲染调色）。</w:t>
            </w:r>
          </w:p>
          <w:p w14:paraId="20DF0BD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2.包含部分人物/实景拍摄、三维动画数字制作、后期剪辑、超高清4K及以上分辨率、普通渲染、沙盘空间对位。</w:t>
            </w:r>
          </w:p>
        </w:tc>
      </w:tr>
      <w:tr w14:paraId="69DC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56382911">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介绍采集珍珠流程</w:t>
            </w:r>
          </w:p>
        </w:tc>
      </w:tr>
      <w:tr w14:paraId="5670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F2FBB31">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36</w:t>
            </w:r>
          </w:p>
        </w:tc>
        <w:tc>
          <w:tcPr>
            <w:tcW w:w="1098" w:type="dxa"/>
            <w:gridSpan w:val="3"/>
            <w:vAlign w:val="center"/>
          </w:tcPr>
          <w:p w14:paraId="5685367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26406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5B378A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55356C4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97D80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FD7D99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28B0CF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713677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5E414EC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EFEB56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3668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180B65D">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37</w:t>
            </w:r>
          </w:p>
        </w:tc>
        <w:tc>
          <w:tcPr>
            <w:tcW w:w="1098" w:type="dxa"/>
            <w:gridSpan w:val="3"/>
            <w:vAlign w:val="center"/>
          </w:tcPr>
          <w:p w14:paraId="48DCB4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33B64DC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698C627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0</w:t>
            </w:r>
          </w:p>
        </w:tc>
        <w:tc>
          <w:tcPr>
            <w:tcW w:w="992" w:type="dxa"/>
            <w:vAlign w:val="center"/>
          </w:tcPr>
          <w:p w14:paraId="6706BF0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10228F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多媒体影片制作(二维)：介绍珍珠品级相关信息：</w:t>
            </w:r>
          </w:p>
          <w:p w14:paraId="3C3E310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013905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6AA978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8F0DC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612AE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51332D5C">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鲎试剂及加工</w:t>
            </w:r>
          </w:p>
        </w:tc>
      </w:tr>
      <w:tr w14:paraId="1CA07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693DFF5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8</w:t>
            </w:r>
          </w:p>
        </w:tc>
        <w:tc>
          <w:tcPr>
            <w:tcW w:w="1098" w:type="dxa"/>
            <w:gridSpan w:val="3"/>
            <w:vAlign w:val="center"/>
          </w:tcPr>
          <w:p w14:paraId="5A904B0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6087C39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F815F1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5049EB8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5141BB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一、动态播放演绎系统：</w:t>
            </w:r>
            <w:r>
              <w:rPr>
                <w:color w:val="auto"/>
                <w:highlight w:val="none"/>
                <w:shd w:val="clear" w:color="auto" w:fill="auto"/>
              </w:rPr>
              <w:t xml:space="preserve"> </w:t>
            </w:r>
          </w:p>
          <w:p w14:paraId="56F5AF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1.查询展品、2.药品资源、3.鲎和相关成方制剂相关信息。</w:t>
            </w:r>
          </w:p>
          <w:p w14:paraId="721B63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二、制作流程：</w:t>
            </w:r>
          </w:p>
          <w:p w14:paraId="248C92B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414157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53BF22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64D2DB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14C919F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7E3F4E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F51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8634F0A">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置3D立体海浪墙</w:t>
            </w:r>
          </w:p>
        </w:tc>
      </w:tr>
      <w:tr w14:paraId="561A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2142544">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39</w:t>
            </w:r>
          </w:p>
        </w:tc>
        <w:tc>
          <w:tcPr>
            <w:tcW w:w="1098" w:type="dxa"/>
            <w:gridSpan w:val="3"/>
            <w:vAlign w:val="center"/>
          </w:tcPr>
          <w:p w14:paraId="05CA904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动感显示设备</w:t>
            </w:r>
          </w:p>
        </w:tc>
        <w:tc>
          <w:tcPr>
            <w:tcW w:w="730" w:type="dxa"/>
            <w:gridSpan w:val="2"/>
            <w:vAlign w:val="center"/>
          </w:tcPr>
          <w:p w14:paraId="7E465DA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w:t>
            </w:r>
          </w:p>
        </w:tc>
        <w:tc>
          <w:tcPr>
            <w:tcW w:w="709" w:type="dxa"/>
            <w:vAlign w:val="center"/>
          </w:tcPr>
          <w:p w14:paraId="70EEF329">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17</w:t>
            </w:r>
          </w:p>
        </w:tc>
        <w:tc>
          <w:tcPr>
            <w:tcW w:w="992" w:type="dxa"/>
            <w:vAlign w:val="center"/>
          </w:tcPr>
          <w:p w14:paraId="332CE10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10AB1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定制彩色灯膜</w:t>
            </w:r>
          </w:p>
          <w:p w14:paraId="49A106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led矩阵灯珠</w:t>
            </w:r>
          </w:p>
          <w:p w14:paraId="76CD7C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尺寸：约4000*820mm、3200*820mm</w:t>
            </w:r>
          </w:p>
          <w:p w14:paraId="6F7E0DF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可视角度(水平/垂直):160/140</w:t>
            </w:r>
          </w:p>
          <w:p w14:paraId="24C29DE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储存温度:-40℃- 60℃</w:t>
            </w:r>
          </w:p>
          <w:p w14:paraId="004C76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工作温度:-10℃-40℃</w:t>
            </w:r>
          </w:p>
          <w:p w14:paraId="29CA9DF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工作湿度:10%～80%</w:t>
            </w:r>
          </w:p>
        </w:tc>
      </w:tr>
      <w:tr w14:paraId="7E61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2F2C30C">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40</w:t>
            </w:r>
          </w:p>
        </w:tc>
        <w:tc>
          <w:tcPr>
            <w:tcW w:w="1098" w:type="dxa"/>
            <w:gridSpan w:val="3"/>
            <w:vAlign w:val="center"/>
          </w:tcPr>
          <w:p w14:paraId="172D1BB3">
            <w:pPr>
              <w:widowControl/>
              <w:spacing w:line="480" w:lineRule="exact"/>
              <w:jc w:val="left"/>
              <w:rPr>
                <w:rFonts w:ascii="宋体" w:hAnsi="宋体"/>
                <w:color w:val="auto"/>
                <w:kern w:val="0"/>
                <w:highlight w:val="none"/>
                <w:shd w:val="clear" w:color="auto" w:fill="auto"/>
              </w:rPr>
            </w:pPr>
            <w:bookmarkStart w:id="46" w:name="OLE_LINK1"/>
            <w:bookmarkStart w:id="47" w:name="OLE_LINK3"/>
            <w:r>
              <w:rPr>
                <w:rFonts w:hint="eastAsia" w:ascii="宋体" w:hAnsi="宋体"/>
                <w:color w:val="auto"/>
                <w:kern w:val="0"/>
                <w:highlight w:val="none"/>
                <w:shd w:val="clear" w:color="auto" w:fill="auto"/>
              </w:rPr>
              <w:t>专业影片播放器</w:t>
            </w:r>
            <w:bookmarkEnd w:id="46"/>
            <w:bookmarkEnd w:id="47"/>
          </w:p>
        </w:tc>
        <w:tc>
          <w:tcPr>
            <w:tcW w:w="730" w:type="dxa"/>
            <w:gridSpan w:val="2"/>
            <w:vAlign w:val="center"/>
          </w:tcPr>
          <w:p w14:paraId="57A02B2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659C4B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ECE7B0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F729BD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1AFDF34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B27D59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DBFEA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0796B75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60C307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p w14:paraId="034EA1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7.3d水流的制作,算法计算水纹动态反射原理</w:t>
            </w:r>
          </w:p>
        </w:tc>
      </w:tr>
      <w:tr w14:paraId="499E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AACCB6A">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41</w:t>
            </w:r>
          </w:p>
        </w:tc>
        <w:tc>
          <w:tcPr>
            <w:tcW w:w="1098" w:type="dxa"/>
            <w:gridSpan w:val="3"/>
            <w:vAlign w:val="center"/>
          </w:tcPr>
          <w:p w14:paraId="762C40F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呈现视觉制作</w:t>
            </w:r>
          </w:p>
        </w:tc>
        <w:tc>
          <w:tcPr>
            <w:tcW w:w="730" w:type="dxa"/>
            <w:gridSpan w:val="2"/>
            <w:vAlign w:val="center"/>
          </w:tcPr>
          <w:p w14:paraId="123B627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6FE92A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0FE044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B851F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通过3d软件,模拟演算水流的动态流动,运算海浪撞击边界之后的运动方向、数量、尺寸,动态呈现画面,视频灯光材质的模拟过程演练,模拟计算水纹的动态系统,渲染效果。</w:t>
            </w:r>
          </w:p>
        </w:tc>
      </w:tr>
      <w:tr w14:paraId="46834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7071A3B">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海洋生物或药品类型</w:t>
            </w:r>
          </w:p>
        </w:tc>
      </w:tr>
      <w:tr w14:paraId="27FB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5C8D0364">
            <w:pPr>
              <w:widowControl/>
              <w:spacing w:line="480" w:lineRule="exact"/>
              <w:jc w:val="center"/>
              <w:rPr>
                <w:rFonts w:ascii="宋体" w:hAnsi="宋体"/>
                <w:color w:val="auto"/>
                <w:kern w:val="0"/>
                <w:highlight w:val="none"/>
                <w:shd w:val="clear" w:color="auto" w:fill="auto"/>
              </w:rPr>
            </w:pPr>
            <w:bookmarkStart w:id="48" w:name="OLE_LINK4"/>
            <w:bookmarkStart w:id="49" w:name="OLE_LINK5"/>
            <w:bookmarkStart w:id="50" w:name="_Hlk195885640"/>
            <w:r>
              <w:rPr>
                <w:rFonts w:ascii="宋体" w:hAnsi="宋体"/>
                <w:color w:val="auto"/>
                <w:kern w:val="0"/>
                <w:highlight w:val="none"/>
                <w:shd w:val="clear" w:color="auto" w:fill="auto"/>
              </w:rPr>
              <w:t>42</w:t>
            </w:r>
          </w:p>
        </w:tc>
        <w:tc>
          <w:tcPr>
            <w:tcW w:w="1098" w:type="dxa"/>
            <w:gridSpan w:val="3"/>
            <w:vAlign w:val="center"/>
          </w:tcPr>
          <w:p w14:paraId="3039E5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0854496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473C96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3</w:t>
            </w:r>
          </w:p>
        </w:tc>
        <w:tc>
          <w:tcPr>
            <w:tcW w:w="992" w:type="dxa"/>
            <w:vAlign w:val="center"/>
          </w:tcPr>
          <w:p w14:paraId="00D1043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48B02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动态播放演绎系统：海洋生物或药品类型</w:t>
            </w:r>
          </w:p>
          <w:p w14:paraId="063551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1F6F09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39151A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7CDCA3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473F06E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5B56AE4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bookmarkEnd w:id="48"/>
      <w:bookmarkEnd w:id="49"/>
      <w:bookmarkEnd w:id="50"/>
      <w:tr w14:paraId="457B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FDB651D">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AI数字人全息台</w:t>
            </w:r>
          </w:p>
        </w:tc>
      </w:tr>
      <w:tr w14:paraId="69E7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340BBFF0">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43</w:t>
            </w:r>
          </w:p>
        </w:tc>
        <w:tc>
          <w:tcPr>
            <w:tcW w:w="1098" w:type="dxa"/>
            <w:gridSpan w:val="3"/>
            <w:vAlign w:val="center"/>
          </w:tcPr>
          <w:p w14:paraId="5510FDA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VR头盔</w:t>
            </w:r>
          </w:p>
        </w:tc>
        <w:tc>
          <w:tcPr>
            <w:tcW w:w="730" w:type="dxa"/>
            <w:gridSpan w:val="2"/>
            <w:vAlign w:val="center"/>
          </w:tcPr>
          <w:p w14:paraId="7FD507D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5A92A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5712248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37E96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1.主处理器：</w:t>
            </w:r>
            <w:r>
              <w:rPr>
                <w:rFonts w:hint="eastAsia"/>
                <w:color w:val="auto"/>
                <w:highlight w:val="none"/>
                <w:shd w:val="clear" w:color="auto" w:fill="auto"/>
              </w:rPr>
              <w:t>同等或相当于</w:t>
            </w:r>
            <w:r>
              <w:rPr>
                <w:rFonts w:hint="eastAsia" w:ascii="宋体" w:hAnsi="宋体"/>
                <w:color w:val="auto"/>
                <w:kern w:val="0"/>
                <w:highlight w:val="none"/>
                <w:shd w:val="clear" w:color="auto" w:fill="auto"/>
              </w:rPr>
              <w:t>高通骁龙XR2 Gen 2</w:t>
            </w:r>
          </w:p>
          <w:p w14:paraId="5AB293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2.内存：不低于12GB LPDDR5</w:t>
            </w:r>
          </w:p>
          <w:p w14:paraId="10D181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3.闪存：不低于356GB UFS 3.1</w:t>
            </w:r>
          </w:p>
          <w:p w14:paraId="7B9FD8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4.分辨率：单眼 2160*2160 PPI1200</w:t>
            </w:r>
          </w:p>
          <w:p w14:paraId="7412721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5.手柄：无灯环手柄*2</w:t>
            </w:r>
          </w:p>
        </w:tc>
      </w:tr>
      <w:tr w14:paraId="66538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1F91F69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4</w:t>
            </w:r>
          </w:p>
        </w:tc>
        <w:tc>
          <w:tcPr>
            <w:tcW w:w="1098" w:type="dxa"/>
            <w:gridSpan w:val="3"/>
            <w:vAlign w:val="center"/>
          </w:tcPr>
          <w:p w14:paraId="12B045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35AF8B3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5AC432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C7E94C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BD18A6C">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52296DB7">
            <w:pPr>
              <w:pStyle w:val="2"/>
              <w:rPr>
                <w:rFonts w:ascii="宋体" w:hAnsi="宋体"/>
                <w:color w:val="auto"/>
                <w:sz w:val="21"/>
                <w:highlight w:val="none"/>
                <w:shd w:val="clear" w:color="auto" w:fill="auto"/>
              </w:rPr>
            </w:pPr>
            <w:r>
              <w:rPr>
                <w:rFonts w:ascii="宋体" w:hAnsi="宋体"/>
                <w:color w:val="auto"/>
                <w:sz w:val="21"/>
                <w:highlight w:val="none"/>
                <w:shd w:val="clear" w:color="auto" w:fill="auto"/>
              </w:rPr>
              <w:t>2.</w:t>
            </w:r>
            <w:r>
              <w:rPr>
                <w:rFonts w:hint="eastAsia" w:ascii="宋体" w:hAnsi="宋体"/>
                <w:color w:val="auto"/>
                <w:sz w:val="21"/>
                <w:highlight w:val="none"/>
                <w:shd w:val="clear" w:color="auto" w:fill="auto"/>
              </w:rPr>
              <w:t>自动实时代码同步；</w:t>
            </w:r>
          </w:p>
          <w:p w14:paraId="7F02F4FD">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3</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同步修正控制系统；</w:t>
            </w:r>
          </w:p>
          <w:p w14:paraId="0E391C3F">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4</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软件联动控制误差≤1ms</w:t>
            </w:r>
          </w:p>
          <w:p w14:paraId="14961111">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5</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验证信息识别准确性（识别速度、环境光变化下的稳定性）。</w:t>
            </w:r>
          </w:p>
          <w:p w14:paraId="4E545E8B">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6</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检查互动逻辑是否流畅（如点击响应延迟、多步骤交互是否卡顿）。</w:t>
            </w:r>
          </w:p>
        </w:tc>
      </w:tr>
      <w:tr w14:paraId="3CE0C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6A33FB91">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45</w:t>
            </w:r>
          </w:p>
        </w:tc>
        <w:tc>
          <w:tcPr>
            <w:tcW w:w="1098" w:type="dxa"/>
            <w:gridSpan w:val="3"/>
            <w:vAlign w:val="center"/>
          </w:tcPr>
          <w:p w14:paraId="0FED2DA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虚拟现实多媒体数字内容</w:t>
            </w:r>
          </w:p>
        </w:tc>
        <w:tc>
          <w:tcPr>
            <w:tcW w:w="730" w:type="dxa"/>
            <w:gridSpan w:val="2"/>
            <w:vAlign w:val="center"/>
          </w:tcPr>
          <w:p w14:paraId="01BE0D4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754043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569CED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5FAD2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定制虚拟现实AI数字人多媒体数字内容：</w:t>
            </w:r>
            <w:r>
              <w:rPr>
                <w:color w:val="auto"/>
                <w:highlight w:val="none"/>
                <w:shd w:val="clear" w:color="auto" w:fill="auto"/>
              </w:rPr>
              <w:t xml:space="preserve"> </w:t>
            </w:r>
          </w:p>
          <w:p w14:paraId="3ADE50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1.介绍海洋医药针对心脑血管、消化系统、泌尿系统和免疫调节的研究</w:t>
            </w:r>
          </w:p>
          <w:p w14:paraId="0A53960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2.高清分辨率，定制（含策划、平面设计、特效制作、剪辑合成、渲染调色、互动程序、UI设计等）</w:t>
            </w:r>
          </w:p>
        </w:tc>
      </w:tr>
      <w:tr w14:paraId="41C1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260E82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医踪溯源</w:t>
            </w:r>
          </w:p>
        </w:tc>
      </w:tr>
      <w:tr w14:paraId="02EFC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3F44C3AB">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 xml:space="preserve">46 </w:t>
            </w:r>
          </w:p>
        </w:tc>
        <w:tc>
          <w:tcPr>
            <w:tcW w:w="1098" w:type="dxa"/>
            <w:gridSpan w:val="3"/>
            <w:vAlign w:val="center"/>
          </w:tcPr>
          <w:p w14:paraId="231C6FE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5EF0BF4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599076C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301C36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E4A9C8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7E8E132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5FFF7B9C">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w:t>
            </w:r>
            <w:r>
              <w:rPr>
                <w:rFonts w:hint="eastAsia" w:ascii="宋体" w:hAnsi="宋体"/>
                <w:color w:val="auto"/>
                <w:highlight w:val="none"/>
                <w:shd w:val="clear" w:color="auto" w:fill="auto"/>
              </w:rPr>
              <w:t xml:space="preserve">最大功率：不超过120W </w:t>
            </w:r>
          </w:p>
          <w:p w14:paraId="0B12134A">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w:t>
            </w:r>
            <w:r>
              <w:rPr>
                <w:rFonts w:hint="eastAsia" w:ascii="宋体" w:hAnsi="宋体"/>
                <w:color w:val="auto"/>
                <w:highlight w:val="none"/>
                <w:shd w:val="clear" w:color="auto" w:fill="auto"/>
              </w:rPr>
              <w:t>额定功率：不超过60W</w:t>
            </w:r>
          </w:p>
          <w:p w14:paraId="3D7DF127">
            <w:pPr>
              <w:widowControl/>
              <w:spacing w:line="480" w:lineRule="exact"/>
              <w:jc w:val="left"/>
              <w:rPr>
                <w:rFonts w:ascii="宋体" w:hAnsi="宋体"/>
                <w:color w:val="auto"/>
                <w:kern w:val="0"/>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w:t>
            </w:r>
            <w:r>
              <w:rPr>
                <w:rFonts w:hint="eastAsia" w:ascii="宋体" w:hAnsi="宋体"/>
                <w:color w:val="auto"/>
                <w:highlight w:val="none"/>
                <w:shd w:val="clear" w:color="auto" w:fill="auto"/>
              </w:rPr>
              <w:t>灵敏度：不大于89dB</w:t>
            </w:r>
            <w:r>
              <w:rPr>
                <w:color w:val="auto"/>
                <w:highlight w:val="none"/>
                <w:shd w:val="clear" w:color="auto" w:fill="auto"/>
              </w:rPr>
              <w:t xml:space="preserve"> </w:t>
            </w:r>
          </w:p>
          <w:p w14:paraId="6875A13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71A36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3A23696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240134F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103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0" w:hRule="atLeast"/>
        </w:trPr>
        <w:tc>
          <w:tcPr>
            <w:tcW w:w="597" w:type="dxa"/>
            <w:vAlign w:val="center"/>
          </w:tcPr>
          <w:p w14:paraId="073F26D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47</w:t>
            </w:r>
          </w:p>
        </w:tc>
        <w:tc>
          <w:tcPr>
            <w:tcW w:w="1098" w:type="dxa"/>
            <w:gridSpan w:val="3"/>
            <w:vAlign w:val="center"/>
          </w:tcPr>
          <w:p w14:paraId="2F3ACBE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75909F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8FFAA0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2FA761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6D49CD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7FDB82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246E48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1413FFF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音乐音调控制：低频80Hz ±10dB  高频12KHz±10dB  </w:t>
            </w:r>
          </w:p>
          <w:p w14:paraId="2825C5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51A1DC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39FE24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2688EE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B5631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6ECB473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36B4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0746512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8</w:t>
            </w:r>
          </w:p>
        </w:tc>
        <w:tc>
          <w:tcPr>
            <w:tcW w:w="1098" w:type="dxa"/>
            <w:gridSpan w:val="3"/>
            <w:vAlign w:val="center"/>
          </w:tcPr>
          <w:p w14:paraId="699D849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A0AFCD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C5950B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16019EF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22BB0E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7DA902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A3D54C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46AFE56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801D9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78804D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5322D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trPr>
        <w:tc>
          <w:tcPr>
            <w:tcW w:w="597" w:type="dxa"/>
            <w:vAlign w:val="center"/>
          </w:tcPr>
          <w:p w14:paraId="582AD69A">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4</w:t>
            </w:r>
            <w:r>
              <w:rPr>
                <w:rFonts w:ascii="宋体" w:hAnsi="宋体"/>
                <w:color w:val="auto"/>
                <w:highlight w:val="none"/>
                <w:shd w:val="clear" w:color="auto" w:fill="auto"/>
              </w:rPr>
              <w:t>9</w:t>
            </w:r>
          </w:p>
        </w:tc>
        <w:tc>
          <w:tcPr>
            <w:tcW w:w="1098" w:type="dxa"/>
            <w:gridSpan w:val="3"/>
            <w:vAlign w:val="center"/>
          </w:tcPr>
          <w:p w14:paraId="3B8DAD8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A666E6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5D61CC4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480</w:t>
            </w:r>
          </w:p>
        </w:tc>
        <w:tc>
          <w:tcPr>
            <w:tcW w:w="992" w:type="dxa"/>
            <w:vAlign w:val="center"/>
          </w:tcPr>
          <w:p w14:paraId="1BB58AF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AB5D8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一、多媒体影片制作(二维)（4套影片每套120秒）：</w:t>
            </w:r>
            <w:r>
              <w:rPr>
                <w:color w:val="auto"/>
                <w:highlight w:val="none"/>
                <w:shd w:val="clear" w:color="auto" w:fill="auto"/>
              </w:rPr>
              <w:t xml:space="preserve"> </w:t>
            </w:r>
          </w:p>
          <w:p w14:paraId="3C9317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1、介绍伏羲女娲，2、介绍轩辕黄帝、3、介绍神农采药、4、动态演绎原始生活场景</w:t>
            </w:r>
          </w:p>
          <w:p w14:paraId="2DA7BC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318566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93513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53A8EF8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1A9A1CD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5E5D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63CE055F">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奇经八脉图</w:t>
            </w:r>
          </w:p>
        </w:tc>
      </w:tr>
      <w:tr w14:paraId="6ABCA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4DE457F5">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0</w:t>
            </w:r>
          </w:p>
        </w:tc>
        <w:tc>
          <w:tcPr>
            <w:tcW w:w="1098" w:type="dxa"/>
            <w:gridSpan w:val="3"/>
            <w:vAlign w:val="center"/>
          </w:tcPr>
          <w:p w14:paraId="5404B88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5E66E2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EC75B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9BF5A3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F7A65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0A0395F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5230A3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1B383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02854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6052EB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77B56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4C57CE0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5</w:t>
            </w:r>
            <w:r>
              <w:rPr>
                <w:rFonts w:ascii="宋体" w:hAnsi="宋体"/>
                <w:color w:val="auto"/>
                <w:highlight w:val="none"/>
                <w:shd w:val="clear" w:color="auto" w:fill="auto"/>
              </w:rPr>
              <w:t>1</w:t>
            </w:r>
          </w:p>
        </w:tc>
        <w:tc>
          <w:tcPr>
            <w:tcW w:w="1098" w:type="dxa"/>
            <w:gridSpan w:val="3"/>
            <w:vAlign w:val="center"/>
          </w:tcPr>
          <w:p w14:paraId="6193798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72C49A6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秒</w:t>
            </w:r>
          </w:p>
        </w:tc>
        <w:tc>
          <w:tcPr>
            <w:tcW w:w="709" w:type="dxa"/>
            <w:vAlign w:val="center"/>
          </w:tcPr>
          <w:p w14:paraId="766234E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2AE125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23C79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多媒体影片制作(二维)：奇经八脉图</w:t>
            </w:r>
          </w:p>
          <w:p w14:paraId="4568F4F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32F355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688499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8990C5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239B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9821" w:type="dxa"/>
            <w:gridSpan w:val="9"/>
            <w:vAlign w:val="center"/>
          </w:tcPr>
          <w:p w14:paraId="0706E936">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30本经典医籍</w:t>
            </w:r>
          </w:p>
        </w:tc>
      </w:tr>
      <w:tr w14:paraId="0282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7EFBD216">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52</w:t>
            </w:r>
          </w:p>
        </w:tc>
        <w:tc>
          <w:tcPr>
            <w:tcW w:w="1098" w:type="dxa"/>
            <w:gridSpan w:val="3"/>
            <w:vAlign w:val="center"/>
          </w:tcPr>
          <w:p w14:paraId="3556B8E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6866312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7400CE1">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47BD653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D0F2DD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动态播放演绎系统：30本经典医籍可视化系统</w:t>
            </w:r>
          </w:p>
          <w:p w14:paraId="1F0E2B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57BBFA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33D175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155FEB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6C33AB3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4BC2F2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37FC3CF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5765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821" w:type="dxa"/>
            <w:gridSpan w:val="9"/>
            <w:vAlign w:val="center"/>
          </w:tcPr>
          <w:p w14:paraId="4F92E95A">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典籍数据库</w:t>
            </w:r>
          </w:p>
        </w:tc>
      </w:tr>
      <w:tr w14:paraId="3785B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582A1473">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3</w:t>
            </w:r>
          </w:p>
        </w:tc>
        <w:tc>
          <w:tcPr>
            <w:tcW w:w="1098" w:type="dxa"/>
            <w:gridSpan w:val="3"/>
            <w:vAlign w:val="center"/>
          </w:tcPr>
          <w:p w14:paraId="04DB3EA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E8BA7A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07DAFF5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818F5A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3B2F3E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r>
              <w:rPr>
                <w:color w:val="auto"/>
                <w:highlight w:val="none"/>
                <w:shd w:val="clear" w:color="auto" w:fill="auto"/>
              </w:rPr>
              <w:t xml:space="preserve"> </w:t>
            </w:r>
          </w:p>
          <w:p w14:paraId="3BC4B9A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查询历代经典医籍，模拟典籍数据库</w:t>
            </w:r>
          </w:p>
          <w:p w14:paraId="462427E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4B2B81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189B41E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752ED0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6621A83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1C289A0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44279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7319F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821" w:type="dxa"/>
            <w:gridSpan w:val="9"/>
            <w:vAlign w:val="center"/>
          </w:tcPr>
          <w:p w14:paraId="2999B96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针灸穴位</w:t>
            </w:r>
          </w:p>
        </w:tc>
      </w:tr>
      <w:tr w14:paraId="1E05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67CB4AF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54</w:t>
            </w:r>
          </w:p>
        </w:tc>
        <w:tc>
          <w:tcPr>
            <w:tcW w:w="1098" w:type="dxa"/>
            <w:gridSpan w:val="3"/>
            <w:vAlign w:val="center"/>
          </w:tcPr>
          <w:p w14:paraId="49D822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定点影像识别系统</w:t>
            </w:r>
          </w:p>
        </w:tc>
        <w:tc>
          <w:tcPr>
            <w:tcW w:w="730" w:type="dxa"/>
            <w:gridSpan w:val="2"/>
            <w:vAlign w:val="center"/>
          </w:tcPr>
          <w:p w14:paraId="581A020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A10312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6C99A1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66FBB2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交互技术：定点影像识别；</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交互方式：定点影像自动识别交互；</w:t>
            </w:r>
          </w:p>
        </w:tc>
      </w:tr>
      <w:tr w14:paraId="4892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198FD8D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55</w:t>
            </w:r>
          </w:p>
        </w:tc>
        <w:tc>
          <w:tcPr>
            <w:tcW w:w="1098" w:type="dxa"/>
            <w:gridSpan w:val="3"/>
            <w:vAlign w:val="center"/>
          </w:tcPr>
          <w:p w14:paraId="6FF0678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1799DCF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652C00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4C358D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C5F7FEC">
            <w:pPr>
              <w:widowControl/>
              <w:spacing w:line="480" w:lineRule="exact"/>
              <w:jc w:val="left"/>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w:t>
            </w:r>
            <w:r>
              <w:rPr>
                <w:rFonts w:hint="eastAsia"/>
                <w:color w:val="auto"/>
                <w:highlight w:val="none"/>
                <w:shd w:val="clear" w:color="auto" w:fill="auto"/>
              </w:rPr>
              <w:t>系统编码信息转换，同步联动控制，逻辑预设，故障分析</w:t>
            </w:r>
          </w:p>
          <w:p w14:paraId="3FFA1C05">
            <w:pPr>
              <w:pStyle w:val="2"/>
              <w:rPr>
                <w:color w:val="auto"/>
                <w:kern w:val="2"/>
                <w:sz w:val="21"/>
                <w:highlight w:val="none"/>
                <w:shd w:val="clear" w:color="auto" w:fill="auto"/>
              </w:rPr>
            </w:pPr>
            <w:r>
              <w:rPr>
                <w:rFonts w:hint="eastAsia"/>
                <w:color w:val="auto"/>
                <w:kern w:val="2"/>
                <w:sz w:val="21"/>
                <w:highlight w:val="none"/>
                <w:shd w:val="clear" w:color="auto" w:fill="auto"/>
              </w:rPr>
              <w:t>2</w:t>
            </w:r>
            <w:r>
              <w:rPr>
                <w:color w:val="auto"/>
                <w:kern w:val="2"/>
                <w:sz w:val="21"/>
                <w:highlight w:val="none"/>
                <w:shd w:val="clear" w:color="auto" w:fill="auto"/>
              </w:rPr>
              <w:t>.</w:t>
            </w:r>
            <w:r>
              <w:rPr>
                <w:rFonts w:hint="eastAsia"/>
                <w:color w:val="auto"/>
                <w:kern w:val="2"/>
                <w:sz w:val="21"/>
                <w:highlight w:val="none"/>
                <w:shd w:val="clear" w:color="auto" w:fill="auto"/>
              </w:rPr>
              <w:t>自动实时代码同步；</w:t>
            </w:r>
          </w:p>
          <w:p w14:paraId="6C640DBA">
            <w:pPr>
              <w:pStyle w:val="2"/>
              <w:rPr>
                <w:color w:val="auto"/>
                <w:kern w:val="2"/>
                <w:sz w:val="21"/>
                <w:highlight w:val="none"/>
                <w:shd w:val="clear" w:color="auto" w:fill="auto"/>
              </w:rPr>
            </w:pPr>
            <w:r>
              <w:rPr>
                <w:rFonts w:hint="eastAsia"/>
                <w:color w:val="auto"/>
                <w:kern w:val="2"/>
                <w:sz w:val="21"/>
                <w:highlight w:val="none"/>
                <w:shd w:val="clear" w:color="auto" w:fill="auto"/>
              </w:rPr>
              <w:t>3</w:t>
            </w:r>
            <w:r>
              <w:rPr>
                <w:color w:val="auto"/>
                <w:kern w:val="2"/>
                <w:sz w:val="21"/>
                <w:highlight w:val="none"/>
                <w:shd w:val="clear" w:color="auto" w:fill="auto"/>
              </w:rPr>
              <w:t>.</w:t>
            </w:r>
            <w:r>
              <w:rPr>
                <w:rFonts w:hint="eastAsia"/>
                <w:color w:val="auto"/>
                <w:kern w:val="2"/>
                <w:sz w:val="21"/>
                <w:highlight w:val="none"/>
                <w:shd w:val="clear" w:color="auto" w:fill="auto"/>
              </w:rPr>
              <w:t>同步修正控制系统；</w:t>
            </w:r>
          </w:p>
          <w:p w14:paraId="4BF109B0">
            <w:pPr>
              <w:pStyle w:val="2"/>
              <w:rPr>
                <w:color w:val="auto"/>
                <w:kern w:val="2"/>
                <w:sz w:val="21"/>
                <w:highlight w:val="none"/>
                <w:shd w:val="clear" w:color="auto" w:fill="auto"/>
              </w:rPr>
            </w:pPr>
            <w:r>
              <w:rPr>
                <w:rFonts w:hint="eastAsia"/>
                <w:color w:val="auto"/>
                <w:kern w:val="2"/>
                <w:sz w:val="21"/>
                <w:highlight w:val="none"/>
                <w:shd w:val="clear" w:color="auto" w:fill="auto"/>
              </w:rPr>
              <w:t>4</w:t>
            </w:r>
            <w:r>
              <w:rPr>
                <w:color w:val="auto"/>
                <w:kern w:val="2"/>
                <w:sz w:val="21"/>
                <w:highlight w:val="none"/>
                <w:shd w:val="clear" w:color="auto" w:fill="auto"/>
              </w:rPr>
              <w:t>.</w:t>
            </w:r>
            <w:r>
              <w:rPr>
                <w:rFonts w:hint="eastAsia"/>
                <w:color w:val="auto"/>
                <w:kern w:val="2"/>
                <w:sz w:val="21"/>
                <w:highlight w:val="none"/>
                <w:shd w:val="clear" w:color="auto" w:fill="auto"/>
              </w:rPr>
              <w:t>软件联动控制误差≤1ms</w:t>
            </w:r>
          </w:p>
          <w:p w14:paraId="1E99B629">
            <w:pPr>
              <w:pStyle w:val="2"/>
              <w:rPr>
                <w:color w:val="auto"/>
                <w:kern w:val="2"/>
                <w:sz w:val="21"/>
                <w:highlight w:val="none"/>
                <w:shd w:val="clear" w:color="auto" w:fill="auto"/>
              </w:rPr>
            </w:pPr>
            <w:r>
              <w:rPr>
                <w:rFonts w:hint="eastAsia"/>
                <w:color w:val="auto"/>
                <w:kern w:val="2"/>
                <w:sz w:val="21"/>
                <w:highlight w:val="none"/>
                <w:shd w:val="clear" w:color="auto" w:fill="auto"/>
              </w:rPr>
              <w:t>5</w:t>
            </w:r>
            <w:r>
              <w:rPr>
                <w:color w:val="auto"/>
                <w:kern w:val="2"/>
                <w:sz w:val="21"/>
                <w:highlight w:val="none"/>
                <w:shd w:val="clear" w:color="auto" w:fill="auto"/>
              </w:rPr>
              <w:t>.</w:t>
            </w:r>
            <w:r>
              <w:rPr>
                <w:rFonts w:hint="eastAsia"/>
                <w:color w:val="auto"/>
                <w:kern w:val="2"/>
                <w:sz w:val="21"/>
                <w:highlight w:val="none"/>
                <w:shd w:val="clear" w:color="auto" w:fill="auto"/>
              </w:rPr>
              <w:t>验证信息识别准确性（识别速度、环境光变化下的稳定性）。</w:t>
            </w:r>
          </w:p>
          <w:p w14:paraId="3A51CEA3">
            <w:pPr>
              <w:pStyle w:val="2"/>
              <w:rPr>
                <w:color w:val="auto"/>
                <w:kern w:val="2"/>
                <w:sz w:val="21"/>
                <w:highlight w:val="none"/>
                <w:shd w:val="clear" w:color="auto" w:fill="auto"/>
              </w:rPr>
            </w:pPr>
            <w:r>
              <w:rPr>
                <w:rFonts w:hint="eastAsia"/>
                <w:color w:val="auto"/>
                <w:kern w:val="2"/>
                <w:sz w:val="21"/>
                <w:highlight w:val="none"/>
                <w:shd w:val="clear" w:color="auto" w:fill="auto"/>
              </w:rPr>
              <w:t>6</w:t>
            </w:r>
            <w:r>
              <w:rPr>
                <w:color w:val="auto"/>
                <w:kern w:val="2"/>
                <w:sz w:val="21"/>
                <w:highlight w:val="none"/>
                <w:shd w:val="clear" w:color="auto" w:fill="auto"/>
              </w:rPr>
              <w:t>.</w:t>
            </w:r>
            <w:r>
              <w:rPr>
                <w:rFonts w:hint="eastAsia"/>
                <w:color w:val="auto"/>
                <w:kern w:val="2"/>
                <w:sz w:val="21"/>
                <w:highlight w:val="none"/>
                <w:shd w:val="clear" w:color="auto" w:fill="auto"/>
              </w:rPr>
              <w:t>检查互动逻辑是否流畅（如点击响应延迟、多步骤交互是否卡顿）。</w:t>
            </w:r>
          </w:p>
        </w:tc>
      </w:tr>
      <w:tr w14:paraId="6D921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79E0E69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56</w:t>
            </w:r>
          </w:p>
        </w:tc>
        <w:tc>
          <w:tcPr>
            <w:tcW w:w="1098" w:type="dxa"/>
            <w:gridSpan w:val="3"/>
            <w:vAlign w:val="center"/>
          </w:tcPr>
          <w:p w14:paraId="219441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757CD62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047B127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72059D4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24C328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color w:val="auto"/>
                <w:highlight w:val="none"/>
                <w:shd w:val="clear" w:color="auto" w:fill="auto"/>
              </w:rPr>
              <w:br w:type="textWrapping" w:clear="all"/>
            </w:r>
            <w:r>
              <w:rPr>
                <w:color w:val="auto"/>
                <w:highlight w:val="none"/>
                <w:shd w:val="clear" w:color="auto" w:fill="auto"/>
              </w:rPr>
              <w:t>2.</w:t>
            </w:r>
            <w:r>
              <w:rPr>
                <w:color w:val="auto"/>
                <w:highlight w:val="none"/>
                <w:shd w:val="clear" w:color="auto" w:fill="auto"/>
              </w:rPr>
              <w:t>色彩质量：32位彩色；</w:t>
            </w:r>
            <w:r>
              <w:rPr>
                <w:color w:val="auto"/>
                <w:highlight w:val="none"/>
                <w:shd w:val="clear" w:color="auto" w:fill="auto"/>
              </w:rPr>
              <w:br w:type="textWrapping" w:clear="all"/>
            </w:r>
            <w:r>
              <w:rPr>
                <w:color w:val="auto"/>
                <w:highlight w:val="none"/>
                <w:shd w:val="clear" w:color="auto" w:fill="auto"/>
              </w:rPr>
              <w:t>3.</w:t>
            </w:r>
            <w:r>
              <w:rPr>
                <w:color w:val="auto"/>
                <w:highlight w:val="none"/>
                <w:shd w:val="clear" w:color="auto" w:fill="auto"/>
              </w:rPr>
              <w:t>支持任意比例、无限制分辨率扩展；</w:t>
            </w:r>
          </w:p>
        </w:tc>
      </w:tr>
      <w:tr w14:paraId="5ED1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47ACB86D">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7</w:t>
            </w:r>
          </w:p>
        </w:tc>
        <w:tc>
          <w:tcPr>
            <w:tcW w:w="1098" w:type="dxa"/>
            <w:gridSpan w:val="3"/>
            <w:vAlign w:val="center"/>
          </w:tcPr>
          <w:p w14:paraId="0B0F52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投影动态联动系统</w:t>
            </w:r>
          </w:p>
        </w:tc>
        <w:tc>
          <w:tcPr>
            <w:tcW w:w="730" w:type="dxa"/>
            <w:gridSpan w:val="2"/>
            <w:vAlign w:val="center"/>
          </w:tcPr>
          <w:p w14:paraId="52CFDBC1">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2F29583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F32FA9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BF8A70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针灸穴位投影动态联动系统：资料收集整理细化风格设计/UI设计制作唤醒触发及响应方式设计制作程序框架制作互动内容制作</w:t>
            </w:r>
          </w:p>
          <w:p w14:paraId="005326F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1.高清分辨率，定制（含策划、平面设计、特效制作、剪辑合成、渲染调色、互动程序、UI设计等）</w:t>
            </w:r>
          </w:p>
          <w:p w14:paraId="0D23CB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2.开发语言ActionScriptAS3.0、java、lingo、AS2.0、C语言等开发工具</w:t>
            </w:r>
          </w:p>
          <w:p w14:paraId="53350F9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3.实现普通单屏触摸屏点击查询功能</w:t>
            </w:r>
          </w:p>
          <w:p w14:paraId="5A06899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4.操作界面根据页面效果有不同的操作特效</w:t>
            </w:r>
          </w:p>
          <w:p w14:paraId="60A0D5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5.内容可自行扩展</w:t>
            </w:r>
          </w:p>
          <w:p w14:paraId="0E801B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6.适配国产计算机操作系统</w:t>
            </w:r>
          </w:p>
          <w:p w14:paraId="15E558E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7.定制软件目录，并制作对应目录的交互按钮</w:t>
            </w:r>
          </w:p>
          <w:p w14:paraId="211249F1">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8.根据每级目录、文字、图片等内容。定制排版页面的具体表现形式、界面直观、简洁，操作方便快捷。</w:t>
            </w:r>
          </w:p>
        </w:tc>
      </w:tr>
      <w:tr w14:paraId="55E7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80FFE7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师徒传承</w:t>
            </w:r>
          </w:p>
        </w:tc>
      </w:tr>
      <w:tr w14:paraId="065B9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trPr>
        <w:tc>
          <w:tcPr>
            <w:tcW w:w="597" w:type="dxa"/>
            <w:vAlign w:val="center"/>
          </w:tcPr>
          <w:p w14:paraId="5AA7CCA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8</w:t>
            </w:r>
          </w:p>
        </w:tc>
        <w:tc>
          <w:tcPr>
            <w:tcW w:w="1098" w:type="dxa"/>
            <w:gridSpan w:val="3"/>
            <w:vAlign w:val="center"/>
          </w:tcPr>
          <w:p w14:paraId="0A4F8CD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4005ABC9">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4E8BEBC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00FB3B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E588B0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1D04AB9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3BDC85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531F3C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7753A5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灵敏度：不大于89dB </w:t>
            </w:r>
          </w:p>
          <w:p w14:paraId="659E6A0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2C7CD2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64E3440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7ED17C4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EBB4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55B0565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59</w:t>
            </w:r>
          </w:p>
        </w:tc>
        <w:tc>
          <w:tcPr>
            <w:tcW w:w="1098" w:type="dxa"/>
            <w:gridSpan w:val="3"/>
            <w:vAlign w:val="center"/>
          </w:tcPr>
          <w:p w14:paraId="7FC0C92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5FCB561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079F1E7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1C313D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239907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6203086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275A0EE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713C14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音乐音调控制：低频 80Hz ±10dB  高频 12KHz±10dB  </w:t>
            </w:r>
          </w:p>
          <w:p w14:paraId="2CE516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40AD79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03F410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0853AD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7DFD968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516D8D2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63692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49B7C6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60</w:t>
            </w:r>
          </w:p>
        </w:tc>
        <w:tc>
          <w:tcPr>
            <w:tcW w:w="1098" w:type="dxa"/>
            <w:gridSpan w:val="3"/>
            <w:vAlign w:val="center"/>
          </w:tcPr>
          <w:p w14:paraId="3196344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1B184B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A835D7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3992DB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EEDC4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D00E3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B6546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6477C16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68AF9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9BD3AF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5544A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597" w:type="dxa"/>
            <w:vAlign w:val="center"/>
          </w:tcPr>
          <w:p w14:paraId="3A668C3C">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61</w:t>
            </w:r>
          </w:p>
        </w:tc>
        <w:tc>
          <w:tcPr>
            <w:tcW w:w="1098" w:type="dxa"/>
            <w:gridSpan w:val="3"/>
            <w:vAlign w:val="center"/>
          </w:tcPr>
          <w:p w14:paraId="0D44EA6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511A0AB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2F68A5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0</w:t>
            </w:r>
          </w:p>
        </w:tc>
        <w:tc>
          <w:tcPr>
            <w:tcW w:w="992" w:type="dxa"/>
            <w:vAlign w:val="center"/>
          </w:tcPr>
          <w:p w14:paraId="2799B1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BCDB2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多媒体影片制作(二维)、讲解师徒传承的相关内容：</w:t>
            </w:r>
            <w:r>
              <w:rPr>
                <w:color w:val="auto"/>
                <w:highlight w:val="none"/>
                <w:shd w:val="clear" w:color="auto" w:fill="auto"/>
              </w:rPr>
              <w:t xml:space="preserve"> </w:t>
            </w:r>
          </w:p>
          <w:p w14:paraId="484A5D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7E7554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74C07F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E89CD3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1872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2F7AAA6A">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辨证论治</w:t>
            </w:r>
          </w:p>
        </w:tc>
      </w:tr>
      <w:tr w14:paraId="4B4B9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525A294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2</w:t>
            </w:r>
          </w:p>
        </w:tc>
        <w:tc>
          <w:tcPr>
            <w:tcW w:w="1098" w:type="dxa"/>
            <w:gridSpan w:val="3"/>
            <w:vAlign w:val="center"/>
          </w:tcPr>
          <w:p w14:paraId="599E5D2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761CB5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67A73A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5F38F0F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15339E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158AA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7A12E56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6CD296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23FFAD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3D14E0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621F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trPr>
        <w:tc>
          <w:tcPr>
            <w:tcW w:w="597" w:type="dxa"/>
            <w:vAlign w:val="center"/>
          </w:tcPr>
          <w:p w14:paraId="381F1FE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3</w:t>
            </w:r>
          </w:p>
        </w:tc>
        <w:tc>
          <w:tcPr>
            <w:tcW w:w="1098" w:type="dxa"/>
            <w:gridSpan w:val="3"/>
            <w:vAlign w:val="center"/>
          </w:tcPr>
          <w:p w14:paraId="24A86AA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7AB8EC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F43E0E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18</w:t>
            </w:r>
            <w:r>
              <w:rPr>
                <w:rFonts w:hint="eastAsia" w:ascii="宋体" w:hAnsi="宋体"/>
                <w:color w:val="auto"/>
                <w:kern w:val="0"/>
                <w:highlight w:val="none"/>
                <w:shd w:val="clear" w:color="auto" w:fill="auto"/>
              </w:rPr>
              <w:t>0</w:t>
            </w:r>
          </w:p>
        </w:tc>
        <w:tc>
          <w:tcPr>
            <w:tcW w:w="992" w:type="dxa"/>
            <w:vAlign w:val="center"/>
          </w:tcPr>
          <w:p w14:paraId="2F9E784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315C6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一、多媒体影片制作(二维)（2套影片，每套</w:t>
            </w:r>
            <w:r>
              <w:rPr>
                <w:rFonts w:ascii="宋体" w:hAnsi="宋体"/>
                <w:color w:val="auto"/>
                <w:kern w:val="0"/>
                <w:highlight w:val="none"/>
                <w:shd w:val="clear" w:color="auto" w:fill="auto"/>
              </w:rPr>
              <w:t>90</w:t>
            </w:r>
            <w:r>
              <w:rPr>
                <w:rFonts w:hint="eastAsia" w:ascii="宋体" w:hAnsi="宋体"/>
                <w:color w:val="auto"/>
                <w:kern w:val="0"/>
                <w:highlight w:val="none"/>
                <w:shd w:val="clear" w:color="auto" w:fill="auto"/>
              </w:rPr>
              <w:t>秒）：</w:t>
            </w:r>
          </w:p>
          <w:p w14:paraId="6BFCCC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1、黄帝内经辩证论，2、伤寒杂病辩证论。</w:t>
            </w:r>
          </w:p>
          <w:p w14:paraId="3923CCE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1F1BB8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78A854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322E63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E4F96A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537F7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72D889AB">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流芳百世</w:t>
            </w:r>
          </w:p>
        </w:tc>
      </w:tr>
      <w:tr w14:paraId="7B59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239D94C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4</w:t>
            </w:r>
          </w:p>
        </w:tc>
        <w:tc>
          <w:tcPr>
            <w:tcW w:w="1098" w:type="dxa"/>
            <w:gridSpan w:val="3"/>
            <w:vAlign w:val="center"/>
          </w:tcPr>
          <w:p w14:paraId="40DC3A7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电子相框</w:t>
            </w:r>
          </w:p>
        </w:tc>
        <w:tc>
          <w:tcPr>
            <w:tcW w:w="730" w:type="dxa"/>
            <w:gridSpan w:val="2"/>
            <w:vAlign w:val="center"/>
          </w:tcPr>
          <w:p w14:paraId="7ADAA83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57C2F1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4F7BA78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 xml:space="preserve"> 工业</w:t>
            </w:r>
          </w:p>
        </w:tc>
        <w:tc>
          <w:tcPr>
            <w:tcW w:w="5695" w:type="dxa"/>
          </w:tcPr>
          <w:p w14:paraId="35E230A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55242BB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2.功耗≤100W</w:t>
            </w:r>
          </w:p>
          <w:p w14:paraId="253A157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3.接口：HDMI/音频口/USB</w:t>
            </w:r>
          </w:p>
        </w:tc>
      </w:tr>
      <w:tr w14:paraId="3D34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97" w:type="dxa"/>
            <w:vAlign w:val="center"/>
          </w:tcPr>
          <w:p w14:paraId="17845C9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5</w:t>
            </w:r>
          </w:p>
        </w:tc>
        <w:tc>
          <w:tcPr>
            <w:tcW w:w="1098" w:type="dxa"/>
            <w:gridSpan w:val="3"/>
            <w:vAlign w:val="center"/>
          </w:tcPr>
          <w:p w14:paraId="618657C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F47839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A6BFD1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965E4A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20203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02A3D54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517664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634CF4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31C23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6BE9BB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271F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4AF1244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6</w:t>
            </w:r>
          </w:p>
        </w:tc>
        <w:tc>
          <w:tcPr>
            <w:tcW w:w="1098" w:type="dxa"/>
            <w:gridSpan w:val="3"/>
            <w:vAlign w:val="center"/>
          </w:tcPr>
          <w:p w14:paraId="2F0C1DB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72BE2F7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AAD155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6C8ED7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1FEF9E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定制影视制作脚本、分镜，搜集视频素材，在AE\PR软件的支撑下,制作合格的电子相框数字内容,需要专业播音专业老师配音</w:t>
            </w:r>
          </w:p>
        </w:tc>
      </w:tr>
      <w:tr w14:paraId="7020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597" w:type="dxa"/>
            <w:vAlign w:val="center"/>
          </w:tcPr>
          <w:p w14:paraId="7F3EECB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6</w:t>
            </w:r>
            <w:r>
              <w:rPr>
                <w:rFonts w:hint="eastAsia" w:ascii="宋体" w:hAnsi="宋体"/>
                <w:color w:val="auto"/>
                <w:kern w:val="0"/>
                <w:highlight w:val="none"/>
                <w:shd w:val="clear" w:color="auto" w:fill="auto"/>
              </w:rPr>
              <w:t>7</w:t>
            </w:r>
          </w:p>
        </w:tc>
        <w:tc>
          <w:tcPr>
            <w:tcW w:w="1098" w:type="dxa"/>
            <w:gridSpan w:val="3"/>
            <w:vAlign w:val="center"/>
          </w:tcPr>
          <w:p w14:paraId="31BDCB3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800748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F3FAD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1F7DEEA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2C5B9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多媒体影片制作(二维)：选取国家中医药管理局 国家药品监督管理局发布的《古代经典名方目录》进行展示，并制作名方解说短片，进行播放。</w:t>
            </w:r>
          </w:p>
          <w:p w14:paraId="40534A6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2054A7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0AA360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A1A6F1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0F9A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7D5DCB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仁心济世</w:t>
            </w:r>
          </w:p>
        </w:tc>
      </w:tr>
      <w:tr w14:paraId="6FFB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trPr>
        <w:tc>
          <w:tcPr>
            <w:tcW w:w="597" w:type="dxa"/>
            <w:vAlign w:val="center"/>
          </w:tcPr>
          <w:p w14:paraId="0C57FC9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68</w:t>
            </w:r>
          </w:p>
        </w:tc>
        <w:tc>
          <w:tcPr>
            <w:tcW w:w="1098" w:type="dxa"/>
            <w:gridSpan w:val="3"/>
            <w:vAlign w:val="center"/>
          </w:tcPr>
          <w:p w14:paraId="03224C68">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6A0AE6F9">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2909F72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273CD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FEA9E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231B7CD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6A33B6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3.最大功率：不超过120W </w:t>
            </w:r>
          </w:p>
          <w:p w14:paraId="4C516FA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4.额定功率：不超过60W</w:t>
            </w:r>
          </w:p>
          <w:p w14:paraId="4A33A2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5.灵敏度：不大于89dB </w:t>
            </w:r>
          </w:p>
          <w:p w14:paraId="2A9209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2762925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5C1FFE3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259DFC5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74E27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597" w:type="dxa"/>
            <w:vAlign w:val="center"/>
          </w:tcPr>
          <w:p w14:paraId="2B6D54C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69</w:t>
            </w:r>
          </w:p>
        </w:tc>
        <w:tc>
          <w:tcPr>
            <w:tcW w:w="1098" w:type="dxa"/>
            <w:gridSpan w:val="3"/>
            <w:vAlign w:val="center"/>
          </w:tcPr>
          <w:p w14:paraId="104A764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43269F5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45035D6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11D1BE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782B5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6FCD90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38246C2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 : 话筒5-100mv/1KΩ  线路250mv/47kΩ</w:t>
            </w:r>
          </w:p>
          <w:p w14:paraId="2A0535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 低频80Hz ±10dB  高频 12KHz±10dB  </w:t>
            </w:r>
          </w:p>
          <w:p w14:paraId="6FD446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33F5EB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61E9D2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41850F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47B5FF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29666E3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1540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5F19E82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0</w:t>
            </w:r>
          </w:p>
        </w:tc>
        <w:tc>
          <w:tcPr>
            <w:tcW w:w="1098" w:type="dxa"/>
            <w:gridSpan w:val="3"/>
            <w:vAlign w:val="center"/>
          </w:tcPr>
          <w:p w14:paraId="288B240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173B78E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9FFBA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891778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77302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53869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59289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E3C14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28179B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28D68DF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4C82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35C4E9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1</w:t>
            </w:r>
          </w:p>
        </w:tc>
        <w:tc>
          <w:tcPr>
            <w:tcW w:w="1098" w:type="dxa"/>
            <w:gridSpan w:val="3"/>
            <w:vAlign w:val="center"/>
          </w:tcPr>
          <w:p w14:paraId="26B0377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6CF61CB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6CA0B48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1BCBEEE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62D93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多媒体影片制作(二维)：仁心济世相关内容</w:t>
            </w:r>
          </w:p>
          <w:p w14:paraId="60C93A3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44B4985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051E35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3F8D15E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2FB91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78C0F36">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11位历代名医</w:t>
            </w:r>
          </w:p>
        </w:tc>
      </w:tr>
      <w:tr w14:paraId="5792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3785AE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72</w:t>
            </w:r>
          </w:p>
        </w:tc>
        <w:tc>
          <w:tcPr>
            <w:tcW w:w="1098" w:type="dxa"/>
            <w:gridSpan w:val="3"/>
            <w:vAlign w:val="center"/>
          </w:tcPr>
          <w:p w14:paraId="53FC5E21">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机械滑轨套件</w:t>
            </w:r>
          </w:p>
        </w:tc>
        <w:tc>
          <w:tcPr>
            <w:tcW w:w="730" w:type="dxa"/>
            <w:gridSpan w:val="2"/>
            <w:vAlign w:val="center"/>
          </w:tcPr>
          <w:p w14:paraId="5C89D24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75325C82">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077E2A2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4185913F">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定制双轴向阻尼滑轨套件。</w:t>
            </w:r>
            <w:r>
              <w:rPr>
                <w:color w:val="auto"/>
                <w:highlight w:val="none"/>
                <w:shd w:val="clear" w:color="auto" w:fill="auto"/>
              </w:rPr>
              <w:br w:type="textWrapping" w:clear="all"/>
            </w:r>
            <w:r>
              <w:rPr>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含轨道式显示屏框架等。</w:t>
            </w:r>
          </w:p>
        </w:tc>
      </w:tr>
      <w:tr w14:paraId="732F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89AEA8E">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73</w:t>
            </w:r>
          </w:p>
        </w:tc>
        <w:tc>
          <w:tcPr>
            <w:tcW w:w="1098" w:type="dxa"/>
            <w:gridSpan w:val="3"/>
            <w:vAlign w:val="center"/>
          </w:tcPr>
          <w:p w14:paraId="15FC72B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位置传感器</w:t>
            </w:r>
          </w:p>
        </w:tc>
        <w:tc>
          <w:tcPr>
            <w:tcW w:w="730" w:type="dxa"/>
            <w:gridSpan w:val="2"/>
            <w:vAlign w:val="center"/>
          </w:tcPr>
          <w:p w14:paraId="0B3CDDE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0FE4E318">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1CBA373E">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39545EAF">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w:t>
            </w:r>
            <w:r>
              <w:rPr>
                <w:rFonts w:ascii="宋体" w:hAnsi="宋体"/>
                <w:color w:val="auto"/>
                <w:highlight w:val="none"/>
                <w:shd w:val="clear" w:color="auto" w:fill="auto"/>
              </w:rPr>
              <w:t>.</w:t>
            </w:r>
            <w:r>
              <w:rPr>
                <w:rFonts w:hint="eastAsia" w:ascii="宋体" w:hAnsi="宋体"/>
                <w:color w:val="auto"/>
                <w:highlight w:val="none"/>
                <w:shd w:val="clear" w:color="auto" w:fill="auto"/>
              </w:rPr>
              <w:t>双轴向无级位置传感器</w:t>
            </w:r>
            <w:r>
              <w:rPr>
                <w:color w:val="auto"/>
                <w:highlight w:val="none"/>
                <w:shd w:val="clear" w:color="auto" w:fill="auto"/>
              </w:rPr>
              <w:br w:type="textWrapping" w:clear="all"/>
            </w:r>
            <w:r>
              <w:rPr>
                <w:color w:val="auto"/>
                <w:highlight w:val="none"/>
                <w:shd w:val="clear" w:color="auto" w:fill="auto"/>
              </w:rPr>
              <w:t>2</w:t>
            </w:r>
            <w:r>
              <w:rPr>
                <w:rFonts w:ascii="宋体" w:hAnsi="宋体"/>
                <w:color w:val="auto"/>
                <w:highlight w:val="none"/>
                <w:shd w:val="clear" w:color="auto" w:fill="auto"/>
              </w:rPr>
              <w:t>.</w:t>
            </w:r>
            <w:r>
              <w:rPr>
                <w:rFonts w:hint="eastAsia" w:ascii="宋体" w:hAnsi="宋体"/>
                <w:color w:val="auto"/>
                <w:highlight w:val="none"/>
                <w:shd w:val="clear" w:color="auto" w:fill="auto"/>
              </w:rPr>
              <w:t>RS-232C信号反馈。</w:t>
            </w:r>
          </w:p>
        </w:tc>
      </w:tr>
      <w:tr w14:paraId="4123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4E05B9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74</w:t>
            </w:r>
          </w:p>
        </w:tc>
        <w:tc>
          <w:tcPr>
            <w:tcW w:w="1098" w:type="dxa"/>
            <w:gridSpan w:val="3"/>
            <w:vAlign w:val="center"/>
          </w:tcPr>
          <w:p w14:paraId="3D376199">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系统联动控制软件</w:t>
            </w:r>
          </w:p>
        </w:tc>
        <w:tc>
          <w:tcPr>
            <w:tcW w:w="730" w:type="dxa"/>
            <w:gridSpan w:val="2"/>
            <w:vAlign w:val="center"/>
          </w:tcPr>
          <w:p w14:paraId="1078661D">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529CA1C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w:t>
            </w:r>
          </w:p>
        </w:tc>
        <w:tc>
          <w:tcPr>
            <w:tcW w:w="992" w:type="dxa"/>
            <w:vAlign w:val="center"/>
          </w:tcPr>
          <w:p w14:paraId="7098E3E7">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软件和信息技术服务业</w:t>
            </w:r>
          </w:p>
        </w:tc>
        <w:tc>
          <w:tcPr>
            <w:tcW w:w="5695" w:type="dxa"/>
            <w:vAlign w:val="center"/>
          </w:tcPr>
          <w:p w14:paraId="4722B410">
            <w:pPr>
              <w:spacing w:line="480" w:lineRule="exact"/>
              <w:contextualSpacing/>
              <w:jc w:val="left"/>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w:t>
            </w:r>
            <w:r>
              <w:rPr>
                <w:rFonts w:hint="eastAsia"/>
                <w:color w:val="auto"/>
                <w:highlight w:val="none"/>
                <w:shd w:val="clear" w:color="auto" w:fill="auto"/>
              </w:rPr>
              <w:t>系统编码信息转换，同步联动控制，逻辑预设，故障分析</w:t>
            </w:r>
          </w:p>
          <w:p w14:paraId="5F532E0E">
            <w:pPr>
              <w:spacing w:line="480" w:lineRule="exact"/>
              <w:contextualSpacing/>
              <w:jc w:val="left"/>
              <w:rPr>
                <w:color w:val="auto"/>
                <w:highlight w:val="none"/>
                <w:shd w:val="clear" w:color="auto" w:fill="auto"/>
              </w:rPr>
            </w:pPr>
            <w:r>
              <w:rPr>
                <w:rFonts w:hint="eastAsia"/>
                <w:color w:val="auto"/>
                <w:highlight w:val="none"/>
                <w:shd w:val="clear" w:color="auto" w:fill="auto"/>
              </w:rPr>
              <w:t>2</w:t>
            </w:r>
            <w:r>
              <w:rPr>
                <w:color w:val="auto"/>
                <w:highlight w:val="none"/>
                <w:shd w:val="clear" w:color="auto" w:fill="auto"/>
              </w:rPr>
              <w:t>.</w:t>
            </w:r>
            <w:r>
              <w:rPr>
                <w:rFonts w:hint="eastAsia"/>
                <w:color w:val="auto"/>
                <w:highlight w:val="none"/>
                <w:shd w:val="clear" w:color="auto" w:fill="auto"/>
              </w:rPr>
              <w:t>自动实时代码同步；</w:t>
            </w:r>
          </w:p>
          <w:p w14:paraId="36DDE898">
            <w:pPr>
              <w:spacing w:line="480" w:lineRule="exact"/>
              <w:contextualSpacing/>
              <w:jc w:val="left"/>
              <w:rPr>
                <w:color w:val="auto"/>
                <w:highlight w:val="none"/>
                <w:shd w:val="clear" w:color="auto" w:fill="auto"/>
              </w:rPr>
            </w:pPr>
            <w:r>
              <w:rPr>
                <w:rFonts w:hint="eastAsia"/>
                <w:color w:val="auto"/>
                <w:highlight w:val="none"/>
                <w:shd w:val="clear" w:color="auto" w:fill="auto"/>
              </w:rPr>
              <w:t>3</w:t>
            </w:r>
            <w:r>
              <w:rPr>
                <w:color w:val="auto"/>
                <w:highlight w:val="none"/>
                <w:shd w:val="clear" w:color="auto" w:fill="auto"/>
              </w:rPr>
              <w:t>.</w:t>
            </w:r>
            <w:r>
              <w:rPr>
                <w:rFonts w:hint="eastAsia"/>
                <w:color w:val="auto"/>
                <w:highlight w:val="none"/>
                <w:shd w:val="clear" w:color="auto" w:fill="auto"/>
              </w:rPr>
              <w:t>同步修正控制系统；</w:t>
            </w:r>
          </w:p>
          <w:p w14:paraId="42BDD64A">
            <w:pPr>
              <w:spacing w:line="480" w:lineRule="exact"/>
              <w:contextualSpacing/>
              <w:jc w:val="left"/>
              <w:rPr>
                <w:color w:val="auto"/>
                <w:highlight w:val="none"/>
                <w:shd w:val="clear" w:color="auto" w:fill="auto"/>
              </w:rPr>
            </w:pPr>
            <w:r>
              <w:rPr>
                <w:rFonts w:hint="eastAsia"/>
                <w:color w:val="auto"/>
                <w:highlight w:val="none"/>
                <w:shd w:val="clear" w:color="auto" w:fill="auto"/>
              </w:rPr>
              <w:t>4</w:t>
            </w:r>
            <w:r>
              <w:rPr>
                <w:color w:val="auto"/>
                <w:highlight w:val="none"/>
                <w:shd w:val="clear" w:color="auto" w:fill="auto"/>
              </w:rPr>
              <w:t>.</w:t>
            </w:r>
            <w:r>
              <w:rPr>
                <w:rFonts w:hint="eastAsia"/>
                <w:color w:val="auto"/>
                <w:highlight w:val="none"/>
                <w:shd w:val="clear" w:color="auto" w:fill="auto"/>
              </w:rPr>
              <w:t>软件联动控制误差≤1ms</w:t>
            </w:r>
          </w:p>
          <w:p w14:paraId="7D27C48C">
            <w:pPr>
              <w:spacing w:line="480" w:lineRule="exact"/>
              <w:contextualSpacing/>
              <w:jc w:val="left"/>
              <w:rPr>
                <w:color w:val="auto"/>
                <w:highlight w:val="none"/>
                <w:shd w:val="clear" w:color="auto" w:fill="auto"/>
              </w:rPr>
            </w:pPr>
            <w:r>
              <w:rPr>
                <w:rFonts w:hint="eastAsia"/>
                <w:color w:val="auto"/>
                <w:highlight w:val="none"/>
                <w:shd w:val="clear" w:color="auto" w:fill="auto"/>
              </w:rPr>
              <w:t>5</w:t>
            </w:r>
            <w:r>
              <w:rPr>
                <w:color w:val="auto"/>
                <w:highlight w:val="none"/>
                <w:shd w:val="clear" w:color="auto" w:fill="auto"/>
              </w:rPr>
              <w:t>.</w:t>
            </w:r>
            <w:r>
              <w:rPr>
                <w:rFonts w:hint="eastAsia"/>
                <w:color w:val="auto"/>
                <w:highlight w:val="none"/>
                <w:shd w:val="clear" w:color="auto" w:fill="auto"/>
              </w:rPr>
              <w:t>验证信息识别准确性（识别速度、环境光变化下的稳定性）。</w:t>
            </w:r>
          </w:p>
          <w:p w14:paraId="13ED5112">
            <w:pPr>
              <w:spacing w:line="480" w:lineRule="exact"/>
              <w:contextualSpacing/>
              <w:jc w:val="left"/>
              <w:rPr>
                <w:color w:val="auto"/>
                <w:highlight w:val="none"/>
                <w:shd w:val="clear" w:color="auto" w:fill="auto"/>
              </w:rPr>
            </w:pPr>
            <w:r>
              <w:rPr>
                <w:rFonts w:hint="eastAsia"/>
                <w:color w:val="auto"/>
                <w:highlight w:val="none"/>
                <w:shd w:val="clear" w:color="auto" w:fill="auto"/>
              </w:rPr>
              <w:t>6</w:t>
            </w:r>
            <w:r>
              <w:rPr>
                <w:color w:val="auto"/>
                <w:highlight w:val="none"/>
                <w:shd w:val="clear" w:color="auto" w:fill="auto"/>
              </w:rPr>
              <w:t>.</w:t>
            </w:r>
            <w:r>
              <w:rPr>
                <w:rFonts w:hint="eastAsia"/>
                <w:color w:val="auto"/>
                <w:highlight w:val="none"/>
                <w:shd w:val="clear" w:color="auto" w:fill="auto"/>
              </w:rPr>
              <w:t>检查互动逻辑是否流畅（如点击响应延迟、多步骤交互是否卡顿）。</w:t>
            </w:r>
          </w:p>
        </w:tc>
      </w:tr>
      <w:tr w14:paraId="3C6D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09BF19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7</w:t>
            </w:r>
            <w:r>
              <w:rPr>
                <w:rFonts w:hint="eastAsia" w:ascii="宋体" w:hAnsi="宋体"/>
                <w:color w:val="auto"/>
                <w:kern w:val="0"/>
                <w:highlight w:val="none"/>
                <w:shd w:val="clear" w:color="auto" w:fill="auto"/>
              </w:rPr>
              <w:t>5</w:t>
            </w:r>
          </w:p>
        </w:tc>
        <w:tc>
          <w:tcPr>
            <w:tcW w:w="1098" w:type="dxa"/>
            <w:gridSpan w:val="3"/>
            <w:vAlign w:val="center"/>
          </w:tcPr>
          <w:p w14:paraId="75E21B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滑轨屏联动多媒体系统</w:t>
            </w:r>
          </w:p>
        </w:tc>
        <w:tc>
          <w:tcPr>
            <w:tcW w:w="730" w:type="dxa"/>
            <w:gridSpan w:val="2"/>
            <w:vAlign w:val="center"/>
          </w:tcPr>
          <w:p w14:paraId="7956F11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33A4B1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610FB7F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E9D47E8">
            <w:pPr>
              <w:widowControl/>
              <w:spacing w:line="480" w:lineRule="exact"/>
              <w:contextualSpacing/>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滑轨屏联动多媒体系统，11位历代中国名医生平简介与医德思想。</w:t>
            </w:r>
          </w:p>
          <w:p w14:paraId="1598B80C">
            <w:pPr>
              <w:widowControl/>
              <w:spacing w:line="480" w:lineRule="exact"/>
              <w:contextualSpacing/>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1.高清分辨率，定制（含策划、平面设计、特效制作、剪辑合成、渲染调色、互动程序、UI设计等）</w:t>
            </w:r>
          </w:p>
          <w:p w14:paraId="1F95C5D0">
            <w:pPr>
              <w:pStyle w:val="16"/>
              <w:spacing w:line="480" w:lineRule="exact"/>
              <w:contextualSpacing/>
              <w:rPr>
                <w:color w:val="auto"/>
                <w:highlight w:val="none"/>
                <w:shd w:val="clear" w:color="auto" w:fill="auto"/>
              </w:rPr>
            </w:pPr>
            <w:r>
              <w:rPr>
                <w:rFonts w:hint="eastAsia"/>
                <w:color w:val="auto"/>
                <w:highlight w:val="none"/>
                <w:shd w:val="clear" w:color="auto" w:fill="auto"/>
              </w:rPr>
              <w:t>2.开发语言ActionScriptAS3.0、java、lingo、AS2.0、C语言等开发工具</w:t>
            </w:r>
          </w:p>
          <w:p w14:paraId="0601E421">
            <w:pPr>
              <w:spacing w:line="480" w:lineRule="exact"/>
              <w:contextualSpacing/>
              <w:jc w:val="left"/>
              <w:rPr>
                <w:color w:val="auto"/>
                <w:highlight w:val="none"/>
                <w:shd w:val="clear" w:color="auto" w:fill="auto"/>
              </w:rPr>
            </w:pPr>
            <w:r>
              <w:rPr>
                <w:rFonts w:hint="eastAsia"/>
                <w:color w:val="auto"/>
                <w:highlight w:val="none"/>
                <w:shd w:val="clear" w:color="auto" w:fill="auto"/>
              </w:rPr>
              <w:t>3.实现普通单屏触摸屏点击查询功能</w:t>
            </w:r>
          </w:p>
          <w:p w14:paraId="2192C948">
            <w:pPr>
              <w:spacing w:line="480" w:lineRule="exact"/>
              <w:contextualSpacing/>
              <w:jc w:val="left"/>
              <w:rPr>
                <w:color w:val="auto"/>
                <w:highlight w:val="none"/>
                <w:shd w:val="clear" w:color="auto" w:fill="auto"/>
              </w:rPr>
            </w:pPr>
            <w:r>
              <w:rPr>
                <w:rFonts w:hint="eastAsia"/>
                <w:color w:val="auto"/>
                <w:highlight w:val="none"/>
                <w:shd w:val="clear" w:color="auto" w:fill="auto"/>
              </w:rPr>
              <w:t>4.操作界面根据页面效果有不同的操作特效</w:t>
            </w:r>
          </w:p>
          <w:p w14:paraId="2FEE55B8">
            <w:pPr>
              <w:spacing w:line="480" w:lineRule="exact"/>
              <w:contextualSpacing/>
              <w:jc w:val="left"/>
              <w:rPr>
                <w:color w:val="auto"/>
                <w:highlight w:val="none"/>
                <w:shd w:val="clear" w:color="auto" w:fill="auto"/>
              </w:rPr>
            </w:pPr>
            <w:r>
              <w:rPr>
                <w:rFonts w:hint="eastAsia"/>
                <w:color w:val="auto"/>
                <w:highlight w:val="none"/>
                <w:shd w:val="clear" w:color="auto" w:fill="auto"/>
              </w:rPr>
              <w:t>5.内容可自行扩展</w:t>
            </w:r>
          </w:p>
          <w:p w14:paraId="2C78D81F">
            <w:pPr>
              <w:spacing w:line="480" w:lineRule="exact"/>
              <w:contextualSpacing/>
              <w:jc w:val="left"/>
              <w:rPr>
                <w:color w:val="auto"/>
                <w:highlight w:val="none"/>
                <w:shd w:val="clear" w:color="auto" w:fill="auto"/>
              </w:rPr>
            </w:pPr>
            <w:r>
              <w:rPr>
                <w:rFonts w:hint="eastAsia"/>
                <w:color w:val="auto"/>
                <w:highlight w:val="none"/>
                <w:shd w:val="clear" w:color="auto" w:fill="auto"/>
              </w:rPr>
              <w:t>6.适配麒麟、统信等主流操作系统</w:t>
            </w:r>
          </w:p>
          <w:p w14:paraId="48B5D362">
            <w:pPr>
              <w:spacing w:line="480" w:lineRule="exact"/>
              <w:contextualSpacing/>
              <w:jc w:val="left"/>
              <w:rPr>
                <w:color w:val="auto"/>
                <w:highlight w:val="none"/>
                <w:shd w:val="clear" w:color="auto" w:fill="auto"/>
              </w:rPr>
            </w:pPr>
            <w:r>
              <w:rPr>
                <w:rFonts w:hint="eastAsia"/>
                <w:color w:val="auto"/>
                <w:highlight w:val="none"/>
                <w:shd w:val="clear" w:color="auto" w:fill="auto"/>
              </w:rPr>
              <w:t>7.定制软件目录，并制作对应目录的交互按钮</w:t>
            </w:r>
          </w:p>
          <w:p w14:paraId="1ACDA938">
            <w:pPr>
              <w:spacing w:line="480" w:lineRule="exact"/>
              <w:contextualSpacing/>
              <w:jc w:val="left"/>
              <w:rPr>
                <w:rFonts w:ascii="宋体" w:hAnsi="宋体"/>
                <w:color w:val="auto"/>
                <w:kern w:val="0"/>
                <w:highlight w:val="none"/>
                <w:shd w:val="clear" w:color="auto" w:fill="auto"/>
              </w:rPr>
            </w:pPr>
            <w:r>
              <w:rPr>
                <w:rFonts w:hint="eastAsia"/>
                <w:color w:val="auto"/>
                <w:highlight w:val="none"/>
                <w:shd w:val="clear" w:color="auto" w:fill="auto"/>
              </w:rPr>
              <w:t>8.根据每级目录、文字、图片等内容。定制排版页面的具体表现形式、界面直观、简洁，操作方便快捷。</w:t>
            </w:r>
          </w:p>
        </w:tc>
      </w:tr>
      <w:tr w14:paraId="16DC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1D2FD1C2">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国医大师小剧场</w:t>
            </w:r>
          </w:p>
        </w:tc>
      </w:tr>
      <w:tr w14:paraId="6660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0" w:hRule="atLeast"/>
        </w:trPr>
        <w:tc>
          <w:tcPr>
            <w:tcW w:w="597" w:type="dxa"/>
            <w:vAlign w:val="center"/>
          </w:tcPr>
          <w:p w14:paraId="44E8CB99">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76</w:t>
            </w:r>
          </w:p>
        </w:tc>
        <w:tc>
          <w:tcPr>
            <w:tcW w:w="1098" w:type="dxa"/>
            <w:gridSpan w:val="3"/>
            <w:vAlign w:val="center"/>
          </w:tcPr>
          <w:p w14:paraId="357713DE">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剧场成像演绎系统</w:t>
            </w:r>
          </w:p>
        </w:tc>
        <w:tc>
          <w:tcPr>
            <w:tcW w:w="730" w:type="dxa"/>
            <w:gridSpan w:val="2"/>
            <w:vAlign w:val="center"/>
          </w:tcPr>
          <w:p w14:paraId="2BE2A0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CF2AE6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C3AA8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2A5683F">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1.通过激光光学成像原理，在暗环境中呈现清晰画面场景</w:t>
            </w:r>
          </w:p>
          <w:p w14:paraId="05F72912">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 xml:space="preserve">2.分辨率不低于4k </w:t>
            </w:r>
          </w:p>
          <w:p w14:paraId="05E8DFE9">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3.激光光源</w:t>
            </w:r>
          </w:p>
          <w:p w14:paraId="254A8C34">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4.亮度不低于6300LM</w:t>
            </w:r>
          </w:p>
          <w:p w14:paraId="2345A7E5">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5.对比度不低于100,000：1</w:t>
            </w:r>
          </w:p>
          <w:p w14:paraId="0BE0FB68">
            <w:pPr>
              <w:widowControl/>
              <w:spacing w:line="480" w:lineRule="exact"/>
              <w:jc w:val="left"/>
              <w:rPr>
                <w:rFonts w:ascii="宋体" w:hAnsi="宋体"/>
                <w:color w:val="auto"/>
                <w:highlight w:val="none"/>
                <w:shd w:val="clear" w:color="auto" w:fill="auto"/>
              </w:rPr>
            </w:pPr>
            <w:r>
              <w:rPr>
                <w:rFonts w:hint="eastAsia" w:ascii="宋体" w:hAnsi="宋体"/>
                <w:color w:val="auto"/>
                <w:highlight w:val="none"/>
                <w:shd w:val="clear" w:color="auto" w:fill="auto"/>
              </w:rPr>
              <w:t>6</w:t>
            </w:r>
            <w:r>
              <w:rPr>
                <w:rFonts w:ascii="宋体" w:hAnsi="宋体"/>
                <w:color w:val="auto"/>
                <w:highlight w:val="none"/>
                <w:shd w:val="clear" w:color="auto" w:fill="auto"/>
              </w:rPr>
              <w:t>.</w:t>
            </w:r>
            <w:r>
              <w:rPr>
                <w:rFonts w:hint="eastAsia" w:ascii="宋体" w:hAnsi="宋体"/>
                <w:color w:val="auto"/>
                <w:highlight w:val="none"/>
                <w:shd w:val="clear" w:color="auto" w:fill="auto"/>
              </w:rPr>
              <w:t>自适应画面矫正系统</w:t>
            </w:r>
          </w:p>
        </w:tc>
      </w:tr>
      <w:tr w14:paraId="0BF8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52A5EE0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77</w:t>
            </w:r>
          </w:p>
        </w:tc>
        <w:tc>
          <w:tcPr>
            <w:tcW w:w="1098" w:type="dxa"/>
            <w:gridSpan w:val="3"/>
            <w:vAlign w:val="center"/>
          </w:tcPr>
          <w:p w14:paraId="53981F6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0823D6A1">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32EF124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5F6243A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98C6EC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低音：原装纸盆   </w:t>
            </w:r>
          </w:p>
          <w:p w14:paraId="38CF09A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08969B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6C7C47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64A8CF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7A875E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1CC314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6F894C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2F5414D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32AA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597" w:type="dxa"/>
            <w:vAlign w:val="center"/>
          </w:tcPr>
          <w:p w14:paraId="04955E4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78</w:t>
            </w:r>
          </w:p>
        </w:tc>
        <w:tc>
          <w:tcPr>
            <w:tcW w:w="1098" w:type="dxa"/>
            <w:gridSpan w:val="3"/>
            <w:vAlign w:val="center"/>
          </w:tcPr>
          <w:p w14:paraId="2575A47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6F18DC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122C78C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07E98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AC4116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35E45E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4CBD8D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2AB12A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80Hz ±10dB  高频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05D184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770ACA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59EBB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53AC4A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7FD6DC9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78E43FB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4DCE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629100E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79</w:t>
            </w:r>
          </w:p>
        </w:tc>
        <w:tc>
          <w:tcPr>
            <w:tcW w:w="1098" w:type="dxa"/>
            <w:gridSpan w:val="3"/>
            <w:vAlign w:val="center"/>
          </w:tcPr>
          <w:p w14:paraId="649D659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0A294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93DD6A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111B87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E68B9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86951D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4CA2546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5E700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26BAF70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0D619B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1AA40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019ECE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80</w:t>
            </w:r>
          </w:p>
        </w:tc>
        <w:tc>
          <w:tcPr>
            <w:tcW w:w="1098" w:type="dxa"/>
            <w:gridSpan w:val="3"/>
            <w:vAlign w:val="center"/>
          </w:tcPr>
          <w:p w14:paraId="7B03D92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5339E17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281AADE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540</w:t>
            </w:r>
          </w:p>
        </w:tc>
        <w:tc>
          <w:tcPr>
            <w:tcW w:w="992" w:type="dxa"/>
            <w:vAlign w:val="center"/>
          </w:tcPr>
          <w:p w14:paraId="7994617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1FEFD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影片制作：国医大师</w:t>
            </w:r>
          </w:p>
          <w:p w14:paraId="3BB262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1.影片创意策划：方向性创意方案编撰</w:t>
            </w:r>
          </w:p>
          <w:p w14:paraId="7558109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2.资料收集与整理：影片内容设计资料收集整理</w:t>
            </w:r>
          </w:p>
          <w:p w14:paraId="73A951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3.美术指导：主要镜头场景绘画构图设计</w:t>
            </w:r>
          </w:p>
          <w:p w14:paraId="73E511B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4.分镜头脚本编辑：影片执行分镜头脚本/解说词/字幕等内容设计编撰</w:t>
            </w:r>
          </w:p>
          <w:p w14:paraId="598399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5.包装特效：素材/图片等内容包装使用特效制作</w:t>
            </w:r>
          </w:p>
          <w:p w14:paraId="3270F80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6.剪辑合成输出：渲染的各图层影像，字幕，旁白</w:t>
            </w:r>
          </w:p>
          <w:p w14:paraId="2CD3CC0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7.剪辑合成完整成片，并输出样片版本/成品版本等视频。</w:t>
            </w:r>
          </w:p>
        </w:tc>
      </w:tr>
      <w:tr w14:paraId="38C1B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821" w:type="dxa"/>
            <w:gridSpan w:val="9"/>
            <w:vAlign w:val="center"/>
          </w:tcPr>
          <w:p w14:paraId="7A7BE25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健康中国</w:t>
            </w:r>
          </w:p>
        </w:tc>
      </w:tr>
      <w:tr w14:paraId="2C5A3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11AA517C">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1</w:t>
            </w:r>
          </w:p>
        </w:tc>
        <w:tc>
          <w:tcPr>
            <w:tcW w:w="1098" w:type="dxa"/>
            <w:gridSpan w:val="3"/>
            <w:vAlign w:val="center"/>
          </w:tcPr>
          <w:p w14:paraId="549E08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76D1D04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B42A7D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B0C0B4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3522E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动态播放演绎系统：健康中国</w:t>
            </w:r>
          </w:p>
          <w:p w14:paraId="10A4604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04431F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42E2DD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 、软件脚本内各种媒体元素的风格确认</w:t>
            </w:r>
          </w:p>
          <w:p w14:paraId="0AAE14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4CC772C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6CF19DA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510E2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3000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9DC16D4">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序厅（41m²）（八桂医学馆）</w:t>
            </w:r>
          </w:p>
        </w:tc>
      </w:tr>
      <w:tr w14:paraId="74740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6DC10A9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2</w:t>
            </w:r>
          </w:p>
        </w:tc>
        <w:tc>
          <w:tcPr>
            <w:tcW w:w="1098" w:type="dxa"/>
            <w:gridSpan w:val="3"/>
            <w:vAlign w:val="center"/>
          </w:tcPr>
          <w:p w14:paraId="0452CB7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018A9F74">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79595AD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2041203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539F29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754D59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133D6AA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122CD51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020F24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灵敏度：不大于89dB </w:t>
            </w:r>
          </w:p>
          <w:p w14:paraId="0D09ECF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60628E1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579EBC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1CB1395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1C0A5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0AF8ED5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3</w:t>
            </w:r>
          </w:p>
        </w:tc>
        <w:tc>
          <w:tcPr>
            <w:tcW w:w="1098" w:type="dxa"/>
            <w:gridSpan w:val="3"/>
            <w:vAlign w:val="center"/>
          </w:tcPr>
          <w:p w14:paraId="5DA0A72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2348AC9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A9802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C9D266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6DEE6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3A26943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40F28A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4B99CEE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 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80Hz ±10dB  高频12KHz±10dB  </w:t>
            </w:r>
          </w:p>
          <w:p w14:paraId="0BD9D11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23B8147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4A47EA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57471F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0CECF2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54BEF8E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5F78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17185BD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84</w:t>
            </w:r>
          </w:p>
        </w:tc>
        <w:tc>
          <w:tcPr>
            <w:tcW w:w="1098" w:type="dxa"/>
            <w:gridSpan w:val="3"/>
            <w:vAlign w:val="center"/>
          </w:tcPr>
          <w:p w14:paraId="783595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65789A9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C7B3F8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D7C75B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01BEC9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p>
          <w:p w14:paraId="5A26AC0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2.色彩质量：32位彩色；</w:t>
            </w:r>
          </w:p>
          <w:p w14:paraId="3BACBFEE">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3.支持任意比例、无限制分辨率扩展；</w:t>
            </w:r>
          </w:p>
        </w:tc>
      </w:tr>
      <w:tr w14:paraId="44AD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597" w:type="dxa"/>
            <w:vAlign w:val="center"/>
          </w:tcPr>
          <w:p w14:paraId="49937AA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5</w:t>
            </w:r>
          </w:p>
        </w:tc>
        <w:tc>
          <w:tcPr>
            <w:tcW w:w="1098" w:type="dxa"/>
            <w:gridSpan w:val="3"/>
            <w:vAlign w:val="center"/>
          </w:tcPr>
          <w:p w14:paraId="1B152A4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1D1DB74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DC76E7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5E02E5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DD3824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459B58F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422856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355A72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3E3B963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1B1A4D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7E049B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6C1717D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TCP/IP网络数据库伺服接口。</w:t>
            </w:r>
          </w:p>
        </w:tc>
      </w:tr>
      <w:tr w14:paraId="79C9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20EA444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6</w:t>
            </w:r>
          </w:p>
        </w:tc>
        <w:tc>
          <w:tcPr>
            <w:tcW w:w="1098" w:type="dxa"/>
            <w:gridSpan w:val="3"/>
            <w:vAlign w:val="center"/>
          </w:tcPr>
          <w:p w14:paraId="59BC627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数字影片</w:t>
            </w:r>
          </w:p>
        </w:tc>
        <w:tc>
          <w:tcPr>
            <w:tcW w:w="730" w:type="dxa"/>
            <w:gridSpan w:val="2"/>
            <w:vAlign w:val="center"/>
          </w:tcPr>
          <w:p w14:paraId="61E8D7E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613237E">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420</w:t>
            </w:r>
          </w:p>
        </w:tc>
        <w:tc>
          <w:tcPr>
            <w:tcW w:w="992" w:type="dxa"/>
            <w:vAlign w:val="center"/>
          </w:tcPr>
          <w:p w14:paraId="1617CED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AA7F78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一、序厅：数字影片制作</w:t>
            </w:r>
          </w:p>
          <w:p w14:paraId="26226D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影片内容为：五个遗址的介绍，包含：1.1 百色百谷遗址1.2 柳江通天岩遗址1.3 柳州白莲洞遗址1.4 桂林甑皮岩遗址1.5 邕宁顶蛳山遗址；（共5套影片每套</w:t>
            </w:r>
            <w:r>
              <w:rPr>
                <w:rFonts w:ascii="宋体" w:hAnsi="宋体"/>
                <w:color w:val="auto"/>
                <w:kern w:val="0"/>
                <w:highlight w:val="none"/>
                <w:shd w:val="clear" w:color="auto" w:fill="auto"/>
              </w:rPr>
              <w:t>84</w:t>
            </w:r>
            <w:r>
              <w:rPr>
                <w:rFonts w:hint="eastAsia" w:ascii="宋体" w:hAnsi="宋体"/>
                <w:color w:val="auto"/>
                <w:kern w:val="0"/>
                <w:highlight w:val="none"/>
                <w:shd w:val="clear" w:color="auto" w:fill="auto"/>
              </w:rPr>
              <w:t>秒）</w:t>
            </w:r>
          </w:p>
          <w:p w14:paraId="06AE411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2F640F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1.包含实景拍摄、场景复原、三维动画与特效制作，合成制作、普通渲染、后期剪辑，超高清4k像素。</w:t>
            </w:r>
          </w:p>
          <w:p w14:paraId="109D170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影片创意策划方案编纂，资料搜集、整合、跟踪对接；电脑三维数字模型的对接与场景创建；匹配高清大屏高精度制作成像；角色设计与动作设定；CG空间元素特效与空间屏视角对位匹配；高精度CG动画渲染制作（画面场景灯光着色、材质效果设定制作，场景环境深化，渲染输出序列画面）；3D空间场景特效设定及包装制作；专业剪辑配音配乐；大型渲染云服务器农场设备的海量超高清动画画面数据渲染生成；使用同等或相当于电影级达芬奇专业软件调色平台，CG合成画面的整体色彩校正；资深剪辑师多通道合成剪辑输出。影片画面匹配现场空间设定/安装调试。</w:t>
            </w:r>
          </w:p>
        </w:tc>
      </w:tr>
      <w:tr w14:paraId="705D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9821" w:type="dxa"/>
            <w:gridSpan w:val="9"/>
            <w:vAlign w:val="center"/>
          </w:tcPr>
          <w:p w14:paraId="291F161B">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气功导引</w:t>
            </w:r>
          </w:p>
        </w:tc>
      </w:tr>
      <w:tr w14:paraId="19929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6925574B">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7</w:t>
            </w:r>
          </w:p>
        </w:tc>
        <w:tc>
          <w:tcPr>
            <w:tcW w:w="1098" w:type="dxa"/>
            <w:gridSpan w:val="3"/>
            <w:vAlign w:val="center"/>
          </w:tcPr>
          <w:p w14:paraId="5DB09D4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定点影像识别系统</w:t>
            </w:r>
          </w:p>
        </w:tc>
        <w:tc>
          <w:tcPr>
            <w:tcW w:w="730" w:type="dxa"/>
            <w:gridSpan w:val="2"/>
            <w:vAlign w:val="center"/>
          </w:tcPr>
          <w:p w14:paraId="359E622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5F50CA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32E824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1DC68D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交互技术：定点影像识别；</w:t>
            </w:r>
            <w:r>
              <w:rPr>
                <w:color w:val="auto"/>
                <w:highlight w:val="none"/>
                <w:shd w:val="clear" w:color="auto" w:fill="auto"/>
              </w:rPr>
              <w:br w:type="textWrapping" w:clear="all"/>
            </w:r>
            <w:r>
              <w:rPr>
                <w:color w:val="auto"/>
                <w:highlight w:val="none"/>
                <w:shd w:val="clear" w:color="auto" w:fill="auto"/>
              </w:rPr>
              <w:t>2</w:t>
            </w:r>
            <w:r>
              <w:rPr>
                <w:rFonts w:ascii="宋体" w:hAnsi="宋体"/>
                <w:color w:val="auto"/>
                <w:kern w:val="0"/>
                <w:highlight w:val="none"/>
                <w:shd w:val="clear" w:color="auto" w:fill="auto"/>
              </w:rPr>
              <w:t>.</w:t>
            </w:r>
            <w:r>
              <w:rPr>
                <w:color w:val="auto"/>
                <w:highlight w:val="none"/>
                <w:shd w:val="clear" w:color="auto" w:fill="auto"/>
              </w:rPr>
              <w:t>交互方式：定点影像自动识别交互；</w:t>
            </w:r>
          </w:p>
        </w:tc>
      </w:tr>
      <w:tr w14:paraId="747B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221F2AC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88</w:t>
            </w:r>
          </w:p>
        </w:tc>
        <w:tc>
          <w:tcPr>
            <w:tcW w:w="1098" w:type="dxa"/>
            <w:gridSpan w:val="3"/>
            <w:vAlign w:val="center"/>
          </w:tcPr>
          <w:p w14:paraId="75713AA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329F741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ECEF9B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C35400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635A19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3C7065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4B526A9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317E79D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5A2A351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3978F049">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1D2FB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97" w:type="dxa"/>
            <w:vAlign w:val="center"/>
          </w:tcPr>
          <w:p w14:paraId="4CF1A9D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89</w:t>
            </w:r>
          </w:p>
        </w:tc>
        <w:tc>
          <w:tcPr>
            <w:tcW w:w="1098" w:type="dxa"/>
            <w:gridSpan w:val="3"/>
            <w:vAlign w:val="center"/>
          </w:tcPr>
          <w:p w14:paraId="04A62EE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334C27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C139BB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343376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BB7E7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r>
              <w:rPr>
                <w:color w:val="auto"/>
                <w:highlight w:val="none"/>
                <w:shd w:val="clear" w:color="auto" w:fill="auto"/>
              </w:rPr>
              <w:t xml:space="preserve"> </w:t>
            </w:r>
          </w:p>
          <w:p w14:paraId="224E85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气功人物的图和视频，动态演示气功导引的内容。</w:t>
            </w:r>
          </w:p>
          <w:p w14:paraId="147F09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6A992AE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5CA17C4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383C48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w:t>
            </w:r>
          </w:p>
          <w:p w14:paraId="0298E41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2E1F75D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44C22BA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2CD9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4925425">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花山场景复原</w:t>
            </w:r>
          </w:p>
        </w:tc>
      </w:tr>
      <w:tr w14:paraId="3639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0AD755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90</w:t>
            </w:r>
          </w:p>
        </w:tc>
        <w:tc>
          <w:tcPr>
            <w:tcW w:w="1098" w:type="dxa"/>
            <w:gridSpan w:val="3"/>
            <w:vAlign w:val="center"/>
          </w:tcPr>
          <w:p w14:paraId="46A6512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LOGO灯</w:t>
            </w:r>
          </w:p>
        </w:tc>
        <w:tc>
          <w:tcPr>
            <w:tcW w:w="730" w:type="dxa"/>
            <w:gridSpan w:val="2"/>
            <w:vAlign w:val="center"/>
          </w:tcPr>
          <w:p w14:paraId="33DAD61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D49E7F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390C9D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69C44B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1.铝合金一体机机身</w:t>
            </w:r>
          </w:p>
          <w:p w14:paraId="26561A2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2.高清光学透镜</w:t>
            </w:r>
          </w:p>
          <w:p w14:paraId="1F10B6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3.支架角度可调</w:t>
            </w:r>
          </w:p>
          <w:p w14:paraId="63DB5D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4.LED光源</w:t>
            </w:r>
          </w:p>
          <w:p w14:paraId="06E1893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5.含定制灯片</w:t>
            </w:r>
          </w:p>
        </w:tc>
      </w:tr>
      <w:tr w14:paraId="399F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768BE4A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1</w:t>
            </w:r>
          </w:p>
        </w:tc>
        <w:tc>
          <w:tcPr>
            <w:tcW w:w="1098" w:type="dxa"/>
            <w:gridSpan w:val="3"/>
            <w:vAlign w:val="center"/>
          </w:tcPr>
          <w:p w14:paraId="6C0C7A6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C4367C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0BEBFB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F8A865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3DE14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4A4FB2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36B6C21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C19D6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16BF49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4438479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6320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trPr>
        <w:tc>
          <w:tcPr>
            <w:tcW w:w="597" w:type="dxa"/>
            <w:vAlign w:val="center"/>
          </w:tcPr>
          <w:p w14:paraId="3FC75DA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2</w:t>
            </w:r>
          </w:p>
        </w:tc>
        <w:tc>
          <w:tcPr>
            <w:tcW w:w="1098" w:type="dxa"/>
            <w:gridSpan w:val="3"/>
            <w:vAlign w:val="center"/>
          </w:tcPr>
          <w:p w14:paraId="6409B76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E6C63B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49153BE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6F9804B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EBA05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r>
              <w:rPr>
                <w:color w:val="auto"/>
                <w:highlight w:val="none"/>
                <w:shd w:val="clear" w:color="auto" w:fill="auto"/>
              </w:rPr>
              <w:t xml:space="preserve"> </w:t>
            </w:r>
          </w:p>
          <w:p w14:paraId="22F598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模拟花山壁画动态复原影片</w:t>
            </w:r>
          </w:p>
          <w:p w14:paraId="22F78AC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658E77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284583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682C598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1512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3510A16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柳州救三死方</w:t>
            </w:r>
          </w:p>
        </w:tc>
      </w:tr>
      <w:tr w14:paraId="4629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597" w:type="dxa"/>
            <w:vAlign w:val="center"/>
          </w:tcPr>
          <w:p w14:paraId="78ABB13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3</w:t>
            </w:r>
          </w:p>
        </w:tc>
        <w:tc>
          <w:tcPr>
            <w:tcW w:w="1098" w:type="dxa"/>
            <w:gridSpan w:val="3"/>
            <w:vAlign w:val="center"/>
          </w:tcPr>
          <w:p w14:paraId="3E93487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75044846">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123C658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278DB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6FFF46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6290F86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03A186C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5642245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79303CF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6747C0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180D65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1262ED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6B2055E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08EA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597" w:type="dxa"/>
            <w:vAlign w:val="center"/>
          </w:tcPr>
          <w:p w14:paraId="7E7DA8E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4</w:t>
            </w:r>
          </w:p>
        </w:tc>
        <w:tc>
          <w:tcPr>
            <w:tcW w:w="1098" w:type="dxa"/>
            <w:gridSpan w:val="3"/>
            <w:vAlign w:val="center"/>
          </w:tcPr>
          <w:p w14:paraId="348EDAC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178BFDE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4A058F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0DEEDB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9E1A1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74441A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1101F1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73CC792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80Hz ±10dB  高频 </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12KHz±10dB  </w:t>
            </w:r>
          </w:p>
          <w:p w14:paraId="343077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 低频80Hz±10dB  中频2.5KHz±10dB  高频12KHzt10dB</w:t>
            </w:r>
          </w:p>
          <w:p w14:paraId="6E4450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1E9FB9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4EAADE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2B7403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31B01B4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6F5D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529BBCE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5</w:t>
            </w:r>
          </w:p>
        </w:tc>
        <w:tc>
          <w:tcPr>
            <w:tcW w:w="1098" w:type="dxa"/>
            <w:gridSpan w:val="3"/>
            <w:vAlign w:val="center"/>
          </w:tcPr>
          <w:p w14:paraId="68547CD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0878A46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90C614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E28775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F8322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4A2F3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5DB1EAA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1D3F15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5BAB12B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57F7154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22FC8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41CFBE06">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6</w:t>
            </w:r>
          </w:p>
        </w:tc>
        <w:tc>
          <w:tcPr>
            <w:tcW w:w="1098" w:type="dxa"/>
            <w:gridSpan w:val="3"/>
            <w:vAlign w:val="center"/>
          </w:tcPr>
          <w:p w14:paraId="61AB786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547C4FC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F3E27A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8</w:t>
            </w:r>
            <w:r>
              <w:rPr>
                <w:rFonts w:hint="eastAsia" w:ascii="宋体" w:hAnsi="宋体"/>
                <w:color w:val="auto"/>
                <w:kern w:val="0"/>
                <w:highlight w:val="none"/>
                <w:shd w:val="clear" w:color="auto" w:fill="auto"/>
              </w:rPr>
              <w:t>0</w:t>
            </w:r>
          </w:p>
        </w:tc>
        <w:tc>
          <w:tcPr>
            <w:tcW w:w="992" w:type="dxa"/>
            <w:vAlign w:val="center"/>
          </w:tcPr>
          <w:p w14:paraId="7455594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409DB8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影片制作：柳州救三死方</w:t>
            </w:r>
          </w:p>
          <w:p w14:paraId="0C25374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1.影片创意策划：方向性创意方案编撰</w:t>
            </w:r>
          </w:p>
          <w:p w14:paraId="1DA0E5D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2.资料收集与整理：影片内容设计资料收集整理</w:t>
            </w:r>
          </w:p>
          <w:p w14:paraId="719F5C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3.美术指导：主要镜头场景绘画构图设计</w:t>
            </w:r>
          </w:p>
          <w:p w14:paraId="13D95E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4.分镜头脚本编辑：影片执行分镜头脚本/解说词/字幕等内容设计编撰</w:t>
            </w:r>
          </w:p>
          <w:p w14:paraId="07630A5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5.包装特效：素材/图片等内容包装使用特效制作</w:t>
            </w:r>
          </w:p>
          <w:p w14:paraId="06888A8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6.剪辑合成输出：渲染的各图层影像，字幕，旁白，</w:t>
            </w:r>
          </w:p>
          <w:p w14:paraId="2C07042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7.剪辑合成完整成片，并输出样片版本/成品版本等视频。</w:t>
            </w:r>
          </w:p>
        </w:tc>
      </w:tr>
      <w:tr w14:paraId="10246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0F7E53D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专著问世稳步发展</w:t>
            </w:r>
          </w:p>
        </w:tc>
      </w:tr>
      <w:tr w14:paraId="4BD60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597" w:type="dxa"/>
            <w:vAlign w:val="center"/>
          </w:tcPr>
          <w:p w14:paraId="5D4FCDAA">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7</w:t>
            </w:r>
          </w:p>
        </w:tc>
        <w:tc>
          <w:tcPr>
            <w:tcW w:w="1098" w:type="dxa"/>
            <w:gridSpan w:val="3"/>
            <w:vAlign w:val="center"/>
          </w:tcPr>
          <w:p w14:paraId="1363EC2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0CA9CFCC">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2F3E9B4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781AF69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B24FE3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5D1090C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5FA131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124ABA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782A8C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50D4C24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218F6F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37521CF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喇叭规格：同轴6.5英寸低音+1英寸高音</w:t>
            </w:r>
          </w:p>
          <w:p w14:paraId="7B8136B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6DE9E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0" w:hRule="atLeast"/>
        </w:trPr>
        <w:tc>
          <w:tcPr>
            <w:tcW w:w="597" w:type="dxa"/>
            <w:vAlign w:val="center"/>
          </w:tcPr>
          <w:p w14:paraId="4667344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98</w:t>
            </w:r>
          </w:p>
        </w:tc>
        <w:tc>
          <w:tcPr>
            <w:tcW w:w="1098" w:type="dxa"/>
            <w:gridSpan w:val="3"/>
            <w:vAlign w:val="center"/>
          </w:tcPr>
          <w:p w14:paraId="5DDDCD7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0AEC649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EC76DF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A44325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9F870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4AAE9E8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623A967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40D83A9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音乐音调控制：低频 80Hz ±10dB  高频12KHz±10dB  </w:t>
            </w:r>
          </w:p>
          <w:p w14:paraId="0EF0304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03CC41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3E2250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3D67FA4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6934D32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5ECE3AE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标准电源 AC220V~50Hz</w:t>
            </w:r>
          </w:p>
        </w:tc>
      </w:tr>
      <w:tr w14:paraId="1823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597" w:type="dxa"/>
            <w:vAlign w:val="center"/>
          </w:tcPr>
          <w:p w14:paraId="4D753C0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99</w:t>
            </w:r>
          </w:p>
        </w:tc>
        <w:tc>
          <w:tcPr>
            <w:tcW w:w="1098" w:type="dxa"/>
            <w:gridSpan w:val="3"/>
            <w:vAlign w:val="center"/>
          </w:tcPr>
          <w:p w14:paraId="68A7FDF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5BC3D58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DAE147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4207D7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F53C0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311F40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46E53C2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4E20F0C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055688AC">
            <w:pPr>
              <w:widowControl/>
              <w:spacing w:line="480" w:lineRule="exact"/>
              <w:jc w:val="left"/>
              <w:rPr>
                <w:rFonts w:ascii="宋体" w:hAnsi="宋体"/>
                <w:color w:val="auto"/>
                <w:kern w:val="0"/>
                <w:highlight w:val="none"/>
                <w:shd w:val="clear" w:color="auto" w:fill="auto"/>
              </w:rPr>
            </w:pP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验证信息识别准确性（识别速度、环境光变化下的稳定性）。</w:t>
            </w:r>
          </w:p>
          <w:p w14:paraId="0C50B7CA">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745D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597" w:type="dxa"/>
            <w:vAlign w:val="center"/>
          </w:tcPr>
          <w:p w14:paraId="3229638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100</w:t>
            </w:r>
          </w:p>
        </w:tc>
        <w:tc>
          <w:tcPr>
            <w:tcW w:w="1098" w:type="dxa"/>
            <w:gridSpan w:val="3"/>
            <w:vAlign w:val="center"/>
          </w:tcPr>
          <w:p w14:paraId="436890B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563CBEA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5CA965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1DD5C7C">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8F1EA0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r>
              <w:rPr>
                <w:color w:val="auto"/>
                <w:highlight w:val="none"/>
                <w:shd w:val="clear" w:color="auto" w:fill="auto"/>
              </w:rPr>
              <w:br w:type="textWrapping" w:clear="all"/>
            </w:r>
            <w:r>
              <w:rPr>
                <w:color w:val="auto"/>
                <w:highlight w:val="none"/>
                <w:shd w:val="clear" w:color="auto" w:fill="auto"/>
              </w:rPr>
              <w:t>2.</w:t>
            </w:r>
            <w:r>
              <w:rPr>
                <w:color w:val="auto"/>
                <w:highlight w:val="none"/>
                <w:shd w:val="clear" w:color="auto" w:fill="auto"/>
              </w:rPr>
              <w:t>色彩质量：32位彩色；</w:t>
            </w:r>
            <w:r>
              <w:rPr>
                <w:color w:val="auto"/>
                <w:highlight w:val="none"/>
                <w:shd w:val="clear" w:color="auto" w:fill="auto"/>
              </w:rPr>
              <w:br w:type="textWrapping" w:clear="all"/>
            </w:r>
            <w:r>
              <w:rPr>
                <w:color w:val="auto"/>
                <w:highlight w:val="none"/>
                <w:shd w:val="clear" w:color="auto" w:fill="auto"/>
              </w:rPr>
              <w:t>3.</w:t>
            </w:r>
            <w:r>
              <w:rPr>
                <w:color w:val="auto"/>
                <w:highlight w:val="none"/>
                <w:shd w:val="clear" w:color="auto" w:fill="auto"/>
              </w:rPr>
              <w:t>支持任意比例、无限制分辨率扩展；</w:t>
            </w:r>
          </w:p>
        </w:tc>
      </w:tr>
      <w:tr w14:paraId="414C8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8" w:hRule="atLeast"/>
        </w:trPr>
        <w:tc>
          <w:tcPr>
            <w:tcW w:w="597" w:type="dxa"/>
            <w:vAlign w:val="center"/>
          </w:tcPr>
          <w:p w14:paraId="617899F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101</w:t>
            </w:r>
          </w:p>
        </w:tc>
        <w:tc>
          <w:tcPr>
            <w:tcW w:w="1098" w:type="dxa"/>
            <w:gridSpan w:val="3"/>
            <w:vAlign w:val="center"/>
          </w:tcPr>
          <w:p w14:paraId="6202C4E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网络同步校验流媒体播放器</w:t>
            </w:r>
          </w:p>
        </w:tc>
        <w:tc>
          <w:tcPr>
            <w:tcW w:w="730" w:type="dxa"/>
            <w:gridSpan w:val="2"/>
            <w:vAlign w:val="center"/>
          </w:tcPr>
          <w:p w14:paraId="13B3513A">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套</w:t>
            </w:r>
          </w:p>
        </w:tc>
        <w:tc>
          <w:tcPr>
            <w:tcW w:w="709" w:type="dxa"/>
            <w:vAlign w:val="center"/>
          </w:tcPr>
          <w:p w14:paraId="4C5671B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C11621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76B27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1.多机自动实时校验同步；</w:t>
            </w:r>
          </w:p>
          <w:p w14:paraId="3847C4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2.自动同步修正；</w:t>
            </w:r>
          </w:p>
          <w:p w14:paraId="037691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3.同步控制误差≤15ms</w:t>
            </w:r>
          </w:p>
          <w:p w14:paraId="29C6243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4.支持各类主流音视频格式解码；</w:t>
            </w:r>
          </w:p>
          <w:p w14:paraId="33B100C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5.支持非标、超大分辨率；</w:t>
            </w:r>
          </w:p>
          <w:p w14:paraId="15E75F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6.针对公共展示系统的特殊应急容错处理功能；</w:t>
            </w:r>
          </w:p>
          <w:p w14:paraId="3CA0CB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7.TCP/IP网络中控管理接口；</w:t>
            </w:r>
          </w:p>
          <w:p w14:paraId="5E8BAA7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8.TCP/IP网络数据库伺服接口。</w:t>
            </w:r>
          </w:p>
        </w:tc>
      </w:tr>
      <w:tr w14:paraId="6CB28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97" w:type="dxa"/>
            <w:vAlign w:val="center"/>
          </w:tcPr>
          <w:p w14:paraId="4CF5F262">
            <w:pPr>
              <w:widowControl/>
              <w:spacing w:line="480" w:lineRule="exact"/>
              <w:jc w:val="center"/>
              <w:rPr>
                <w:rFonts w:ascii="宋体" w:hAnsi="宋体"/>
                <w:color w:val="auto"/>
                <w:highlight w:val="none"/>
                <w:shd w:val="clear" w:color="auto" w:fill="auto"/>
              </w:rPr>
            </w:pPr>
            <w:bookmarkStart w:id="51" w:name="_Hlk195888590"/>
            <w:bookmarkStart w:id="52" w:name="OLE_LINK6"/>
            <w:bookmarkStart w:id="53" w:name="OLE_LINK7"/>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2</w:t>
            </w:r>
          </w:p>
        </w:tc>
        <w:tc>
          <w:tcPr>
            <w:tcW w:w="1098" w:type="dxa"/>
            <w:gridSpan w:val="3"/>
            <w:vAlign w:val="center"/>
          </w:tcPr>
          <w:p w14:paraId="13F4BFA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0171FE5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79A40C71">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9</w:t>
            </w:r>
            <w:r>
              <w:rPr>
                <w:rFonts w:hint="eastAsia" w:ascii="宋体" w:hAnsi="宋体"/>
                <w:color w:val="auto"/>
                <w:kern w:val="0"/>
                <w:highlight w:val="none"/>
                <w:shd w:val="clear" w:color="auto" w:fill="auto"/>
              </w:rPr>
              <w:t>0</w:t>
            </w:r>
          </w:p>
        </w:tc>
        <w:tc>
          <w:tcPr>
            <w:tcW w:w="992" w:type="dxa"/>
            <w:vAlign w:val="center"/>
          </w:tcPr>
          <w:p w14:paraId="2514F6C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8D5B6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影片制作：龙图梅公瘴说</w:t>
            </w:r>
          </w:p>
          <w:p w14:paraId="3AE4FE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7FD5E1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2.视频合成剪辑及AE特效；</w:t>
            </w:r>
          </w:p>
          <w:p w14:paraId="60947E9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3.屏幕设计适应AE特效；</w:t>
            </w:r>
          </w:p>
          <w:p w14:paraId="12ADA54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4.音效制作。整体上机测试安装调试。</w:t>
            </w:r>
          </w:p>
        </w:tc>
      </w:tr>
      <w:bookmarkEnd w:id="51"/>
      <w:bookmarkEnd w:id="52"/>
      <w:bookmarkEnd w:id="53"/>
      <w:tr w14:paraId="67A78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108F6ABA">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3</w:t>
            </w:r>
          </w:p>
        </w:tc>
        <w:tc>
          <w:tcPr>
            <w:tcW w:w="1098" w:type="dxa"/>
            <w:gridSpan w:val="3"/>
            <w:vAlign w:val="center"/>
          </w:tcPr>
          <w:p w14:paraId="2746848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0D513C4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46008B7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0944B75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97C65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影片制作：傅伦还珠洞题诗并序</w:t>
            </w:r>
          </w:p>
          <w:p w14:paraId="0417C33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4527621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2.视频合成剪辑及AE特效；</w:t>
            </w:r>
          </w:p>
          <w:p w14:paraId="390D901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3.屏幕设计适应AE特效；</w:t>
            </w:r>
          </w:p>
          <w:p w14:paraId="52B7F6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4.音效制作。整体上机测试安装调试。</w:t>
            </w:r>
          </w:p>
          <w:p w14:paraId="1F1749B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5.局部三维特效制作。</w:t>
            </w:r>
          </w:p>
        </w:tc>
      </w:tr>
      <w:tr w14:paraId="3A923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597" w:type="dxa"/>
            <w:vAlign w:val="center"/>
          </w:tcPr>
          <w:p w14:paraId="44F41C8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4</w:t>
            </w:r>
          </w:p>
        </w:tc>
        <w:tc>
          <w:tcPr>
            <w:tcW w:w="1098" w:type="dxa"/>
            <w:gridSpan w:val="3"/>
            <w:vAlign w:val="center"/>
          </w:tcPr>
          <w:p w14:paraId="60E1B70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546CD3C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6E3A597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1FA34A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5F429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动态拓片（2套每套60秒）影片制作：医事石刻</w:t>
            </w:r>
          </w:p>
          <w:p w14:paraId="6AC22B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1.分辨率1920*1080；</w:t>
            </w:r>
          </w:p>
          <w:p w14:paraId="404904E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2.视频合成剪辑及AE特效；</w:t>
            </w:r>
          </w:p>
          <w:p w14:paraId="62D6BB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3.屏幕设计适应AE特效；</w:t>
            </w:r>
          </w:p>
          <w:p w14:paraId="311C1F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4.音效制作。整体上机测试安装调试。</w:t>
            </w:r>
          </w:p>
        </w:tc>
      </w:tr>
      <w:tr w14:paraId="7B0E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79ABDB75">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名医大师</w:t>
            </w:r>
          </w:p>
        </w:tc>
      </w:tr>
      <w:tr w14:paraId="66DE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0FF2DC3C">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5</w:t>
            </w:r>
          </w:p>
        </w:tc>
        <w:tc>
          <w:tcPr>
            <w:tcW w:w="1098" w:type="dxa"/>
            <w:gridSpan w:val="3"/>
            <w:vAlign w:val="center"/>
          </w:tcPr>
          <w:p w14:paraId="39CA530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76A65A0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8149A0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916BB2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A4F887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12A9802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22BAC6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9F936E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7049CDF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424E923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49EEF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05A2410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6</w:t>
            </w:r>
          </w:p>
        </w:tc>
        <w:tc>
          <w:tcPr>
            <w:tcW w:w="1098" w:type="dxa"/>
            <w:gridSpan w:val="3"/>
            <w:vAlign w:val="center"/>
          </w:tcPr>
          <w:p w14:paraId="1018139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65133EC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E3191A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4E57FFE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9F3522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动态播放演绎系统：医学著作</w:t>
            </w:r>
          </w:p>
          <w:p w14:paraId="4F5853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00EB77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1582A7D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44F4F86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73E2436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07C2E7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B6F592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09EF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48625525">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10</w:t>
            </w:r>
            <w:r>
              <w:rPr>
                <w:rFonts w:hint="eastAsia" w:ascii="宋体" w:hAnsi="宋体"/>
                <w:color w:val="auto"/>
                <w:kern w:val="0"/>
                <w:highlight w:val="none"/>
                <w:shd w:val="clear" w:color="auto" w:fill="auto"/>
              </w:rPr>
              <w:t>7</w:t>
            </w:r>
          </w:p>
        </w:tc>
        <w:tc>
          <w:tcPr>
            <w:tcW w:w="1098" w:type="dxa"/>
            <w:gridSpan w:val="3"/>
            <w:vAlign w:val="center"/>
          </w:tcPr>
          <w:p w14:paraId="4F50F81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35EBE153">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秒</w:t>
            </w:r>
          </w:p>
        </w:tc>
        <w:tc>
          <w:tcPr>
            <w:tcW w:w="709" w:type="dxa"/>
            <w:vAlign w:val="center"/>
          </w:tcPr>
          <w:p w14:paraId="3CD366B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40</w:t>
            </w:r>
          </w:p>
        </w:tc>
        <w:tc>
          <w:tcPr>
            <w:tcW w:w="992" w:type="dxa"/>
            <w:vAlign w:val="center"/>
          </w:tcPr>
          <w:p w14:paraId="24831A2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6A0102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一、多媒体影片制作(二维)（含2套 每套120秒）：</w:t>
            </w:r>
            <w:r>
              <w:rPr>
                <w:color w:val="auto"/>
                <w:highlight w:val="none"/>
                <w:shd w:val="clear" w:color="auto" w:fill="auto"/>
              </w:rPr>
              <w:t xml:space="preserve"> </w:t>
            </w:r>
          </w:p>
          <w:p w14:paraId="5FDA950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1、近代医学代表作，2、现代名医代表作。</w:t>
            </w:r>
          </w:p>
          <w:p w14:paraId="628E4B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755907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50C5B7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539B28B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2436222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2699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21" w:type="dxa"/>
            <w:gridSpan w:val="9"/>
            <w:vAlign w:val="center"/>
          </w:tcPr>
          <w:p w14:paraId="60F3816E">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传统医药类非遗项目</w:t>
            </w:r>
          </w:p>
        </w:tc>
      </w:tr>
      <w:tr w14:paraId="10F14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6" w:hRule="atLeast"/>
        </w:trPr>
        <w:tc>
          <w:tcPr>
            <w:tcW w:w="597" w:type="dxa"/>
            <w:vAlign w:val="center"/>
          </w:tcPr>
          <w:p w14:paraId="6DFEB6B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08</w:t>
            </w:r>
          </w:p>
        </w:tc>
        <w:tc>
          <w:tcPr>
            <w:tcW w:w="1098" w:type="dxa"/>
            <w:gridSpan w:val="3"/>
            <w:vAlign w:val="center"/>
          </w:tcPr>
          <w:p w14:paraId="0B11960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全频吸顶音箱</w:t>
            </w:r>
          </w:p>
        </w:tc>
        <w:tc>
          <w:tcPr>
            <w:tcW w:w="730" w:type="dxa"/>
            <w:gridSpan w:val="2"/>
            <w:vAlign w:val="center"/>
          </w:tcPr>
          <w:p w14:paraId="1B6E84F0">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只</w:t>
            </w:r>
          </w:p>
        </w:tc>
        <w:tc>
          <w:tcPr>
            <w:tcW w:w="709" w:type="dxa"/>
            <w:vAlign w:val="center"/>
          </w:tcPr>
          <w:p w14:paraId="76E83CF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1AE3847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4C6508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低音：</w:t>
            </w:r>
            <w:r>
              <w:rPr>
                <w:color w:val="auto"/>
                <w:highlight w:val="none"/>
                <w:shd w:val="clear" w:color="auto" w:fill="auto"/>
              </w:rPr>
              <w:t xml:space="preserve"> </w:t>
            </w:r>
            <w:r>
              <w:rPr>
                <w:rFonts w:hint="eastAsia" w:ascii="宋体" w:hAnsi="宋体"/>
                <w:color w:val="auto"/>
                <w:kern w:val="0"/>
                <w:highlight w:val="none"/>
                <w:shd w:val="clear" w:color="auto" w:fill="auto"/>
              </w:rPr>
              <w:t xml:space="preserve">原装纸盆   </w:t>
            </w:r>
          </w:p>
          <w:p w14:paraId="0A98084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高音：25芯PEEK音膜声音柔和耐听</w:t>
            </w:r>
          </w:p>
          <w:p w14:paraId="733282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最大功率：不超过120W </w:t>
            </w:r>
          </w:p>
          <w:p w14:paraId="02B392B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额定功率：不超过60W</w:t>
            </w:r>
          </w:p>
          <w:p w14:paraId="3298D6D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灵敏度：不大于89dB</w:t>
            </w:r>
            <w:r>
              <w:rPr>
                <w:color w:val="auto"/>
                <w:highlight w:val="none"/>
                <w:shd w:val="clear" w:color="auto" w:fill="auto"/>
              </w:rPr>
              <w:t xml:space="preserve"> </w:t>
            </w:r>
          </w:p>
          <w:p w14:paraId="4857C9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频响：70--20KHz</w:t>
            </w:r>
          </w:p>
          <w:p w14:paraId="3EAAE42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材质：ABS panel面板,铁后桶</w:t>
            </w:r>
          </w:p>
          <w:p w14:paraId="71E806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喇叭规格：同轴6.5</w:t>
            </w:r>
            <w:r>
              <w:rPr>
                <w:rFonts w:hint="eastAsia"/>
                <w:color w:val="auto"/>
                <w:highlight w:val="none"/>
                <w:shd w:val="clear" w:color="auto" w:fill="auto"/>
              </w:rPr>
              <w:t>英寸</w:t>
            </w:r>
            <w:r>
              <w:rPr>
                <w:rFonts w:hint="eastAsia" w:ascii="宋体" w:hAnsi="宋体"/>
                <w:color w:val="auto"/>
                <w:kern w:val="0"/>
                <w:highlight w:val="none"/>
                <w:shd w:val="clear" w:color="auto" w:fill="auto"/>
              </w:rPr>
              <w:t>低音+1</w:t>
            </w:r>
            <w:r>
              <w:rPr>
                <w:rFonts w:hint="eastAsia"/>
                <w:color w:val="auto"/>
                <w:highlight w:val="none"/>
                <w:shd w:val="clear" w:color="auto" w:fill="auto"/>
              </w:rPr>
              <w:t>英寸</w:t>
            </w:r>
            <w:r>
              <w:rPr>
                <w:rFonts w:hint="eastAsia" w:ascii="宋体" w:hAnsi="宋体"/>
                <w:color w:val="auto"/>
                <w:kern w:val="0"/>
                <w:highlight w:val="none"/>
                <w:shd w:val="clear" w:color="auto" w:fill="auto"/>
              </w:rPr>
              <w:t>高音</w:t>
            </w:r>
          </w:p>
          <w:p w14:paraId="1B93D87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颜色：黑色面板+白色面网。</w:t>
            </w:r>
          </w:p>
        </w:tc>
      </w:tr>
      <w:tr w14:paraId="275F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597" w:type="dxa"/>
            <w:vAlign w:val="center"/>
          </w:tcPr>
          <w:p w14:paraId="3A83DA2F">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09</w:t>
            </w:r>
          </w:p>
        </w:tc>
        <w:tc>
          <w:tcPr>
            <w:tcW w:w="1098" w:type="dxa"/>
            <w:gridSpan w:val="3"/>
            <w:vAlign w:val="center"/>
          </w:tcPr>
          <w:p w14:paraId="02FBFDB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解码功放</w:t>
            </w:r>
          </w:p>
        </w:tc>
        <w:tc>
          <w:tcPr>
            <w:tcW w:w="730" w:type="dxa"/>
            <w:gridSpan w:val="2"/>
            <w:vAlign w:val="center"/>
          </w:tcPr>
          <w:p w14:paraId="305C3E3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365C2CB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204C83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1436C33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输出功率RMS（1KHz,8Ω)：(左右声道)150W×2,</w:t>
            </w:r>
          </w:p>
          <w:p w14:paraId="1D0326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频率响应 20Hz-20KHz±1dB</w:t>
            </w:r>
          </w:p>
          <w:p w14:paraId="36D5834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输入灵敏度/阻抗：话筒5-100mv/1KΩ  线路250mv/47kΩ</w:t>
            </w:r>
          </w:p>
          <w:p w14:paraId="23EFC6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音乐音调控制：低频</w:t>
            </w:r>
            <w:r>
              <w:rPr>
                <w:rFonts w:ascii="宋体" w:hAnsi="宋体"/>
                <w:color w:val="auto"/>
                <w:kern w:val="0"/>
                <w:highlight w:val="none"/>
                <w:shd w:val="clear" w:color="auto" w:fill="auto"/>
              </w:rPr>
              <w:t xml:space="preserve"> </w:t>
            </w:r>
            <w:r>
              <w:rPr>
                <w:rFonts w:hint="eastAsia" w:ascii="宋体" w:hAnsi="宋体"/>
                <w:color w:val="auto"/>
                <w:kern w:val="0"/>
                <w:highlight w:val="none"/>
                <w:shd w:val="clear" w:color="auto" w:fill="auto"/>
              </w:rPr>
              <w:t xml:space="preserve">80Hz ±10dB  高频 12KHz±10dB  </w:t>
            </w:r>
          </w:p>
          <w:p w14:paraId="556411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话筒音调控制：低频80Hz±10dB  中频2.5KHz±10dB  高频12KHzt10dB</w:t>
            </w:r>
          </w:p>
          <w:p w14:paraId="6094429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输岀灵敏度/阻抗 0.775v/20kΩ</w:t>
            </w:r>
          </w:p>
          <w:p w14:paraId="5E331C0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线路输出音箱阻抗4～16Ω, </w:t>
            </w:r>
          </w:p>
          <w:p w14:paraId="41DC90C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音箱阻抗：8Ω</w:t>
            </w:r>
          </w:p>
          <w:p w14:paraId="6FE2F08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电源供应 AC210V-230V~50Hz</w:t>
            </w:r>
          </w:p>
          <w:p w14:paraId="1594254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10</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 xml:space="preserve">标准电源 AC220V~50Hz             </w:t>
            </w:r>
          </w:p>
        </w:tc>
      </w:tr>
      <w:tr w14:paraId="40374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trPr>
        <w:tc>
          <w:tcPr>
            <w:tcW w:w="597" w:type="dxa"/>
            <w:vAlign w:val="center"/>
          </w:tcPr>
          <w:p w14:paraId="4AA0DCB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110</w:t>
            </w:r>
          </w:p>
        </w:tc>
        <w:tc>
          <w:tcPr>
            <w:tcW w:w="1098" w:type="dxa"/>
            <w:gridSpan w:val="3"/>
            <w:vAlign w:val="center"/>
          </w:tcPr>
          <w:p w14:paraId="31EFA7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5311C51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692D10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389E88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FCC186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7D0E554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5334A0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33E399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57FF117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2A46E80F">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5077D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trPr>
        <w:tc>
          <w:tcPr>
            <w:tcW w:w="597" w:type="dxa"/>
            <w:vAlign w:val="center"/>
          </w:tcPr>
          <w:p w14:paraId="43D3E3C1">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1</w:t>
            </w:r>
          </w:p>
        </w:tc>
        <w:tc>
          <w:tcPr>
            <w:tcW w:w="1098" w:type="dxa"/>
            <w:gridSpan w:val="3"/>
            <w:vAlign w:val="center"/>
          </w:tcPr>
          <w:p w14:paraId="56661F3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43AA274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CD23A7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7EC27D7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51684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动态播放演绎系统：查询壮医药相关扩展内容</w:t>
            </w:r>
          </w:p>
          <w:p w14:paraId="0BCCAA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3E2BE33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32BD26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76DF79A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02BDCEB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EE89D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371AB3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55034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597" w:type="dxa"/>
            <w:vAlign w:val="center"/>
          </w:tcPr>
          <w:p w14:paraId="50A9301D">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2</w:t>
            </w:r>
          </w:p>
        </w:tc>
        <w:tc>
          <w:tcPr>
            <w:tcW w:w="1098" w:type="dxa"/>
            <w:gridSpan w:val="3"/>
            <w:vAlign w:val="center"/>
          </w:tcPr>
          <w:p w14:paraId="5293C32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影片</w:t>
            </w:r>
          </w:p>
        </w:tc>
        <w:tc>
          <w:tcPr>
            <w:tcW w:w="730" w:type="dxa"/>
            <w:gridSpan w:val="2"/>
            <w:vAlign w:val="center"/>
          </w:tcPr>
          <w:p w14:paraId="13A458C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377B08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180</w:t>
            </w:r>
          </w:p>
        </w:tc>
        <w:tc>
          <w:tcPr>
            <w:tcW w:w="992" w:type="dxa"/>
            <w:vAlign w:val="center"/>
          </w:tcPr>
          <w:p w14:paraId="0695445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2E7D6C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一、影片制作：</w:t>
            </w:r>
          </w:p>
          <w:p w14:paraId="1E33F4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1.广西民族医药分布区；2.供观众查询所有（第一批～第九批）自治区传统医药类非遗项目名录。</w:t>
            </w:r>
          </w:p>
          <w:p w14:paraId="4737A90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二、技术要求</w:t>
            </w:r>
          </w:p>
          <w:p w14:paraId="3F97E7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1.故事板设计及分镜头脚本制作；</w:t>
            </w:r>
          </w:p>
          <w:p w14:paraId="667CD66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2.导演费用；分辨率1920*1080；双屏联动特效制作；</w:t>
            </w:r>
          </w:p>
          <w:p w14:paraId="73BB8A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3.视频合成剪辑及AE特效；</w:t>
            </w:r>
          </w:p>
          <w:p w14:paraId="07FF36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4.屏幕设计适应AE特效；</w:t>
            </w:r>
          </w:p>
          <w:p w14:paraId="2A371D0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5.音乐编辑及影片剪辑。光效生长动画，科技感粒子特效制作。整体上机测试安装调试。</w:t>
            </w:r>
          </w:p>
        </w:tc>
      </w:tr>
      <w:tr w14:paraId="503F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23DB45B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壮医药、瑶族医药、京族医药、侗族医药</w:t>
            </w:r>
          </w:p>
        </w:tc>
      </w:tr>
      <w:tr w14:paraId="05AE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3CAA480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3</w:t>
            </w:r>
          </w:p>
        </w:tc>
        <w:tc>
          <w:tcPr>
            <w:tcW w:w="1098" w:type="dxa"/>
            <w:gridSpan w:val="3"/>
            <w:vAlign w:val="center"/>
          </w:tcPr>
          <w:p w14:paraId="5A692C1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B2F872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9C99B2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F8BC0B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1ABFD5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56C2E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2D4FF41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315D7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07646F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2F55DC0">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0F9C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5B4ED0F1">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4</w:t>
            </w:r>
          </w:p>
        </w:tc>
        <w:tc>
          <w:tcPr>
            <w:tcW w:w="1098" w:type="dxa"/>
            <w:gridSpan w:val="3"/>
            <w:vAlign w:val="center"/>
          </w:tcPr>
          <w:p w14:paraId="3207FB13">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06F4C8A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A05CC5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20A412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46B043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动态播放演绎系统：传统医药类相关拓展内容</w:t>
            </w:r>
          </w:p>
          <w:p w14:paraId="14A70C7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31B528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1192A4E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09B9D6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70660E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1BB559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4D27C9D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5D9E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3D877BC8">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5</w:t>
            </w:r>
          </w:p>
        </w:tc>
        <w:tc>
          <w:tcPr>
            <w:tcW w:w="1098" w:type="dxa"/>
            <w:gridSpan w:val="3"/>
            <w:vAlign w:val="center"/>
          </w:tcPr>
          <w:p w14:paraId="7262621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6081A89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09271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EDE399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27858B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61232C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D934E6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481AE49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62C7EC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1D2E89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12A6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7902D5A8">
            <w:pPr>
              <w:widowControl/>
              <w:spacing w:line="480" w:lineRule="exact"/>
              <w:jc w:val="center"/>
              <w:rPr>
                <w:rFonts w:ascii="宋体" w:hAnsi="宋体"/>
                <w:color w:val="auto"/>
                <w:highlight w:val="none"/>
                <w:shd w:val="clear" w:color="auto" w:fill="auto"/>
              </w:rPr>
            </w:pPr>
            <w:r>
              <w:rPr>
                <w:rFonts w:ascii="宋体" w:hAnsi="宋体"/>
                <w:color w:val="auto"/>
                <w:highlight w:val="none"/>
                <w:shd w:val="clear" w:color="auto" w:fill="auto"/>
              </w:rPr>
              <w:t>11</w:t>
            </w:r>
            <w:r>
              <w:rPr>
                <w:rFonts w:hint="eastAsia" w:ascii="宋体" w:hAnsi="宋体"/>
                <w:color w:val="auto"/>
                <w:highlight w:val="none"/>
                <w:shd w:val="clear" w:color="auto" w:fill="auto"/>
              </w:rPr>
              <w:t>6</w:t>
            </w:r>
          </w:p>
        </w:tc>
        <w:tc>
          <w:tcPr>
            <w:tcW w:w="1098" w:type="dxa"/>
            <w:gridSpan w:val="3"/>
            <w:vAlign w:val="center"/>
          </w:tcPr>
          <w:p w14:paraId="7582880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0D35977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07F8D1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596304A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0F50FB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r>
              <w:rPr>
                <w:color w:val="auto"/>
                <w:highlight w:val="none"/>
                <w:shd w:val="clear" w:color="auto" w:fill="auto"/>
              </w:rPr>
              <w:t xml:space="preserve"> </w:t>
            </w:r>
          </w:p>
          <w:p w14:paraId="7A11A2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壮瑶京侗医药</w:t>
            </w:r>
          </w:p>
          <w:p w14:paraId="5CCAC49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0302399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429E369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05F5AF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38B8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26348FA8">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梧州蛇伤疗法</w:t>
            </w:r>
          </w:p>
        </w:tc>
      </w:tr>
      <w:tr w14:paraId="4467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7CB3F4B4">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11</w:t>
            </w:r>
            <w:r>
              <w:rPr>
                <w:rFonts w:hint="eastAsia" w:ascii="宋体" w:hAnsi="宋体"/>
                <w:color w:val="auto"/>
                <w:kern w:val="0"/>
                <w:highlight w:val="none"/>
                <w:shd w:val="clear" w:color="auto" w:fill="auto"/>
              </w:rPr>
              <w:t>7</w:t>
            </w:r>
          </w:p>
        </w:tc>
        <w:tc>
          <w:tcPr>
            <w:tcW w:w="1098" w:type="dxa"/>
            <w:gridSpan w:val="3"/>
            <w:vAlign w:val="center"/>
          </w:tcPr>
          <w:p w14:paraId="1A57C1A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21DD293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BC5C6D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70D3DE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DAFC93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371EAA5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6AD9F0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30B1AFA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411F3DD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AE4C49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363E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597" w:type="dxa"/>
            <w:vAlign w:val="center"/>
          </w:tcPr>
          <w:p w14:paraId="527CCFE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r>
              <w:rPr>
                <w:rFonts w:hint="eastAsia" w:ascii="宋体" w:hAnsi="宋体"/>
                <w:color w:val="auto"/>
                <w:kern w:val="0"/>
                <w:highlight w:val="none"/>
                <w:shd w:val="clear" w:color="auto" w:fill="auto"/>
              </w:rPr>
              <w:t>18</w:t>
            </w:r>
          </w:p>
        </w:tc>
        <w:tc>
          <w:tcPr>
            <w:tcW w:w="1098" w:type="dxa"/>
            <w:gridSpan w:val="3"/>
            <w:vAlign w:val="center"/>
          </w:tcPr>
          <w:p w14:paraId="64DF723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24BEE8E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14E074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E6A0A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27339F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动态播放演绎系统：梧州蛇伤疗法</w:t>
            </w:r>
          </w:p>
          <w:p w14:paraId="3081959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7C7990B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70AFF9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15E5FB8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3.UI编排设计制作，背景定制（三个层级以上）：可以根据采购人需求，自定义显示界面背景要素，对背景进行排版，最终达到符合要求的背景界面按需配置</w:t>
            </w:r>
          </w:p>
          <w:p w14:paraId="7B374B2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1CC63F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1792DF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46404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597" w:type="dxa"/>
            <w:vAlign w:val="center"/>
          </w:tcPr>
          <w:p w14:paraId="667A099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119</w:t>
            </w:r>
          </w:p>
        </w:tc>
        <w:tc>
          <w:tcPr>
            <w:tcW w:w="1098" w:type="dxa"/>
            <w:gridSpan w:val="3"/>
            <w:vAlign w:val="center"/>
          </w:tcPr>
          <w:p w14:paraId="751D6B6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552D3FF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7B8543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137A7A5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117F02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1B48FCA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061CBC0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4E3A1D6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4C1F868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38C640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6CCFB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597" w:type="dxa"/>
            <w:vAlign w:val="center"/>
          </w:tcPr>
          <w:p w14:paraId="391663B5">
            <w:pPr>
              <w:widowControl/>
              <w:spacing w:line="480" w:lineRule="exact"/>
              <w:jc w:val="center"/>
              <w:rPr>
                <w:rFonts w:ascii="宋体" w:hAnsi="宋体"/>
                <w:color w:val="auto"/>
                <w:highlight w:val="none"/>
                <w:shd w:val="clear" w:color="auto" w:fill="auto"/>
              </w:rPr>
            </w:pPr>
            <w:bookmarkStart w:id="54" w:name="_Hlk196105671"/>
            <w:bookmarkStart w:id="55" w:name="OLE_LINK8"/>
            <w:bookmarkStart w:id="56" w:name="OLE_LINK13"/>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0</w:t>
            </w:r>
          </w:p>
        </w:tc>
        <w:tc>
          <w:tcPr>
            <w:tcW w:w="1098" w:type="dxa"/>
            <w:gridSpan w:val="3"/>
            <w:vAlign w:val="center"/>
          </w:tcPr>
          <w:p w14:paraId="0A5F1CEF">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425EF09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00EBD99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792E971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6C39EB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多媒体影片制作(二维)：梧州蛇伤疗法相关内容</w:t>
            </w:r>
          </w:p>
          <w:p w14:paraId="2B9F114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4EE795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60E915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127489D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60960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9821" w:type="dxa"/>
            <w:gridSpan w:val="9"/>
            <w:vAlign w:val="center"/>
          </w:tcPr>
          <w:p w14:paraId="1772D4AB">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广西长寿之乡名录</w:t>
            </w:r>
          </w:p>
        </w:tc>
      </w:tr>
      <w:tr w14:paraId="5CD4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2" w:hRule="atLeast"/>
        </w:trPr>
        <w:tc>
          <w:tcPr>
            <w:tcW w:w="597" w:type="dxa"/>
            <w:vAlign w:val="center"/>
          </w:tcPr>
          <w:p w14:paraId="6E524A0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1</w:t>
            </w:r>
          </w:p>
        </w:tc>
        <w:tc>
          <w:tcPr>
            <w:tcW w:w="1098" w:type="dxa"/>
            <w:gridSpan w:val="3"/>
            <w:vAlign w:val="center"/>
          </w:tcPr>
          <w:p w14:paraId="6DE3EF5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边缘融合、矫正软件模块</w:t>
            </w:r>
          </w:p>
        </w:tc>
        <w:tc>
          <w:tcPr>
            <w:tcW w:w="730" w:type="dxa"/>
            <w:gridSpan w:val="2"/>
            <w:vAlign w:val="center"/>
          </w:tcPr>
          <w:p w14:paraId="20AC35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通道</w:t>
            </w:r>
          </w:p>
        </w:tc>
        <w:tc>
          <w:tcPr>
            <w:tcW w:w="709" w:type="dxa"/>
            <w:vAlign w:val="center"/>
          </w:tcPr>
          <w:p w14:paraId="60F81D3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6FE80EF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53D85C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1.多屏拼接无缝边缘融合、投影图像几何校正；</w:t>
            </w:r>
          </w:p>
          <w:p w14:paraId="1F84FAB7">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2.色彩质量：32位彩色；</w:t>
            </w:r>
          </w:p>
          <w:p w14:paraId="7E274EC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3.支持任意比例、无限制分辨率扩展；</w:t>
            </w:r>
          </w:p>
        </w:tc>
      </w:tr>
      <w:tr w14:paraId="1C13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7" w:hRule="atLeast"/>
        </w:trPr>
        <w:tc>
          <w:tcPr>
            <w:tcW w:w="597" w:type="dxa"/>
            <w:vAlign w:val="center"/>
          </w:tcPr>
          <w:p w14:paraId="582FAB16">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2</w:t>
            </w:r>
          </w:p>
        </w:tc>
        <w:tc>
          <w:tcPr>
            <w:tcW w:w="1098" w:type="dxa"/>
            <w:gridSpan w:val="3"/>
            <w:vAlign w:val="center"/>
          </w:tcPr>
          <w:p w14:paraId="6ACEA97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5AF17F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EDE431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5710358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7FD45B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279E2D1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318D17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53AAD14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3D6B12F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0F247AA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6.播放mp4格式影片。</w:t>
            </w:r>
          </w:p>
        </w:tc>
      </w:tr>
      <w:tr w14:paraId="2B38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0" w:hRule="atLeast"/>
        </w:trPr>
        <w:tc>
          <w:tcPr>
            <w:tcW w:w="597" w:type="dxa"/>
            <w:vAlign w:val="center"/>
          </w:tcPr>
          <w:p w14:paraId="4F9FD1B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3</w:t>
            </w:r>
          </w:p>
        </w:tc>
        <w:tc>
          <w:tcPr>
            <w:tcW w:w="1098" w:type="dxa"/>
            <w:gridSpan w:val="3"/>
            <w:vAlign w:val="center"/>
          </w:tcPr>
          <w:p w14:paraId="422CDAA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2070270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3C46F60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240</w:t>
            </w:r>
          </w:p>
        </w:tc>
        <w:tc>
          <w:tcPr>
            <w:tcW w:w="992" w:type="dxa"/>
            <w:vAlign w:val="center"/>
          </w:tcPr>
          <w:p w14:paraId="0A8DBE0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1F6BA0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一、多媒体影片制作(二维)（含2套 每套120秒）：</w:t>
            </w:r>
          </w:p>
          <w:p w14:paraId="2A8F1D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1、广西长寿之乡名录，2、摄影作品</w:t>
            </w:r>
          </w:p>
          <w:p w14:paraId="11A1934F">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二、技术要求：</w:t>
            </w:r>
          </w:p>
          <w:p w14:paraId="109FF58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02B0ACD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49B85F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5243002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bookmarkEnd w:id="54"/>
      <w:bookmarkEnd w:id="55"/>
      <w:bookmarkEnd w:id="56"/>
      <w:tr w14:paraId="2F91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4385EE53">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写寿字</w:t>
            </w:r>
          </w:p>
        </w:tc>
      </w:tr>
      <w:tr w14:paraId="35A2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476768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4</w:t>
            </w:r>
          </w:p>
        </w:tc>
        <w:tc>
          <w:tcPr>
            <w:tcW w:w="1098" w:type="dxa"/>
            <w:gridSpan w:val="3"/>
            <w:vAlign w:val="center"/>
          </w:tcPr>
          <w:p w14:paraId="6C5A9422">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二维码互动</w:t>
            </w:r>
          </w:p>
        </w:tc>
        <w:tc>
          <w:tcPr>
            <w:tcW w:w="730" w:type="dxa"/>
            <w:gridSpan w:val="2"/>
            <w:vAlign w:val="center"/>
          </w:tcPr>
          <w:p w14:paraId="483925B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51EF47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012524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53489BA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Marker 识别：设计特定标识，通过 AR SDK识别后触发加载。</w:t>
            </w:r>
          </w:p>
          <w:p w14:paraId="6846BB61">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无 Marker 追踪：基于环境特征（如平面、物体轮廓）或 GPS/LBS 定位触发 AR 内容，适合特定场景。</w:t>
            </w:r>
          </w:p>
          <w:p w14:paraId="5B0341D4">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通过 AR SDK 获取摄像头画面，将形象叠加到真实场景中，需优化光影匹配（如 IP 形象阴影随环境光源变化）和遮挡关系（如 IP 形象被真实物体遮挡时的层次感）。使用 Shader 或渲染插件提升模型质感（如金属光泽、透明材质），确保 AR 画面逼真。</w:t>
            </w:r>
          </w:p>
        </w:tc>
      </w:tr>
      <w:tr w14:paraId="3CF3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2E42BC8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5</w:t>
            </w:r>
          </w:p>
        </w:tc>
        <w:tc>
          <w:tcPr>
            <w:tcW w:w="1098" w:type="dxa"/>
            <w:gridSpan w:val="3"/>
            <w:vAlign w:val="center"/>
          </w:tcPr>
          <w:p w14:paraId="29021FE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5139505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266B0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7D256B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11A8D966">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149F2E04">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2</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自动实时代码同步；</w:t>
            </w:r>
          </w:p>
          <w:p w14:paraId="4A286355">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3</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同步修正控制系统；</w:t>
            </w:r>
          </w:p>
          <w:p w14:paraId="063A3278">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4</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软件联动控制误差≤1ms</w:t>
            </w:r>
          </w:p>
          <w:p w14:paraId="510CDFB2">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5</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验证信息识别准确性（识别速度、环境光变化下的稳定性）。</w:t>
            </w:r>
          </w:p>
          <w:p w14:paraId="6B6F41F6">
            <w:pPr>
              <w:pStyle w:val="2"/>
              <w:rPr>
                <w:color w:val="auto"/>
                <w:highlight w:val="none"/>
                <w:shd w:val="clear" w:color="auto" w:fill="auto"/>
              </w:rPr>
            </w:pPr>
            <w:r>
              <w:rPr>
                <w:rFonts w:hint="eastAsia" w:ascii="宋体" w:hAnsi="宋体"/>
                <w:color w:val="auto"/>
                <w:sz w:val="21"/>
                <w:highlight w:val="none"/>
                <w:shd w:val="clear" w:color="auto" w:fill="auto"/>
              </w:rPr>
              <w:t>6</w:t>
            </w:r>
            <w:r>
              <w:rPr>
                <w:rFonts w:ascii="宋体" w:hAnsi="宋体"/>
                <w:color w:val="auto"/>
                <w:sz w:val="21"/>
                <w:highlight w:val="none"/>
                <w:shd w:val="clear" w:color="auto" w:fill="auto"/>
              </w:rPr>
              <w:t>.</w:t>
            </w:r>
            <w:r>
              <w:rPr>
                <w:rFonts w:hint="eastAsia" w:ascii="宋体" w:hAnsi="宋体"/>
                <w:color w:val="auto"/>
                <w:sz w:val="21"/>
                <w:highlight w:val="none"/>
                <w:shd w:val="clear" w:color="auto" w:fill="auto"/>
              </w:rPr>
              <w:t>检查互动逻辑是否流畅（如点击响应延迟、多步骤交互是否卡顿）。</w:t>
            </w:r>
          </w:p>
        </w:tc>
      </w:tr>
      <w:tr w14:paraId="0CC7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597" w:type="dxa"/>
            <w:vAlign w:val="center"/>
          </w:tcPr>
          <w:p w14:paraId="2EA1DEF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2</w:t>
            </w:r>
            <w:r>
              <w:rPr>
                <w:rFonts w:hint="eastAsia" w:ascii="宋体" w:hAnsi="宋体"/>
                <w:color w:val="auto"/>
                <w:kern w:val="0"/>
                <w:highlight w:val="none"/>
                <w:shd w:val="clear" w:color="auto" w:fill="auto"/>
              </w:rPr>
              <w:t>6</w:t>
            </w:r>
          </w:p>
        </w:tc>
        <w:tc>
          <w:tcPr>
            <w:tcW w:w="1098" w:type="dxa"/>
            <w:gridSpan w:val="3"/>
            <w:vAlign w:val="center"/>
          </w:tcPr>
          <w:p w14:paraId="6C7C17E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动态游戏内容制作</w:t>
            </w:r>
          </w:p>
        </w:tc>
        <w:tc>
          <w:tcPr>
            <w:tcW w:w="730" w:type="dxa"/>
            <w:gridSpan w:val="2"/>
            <w:vAlign w:val="center"/>
          </w:tcPr>
          <w:p w14:paraId="7D54E36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0006E4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E2EA9C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B1C4F2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写寿字动态游戏内容及软件制作</w:t>
            </w:r>
          </w:p>
          <w:p w14:paraId="694139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1.资料收集整理细化风格设计/UI设计制作唤醒触发及响应方式</w:t>
            </w:r>
          </w:p>
          <w:p w14:paraId="6BEF0D8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2.设计制作程序框架制作互动游戏内容制作</w:t>
            </w:r>
          </w:p>
        </w:tc>
      </w:tr>
      <w:tr w14:paraId="22689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1C082EB7">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福寿饮食</w:t>
            </w:r>
          </w:p>
        </w:tc>
      </w:tr>
      <w:tr w14:paraId="48BB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61FB878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12</w:t>
            </w:r>
            <w:r>
              <w:rPr>
                <w:rFonts w:hint="eastAsia" w:ascii="宋体" w:hAnsi="宋体"/>
                <w:color w:val="auto"/>
                <w:kern w:val="0"/>
                <w:highlight w:val="none"/>
                <w:shd w:val="clear" w:color="auto" w:fill="auto"/>
              </w:rPr>
              <w:t>7</w:t>
            </w:r>
          </w:p>
        </w:tc>
        <w:tc>
          <w:tcPr>
            <w:tcW w:w="1098" w:type="dxa"/>
            <w:gridSpan w:val="3"/>
            <w:vAlign w:val="center"/>
          </w:tcPr>
          <w:p w14:paraId="7AF403D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专业影片播放器</w:t>
            </w:r>
          </w:p>
        </w:tc>
        <w:tc>
          <w:tcPr>
            <w:tcW w:w="730" w:type="dxa"/>
            <w:gridSpan w:val="2"/>
            <w:vAlign w:val="center"/>
          </w:tcPr>
          <w:p w14:paraId="413A270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9B710F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F9416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2A5B5A8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1.支持各类主流音视频格式解码；              </w:t>
            </w:r>
          </w:p>
          <w:p w14:paraId="63B64D6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2.支持非标、超大分辨率；                    </w:t>
            </w:r>
          </w:p>
          <w:p w14:paraId="10E630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3.针对公共展示系统的特殊应急容错处理功能；</w:t>
            </w:r>
          </w:p>
          <w:p w14:paraId="2AB49FF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4.TCP/IP网络中控管理接口；              </w:t>
            </w:r>
          </w:p>
          <w:p w14:paraId="1D4B2B7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5.TCP/IP网络数据库伺服接口；                  </w:t>
            </w:r>
          </w:p>
          <w:p w14:paraId="477C27C5">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6.播放mp4格式影片。</w:t>
            </w:r>
          </w:p>
        </w:tc>
      </w:tr>
      <w:tr w14:paraId="6A4CC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597" w:type="dxa"/>
            <w:vAlign w:val="center"/>
          </w:tcPr>
          <w:p w14:paraId="1EF2FA2F">
            <w:pPr>
              <w:widowControl/>
              <w:spacing w:line="480" w:lineRule="exact"/>
              <w:jc w:val="center"/>
              <w:rPr>
                <w:rFonts w:ascii="宋体" w:hAnsi="宋体"/>
                <w:color w:val="auto"/>
                <w:highlight w:val="none"/>
                <w:shd w:val="clear" w:color="auto" w:fill="auto"/>
              </w:rPr>
            </w:pPr>
            <w:r>
              <w:rPr>
                <w:rFonts w:hint="eastAsia" w:ascii="宋体" w:hAnsi="宋体"/>
                <w:color w:val="auto"/>
                <w:highlight w:val="none"/>
                <w:shd w:val="clear" w:color="auto" w:fill="auto"/>
              </w:rPr>
              <w:t>128</w:t>
            </w:r>
          </w:p>
        </w:tc>
        <w:tc>
          <w:tcPr>
            <w:tcW w:w="1098" w:type="dxa"/>
            <w:gridSpan w:val="3"/>
            <w:vAlign w:val="center"/>
          </w:tcPr>
          <w:p w14:paraId="2275CAAD">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多媒体影片制作(二维)</w:t>
            </w:r>
          </w:p>
        </w:tc>
        <w:tc>
          <w:tcPr>
            <w:tcW w:w="730" w:type="dxa"/>
            <w:gridSpan w:val="2"/>
            <w:vAlign w:val="center"/>
          </w:tcPr>
          <w:p w14:paraId="1FFC8EB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秒</w:t>
            </w:r>
          </w:p>
        </w:tc>
        <w:tc>
          <w:tcPr>
            <w:tcW w:w="709" w:type="dxa"/>
            <w:vAlign w:val="center"/>
          </w:tcPr>
          <w:p w14:paraId="1EDFEB5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120</w:t>
            </w:r>
          </w:p>
        </w:tc>
        <w:tc>
          <w:tcPr>
            <w:tcW w:w="992" w:type="dxa"/>
            <w:vAlign w:val="center"/>
          </w:tcPr>
          <w:p w14:paraId="4934AB1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5EB9BA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多媒体影片制作（二维）：福寿饮食</w:t>
            </w:r>
          </w:p>
          <w:p w14:paraId="086F844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1.二维影片制作（场景美术造型、动态模拟跟踪、二维包装、平面设计）</w:t>
            </w:r>
          </w:p>
          <w:p w14:paraId="141F3B6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2.视频形式：特效、动画、影视特效、二维设计合成等综合，视频</w:t>
            </w:r>
            <w:r>
              <w:rPr>
                <w:rFonts w:hint="eastAsia"/>
                <w:color w:val="auto"/>
                <w:highlight w:val="none"/>
                <w:shd w:val="clear" w:color="auto" w:fill="auto"/>
              </w:rPr>
              <w:t>满足广西中医药博物馆展馆主机内的</w:t>
            </w:r>
            <w:r>
              <w:rPr>
                <w:rFonts w:hint="eastAsia" w:ascii="宋体" w:hAnsi="宋体"/>
                <w:color w:val="auto"/>
                <w:kern w:val="0"/>
                <w:highlight w:val="none"/>
                <w:shd w:val="clear" w:color="auto" w:fill="auto"/>
              </w:rPr>
              <w:t>所有播放平台及任何播放形式；画面达到2k标准，并使用同等或相当于电影级达芬奇专业软件调色平台全程校色；</w:t>
            </w:r>
          </w:p>
          <w:p w14:paraId="26D9D08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3.内容：背景特效</w:t>
            </w:r>
          </w:p>
          <w:p w14:paraId="790A5D0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4.制作参数：格式：mp4/mov，视频编码：h,264／AVC，格式类型：Main profile，视频尺寸：综合，帧率：25fps，音频格式：AAC，音频码率：小于96kbit／s，音频采样：44.1khz</w:t>
            </w:r>
          </w:p>
        </w:tc>
      </w:tr>
      <w:tr w14:paraId="3D97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0FCDE379">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十大药膳菜肴</w:t>
            </w:r>
          </w:p>
        </w:tc>
      </w:tr>
      <w:tr w14:paraId="71E2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79CD2F0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129</w:t>
            </w:r>
          </w:p>
        </w:tc>
        <w:tc>
          <w:tcPr>
            <w:tcW w:w="1098" w:type="dxa"/>
            <w:gridSpan w:val="3"/>
            <w:vAlign w:val="center"/>
          </w:tcPr>
          <w:p w14:paraId="4442C26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动态播放演绎系统</w:t>
            </w:r>
          </w:p>
        </w:tc>
        <w:tc>
          <w:tcPr>
            <w:tcW w:w="730" w:type="dxa"/>
            <w:gridSpan w:val="2"/>
            <w:vAlign w:val="center"/>
          </w:tcPr>
          <w:p w14:paraId="3D60F8D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6E4C4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2D30C43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2DF80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动态播放演绎系统：十大药膳菜肴</w:t>
            </w:r>
          </w:p>
          <w:p w14:paraId="06C7BCA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一、制作流程：</w:t>
            </w:r>
          </w:p>
          <w:p w14:paraId="50CA044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1.图片、视频收集、整理细化</w:t>
            </w:r>
          </w:p>
          <w:p w14:paraId="670A007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2.根据项目需求进行定位、构思、策划创作、软件脚本内各种媒体元素的风格确认</w:t>
            </w:r>
          </w:p>
          <w:p w14:paraId="116446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3.UI编排设计制作，背景定制（三个层级以上）：可以根据采购人需求，自定义显示界面背景要素，对背景进行排版，最终达到符合要求的背景界面按需</w:t>
            </w:r>
          </w:p>
          <w:p w14:paraId="684DB37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4.转场特效动画制作、音效设计制作</w:t>
            </w:r>
          </w:p>
          <w:p w14:paraId="7547875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5.UI按钮定制，根据不同层级的需求，根据背景的基本要求，设置UI的风格，自定义设置。UI按钮的位置也可以根据意向排版的需求，放置在特定的位置。</w:t>
            </w:r>
          </w:p>
          <w:p w14:paraId="25A5653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6.程序交互热点控制代码编写，观众通过手指动作来控制操作屏幕上的图片可以进行放大、缩小、旋转、拖拽。</w:t>
            </w:r>
          </w:p>
        </w:tc>
      </w:tr>
      <w:tr w14:paraId="33E99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821" w:type="dxa"/>
            <w:gridSpan w:val="9"/>
            <w:vAlign w:val="center"/>
          </w:tcPr>
          <w:p w14:paraId="2616E510">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民族服饰试穿</w:t>
            </w:r>
          </w:p>
        </w:tc>
      </w:tr>
      <w:tr w14:paraId="4356D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1E1ED47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0</w:t>
            </w:r>
          </w:p>
        </w:tc>
        <w:tc>
          <w:tcPr>
            <w:tcW w:w="1098" w:type="dxa"/>
            <w:gridSpan w:val="3"/>
            <w:vAlign w:val="center"/>
          </w:tcPr>
          <w:p w14:paraId="4A76DC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全彩高清影像实时拍摄处理系统</w:t>
            </w:r>
          </w:p>
        </w:tc>
        <w:tc>
          <w:tcPr>
            <w:tcW w:w="730" w:type="dxa"/>
            <w:gridSpan w:val="2"/>
            <w:vAlign w:val="center"/>
          </w:tcPr>
          <w:p w14:paraId="470BF91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611FB8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B66527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D391BD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通过专用相机拍照、进行实时视频数据采集，通过</w:t>
            </w:r>
            <w:r>
              <w:rPr>
                <w:rFonts w:ascii="宋体" w:hAnsi="宋体"/>
                <w:color w:val="auto"/>
                <w:kern w:val="0"/>
                <w:highlight w:val="none"/>
                <w:shd w:val="clear" w:color="auto" w:fill="auto"/>
              </w:rPr>
              <w:t>tcp\ip</w:t>
            </w:r>
            <w:r>
              <w:rPr>
                <w:rFonts w:hint="eastAsia" w:ascii="宋体" w:hAnsi="宋体"/>
                <w:color w:val="auto"/>
                <w:kern w:val="0"/>
                <w:highlight w:val="none"/>
                <w:shd w:val="clear" w:color="auto" w:fill="auto"/>
              </w:rPr>
              <w:t>协议传输、通过Unity软件进行抠像处理、通过python开发软件合成、上传进入服务器处理。</w:t>
            </w:r>
          </w:p>
        </w:tc>
      </w:tr>
      <w:tr w14:paraId="327E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277FE6E2">
            <w:pPr>
              <w:widowControl/>
              <w:spacing w:line="480" w:lineRule="exact"/>
              <w:jc w:val="center"/>
              <w:rPr>
                <w:rFonts w:ascii="宋体" w:hAnsi="宋体"/>
                <w:color w:val="auto"/>
                <w:kern w:val="0"/>
                <w:highlight w:val="none"/>
                <w:shd w:val="clear" w:color="auto" w:fill="auto"/>
              </w:rPr>
            </w:pPr>
            <w:bookmarkStart w:id="57" w:name="_Hlk196106395"/>
            <w:bookmarkStart w:id="58" w:name="OLE_LINK17"/>
            <w:bookmarkStart w:id="59" w:name="OLE_LINK16"/>
            <w:r>
              <w:rPr>
                <w:rFonts w:ascii="宋体" w:hAnsi="宋体"/>
                <w:color w:val="auto"/>
                <w:kern w:val="0"/>
                <w:highlight w:val="none"/>
                <w:shd w:val="clear" w:color="auto" w:fill="auto"/>
              </w:rPr>
              <w:t>13</w:t>
            </w:r>
            <w:r>
              <w:rPr>
                <w:rFonts w:hint="eastAsia" w:ascii="宋体" w:hAnsi="宋体"/>
                <w:color w:val="auto"/>
                <w:kern w:val="0"/>
                <w:highlight w:val="none"/>
                <w:shd w:val="clear" w:color="auto" w:fill="auto"/>
              </w:rPr>
              <w:t>1</w:t>
            </w:r>
          </w:p>
        </w:tc>
        <w:tc>
          <w:tcPr>
            <w:tcW w:w="1098" w:type="dxa"/>
            <w:gridSpan w:val="3"/>
            <w:vAlign w:val="center"/>
          </w:tcPr>
          <w:p w14:paraId="2526B3A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6BD0CA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27F5E3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3B8AFBA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316E9AC8">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通过高清摄像头捕捉和定格影像，生成相应的位图图像，图像处理显示</w:t>
            </w:r>
          </w:p>
          <w:p w14:paraId="079202B7">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1.技术选型：明确程序需要实现的功能，AR叠加、虚拟化妆、交互式展示等。根据功能需求选择合适的编程语言、开发框架和SDK。根据需求选择合适的AR引擎和开发平台，如ARKit、ARCore、Unity等。</w:t>
            </w:r>
          </w:p>
          <w:p w14:paraId="4658A848">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0308C473">
            <w:pPr>
              <w:widowControl/>
              <w:spacing w:line="480" w:lineRule="exact"/>
              <w:rPr>
                <w:color w:val="auto"/>
                <w:highlight w:val="none"/>
                <w:shd w:val="clear" w:color="auto" w:fill="auto"/>
              </w:rPr>
            </w:pPr>
            <w:r>
              <w:rPr>
                <w:rFonts w:hint="eastAsia" w:ascii="宋体" w:hAnsi="宋体"/>
                <w:color w:val="auto"/>
                <w:kern w:val="0"/>
                <w:highlight w:val="none"/>
                <w:shd w:val="clear" w:color="auto" w:fill="auto"/>
              </w:rPr>
              <w:t>3.测试与优化：测试程序的基本功能是否正常。性能测试：测试程序的响应速度和稳定性。评估用户交互体验，收集用户反馈进行优化。</w:t>
            </w:r>
          </w:p>
        </w:tc>
      </w:tr>
      <w:tr w14:paraId="7CFE9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418E209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2</w:t>
            </w:r>
          </w:p>
        </w:tc>
        <w:tc>
          <w:tcPr>
            <w:tcW w:w="1098" w:type="dxa"/>
            <w:gridSpan w:val="3"/>
            <w:vAlign w:val="center"/>
          </w:tcPr>
          <w:p w14:paraId="71AF968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5F64940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6993CB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F3EFFA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1E828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488A835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31703A0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5D5C8D7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768D48E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7041ECF0">
            <w:pPr>
              <w:widowControl/>
              <w:spacing w:line="480" w:lineRule="exact"/>
              <w:jc w:val="lef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705E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7D01373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3</w:t>
            </w:r>
          </w:p>
        </w:tc>
        <w:tc>
          <w:tcPr>
            <w:tcW w:w="1098" w:type="dxa"/>
            <w:gridSpan w:val="3"/>
            <w:vAlign w:val="center"/>
          </w:tcPr>
          <w:p w14:paraId="6D56AF7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角色服饰创作</w:t>
            </w:r>
          </w:p>
        </w:tc>
        <w:tc>
          <w:tcPr>
            <w:tcW w:w="730" w:type="dxa"/>
            <w:gridSpan w:val="2"/>
            <w:vAlign w:val="center"/>
          </w:tcPr>
          <w:p w14:paraId="309D8850">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301BDB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5096BB1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0743EB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根据脚本要求,三维制作角色的设计，包含手绘，描色，渲染。</w:t>
            </w:r>
          </w:p>
          <w:p w14:paraId="0F4749DD">
            <w:pPr>
              <w:pStyle w:val="2"/>
              <w:rPr>
                <w:rFonts w:ascii="宋体" w:hAnsi="宋体"/>
                <w:color w:val="auto"/>
                <w:sz w:val="21"/>
                <w:highlight w:val="none"/>
                <w:shd w:val="clear" w:color="auto" w:fill="auto"/>
              </w:rPr>
            </w:pPr>
            <w:r>
              <w:rPr>
                <w:rFonts w:hint="eastAsia" w:ascii="宋体" w:hAnsi="宋体"/>
                <w:color w:val="auto"/>
                <w:sz w:val="21"/>
                <w:highlight w:val="none"/>
                <w:shd w:val="clear" w:color="auto" w:fill="auto"/>
              </w:rPr>
              <w:t>完成IP 形象的二维设计（角色造型、服装、性格特征），确保形象符合调性且具备辨识度。</w:t>
            </w:r>
          </w:p>
          <w:p w14:paraId="02E8EFDC">
            <w:pPr>
              <w:pStyle w:val="2"/>
              <w:rPr>
                <w:color w:val="auto"/>
                <w:highlight w:val="none"/>
                <w:shd w:val="clear" w:color="auto" w:fill="auto"/>
              </w:rPr>
            </w:pPr>
            <w:r>
              <w:rPr>
                <w:rFonts w:hint="eastAsia" w:ascii="宋体" w:hAnsi="宋体"/>
                <w:color w:val="auto"/>
                <w:sz w:val="21"/>
                <w:highlight w:val="none"/>
                <w:shd w:val="clear" w:color="auto" w:fill="auto"/>
              </w:rPr>
              <w:t>使用 3D 建模软件（如 Blender、Maya、3ds Max）将 IP 形象转化为高精度 3D 模型，包含材质纹理等。</w:t>
            </w:r>
          </w:p>
        </w:tc>
      </w:tr>
      <w:tr w14:paraId="0B95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97" w:type="dxa"/>
            <w:vAlign w:val="center"/>
          </w:tcPr>
          <w:p w14:paraId="0BEFCD7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4</w:t>
            </w:r>
          </w:p>
        </w:tc>
        <w:tc>
          <w:tcPr>
            <w:tcW w:w="1098" w:type="dxa"/>
            <w:gridSpan w:val="3"/>
            <w:vAlign w:val="center"/>
          </w:tcPr>
          <w:p w14:paraId="49697A8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582C7B0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8F537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5FC26D2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65A9D1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民族服饰试穿交互内容及软件制作</w:t>
            </w:r>
          </w:p>
          <w:p w14:paraId="7AA806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1.民宿服装资料收集整理细化风格设计/UI设计制作唤醒触发及响应方式</w:t>
            </w:r>
          </w:p>
          <w:p w14:paraId="69E4E98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2.设计制作程序框架制作互动游戏内容制作</w:t>
            </w:r>
          </w:p>
        </w:tc>
      </w:tr>
      <w:bookmarkEnd w:id="57"/>
      <w:bookmarkEnd w:id="58"/>
      <w:bookmarkEnd w:id="59"/>
      <w:tr w14:paraId="32BF5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20971A8C">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留影拍照</w:t>
            </w:r>
          </w:p>
        </w:tc>
      </w:tr>
      <w:tr w14:paraId="3EE7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97" w:type="dxa"/>
            <w:vAlign w:val="center"/>
          </w:tcPr>
          <w:p w14:paraId="5535AAE0">
            <w:pPr>
              <w:widowControl/>
              <w:spacing w:line="480" w:lineRule="exact"/>
              <w:jc w:val="center"/>
              <w:rPr>
                <w:rFonts w:ascii="宋体" w:hAnsi="宋体"/>
                <w:color w:val="auto"/>
                <w:highlight w:val="none"/>
                <w:shd w:val="clear" w:color="auto" w:fill="auto"/>
              </w:rPr>
            </w:pPr>
            <w:bookmarkStart w:id="60" w:name="OLE_LINK15"/>
            <w:bookmarkStart w:id="61" w:name="_Hlk196106268"/>
            <w:bookmarkStart w:id="62" w:name="OLE_LINK14"/>
            <w:r>
              <w:rPr>
                <w:rFonts w:ascii="宋体" w:hAnsi="宋体"/>
                <w:color w:val="auto"/>
                <w:highlight w:val="none"/>
                <w:shd w:val="clear" w:color="auto" w:fill="auto"/>
              </w:rPr>
              <w:t>13</w:t>
            </w:r>
            <w:r>
              <w:rPr>
                <w:rFonts w:hint="eastAsia" w:ascii="宋体" w:hAnsi="宋体"/>
                <w:color w:val="auto"/>
                <w:highlight w:val="none"/>
                <w:shd w:val="clear" w:color="auto" w:fill="auto"/>
              </w:rPr>
              <w:t>5</w:t>
            </w:r>
          </w:p>
        </w:tc>
        <w:tc>
          <w:tcPr>
            <w:tcW w:w="1098" w:type="dxa"/>
            <w:gridSpan w:val="3"/>
            <w:vAlign w:val="center"/>
          </w:tcPr>
          <w:p w14:paraId="2C076F4C">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相机</w:t>
            </w:r>
          </w:p>
        </w:tc>
        <w:tc>
          <w:tcPr>
            <w:tcW w:w="730" w:type="dxa"/>
            <w:gridSpan w:val="2"/>
            <w:vAlign w:val="center"/>
          </w:tcPr>
          <w:p w14:paraId="1EE74027">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09A8DB4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70F3844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0CE1269A">
            <w:pPr>
              <w:widowControl/>
              <w:spacing w:line="460" w:lineRule="exact"/>
              <w:contextualSpacing/>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可变化分辨率采集,轻量化机身,可以进行</w:t>
            </w:r>
            <w:r>
              <w:rPr>
                <w:rFonts w:ascii="宋体" w:hAnsi="宋体"/>
                <w:color w:val="auto"/>
                <w:kern w:val="0"/>
                <w:highlight w:val="none"/>
                <w:shd w:val="clear" w:color="auto" w:fill="auto"/>
              </w:rPr>
              <w:t>USB</w:t>
            </w:r>
            <w:r>
              <w:rPr>
                <w:rFonts w:hint="eastAsia" w:ascii="宋体" w:hAnsi="宋体"/>
                <w:color w:val="auto"/>
                <w:kern w:val="0"/>
                <w:highlight w:val="none"/>
                <w:shd w:val="clear" w:color="auto" w:fill="auto"/>
              </w:rPr>
              <w:t>信息读取。</w:t>
            </w:r>
          </w:p>
          <w:p w14:paraId="12AF0EAE">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1.操作流程参数</w:t>
            </w:r>
          </w:p>
          <w:p w14:paraId="69C08C7D">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引导时间：从用户触发拍照到完成拍摄≤3秒</w:t>
            </w:r>
          </w:p>
          <w:p w14:paraId="2E522DE0">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触摸屏：点击/滑动操作响应延迟≤0.5 秒。</w:t>
            </w:r>
          </w:p>
          <w:p w14:paraId="4BBB85B4">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手势控制：支持挥手拍照、比心识别等简单手势，识别准确率≥95%。</w:t>
            </w:r>
          </w:p>
          <w:p w14:paraId="200AF1C4">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2.隐私与安全参数</w:t>
            </w:r>
          </w:p>
          <w:p w14:paraId="61C8B401">
            <w:pPr>
              <w:pStyle w:val="2"/>
              <w:spacing w:line="460" w:lineRule="exact"/>
              <w:contextualSpacing/>
              <w:rPr>
                <w:rFonts w:ascii="宋体" w:hAnsi="宋体"/>
                <w:color w:val="auto"/>
                <w:sz w:val="21"/>
                <w:highlight w:val="none"/>
                <w:shd w:val="clear" w:color="auto" w:fill="auto"/>
              </w:rPr>
            </w:pPr>
            <w:r>
              <w:rPr>
                <w:rFonts w:hint="eastAsia" w:ascii="宋体" w:hAnsi="宋体"/>
                <w:color w:val="auto"/>
                <w:sz w:val="21"/>
                <w:highlight w:val="none"/>
                <w:shd w:val="clear" w:color="auto" w:fill="auto"/>
              </w:rPr>
              <w:t>数据清除：用户照片默认存储 3 天，支持手动即时删除，后台自动加密传输（SSL/TLS 协议）。</w:t>
            </w:r>
          </w:p>
          <w:p w14:paraId="516321A1">
            <w:pPr>
              <w:pStyle w:val="2"/>
              <w:spacing w:line="460" w:lineRule="exact"/>
              <w:contextualSpacing/>
              <w:rPr>
                <w:color w:val="auto"/>
                <w:highlight w:val="none"/>
                <w:shd w:val="clear" w:color="auto" w:fill="auto"/>
              </w:rPr>
            </w:pPr>
            <w:r>
              <w:rPr>
                <w:rFonts w:hint="eastAsia" w:ascii="宋体" w:hAnsi="宋体"/>
                <w:color w:val="auto"/>
                <w:sz w:val="21"/>
                <w:highlight w:val="none"/>
                <w:shd w:val="clear" w:color="auto" w:fill="auto"/>
              </w:rPr>
              <w:t>权限控制：管理员可远程锁定设备、禁用特效或导出数据，用户仅能操作当前拍摄任务。</w:t>
            </w:r>
          </w:p>
        </w:tc>
      </w:tr>
      <w:tr w14:paraId="4B0E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6BD239ED">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6</w:t>
            </w:r>
          </w:p>
        </w:tc>
        <w:tc>
          <w:tcPr>
            <w:tcW w:w="1098" w:type="dxa"/>
            <w:gridSpan w:val="3"/>
            <w:vAlign w:val="center"/>
          </w:tcPr>
          <w:p w14:paraId="0DD43ECA">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全彩高清影像实时拍摄处理器</w:t>
            </w:r>
          </w:p>
        </w:tc>
        <w:tc>
          <w:tcPr>
            <w:tcW w:w="730" w:type="dxa"/>
            <w:gridSpan w:val="2"/>
            <w:vAlign w:val="center"/>
          </w:tcPr>
          <w:p w14:paraId="099F0B9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14F7EDF">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41ED35E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13CAFE9">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通过专用相机拍照、进行实时视频数据采集,通过</w:t>
            </w:r>
            <w:r>
              <w:rPr>
                <w:rFonts w:ascii="宋体" w:hAnsi="宋体"/>
                <w:color w:val="auto"/>
                <w:kern w:val="0"/>
                <w:highlight w:val="none"/>
                <w:shd w:val="clear" w:color="auto" w:fill="auto"/>
              </w:rPr>
              <w:t>tcp\ip</w:t>
            </w:r>
            <w:r>
              <w:rPr>
                <w:rFonts w:hint="eastAsia" w:ascii="宋体" w:hAnsi="宋体"/>
                <w:color w:val="auto"/>
                <w:kern w:val="0"/>
                <w:highlight w:val="none"/>
                <w:shd w:val="clear" w:color="auto" w:fill="auto"/>
              </w:rPr>
              <w:t>协议传输、通过Unity软件进行抠像处理、通过python开发软件合成、上传进入服务器处理。</w:t>
            </w:r>
          </w:p>
        </w:tc>
      </w:tr>
      <w:tr w14:paraId="66D6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6C84A78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3</w:t>
            </w:r>
            <w:r>
              <w:rPr>
                <w:rFonts w:hint="eastAsia" w:ascii="宋体" w:hAnsi="宋体"/>
                <w:color w:val="auto"/>
                <w:kern w:val="0"/>
                <w:highlight w:val="none"/>
                <w:shd w:val="clear" w:color="auto" w:fill="auto"/>
              </w:rPr>
              <w:t>7</w:t>
            </w:r>
          </w:p>
        </w:tc>
        <w:tc>
          <w:tcPr>
            <w:tcW w:w="1098" w:type="dxa"/>
            <w:gridSpan w:val="3"/>
            <w:vAlign w:val="center"/>
          </w:tcPr>
          <w:p w14:paraId="75195DC8">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1567834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EA2D84A">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21F6FE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A3E486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1.技术选型：明确程序需要实现的功能，根据功能需求选择合适的编程语言、开发框架和SDK。根据需求选择合适的交互引擎和开发平台，如ARKit、ARCore、Unity等。</w:t>
            </w:r>
          </w:p>
          <w:p w14:paraId="6FDD5541">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2EA3FDDE">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3.程序开发：使用AR技术搭建虚拟场景，确保虚拟内容与现实世界准确叠加。创建虚拟对象、模型和纹理，如化妆品、交互式展示等。实现用户与虚拟内容的交互逻辑。</w:t>
            </w:r>
          </w:p>
          <w:p w14:paraId="295CB388">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4.测试与优化：测试程序的基本功能是否正常。性能测试：测试程序的响应速度和稳定性。评估用户交互体验，收集用户反馈进行优化。</w:t>
            </w:r>
          </w:p>
          <w:p w14:paraId="3A165E45">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5.部署与发布：准备部署环境主机等。将程序部署到目标平台，如移动设备、网页或桌面应用。</w:t>
            </w:r>
          </w:p>
          <w:p w14:paraId="2DA31CD5">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6.用户培训与支持：提供用户技术支持和咨询服务，修复用户反馈的问题和程序中的错误</w:t>
            </w:r>
          </w:p>
        </w:tc>
      </w:tr>
      <w:tr w14:paraId="6BB5F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597" w:type="dxa"/>
            <w:vAlign w:val="center"/>
          </w:tcPr>
          <w:p w14:paraId="23C7D42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138</w:t>
            </w:r>
          </w:p>
        </w:tc>
        <w:tc>
          <w:tcPr>
            <w:tcW w:w="1098" w:type="dxa"/>
            <w:gridSpan w:val="3"/>
            <w:vAlign w:val="center"/>
          </w:tcPr>
          <w:p w14:paraId="1DDBE9E0">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198FC76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7DFF7A4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4BAAA63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204443D">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49662FD4">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1E1F286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759CE6AF">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5B9ECB66">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3A9106BF">
            <w:pPr>
              <w:widowControl/>
              <w:spacing w:line="480" w:lineRule="exac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1EF5D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7AA3494A">
            <w:pPr>
              <w:widowControl/>
              <w:spacing w:line="480" w:lineRule="exact"/>
              <w:jc w:val="center"/>
              <w:rPr>
                <w:rFonts w:ascii="宋体" w:hAnsi="宋体"/>
                <w:color w:val="auto"/>
                <w:highlight w:val="none"/>
                <w:shd w:val="clear" w:color="auto" w:fill="auto"/>
              </w:rPr>
            </w:pPr>
            <w:bookmarkStart w:id="63" w:name="OLE_LINK18"/>
            <w:bookmarkStart w:id="64" w:name="OLE_LINK19"/>
            <w:bookmarkStart w:id="65" w:name="_Hlk196106597"/>
            <w:r>
              <w:rPr>
                <w:rFonts w:hint="eastAsia" w:ascii="宋体" w:hAnsi="宋体"/>
                <w:color w:val="auto"/>
                <w:kern w:val="0"/>
                <w:highlight w:val="none"/>
                <w:shd w:val="clear" w:color="auto" w:fill="auto"/>
              </w:rPr>
              <w:t>139</w:t>
            </w:r>
          </w:p>
        </w:tc>
        <w:tc>
          <w:tcPr>
            <w:tcW w:w="1098" w:type="dxa"/>
            <w:gridSpan w:val="3"/>
            <w:vAlign w:val="center"/>
          </w:tcPr>
          <w:p w14:paraId="38ABF14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1CBA814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12084A8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p>
        </w:tc>
        <w:tc>
          <w:tcPr>
            <w:tcW w:w="992" w:type="dxa"/>
            <w:vAlign w:val="center"/>
          </w:tcPr>
          <w:p w14:paraId="0B77454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4D06CB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留影拍照交互内容及软件制作</w:t>
            </w:r>
          </w:p>
          <w:p w14:paraId="7782BD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1.资料收集整理细化风格设计/UI设计制作唤醒触发及响应方式</w:t>
            </w:r>
          </w:p>
          <w:p w14:paraId="61A24CE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2.设计制作程序框架制作软件内容制作</w:t>
            </w:r>
          </w:p>
          <w:p w14:paraId="567DEF3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3.透视图的匹配制作</w:t>
            </w:r>
          </w:p>
        </w:tc>
      </w:tr>
      <w:bookmarkEnd w:id="63"/>
      <w:bookmarkEnd w:id="64"/>
      <w:bookmarkEnd w:id="65"/>
      <w:tr w14:paraId="5F165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9821" w:type="dxa"/>
            <w:gridSpan w:val="9"/>
            <w:vAlign w:val="center"/>
          </w:tcPr>
          <w:p w14:paraId="07303C7F">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五禽戏互动体验区</w:t>
            </w:r>
          </w:p>
        </w:tc>
      </w:tr>
      <w:tr w14:paraId="492E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09F4C98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0</w:t>
            </w:r>
          </w:p>
        </w:tc>
        <w:tc>
          <w:tcPr>
            <w:tcW w:w="1098" w:type="dxa"/>
            <w:gridSpan w:val="3"/>
            <w:vAlign w:val="center"/>
          </w:tcPr>
          <w:p w14:paraId="49292928">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全彩高清影像实时拍摄处理系统</w:t>
            </w:r>
          </w:p>
        </w:tc>
        <w:tc>
          <w:tcPr>
            <w:tcW w:w="730" w:type="dxa"/>
            <w:gridSpan w:val="2"/>
            <w:vAlign w:val="center"/>
          </w:tcPr>
          <w:p w14:paraId="2540435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2E2201C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3418EF7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44E4CA16">
            <w:pP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拍照、实时视频数据采集、抠像处理、合成、上传。</w:t>
            </w:r>
          </w:p>
        </w:tc>
      </w:tr>
      <w:tr w14:paraId="1417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6836EC33">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1</w:t>
            </w:r>
          </w:p>
        </w:tc>
        <w:tc>
          <w:tcPr>
            <w:tcW w:w="1098" w:type="dxa"/>
            <w:gridSpan w:val="3"/>
            <w:vAlign w:val="center"/>
          </w:tcPr>
          <w:p w14:paraId="395A9567">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影像展示交互系统</w:t>
            </w:r>
          </w:p>
        </w:tc>
        <w:tc>
          <w:tcPr>
            <w:tcW w:w="730" w:type="dxa"/>
            <w:gridSpan w:val="2"/>
            <w:vAlign w:val="center"/>
          </w:tcPr>
          <w:p w14:paraId="37594B6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4A5B3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6D6B80AE">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7F112067">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1.技术选型：明确程序需要实现的功能，根据功能需求选择合适的编程语言、开发框架和SDK。根据需求选择合适的交互引擎和开发平台，如ARKit、ARCore、Unity等。</w:t>
            </w:r>
          </w:p>
          <w:p w14:paraId="794CA5D1">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2.制作与原型开发：包括布局、颜色、字体等。制作用户与程序的交互方式，如触摸、手势、语音等。开发初步的原型，展示程序的基本功能和用户界面。</w:t>
            </w:r>
          </w:p>
          <w:p w14:paraId="3E52BAA3">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3.程序开发：使用AR技术搭建虚拟场景，确保虚拟内容与现实世界准确叠加。创建虚拟对象、模型和纹理，如化妆品、交互式展示等。实现用户与虚拟内容的交互逻辑。</w:t>
            </w:r>
          </w:p>
          <w:p w14:paraId="4B3C7AE7">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4.测试与优化：测试程序的基本功能是否正常。性能测试：测试程序的响应速度和稳定性。评估用户交互体验，收集用户反馈进行优化。</w:t>
            </w:r>
          </w:p>
          <w:p w14:paraId="3E3D36F0">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5.部署与发布：准备部署环境主机等。将程序部署到目标平台，如移动设备、网页或桌面应用。</w:t>
            </w:r>
          </w:p>
          <w:p w14:paraId="15C7DD4C">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6.用户培训与支持：提供用户技术支持和咨询服务，修复用户反馈的问题和程序中的错误</w:t>
            </w:r>
          </w:p>
        </w:tc>
      </w:tr>
      <w:tr w14:paraId="163A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1CFB6785">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2</w:t>
            </w:r>
          </w:p>
        </w:tc>
        <w:tc>
          <w:tcPr>
            <w:tcW w:w="1098" w:type="dxa"/>
            <w:gridSpan w:val="3"/>
            <w:vAlign w:val="center"/>
          </w:tcPr>
          <w:p w14:paraId="7E31A971">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系统联动控制软件</w:t>
            </w:r>
          </w:p>
        </w:tc>
        <w:tc>
          <w:tcPr>
            <w:tcW w:w="730" w:type="dxa"/>
            <w:gridSpan w:val="2"/>
            <w:vAlign w:val="center"/>
          </w:tcPr>
          <w:p w14:paraId="497079C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7A74AC7">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5</w:t>
            </w:r>
          </w:p>
        </w:tc>
        <w:tc>
          <w:tcPr>
            <w:tcW w:w="992" w:type="dxa"/>
            <w:vAlign w:val="center"/>
          </w:tcPr>
          <w:p w14:paraId="12B70FD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0E11A57E">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系统编码信息转换，同步联动控制，逻辑预设，故障分析</w:t>
            </w:r>
          </w:p>
          <w:p w14:paraId="085006C3">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自动实时代码同步；</w:t>
            </w:r>
          </w:p>
          <w:p w14:paraId="21B299DC">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同步修正控制系统；</w:t>
            </w:r>
          </w:p>
          <w:p w14:paraId="6FFE8F25">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软件联动控制误差≤1ms</w:t>
            </w:r>
          </w:p>
          <w:p w14:paraId="60748B0C">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验证信息识别准确性（识别速度、环境光变化下的稳定性）。</w:t>
            </w:r>
          </w:p>
          <w:p w14:paraId="3DAADA97">
            <w:pPr>
              <w:spacing w:line="480" w:lineRule="exact"/>
              <w:rPr>
                <w:color w:val="auto"/>
                <w:highlight w:val="none"/>
                <w:shd w:val="clear" w:color="auto" w:fill="auto"/>
              </w:rPr>
            </w:pPr>
            <w:r>
              <w:rPr>
                <w:rFonts w:hint="eastAsia" w:ascii="宋体" w:hAnsi="宋体"/>
                <w:color w:val="auto"/>
                <w:kern w:val="0"/>
                <w:highlight w:val="none"/>
                <w:shd w:val="clear" w:color="auto" w:fill="auto"/>
              </w:rPr>
              <w:t>6</w:t>
            </w:r>
            <w:r>
              <w:rPr>
                <w:rFonts w:ascii="宋体" w:hAnsi="宋体"/>
                <w:color w:val="auto"/>
                <w:kern w:val="0"/>
                <w:highlight w:val="none"/>
                <w:shd w:val="clear" w:color="auto" w:fill="auto"/>
              </w:rPr>
              <w:t>.</w:t>
            </w:r>
            <w:r>
              <w:rPr>
                <w:rFonts w:hint="eastAsia" w:ascii="宋体" w:hAnsi="宋体"/>
                <w:color w:val="auto"/>
                <w:kern w:val="0"/>
                <w:highlight w:val="none"/>
                <w:shd w:val="clear" w:color="auto" w:fill="auto"/>
              </w:rPr>
              <w:t>检查互动逻辑是否流畅（如点击响应延迟、多步骤交互是否卡顿）。</w:t>
            </w:r>
          </w:p>
        </w:tc>
      </w:tr>
      <w:tr w14:paraId="5B46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97" w:type="dxa"/>
            <w:vAlign w:val="center"/>
          </w:tcPr>
          <w:p w14:paraId="5A1A76C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3</w:t>
            </w:r>
          </w:p>
        </w:tc>
        <w:tc>
          <w:tcPr>
            <w:tcW w:w="1098" w:type="dxa"/>
            <w:gridSpan w:val="3"/>
            <w:vAlign w:val="center"/>
          </w:tcPr>
          <w:p w14:paraId="789002C2">
            <w:pPr>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交互内容制作</w:t>
            </w:r>
          </w:p>
        </w:tc>
        <w:tc>
          <w:tcPr>
            <w:tcW w:w="730" w:type="dxa"/>
            <w:gridSpan w:val="2"/>
            <w:vAlign w:val="center"/>
          </w:tcPr>
          <w:p w14:paraId="3405972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587082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w:t>
            </w:r>
          </w:p>
        </w:tc>
        <w:tc>
          <w:tcPr>
            <w:tcW w:w="992" w:type="dxa"/>
            <w:vAlign w:val="center"/>
          </w:tcPr>
          <w:p w14:paraId="328EB0E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vAlign w:val="center"/>
          </w:tcPr>
          <w:p w14:paraId="6BC521CB">
            <w:pPr>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五禽戏交互内容及软件制作</w:t>
            </w:r>
            <w:r>
              <w:rPr>
                <w:color w:val="auto"/>
                <w:highlight w:val="none"/>
                <w:shd w:val="clear" w:color="auto" w:fill="auto"/>
              </w:rPr>
              <w:br w:type="textWrapping" w:clear="all"/>
            </w:r>
            <w:r>
              <w:rPr>
                <w:color w:val="auto"/>
                <w:highlight w:val="none"/>
                <w:shd w:val="clear" w:color="auto" w:fill="auto"/>
              </w:rPr>
              <w:t>1</w:t>
            </w:r>
            <w:r>
              <w:rPr>
                <w:rFonts w:hint="eastAsia"/>
                <w:color w:val="auto"/>
                <w:highlight w:val="none"/>
                <w:shd w:val="clear" w:color="auto" w:fill="auto"/>
              </w:rPr>
              <w:t>.</w:t>
            </w:r>
            <w:r>
              <w:rPr>
                <w:color w:val="auto"/>
                <w:highlight w:val="none"/>
                <w:shd w:val="clear" w:color="auto" w:fill="auto"/>
              </w:rPr>
              <w:t>资料收集整理细化风格设计/UI设计制作唤醒触发及响应方式</w:t>
            </w:r>
            <w:r>
              <w:rPr>
                <w:color w:val="auto"/>
                <w:highlight w:val="none"/>
                <w:shd w:val="clear" w:color="auto" w:fill="auto"/>
              </w:rPr>
              <w:br w:type="textWrapping" w:clear="all"/>
            </w:r>
            <w:r>
              <w:rPr>
                <w:color w:val="auto"/>
                <w:highlight w:val="none"/>
                <w:shd w:val="clear" w:color="auto" w:fill="auto"/>
              </w:rPr>
              <w:t>2</w:t>
            </w:r>
            <w:r>
              <w:rPr>
                <w:rFonts w:hint="eastAsia"/>
                <w:color w:val="auto"/>
                <w:highlight w:val="none"/>
                <w:shd w:val="clear" w:color="auto" w:fill="auto"/>
              </w:rPr>
              <w:t>.</w:t>
            </w:r>
            <w:r>
              <w:rPr>
                <w:color w:val="auto"/>
                <w:highlight w:val="none"/>
                <w:shd w:val="clear" w:color="auto" w:fill="auto"/>
              </w:rPr>
              <w:t>设计制作程序框架制作软件内容制作</w:t>
            </w:r>
          </w:p>
        </w:tc>
      </w:tr>
      <w:bookmarkEnd w:id="60"/>
      <w:bookmarkEnd w:id="61"/>
      <w:bookmarkEnd w:id="62"/>
      <w:tr w14:paraId="3C2F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5DEC9B98">
            <w:pPr>
              <w:widowControl/>
              <w:spacing w:line="480" w:lineRule="exact"/>
              <w:jc w:val="left"/>
              <w:rPr>
                <w:rFonts w:ascii="宋体" w:hAnsi="宋体"/>
                <w:b/>
                <w:bCs/>
                <w:color w:val="auto"/>
                <w:highlight w:val="none"/>
                <w:shd w:val="clear" w:color="auto" w:fill="auto"/>
              </w:rPr>
            </w:pPr>
            <w:bookmarkStart w:id="66" w:name="OLE_LINK21"/>
            <w:r>
              <w:rPr>
                <w:rFonts w:hint="eastAsia" w:ascii="宋体" w:hAnsi="宋体"/>
                <w:b/>
                <w:bCs/>
                <w:color w:val="auto"/>
                <w:kern w:val="0"/>
                <w:highlight w:val="none"/>
                <w:shd w:val="clear" w:color="auto" w:fill="auto"/>
              </w:rPr>
              <w:t>机房工程——</w:t>
            </w:r>
            <w:bookmarkEnd w:id="66"/>
            <w:r>
              <w:rPr>
                <w:rFonts w:hint="eastAsia" w:ascii="宋体" w:hAnsi="宋体"/>
                <w:b/>
                <w:bCs/>
                <w:color w:val="auto"/>
                <w:kern w:val="0"/>
                <w:highlight w:val="none"/>
                <w:shd w:val="clear" w:color="auto" w:fill="auto"/>
              </w:rPr>
              <w:t>设备控制系统</w:t>
            </w:r>
          </w:p>
        </w:tc>
      </w:tr>
      <w:tr w14:paraId="6824F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97" w:type="dxa"/>
            <w:vAlign w:val="center"/>
          </w:tcPr>
          <w:p w14:paraId="5739398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4</w:t>
            </w:r>
          </w:p>
        </w:tc>
        <w:tc>
          <w:tcPr>
            <w:tcW w:w="1098" w:type="dxa"/>
            <w:gridSpan w:val="3"/>
            <w:vAlign w:val="center"/>
          </w:tcPr>
          <w:p w14:paraId="510CD9BB">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计算机节点控制器</w:t>
            </w:r>
          </w:p>
        </w:tc>
        <w:tc>
          <w:tcPr>
            <w:tcW w:w="730" w:type="dxa"/>
            <w:gridSpan w:val="2"/>
            <w:vAlign w:val="center"/>
          </w:tcPr>
          <w:p w14:paraId="6E0BE98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节点</w:t>
            </w:r>
          </w:p>
        </w:tc>
        <w:tc>
          <w:tcPr>
            <w:tcW w:w="709" w:type="dxa"/>
            <w:vAlign w:val="center"/>
          </w:tcPr>
          <w:p w14:paraId="1DB36E7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70</w:t>
            </w:r>
          </w:p>
        </w:tc>
        <w:tc>
          <w:tcPr>
            <w:tcW w:w="992" w:type="dxa"/>
            <w:vAlign w:val="center"/>
          </w:tcPr>
          <w:p w14:paraId="1EBF9E6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3CFE09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1.计算机运行状态信息采集、开关机指令中转、计算机电源控制；</w:t>
            </w:r>
          </w:p>
          <w:p w14:paraId="081B9F3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2.通讯接口：RJ45网络接口、RS-232。</w:t>
            </w:r>
          </w:p>
        </w:tc>
      </w:tr>
      <w:tr w14:paraId="24E07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97" w:type="dxa"/>
            <w:vAlign w:val="center"/>
          </w:tcPr>
          <w:p w14:paraId="5E29C9A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4</w:t>
            </w:r>
            <w:r>
              <w:rPr>
                <w:rFonts w:hint="eastAsia" w:ascii="宋体" w:hAnsi="宋体"/>
                <w:color w:val="auto"/>
                <w:kern w:val="0"/>
                <w:highlight w:val="none"/>
                <w:shd w:val="clear" w:color="auto" w:fill="auto"/>
              </w:rPr>
              <w:t>5</w:t>
            </w:r>
          </w:p>
        </w:tc>
        <w:tc>
          <w:tcPr>
            <w:tcW w:w="1098" w:type="dxa"/>
            <w:gridSpan w:val="3"/>
            <w:vAlign w:val="center"/>
          </w:tcPr>
          <w:p w14:paraId="693FC34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投影机节点控制器</w:t>
            </w:r>
          </w:p>
        </w:tc>
        <w:tc>
          <w:tcPr>
            <w:tcW w:w="730" w:type="dxa"/>
            <w:gridSpan w:val="2"/>
            <w:vAlign w:val="center"/>
          </w:tcPr>
          <w:p w14:paraId="59F214F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节点</w:t>
            </w:r>
          </w:p>
        </w:tc>
        <w:tc>
          <w:tcPr>
            <w:tcW w:w="709" w:type="dxa"/>
            <w:vAlign w:val="center"/>
          </w:tcPr>
          <w:p w14:paraId="776D546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54</w:t>
            </w:r>
          </w:p>
        </w:tc>
        <w:tc>
          <w:tcPr>
            <w:tcW w:w="992" w:type="dxa"/>
            <w:vAlign w:val="center"/>
          </w:tcPr>
          <w:p w14:paraId="6D633D1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94B44F5">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1.投影机运行状态信息采集、开关机指令中转、计算机电源控制；</w:t>
            </w:r>
          </w:p>
          <w:p w14:paraId="541AC371">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2.通讯接口：RJ45网络接口、RS-232。</w:t>
            </w:r>
          </w:p>
        </w:tc>
      </w:tr>
      <w:tr w14:paraId="4686F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97" w:type="dxa"/>
            <w:vAlign w:val="center"/>
          </w:tcPr>
          <w:p w14:paraId="07ED2508">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r>
              <w:rPr>
                <w:rFonts w:hint="eastAsia" w:ascii="宋体" w:hAnsi="宋体"/>
                <w:color w:val="auto"/>
                <w:kern w:val="0"/>
                <w:highlight w:val="none"/>
                <w:shd w:val="clear" w:color="auto" w:fill="auto"/>
              </w:rPr>
              <w:t>6</w:t>
            </w:r>
          </w:p>
        </w:tc>
        <w:tc>
          <w:tcPr>
            <w:tcW w:w="1098" w:type="dxa"/>
            <w:gridSpan w:val="3"/>
            <w:vAlign w:val="center"/>
          </w:tcPr>
          <w:p w14:paraId="760DC2DA">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全展区灯光集控硅箱</w:t>
            </w:r>
          </w:p>
        </w:tc>
        <w:tc>
          <w:tcPr>
            <w:tcW w:w="730" w:type="dxa"/>
            <w:gridSpan w:val="2"/>
            <w:vAlign w:val="center"/>
          </w:tcPr>
          <w:p w14:paraId="1E32E90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452DCD8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5731E07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BB48E9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1.12路灯光分区域集中控制；</w:t>
            </w:r>
          </w:p>
          <w:p w14:paraId="5F7EA8C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2.PLC控制器；</w:t>
            </w:r>
          </w:p>
          <w:p w14:paraId="16B2C18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3.上位通讯接口：RJ45网络接口、RS-232。</w:t>
            </w:r>
          </w:p>
        </w:tc>
      </w:tr>
      <w:tr w14:paraId="341FB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47E6B05E">
            <w:pPr>
              <w:widowControl/>
              <w:spacing w:line="480" w:lineRule="exact"/>
              <w:jc w:val="left"/>
              <w:rPr>
                <w:rFonts w:ascii="宋体" w:hAnsi="宋体"/>
                <w:b/>
                <w:bCs/>
                <w:color w:val="auto"/>
                <w:highlight w:val="none"/>
                <w:shd w:val="clear" w:color="auto" w:fill="auto"/>
              </w:rPr>
            </w:pPr>
            <w:bookmarkStart w:id="67" w:name="OLE_LINK23"/>
            <w:r>
              <w:rPr>
                <w:rFonts w:hint="eastAsia" w:ascii="宋体" w:hAnsi="宋体"/>
                <w:b/>
                <w:bCs/>
                <w:color w:val="auto"/>
                <w:kern w:val="0"/>
                <w:highlight w:val="none"/>
                <w:shd w:val="clear" w:color="auto" w:fill="auto"/>
              </w:rPr>
              <w:t>机房工程——</w:t>
            </w:r>
            <w:bookmarkEnd w:id="67"/>
            <w:r>
              <w:rPr>
                <w:rFonts w:hint="eastAsia" w:ascii="宋体" w:hAnsi="宋体"/>
                <w:b/>
                <w:bCs/>
                <w:color w:val="auto"/>
                <w:kern w:val="0"/>
                <w:highlight w:val="none"/>
                <w:shd w:val="clear" w:color="auto" w:fill="auto"/>
              </w:rPr>
              <w:t>网络覆盖系统</w:t>
            </w:r>
          </w:p>
        </w:tc>
      </w:tr>
      <w:tr w14:paraId="7571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442D2AA9">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14</w:t>
            </w:r>
            <w:r>
              <w:rPr>
                <w:rFonts w:hint="eastAsia" w:ascii="宋体" w:hAnsi="宋体"/>
                <w:color w:val="auto"/>
                <w:kern w:val="0"/>
                <w:highlight w:val="none"/>
                <w:shd w:val="clear" w:color="auto" w:fill="auto"/>
              </w:rPr>
              <w:t>7</w:t>
            </w:r>
          </w:p>
        </w:tc>
        <w:tc>
          <w:tcPr>
            <w:tcW w:w="1098" w:type="dxa"/>
            <w:gridSpan w:val="3"/>
            <w:vAlign w:val="center"/>
          </w:tcPr>
          <w:p w14:paraId="10BFBDE6">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无线AP</w:t>
            </w:r>
          </w:p>
        </w:tc>
        <w:tc>
          <w:tcPr>
            <w:tcW w:w="730" w:type="dxa"/>
            <w:gridSpan w:val="2"/>
            <w:vAlign w:val="center"/>
          </w:tcPr>
          <w:p w14:paraId="5658B3A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613E991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15</w:t>
            </w:r>
          </w:p>
        </w:tc>
        <w:tc>
          <w:tcPr>
            <w:tcW w:w="992" w:type="dxa"/>
            <w:vAlign w:val="center"/>
          </w:tcPr>
          <w:p w14:paraId="367F70F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5D99DDCD">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WiFi6吸顶AP 3000M双频千兆 WiFi全覆盖 大功率</w:t>
            </w:r>
          </w:p>
        </w:tc>
      </w:tr>
      <w:tr w14:paraId="7FD7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597" w:type="dxa"/>
            <w:vAlign w:val="center"/>
          </w:tcPr>
          <w:p w14:paraId="569D97F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148</w:t>
            </w:r>
          </w:p>
        </w:tc>
        <w:tc>
          <w:tcPr>
            <w:tcW w:w="1098" w:type="dxa"/>
            <w:gridSpan w:val="3"/>
            <w:vAlign w:val="center"/>
          </w:tcPr>
          <w:p w14:paraId="63745584">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AP控制器</w:t>
            </w:r>
          </w:p>
        </w:tc>
        <w:tc>
          <w:tcPr>
            <w:tcW w:w="730" w:type="dxa"/>
            <w:gridSpan w:val="2"/>
            <w:vAlign w:val="center"/>
          </w:tcPr>
          <w:p w14:paraId="7CF0542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5A9A35D7">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0A13CD15">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60BCF45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1.处理器：</w:t>
            </w:r>
            <w:r>
              <w:rPr>
                <w:color w:val="auto"/>
                <w:highlight w:val="none"/>
                <w:shd w:val="clear" w:color="auto" w:fill="auto"/>
              </w:rPr>
              <w:t xml:space="preserve"> </w:t>
            </w:r>
            <w:r>
              <w:rPr>
                <w:rFonts w:hint="eastAsia" w:ascii="宋体" w:hAnsi="宋体"/>
                <w:color w:val="auto"/>
                <w:kern w:val="0"/>
                <w:highlight w:val="none"/>
                <w:shd w:val="clear" w:color="auto" w:fill="auto"/>
              </w:rPr>
              <w:t>双核网络处理器主频达1000MHz</w:t>
            </w:r>
          </w:p>
          <w:p w14:paraId="798311A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2.内存：</w:t>
            </w:r>
            <w:bookmarkStart w:id="68" w:name="OLE_LINK22"/>
            <w:r>
              <w:rPr>
                <w:rFonts w:hint="eastAsia" w:ascii="宋体" w:hAnsi="宋体"/>
                <w:color w:val="auto"/>
                <w:kern w:val="0"/>
                <w:highlight w:val="none"/>
                <w:shd w:val="clear" w:color="auto" w:fill="auto"/>
              </w:rPr>
              <w:t>DDRIII</w:t>
            </w:r>
            <w:bookmarkEnd w:id="68"/>
            <w:r>
              <w:rPr>
                <w:rFonts w:hint="eastAsia" w:ascii="宋体" w:hAnsi="宋体"/>
                <w:color w:val="auto"/>
                <w:kern w:val="0"/>
                <w:highlight w:val="none"/>
                <w:shd w:val="clear" w:color="auto" w:fill="auto"/>
              </w:rPr>
              <w:t xml:space="preserve"> 128M</w:t>
            </w:r>
          </w:p>
          <w:p w14:paraId="2C75D96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3.功能描述：内置无线AC功能，支持对如H3C Mini系列无线AP的统一管理。</w:t>
            </w:r>
          </w:p>
          <w:p w14:paraId="14B0208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w:t>
            </w:r>
            <w:r>
              <w:rPr>
                <w:color w:val="auto"/>
                <w:highlight w:val="none"/>
                <w:shd w:val="clear" w:color="auto" w:fill="auto"/>
              </w:rPr>
              <w:t xml:space="preserve"> </w:t>
            </w:r>
            <w:r>
              <w:rPr>
                <w:rFonts w:hint="eastAsia" w:ascii="宋体" w:hAnsi="宋体"/>
                <w:color w:val="auto"/>
                <w:kern w:val="0"/>
                <w:highlight w:val="none"/>
                <w:shd w:val="clear" w:color="auto" w:fill="auto"/>
              </w:rPr>
              <w:t>IPSec VPN/L2TP VPN功能</w:t>
            </w:r>
          </w:p>
          <w:p w14:paraId="231AD1B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5.上网行为管理，智能流量管理</w:t>
            </w:r>
          </w:p>
          <w:p w14:paraId="4C8B0DD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6.内置防火墙</w:t>
            </w:r>
          </w:p>
          <w:p w14:paraId="3F90F46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7.支持ARP防伪认证功能</w:t>
            </w:r>
          </w:p>
          <w:p w14:paraId="6F66E00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8.接口 WAN口：2个10/100/1000Base-T以太网端口</w:t>
            </w:r>
          </w:p>
          <w:p w14:paraId="1293988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9.LAN口：3个10/100/1000Base-T以太网端口</w:t>
            </w:r>
          </w:p>
        </w:tc>
      </w:tr>
      <w:tr w14:paraId="5DBC5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68AC3E9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149</w:t>
            </w:r>
          </w:p>
        </w:tc>
        <w:tc>
          <w:tcPr>
            <w:tcW w:w="1098" w:type="dxa"/>
            <w:gridSpan w:val="3"/>
            <w:vAlign w:val="center"/>
          </w:tcPr>
          <w:p w14:paraId="0714F209">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千兆POE交换机</w:t>
            </w:r>
          </w:p>
        </w:tc>
        <w:tc>
          <w:tcPr>
            <w:tcW w:w="730" w:type="dxa"/>
            <w:gridSpan w:val="2"/>
            <w:vAlign w:val="center"/>
          </w:tcPr>
          <w:p w14:paraId="2CFBD77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6D40D518">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7ABD765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39C35F96">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8电口POE交换机（千兆）</w:t>
            </w:r>
          </w:p>
        </w:tc>
      </w:tr>
      <w:tr w14:paraId="5E3C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97" w:type="dxa"/>
            <w:vAlign w:val="center"/>
          </w:tcPr>
          <w:p w14:paraId="197AC2C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150</w:t>
            </w:r>
          </w:p>
        </w:tc>
        <w:tc>
          <w:tcPr>
            <w:tcW w:w="1098" w:type="dxa"/>
            <w:gridSpan w:val="3"/>
            <w:vAlign w:val="center"/>
          </w:tcPr>
          <w:p w14:paraId="65217657">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千兆交换机</w:t>
            </w:r>
          </w:p>
        </w:tc>
        <w:tc>
          <w:tcPr>
            <w:tcW w:w="730" w:type="dxa"/>
            <w:gridSpan w:val="2"/>
            <w:vAlign w:val="center"/>
          </w:tcPr>
          <w:p w14:paraId="3C41F53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32B5D5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6</w:t>
            </w:r>
          </w:p>
        </w:tc>
        <w:tc>
          <w:tcPr>
            <w:tcW w:w="992" w:type="dxa"/>
            <w:vAlign w:val="center"/>
          </w:tcPr>
          <w:p w14:paraId="29E93BC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6928819F">
            <w:pPr>
              <w:widowControl/>
              <w:spacing w:line="480" w:lineRule="exact"/>
              <w:rPr>
                <w:rFonts w:ascii="宋体" w:hAnsi="宋体"/>
                <w:color w:val="auto"/>
                <w:highlight w:val="none"/>
                <w:shd w:val="clear" w:color="auto" w:fill="auto"/>
              </w:rPr>
            </w:pPr>
            <w:r>
              <w:rPr>
                <w:rFonts w:hint="eastAsia" w:ascii="宋体" w:hAnsi="宋体"/>
                <w:color w:val="auto"/>
                <w:kern w:val="0"/>
                <w:highlight w:val="none"/>
                <w:shd w:val="clear" w:color="auto" w:fill="auto"/>
              </w:rPr>
              <w:t>48电口接入交换机（千兆）</w:t>
            </w:r>
          </w:p>
        </w:tc>
      </w:tr>
      <w:tr w14:paraId="4726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821" w:type="dxa"/>
            <w:gridSpan w:val="9"/>
            <w:vAlign w:val="center"/>
          </w:tcPr>
          <w:p w14:paraId="44980826">
            <w:pPr>
              <w:widowControl/>
              <w:spacing w:line="480" w:lineRule="exact"/>
              <w:jc w:val="left"/>
              <w:rPr>
                <w:rFonts w:ascii="宋体" w:hAnsi="宋体"/>
                <w:b/>
                <w:bCs/>
                <w:color w:val="auto"/>
                <w:highlight w:val="none"/>
                <w:shd w:val="clear" w:color="auto" w:fill="auto"/>
              </w:rPr>
            </w:pPr>
            <w:r>
              <w:rPr>
                <w:rFonts w:hint="eastAsia" w:ascii="宋体" w:hAnsi="宋体"/>
                <w:b/>
                <w:bCs/>
                <w:color w:val="auto"/>
                <w:kern w:val="0"/>
                <w:highlight w:val="none"/>
                <w:shd w:val="clear" w:color="auto" w:fill="auto"/>
              </w:rPr>
              <w:t>机房工程——中控控制系统</w:t>
            </w:r>
          </w:p>
        </w:tc>
      </w:tr>
      <w:tr w14:paraId="664C3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25FA5EBD">
            <w:pPr>
              <w:widowControl/>
              <w:spacing w:line="480" w:lineRule="exact"/>
              <w:jc w:val="center"/>
              <w:rPr>
                <w:rFonts w:ascii="宋体" w:hAnsi="宋体"/>
                <w:color w:val="auto"/>
                <w:kern w:val="0"/>
                <w:highlight w:val="none"/>
                <w:shd w:val="clear" w:color="auto" w:fill="auto"/>
              </w:rPr>
            </w:pPr>
            <w:bookmarkStart w:id="69" w:name="_Hlk196107142"/>
            <w:bookmarkStart w:id="70" w:name="OLE_LINK25"/>
            <w:bookmarkStart w:id="71" w:name="OLE_LINK24"/>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1</w:t>
            </w:r>
          </w:p>
        </w:tc>
        <w:tc>
          <w:tcPr>
            <w:tcW w:w="1098" w:type="dxa"/>
            <w:gridSpan w:val="3"/>
            <w:vAlign w:val="center"/>
          </w:tcPr>
          <w:p w14:paraId="036821D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全馆总控程序集（机房中控计算机）</w:t>
            </w:r>
          </w:p>
        </w:tc>
        <w:tc>
          <w:tcPr>
            <w:tcW w:w="730" w:type="dxa"/>
            <w:gridSpan w:val="2"/>
            <w:vAlign w:val="center"/>
          </w:tcPr>
          <w:p w14:paraId="1314A2A2">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0F786726">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11B2FFA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39B99A2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1.图形化操作界面；                      </w:t>
            </w:r>
          </w:p>
          <w:p w14:paraId="26AEB5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2.独立多媒体展项状态综合控制；                     </w:t>
            </w:r>
          </w:p>
          <w:p w14:paraId="3138F5A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3.智能分区语音切换控制；                     </w:t>
            </w:r>
          </w:p>
          <w:p w14:paraId="7BECF85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4.灯光独立控制；                             </w:t>
            </w:r>
          </w:p>
          <w:p w14:paraId="6B02CB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5.显示屏开/关控制；                            </w:t>
            </w:r>
          </w:p>
          <w:p w14:paraId="1E422C1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6.计算机开/关控制（不含中控主机）；             </w:t>
            </w:r>
          </w:p>
          <w:p w14:paraId="185E04B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7.设备运行状态指示；                         </w:t>
            </w:r>
          </w:p>
          <w:p w14:paraId="6CDAB52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8.与移动终端实时闭环通讯。</w:t>
            </w:r>
          </w:p>
        </w:tc>
      </w:tr>
      <w:tr w14:paraId="59D3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1C640E98">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2</w:t>
            </w:r>
          </w:p>
        </w:tc>
        <w:tc>
          <w:tcPr>
            <w:tcW w:w="1098" w:type="dxa"/>
            <w:gridSpan w:val="3"/>
            <w:vAlign w:val="center"/>
          </w:tcPr>
          <w:p w14:paraId="24DC523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全馆总控程序集</w:t>
            </w:r>
            <w:r>
              <w:rPr>
                <w:color w:val="auto"/>
                <w:highlight w:val="none"/>
                <w:shd w:val="clear" w:color="auto" w:fill="auto"/>
              </w:rPr>
              <w:br w:type="textWrapping" w:clear="all"/>
            </w:r>
            <w:r>
              <w:rPr>
                <w:color w:val="auto"/>
                <w:highlight w:val="none"/>
                <w:shd w:val="clear" w:color="auto" w:fill="auto"/>
              </w:rPr>
              <w:t>（移动终端）</w:t>
            </w:r>
          </w:p>
        </w:tc>
        <w:tc>
          <w:tcPr>
            <w:tcW w:w="730" w:type="dxa"/>
            <w:gridSpan w:val="2"/>
            <w:vAlign w:val="center"/>
          </w:tcPr>
          <w:p w14:paraId="3B1E8BC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5C8D19BA">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w:t>
            </w:r>
          </w:p>
        </w:tc>
        <w:tc>
          <w:tcPr>
            <w:tcW w:w="992" w:type="dxa"/>
            <w:vAlign w:val="center"/>
          </w:tcPr>
          <w:p w14:paraId="7ABE4A30">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软件和信息技术服务业</w:t>
            </w:r>
          </w:p>
        </w:tc>
        <w:tc>
          <w:tcPr>
            <w:tcW w:w="5695" w:type="dxa"/>
          </w:tcPr>
          <w:p w14:paraId="41B06B2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1.图形化操作界面；                           </w:t>
            </w:r>
          </w:p>
          <w:p w14:paraId="1BB14AA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2.独立多媒体展项状态综合控制；                     </w:t>
            </w:r>
          </w:p>
          <w:p w14:paraId="41D24A3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3.智能分区语音切换控制；                      </w:t>
            </w:r>
          </w:p>
          <w:p w14:paraId="6BAB922E">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4.灯光独立控制；                             </w:t>
            </w:r>
          </w:p>
          <w:p w14:paraId="1A1D27B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5.显示屏开/关控制；                            </w:t>
            </w:r>
          </w:p>
          <w:p w14:paraId="54E00F4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6.计算机开/关控制（不含中控主机）；             </w:t>
            </w:r>
          </w:p>
          <w:p w14:paraId="4524E4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7.设备运行状态指示；                             </w:t>
            </w:r>
          </w:p>
          <w:p w14:paraId="4AB102A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8.与中控计算机实时闭环通讯。</w:t>
            </w:r>
          </w:p>
        </w:tc>
      </w:tr>
      <w:tr w14:paraId="7458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9821" w:type="dxa"/>
            <w:gridSpan w:val="9"/>
            <w:vAlign w:val="center"/>
          </w:tcPr>
          <w:p w14:paraId="7C34163D">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机房工程——其他</w:t>
            </w:r>
          </w:p>
        </w:tc>
      </w:tr>
      <w:tr w14:paraId="2B945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19CE79E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3</w:t>
            </w:r>
          </w:p>
        </w:tc>
        <w:tc>
          <w:tcPr>
            <w:tcW w:w="1098" w:type="dxa"/>
            <w:gridSpan w:val="3"/>
            <w:vAlign w:val="center"/>
          </w:tcPr>
          <w:p w14:paraId="6A059EBE">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42U机柜</w:t>
            </w:r>
          </w:p>
        </w:tc>
        <w:tc>
          <w:tcPr>
            <w:tcW w:w="730" w:type="dxa"/>
            <w:gridSpan w:val="2"/>
            <w:vAlign w:val="center"/>
          </w:tcPr>
          <w:p w14:paraId="5264595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41BDB97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w:t>
            </w:r>
          </w:p>
        </w:tc>
        <w:tc>
          <w:tcPr>
            <w:tcW w:w="992" w:type="dxa"/>
            <w:vAlign w:val="center"/>
          </w:tcPr>
          <w:p w14:paraId="4A1DF79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4FCC5E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1.42U标准网络机柜；                          </w:t>
            </w:r>
          </w:p>
          <w:p w14:paraId="35B152FC">
            <w:pPr>
              <w:widowControl/>
              <w:spacing w:line="480" w:lineRule="exact"/>
              <w:jc w:val="left"/>
              <w:rPr>
                <w:rFonts w:ascii="宋体" w:hAnsi="宋体"/>
                <w:color w:val="auto"/>
                <w:highlight w:val="none"/>
                <w:shd w:val="clear" w:color="auto" w:fill="auto"/>
              </w:rPr>
            </w:pPr>
            <w:r>
              <w:rPr>
                <w:rFonts w:hint="eastAsia" w:ascii="宋体" w:hAnsi="宋体"/>
                <w:color w:val="auto"/>
                <w:kern w:val="0"/>
                <w:highlight w:val="none"/>
                <w:shd w:val="clear" w:color="auto" w:fill="auto"/>
              </w:rPr>
              <w:t>2.规格：约600×800×2000mm。</w:t>
            </w:r>
          </w:p>
        </w:tc>
      </w:tr>
      <w:bookmarkEnd w:id="69"/>
      <w:bookmarkEnd w:id="70"/>
      <w:bookmarkEnd w:id="71"/>
      <w:tr w14:paraId="4376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821" w:type="dxa"/>
            <w:gridSpan w:val="9"/>
            <w:vAlign w:val="center"/>
          </w:tcPr>
          <w:p w14:paraId="49BE3FB3">
            <w:pPr>
              <w:widowControl/>
              <w:spacing w:line="480" w:lineRule="exact"/>
              <w:jc w:val="left"/>
              <w:rPr>
                <w:rFonts w:ascii="宋体" w:hAnsi="宋体"/>
                <w:color w:val="auto"/>
                <w:kern w:val="0"/>
                <w:highlight w:val="none"/>
                <w:shd w:val="clear" w:color="auto" w:fill="auto"/>
              </w:rPr>
            </w:pPr>
            <w:r>
              <w:rPr>
                <w:rFonts w:hint="eastAsia" w:ascii="宋体" w:hAnsi="宋体"/>
                <w:b/>
                <w:bCs/>
                <w:color w:val="auto"/>
                <w:kern w:val="0"/>
                <w:highlight w:val="none"/>
                <w:shd w:val="clear" w:color="auto" w:fill="auto"/>
              </w:rPr>
              <w:t>监控系统</w:t>
            </w:r>
          </w:p>
        </w:tc>
      </w:tr>
      <w:tr w14:paraId="1324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51169A12">
            <w:pPr>
              <w:widowControl/>
              <w:spacing w:line="480" w:lineRule="exact"/>
              <w:jc w:val="center"/>
              <w:rPr>
                <w:rFonts w:ascii="宋体" w:hAnsi="宋体"/>
                <w:color w:val="auto"/>
                <w:kern w:val="0"/>
                <w:highlight w:val="none"/>
                <w:shd w:val="clear" w:color="auto" w:fill="auto"/>
              </w:rPr>
            </w:pPr>
            <w:r>
              <w:rPr>
                <w:rFonts w:ascii="宋体" w:hAnsi="宋体"/>
                <w:color w:val="auto"/>
                <w:kern w:val="0"/>
                <w:highlight w:val="none"/>
                <w:shd w:val="clear" w:color="auto" w:fill="auto"/>
              </w:rPr>
              <w:t>15</w:t>
            </w:r>
            <w:r>
              <w:rPr>
                <w:rFonts w:hint="eastAsia" w:ascii="宋体" w:hAnsi="宋体"/>
                <w:color w:val="auto"/>
                <w:kern w:val="0"/>
                <w:highlight w:val="none"/>
                <w:shd w:val="clear" w:color="auto" w:fill="auto"/>
              </w:rPr>
              <w:t>4</w:t>
            </w:r>
          </w:p>
        </w:tc>
        <w:tc>
          <w:tcPr>
            <w:tcW w:w="1098" w:type="dxa"/>
            <w:gridSpan w:val="3"/>
            <w:vAlign w:val="center"/>
          </w:tcPr>
          <w:p w14:paraId="416DE9D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半球摄像机</w:t>
            </w:r>
          </w:p>
        </w:tc>
        <w:tc>
          <w:tcPr>
            <w:tcW w:w="730" w:type="dxa"/>
            <w:gridSpan w:val="2"/>
            <w:vAlign w:val="center"/>
          </w:tcPr>
          <w:p w14:paraId="1699D03F">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E1052F1">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32</w:t>
            </w:r>
          </w:p>
        </w:tc>
        <w:tc>
          <w:tcPr>
            <w:tcW w:w="992" w:type="dxa"/>
            <w:vAlign w:val="center"/>
          </w:tcPr>
          <w:p w14:paraId="0C220DBD">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027932F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一、200万 1/2.7</w:t>
            </w:r>
            <w:r>
              <w:rPr>
                <w:rFonts w:hint="eastAsia"/>
                <w:color w:val="auto"/>
                <w:highlight w:val="none"/>
                <w:shd w:val="clear" w:color="auto" w:fill="auto"/>
              </w:rPr>
              <w:t>英寸</w:t>
            </w:r>
            <w:r>
              <w:rPr>
                <w:rFonts w:hint="eastAsia" w:ascii="宋体" w:hAnsi="宋体"/>
                <w:color w:val="auto"/>
                <w:kern w:val="0"/>
                <w:highlight w:val="none"/>
                <w:shd w:val="clear" w:color="auto" w:fill="auto"/>
              </w:rPr>
              <w:t xml:space="preserve"> CMOS 红外海螺型网络摄像机</w:t>
            </w:r>
          </w:p>
          <w:p w14:paraId="5B512D5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支持Smart侦测：虚焦侦测，场景变更侦测，区域入侵侦测，越界侦测，进入区域侦测，离开区域侦测，物品遗留侦测，物品拿取侦测，徘徊侦测，停车侦测，人员聚集侦测，快速移动侦测，音频异常侦测，音频抖升侦测，音频抖降侦测。</w:t>
            </w:r>
          </w:p>
          <w:p w14:paraId="3A9B795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二、参数要求：</w:t>
            </w:r>
          </w:p>
          <w:p w14:paraId="1C39930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1.调节角度 水平：0°~360°，垂直：0°~75°，旋转：0°~360° </w:t>
            </w:r>
          </w:p>
          <w:p w14:paraId="5922039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2.补光灯类型</w:t>
            </w:r>
            <w:bookmarkStart w:id="72" w:name="OLE_LINK26"/>
            <w:r>
              <w:rPr>
                <w:rFonts w:hint="eastAsia" w:ascii="宋体" w:hAnsi="宋体"/>
                <w:color w:val="auto"/>
                <w:kern w:val="0"/>
                <w:highlight w:val="none"/>
                <w:shd w:val="clear" w:color="auto" w:fill="auto"/>
              </w:rPr>
              <w:t>：</w:t>
            </w:r>
            <w:bookmarkEnd w:id="72"/>
            <w:r>
              <w:rPr>
                <w:rFonts w:hint="eastAsia" w:ascii="宋体" w:hAnsi="宋体"/>
                <w:color w:val="auto"/>
                <w:kern w:val="0"/>
                <w:highlight w:val="none"/>
                <w:shd w:val="clear" w:color="auto" w:fill="auto"/>
              </w:rPr>
              <w:t>红外灯</w:t>
            </w:r>
          </w:p>
          <w:p w14:paraId="01BFE7E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3.补光距离：最远可达30 m</w:t>
            </w:r>
          </w:p>
          <w:p w14:paraId="29E4905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4.防补光过曝：支持</w:t>
            </w:r>
          </w:p>
          <w:p w14:paraId="41619D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5.红外波长范围：850 nm</w:t>
            </w:r>
          </w:p>
          <w:p w14:paraId="53DEB19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w:t>
            </w:r>
            <w:bookmarkStart w:id="73" w:name="OLE_LINK35"/>
            <w:r>
              <w:rPr>
                <w:rFonts w:hint="eastAsia" w:ascii="宋体" w:hAnsi="宋体"/>
                <w:color w:val="auto"/>
                <w:kern w:val="0"/>
                <w:highlight w:val="none"/>
                <w:shd w:val="clear" w:color="auto" w:fill="auto"/>
              </w:rPr>
              <w:t>最大图像尺寸</w:t>
            </w:r>
            <w:r>
              <w:rPr>
                <w:rFonts w:hint="eastAsia"/>
                <w:color w:val="auto"/>
                <w:highlight w:val="none"/>
                <w:shd w:val="clear" w:color="auto" w:fill="auto"/>
              </w:rPr>
              <w:t>分辨率</w:t>
            </w:r>
            <w:r>
              <w:rPr>
                <w:rFonts w:hint="eastAsia" w:ascii="宋体" w:hAnsi="宋体"/>
                <w:color w:val="auto"/>
                <w:kern w:val="0"/>
                <w:highlight w:val="none"/>
                <w:shd w:val="clear" w:color="auto" w:fill="auto"/>
              </w:rPr>
              <w:t>：1920 × 1080</w:t>
            </w:r>
            <w:bookmarkEnd w:id="73"/>
          </w:p>
          <w:p w14:paraId="01804C24">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7.视频压缩标准：主码流：H.265/H.264</w:t>
            </w:r>
          </w:p>
          <w:p w14:paraId="6CAD6C7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8.网络存储： 支持NAS（NFS，SMB/CIFS均支持）</w:t>
            </w:r>
          </w:p>
          <w:p w14:paraId="49C9762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9.网络： 1个RJ45 10 M/100 M自适应以太网口</w:t>
            </w:r>
          </w:p>
          <w:p w14:paraId="1E658B3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10.音频：1个内置麦克风</w:t>
            </w:r>
          </w:p>
          <w:p w14:paraId="177DB80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11.存储温湿度：-30 ℃~60 ℃，湿度小于95%（无凝结）</w:t>
            </w:r>
          </w:p>
          <w:p w14:paraId="0E10815F">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12.启动和工作温湿度：-30 ℃~60 ℃，湿度小于95%（无凝结）</w:t>
            </w:r>
          </w:p>
          <w:p w14:paraId="3B0E120D">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13.电流及功耗：DC：12 V，0.41 A，最大功耗：5 W；PoE：802.3af，36 V~57 V，0.18 A~0.11 A，最大功耗：6.5 W</w:t>
            </w:r>
          </w:p>
          <w:p w14:paraId="259CA49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14.供电方式：DC：12 V ± 25%，支持防反接保护；PoE：802.3af，Class 3</w:t>
            </w:r>
          </w:p>
          <w:p w14:paraId="48163E8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15.电源接口类型: Ø5.5 mm圆口</w:t>
            </w:r>
          </w:p>
          <w:p w14:paraId="347107D2">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16.防护：IP66</w:t>
            </w:r>
          </w:p>
        </w:tc>
      </w:tr>
      <w:tr w14:paraId="0EE46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54A3CD5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5</w:t>
            </w:r>
          </w:p>
        </w:tc>
        <w:tc>
          <w:tcPr>
            <w:tcW w:w="1098" w:type="dxa"/>
            <w:gridSpan w:val="3"/>
            <w:vAlign w:val="center"/>
          </w:tcPr>
          <w:p w14:paraId="5AEAAC46">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电源</w:t>
            </w:r>
          </w:p>
        </w:tc>
        <w:tc>
          <w:tcPr>
            <w:tcW w:w="730" w:type="dxa"/>
            <w:gridSpan w:val="2"/>
            <w:vAlign w:val="center"/>
          </w:tcPr>
          <w:p w14:paraId="0385BFD2">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个</w:t>
            </w:r>
          </w:p>
        </w:tc>
        <w:tc>
          <w:tcPr>
            <w:tcW w:w="709" w:type="dxa"/>
            <w:vAlign w:val="center"/>
          </w:tcPr>
          <w:p w14:paraId="1C87D80B">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32</w:t>
            </w:r>
          </w:p>
        </w:tc>
        <w:tc>
          <w:tcPr>
            <w:tcW w:w="992" w:type="dxa"/>
            <w:vAlign w:val="center"/>
          </w:tcPr>
          <w:p w14:paraId="1BA1D67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5CCEC418">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12V/2A圆头、两端带线式，国标，输入线长500mm，输出线长1000mm。</w:t>
            </w:r>
          </w:p>
        </w:tc>
      </w:tr>
      <w:tr w14:paraId="01D0F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30B064C1">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6</w:t>
            </w:r>
          </w:p>
        </w:tc>
        <w:tc>
          <w:tcPr>
            <w:tcW w:w="1098" w:type="dxa"/>
            <w:gridSpan w:val="3"/>
            <w:vAlign w:val="center"/>
          </w:tcPr>
          <w:p w14:paraId="749E9E49">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硬盘录像机</w:t>
            </w:r>
          </w:p>
        </w:tc>
        <w:tc>
          <w:tcPr>
            <w:tcW w:w="730" w:type="dxa"/>
            <w:gridSpan w:val="2"/>
            <w:vAlign w:val="center"/>
          </w:tcPr>
          <w:p w14:paraId="1C9D52C3">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套</w:t>
            </w:r>
          </w:p>
        </w:tc>
        <w:tc>
          <w:tcPr>
            <w:tcW w:w="709" w:type="dxa"/>
            <w:vAlign w:val="center"/>
          </w:tcPr>
          <w:p w14:paraId="31836F46">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3</w:t>
            </w:r>
          </w:p>
        </w:tc>
        <w:tc>
          <w:tcPr>
            <w:tcW w:w="992" w:type="dxa"/>
            <w:vAlign w:val="center"/>
          </w:tcPr>
          <w:p w14:paraId="3CAC4CE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22C677A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1.2U标准机架式</w:t>
            </w:r>
          </w:p>
          <w:p w14:paraId="2B72A96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2.2个HDMI，2个VGA,HDMI+VGA组内同源</w:t>
            </w:r>
          </w:p>
          <w:p w14:paraId="3B719D00">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3.8盘位，可满配8T硬盘 </w:t>
            </w:r>
          </w:p>
          <w:p w14:paraId="125851D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4.2个千兆网口</w:t>
            </w:r>
          </w:p>
          <w:p w14:paraId="2AE1DF1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5.2个USB2.0接口、1个USB3.0接口</w:t>
            </w:r>
          </w:p>
          <w:p w14:paraId="4A727797">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6.1个eSATA接口</w:t>
            </w:r>
          </w:p>
          <w:p w14:paraId="5594298A">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7.支持RAID0、1、5、10，支持全局热备盘</w:t>
            </w:r>
          </w:p>
          <w:p w14:paraId="72A114A9">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8.输入带宽：320M</w:t>
            </w:r>
          </w:p>
          <w:p w14:paraId="25AA8843">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9.64路H.264、H.265混合接入</w:t>
            </w:r>
          </w:p>
          <w:p w14:paraId="340AAFEC">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10.最大支持16×1080P解码</w:t>
            </w:r>
          </w:p>
          <w:p w14:paraId="4822659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11.支持H.265、H.264解码</w:t>
            </w:r>
          </w:p>
          <w:p w14:paraId="085AC076">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12.整机热备/ANR/智能检索/智能回放/车牌检索/人脸检索/热度图/客流量统计/分时段回放/超高倍速回放/双系统备份</w:t>
            </w:r>
          </w:p>
        </w:tc>
      </w:tr>
      <w:tr w14:paraId="13694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7FB2198B">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w:t>
            </w:r>
            <w:r>
              <w:rPr>
                <w:rFonts w:ascii="宋体" w:hAnsi="宋体"/>
                <w:color w:val="auto"/>
                <w:kern w:val="0"/>
                <w:highlight w:val="none"/>
                <w:shd w:val="clear" w:color="auto" w:fill="auto"/>
              </w:rPr>
              <w:t>5</w:t>
            </w:r>
            <w:r>
              <w:rPr>
                <w:rFonts w:hint="eastAsia" w:ascii="宋体" w:hAnsi="宋体"/>
                <w:color w:val="auto"/>
                <w:kern w:val="0"/>
                <w:highlight w:val="none"/>
                <w:shd w:val="clear" w:color="auto" w:fill="auto"/>
              </w:rPr>
              <w:t>7</w:t>
            </w:r>
          </w:p>
        </w:tc>
        <w:tc>
          <w:tcPr>
            <w:tcW w:w="1098" w:type="dxa"/>
            <w:gridSpan w:val="3"/>
            <w:vAlign w:val="center"/>
          </w:tcPr>
          <w:p w14:paraId="39C2C26F">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监控级硬盘</w:t>
            </w:r>
          </w:p>
        </w:tc>
        <w:tc>
          <w:tcPr>
            <w:tcW w:w="730" w:type="dxa"/>
            <w:gridSpan w:val="2"/>
            <w:vAlign w:val="center"/>
          </w:tcPr>
          <w:p w14:paraId="59F429D2">
            <w:pPr>
              <w:widowControl/>
              <w:spacing w:line="480" w:lineRule="exact"/>
              <w:jc w:val="center"/>
              <w:rPr>
                <w:rFonts w:ascii="宋体" w:hAnsi="宋体"/>
                <w:color w:val="auto"/>
                <w:highlight w:val="none"/>
                <w:shd w:val="clear" w:color="auto" w:fill="auto"/>
              </w:rPr>
            </w:pPr>
            <w:r>
              <w:rPr>
                <w:rFonts w:ascii="宋体" w:hAnsi="宋体"/>
                <w:color w:val="auto"/>
                <w:kern w:val="0"/>
                <w:highlight w:val="none"/>
                <w:shd w:val="clear" w:color="auto" w:fill="auto"/>
              </w:rPr>
              <w:t>块</w:t>
            </w:r>
          </w:p>
        </w:tc>
        <w:tc>
          <w:tcPr>
            <w:tcW w:w="709" w:type="dxa"/>
            <w:vAlign w:val="center"/>
          </w:tcPr>
          <w:p w14:paraId="48093F1C">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9</w:t>
            </w:r>
          </w:p>
        </w:tc>
        <w:tc>
          <w:tcPr>
            <w:tcW w:w="992" w:type="dxa"/>
            <w:vAlign w:val="center"/>
          </w:tcPr>
          <w:p w14:paraId="7421F9EA">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vAlign w:val="center"/>
          </w:tcPr>
          <w:p w14:paraId="47D82D5C">
            <w:pPr>
              <w:widowControl/>
              <w:spacing w:line="480" w:lineRule="exac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4TB/64MB(6Gb/秒 NCQ)/5900RPM/SATA3</w:t>
            </w:r>
          </w:p>
        </w:tc>
      </w:tr>
      <w:tr w14:paraId="35EC5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97" w:type="dxa"/>
            <w:vAlign w:val="center"/>
          </w:tcPr>
          <w:p w14:paraId="1261418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158</w:t>
            </w:r>
          </w:p>
        </w:tc>
        <w:tc>
          <w:tcPr>
            <w:tcW w:w="1098" w:type="dxa"/>
            <w:gridSpan w:val="3"/>
            <w:vAlign w:val="center"/>
          </w:tcPr>
          <w:p w14:paraId="28940044">
            <w:pPr>
              <w:widowControl/>
              <w:spacing w:line="480" w:lineRule="exact"/>
              <w:jc w:val="center"/>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机柜</w:t>
            </w:r>
          </w:p>
        </w:tc>
        <w:tc>
          <w:tcPr>
            <w:tcW w:w="730" w:type="dxa"/>
            <w:gridSpan w:val="2"/>
            <w:vAlign w:val="center"/>
          </w:tcPr>
          <w:p w14:paraId="63B13FF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台</w:t>
            </w:r>
          </w:p>
        </w:tc>
        <w:tc>
          <w:tcPr>
            <w:tcW w:w="709" w:type="dxa"/>
            <w:vAlign w:val="center"/>
          </w:tcPr>
          <w:p w14:paraId="797F2C34">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2</w:t>
            </w:r>
          </w:p>
        </w:tc>
        <w:tc>
          <w:tcPr>
            <w:tcW w:w="992" w:type="dxa"/>
            <w:vAlign w:val="center"/>
          </w:tcPr>
          <w:p w14:paraId="31D8D129">
            <w:pPr>
              <w:widowControl/>
              <w:spacing w:line="480" w:lineRule="exact"/>
              <w:jc w:val="center"/>
              <w:rPr>
                <w:rFonts w:ascii="宋体" w:hAnsi="宋体"/>
                <w:color w:val="auto"/>
                <w:highlight w:val="none"/>
                <w:shd w:val="clear" w:color="auto" w:fill="auto"/>
              </w:rPr>
            </w:pPr>
            <w:r>
              <w:rPr>
                <w:rFonts w:hint="eastAsia" w:ascii="宋体" w:hAnsi="宋体"/>
                <w:color w:val="auto"/>
                <w:kern w:val="0"/>
                <w:highlight w:val="none"/>
                <w:shd w:val="clear" w:color="auto" w:fill="auto"/>
              </w:rPr>
              <w:t>工业</w:t>
            </w:r>
          </w:p>
        </w:tc>
        <w:tc>
          <w:tcPr>
            <w:tcW w:w="5695" w:type="dxa"/>
          </w:tcPr>
          <w:p w14:paraId="7DCCC0CB">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 xml:space="preserve">1.42U标准网络机柜；                          </w:t>
            </w:r>
          </w:p>
          <w:p w14:paraId="2EA12171">
            <w:pPr>
              <w:widowControl/>
              <w:spacing w:line="480" w:lineRule="exact"/>
              <w:jc w:val="left"/>
              <w:rPr>
                <w:rFonts w:ascii="宋体" w:hAnsi="宋体"/>
                <w:color w:val="auto"/>
                <w:kern w:val="0"/>
                <w:highlight w:val="none"/>
                <w:shd w:val="clear" w:color="auto" w:fill="auto"/>
              </w:rPr>
            </w:pPr>
            <w:r>
              <w:rPr>
                <w:rFonts w:hint="eastAsia" w:ascii="宋体" w:hAnsi="宋体"/>
                <w:color w:val="auto"/>
                <w:kern w:val="0"/>
                <w:highlight w:val="none"/>
                <w:shd w:val="clear" w:color="auto" w:fill="auto"/>
              </w:rPr>
              <w:t>2.规格：约600×800×2000mm。</w:t>
            </w:r>
          </w:p>
        </w:tc>
      </w:tr>
      <w:tr w14:paraId="733DA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321F7CB3">
            <w:pPr>
              <w:widowControl/>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▲二</w:t>
            </w:r>
            <w:r>
              <w:rPr>
                <w:rFonts w:hint="eastAsia" w:ascii="宋体" w:hAnsi="宋体" w:cs="宋体"/>
                <w:b/>
                <w:bCs/>
                <w:color w:val="auto"/>
                <w:kern w:val="0"/>
                <w:szCs w:val="21"/>
                <w:highlight w:val="none"/>
                <w:shd w:val="clear" w:color="auto" w:fill="auto"/>
                <w:lang w:bidi="ar"/>
              </w:rPr>
              <w:t>、商务要求</w:t>
            </w:r>
          </w:p>
        </w:tc>
      </w:tr>
      <w:tr w14:paraId="12AC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306F3B5F">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交付使用时间及地点、合同期限</w:t>
            </w:r>
          </w:p>
        </w:tc>
        <w:tc>
          <w:tcPr>
            <w:tcW w:w="8021" w:type="dxa"/>
            <w:gridSpan w:val="4"/>
            <w:vAlign w:val="center"/>
          </w:tcPr>
          <w:p w14:paraId="611C1D0F">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1.交付使用时间：</w:t>
            </w:r>
          </w:p>
          <w:p w14:paraId="5DE95BEA">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设备部分：中标人自签订合同之日起6日历日内完成设备供货并经初步验收合格，接到采购人通知之日起60日历日内安装完毕、通过验收。</w:t>
            </w:r>
          </w:p>
          <w:p w14:paraId="40E973DE">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影片及软件部分：自签订合同之日起150日历日内（不包含采购人对影片内容确认的时间）完成博物馆二期项目的制作、安装、验收、交付使用。</w:t>
            </w:r>
          </w:p>
          <w:p w14:paraId="7EB737F0">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2.合同履行期限为：自签订合同后至本项目保修期结束。</w:t>
            </w:r>
          </w:p>
          <w:p w14:paraId="6B66576C">
            <w:pPr>
              <w:pStyle w:val="2"/>
              <w:rPr>
                <w:rFonts w:ascii="宋体" w:hAnsi="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3.交货地点：广西南宁市采购人指定地点6（南宁市广西中医药大学仙葫校区）。未验收前保管工作由中标人自行负责。</w:t>
            </w:r>
          </w:p>
          <w:p w14:paraId="2AF457C7">
            <w:pPr>
              <w:pStyle w:val="2"/>
              <w:rPr>
                <w:color w:val="auto"/>
                <w:highlight w:val="none"/>
                <w:shd w:val="clear" w:color="auto" w:fill="auto"/>
              </w:rPr>
            </w:pPr>
            <w:r>
              <w:rPr>
                <w:rFonts w:hint="eastAsia" w:ascii="宋体" w:hAnsi="宋体"/>
                <w:color w:val="auto"/>
                <w:kern w:val="2"/>
                <w:sz w:val="21"/>
                <w:szCs w:val="21"/>
                <w:highlight w:val="none"/>
                <w:shd w:val="clear" w:color="auto" w:fill="auto"/>
              </w:rPr>
              <w:t>4.交货方式：现场交货。</w:t>
            </w:r>
          </w:p>
        </w:tc>
      </w:tr>
      <w:tr w14:paraId="49194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2C247155">
            <w:pPr>
              <w:widowControl/>
              <w:spacing w:line="480" w:lineRule="exac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合同签订时间</w:t>
            </w:r>
          </w:p>
        </w:tc>
        <w:tc>
          <w:tcPr>
            <w:tcW w:w="8021" w:type="dxa"/>
            <w:gridSpan w:val="4"/>
            <w:vAlign w:val="center"/>
          </w:tcPr>
          <w:p w14:paraId="354D1252">
            <w:pPr>
              <w:widowControl/>
              <w:spacing w:line="480" w:lineRule="exac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 xml:space="preserve">自中标通知书发出之日起 </w:t>
            </w:r>
            <w:r>
              <w:rPr>
                <w:rFonts w:ascii="宋体" w:hAnsi="宋体" w:cs="宋体"/>
                <w:color w:val="auto"/>
                <w:szCs w:val="21"/>
                <w:highlight w:val="none"/>
                <w:u w:val="single"/>
                <w:shd w:val="clear" w:color="auto" w:fill="auto"/>
                <w:lang w:bidi="ar"/>
              </w:rPr>
              <w:t xml:space="preserve">25 </w:t>
            </w:r>
            <w:r>
              <w:rPr>
                <w:rFonts w:ascii="宋体" w:hAnsi="宋体" w:cs="宋体"/>
                <w:color w:val="auto"/>
                <w:szCs w:val="21"/>
                <w:highlight w:val="none"/>
                <w:shd w:val="clear" w:color="auto" w:fill="auto"/>
                <w:lang w:bidi="ar"/>
              </w:rPr>
              <w:t>日内。</w:t>
            </w:r>
          </w:p>
        </w:tc>
      </w:tr>
      <w:tr w14:paraId="7012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4D98CDA1">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质保期（保修期）</w:t>
            </w:r>
          </w:p>
        </w:tc>
        <w:tc>
          <w:tcPr>
            <w:tcW w:w="8021" w:type="dxa"/>
            <w:gridSpan w:val="4"/>
            <w:vAlign w:val="center"/>
          </w:tcPr>
          <w:p w14:paraId="2FEA9180">
            <w:pPr>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自验收合格之日起计，除影片制作外其他货物（含软件）质保期至少</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年，影片制作自验收合格后提供一年服务期（服务期内中标人不能向采购人收取任何费用），</w:t>
            </w:r>
            <w:r>
              <w:rPr>
                <w:rFonts w:hint="eastAsia"/>
                <w:color w:val="auto"/>
                <w:highlight w:val="none"/>
                <w:shd w:val="clear" w:color="auto" w:fill="auto"/>
              </w:rPr>
              <w:t>负责修复因技术或制作问题导致的瑕疵（如画面模糊、音画不同步等），</w:t>
            </w:r>
            <w:r>
              <w:rPr>
                <w:rFonts w:hint="eastAsia" w:ascii="宋体" w:hAnsi="宋体"/>
                <w:color w:val="auto"/>
                <w:szCs w:val="21"/>
                <w:highlight w:val="none"/>
                <w:shd w:val="clear" w:color="auto" w:fill="auto"/>
              </w:rPr>
              <w:t>质保期内提供免费技术支持及上门维修服务，负责更换配件，质保期后免人工费，只收取配件的成本费，软件终身免费升级。货物调试、验收须按有关国家标准和规范及双方签订的合同技术要求进行。</w:t>
            </w:r>
          </w:p>
        </w:tc>
      </w:tr>
      <w:tr w14:paraId="641AA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034FDEC7">
            <w:pPr>
              <w:widowControl/>
              <w:spacing w:line="480" w:lineRule="exact"/>
              <w:jc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售后服务</w:t>
            </w:r>
          </w:p>
        </w:tc>
        <w:tc>
          <w:tcPr>
            <w:tcW w:w="8021" w:type="dxa"/>
            <w:gridSpan w:val="4"/>
            <w:vAlign w:val="center"/>
          </w:tcPr>
          <w:p w14:paraId="5E95E728">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.负责送货上门，提供的产品必须是未使用过的全新产品。中标人负责安装调试，并负责现场培训相关人员掌握设备操作及日常维护。</w:t>
            </w:r>
          </w:p>
          <w:p w14:paraId="638A6383">
            <w:pPr>
              <w:spacing w:line="480" w:lineRule="exact"/>
              <w:rPr>
                <w:rFonts w:ascii="宋体" w:hAnsi="宋体"/>
                <w:color w:val="auto"/>
                <w:szCs w:val="21"/>
                <w:highlight w:val="none"/>
                <w:shd w:val="clear" w:color="auto" w:fill="auto"/>
              </w:rPr>
            </w:pPr>
            <w:r>
              <w:rPr>
                <w:rFonts w:ascii="宋体" w:hAnsi="宋体"/>
                <w:b/>
                <w:color w:val="auto"/>
                <w:szCs w:val="21"/>
                <w:highlight w:val="none"/>
                <w:u w:val="single"/>
                <w:shd w:val="clear" w:color="auto" w:fill="auto"/>
              </w:rPr>
              <w:t>2</w:t>
            </w:r>
            <w:r>
              <w:rPr>
                <w:rFonts w:hint="eastAsia" w:ascii="宋体" w:hAnsi="宋体"/>
                <w:b/>
                <w:color w:val="auto"/>
                <w:szCs w:val="21"/>
                <w:highlight w:val="none"/>
                <w:u w:val="single"/>
                <w:shd w:val="clear" w:color="auto" w:fill="auto"/>
              </w:rPr>
              <w:t>.提供保修年限、上门保修服务及货物保养服务说明；超过保修期之后，紧急情况下如何处理问题的说明</w:t>
            </w:r>
            <w:r>
              <w:rPr>
                <w:rFonts w:hint="eastAsia" w:ascii="宋体" w:hAnsi="宋体"/>
                <w:color w:val="auto"/>
                <w:szCs w:val="21"/>
                <w:highlight w:val="none"/>
                <w:shd w:val="clear" w:color="auto" w:fill="auto"/>
              </w:rPr>
              <w:t>。</w:t>
            </w:r>
          </w:p>
          <w:p w14:paraId="77EDB45C">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.在保修期内：</w:t>
            </w:r>
          </w:p>
          <w:p w14:paraId="3C262EAA">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本批采购的货物（含软件）发生质量问题时，应在2小时内电话服务应答，12个小时内提供现场维修服务，24小时内排除故障或提供应急措施（保修期内为免费服务）。特殊情况无法修复的，质保期内中标人应无条件更换新货物或提供代用货物，或采取使货物可正常运转的措施。</w:t>
            </w:r>
          </w:p>
          <w:p w14:paraId="65F7CAC3">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（2）中标人所供货物（含软件）半年内修理两次后，仍不能正常使用的，采购人有权要求中标人免费负责调换同型号、同规格或优于的全新产品或者退货，因此产生的一切费用中标人承担。</w:t>
            </w:r>
          </w:p>
          <w:p w14:paraId="0146A673">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（3）中标人所供货物（含软件）在保修期起算之日起15天内出现货物质量问题，采购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有权要求中标人无条件免费负责更换有</w:t>
            </w:r>
            <w:r>
              <w:rPr>
                <w:rFonts w:ascii="宋体" w:hAnsi="宋体"/>
                <w:color w:val="auto"/>
                <w:szCs w:val="21"/>
                <w:highlight w:val="none"/>
                <w:shd w:val="clear" w:color="auto" w:fill="auto"/>
              </w:rPr>
              <w:t>质量问题的货物</w:t>
            </w:r>
            <w:r>
              <w:rPr>
                <w:rFonts w:hint="eastAsia" w:ascii="宋体" w:hAnsi="宋体"/>
                <w:color w:val="auto"/>
                <w:szCs w:val="21"/>
                <w:highlight w:val="none"/>
                <w:shd w:val="clear" w:color="auto" w:fill="auto"/>
              </w:rPr>
              <w:t>。</w:t>
            </w:r>
          </w:p>
          <w:p w14:paraId="0D8C9662">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（4）采购人依据合同规定提出换货的，中标人应在收到采购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通知后15日内无条件更换货物直至合格，换货所产生的费用由中标人自行承担；若更换后的产品仍存在质量问题，采购人有权解除合同并要求中标人全额退还已支付的对应货物的货款，且中标人应向采购人支付对应货物货款的30%的违约金，违约金不足以赔偿采购人损失的，采购人有权要求中标人继续对不足部分予以赔偿。</w:t>
            </w:r>
          </w:p>
          <w:p w14:paraId="4B624BCA">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（5）货物（含软件）如因故障维修超过2 天（含2天）的，保修期相应顺延。</w:t>
            </w:r>
          </w:p>
          <w:p w14:paraId="60C27688">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（6）货物配套软件，如软件免费使用，软件版本如有更新，中标人须保证终身免费无偿升级。</w:t>
            </w:r>
          </w:p>
          <w:p w14:paraId="2399CEFB">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（7）免费负责送货上门，在采购人所提供的场地对设备进行安装、检验及调试，直至该产品的技术指标完全符合要求为止，在运输、安装、调试等服务过程中所发生的费用由中标人承担。</w:t>
            </w:r>
          </w:p>
          <w:p w14:paraId="57665177">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中标人负责对采购人的使用操作人员进行培训，所提供的设备培训方案包括但不限于以下内容：设备、软件基本知识、操作规程，正确操作步骤和注意事项，包括设备的开关机、参数设置、工作流程等；设备的常见故障类型和解决方法，能够快速排除设备故障，确保设备正常运行。</w:t>
            </w:r>
          </w:p>
          <w:p w14:paraId="02916678">
            <w:pPr>
              <w:widowControl/>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）投标人本项目所投产品所涉及的各项软硬件均必须为正版产品，如因版权问题带来的损失由中标人负责赔偿，采购人保留进一步追偿的权利。</w:t>
            </w:r>
          </w:p>
          <w:p w14:paraId="19FA0C90">
            <w:pPr>
              <w:pStyle w:val="2"/>
              <w:rPr>
                <w:color w:val="auto"/>
                <w:highlight w:val="none"/>
                <w:shd w:val="clear" w:color="auto" w:fill="auto"/>
              </w:rPr>
            </w:pPr>
            <w:r>
              <w:rPr>
                <w:rFonts w:hint="eastAsia" w:ascii="宋体" w:hAnsi="宋体"/>
                <w:color w:val="auto"/>
                <w:kern w:val="2"/>
                <w:sz w:val="21"/>
                <w:szCs w:val="21"/>
                <w:highlight w:val="none"/>
                <w:shd w:val="clear" w:color="auto" w:fill="auto"/>
              </w:rPr>
              <w:t>（1</w:t>
            </w:r>
            <w:r>
              <w:rPr>
                <w:rFonts w:ascii="宋体" w:hAnsi="宋体"/>
                <w:color w:val="auto"/>
                <w:kern w:val="2"/>
                <w:sz w:val="21"/>
                <w:szCs w:val="21"/>
                <w:highlight w:val="none"/>
                <w:shd w:val="clear" w:color="auto" w:fill="auto"/>
              </w:rPr>
              <w:t>0</w:t>
            </w:r>
            <w:r>
              <w:rPr>
                <w:rFonts w:hint="eastAsia" w:ascii="宋体" w:hAnsi="宋体"/>
                <w:color w:val="auto"/>
                <w:kern w:val="2"/>
                <w:sz w:val="21"/>
                <w:szCs w:val="21"/>
                <w:highlight w:val="none"/>
                <w:shd w:val="clear" w:color="auto" w:fill="auto"/>
              </w:rPr>
              <w:t>）本地化售后服务专员：在质保期结束前，至少委派2名技术人员提供项目本地化应急技术服务，接到采购人电话通知2</w:t>
            </w:r>
            <w:r>
              <w:rPr>
                <w:rFonts w:ascii="宋体" w:hAnsi="宋体"/>
                <w:color w:val="auto"/>
                <w:kern w:val="2"/>
                <w:sz w:val="21"/>
                <w:szCs w:val="21"/>
                <w:highlight w:val="none"/>
                <w:shd w:val="clear" w:color="auto" w:fill="auto"/>
              </w:rPr>
              <w:t>0</w:t>
            </w:r>
            <w:r>
              <w:rPr>
                <w:rFonts w:hint="eastAsia" w:ascii="宋体" w:hAnsi="宋体"/>
                <w:color w:val="auto"/>
                <w:kern w:val="2"/>
                <w:sz w:val="21"/>
                <w:szCs w:val="21"/>
                <w:highlight w:val="none"/>
                <w:shd w:val="clear" w:color="auto" w:fill="auto"/>
              </w:rPr>
              <w:t>分钟响应，</w:t>
            </w:r>
            <w:r>
              <w:rPr>
                <w:rFonts w:ascii="宋体" w:hAnsi="宋体"/>
                <w:color w:val="auto"/>
                <w:kern w:val="2"/>
                <w:sz w:val="21"/>
                <w:szCs w:val="21"/>
                <w:highlight w:val="none"/>
                <w:shd w:val="clear" w:color="auto" w:fill="auto"/>
              </w:rPr>
              <w:t>4</w:t>
            </w:r>
            <w:r>
              <w:rPr>
                <w:rFonts w:hint="eastAsia" w:ascii="宋体" w:hAnsi="宋体"/>
                <w:color w:val="auto"/>
                <w:kern w:val="2"/>
                <w:sz w:val="21"/>
                <w:szCs w:val="21"/>
                <w:highlight w:val="none"/>
                <w:shd w:val="clear" w:color="auto" w:fill="auto"/>
              </w:rPr>
              <w:t>个小时到达现场，解决采购人提出服务要求，解决博物馆二期产品产生的故障。</w:t>
            </w:r>
          </w:p>
        </w:tc>
      </w:tr>
      <w:tr w14:paraId="73AEF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2C94D5E0">
            <w:pPr>
              <w:widowControl/>
              <w:spacing w:line="480" w:lineRule="exac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付款方式</w:t>
            </w:r>
          </w:p>
        </w:tc>
        <w:tc>
          <w:tcPr>
            <w:tcW w:w="8021" w:type="dxa"/>
            <w:gridSpan w:val="4"/>
            <w:vAlign w:val="center"/>
          </w:tcPr>
          <w:p w14:paraId="272C038E">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 预付款支付</w:t>
            </w:r>
          </w:p>
          <w:p w14:paraId="7E78E9A2">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（1）中标人应于合同签订之日起3个工作日内，向采购人提交独立保函（保函形式包括银行保函、保险保函、工程担保等非现金方式），保函金额为签约合同价的50%。原件提交给采购人。</w:t>
            </w:r>
          </w:p>
          <w:p w14:paraId="6C56DC8F">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（2）采购人应于收到符合要求的预付款保函且合同签订生效后10个工作日内，向中标人支付签约合同价50%的预付款。</w:t>
            </w:r>
          </w:p>
          <w:p w14:paraId="4F464C34">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 进度款支付</w:t>
            </w:r>
          </w:p>
          <w:p w14:paraId="03199C4D">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（1）所有硬件设备进场完成且经采购人签署《进场验收合格证明》后，中标人可申请进度款支付。</w:t>
            </w:r>
          </w:p>
          <w:p w14:paraId="2D7F5F9D">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（2）采购人应在收到完整付款申请文件后10个工作日内，向中标人支付签约合同价46%的进度款。本条款项下付款不涉及预付款抵扣。</w:t>
            </w:r>
          </w:p>
          <w:p w14:paraId="44ABD2B3">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 合同余款支付</w:t>
            </w:r>
          </w:p>
          <w:p w14:paraId="749B3B02">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货物安装调试完成，配合广西中医药博物馆二期工程（深化设计、改造、制作、布展一体化项目）承包方一起完成工程最终验收，经采购人最终验收并出具《竣工验收合格证书》后，采购人于10个工作日内支付剩余合同价款。本次支付时，采购人将对预付款进行一次性无息扣回。</w:t>
            </w:r>
          </w:p>
          <w:p w14:paraId="713177F3">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4. 预付款保函效力</w:t>
            </w:r>
          </w:p>
          <w:p w14:paraId="3BDAE9E6">
            <w:pPr>
              <w:widowControl/>
              <w:spacing w:line="48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有效期自签发之日起至广西中医药博物馆二期工程（深化设计、改造、制作、布展一体化项目）整体竣工验收合格后</w:t>
            </w:r>
            <w:r>
              <w:rPr>
                <w:rFonts w:ascii="宋体" w:hAnsi="宋体"/>
                <w:color w:val="auto"/>
                <w:szCs w:val="21"/>
                <w:highlight w:val="none"/>
                <w:shd w:val="clear" w:color="auto" w:fill="auto"/>
              </w:rPr>
              <w:t>28</w:t>
            </w:r>
            <w:r>
              <w:rPr>
                <w:rFonts w:hint="eastAsia" w:ascii="宋体" w:hAnsi="宋体"/>
                <w:color w:val="auto"/>
                <w:szCs w:val="21"/>
                <w:highlight w:val="none"/>
                <w:shd w:val="clear" w:color="auto" w:fill="auto"/>
              </w:rPr>
              <w:t>天止。若因中标人原因导致验收迟延，保函有效期相应顺延，由此产生的保函延期费用由中标人承担。</w:t>
            </w:r>
          </w:p>
          <w:p w14:paraId="3FBB96E5">
            <w:pPr>
              <w:widowControl/>
              <w:spacing w:line="480" w:lineRule="exact"/>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5.中标人应在每笔款项支付前开具等额合规发票，否则采购人有权不予支付且不承担逾期付款责任。</w:t>
            </w:r>
          </w:p>
        </w:tc>
      </w:tr>
      <w:tr w14:paraId="5185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13F25583">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报价要求</w:t>
            </w:r>
          </w:p>
        </w:tc>
        <w:tc>
          <w:tcPr>
            <w:tcW w:w="8021" w:type="dxa"/>
            <w:gridSpan w:val="4"/>
            <w:vAlign w:val="center"/>
          </w:tcPr>
          <w:p w14:paraId="106ABFEB">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1.投标报价为采购人指定地点的现场交付价且本项目为交钥匙工程。</w:t>
            </w:r>
          </w:p>
          <w:p w14:paraId="489F6E9E">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2.本项目投标以人民币报价，且</w:t>
            </w:r>
            <w:r>
              <w:rPr>
                <w:rFonts w:ascii="宋体" w:hAnsi="宋体"/>
                <w:color w:val="auto"/>
                <w:szCs w:val="21"/>
                <w:highlight w:val="none"/>
                <w:shd w:val="clear" w:color="auto" w:fill="auto"/>
              </w:rPr>
              <w:t>为含税</w:t>
            </w:r>
            <w:r>
              <w:rPr>
                <w:rFonts w:hint="eastAsia" w:ascii="宋体" w:hAnsi="宋体"/>
                <w:color w:val="auto"/>
                <w:szCs w:val="21"/>
                <w:highlight w:val="none"/>
                <w:shd w:val="clear" w:color="auto" w:fill="auto"/>
              </w:rPr>
              <w:t>价。</w:t>
            </w:r>
          </w:p>
          <w:p w14:paraId="47D88D38">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3.不论投标结果如何，投标人均应自行承担所有与投标有关的全部费用。</w:t>
            </w:r>
          </w:p>
          <w:p w14:paraId="75F9365F">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本项目报价为产品送达采购人指定地点进行安装，采购人（或采购人委托的第三方）检测、验收所发生的一切费用，其包括但不限于：产品（含主要设备、配件、辅材）供应、运输装卸费、保险费、安装配合费、调试费、劳务、税费、产品检验检测、操作人员培训费、管理费、验收费、质保期技术支持、软件和影片的版权费，原始素材费用，</w:t>
            </w:r>
            <w:r>
              <w:rPr>
                <w:rFonts w:hint="eastAsia" w:ascii="宋体" w:hAnsi="宋体"/>
                <w:color w:val="auto"/>
                <w:kern w:val="0"/>
                <w:highlight w:val="none"/>
                <w:shd w:val="clear" w:color="auto" w:fill="auto"/>
              </w:rPr>
              <w:t>含软件部分联合运行调试费用，以及根据采购人意见修改，多次版本更迭费用</w:t>
            </w:r>
            <w:r>
              <w:rPr>
                <w:rFonts w:hint="eastAsia" w:ascii="宋体" w:hAnsi="宋体"/>
                <w:color w:val="auto"/>
                <w:szCs w:val="21"/>
                <w:highlight w:val="none"/>
                <w:shd w:val="clear" w:color="auto" w:fill="auto"/>
              </w:rPr>
              <w:t>以及所有的不定因素的风险等。</w:t>
            </w:r>
          </w:p>
          <w:p w14:paraId="7C9BB191">
            <w:pPr>
              <w:spacing w:line="480" w:lineRule="exact"/>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hint="eastAsia" w:ascii="宋体" w:hAnsi="宋体"/>
                <w:b/>
                <w:color w:val="auto"/>
                <w:szCs w:val="21"/>
                <w:highlight w:val="none"/>
                <w:shd w:val="clear" w:color="auto" w:fill="auto"/>
              </w:rPr>
              <w:t>针对需要在安装过程中使用总承包方的设备设施或其他现场资源时所产生的费用，暂定按本项目设备中标价的1.5%作为协调费自行考虑在设备投标报价中（该费用用于包括但不限于：在设备进场及安装阶段，由</w:t>
            </w:r>
            <w:r>
              <w:rPr>
                <w:rFonts w:hint="eastAsia" w:ascii="宋体" w:hAnsi="宋体"/>
                <w:b/>
                <w:color w:val="auto"/>
                <w:szCs w:val="21"/>
                <w:highlight w:val="none"/>
                <w:shd w:val="clear" w:color="auto" w:fill="auto"/>
              </w:rPr>
              <w:t>广西中医药博物馆二期工程（深化设计、改造、制作、布展一体化项目）</w:t>
            </w:r>
            <w:r>
              <w:rPr>
                <w:rFonts w:hint="eastAsia" w:ascii="宋体" w:hAnsi="宋体"/>
                <w:b/>
                <w:color w:val="auto"/>
                <w:szCs w:val="21"/>
                <w:highlight w:val="none"/>
                <w:shd w:val="clear" w:color="auto" w:fill="auto"/>
              </w:rPr>
              <w:t>承包方配合中标人，包括场地准备、提供施工条件、协助搬运、设备临时存放场地的占用费等工作，确保广西中医药博物馆二期工程智能化工程（指硬件、软件、影片）实现高效集成与稳定运行，具体以现场需求为准），中标后由中标人自行与总承包人协商及支付协调费。采购人不承担任何与此相关的支付义务。</w:t>
            </w:r>
          </w:p>
          <w:p w14:paraId="46D1EC99">
            <w:pPr>
              <w:widowControl/>
              <w:spacing w:line="480" w:lineRule="exact"/>
              <w:jc w:val="lef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6.中标人在投标时如有漏报单价或每单价报价中漏报、少报费用的，视为该等单价及/或费用已隐含在投标报价中，合同履行过程中不得再向采购人主张支付该等单价及/或费用。</w:t>
            </w:r>
          </w:p>
        </w:tc>
      </w:tr>
      <w:tr w14:paraId="0571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1CAE03E2">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color w:val="auto"/>
                <w:szCs w:val="21"/>
                <w:highlight w:val="none"/>
                <w:shd w:val="clear" w:color="auto" w:fill="auto"/>
              </w:rPr>
              <w:t>知识产权及其他要求</w:t>
            </w:r>
          </w:p>
        </w:tc>
        <w:tc>
          <w:tcPr>
            <w:tcW w:w="8021" w:type="dxa"/>
            <w:gridSpan w:val="4"/>
            <w:vAlign w:val="center"/>
          </w:tcPr>
          <w:p w14:paraId="18811F38">
            <w:pPr>
              <w:spacing w:line="480" w:lineRule="exact"/>
              <w:ind w:right="-57" w:rightChars="-27"/>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1.采购人在中华人民共和国境内使用中标人提供本项目所有的产品及服务（包括</w:t>
            </w:r>
            <w:r>
              <w:rPr>
                <w:rFonts w:ascii="Segoe UI" w:hAnsi="Segoe UI" w:cs="Segoe UI"/>
                <w:color w:val="auto"/>
                <w:highlight w:val="none"/>
                <w:shd w:val="clear" w:color="auto" w:fill="auto"/>
              </w:rPr>
              <w:t>拍摄内容涉及第三方版权（如音乐、字体、道具等）</w:t>
            </w:r>
            <w:r>
              <w:rPr>
                <w:rFonts w:hint="eastAsia" w:ascii="宋体" w:hAnsi="宋体"/>
                <w:color w:val="auto"/>
                <w:szCs w:val="21"/>
                <w:highlight w:val="none"/>
                <w:shd w:val="clear" w:color="auto" w:fill="auto"/>
              </w:rPr>
              <w:t>时免受第三方提出的侵犯其专利权或其他知识产权的起诉。如果第三方提出侵权指控，中标人应承担由此而引起的一切法律责任和费用。影片制作版权归采购人所属，中标人有署名权。</w:t>
            </w:r>
          </w:p>
          <w:p w14:paraId="58B6C570">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r>
              <w:rPr>
                <w:rFonts w:hint="eastAsia" w:ascii="Segoe UI" w:hAnsi="Segoe UI" w:cs="Segoe UI"/>
                <w:color w:val="auto"/>
                <w:highlight w:val="none"/>
                <w:shd w:val="clear" w:color="auto" w:fill="auto"/>
              </w:rPr>
              <w:t>中标人向采购人交付原始素材，采购人对影片素材有完整使用权，包括但不限于：照片原图（如 RAW、JPG 等格式）；视频原始片段（如 MOV、MP4、RAW 等格式）；音频原始文件（如 WAV、MP3 等格式）；其他与拍摄相关的原始数据（如 Metadata 元数据、素材备份文件等），采购人有权</w:t>
            </w:r>
            <w:r>
              <w:rPr>
                <w:rFonts w:ascii="Segoe UI" w:hAnsi="Segoe UI" w:cs="Segoe UI"/>
                <w:color w:val="auto"/>
                <w:highlight w:val="none"/>
                <w:shd w:val="clear" w:color="auto" w:fill="auto"/>
              </w:rPr>
              <w:t>可自由使用原始素材进行二次创作、剪辑等，无需额外支付费用</w:t>
            </w:r>
            <w:r>
              <w:rPr>
                <w:rFonts w:hint="eastAsia" w:ascii="宋体" w:hAnsi="宋体"/>
                <w:color w:val="auto"/>
                <w:szCs w:val="21"/>
                <w:highlight w:val="none"/>
                <w:shd w:val="clear" w:color="auto" w:fill="auto"/>
              </w:rPr>
              <w:t>。</w:t>
            </w:r>
          </w:p>
          <w:p w14:paraId="49BFDCF6">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.在货物验收时，如发现存在虚假响应，采购人将解除合同，并上报监督管理部门进行处罚。</w:t>
            </w:r>
          </w:p>
          <w:p w14:paraId="2E363AAB">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.中标人保证向采购人提供的货物是全新、完整、未使用过的。</w:t>
            </w:r>
          </w:p>
          <w:p w14:paraId="1D5DD53F">
            <w:pPr>
              <w:spacing w:line="480" w:lineRule="exact"/>
              <w:ind w:right="-57" w:rightChars="-27"/>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.合同签订后供货前，供应商须提供所投产品的生产制造商或国内总代理开具的售后服务书或供货证明原件。</w:t>
            </w:r>
          </w:p>
          <w:p w14:paraId="54976BAB">
            <w:pPr>
              <w:widowControl/>
              <w:spacing w:line="480" w:lineRule="exact"/>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中标后发现中标供应商提供相关佐证材料与实际不符，存在提供虚假材料谋取中标的将上报监督管理部门，并取消中标资格。</w:t>
            </w:r>
          </w:p>
          <w:p w14:paraId="63D98B73">
            <w:pPr>
              <w:pStyle w:val="2"/>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7</w:t>
            </w:r>
            <w:r>
              <w:rPr>
                <w:rFonts w:hint="eastAsia" w:ascii="宋体" w:hAnsi="宋体"/>
                <w:color w:val="auto"/>
                <w:szCs w:val="21"/>
                <w:highlight w:val="none"/>
                <w:shd w:val="clear" w:color="auto" w:fill="auto"/>
              </w:rPr>
              <w:t>.本项目实施需投入充足的服务人员（项目负责人1人：须具备机电工程或影片制作相关专业中级及以上职称，有影片制作相关经验（投标人在投标人文件提供项目负责人完成过项目的简要说明或简历，承诺内容必须真实）。负责现场管理3人（负责现场安装、调试、协调工作），负责设计服务1人，负责资料管理1人），并确保投标文件中的人员信息真实、有效。项目实施过程内，不允许中标人更换项目负责人。如果中标人确因无法抗拒的原因必须更换项目负责人时，必须向采购人提交书面申请，经采购人同意后方可更换。</w:t>
            </w:r>
          </w:p>
          <w:p w14:paraId="24902B3E">
            <w:pPr>
              <w:pStyle w:val="2"/>
              <w:spacing w:line="480" w:lineRule="exact"/>
              <w:rPr>
                <w:color w:val="auto"/>
                <w:highlight w:val="none"/>
                <w:shd w:val="clear" w:color="auto" w:fill="auto"/>
              </w:rPr>
            </w:pPr>
            <w:r>
              <w:rPr>
                <w:rFonts w:hint="eastAsia" w:ascii="宋体" w:hAnsi="宋体"/>
                <w:color w:val="auto"/>
                <w:szCs w:val="21"/>
                <w:highlight w:val="none"/>
                <w:shd w:val="clear" w:color="auto" w:fill="auto"/>
              </w:rPr>
              <w:t>8</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保密要求：中标人未经采购人书面许可，不得将采购人博物馆的原始素材泄露给第三方或用于本项目以外的其他用途。</w:t>
            </w:r>
          </w:p>
        </w:tc>
      </w:tr>
      <w:tr w14:paraId="559A4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360686B4">
            <w:pPr>
              <w:widowControl/>
              <w:spacing w:line="48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验收要求</w:t>
            </w:r>
          </w:p>
        </w:tc>
        <w:tc>
          <w:tcPr>
            <w:tcW w:w="8021" w:type="dxa"/>
            <w:gridSpan w:val="4"/>
            <w:vAlign w:val="center"/>
          </w:tcPr>
          <w:p w14:paraId="2BF7DC8B">
            <w:pPr>
              <w:spacing w:line="480" w:lineRule="exact"/>
              <w:outlineLvl w:val="0"/>
              <w:rPr>
                <w:rFonts w:ascii="宋体" w:hAnsi="宋体"/>
                <w:color w:val="auto"/>
                <w:kern w:val="0"/>
                <w:szCs w:val="21"/>
                <w:highlight w:val="none"/>
                <w:shd w:val="clear" w:color="auto" w:fill="auto"/>
              </w:rPr>
            </w:pPr>
            <w:bookmarkStart w:id="74" w:name="_Toc188364292"/>
            <w:r>
              <w:rPr>
                <w:rFonts w:hint="eastAsia" w:ascii="宋体" w:hAnsi="宋体"/>
                <w:color w:val="auto"/>
                <w:kern w:val="0"/>
                <w:szCs w:val="21"/>
                <w:highlight w:val="none"/>
                <w:shd w:val="clear" w:color="auto" w:fill="auto"/>
              </w:rPr>
              <w:t>1.采购人可以根据采购项目具体情况自行组织验收，或者委托第三方机构或部门开展采购项目履约验收工作，验收合格的，费用由采购人承担，或验收不合格的，费用由中标人承担。</w:t>
            </w:r>
            <w:bookmarkEnd w:id="74"/>
          </w:p>
          <w:p w14:paraId="7DE373BD">
            <w:pPr>
              <w:spacing w:line="480" w:lineRule="exact"/>
              <w:outlineLvl w:val="0"/>
              <w:rPr>
                <w:rFonts w:ascii="宋体" w:hAnsi="宋体"/>
                <w:color w:val="auto"/>
                <w:kern w:val="0"/>
                <w:szCs w:val="21"/>
                <w:highlight w:val="none"/>
                <w:shd w:val="clear" w:color="auto" w:fill="auto"/>
              </w:rPr>
            </w:pPr>
            <w:bookmarkStart w:id="75" w:name="_Toc188364293"/>
            <w:r>
              <w:rPr>
                <w:rFonts w:hint="eastAsia" w:ascii="宋体" w:hAnsi="宋体"/>
                <w:color w:val="auto"/>
                <w:kern w:val="0"/>
                <w:szCs w:val="21"/>
                <w:highlight w:val="none"/>
                <w:shd w:val="clear" w:color="auto" w:fill="auto"/>
              </w:rPr>
              <w:t>2.在验收过程中发现中标人有违约问题，可暂缓资金结算，待违约问题解决后，方可办理资金结算事宜。</w:t>
            </w:r>
            <w:bookmarkEnd w:id="75"/>
          </w:p>
          <w:p w14:paraId="353AE5F3">
            <w:pPr>
              <w:spacing w:line="480" w:lineRule="exact"/>
              <w:outlineLvl w:val="0"/>
              <w:rPr>
                <w:rFonts w:ascii="宋体" w:hAnsi="宋体"/>
                <w:color w:val="auto"/>
                <w:kern w:val="0"/>
                <w:szCs w:val="21"/>
                <w:highlight w:val="none"/>
                <w:shd w:val="clear" w:color="auto" w:fill="auto"/>
              </w:rPr>
            </w:pPr>
            <w:bookmarkStart w:id="76" w:name="_Toc188364294"/>
            <w:r>
              <w:rPr>
                <w:rFonts w:hint="eastAsia" w:ascii="宋体" w:hAnsi="宋体"/>
                <w:color w:val="auto"/>
                <w:kern w:val="0"/>
                <w:szCs w:val="21"/>
                <w:highlight w:val="none"/>
                <w:shd w:val="clear" w:color="auto" w:fill="auto"/>
              </w:rPr>
              <w:t>3.验收依据：按合同要求及国家标准进行验收。</w:t>
            </w:r>
            <w:bookmarkEnd w:id="76"/>
          </w:p>
          <w:p w14:paraId="7E006027">
            <w:pPr>
              <w:spacing w:line="480" w:lineRule="exact"/>
              <w:outlineLvl w:val="0"/>
              <w:rPr>
                <w:rFonts w:ascii="宋体" w:hAnsi="宋体"/>
                <w:color w:val="auto"/>
                <w:kern w:val="0"/>
                <w:szCs w:val="21"/>
                <w:highlight w:val="none"/>
                <w:shd w:val="clear" w:color="auto" w:fill="auto"/>
              </w:rPr>
            </w:pPr>
            <w:bookmarkStart w:id="77" w:name="_Toc188364295"/>
            <w:r>
              <w:rPr>
                <w:rFonts w:hint="eastAsia" w:ascii="宋体" w:hAnsi="宋体"/>
                <w:color w:val="auto"/>
                <w:kern w:val="0"/>
                <w:szCs w:val="21"/>
                <w:highlight w:val="none"/>
                <w:shd w:val="clear" w:color="auto" w:fill="auto"/>
              </w:rPr>
              <w:t>4.验收标准</w:t>
            </w:r>
            <w:bookmarkEnd w:id="77"/>
          </w:p>
          <w:p w14:paraId="48D69EFD">
            <w:pPr>
              <w:spacing w:line="480" w:lineRule="exact"/>
              <w:outlineLvl w:val="0"/>
              <w:rPr>
                <w:rFonts w:ascii="宋体" w:hAnsi="宋体"/>
                <w:color w:val="auto"/>
                <w:kern w:val="0"/>
                <w:szCs w:val="21"/>
                <w:highlight w:val="none"/>
                <w:shd w:val="clear" w:color="auto" w:fill="auto"/>
              </w:rPr>
            </w:pPr>
            <w:bookmarkStart w:id="78" w:name="_Toc188364296"/>
            <w:r>
              <w:rPr>
                <w:rFonts w:hint="eastAsia" w:ascii="宋体" w:hAnsi="宋体"/>
                <w:color w:val="auto"/>
                <w:kern w:val="0"/>
                <w:szCs w:val="21"/>
                <w:highlight w:val="none"/>
                <w:shd w:val="clear" w:color="auto" w:fill="auto"/>
              </w:rPr>
              <w:t>（1）验收标准：</w:t>
            </w:r>
            <w:bookmarkEnd w:id="78"/>
          </w:p>
          <w:p w14:paraId="0E5097B0">
            <w:pPr>
              <w:pStyle w:val="2"/>
              <w:rPr>
                <w:color w:val="auto"/>
                <w:highlight w:val="none"/>
                <w:shd w:val="clear" w:color="auto" w:fill="auto"/>
              </w:rPr>
            </w:pPr>
            <w:r>
              <w:rPr>
                <w:rFonts w:hint="eastAsia"/>
                <w:color w:val="auto"/>
                <w:highlight w:val="none"/>
                <w:shd w:val="clear" w:color="auto" w:fill="auto"/>
              </w:rPr>
              <w:t>A.货物</w:t>
            </w:r>
            <w:r>
              <w:rPr>
                <w:rFonts w:hint="eastAsia" w:ascii="宋体" w:hAnsi="宋体"/>
                <w:color w:val="auto"/>
                <w:szCs w:val="21"/>
                <w:highlight w:val="none"/>
                <w:shd w:val="clear" w:color="auto" w:fill="auto"/>
              </w:rPr>
              <w:t>（含软件）验收</w:t>
            </w:r>
          </w:p>
          <w:p w14:paraId="6F0CD506">
            <w:pPr>
              <w:spacing w:line="480" w:lineRule="exact"/>
              <w:outlineLvl w:val="0"/>
              <w:rPr>
                <w:rFonts w:ascii="宋体" w:hAnsi="宋体"/>
                <w:color w:val="auto"/>
                <w:kern w:val="0"/>
                <w:szCs w:val="21"/>
                <w:highlight w:val="none"/>
                <w:shd w:val="clear" w:color="auto" w:fill="auto"/>
              </w:rPr>
            </w:pPr>
            <w:bookmarkStart w:id="79" w:name="_Toc188364297"/>
            <w:r>
              <w:rPr>
                <w:rFonts w:hint="eastAsia" w:ascii="宋体" w:hAnsi="宋体"/>
                <w:color w:val="auto"/>
                <w:kern w:val="0"/>
                <w:szCs w:val="21"/>
                <w:highlight w:val="none"/>
                <w:shd w:val="clear" w:color="auto" w:fill="auto"/>
              </w:rPr>
              <w:t>1）所供产品的规格、数量、功能、材质、颜色等符合招标文件采购需求及采购合同约定的要求。</w:t>
            </w:r>
            <w:bookmarkEnd w:id="79"/>
          </w:p>
          <w:p w14:paraId="4D3DE753">
            <w:pPr>
              <w:spacing w:line="480" w:lineRule="exact"/>
              <w:outlineLvl w:val="0"/>
              <w:rPr>
                <w:rFonts w:ascii="宋体" w:hAnsi="宋体"/>
                <w:color w:val="auto"/>
                <w:kern w:val="0"/>
                <w:szCs w:val="21"/>
                <w:highlight w:val="none"/>
                <w:shd w:val="clear" w:color="auto" w:fill="auto"/>
              </w:rPr>
            </w:pPr>
            <w:bookmarkStart w:id="80" w:name="_Toc188364298"/>
            <w:r>
              <w:rPr>
                <w:rFonts w:hint="eastAsia" w:ascii="宋体" w:hAnsi="宋体"/>
                <w:color w:val="auto"/>
                <w:kern w:val="0"/>
                <w:szCs w:val="21"/>
                <w:highlight w:val="none"/>
                <w:shd w:val="clear" w:color="auto" w:fill="auto"/>
              </w:rPr>
              <w:t>2）所供产品的外观完好，无碰撞、表皮脱落、五金件生锈等明显瑕疵。</w:t>
            </w:r>
            <w:bookmarkEnd w:id="80"/>
          </w:p>
          <w:p w14:paraId="607C2646">
            <w:pPr>
              <w:spacing w:line="480" w:lineRule="exact"/>
              <w:outlineLvl w:val="0"/>
              <w:rPr>
                <w:rFonts w:ascii="宋体" w:hAnsi="宋体"/>
                <w:color w:val="auto"/>
                <w:kern w:val="0"/>
                <w:szCs w:val="21"/>
                <w:highlight w:val="none"/>
                <w:shd w:val="clear" w:color="auto" w:fill="auto"/>
              </w:rPr>
            </w:pPr>
            <w:bookmarkStart w:id="81" w:name="_Toc188364299"/>
            <w:r>
              <w:rPr>
                <w:rFonts w:hint="eastAsia" w:ascii="宋体" w:hAnsi="宋体"/>
                <w:color w:val="auto"/>
                <w:kern w:val="0"/>
                <w:szCs w:val="21"/>
                <w:highlight w:val="none"/>
                <w:shd w:val="clear" w:color="auto" w:fill="auto"/>
              </w:rPr>
              <w:t>3）所供产品结构牢固，无安全隐患。</w:t>
            </w:r>
            <w:bookmarkEnd w:id="81"/>
          </w:p>
          <w:p w14:paraId="612EF545">
            <w:pPr>
              <w:spacing w:line="480" w:lineRule="exact"/>
              <w:outlineLvl w:val="0"/>
              <w:rPr>
                <w:rFonts w:ascii="宋体" w:hAnsi="宋体"/>
                <w:color w:val="auto"/>
                <w:kern w:val="0"/>
                <w:szCs w:val="21"/>
                <w:highlight w:val="none"/>
                <w:shd w:val="clear" w:color="auto" w:fill="auto"/>
              </w:rPr>
            </w:pPr>
            <w:bookmarkStart w:id="82" w:name="_Toc188364300"/>
            <w:r>
              <w:rPr>
                <w:rFonts w:hint="eastAsia" w:ascii="宋体" w:hAnsi="宋体"/>
                <w:color w:val="auto"/>
                <w:kern w:val="0"/>
                <w:szCs w:val="21"/>
                <w:highlight w:val="none"/>
                <w:shd w:val="clear" w:color="auto" w:fill="auto"/>
              </w:rPr>
              <w:t>4）所有产品均已运输至指定地点，并安装调试完毕。</w:t>
            </w:r>
            <w:bookmarkEnd w:id="82"/>
          </w:p>
          <w:p w14:paraId="634DB536">
            <w:pPr>
              <w:spacing w:line="480" w:lineRule="exact"/>
              <w:outlineLvl w:val="0"/>
              <w:rPr>
                <w:rFonts w:ascii="宋体" w:hAnsi="宋体"/>
                <w:color w:val="auto"/>
                <w:kern w:val="0"/>
                <w:szCs w:val="21"/>
                <w:highlight w:val="none"/>
                <w:shd w:val="clear" w:color="auto" w:fill="auto"/>
              </w:rPr>
            </w:pPr>
            <w:bookmarkStart w:id="83" w:name="_Toc188364301"/>
            <w:r>
              <w:rPr>
                <w:rFonts w:hint="eastAsia" w:ascii="宋体" w:hAnsi="宋体"/>
                <w:color w:val="auto"/>
                <w:kern w:val="0"/>
                <w:szCs w:val="21"/>
                <w:highlight w:val="none"/>
                <w:shd w:val="clear" w:color="auto" w:fill="auto"/>
              </w:rPr>
              <w:t>5）招标文件采购需求及采购合同约定的附件、工具、技术资料等齐全；提供产品使用说明书、合格证。</w:t>
            </w:r>
            <w:bookmarkEnd w:id="83"/>
          </w:p>
          <w:p w14:paraId="0CC9C58F">
            <w:pPr>
              <w:spacing w:line="480" w:lineRule="exact"/>
              <w:outlineLvl w:val="0"/>
              <w:rPr>
                <w:rFonts w:ascii="宋体" w:hAnsi="宋体"/>
                <w:color w:val="auto"/>
                <w:kern w:val="0"/>
                <w:szCs w:val="21"/>
                <w:highlight w:val="none"/>
                <w:shd w:val="clear" w:color="auto" w:fill="auto"/>
              </w:rPr>
            </w:pPr>
            <w:bookmarkStart w:id="84" w:name="_Toc188364302"/>
            <w:r>
              <w:rPr>
                <w:rFonts w:hint="eastAsia" w:ascii="宋体" w:hAnsi="宋体"/>
                <w:color w:val="auto"/>
                <w:kern w:val="0"/>
                <w:szCs w:val="21"/>
                <w:highlight w:val="none"/>
                <w:shd w:val="clear" w:color="auto" w:fill="auto"/>
              </w:rPr>
              <w:t>（2）货物或服务技术参数应与投标文件中响应表或证明材料一致，性能或指标达到规定的标准。否则，以实际货物或服务技术参数与响应文件响应表参数或证明材料比较，按如下情况处理：</w:t>
            </w:r>
            <w:bookmarkEnd w:id="84"/>
          </w:p>
          <w:p w14:paraId="19D3B947">
            <w:pPr>
              <w:spacing w:line="480" w:lineRule="exact"/>
              <w:outlineLvl w:val="0"/>
              <w:rPr>
                <w:rFonts w:ascii="宋体" w:hAnsi="宋体"/>
                <w:color w:val="auto"/>
                <w:kern w:val="0"/>
                <w:szCs w:val="21"/>
                <w:highlight w:val="none"/>
                <w:shd w:val="clear" w:color="auto" w:fill="auto"/>
              </w:rPr>
            </w:pPr>
            <w:bookmarkStart w:id="85" w:name="_Toc188364303"/>
            <w:r>
              <w:rPr>
                <w:rFonts w:hint="eastAsia" w:ascii="宋体" w:hAnsi="宋体"/>
                <w:color w:val="auto"/>
                <w:kern w:val="0"/>
                <w:szCs w:val="21"/>
                <w:highlight w:val="none"/>
                <w:shd w:val="clear" w:color="auto" w:fill="auto"/>
              </w:rPr>
              <w:t>1）供应商投标文件响应表或证明材料中满足或优于的技术参数，在验收时实际不满足技术参数要求的，视为供应商违约，采购人有权要求供应商在5日内无条件更换符合要求的产品，由此产生的费用由中标供应商承担，因此延误交货期的中标供应商承担相应的违约责任，供应商逾期1</w:t>
            </w:r>
            <w:r>
              <w:rPr>
                <w:rFonts w:ascii="宋体" w:hAnsi="宋体"/>
                <w:color w:val="auto"/>
                <w:kern w:val="0"/>
                <w:szCs w:val="21"/>
                <w:highlight w:val="none"/>
                <w:shd w:val="clear" w:color="auto" w:fill="auto"/>
              </w:rPr>
              <w:t>0</w:t>
            </w:r>
            <w:r>
              <w:rPr>
                <w:rFonts w:hint="eastAsia" w:ascii="宋体" w:hAnsi="宋体"/>
                <w:color w:val="auto"/>
                <w:kern w:val="0"/>
                <w:szCs w:val="21"/>
                <w:highlight w:val="none"/>
                <w:shd w:val="clear" w:color="auto" w:fill="auto"/>
              </w:rPr>
              <w:t>日仍未更换的，采购人有权选择单方解除本合同或部分解除本合同并要求供应商支付解除合同部分价款30%作为违约金。</w:t>
            </w:r>
            <w:bookmarkEnd w:id="85"/>
          </w:p>
          <w:p w14:paraId="5DF047B9">
            <w:pPr>
              <w:spacing w:line="480" w:lineRule="exact"/>
              <w:outlineLvl w:val="0"/>
              <w:rPr>
                <w:rFonts w:ascii="宋体" w:hAnsi="宋体"/>
                <w:color w:val="auto"/>
                <w:kern w:val="0"/>
                <w:szCs w:val="21"/>
                <w:highlight w:val="none"/>
                <w:shd w:val="clear" w:color="auto" w:fill="auto"/>
              </w:rPr>
            </w:pPr>
            <w:bookmarkStart w:id="86" w:name="_Toc188364304"/>
            <w:r>
              <w:rPr>
                <w:rFonts w:hint="eastAsia" w:ascii="宋体" w:hAnsi="宋体"/>
                <w:color w:val="auto"/>
                <w:kern w:val="0"/>
                <w:szCs w:val="21"/>
                <w:highlight w:val="none"/>
                <w:shd w:val="clear" w:color="auto" w:fill="auto"/>
              </w:rPr>
              <w:t>2）供应商投标文件响应表或证明材料中优于的技术参数，在验收时实际仅满足并未优于技术参数要求的，视为供应商违约，采购人有权要求供应商在5日内无条件更换符合要求的产品，由此产生的费用由中标人承担，因此延误交货期的中标供应商承担相应的违约责任，供应商逾期1</w:t>
            </w:r>
            <w:r>
              <w:rPr>
                <w:rFonts w:ascii="宋体" w:hAnsi="宋体"/>
                <w:color w:val="auto"/>
                <w:kern w:val="0"/>
                <w:szCs w:val="21"/>
                <w:highlight w:val="none"/>
                <w:shd w:val="clear" w:color="auto" w:fill="auto"/>
              </w:rPr>
              <w:t>0</w:t>
            </w:r>
            <w:r>
              <w:rPr>
                <w:rFonts w:hint="eastAsia" w:ascii="宋体" w:hAnsi="宋体"/>
                <w:color w:val="auto"/>
                <w:kern w:val="0"/>
                <w:szCs w:val="21"/>
                <w:highlight w:val="none"/>
                <w:shd w:val="clear" w:color="auto" w:fill="auto"/>
              </w:rPr>
              <w:t>日仍未更换的，采购人有权选择单方解除本合同或部分解除本合同并要求供应商支付解除合同部分价款30%作为违约金。</w:t>
            </w:r>
            <w:bookmarkEnd w:id="86"/>
          </w:p>
          <w:p w14:paraId="26B5CBD9">
            <w:pPr>
              <w:spacing w:line="480" w:lineRule="exact"/>
              <w:outlineLvl w:val="0"/>
              <w:rPr>
                <w:rFonts w:ascii="宋体" w:hAnsi="宋体"/>
                <w:color w:val="auto"/>
                <w:kern w:val="0"/>
                <w:szCs w:val="21"/>
                <w:highlight w:val="none"/>
                <w:shd w:val="clear" w:color="auto" w:fill="auto"/>
              </w:rPr>
            </w:pPr>
            <w:bookmarkStart w:id="87" w:name="_Toc188364305"/>
            <w:r>
              <w:rPr>
                <w:rFonts w:hint="eastAsia" w:ascii="宋体" w:hAnsi="宋体"/>
                <w:color w:val="auto"/>
                <w:kern w:val="0"/>
                <w:szCs w:val="21"/>
                <w:highlight w:val="none"/>
                <w:shd w:val="clear" w:color="auto" w:fill="auto"/>
              </w:rPr>
              <w:t>3）供应商投标文件响应表或证明材料中不满足的技术参数，在验收时实际满足技术参数的要求，以满足技术参数的要求验收。</w:t>
            </w:r>
            <w:bookmarkEnd w:id="87"/>
            <w:r>
              <w:rPr>
                <w:rFonts w:hint="eastAsia" w:ascii="宋体" w:hAnsi="宋体"/>
                <w:color w:val="auto"/>
                <w:kern w:val="0"/>
                <w:szCs w:val="21"/>
                <w:highlight w:val="none"/>
                <w:shd w:val="clear" w:color="auto" w:fill="auto"/>
              </w:rPr>
              <w:t xml:space="preserve"> </w:t>
            </w:r>
          </w:p>
          <w:p w14:paraId="2E915FB3">
            <w:pPr>
              <w:spacing w:line="480" w:lineRule="exact"/>
              <w:outlineLvl w:val="0"/>
              <w:rPr>
                <w:rFonts w:ascii="宋体" w:hAnsi="宋体"/>
                <w:color w:val="auto"/>
                <w:kern w:val="0"/>
                <w:szCs w:val="21"/>
                <w:highlight w:val="none"/>
                <w:shd w:val="clear" w:color="auto" w:fill="auto"/>
              </w:rPr>
            </w:pPr>
            <w:bookmarkStart w:id="88" w:name="_Toc188364306"/>
            <w:r>
              <w:rPr>
                <w:rFonts w:hint="eastAsia" w:ascii="宋体" w:hAnsi="宋体"/>
                <w:color w:val="auto"/>
                <w:kern w:val="0"/>
                <w:szCs w:val="21"/>
                <w:highlight w:val="none"/>
                <w:shd w:val="clear" w:color="auto" w:fill="auto"/>
              </w:rPr>
              <w:t>4）供应商投标文件响应表或证明材料中满足的技术参数，在验收时实际优于技术参数的要求，以满足技术参数的要求验收。</w:t>
            </w:r>
            <w:bookmarkEnd w:id="88"/>
          </w:p>
          <w:p w14:paraId="4F43DDE9">
            <w:pPr>
              <w:spacing w:line="480" w:lineRule="exact"/>
              <w:outlineLvl w:val="0"/>
              <w:rPr>
                <w:rFonts w:ascii="宋体" w:hAnsi="宋体"/>
                <w:color w:val="auto"/>
                <w:kern w:val="0"/>
                <w:szCs w:val="21"/>
                <w:highlight w:val="none"/>
                <w:shd w:val="clear" w:color="auto" w:fill="auto"/>
              </w:rPr>
            </w:pPr>
            <w:bookmarkStart w:id="89" w:name="_Toc188364307"/>
            <w:r>
              <w:rPr>
                <w:rFonts w:hint="eastAsia" w:ascii="宋体" w:hAnsi="宋体"/>
                <w:color w:val="auto"/>
                <w:kern w:val="0"/>
                <w:szCs w:val="21"/>
                <w:highlight w:val="none"/>
                <w:shd w:val="clear" w:color="auto" w:fill="auto"/>
              </w:rPr>
              <w:t>5）供应商投标文件响应表或证明材料中优于的技术参数，在验收时实际也优于技术参数的要求，但没有达到响应表或证明材料中优于的程度，由采购人与供应商协商按是否满足要求验收。</w:t>
            </w:r>
            <w:bookmarkEnd w:id="89"/>
          </w:p>
          <w:p w14:paraId="6B8AF5B4">
            <w:pPr>
              <w:spacing w:line="480" w:lineRule="exact"/>
              <w:outlineLvl w:val="0"/>
              <w:rPr>
                <w:rFonts w:ascii="宋体" w:hAnsi="宋体"/>
                <w:color w:val="auto"/>
                <w:kern w:val="0"/>
                <w:szCs w:val="21"/>
                <w:highlight w:val="none"/>
                <w:shd w:val="clear" w:color="auto" w:fill="auto"/>
              </w:rPr>
            </w:pPr>
            <w:bookmarkStart w:id="90" w:name="_Toc188364308"/>
            <w:r>
              <w:rPr>
                <w:rFonts w:hint="eastAsia" w:ascii="宋体" w:hAnsi="宋体"/>
                <w:color w:val="auto"/>
                <w:kern w:val="0"/>
                <w:szCs w:val="21"/>
                <w:highlight w:val="none"/>
                <w:shd w:val="clear" w:color="auto" w:fill="auto"/>
              </w:rPr>
              <w:t>6）实际货物与响应货物型号不一致的，验收时不论实际是优于还是满足技术参数的要求，采购人均有权解除合同拒收货物，并追究供应商责任。</w:t>
            </w:r>
            <w:bookmarkEnd w:id="90"/>
          </w:p>
          <w:p w14:paraId="7E7ED09A">
            <w:pPr>
              <w:pStyle w:val="2"/>
              <w:spacing w:line="480" w:lineRule="exact"/>
              <w:contextualSpacing/>
              <w:rPr>
                <w:rFonts w:ascii="宋体" w:hAnsi="宋体"/>
                <w:color w:val="auto"/>
                <w:szCs w:val="21"/>
                <w:highlight w:val="none"/>
                <w:shd w:val="clear" w:color="auto" w:fill="auto"/>
              </w:rPr>
            </w:pPr>
            <w:r>
              <w:rPr>
                <w:color w:val="auto"/>
                <w:highlight w:val="none"/>
                <w:shd w:val="clear" w:color="auto" w:fill="auto"/>
              </w:rPr>
              <w:t>B</w:t>
            </w:r>
            <w:r>
              <w:rPr>
                <w:rFonts w:hint="eastAsia"/>
                <w:color w:val="auto"/>
                <w:highlight w:val="none"/>
                <w:shd w:val="clear" w:color="auto" w:fill="auto"/>
              </w:rPr>
              <w:t>.影片</w:t>
            </w:r>
            <w:r>
              <w:rPr>
                <w:rFonts w:hint="eastAsia" w:ascii="宋体" w:hAnsi="宋体"/>
                <w:color w:val="auto"/>
                <w:szCs w:val="21"/>
                <w:highlight w:val="none"/>
                <w:shd w:val="clear" w:color="auto" w:fill="auto"/>
              </w:rPr>
              <w:t>验收</w:t>
            </w:r>
          </w:p>
          <w:p w14:paraId="03B7B5DB">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主题与创意：影片主题明确，符合合同约定的创作方向，内容完整，逻辑连贯，无明显剧情漏洞或歧义。</w:t>
            </w:r>
          </w:p>
          <w:p w14:paraId="7CFC816D">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艺术表现：画面构图、色彩搭配、镜头运用、剪辑节奏等符合专业水准。</w:t>
            </w:r>
          </w:p>
          <w:p w14:paraId="5A0D7B48">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字幕与配音：字幕清晰准确，无错别字、漏字，与画面同步；配音音质清晰，音量适中，口型匹配度高。</w:t>
            </w:r>
          </w:p>
          <w:p w14:paraId="176A839D">
            <w:pPr>
              <w:pStyle w:val="2"/>
              <w:spacing w:line="480" w:lineRule="exact"/>
              <w:contextualSpacing/>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版权素材：影片中使用的音乐、图片、视频等素材均取得合法授权，无侵权风险，提供完整的版权证明文件。</w:t>
            </w:r>
          </w:p>
          <w:p w14:paraId="657DB36C">
            <w:pPr>
              <w:spacing w:line="480" w:lineRule="exact"/>
              <w:outlineLvl w:val="0"/>
              <w:rPr>
                <w:rFonts w:ascii="宋体" w:hAnsi="宋体"/>
                <w:color w:val="auto"/>
                <w:kern w:val="0"/>
                <w:szCs w:val="21"/>
                <w:highlight w:val="none"/>
                <w:shd w:val="clear" w:color="auto" w:fill="auto"/>
              </w:rPr>
            </w:pPr>
            <w:bookmarkStart w:id="91" w:name="_Toc188364309"/>
            <w:r>
              <w:rPr>
                <w:rFonts w:hint="eastAsia" w:ascii="宋体" w:hAnsi="宋体"/>
                <w:color w:val="auto"/>
                <w:kern w:val="0"/>
                <w:szCs w:val="21"/>
                <w:highlight w:val="none"/>
                <w:shd w:val="clear" w:color="auto" w:fill="auto"/>
              </w:rPr>
              <w:t>5.验收要求</w:t>
            </w:r>
            <w:bookmarkEnd w:id="91"/>
          </w:p>
          <w:p w14:paraId="6595EDF4">
            <w:pPr>
              <w:spacing w:line="480" w:lineRule="exact"/>
              <w:outlineLvl w:val="0"/>
              <w:rPr>
                <w:rFonts w:ascii="宋体" w:hAnsi="宋体"/>
                <w:color w:val="auto"/>
                <w:kern w:val="0"/>
                <w:szCs w:val="21"/>
                <w:highlight w:val="none"/>
                <w:shd w:val="clear" w:color="auto" w:fill="auto"/>
              </w:rPr>
            </w:pPr>
            <w:bookmarkStart w:id="92" w:name="_Toc188364310"/>
            <w:r>
              <w:rPr>
                <w:rFonts w:hint="eastAsia" w:ascii="宋体" w:hAnsi="宋体"/>
                <w:color w:val="auto"/>
                <w:kern w:val="0"/>
                <w:szCs w:val="21"/>
                <w:highlight w:val="none"/>
                <w:shd w:val="clear" w:color="auto" w:fill="auto"/>
              </w:rPr>
              <w:t>验收小组以项目采购文件及采购合同为验收依据，对供货产品技术参数核对检验，如不符合技术参数要求的，中标人承担所有责任和费用。采购人保留进一步追究责任的权利。</w:t>
            </w:r>
            <w:bookmarkEnd w:id="92"/>
          </w:p>
          <w:p w14:paraId="72E9F116">
            <w:pPr>
              <w:spacing w:line="480" w:lineRule="exact"/>
              <w:outlineLvl w:val="0"/>
              <w:rPr>
                <w:rFonts w:ascii="宋体" w:hAnsi="宋体"/>
                <w:color w:val="auto"/>
                <w:kern w:val="0"/>
                <w:szCs w:val="21"/>
                <w:highlight w:val="none"/>
                <w:shd w:val="clear" w:color="auto" w:fill="auto"/>
              </w:rPr>
            </w:pPr>
            <w:bookmarkStart w:id="93" w:name="_Toc188364311"/>
            <w:r>
              <w:rPr>
                <w:rFonts w:hint="eastAsia" w:ascii="宋体" w:hAnsi="宋体"/>
                <w:color w:val="auto"/>
                <w:kern w:val="0"/>
                <w:szCs w:val="21"/>
                <w:highlight w:val="none"/>
                <w:shd w:val="clear" w:color="auto" w:fill="auto"/>
              </w:rPr>
              <w:t>（1）中标人按时间节点完成产品供货后，应及时整理技术资料并做出全面检查和整理，列出清单，作为采购人验收和使用的技术条件依据，清单应交给采购人；同时以书面形式通知采购人进行验收，采购人在收到通知后五个工作日内进行验收。</w:t>
            </w:r>
            <w:bookmarkEnd w:id="93"/>
          </w:p>
          <w:p w14:paraId="425547E5">
            <w:pPr>
              <w:spacing w:line="480" w:lineRule="exact"/>
              <w:outlineLvl w:val="0"/>
              <w:rPr>
                <w:rFonts w:ascii="宋体" w:hAnsi="宋体"/>
                <w:color w:val="auto"/>
                <w:kern w:val="0"/>
                <w:szCs w:val="21"/>
                <w:highlight w:val="none"/>
                <w:shd w:val="clear" w:color="auto" w:fill="auto"/>
              </w:rPr>
            </w:pPr>
            <w:bookmarkStart w:id="94" w:name="_Toc188364313"/>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2</w:t>
            </w:r>
            <w:r>
              <w:rPr>
                <w:rFonts w:hint="eastAsia" w:ascii="宋体" w:hAnsi="宋体"/>
                <w:color w:val="auto"/>
                <w:kern w:val="0"/>
                <w:szCs w:val="21"/>
                <w:highlight w:val="none"/>
                <w:shd w:val="clear" w:color="auto" w:fill="auto"/>
              </w:rPr>
              <w:t>）如供货产品不合格或不符合技术参数要求的，由中标人按采购人（或者采购人委托的第三方机构或部门）要求整改，中标人不按要求整改或拒不整改的，采购人有权解除合同，给采购人造成的损失等费用由中标人承担。</w:t>
            </w:r>
            <w:bookmarkEnd w:id="94"/>
          </w:p>
          <w:p w14:paraId="12916A0C">
            <w:pPr>
              <w:spacing w:line="480" w:lineRule="exact"/>
              <w:outlineLvl w:val="0"/>
              <w:rPr>
                <w:rFonts w:ascii="宋体" w:hAnsi="宋体"/>
                <w:color w:val="auto"/>
                <w:kern w:val="0"/>
                <w:szCs w:val="21"/>
                <w:highlight w:val="none"/>
                <w:shd w:val="clear" w:color="auto" w:fill="auto"/>
              </w:rPr>
            </w:pPr>
            <w:bookmarkStart w:id="95" w:name="_Toc188364314"/>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3</w:t>
            </w:r>
            <w:r>
              <w:rPr>
                <w:rFonts w:hint="eastAsia" w:ascii="宋体" w:hAnsi="宋体"/>
                <w:color w:val="auto"/>
                <w:kern w:val="0"/>
                <w:szCs w:val="21"/>
                <w:highlight w:val="none"/>
                <w:shd w:val="clear" w:color="auto" w:fill="auto"/>
              </w:rPr>
              <w:t>）如中标人提供虚假材料的，除按相关规定做违约处理外，采购人依据相关法律规定追究中标人的责任，由此带来的一切责任及损失由中标人自行承担。</w:t>
            </w:r>
            <w:bookmarkEnd w:id="95"/>
          </w:p>
          <w:p w14:paraId="77AE3834">
            <w:pPr>
              <w:spacing w:line="480" w:lineRule="exact"/>
              <w:outlineLvl w:val="0"/>
              <w:rPr>
                <w:rFonts w:ascii="宋体" w:hAnsi="宋体"/>
                <w:color w:val="auto"/>
                <w:kern w:val="0"/>
                <w:szCs w:val="21"/>
                <w:highlight w:val="none"/>
                <w:shd w:val="clear" w:color="auto" w:fill="auto"/>
              </w:rPr>
            </w:pPr>
            <w:bookmarkStart w:id="96" w:name="_Toc188364315"/>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4</w:t>
            </w:r>
            <w:r>
              <w:rPr>
                <w:rFonts w:hint="eastAsia" w:ascii="宋体" w:hAnsi="宋体"/>
                <w:color w:val="auto"/>
                <w:kern w:val="0"/>
                <w:szCs w:val="21"/>
                <w:highlight w:val="none"/>
                <w:shd w:val="clear" w:color="auto" w:fill="auto"/>
              </w:rPr>
              <w:t>）在项目验收过程中，如项目验收不合格，有关返工、再行验收产生相关成本费用，以及给采购人造成的损失等费用由中标人承担。连续两次项目验收不合格的，或弄虚作假的行为，采购人将不予验收，采购人有权解除合同，并追究中标人的责任，由此带来的一切责任由中标人自行承担。</w:t>
            </w:r>
            <w:bookmarkEnd w:id="96"/>
          </w:p>
          <w:p w14:paraId="213F6A39">
            <w:pPr>
              <w:spacing w:line="480" w:lineRule="exact"/>
              <w:outlineLvl w:val="0"/>
              <w:rPr>
                <w:rFonts w:ascii="宋体" w:hAnsi="宋体"/>
                <w:color w:val="auto"/>
                <w:kern w:val="0"/>
                <w:szCs w:val="21"/>
                <w:highlight w:val="none"/>
                <w:shd w:val="clear" w:color="auto" w:fill="auto"/>
              </w:rPr>
            </w:pPr>
            <w:bookmarkStart w:id="97" w:name="_Toc188364316"/>
            <w:r>
              <w:rPr>
                <w:rFonts w:hint="eastAsia" w:ascii="宋体" w:hAnsi="宋体"/>
                <w:color w:val="auto"/>
                <w:kern w:val="0"/>
                <w:szCs w:val="21"/>
                <w:highlight w:val="none"/>
                <w:shd w:val="clear" w:color="auto" w:fill="auto"/>
              </w:rPr>
              <w:t>（</w:t>
            </w:r>
            <w:r>
              <w:rPr>
                <w:rFonts w:ascii="宋体" w:hAnsi="宋体"/>
                <w:color w:val="auto"/>
                <w:kern w:val="0"/>
                <w:szCs w:val="21"/>
                <w:highlight w:val="none"/>
                <w:shd w:val="clear" w:color="auto" w:fill="auto"/>
              </w:rPr>
              <w:t>5</w:t>
            </w:r>
            <w:r>
              <w:rPr>
                <w:rFonts w:hint="eastAsia" w:ascii="宋体" w:hAnsi="宋体"/>
                <w:color w:val="auto"/>
                <w:kern w:val="0"/>
                <w:szCs w:val="21"/>
                <w:highlight w:val="none"/>
                <w:shd w:val="clear" w:color="auto" w:fill="auto"/>
              </w:rPr>
              <w:t>）采购人与中标人，双方对产品质量有争议协商不成且必须通过检测才能判断时，采购人有权委托具有相应资质的检测单位按照相关标准进行检测，检测费用由中标人承担。</w:t>
            </w:r>
            <w:bookmarkEnd w:id="97"/>
          </w:p>
          <w:p w14:paraId="5D27980E">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）中标人须提供包括但不限于以下资料作为验收材料之一，缺少以下任何一类资料的，采购人有权不予以验收：</w:t>
            </w:r>
          </w:p>
          <w:p w14:paraId="2E198F8F">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①设备配置清单或装箱单；</w:t>
            </w:r>
          </w:p>
          <w:p w14:paraId="3BD95111">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②中标人的营业执照（均须加盖公章）；</w:t>
            </w:r>
          </w:p>
          <w:p w14:paraId="2A4A2FB3">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③设备使用说明书（操作手册）、宣传彩页（跟随设备）；</w:t>
            </w:r>
          </w:p>
          <w:p w14:paraId="687D553E">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④维修手册、保养手册或者货物保养要求（须提供纸质版、电子版）；</w:t>
            </w:r>
          </w:p>
          <w:p w14:paraId="4DD24C52">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⑤影片：完整影片成片（含不同版本，如带字幕版、无字幕版、国际版等，根据合同约定）。原始工程文件（如剪辑工程、特效工程等）、素材源文件（拍摄素材、特效素材、视频原始片段、音频原始文件、其他与拍摄相关的原始数据等）。</w:t>
            </w:r>
            <w:r>
              <w:rPr>
                <w:rFonts w:hint="eastAsia" w:ascii="MS Gothic" w:hAnsi="MS Gothic" w:eastAsia="MS Gothic" w:cs="MS Gothic"/>
                <w:color w:val="auto"/>
                <w:szCs w:val="21"/>
                <w:highlight w:val="none"/>
                <w:shd w:val="clear" w:color="auto" w:fill="auto"/>
              </w:rPr>
              <w:t>​</w:t>
            </w:r>
            <w:r>
              <w:rPr>
                <w:rFonts w:hint="eastAsia" w:ascii="宋体" w:hAnsi="宋体"/>
                <w:color w:val="auto"/>
                <w:szCs w:val="21"/>
                <w:highlight w:val="none"/>
                <w:shd w:val="clear" w:color="auto" w:fill="auto"/>
              </w:rPr>
              <w:t>版权授权文件、音乐及素材使用许可证明。</w:t>
            </w:r>
            <w:r>
              <w:rPr>
                <w:rFonts w:hint="eastAsia" w:ascii="MS Gothic" w:hAnsi="MS Gothic" w:eastAsia="MS Gothic" w:cs="MS Gothic"/>
                <w:color w:val="auto"/>
                <w:szCs w:val="21"/>
                <w:highlight w:val="none"/>
                <w:shd w:val="clear" w:color="auto" w:fill="auto"/>
              </w:rPr>
              <w:t>​</w:t>
            </w:r>
            <w:r>
              <w:rPr>
                <w:rFonts w:hint="eastAsia" w:ascii="宋体" w:hAnsi="宋体"/>
                <w:color w:val="auto"/>
                <w:szCs w:val="21"/>
                <w:highlight w:val="none"/>
                <w:shd w:val="clear" w:color="auto" w:fill="auto"/>
              </w:rPr>
              <w:t>技术参数说明文档、影片制作说明文档。</w:t>
            </w:r>
            <w:r>
              <w:rPr>
                <w:rFonts w:hint="eastAsia" w:ascii="MS Gothic" w:hAnsi="MS Gothic" w:eastAsia="MS Gothic" w:cs="MS Gothic"/>
                <w:color w:val="auto"/>
                <w:szCs w:val="21"/>
                <w:highlight w:val="none"/>
                <w:shd w:val="clear" w:color="auto" w:fill="auto"/>
              </w:rPr>
              <w:t>​</w:t>
            </w:r>
          </w:p>
          <w:p w14:paraId="345FADE4">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⑥项目实施图纸：至少包括系统网络和设备连接拓扑图和平台整体技术架构（如硬件层、软件层、网络层的分层示意图），管线走向及接口位置等关键信息图册、以便日后运维和升级改造。提供纸质版和电子版（原格式文件：如 CAD 图纸（.dwg/.dxf）、Visio 拓扑图（.vsdx）、PDF 高清文件等；轻量化文件：提供 JPG/PNG 格式缩略图便于快速查阅；存储介质：刻录光盘或 U 盘）</w:t>
            </w:r>
          </w:p>
          <w:p w14:paraId="05D3A255">
            <w:pPr>
              <w:spacing w:line="480" w:lineRule="exact"/>
              <w:rPr>
                <w:color w:val="auto"/>
                <w:highlight w:val="none"/>
                <w:shd w:val="clear" w:color="auto" w:fill="auto"/>
              </w:rPr>
            </w:pPr>
            <w:r>
              <w:rPr>
                <w:rFonts w:hint="eastAsia" w:ascii="宋体" w:hAnsi="宋体"/>
                <w:color w:val="auto"/>
                <w:szCs w:val="21"/>
                <w:highlight w:val="none"/>
                <w:shd w:val="clear" w:color="auto" w:fill="auto"/>
              </w:rPr>
              <w:t>⑦其他合同约定的交付文件。</w:t>
            </w:r>
          </w:p>
        </w:tc>
      </w:tr>
      <w:tr w14:paraId="1E3A2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28331E56">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二、与实现项目目标相关的其他要求</w:t>
            </w:r>
          </w:p>
        </w:tc>
      </w:tr>
      <w:tr w14:paraId="51A7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196038B7">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（一）投标人的履约能力要求</w:t>
            </w:r>
          </w:p>
        </w:tc>
      </w:tr>
      <w:tr w14:paraId="35B3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31390589">
            <w:pPr>
              <w:widowControl/>
              <w:spacing w:line="480" w:lineRule="exac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质量管理要求</w:t>
            </w:r>
          </w:p>
        </w:tc>
        <w:tc>
          <w:tcPr>
            <w:tcW w:w="8021" w:type="dxa"/>
            <w:gridSpan w:val="4"/>
            <w:vAlign w:val="center"/>
          </w:tcPr>
          <w:p w14:paraId="0E573018">
            <w:pPr>
              <w:widowControl/>
              <w:spacing w:line="480" w:lineRule="exact"/>
              <w:jc w:val="lef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如有，请结合本招标文件第四章“评标办法及评分标准”在投标文件中自行提供。</w:t>
            </w:r>
          </w:p>
        </w:tc>
      </w:tr>
      <w:tr w14:paraId="08382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800" w:type="dxa"/>
            <w:gridSpan w:val="5"/>
            <w:vAlign w:val="center"/>
          </w:tcPr>
          <w:p w14:paraId="2C0B9B62">
            <w:pPr>
              <w:widowControl/>
              <w:spacing w:line="480" w:lineRule="exac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能力或者业绩要求</w:t>
            </w:r>
          </w:p>
        </w:tc>
        <w:tc>
          <w:tcPr>
            <w:tcW w:w="8021" w:type="dxa"/>
            <w:gridSpan w:val="4"/>
            <w:vAlign w:val="center"/>
          </w:tcPr>
          <w:p w14:paraId="5EF55828">
            <w:pPr>
              <w:spacing w:line="480" w:lineRule="exact"/>
              <w:jc w:val="left"/>
              <w:rPr>
                <w:rFonts w:ascii="宋体" w:hAnsi="宋体" w:cs="宋体"/>
                <w:b/>
                <w:bCs/>
                <w:color w:val="auto"/>
                <w:szCs w:val="21"/>
                <w:highlight w:val="none"/>
                <w:shd w:val="clear" w:color="auto" w:fill="auto"/>
              </w:rPr>
            </w:pPr>
            <w:r>
              <w:rPr>
                <w:rFonts w:hint="eastAsia" w:ascii="宋体" w:hAnsi="宋体"/>
                <w:color w:val="auto"/>
                <w:szCs w:val="21"/>
                <w:highlight w:val="none"/>
                <w:shd w:val="clear" w:color="auto" w:fill="auto"/>
              </w:rPr>
              <w:t>如有，请结合本招标文件第四章“评标办法及评分标准”在投标文件中自行提供。</w:t>
            </w:r>
          </w:p>
        </w:tc>
      </w:tr>
      <w:tr w14:paraId="1007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821" w:type="dxa"/>
            <w:gridSpan w:val="9"/>
          </w:tcPr>
          <w:p w14:paraId="02760CC2">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（二）政策性加分条件</w:t>
            </w:r>
          </w:p>
        </w:tc>
      </w:tr>
      <w:tr w14:paraId="7F10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626E90F4">
            <w:pPr>
              <w:widowControl/>
              <w:spacing w:line="480" w:lineRule="exact"/>
              <w:jc w:val="left"/>
              <w:rPr>
                <w:rFonts w:ascii="宋体" w:hAnsi="宋体" w:cs="宋体"/>
                <w:i/>
                <w:iCs/>
                <w:color w:val="auto"/>
                <w:szCs w:val="21"/>
                <w:highlight w:val="none"/>
                <w:shd w:val="clear" w:color="auto" w:fill="auto"/>
              </w:rPr>
            </w:pPr>
            <w:r>
              <w:rPr>
                <w:rFonts w:hint="eastAsia" w:ascii="宋体" w:hAnsi="宋体"/>
                <w:color w:val="auto"/>
                <w:szCs w:val="21"/>
                <w:highlight w:val="none"/>
                <w:shd w:val="clear" w:color="auto" w:fill="auto"/>
              </w:rPr>
              <w:t>符合节能环保等国家政策要求。</w:t>
            </w:r>
          </w:p>
        </w:tc>
      </w:tr>
      <w:tr w14:paraId="0421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3AE3A175">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（三）</w:t>
            </w:r>
            <w:r>
              <w:rPr>
                <w:rFonts w:hint="eastAsia" w:ascii="宋体" w:hAnsi="宋体"/>
                <w:b/>
                <w:color w:val="auto"/>
                <w:szCs w:val="21"/>
                <w:highlight w:val="none"/>
                <w:shd w:val="clear" w:color="auto" w:fill="auto"/>
              </w:rPr>
              <w:t>验收事项其他说明</w:t>
            </w:r>
          </w:p>
        </w:tc>
      </w:tr>
      <w:tr w14:paraId="113D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458" w:type="dxa"/>
            <w:gridSpan w:val="3"/>
            <w:vAlign w:val="center"/>
          </w:tcPr>
          <w:p w14:paraId="0C4CAD18">
            <w:pPr>
              <w:widowControl/>
              <w:spacing w:line="480" w:lineRule="exact"/>
              <w:jc w:val="center"/>
              <w:rPr>
                <w:rFonts w:ascii="宋体" w:hAnsi="宋体" w:cs="宋体"/>
                <w:iCs/>
                <w:color w:val="auto"/>
                <w:szCs w:val="21"/>
                <w:highlight w:val="none"/>
                <w:shd w:val="clear" w:color="auto" w:fill="auto"/>
              </w:rPr>
            </w:pPr>
            <w:r>
              <w:rPr>
                <w:rFonts w:hint="eastAsia" w:ascii="宋体" w:hAnsi="宋体"/>
                <w:color w:val="auto"/>
                <w:szCs w:val="21"/>
                <w:highlight w:val="none"/>
                <w:shd w:val="clear" w:color="auto" w:fill="auto"/>
              </w:rPr>
              <w:t>验收事项其他说明</w:t>
            </w:r>
          </w:p>
        </w:tc>
        <w:tc>
          <w:tcPr>
            <w:tcW w:w="8363" w:type="dxa"/>
            <w:gridSpan w:val="6"/>
            <w:vAlign w:val="center"/>
          </w:tcPr>
          <w:p w14:paraId="622C81E2">
            <w:pPr>
              <w:spacing w:line="48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本章《采购需求》有其他要求的按其要求。</w:t>
            </w:r>
          </w:p>
          <w:p w14:paraId="5AEBD78D">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合同履行过程中，由采购人根据中标人所提供的货物或服务，对照招标文件要求及中标人投标文件承诺进行检验并记录，发现中标人在投标文件中有弄虚作假的行为，或在投标文件中有针对技术商务条款有虚假响应情况的，采购单位将解除合同或不予验收，并追究中标人的责任，由此带来的一切损失由中标人自行承担。</w:t>
            </w:r>
          </w:p>
          <w:p w14:paraId="65DC636F">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09219C93">
            <w:pPr>
              <w:spacing w:line="480" w:lineRule="exact"/>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验收过程中，除另有约定的以外，所产生的费用均由中标人承担。报价时应考虑相关费用。</w:t>
            </w:r>
          </w:p>
          <w:p w14:paraId="038C6E71">
            <w:pPr>
              <w:widowControl/>
              <w:spacing w:line="480" w:lineRule="exact"/>
              <w:jc w:val="left"/>
              <w:rPr>
                <w:rFonts w:ascii="宋体" w:hAnsi="宋体" w:cs="宋体"/>
                <w:i/>
                <w:iCs/>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产品实行强制标准认证制度，中标人均应提供相关有效的证书复印件。</w:t>
            </w:r>
          </w:p>
        </w:tc>
      </w:tr>
      <w:tr w14:paraId="40337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tcPr>
          <w:p w14:paraId="73A4E788">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（四）进口产品说明及核心产品说明</w:t>
            </w:r>
          </w:p>
        </w:tc>
      </w:tr>
      <w:tr w14:paraId="323E6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636" w:type="dxa"/>
            <w:gridSpan w:val="2"/>
            <w:vAlign w:val="center"/>
          </w:tcPr>
          <w:p w14:paraId="275F5FF7">
            <w:pPr>
              <w:widowControl/>
              <w:spacing w:line="480" w:lineRule="exact"/>
              <w:jc w:val="left"/>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进口产品说明</w:t>
            </w:r>
          </w:p>
        </w:tc>
        <w:tc>
          <w:tcPr>
            <w:tcW w:w="9185" w:type="dxa"/>
            <w:gridSpan w:val="7"/>
          </w:tcPr>
          <w:p w14:paraId="64EA0A01">
            <w:pPr>
              <w:widowControl/>
              <w:spacing w:line="480" w:lineRule="exact"/>
              <w:jc w:val="left"/>
              <w:rPr>
                <w:rFonts w:ascii="宋体" w:hAnsi="宋体" w:cs="宋体"/>
                <w:iCs/>
                <w:color w:val="auto"/>
                <w:szCs w:val="21"/>
                <w:highlight w:val="none"/>
                <w:shd w:val="clear" w:color="auto" w:fill="auto"/>
              </w:rPr>
            </w:pPr>
            <w:r>
              <w:rPr>
                <w:rFonts w:hint="eastAsia" w:ascii="宋体" w:hAnsi="宋体" w:cs="宋体"/>
                <w:iCs/>
                <w:color w:val="auto"/>
                <w:kern w:val="0"/>
                <w:szCs w:val="21"/>
                <w:highlight w:val="none"/>
                <w:shd w:val="clear" w:color="auto" w:fill="auto"/>
                <w:lang w:bidi="ar"/>
              </w:rPr>
              <w:t>本项目货物不接受进口产品（即通过中国海关报关验放进入中国境内且产自关境外的产品）参与投标，如有进口产品参与投标的作无效标处理。</w:t>
            </w:r>
          </w:p>
        </w:tc>
      </w:tr>
      <w:tr w14:paraId="66855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636" w:type="dxa"/>
            <w:gridSpan w:val="2"/>
            <w:vAlign w:val="center"/>
          </w:tcPr>
          <w:p w14:paraId="79199E23">
            <w:pPr>
              <w:widowControl/>
              <w:spacing w:line="480" w:lineRule="exact"/>
              <w:rPr>
                <w:rFonts w:ascii="宋体" w:hAnsi="宋体" w:cs="宋体"/>
                <w:color w:val="auto"/>
                <w:kern w:val="0"/>
                <w:szCs w:val="21"/>
                <w:highlight w:val="none"/>
                <w:shd w:val="clear" w:color="auto" w:fill="auto"/>
                <w:lang w:bidi="ar"/>
              </w:rPr>
            </w:pPr>
            <w:r>
              <w:rPr>
                <w:rFonts w:hint="eastAsia" w:ascii="宋体" w:hAnsi="宋体"/>
                <w:b/>
                <w:color w:val="auto"/>
                <w:szCs w:val="21"/>
                <w:highlight w:val="none"/>
                <w:shd w:val="clear" w:color="auto" w:fill="auto"/>
              </w:rPr>
              <w:t>核心产品说明</w:t>
            </w:r>
          </w:p>
        </w:tc>
        <w:tc>
          <w:tcPr>
            <w:tcW w:w="9185" w:type="dxa"/>
            <w:gridSpan w:val="7"/>
          </w:tcPr>
          <w:p w14:paraId="49D485B1">
            <w:pPr>
              <w:widowControl/>
              <w:spacing w:line="480" w:lineRule="exact"/>
              <w:jc w:val="left"/>
              <w:rPr>
                <w:rFonts w:ascii="宋体" w:hAnsi="宋体" w:cs="宋体"/>
                <w:iCs/>
                <w:color w:val="auto"/>
                <w:kern w:val="0"/>
                <w:szCs w:val="21"/>
                <w:highlight w:val="none"/>
                <w:shd w:val="clear" w:color="auto" w:fill="auto"/>
                <w:lang w:bidi="ar"/>
              </w:rPr>
            </w:pPr>
            <w:r>
              <w:rPr>
                <w:rFonts w:hint="eastAsia" w:ascii="宋体" w:hAnsi="宋体"/>
                <w:b/>
                <w:color w:val="auto"/>
                <w:szCs w:val="21"/>
                <w:highlight w:val="none"/>
                <w:shd w:val="clear" w:color="auto" w:fill="auto"/>
              </w:rPr>
              <w:t>本项目序号</w:t>
            </w:r>
            <w:r>
              <w:rPr>
                <w:rFonts w:hint="eastAsia" w:ascii="宋体" w:hAnsi="宋体"/>
                <w:b/>
                <w:color w:val="auto"/>
                <w:szCs w:val="21"/>
                <w:highlight w:val="none"/>
                <w:u w:val="single"/>
                <w:shd w:val="clear" w:color="auto" w:fill="auto"/>
              </w:rPr>
              <w:t xml:space="preserve"> 2、15</w:t>
            </w:r>
            <w:r>
              <w:rPr>
                <w:rFonts w:ascii="宋体" w:hAnsi="宋体"/>
                <w:b/>
                <w:color w:val="auto"/>
                <w:szCs w:val="21"/>
                <w:highlight w:val="none"/>
                <w:u w:val="single"/>
                <w:shd w:val="clear" w:color="auto" w:fill="auto"/>
              </w:rPr>
              <w:t>1</w:t>
            </w:r>
            <w:r>
              <w:rPr>
                <w:rFonts w:hint="eastAsia" w:ascii="宋体" w:hAnsi="宋体"/>
                <w:b/>
                <w:color w:val="auto"/>
                <w:szCs w:val="21"/>
                <w:highlight w:val="none"/>
                <w:shd w:val="clear" w:color="auto" w:fill="auto"/>
              </w:rPr>
              <w:t>采购标的即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32B3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1EB130D0">
            <w:pPr>
              <w:widowControl/>
              <w:spacing w:line="480" w:lineRule="exact"/>
              <w:jc w:val="left"/>
              <w:rPr>
                <w:rFonts w:ascii="宋体" w:hAnsi="宋体" w:cs="宋体"/>
                <w:b/>
                <w:bCs/>
                <w:color w:val="auto"/>
                <w:szCs w:val="21"/>
                <w:highlight w:val="none"/>
                <w:shd w:val="clear" w:color="auto" w:fill="auto"/>
              </w:rPr>
            </w:pPr>
            <w:r>
              <w:rPr>
                <w:rFonts w:hint="eastAsia" w:ascii="宋体" w:hAnsi="宋体" w:cs="宋体"/>
                <w:b/>
                <w:bCs/>
                <w:color w:val="auto"/>
                <w:kern w:val="0"/>
                <w:szCs w:val="21"/>
                <w:highlight w:val="none"/>
                <w:shd w:val="clear" w:color="auto" w:fill="auto"/>
                <w:lang w:bidi="ar"/>
              </w:rPr>
              <w:t>（五）其他要求</w:t>
            </w:r>
          </w:p>
        </w:tc>
      </w:tr>
      <w:tr w14:paraId="202A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821" w:type="dxa"/>
            <w:gridSpan w:val="9"/>
            <w:vAlign w:val="center"/>
          </w:tcPr>
          <w:p w14:paraId="33CB4975">
            <w:pPr>
              <w:spacing w:line="480" w:lineRule="exact"/>
              <w:rPr>
                <w:rFonts w:ascii="宋体" w:hAnsi="宋体" w:cs="宋体"/>
                <w:iCs/>
                <w:color w:val="auto"/>
                <w:szCs w:val="21"/>
                <w:highlight w:val="none"/>
                <w:shd w:val="clear" w:color="auto" w:fill="auto"/>
              </w:rPr>
            </w:pPr>
            <w:r>
              <w:rPr>
                <w:rFonts w:hint="eastAsia" w:ascii="宋体" w:hAnsi="宋体"/>
                <w:color w:val="auto"/>
                <w:szCs w:val="21"/>
                <w:highlight w:val="none"/>
                <w:shd w:val="clear" w:color="auto" w:fill="auto"/>
              </w:rPr>
              <w:t>1.投标人结合自身能力及本项目采购需求，在投标文件中提供相应的项目供货方案</w:t>
            </w:r>
            <w:r>
              <w:rPr>
                <w:rFonts w:hint="eastAsia" w:ascii="宋体" w:hAnsi="宋体"/>
                <w:bCs/>
                <w:color w:val="auto"/>
                <w:szCs w:val="21"/>
                <w:highlight w:val="none"/>
                <w:shd w:val="clear" w:color="auto" w:fill="auto"/>
              </w:rPr>
              <w:t>（包括但不限于</w:t>
            </w:r>
            <w:r>
              <w:rPr>
                <w:rFonts w:hint="eastAsia" w:ascii="宋体" w:hAnsi="宋体"/>
                <w:color w:val="auto"/>
                <w:highlight w:val="none"/>
                <w:shd w:val="clear" w:color="auto" w:fill="auto"/>
              </w:rPr>
              <w:t>货源组织、设备运输、货到现场后安装调试等所有供货流程及进度计划安排</w:t>
            </w:r>
            <w:r>
              <w:rPr>
                <w:rFonts w:hint="eastAsia" w:ascii="宋体" w:hAnsi="宋体"/>
                <w:bCs/>
                <w:color w:val="auto"/>
                <w:szCs w:val="21"/>
                <w:highlight w:val="none"/>
                <w:shd w:val="clear" w:color="auto" w:fill="auto"/>
              </w:rPr>
              <w:t>、人员配置、风险控制等）</w:t>
            </w:r>
            <w:r>
              <w:rPr>
                <w:rFonts w:hint="eastAsia" w:ascii="宋体" w:hAnsi="宋体"/>
                <w:color w:val="auto"/>
                <w:szCs w:val="21"/>
                <w:highlight w:val="none"/>
                <w:shd w:val="clear" w:color="auto" w:fill="auto"/>
              </w:rPr>
              <w:t>和售后服务方案</w:t>
            </w:r>
            <w:r>
              <w:rPr>
                <w:rFonts w:hint="eastAsia" w:ascii="宋体" w:hAnsi="宋体"/>
                <w:bCs/>
                <w:color w:val="auto"/>
                <w:szCs w:val="21"/>
                <w:highlight w:val="none"/>
                <w:shd w:val="clear" w:color="auto" w:fill="auto"/>
              </w:rPr>
              <w:t>（包括但不限于：</w:t>
            </w:r>
            <w:r>
              <w:rPr>
                <w:rFonts w:hint="eastAsia" w:ascii="宋体" w:hAnsi="宋体"/>
                <w:color w:val="auto"/>
                <w:highlight w:val="none"/>
                <w:shd w:val="clear" w:color="auto" w:fill="auto"/>
              </w:rPr>
              <w:t>售后服务体系、产品质量保证措施、应急保障措施、故障解决方案、技术培训方案、定期回访等</w:t>
            </w:r>
            <w:r>
              <w:rPr>
                <w:rFonts w:hint="eastAsia" w:ascii="宋体" w:hAnsi="宋体"/>
                <w:bCs/>
                <w:color w:val="auto"/>
                <w:szCs w:val="21"/>
                <w:highlight w:val="none"/>
                <w:shd w:val="clear" w:color="auto" w:fill="auto"/>
              </w:rPr>
              <w:t>等）、本地化服务能力、业绩等材料</w:t>
            </w:r>
            <w:r>
              <w:rPr>
                <w:rFonts w:hint="eastAsia" w:ascii="宋体" w:hAnsi="宋体"/>
                <w:color w:val="auto"/>
                <w:szCs w:val="21"/>
                <w:highlight w:val="none"/>
                <w:shd w:val="clear" w:color="auto" w:fill="auto"/>
              </w:rPr>
              <w:t>。</w:t>
            </w:r>
          </w:p>
        </w:tc>
      </w:tr>
      <w:bookmarkEnd w:id="43"/>
      <w:bookmarkEnd w:id="44"/>
    </w:tbl>
    <w:p w14:paraId="18F73DEA">
      <w:pPr>
        <w:spacing w:line="428" w:lineRule="exact"/>
        <w:ind w:left="119"/>
        <w:rPr>
          <w:rFonts w:ascii="Arial Unicode MS" w:hAnsi="Arial Unicode MS" w:eastAsia="Arial Unicode MS" w:cs="Arial Unicode MS"/>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附件1：</w:t>
      </w:r>
    </w:p>
    <w:p w14:paraId="31FD285E">
      <w:pPr>
        <w:spacing w:before="7"/>
        <w:rPr>
          <w:rFonts w:ascii="Arial Unicode MS" w:hAnsi="Arial Unicode MS" w:eastAsia="Arial Unicode MS" w:cs="Arial Unicode MS"/>
          <w:color w:val="auto"/>
          <w:sz w:val="17"/>
          <w:szCs w:val="17"/>
          <w:highlight w:val="none"/>
          <w:shd w:val="clear" w:color="auto" w:fill="auto"/>
        </w:rPr>
      </w:pPr>
    </w:p>
    <w:p w14:paraId="1E184BCF">
      <w:pPr>
        <w:spacing w:line="528" w:lineRule="exact"/>
        <w:ind w:left="1871"/>
        <w:rPr>
          <w:rFonts w:ascii="Arial Unicode MS" w:hAnsi="Arial Unicode MS" w:eastAsia="Arial Unicode MS" w:cs="Arial Unicode MS"/>
          <w:color w:val="auto"/>
          <w:sz w:val="40"/>
          <w:szCs w:val="40"/>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节能产品政府采购品目清单</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422"/>
        <w:gridCol w:w="1496"/>
        <w:gridCol w:w="1481"/>
        <w:gridCol w:w="3452"/>
      </w:tblGrid>
      <w:tr w14:paraId="083A8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155DCAD6">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品目序号</w:t>
            </w:r>
          </w:p>
        </w:tc>
        <w:tc>
          <w:tcPr>
            <w:tcW w:w="4399" w:type="dxa"/>
            <w:gridSpan w:val="3"/>
            <w:tcBorders>
              <w:top w:val="single" w:color="auto" w:sz="4" w:space="0"/>
              <w:left w:val="single" w:color="auto" w:sz="4" w:space="0"/>
              <w:bottom w:val="single" w:color="auto" w:sz="4" w:space="0"/>
              <w:right w:val="single" w:color="auto" w:sz="4" w:space="0"/>
            </w:tcBorders>
            <w:vAlign w:val="center"/>
          </w:tcPr>
          <w:p w14:paraId="5E0EE8DB">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名称</w:t>
            </w:r>
          </w:p>
        </w:tc>
        <w:tc>
          <w:tcPr>
            <w:tcW w:w="3452" w:type="dxa"/>
            <w:tcBorders>
              <w:top w:val="single" w:color="auto" w:sz="4" w:space="0"/>
              <w:left w:val="single" w:color="auto" w:sz="4" w:space="0"/>
              <w:bottom w:val="single" w:color="auto" w:sz="4" w:space="0"/>
              <w:right w:val="single" w:color="auto" w:sz="4" w:space="0"/>
            </w:tcBorders>
            <w:vAlign w:val="center"/>
          </w:tcPr>
          <w:p w14:paraId="2121DC2F">
            <w:pPr>
              <w:jc w:val="center"/>
              <w:rPr>
                <w:rFonts w:ascii="Calibri" w:hAnsi="Calibri"/>
                <w:color w:val="auto"/>
                <w:szCs w:val="22"/>
                <w:highlight w:val="none"/>
                <w:shd w:val="clear" w:color="auto" w:fill="auto"/>
              </w:rPr>
            </w:pPr>
            <w:r>
              <w:rPr>
                <w:rFonts w:hint="eastAsia" w:ascii="宋体" w:hAnsi="宋体" w:cs="宋体"/>
                <w:b/>
                <w:bCs/>
                <w:color w:val="auto"/>
                <w:w w:val="99"/>
                <w:highlight w:val="none"/>
                <w:shd w:val="clear" w:color="auto" w:fill="auto"/>
              </w:rPr>
              <w:t>依据的标准</w:t>
            </w:r>
          </w:p>
        </w:tc>
      </w:tr>
      <w:tr w14:paraId="4128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5F5602D2">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06CAA519">
            <w:pPr>
              <w:jc w:val="center"/>
              <w:rPr>
                <w:rFonts w:ascii="宋体" w:hAnsi="宋体"/>
                <w:color w:val="auto"/>
                <w:szCs w:val="21"/>
                <w:highlight w:val="none"/>
                <w:shd w:val="clear" w:color="auto" w:fill="auto"/>
              </w:rPr>
            </w:pPr>
            <w:r>
              <w:rPr>
                <w:rFonts w:hint="eastAsia" w:ascii="宋体" w:hAnsi="宋体" w:cs="仿宋_GB2312"/>
                <w:color w:val="auto"/>
                <w:szCs w:val="21"/>
                <w:highlight w:val="none"/>
                <w:shd w:val="clear" w:color="auto" w:fill="auto"/>
              </w:rPr>
              <w:t>A02010100</w:t>
            </w:r>
            <w:r>
              <w:rPr>
                <w:rFonts w:hint="eastAsia" w:ascii="宋体" w:hAnsi="宋体" w:cs="宋体"/>
                <w:color w:val="auto"/>
                <w:w w:val="99"/>
                <w:szCs w:val="21"/>
                <w:highlight w:val="none"/>
                <w:shd w:val="clear" w:color="auto" w:fill="auto"/>
              </w:rPr>
              <w:t>计算机</w:t>
            </w:r>
          </w:p>
        </w:tc>
        <w:tc>
          <w:tcPr>
            <w:tcW w:w="1496" w:type="dxa"/>
            <w:tcBorders>
              <w:top w:val="single" w:color="auto" w:sz="4" w:space="0"/>
              <w:left w:val="single" w:color="auto" w:sz="4" w:space="0"/>
              <w:bottom w:val="single" w:color="auto" w:sz="4" w:space="0"/>
              <w:right w:val="single" w:color="auto" w:sz="4" w:space="0"/>
            </w:tcBorders>
            <w:vAlign w:val="center"/>
          </w:tcPr>
          <w:p w14:paraId="7F1D77E4">
            <w:pPr>
              <w:pStyle w:val="69"/>
              <w:spacing w:before="93"/>
              <w:ind w:left="7"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A02010105</w:t>
            </w:r>
            <w:r>
              <w:rPr>
                <w:rFonts w:hint="eastAsia" w:ascii="宋体" w:hAnsi="宋体" w:cs="宋体"/>
                <w:color w:val="auto"/>
                <w:w w:val="99"/>
                <w:kern w:val="2"/>
                <w:sz w:val="21"/>
                <w:szCs w:val="21"/>
                <w:highlight w:val="none"/>
                <w:shd w:val="clear" w:color="auto" w:fill="auto"/>
              </w:rPr>
              <w:t>台式计算机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075F888A">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1C66331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5297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CD8F5F6">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CC1F87B">
            <w:pPr>
              <w:widowControl/>
              <w:jc w:val="left"/>
              <w:rPr>
                <w:rFonts w:ascii="宋体" w:hAnsi="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73413F9B">
            <w:pPr>
              <w:pStyle w:val="69"/>
              <w:spacing w:before="44"/>
              <w:ind w:left="7"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A02010108</w:t>
            </w:r>
            <w:r>
              <w:rPr>
                <w:rFonts w:hint="eastAsia" w:ascii="宋体" w:hAnsi="宋体" w:cs="宋体"/>
                <w:color w:val="auto"/>
                <w:w w:val="99"/>
                <w:kern w:val="2"/>
                <w:sz w:val="21"/>
                <w:szCs w:val="21"/>
                <w:highlight w:val="none"/>
                <w:shd w:val="clear" w:color="auto" w:fill="auto"/>
              </w:rPr>
              <w:t>便携式计算机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0A68D984">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98CBBA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44AE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F9B0C9F">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3B6B65A">
            <w:pPr>
              <w:widowControl/>
              <w:jc w:val="left"/>
              <w:rPr>
                <w:rFonts w:ascii="宋体" w:hAnsi="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25C09B46">
            <w:pPr>
              <w:pStyle w:val="69"/>
              <w:spacing w:before="64"/>
              <w:ind w:left="7" w:right="5"/>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w:t>
            </w:r>
            <w:r>
              <w:rPr>
                <w:rFonts w:hint="eastAsia" w:ascii="宋体" w:hAnsi="宋体" w:cs="仿宋_GB2312"/>
                <w:color w:val="auto"/>
                <w:kern w:val="2"/>
                <w:sz w:val="21"/>
                <w:szCs w:val="21"/>
                <w:highlight w:val="none"/>
                <w:shd w:val="clear" w:color="auto" w:fill="auto"/>
                <w:lang w:eastAsia="zh-CN"/>
              </w:rPr>
              <w:t>A02010109平板式计算机</w:t>
            </w:r>
          </w:p>
        </w:tc>
        <w:tc>
          <w:tcPr>
            <w:tcW w:w="1481" w:type="dxa"/>
            <w:tcBorders>
              <w:top w:val="single" w:color="auto" w:sz="4" w:space="0"/>
              <w:left w:val="single" w:color="auto" w:sz="4" w:space="0"/>
              <w:bottom w:val="single" w:color="auto" w:sz="4" w:space="0"/>
              <w:right w:val="single" w:color="auto" w:sz="4" w:space="0"/>
            </w:tcBorders>
            <w:vAlign w:val="center"/>
          </w:tcPr>
          <w:p w14:paraId="6475B82A">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4C894DE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《微型计算机能效限定值及能效等级》（GB28380）</w:t>
            </w:r>
          </w:p>
        </w:tc>
      </w:tr>
      <w:tr w14:paraId="733C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25C2C3EC">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5DA4E0D7">
            <w:pPr>
              <w:pStyle w:val="69"/>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A02020000</w:t>
            </w:r>
            <w:r>
              <w:rPr>
                <w:rFonts w:hint="eastAsia" w:ascii="宋体" w:hAnsi="宋体" w:cs="宋体"/>
                <w:color w:val="auto"/>
                <w:w w:val="99"/>
                <w:kern w:val="2"/>
                <w:sz w:val="21"/>
                <w:szCs w:val="21"/>
                <w:highlight w:val="none"/>
                <w:shd w:val="clear" w:color="auto" w:fill="auto"/>
              </w:rPr>
              <w:t>办公设备</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17F42452">
            <w:pPr>
              <w:jc w:val="center"/>
              <w:rPr>
                <w:rFonts w:ascii="宋体" w:hAnsi="宋体"/>
                <w:color w:val="auto"/>
                <w:szCs w:val="21"/>
                <w:highlight w:val="none"/>
                <w:shd w:val="clear" w:color="auto" w:fill="auto"/>
              </w:rPr>
            </w:pPr>
            <w:r>
              <w:rPr>
                <w:rFonts w:hint="eastAsia" w:ascii="宋体" w:hAnsi="宋体" w:cs="宋体"/>
                <w:color w:val="auto"/>
                <w:spacing w:val="1"/>
                <w:w w:val="99"/>
                <w:szCs w:val="21"/>
                <w:highlight w:val="none"/>
                <w:shd w:val="clear" w:color="auto" w:fill="auto"/>
              </w:rPr>
              <w:t>A02021000</w:t>
            </w:r>
            <w:r>
              <w:rPr>
                <w:rFonts w:hint="eastAsia" w:ascii="宋体" w:hAnsi="宋体" w:cs="Arial"/>
                <w:color w:val="auto"/>
                <w:szCs w:val="21"/>
                <w:highlight w:val="none"/>
                <w:shd w:val="clear" w:color="auto" w:fill="auto"/>
              </w:rPr>
              <w:t>打印机</w:t>
            </w:r>
          </w:p>
        </w:tc>
        <w:tc>
          <w:tcPr>
            <w:tcW w:w="1481" w:type="dxa"/>
            <w:tcBorders>
              <w:top w:val="single" w:color="auto" w:sz="4" w:space="0"/>
              <w:left w:val="single" w:color="auto" w:sz="4" w:space="0"/>
              <w:bottom w:val="single" w:color="auto" w:sz="4" w:space="0"/>
              <w:right w:val="single" w:color="auto" w:sz="4" w:space="0"/>
            </w:tcBorders>
            <w:vAlign w:val="center"/>
          </w:tcPr>
          <w:p w14:paraId="5D0BFD97">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A02021001 A3黑白打印机</w:t>
            </w:r>
          </w:p>
        </w:tc>
        <w:tc>
          <w:tcPr>
            <w:tcW w:w="3452" w:type="dxa"/>
            <w:tcBorders>
              <w:top w:val="single" w:color="auto" w:sz="4" w:space="0"/>
              <w:left w:val="single" w:color="auto" w:sz="4" w:space="0"/>
              <w:bottom w:val="single" w:color="auto" w:sz="4" w:space="0"/>
              <w:right w:val="single" w:color="auto" w:sz="4" w:space="0"/>
            </w:tcBorders>
          </w:tcPr>
          <w:p w14:paraId="37BDA9D1">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25B1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5BC61E75">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8C41683">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2D8EDAE">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43447A02">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A02021002 A3彩色打印机</w:t>
            </w:r>
          </w:p>
        </w:tc>
        <w:tc>
          <w:tcPr>
            <w:tcW w:w="3452" w:type="dxa"/>
            <w:tcBorders>
              <w:top w:val="single" w:color="auto" w:sz="4" w:space="0"/>
              <w:left w:val="single" w:color="auto" w:sz="4" w:space="0"/>
              <w:bottom w:val="single" w:color="auto" w:sz="4" w:space="0"/>
              <w:right w:val="single" w:color="auto" w:sz="4" w:space="0"/>
            </w:tcBorders>
          </w:tcPr>
          <w:p w14:paraId="565F376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7D38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A5812AE">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B4543A0">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5F72CFB">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135E3C32">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A02021003 A4黑白打印机</w:t>
            </w:r>
          </w:p>
        </w:tc>
        <w:tc>
          <w:tcPr>
            <w:tcW w:w="3452" w:type="dxa"/>
            <w:tcBorders>
              <w:top w:val="single" w:color="auto" w:sz="4" w:space="0"/>
              <w:left w:val="single" w:color="auto" w:sz="4" w:space="0"/>
              <w:bottom w:val="single" w:color="auto" w:sz="4" w:space="0"/>
              <w:right w:val="single" w:color="auto" w:sz="4" w:space="0"/>
            </w:tcBorders>
          </w:tcPr>
          <w:p w14:paraId="5850048A">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5B10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33B745F">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3723A064">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7CD4E1FF">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6E34D4A0">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A02021004 A4彩色打印机</w:t>
            </w:r>
          </w:p>
        </w:tc>
        <w:tc>
          <w:tcPr>
            <w:tcW w:w="3452" w:type="dxa"/>
            <w:tcBorders>
              <w:top w:val="single" w:color="auto" w:sz="4" w:space="0"/>
              <w:left w:val="single" w:color="auto" w:sz="4" w:space="0"/>
              <w:bottom w:val="single" w:color="auto" w:sz="4" w:space="0"/>
              <w:right w:val="single" w:color="auto" w:sz="4" w:space="0"/>
            </w:tcBorders>
          </w:tcPr>
          <w:p w14:paraId="533F1671">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5B9E6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030AF2D">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32688C3">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2005C7A">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80DBF87">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A02021005 3D打印机</w:t>
            </w:r>
          </w:p>
        </w:tc>
        <w:tc>
          <w:tcPr>
            <w:tcW w:w="3452" w:type="dxa"/>
            <w:tcBorders>
              <w:top w:val="single" w:color="auto" w:sz="4" w:space="0"/>
              <w:left w:val="single" w:color="auto" w:sz="4" w:space="0"/>
              <w:bottom w:val="single" w:color="auto" w:sz="4" w:space="0"/>
              <w:right w:val="single" w:color="auto" w:sz="4" w:space="0"/>
            </w:tcBorders>
          </w:tcPr>
          <w:p w14:paraId="26F64D0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7224E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13F4E6E">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3342C2F">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B22EB80">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746DDD9">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A02021006票据打印机</w:t>
            </w:r>
          </w:p>
        </w:tc>
        <w:tc>
          <w:tcPr>
            <w:tcW w:w="3452" w:type="dxa"/>
            <w:tcBorders>
              <w:top w:val="single" w:color="auto" w:sz="4" w:space="0"/>
              <w:left w:val="single" w:color="auto" w:sz="4" w:space="0"/>
              <w:bottom w:val="single" w:color="auto" w:sz="4" w:space="0"/>
              <w:right w:val="single" w:color="auto" w:sz="4" w:space="0"/>
            </w:tcBorders>
          </w:tcPr>
          <w:p w14:paraId="205981D0">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D259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E790D18">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61D2B1B9">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464EFE0">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A9A0F38">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A02021007条码打印机</w:t>
            </w:r>
          </w:p>
        </w:tc>
        <w:tc>
          <w:tcPr>
            <w:tcW w:w="3452" w:type="dxa"/>
            <w:tcBorders>
              <w:top w:val="single" w:color="auto" w:sz="4" w:space="0"/>
              <w:left w:val="single" w:color="auto" w:sz="4" w:space="0"/>
              <w:bottom w:val="single" w:color="auto" w:sz="4" w:space="0"/>
              <w:right w:val="single" w:color="auto" w:sz="4" w:space="0"/>
            </w:tcBorders>
          </w:tcPr>
          <w:p w14:paraId="6C2F0964">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0DC8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873566F">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6947CB5A">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22EA418B">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D9D3FEB">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A02021008地址打印机</w:t>
            </w:r>
          </w:p>
        </w:tc>
        <w:tc>
          <w:tcPr>
            <w:tcW w:w="3452" w:type="dxa"/>
            <w:tcBorders>
              <w:top w:val="single" w:color="auto" w:sz="4" w:space="0"/>
              <w:left w:val="single" w:color="auto" w:sz="4" w:space="0"/>
              <w:bottom w:val="single" w:color="auto" w:sz="4" w:space="0"/>
              <w:right w:val="single" w:color="auto" w:sz="4" w:space="0"/>
            </w:tcBorders>
          </w:tcPr>
          <w:p w14:paraId="0455661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A10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52FC07B2">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151F9CA">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D7E4737">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4E8CA320">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A02021099其他打印机</w:t>
            </w:r>
          </w:p>
        </w:tc>
        <w:tc>
          <w:tcPr>
            <w:tcW w:w="3452" w:type="dxa"/>
            <w:tcBorders>
              <w:top w:val="single" w:color="auto" w:sz="4" w:space="0"/>
              <w:left w:val="single" w:color="auto" w:sz="4" w:space="0"/>
              <w:bottom w:val="single" w:color="auto" w:sz="4" w:space="0"/>
              <w:right w:val="single" w:color="auto" w:sz="4" w:space="0"/>
            </w:tcBorders>
          </w:tcPr>
          <w:p w14:paraId="50758EE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6802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03D190F">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92CEC64">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29770D7D">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A02021100输入输出设备</w:t>
            </w:r>
          </w:p>
        </w:tc>
        <w:tc>
          <w:tcPr>
            <w:tcW w:w="1481" w:type="dxa"/>
            <w:tcBorders>
              <w:top w:val="single" w:color="auto" w:sz="4" w:space="0"/>
              <w:left w:val="single" w:color="auto" w:sz="4" w:space="0"/>
              <w:bottom w:val="single" w:color="auto" w:sz="4" w:space="0"/>
              <w:right w:val="single" w:color="auto" w:sz="4" w:space="0"/>
            </w:tcBorders>
            <w:vAlign w:val="center"/>
          </w:tcPr>
          <w:p w14:paraId="7436C1BD">
            <w:pPr>
              <w:jc w:val="center"/>
              <w:rPr>
                <w:rFonts w:ascii="宋体" w:hAnsi="宋体"/>
                <w:color w:val="auto"/>
                <w:szCs w:val="21"/>
                <w:highlight w:val="none"/>
                <w:shd w:val="clear" w:color="auto" w:fill="auto"/>
              </w:rPr>
            </w:pPr>
            <w:r>
              <w:rPr>
                <w:rFonts w:hint="eastAsia" w:ascii="宋体" w:hAnsi="宋体" w:cs="宋体"/>
                <w:color w:val="auto"/>
                <w:w w:val="99"/>
                <w:szCs w:val="21"/>
                <w:highlight w:val="none"/>
                <w:shd w:val="clear" w:color="auto" w:fill="auto"/>
              </w:rPr>
              <w:t>★</w:t>
            </w:r>
            <w:r>
              <w:rPr>
                <w:rFonts w:hint="eastAsia" w:ascii="宋体" w:hAnsi="宋体"/>
                <w:color w:val="auto"/>
                <w:szCs w:val="21"/>
                <w:highlight w:val="none"/>
                <w:shd w:val="clear" w:color="auto" w:fill="auto"/>
              </w:rPr>
              <w:t>A02021104液晶显示器</w:t>
            </w:r>
          </w:p>
        </w:tc>
        <w:tc>
          <w:tcPr>
            <w:tcW w:w="3452" w:type="dxa"/>
            <w:tcBorders>
              <w:top w:val="single" w:color="auto" w:sz="4" w:space="0"/>
              <w:left w:val="single" w:color="auto" w:sz="4" w:space="0"/>
              <w:bottom w:val="single" w:color="auto" w:sz="4" w:space="0"/>
              <w:right w:val="single" w:color="auto" w:sz="4" w:space="0"/>
            </w:tcBorders>
            <w:vAlign w:val="center"/>
          </w:tcPr>
          <w:p w14:paraId="4C8D4C70">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《计算机显示器能效限定值及能效等级》（GB21520）</w:t>
            </w:r>
          </w:p>
        </w:tc>
      </w:tr>
      <w:tr w14:paraId="1668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71501D3">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0D47A64">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F366DBC">
            <w:pPr>
              <w:widowControl/>
              <w:jc w:val="left"/>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20470FB4">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A02021118扫描仪</w:t>
            </w:r>
          </w:p>
        </w:tc>
        <w:tc>
          <w:tcPr>
            <w:tcW w:w="3452" w:type="dxa"/>
            <w:tcBorders>
              <w:top w:val="single" w:color="auto" w:sz="4" w:space="0"/>
              <w:left w:val="single" w:color="auto" w:sz="4" w:space="0"/>
              <w:bottom w:val="single" w:color="auto" w:sz="4" w:space="0"/>
              <w:right w:val="single" w:color="auto" w:sz="4" w:space="0"/>
            </w:tcBorders>
            <w:vAlign w:val="center"/>
          </w:tcPr>
          <w:p w14:paraId="7D9944A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参照《复印机、打印机和传真机能效限定值及能效等级》（GB21521）中打印速度为15页/分的针式打印机相关要求</w:t>
            </w:r>
          </w:p>
        </w:tc>
      </w:tr>
      <w:tr w14:paraId="2B21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85E3323">
            <w:pPr>
              <w:jc w:val="center"/>
              <w:rPr>
                <w:rFonts w:ascii="宋体" w:hAnsi="宋体"/>
                <w:color w:val="auto"/>
                <w:szCs w:val="21"/>
                <w:highlight w:val="none"/>
                <w:shd w:val="clear" w:color="auto" w:fill="auto"/>
              </w:rPr>
            </w:pPr>
            <w:r>
              <w:rPr>
                <w:rFonts w:hint="eastAsia" w:ascii="宋体" w:hAnsi="宋体"/>
                <w:color w:val="auto"/>
                <w:w w:val="99"/>
                <w:szCs w:val="21"/>
                <w:highlight w:val="none"/>
                <w:shd w:val="clear" w:color="auto" w:fill="auto"/>
              </w:rPr>
              <w:t>3</w:t>
            </w:r>
          </w:p>
        </w:tc>
        <w:tc>
          <w:tcPr>
            <w:tcW w:w="1422" w:type="dxa"/>
            <w:tcBorders>
              <w:top w:val="single" w:color="auto" w:sz="4" w:space="0"/>
              <w:left w:val="single" w:color="auto" w:sz="4" w:space="0"/>
              <w:bottom w:val="single" w:color="auto" w:sz="4" w:space="0"/>
              <w:right w:val="single" w:color="auto" w:sz="4" w:space="0"/>
            </w:tcBorders>
            <w:vAlign w:val="center"/>
          </w:tcPr>
          <w:p w14:paraId="5816D73F">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A02020200投影仪</w:t>
            </w:r>
          </w:p>
        </w:tc>
        <w:tc>
          <w:tcPr>
            <w:tcW w:w="1496" w:type="dxa"/>
            <w:tcBorders>
              <w:top w:val="single" w:color="auto" w:sz="4" w:space="0"/>
              <w:left w:val="single" w:color="auto" w:sz="4" w:space="0"/>
              <w:bottom w:val="single" w:color="auto" w:sz="4" w:space="0"/>
              <w:right w:val="single" w:color="auto" w:sz="4" w:space="0"/>
            </w:tcBorders>
            <w:vAlign w:val="center"/>
          </w:tcPr>
          <w:p w14:paraId="35B1E4DD">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180F9AAF">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vAlign w:val="center"/>
          </w:tcPr>
          <w:p w14:paraId="71EEC40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《投影机能效限定值及能效等级》（GB32028）</w:t>
            </w:r>
          </w:p>
        </w:tc>
      </w:tr>
      <w:tr w14:paraId="36549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2D16B537">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p>
        </w:tc>
        <w:tc>
          <w:tcPr>
            <w:tcW w:w="1422" w:type="dxa"/>
            <w:tcBorders>
              <w:top w:val="single" w:color="auto" w:sz="4" w:space="0"/>
              <w:left w:val="single" w:color="auto" w:sz="4" w:space="0"/>
              <w:bottom w:val="single" w:color="auto" w:sz="4" w:space="0"/>
              <w:right w:val="single" w:color="auto" w:sz="4" w:space="0"/>
            </w:tcBorders>
            <w:vAlign w:val="center"/>
          </w:tcPr>
          <w:p w14:paraId="3B87C621">
            <w:pPr>
              <w:pStyle w:val="69"/>
              <w:spacing w:before="66"/>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A02020400</w:t>
            </w:r>
            <w:r>
              <w:rPr>
                <w:rFonts w:hint="eastAsia" w:ascii="宋体" w:hAnsi="宋体" w:cs="宋体"/>
                <w:color w:val="auto"/>
                <w:w w:val="99"/>
                <w:kern w:val="2"/>
                <w:sz w:val="21"/>
                <w:szCs w:val="21"/>
                <w:highlight w:val="none"/>
                <w:shd w:val="clear" w:color="auto" w:fill="auto"/>
              </w:rPr>
              <w:t>多功能一体机</w:t>
            </w:r>
          </w:p>
        </w:tc>
        <w:tc>
          <w:tcPr>
            <w:tcW w:w="1496" w:type="dxa"/>
            <w:tcBorders>
              <w:top w:val="single" w:color="auto" w:sz="4" w:space="0"/>
              <w:left w:val="single" w:color="auto" w:sz="4" w:space="0"/>
              <w:bottom w:val="single" w:color="auto" w:sz="4" w:space="0"/>
              <w:right w:val="single" w:color="auto" w:sz="4" w:space="0"/>
            </w:tcBorders>
            <w:vAlign w:val="center"/>
          </w:tcPr>
          <w:p w14:paraId="723C6672">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4C53842B">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vAlign w:val="center"/>
          </w:tcPr>
          <w:p w14:paraId="141892A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《复印机、打印机和传真机能效限定值及能效等级》（GB21521）</w:t>
            </w:r>
          </w:p>
        </w:tc>
      </w:tr>
      <w:tr w14:paraId="0DBD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0AD41DC4">
            <w:pPr>
              <w:pStyle w:val="69"/>
              <w:spacing w:before="160"/>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5</w:t>
            </w:r>
          </w:p>
        </w:tc>
        <w:tc>
          <w:tcPr>
            <w:tcW w:w="1422" w:type="dxa"/>
            <w:tcBorders>
              <w:top w:val="single" w:color="auto" w:sz="4" w:space="0"/>
              <w:left w:val="single" w:color="auto" w:sz="4" w:space="0"/>
              <w:bottom w:val="single" w:color="auto" w:sz="4" w:space="0"/>
              <w:right w:val="single" w:color="auto" w:sz="4" w:space="0"/>
            </w:tcBorders>
            <w:vAlign w:val="center"/>
          </w:tcPr>
          <w:p w14:paraId="497965AC">
            <w:pPr>
              <w:pStyle w:val="69"/>
              <w:spacing w:before="160"/>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A02051900</w:t>
            </w:r>
            <w:r>
              <w:rPr>
                <w:rFonts w:hint="eastAsia" w:ascii="宋体" w:hAnsi="宋体" w:cs="宋体"/>
                <w:color w:val="auto"/>
                <w:w w:val="99"/>
                <w:kern w:val="2"/>
                <w:sz w:val="21"/>
                <w:szCs w:val="21"/>
                <w:highlight w:val="none"/>
                <w:shd w:val="clear" w:color="auto" w:fill="auto"/>
              </w:rPr>
              <w:t>泵</w:t>
            </w:r>
          </w:p>
        </w:tc>
        <w:tc>
          <w:tcPr>
            <w:tcW w:w="1496" w:type="dxa"/>
            <w:tcBorders>
              <w:top w:val="single" w:color="auto" w:sz="4" w:space="0"/>
              <w:left w:val="single" w:color="auto" w:sz="4" w:space="0"/>
              <w:bottom w:val="single" w:color="auto" w:sz="4" w:space="0"/>
              <w:right w:val="single" w:color="auto" w:sz="4" w:space="0"/>
            </w:tcBorders>
            <w:vAlign w:val="center"/>
          </w:tcPr>
          <w:p w14:paraId="11766E75">
            <w:pPr>
              <w:pStyle w:val="69"/>
              <w:spacing w:before="160"/>
              <w:ind w:left="7"/>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05</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901离心泵</w:t>
            </w:r>
          </w:p>
        </w:tc>
        <w:tc>
          <w:tcPr>
            <w:tcW w:w="1481" w:type="dxa"/>
            <w:tcBorders>
              <w:top w:val="single" w:color="auto" w:sz="4" w:space="0"/>
              <w:left w:val="single" w:color="auto" w:sz="4" w:space="0"/>
              <w:bottom w:val="single" w:color="auto" w:sz="4" w:space="0"/>
              <w:right w:val="single" w:color="auto" w:sz="4" w:space="0"/>
            </w:tcBorders>
            <w:vAlign w:val="center"/>
          </w:tcPr>
          <w:p w14:paraId="45D885BE">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BE2499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《清水离心泵能效限定值及节能评价值》（GB19762）</w:t>
            </w:r>
          </w:p>
        </w:tc>
      </w:tr>
      <w:tr w14:paraId="1F1EA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4C9F9037">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74916233">
            <w:pPr>
              <w:pStyle w:val="69"/>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A02052300</w:t>
            </w:r>
            <w:r>
              <w:rPr>
                <w:rFonts w:hint="eastAsia" w:ascii="宋体" w:hAnsi="宋体" w:cs="宋体"/>
                <w:color w:val="auto"/>
                <w:w w:val="99"/>
                <w:kern w:val="2"/>
                <w:sz w:val="21"/>
                <w:szCs w:val="21"/>
                <w:highlight w:val="none"/>
                <w:shd w:val="clear" w:color="auto" w:fill="auto"/>
              </w:rPr>
              <w:t>制冷空调设备</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0F8A1A87">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52</w:t>
            </w:r>
            <w:r>
              <w:rPr>
                <w:rFonts w:hint="eastAsia" w:ascii="宋体" w:hAnsi="宋体" w:cs="宋体"/>
                <w:color w:val="auto"/>
                <w:spacing w:val="1"/>
                <w:w w:val="99"/>
                <w:kern w:val="2"/>
                <w:sz w:val="21"/>
                <w:szCs w:val="21"/>
                <w:highlight w:val="none"/>
                <w:shd w:val="clear" w:color="auto" w:fill="auto"/>
              </w:rPr>
              <w:t>3</w:t>
            </w:r>
            <w:r>
              <w:rPr>
                <w:rFonts w:hint="eastAsia" w:ascii="宋体" w:hAnsi="宋体" w:cs="宋体"/>
                <w:color w:val="auto"/>
                <w:w w:val="99"/>
                <w:kern w:val="2"/>
                <w:sz w:val="21"/>
                <w:szCs w:val="21"/>
                <w:highlight w:val="none"/>
                <w:shd w:val="clear" w:color="auto" w:fill="auto"/>
              </w:rPr>
              <w:t>01制冷压缩机</w:t>
            </w:r>
          </w:p>
        </w:tc>
        <w:tc>
          <w:tcPr>
            <w:tcW w:w="1481" w:type="dxa"/>
            <w:tcBorders>
              <w:top w:val="single" w:color="auto" w:sz="4" w:space="0"/>
              <w:left w:val="single" w:color="auto" w:sz="4" w:space="0"/>
              <w:bottom w:val="single" w:color="auto" w:sz="4" w:space="0"/>
              <w:right w:val="single" w:color="auto" w:sz="4" w:space="0"/>
            </w:tcBorders>
            <w:vAlign w:val="center"/>
          </w:tcPr>
          <w:p w14:paraId="1CDC6B09">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冷水机组</w:t>
            </w:r>
          </w:p>
        </w:tc>
        <w:tc>
          <w:tcPr>
            <w:tcW w:w="3452" w:type="dxa"/>
            <w:tcBorders>
              <w:top w:val="single" w:color="auto" w:sz="4" w:space="0"/>
              <w:left w:val="single" w:color="auto" w:sz="4" w:space="0"/>
              <w:bottom w:val="single" w:color="auto" w:sz="4" w:space="0"/>
              <w:right w:val="single" w:color="auto" w:sz="4" w:space="0"/>
            </w:tcBorders>
          </w:tcPr>
          <w:p w14:paraId="33AE88D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《冷水机组能效限定值及能效等级》（GB19577），《低环境温度空气源热泵（冷水）机组能效限定值及能效等级》（GB37480）</w:t>
            </w:r>
          </w:p>
        </w:tc>
      </w:tr>
      <w:tr w14:paraId="0388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2F4645B">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4DB7408">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558DDFB7">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79E7B0C">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溴化锂吸收式冷水机组</w:t>
            </w:r>
          </w:p>
        </w:tc>
        <w:tc>
          <w:tcPr>
            <w:tcW w:w="3452" w:type="dxa"/>
            <w:tcBorders>
              <w:top w:val="single" w:color="auto" w:sz="4" w:space="0"/>
              <w:left w:val="single" w:color="auto" w:sz="4" w:space="0"/>
              <w:bottom w:val="single" w:color="auto" w:sz="4" w:space="0"/>
              <w:right w:val="single" w:color="auto" w:sz="4" w:space="0"/>
            </w:tcBorders>
            <w:vAlign w:val="center"/>
          </w:tcPr>
          <w:p w14:paraId="1D9BF2E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《溴化锂吸收式冷水机组能效限</w:t>
            </w:r>
          </w:p>
          <w:p w14:paraId="1FF7A5D0">
            <w:pPr>
              <w:spacing w:before="131" w:line="276" w:lineRule="auto"/>
              <w:ind w:right="4"/>
              <w:rPr>
                <w:rFonts w:ascii="宋体" w:hAnsi="宋体" w:cs="宋体"/>
                <w:color w:val="auto"/>
                <w:spacing w:val="10"/>
                <w:szCs w:val="21"/>
                <w:highlight w:val="none"/>
                <w:shd w:val="clear" w:color="auto" w:fill="auto"/>
              </w:rPr>
            </w:pPr>
            <w:r>
              <w:rPr>
                <w:rFonts w:hint="eastAsia" w:ascii="宋体" w:hAnsi="宋体" w:cs="宋体"/>
                <w:color w:val="auto"/>
                <w:spacing w:val="10"/>
                <w:szCs w:val="21"/>
                <w:highlight w:val="none"/>
                <w:shd w:val="clear" w:color="auto" w:fill="auto"/>
              </w:rPr>
              <w:t>定值及能效等级》（GB29540）</w:t>
            </w:r>
          </w:p>
        </w:tc>
      </w:tr>
      <w:tr w14:paraId="7063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4AA0395">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6A65FD3E">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6BD2805E">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★A02052305空调机组</w:t>
            </w:r>
          </w:p>
        </w:tc>
        <w:tc>
          <w:tcPr>
            <w:tcW w:w="1481" w:type="dxa"/>
            <w:tcBorders>
              <w:top w:val="single" w:color="auto" w:sz="4" w:space="0"/>
              <w:left w:val="single" w:color="auto" w:sz="4" w:space="0"/>
              <w:bottom w:val="single" w:color="auto" w:sz="4" w:space="0"/>
              <w:right w:val="single" w:color="auto" w:sz="4" w:space="0"/>
            </w:tcBorders>
            <w:vAlign w:val="center"/>
          </w:tcPr>
          <w:p w14:paraId="62F073CF">
            <w:pPr>
              <w:pStyle w:val="69"/>
              <w:spacing w:before="4" w:line="276" w:lineRule="auto"/>
              <w:ind w:left="7" w:right="7"/>
              <w:jc w:val="center"/>
              <w:rPr>
                <w:rFonts w:ascii="宋体" w:hAnsi="宋体" w:cs="宋体"/>
                <w:color w:val="auto"/>
                <w:w w:val="99"/>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多联式空调（热泵）机组（制冷量&gt;14000W）</w:t>
            </w:r>
          </w:p>
        </w:tc>
        <w:tc>
          <w:tcPr>
            <w:tcW w:w="3452" w:type="dxa"/>
            <w:tcBorders>
              <w:top w:val="single" w:color="auto" w:sz="4" w:space="0"/>
              <w:left w:val="single" w:color="auto" w:sz="4" w:space="0"/>
              <w:bottom w:val="single" w:color="auto" w:sz="4" w:space="0"/>
              <w:right w:val="single" w:color="auto" w:sz="4" w:space="0"/>
            </w:tcBorders>
          </w:tcPr>
          <w:p w14:paraId="02F0CEF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《多联式空调（热泵）机组能效限定值及能源效率等级》（GB21454）</w:t>
            </w:r>
          </w:p>
        </w:tc>
      </w:tr>
      <w:tr w14:paraId="51CDC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315B1DD">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8688B44">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4FE3F827">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6A5807ED">
            <w:pPr>
              <w:jc w:val="center"/>
              <w:rPr>
                <w:rFonts w:ascii="宋体" w:hAnsi="宋体"/>
                <w:color w:val="auto"/>
                <w:szCs w:val="21"/>
                <w:highlight w:val="none"/>
                <w:shd w:val="clear" w:color="auto" w:fill="auto"/>
              </w:rPr>
            </w:pPr>
            <w:r>
              <w:rPr>
                <w:rFonts w:hint="eastAsia" w:ascii="宋体" w:hAnsi="宋体" w:cs="宋体"/>
                <w:color w:val="auto"/>
                <w:w w:val="99"/>
                <w:szCs w:val="21"/>
                <w:highlight w:val="none"/>
                <w:shd w:val="clear" w:color="auto" w:fill="auto"/>
              </w:rPr>
              <w:t>单元式空气调节机</w:t>
            </w:r>
          </w:p>
        </w:tc>
        <w:tc>
          <w:tcPr>
            <w:tcW w:w="3452" w:type="dxa"/>
            <w:tcBorders>
              <w:top w:val="single" w:color="auto" w:sz="4" w:space="0"/>
              <w:left w:val="single" w:color="auto" w:sz="4" w:space="0"/>
              <w:bottom w:val="single" w:color="auto" w:sz="4" w:space="0"/>
              <w:right w:val="single" w:color="auto" w:sz="4" w:space="0"/>
            </w:tcBorders>
          </w:tcPr>
          <w:p w14:paraId="1B22544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《单元式空气调节机能效限定值及能效等级》（GB19576）《风管送风式空调机组能效限定值及能效等级》（GB37479）</w:t>
            </w:r>
          </w:p>
        </w:tc>
      </w:tr>
      <w:tr w14:paraId="3B90F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393FFF6">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6C6521B">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0D93BF77">
            <w:pPr>
              <w:pStyle w:val="69"/>
              <w:spacing w:before="83"/>
              <w:ind w:left="7"/>
              <w:jc w:val="center"/>
              <w:rPr>
                <w:rFonts w:ascii="宋体" w:hAnsi="宋体" w:cs="宋体"/>
                <w:color w:val="auto"/>
                <w:w w:val="99"/>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★A02052309专用制冷、空调设备</w:t>
            </w:r>
          </w:p>
        </w:tc>
        <w:tc>
          <w:tcPr>
            <w:tcW w:w="1481" w:type="dxa"/>
            <w:tcBorders>
              <w:top w:val="single" w:color="auto" w:sz="4" w:space="0"/>
              <w:left w:val="single" w:color="auto" w:sz="4" w:space="0"/>
              <w:bottom w:val="single" w:color="auto" w:sz="4" w:space="0"/>
              <w:right w:val="single" w:color="auto" w:sz="4" w:space="0"/>
            </w:tcBorders>
            <w:vAlign w:val="center"/>
          </w:tcPr>
          <w:p w14:paraId="1D23928B">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机房空调</w:t>
            </w:r>
          </w:p>
        </w:tc>
        <w:tc>
          <w:tcPr>
            <w:tcW w:w="3452" w:type="dxa"/>
            <w:tcBorders>
              <w:top w:val="single" w:color="auto" w:sz="4" w:space="0"/>
              <w:left w:val="single" w:color="auto" w:sz="4" w:space="0"/>
              <w:bottom w:val="single" w:color="auto" w:sz="4" w:space="0"/>
              <w:right w:val="single" w:color="auto" w:sz="4" w:space="0"/>
            </w:tcBorders>
          </w:tcPr>
          <w:p w14:paraId="769ED4F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w:t>
            </w:r>
          </w:p>
          <w:p w14:paraId="3D0FA3C8">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及能效等级》（GB19576）</w:t>
            </w:r>
          </w:p>
        </w:tc>
      </w:tr>
      <w:tr w14:paraId="0A40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F84BAAE">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4233475">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335E1279">
            <w:pPr>
              <w:pStyle w:val="69"/>
              <w:spacing w:line="254" w:lineRule="exact"/>
              <w:ind w:left="7"/>
              <w:jc w:val="center"/>
              <w:rPr>
                <w:rFonts w:ascii="宋体" w:hAnsi="宋体" w:cs="宋体"/>
                <w:color w:val="auto"/>
                <w:w w:val="99"/>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A02052399其他制冷</w:t>
            </w:r>
          </w:p>
          <w:p w14:paraId="41542DAD">
            <w:pPr>
              <w:pStyle w:val="69"/>
              <w:spacing w:line="254" w:lineRule="exact"/>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空调设备</w:t>
            </w:r>
          </w:p>
        </w:tc>
        <w:tc>
          <w:tcPr>
            <w:tcW w:w="1481" w:type="dxa"/>
            <w:tcBorders>
              <w:top w:val="single" w:color="auto" w:sz="4" w:space="0"/>
              <w:left w:val="single" w:color="auto" w:sz="4" w:space="0"/>
              <w:bottom w:val="single" w:color="auto" w:sz="4" w:space="0"/>
              <w:right w:val="single" w:color="auto" w:sz="4" w:space="0"/>
            </w:tcBorders>
            <w:vAlign w:val="center"/>
          </w:tcPr>
          <w:p w14:paraId="00B89A70">
            <w:pPr>
              <w:widowControl/>
              <w:jc w:val="center"/>
              <w:rPr>
                <w:rFonts w:ascii="宋体" w:hAnsi="宋体" w:cs="宋体"/>
                <w:color w:val="auto"/>
                <w:szCs w:val="21"/>
                <w:highlight w:val="none"/>
                <w:shd w:val="clear" w:color="auto" w:fill="auto"/>
                <w:lang w:eastAsia="en-US"/>
              </w:rPr>
            </w:pPr>
            <w:r>
              <w:rPr>
                <w:rFonts w:hint="eastAsia" w:ascii="宋体" w:hAnsi="宋体" w:cs="宋体"/>
                <w:color w:val="auto"/>
                <w:w w:val="99"/>
                <w:szCs w:val="21"/>
                <w:highlight w:val="none"/>
                <w:shd w:val="clear" w:color="auto" w:fill="auto"/>
              </w:rPr>
              <w:t>冷却塔</w:t>
            </w:r>
          </w:p>
        </w:tc>
        <w:tc>
          <w:tcPr>
            <w:tcW w:w="3452" w:type="dxa"/>
            <w:tcBorders>
              <w:top w:val="single" w:color="auto" w:sz="4" w:space="0"/>
              <w:left w:val="single" w:color="auto" w:sz="4" w:space="0"/>
              <w:bottom w:val="single" w:color="auto" w:sz="4" w:space="0"/>
              <w:right w:val="single" w:color="auto" w:sz="4" w:space="0"/>
            </w:tcBorders>
          </w:tcPr>
          <w:p w14:paraId="14B02A31">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《机械通风冷却塔第1部分：中小型开式冷却塔》（GB/T7190.1）</w:t>
            </w:r>
          </w:p>
          <w:p w14:paraId="6B29860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《机械通风冷却塔第2部分：大型开式冷却塔》（GB/T7190.2）</w:t>
            </w:r>
          </w:p>
        </w:tc>
      </w:tr>
      <w:tr w14:paraId="6A65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5646573">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7</w:t>
            </w:r>
          </w:p>
        </w:tc>
        <w:tc>
          <w:tcPr>
            <w:tcW w:w="1422" w:type="dxa"/>
            <w:tcBorders>
              <w:top w:val="single" w:color="auto" w:sz="4" w:space="0"/>
              <w:left w:val="single" w:color="auto" w:sz="4" w:space="0"/>
              <w:bottom w:val="single" w:color="auto" w:sz="4" w:space="0"/>
              <w:right w:val="single" w:color="auto" w:sz="4" w:space="0"/>
            </w:tcBorders>
            <w:vAlign w:val="center"/>
          </w:tcPr>
          <w:p w14:paraId="7B8637E5">
            <w:pPr>
              <w:pStyle w:val="69"/>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A02060100</w:t>
            </w:r>
            <w:r>
              <w:rPr>
                <w:rFonts w:hint="eastAsia" w:ascii="宋体" w:hAnsi="宋体" w:cs="宋体"/>
                <w:color w:val="auto"/>
                <w:w w:val="99"/>
                <w:kern w:val="2"/>
                <w:sz w:val="21"/>
                <w:szCs w:val="21"/>
                <w:highlight w:val="none"/>
                <w:shd w:val="clear" w:color="auto" w:fill="auto"/>
              </w:rPr>
              <w:t>电机</w:t>
            </w:r>
          </w:p>
        </w:tc>
        <w:tc>
          <w:tcPr>
            <w:tcW w:w="1496" w:type="dxa"/>
            <w:tcBorders>
              <w:top w:val="single" w:color="auto" w:sz="4" w:space="0"/>
              <w:left w:val="single" w:color="auto" w:sz="4" w:space="0"/>
              <w:bottom w:val="single" w:color="auto" w:sz="4" w:space="0"/>
              <w:right w:val="single" w:color="auto" w:sz="4" w:space="0"/>
            </w:tcBorders>
            <w:vAlign w:val="center"/>
          </w:tcPr>
          <w:p w14:paraId="1695C495">
            <w:pPr>
              <w:jc w:val="center"/>
              <w:rPr>
                <w:rFonts w:ascii="宋体" w:hAnsi="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022ECB7">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2306EE7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《中小型三相异步电动机能效限定值及能效等级》（GB18613）</w:t>
            </w:r>
          </w:p>
        </w:tc>
      </w:tr>
      <w:tr w14:paraId="58F15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28EA272C">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8</w:t>
            </w:r>
          </w:p>
        </w:tc>
        <w:tc>
          <w:tcPr>
            <w:tcW w:w="1422" w:type="dxa"/>
            <w:tcBorders>
              <w:top w:val="single" w:color="auto" w:sz="4" w:space="0"/>
              <w:left w:val="single" w:color="auto" w:sz="4" w:space="0"/>
              <w:bottom w:val="single" w:color="auto" w:sz="4" w:space="0"/>
              <w:right w:val="single" w:color="auto" w:sz="4" w:space="0"/>
            </w:tcBorders>
            <w:vAlign w:val="center"/>
          </w:tcPr>
          <w:p w14:paraId="13E3BAF2">
            <w:pPr>
              <w:pStyle w:val="69"/>
              <w:spacing w:before="30"/>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A02060200</w:t>
            </w:r>
            <w:r>
              <w:rPr>
                <w:rFonts w:hint="eastAsia" w:ascii="宋体" w:hAnsi="宋体" w:cs="宋体"/>
                <w:color w:val="auto"/>
                <w:w w:val="99"/>
                <w:kern w:val="2"/>
                <w:sz w:val="21"/>
                <w:szCs w:val="21"/>
                <w:highlight w:val="none"/>
                <w:shd w:val="clear" w:color="auto" w:fill="auto"/>
              </w:rPr>
              <w:t>变压</w:t>
            </w:r>
          </w:p>
        </w:tc>
        <w:tc>
          <w:tcPr>
            <w:tcW w:w="1496" w:type="dxa"/>
            <w:tcBorders>
              <w:top w:val="single" w:color="auto" w:sz="4" w:space="0"/>
              <w:left w:val="single" w:color="auto" w:sz="4" w:space="0"/>
              <w:bottom w:val="single" w:color="auto" w:sz="4" w:space="0"/>
              <w:right w:val="single" w:color="auto" w:sz="4" w:space="0"/>
            </w:tcBorders>
            <w:vAlign w:val="center"/>
          </w:tcPr>
          <w:p w14:paraId="3F3AFFF1">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配电变压器</w:t>
            </w:r>
          </w:p>
        </w:tc>
        <w:tc>
          <w:tcPr>
            <w:tcW w:w="1481" w:type="dxa"/>
            <w:tcBorders>
              <w:top w:val="single" w:color="auto" w:sz="4" w:space="0"/>
              <w:left w:val="single" w:color="auto" w:sz="4" w:space="0"/>
              <w:bottom w:val="single" w:color="auto" w:sz="4" w:space="0"/>
              <w:right w:val="single" w:color="auto" w:sz="4" w:space="0"/>
            </w:tcBorders>
            <w:vAlign w:val="center"/>
          </w:tcPr>
          <w:p w14:paraId="2D5FBD69">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0891947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《三相配电变压器能效限定值及能效等级》（GB 20052）</w:t>
            </w:r>
          </w:p>
        </w:tc>
      </w:tr>
      <w:tr w14:paraId="622C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02052FC">
            <w:pPr>
              <w:pStyle w:val="69"/>
              <w:ind w:right="1"/>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9</w:t>
            </w:r>
          </w:p>
        </w:tc>
        <w:tc>
          <w:tcPr>
            <w:tcW w:w="1422" w:type="dxa"/>
            <w:tcBorders>
              <w:top w:val="single" w:color="auto" w:sz="4" w:space="0"/>
              <w:left w:val="single" w:color="auto" w:sz="4" w:space="0"/>
              <w:bottom w:val="single" w:color="auto" w:sz="4" w:space="0"/>
              <w:right w:val="single" w:color="auto" w:sz="4" w:space="0"/>
            </w:tcBorders>
            <w:vAlign w:val="center"/>
          </w:tcPr>
          <w:p w14:paraId="1CD3C668">
            <w:pPr>
              <w:pStyle w:val="69"/>
              <w:spacing w:before="126"/>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★A02060900镇流器</w:t>
            </w:r>
          </w:p>
        </w:tc>
        <w:tc>
          <w:tcPr>
            <w:tcW w:w="1496" w:type="dxa"/>
            <w:tcBorders>
              <w:top w:val="single" w:color="auto" w:sz="4" w:space="0"/>
              <w:left w:val="single" w:color="auto" w:sz="4" w:space="0"/>
              <w:bottom w:val="single" w:color="auto" w:sz="4" w:space="0"/>
              <w:right w:val="single" w:color="auto" w:sz="4" w:space="0"/>
            </w:tcBorders>
            <w:vAlign w:val="center"/>
          </w:tcPr>
          <w:p w14:paraId="12263FDF">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管型荧光灯镇流器</w:t>
            </w:r>
          </w:p>
        </w:tc>
        <w:tc>
          <w:tcPr>
            <w:tcW w:w="1481" w:type="dxa"/>
            <w:tcBorders>
              <w:top w:val="single" w:color="auto" w:sz="4" w:space="0"/>
              <w:left w:val="single" w:color="auto" w:sz="4" w:space="0"/>
              <w:bottom w:val="single" w:color="auto" w:sz="4" w:space="0"/>
              <w:right w:val="single" w:color="auto" w:sz="4" w:space="0"/>
            </w:tcBorders>
            <w:vAlign w:val="center"/>
          </w:tcPr>
          <w:p w14:paraId="6B6445F0">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4942FEE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《管形荧光灯镇流器能效限定值及能效等级》（GB17896）</w:t>
            </w:r>
          </w:p>
        </w:tc>
      </w:tr>
      <w:tr w14:paraId="3BAB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792BE051">
            <w:pPr>
              <w:pStyle w:val="69"/>
              <w:jc w:val="center"/>
              <w:rPr>
                <w:rFonts w:ascii="宋体" w:hAnsi="宋体" w:cs="宋体"/>
                <w:color w:val="auto"/>
                <w:kern w:val="2"/>
                <w:sz w:val="21"/>
                <w:szCs w:val="21"/>
                <w:highlight w:val="none"/>
                <w:shd w:val="clear" w:color="auto" w:fill="auto"/>
              </w:rPr>
            </w:pPr>
            <w:r>
              <w:rPr>
                <w:rFonts w:hint="eastAsia" w:ascii="宋体" w:hAnsi="宋体"/>
                <w:color w:val="auto"/>
                <w:w w:val="99"/>
                <w:kern w:val="2"/>
                <w:sz w:val="21"/>
                <w:szCs w:val="21"/>
                <w:highlight w:val="none"/>
                <w:shd w:val="clear" w:color="auto" w:fill="auto"/>
              </w:rPr>
              <w:t>10</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1E688580">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A02061800生活用电器</w:t>
            </w:r>
          </w:p>
        </w:tc>
        <w:tc>
          <w:tcPr>
            <w:tcW w:w="1496" w:type="dxa"/>
            <w:tcBorders>
              <w:top w:val="single" w:color="auto" w:sz="4" w:space="0"/>
              <w:left w:val="single" w:color="auto" w:sz="4" w:space="0"/>
              <w:bottom w:val="single" w:color="auto" w:sz="4" w:space="0"/>
              <w:right w:val="single" w:color="auto" w:sz="4" w:space="0"/>
            </w:tcBorders>
            <w:vAlign w:val="center"/>
          </w:tcPr>
          <w:p w14:paraId="1626C732">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A02061801电冰箱</w:t>
            </w:r>
          </w:p>
        </w:tc>
        <w:tc>
          <w:tcPr>
            <w:tcW w:w="1481" w:type="dxa"/>
            <w:tcBorders>
              <w:top w:val="single" w:color="auto" w:sz="4" w:space="0"/>
              <w:left w:val="single" w:color="auto" w:sz="4" w:space="0"/>
              <w:bottom w:val="single" w:color="auto" w:sz="4" w:space="0"/>
              <w:right w:val="single" w:color="auto" w:sz="4" w:space="0"/>
            </w:tcBorders>
            <w:vAlign w:val="center"/>
          </w:tcPr>
          <w:p w14:paraId="1E43DCFC">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EC8C6EB">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《家用电冰箱耗电量限定值及能效等级》（GB12021.2）</w:t>
            </w:r>
          </w:p>
        </w:tc>
      </w:tr>
      <w:tr w14:paraId="27369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87CBC54">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3C62393">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3FEA41E3">
            <w:pPr>
              <w:pStyle w:val="69"/>
              <w:spacing w:before="171"/>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A02061804</w:t>
            </w:r>
            <w:r>
              <w:rPr>
                <w:rFonts w:hint="eastAsia" w:ascii="宋体" w:hAnsi="宋体" w:cs="宋体"/>
                <w:color w:val="auto"/>
                <w:w w:val="99"/>
                <w:kern w:val="2"/>
                <w:sz w:val="21"/>
                <w:szCs w:val="21"/>
                <w:highlight w:val="none"/>
                <w:shd w:val="clear" w:color="auto" w:fill="auto"/>
              </w:rPr>
              <w:t>空调机</w:t>
            </w:r>
          </w:p>
        </w:tc>
        <w:tc>
          <w:tcPr>
            <w:tcW w:w="1481" w:type="dxa"/>
            <w:tcBorders>
              <w:top w:val="single" w:color="auto" w:sz="4" w:space="0"/>
              <w:left w:val="single" w:color="auto" w:sz="4" w:space="0"/>
              <w:bottom w:val="single" w:color="auto" w:sz="4" w:space="0"/>
              <w:right w:val="single" w:color="auto" w:sz="4" w:space="0"/>
            </w:tcBorders>
            <w:vAlign w:val="center"/>
          </w:tcPr>
          <w:p w14:paraId="687B3741">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房间空气调节器</w:t>
            </w:r>
          </w:p>
        </w:tc>
        <w:tc>
          <w:tcPr>
            <w:tcW w:w="3452" w:type="dxa"/>
            <w:tcBorders>
              <w:top w:val="single" w:color="auto" w:sz="4" w:space="0"/>
              <w:left w:val="single" w:color="auto" w:sz="4" w:space="0"/>
              <w:bottom w:val="single" w:color="auto" w:sz="4" w:space="0"/>
              <w:right w:val="single" w:color="auto" w:sz="4" w:space="0"/>
            </w:tcBorders>
          </w:tcPr>
          <w:p w14:paraId="5E11A367">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《房间空气调节器能效限定值及能效等级》（GB21455-2019）</w:t>
            </w:r>
          </w:p>
        </w:tc>
      </w:tr>
      <w:tr w14:paraId="387B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EE6F89D">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A754E20">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64355800">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1399396">
            <w:pPr>
              <w:pStyle w:val="69"/>
              <w:spacing w:before="4" w:line="276" w:lineRule="auto"/>
              <w:ind w:left="7"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多联式空调（热泵）机组（制冷量≤ 14000W）</w:t>
            </w:r>
          </w:p>
        </w:tc>
        <w:tc>
          <w:tcPr>
            <w:tcW w:w="3452" w:type="dxa"/>
            <w:tcBorders>
              <w:top w:val="single" w:color="auto" w:sz="4" w:space="0"/>
              <w:left w:val="single" w:color="auto" w:sz="4" w:space="0"/>
              <w:bottom w:val="single" w:color="auto" w:sz="4" w:space="0"/>
              <w:right w:val="single" w:color="auto" w:sz="4" w:space="0"/>
            </w:tcBorders>
          </w:tcPr>
          <w:p w14:paraId="36302A73">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《多联式空调（热泵）机组能效限定值及能源效率等级》（GB21454）</w:t>
            </w:r>
          </w:p>
        </w:tc>
      </w:tr>
      <w:tr w14:paraId="5DDE2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0ABE70D">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A0E07F1">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76342F30">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53587B5F">
            <w:pPr>
              <w:pStyle w:val="69"/>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单元式空气调节机（制冷量≤ 14000W）</w:t>
            </w:r>
          </w:p>
        </w:tc>
        <w:tc>
          <w:tcPr>
            <w:tcW w:w="3452" w:type="dxa"/>
            <w:tcBorders>
              <w:top w:val="single" w:color="auto" w:sz="4" w:space="0"/>
              <w:left w:val="single" w:color="auto" w:sz="4" w:space="0"/>
              <w:bottom w:val="single" w:color="auto" w:sz="4" w:space="0"/>
              <w:right w:val="single" w:color="auto" w:sz="4" w:space="0"/>
            </w:tcBorders>
          </w:tcPr>
          <w:p w14:paraId="749C24CA">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《单元式空气调节机能效限定值及能源效率等级》（GB19576）《风管送风式空调机组能效限定值及能效等级》（GB37479）</w:t>
            </w:r>
          </w:p>
        </w:tc>
      </w:tr>
      <w:tr w14:paraId="11108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36DBA34A">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E09B14D">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4714EA9D">
            <w:pPr>
              <w:pStyle w:val="69"/>
              <w:spacing w:before="162"/>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A02061810</w:t>
            </w:r>
            <w:r>
              <w:rPr>
                <w:rFonts w:hint="eastAsia" w:ascii="宋体" w:hAnsi="宋体" w:cs="宋体"/>
                <w:color w:val="auto"/>
                <w:w w:val="99"/>
                <w:kern w:val="2"/>
                <w:sz w:val="21"/>
                <w:szCs w:val="21"/>
                <w:highlight w:val="none"/>
                <w:shd w:val="clear" w:color="auto" w:fill="auto"/>
              </w:rPr>
              <w:t>洗衣机</w:t>
            </w:r>
          </w:p>
        </w:tc>
        <w:tc>
          <w:tcPr>
            <w:tcW w:w="1481" w:type="dxa"/>
            <w:tcBorders>
              <w:top w:val="single" w:color="auto" w:sz="4" w:space="0"/>
              <w:left w:val="single" w:color="auto" w:sz="4" w:space="0"/>
              <w:bottom w:val="single" w:color="auto" w:sz="4" w:space="0"/>
              <w:right w:val="single" w:color="auto" w:sz="4" w:space="0"/>
            </w:tcBorders>
            <w:vAlign w:val="center"/>
          </w:tcPr>
          <w:p w14:paraId="7A379E15">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318878BC">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《电动洗衣机能效水效限定值及等级》（GB12021.4）</w:t>
            </w:r>
          </w:p>
        </w:tc>
      </w:tr>
      <w:tr w14:paraId="7BB1F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73AE214">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56CC04D6">
            <w:pPr>
              <w:widowControl/>
              <w:jc w:val="left"/>
              <w:rPr>
                <w:rFonts w:ascii="宋体" w:hAnsi="宋体" w:cs="宋体"/>
                <w:color w:val="auto"/>
                <w:szCs w:val="21"/>
                <w:highlight w:val="none"/>
                <w:shd w:val="clear" w:color="auto" w:fill="auto"/>
              </w:rPr>
            </w:pP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6A398851">
            <w:pPr>
              <w:pStyle w:val="69"/>
              <w:spacing w:before="161"/>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A02061819</w:t>
            </w:r>
            <w:r>
              <w:rPr>
                <w:rFonts w:hint="eastAsia" w:ascii="宋体" w:hAnsi="宋体" w:cs="宋体"/>
                <w:color w:val="auto"/>
                <w:w w:val="99"/>
                <w:kern w:val="2"/>
                <w:sz w:val="21"/>
                <w:szCs w:val="21"/>
                <w:highlight w:val="none"/>
                <w:shd w:val="clear" w:color="auto" w:fill="auto"/>
              </w:rPr>
              <w:t>热水器</w:t>
            </w:r>
          </w:p>
        </w:tc>
        <w:tc>
          <w:tcPr>
            <w:tcW w:w="1481" w:type="dxa"/>
            <w:tcBorders>
              <w:top w:val="single" w:color="auto" w:sz="4" w:space="0"/>
              <w:left w:val="single" w:color="auto" w:sz="4" w:space="0"/>
              <w:bottom w:val="single" w:color="auto" w:sz="4" w:space="0"/>
              <w:right w:val="single" w:color="auto" w:sz="4" w:space="0"/>
            </w:tcBorders>
            <w:vAlign w:val="center"/>
          </w:tcPr>
          <w:p w14:paraId="541C2943">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★电热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5EECB901">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《储水式电热水器能效限定值及能效等级》（GB21519）</w:t>
            </w:r>
          </w:p>
        </w:tc>
      </w:tr>
      <w:tr w14:paraId="041EA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4607F58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D66D7A0">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755B46A3">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7B43A1C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燃气热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2DC6B3A2">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《家用燃气快速热水器和燃气采暖热水炉能效限定值及能效等级》（GB20665）</w:t>
            </w:r>
          </w:p>
        </w:tc>
      </w:tr>
      <w:tr w14:paraId="20595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877766C">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62C7C838">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33DD8AEE">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6460C40B">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热泵热</w:t>
            </w:r>
            <w:r>
              <w:rPr>
                <w:rFonts w:hint="eastAsia" w:ascii="宋体" w:hAnsi="宋体" w:cs="宋体"/>
                <w:color w:val="auto"/>
                <w:spacing w:val="2"/>
                <w:w w:val="99"/>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器</w:t>
            </w:r>
          </w:p>
        </w:tc>
        <w:tc>
          <w:tcPr>
            <w:tcW w:w="3452" w:type="dxa"/>
            <w:tcBorders>
              <w:top w:val="single" w:color="auto" w:sz="4" w:space="0"/>
              <w:left w:val="single" w:color="auto" w:sz="4" w:space="0"/>
              <w:bottom w:val="single" w:color="auto" w:sz="4" w:space="0"/>
              <w:right w:val="single" w:color="auto" w:sz="4" w:space="0"/>
            </w:tcBorders>
          </w:tcPr>
          <w:p w14:paraId="60C995C6">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《热泵热水机（器）能效限定值及能效等级》（GB29541）</w:t>
            </w:r>
          </w:p>
        </w:tc>
      </w:tr>
      <w:tr w14:paraId="0B3CB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798C4876">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7C2BAD3B">
            <w:pPr>
              <w:widowControl/>
              <w:jc w:val="left"/>
              <w:rPr>
                <w:rFonts w:ascii="宋体" w:hAnsi="宋体" w:cs="宋体"/>
                <w:color w:val="auto"/>
                <w:szCs w:val="21"/>
                <w:highlight w:val="none"/>
                <w:shd w:val="clear" w:color="auto" w:fill="auto"/>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020E573A">
            <w:pPr>
              <w:widowControl/>
              <w:jc w:val="left"/>
              <w:rPr>
                <w:rFonts w:ascii="宋体" w:hAnsi="宋体" w:cs="宋体"/>
                <w:color w:val="auto"/>
                <w:szCs w:val="21"/>
                <w:highlight w:val="none"/>
                <w:shd w:val="clear" w:color="auto" w:fill="auto"/>
              </w:rPr>
            </w:pPr>
          </w:p>
        </w:tc>
        <w:tc>
          <w:tcPr>
            <w:tcW w:w="1481" w:type="dxa"/>
            <w:tcBorders>
              <w:top w:val="single" w:color="auto" w:sz="4" w:space="0"/>
              <w:left w:val="single" w:color="auto" w:sz="4" w:space="0"/>
              <w:bottom w:val="single" w:color="auto" w:sz="4" w:space="0"/>
              <w:right w:val="single" w:color="auto" w:sz="4" w:space="0"/>
            </w:tcBorders>
            <w:vAlign w:val="center"/>
          </w:tcPr>
          <w:p w14:paraId="07FCCADC">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太阳能</w:t>
            </w:r>
            <w:r>
              <w:rPr>
                <w:rFonts w:hint="eastAsia" w:ascii="宋体" w:hAnsi="宋体" w:cs="宋体"/>
                <w:color w:val="auto"/>
                <w:spacing w:val="2"/>
                <w:w w:val="99"/>
                <w:kern w:val="2"/>
                <w:sz w:val="21"/>
                <w:szCs w:val="21"/>
                <w:highlight w:val="none"/>
                <w:shd w:val="clear" w:color="auto" w:fill="auto"/>
              </w:rPr>
              <w:t>热</w:t>
            </w:r>
            <w:r>
              <w:rPr>
                <w:rFonts w:hint="eastAsia" w:ascii="宋体" w:hAnsi="宋体" w:cs="宋体"/>
                <w:color w:val="auto"/>
                <w:w w:val="99"/>
                <w:kern w:val="2"/>
                <w:sz w:val="21"/>
                <w:szCs w:val="21"/>
                <w:highlight w:val="none"/>
                <w:shd w:val="clear" w:color="auto" w:fill="auto"/>
              </w:rPr>
              <w:t>水系统</w:t>
            </w:r>
          </w:p>
        </w:tc>
        <w:tc>
          <w:tcPr>
            <w:tcW w:w="3452" w:type="dxa"/>
            <w:tcBorders>
              <w:top w:val="single" w:color="auto" w:sz="4" w:space="0"/>
              <w:left w:val="single" w:color="auto" w:sz="4" w:space="0"/>
              <w:bottom w:val="single" w:color="auto" w:sz="4" w:space="0"/>
              <w:right w:val="single" w:color="auto" w:sz="4" w:space="0"/>
            </w:tcBorders>
          </w:tcPr>
          <w:p w14:paraId="602164E5">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《家用太阳能热水系统能效限定值及能效等级》（GB26969）</w:t>
            </w:r>
          </w:p>
        </w:tc>
      </w:tr>
      <w:tr w14:paraId="2888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3FD6B443">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1</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0BC1C37A">
            <w:pPr>
              <w:pStyle w:val="69"/>
              <w:spacing w:before="157"/>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06</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900照明设备</w:t>
            </w:r>
          </w:p>
        </w:tc>
        <w:tc>
          <w:tcPr>
            <w:tcW w:w="1496" w:type="dxa"/>
            <w:tcBorders>
              <w:top w:val="single" w:color="auto" w:sz="4" w:space="0"/>
              <w:left w:val="single" w:color="auto" w:sz="4" w:space="0"/>
              <w:bottom w:val="single" w:color="auto" w:sz="4" w:space="0"/>
              <w:right w:val="single" w:color="auto" w:sz="4" w:space="0"/>
            </w:tcBorders>
            <w:vAlign w:val="center"/>
          </w:tcPr>
          <w:p w14:paraId="0899E35A">
            <w:pPr>
              <w:pStyle w:val="69"/>
              <w:spacing w:before="133" w:line="276" w:lineRule="auto"/>
              <w:ind w:left="7"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★普通照明用双端荧光灯</w:t>
            </w:r>
          </w:p>
        </w:tc>
        <w:tc>
          <w:tcPr>
            <w:tcW w:w="1481" w:type="dxa"/>
            <w:tcBorders>
              <w:top w:val="single" w:color="auto" w:sz="4" w:space="0"/>
              <w:left w:val="single" w:color="auto" w:sz="4" w:space="0"/>
              <w:bottom w:val="single" w:color="auto" w:sz="4" w:space="0"/>
              <w:right w:val="single" w:color="auto" w:sz="4" w:space="0"/>
            </w:tcBorders>
            <w:vAlign w:val="center"/>
          </w:tcPr>
          <w:p w14:paraId="6ED8D8A4">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18651E4">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《普通照明用双端荧光灯能效限定值及能效等级》（GB19043）</w:t>
            </w:r>
          </w:p>
        </w:tc>
      </w:tr>
      <w:tr w14:paraId="4B4A6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61FFB5A4">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76119C6">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646A5577">
            <w:pPr>
              <w:pStyle w:val="69"/>
              <w:spacing w:before="92" w:line="276" w:lineRule="auto"/>
              <w:ind w:left="7" w:right="2"/>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LE</w:t>
            </w:r>
            <w:r>
              <w:rPr>
                <w:rFonts w:hint="eastAsia" w:ascii="宋体" w:hAnsi="宋体" w:cs="宋体"/>
                <w:color w:val="auto"/>
                <w:w w:val="99"/>
                <w:kern w:val="2"/>
                <w:sz w:val="21"/>
                <w:szCs w:val="21"/>
                <w:highlight w:val="none"/>
                <w:shd w:val="clear" w:color="auto" w:fill="auto"/>
              </w:rPr>
              <w:t>D</w:t>
            </w:r>
            <w:r>
              <w:rPr>
                <w:rFonts w:hint="eastAsia" w:ascii="宋体" w:hAnsi="宋体" w:cs="宋体"/>
                <w:color w:val="auto"/>
                <w:spacing w:val="12"/>
                <w:w w:val="99"/>
                <w:kern w:val="2"/>
                <w:sz w:val="21"/>
                <w:szCs w:val="21"/>
                <w:highlight w:val="none"/>
                <w:shd w:val="clear" w:color="auto" w:fill="auto"/>
              </w:rPr>
              <w:t>道</w:t>
            </w:r>
            <w:r>
              <w:rPr>
                <w:rFonts w:hint="eastAsia" w:ascii="宋体" w:hAnsi="宋体" w:cs="宋体"/>
                <w:color w:val="auto"/>
                <w:spacing w:val="9"/>
                <w:w w:val="99"/>
                <w:kern w:val="2"/>
                <w:sz w:val="21"/>
                <w:szCs w:val="21"/>
                <w:highlight w:val="none"/>
                <w:shd w:val="clear" w:color="auto" w:fill="auto"/>
              </w:rPr>
              <w:t>路</w:t>
            </w:r>
            <w:r>
              <w:rPr>
                <w:rFonts w:hint="eastAsia" w:ascii="宋体" w:hAnsi="宋体" w:cs="宋体"/>
                <w:color w:val="auto"/>
                <w:spacing w:val="13"/>
                <w:w w:val="99"/>
                <w:kern w:val="2"/>
                <w:sz w:val="21"/>
                <w:szCs w:val="21"/>
                <w:highlight w:val="none"/>
                <w:shd w:val="clear" w:color="auto" w:fill="auto"/>
              </w:rPr>
              <w:t>/</w:t>
            </w:r>
            <w:r>
              <w:rPr>
                <w:rFonts w:hint="eastAsia" w:ascii="宋体" w:hAnsi="宋体" w:cs="宋体"/>
                <w:color w:val="auto"/>
                <w:spacing w:val="12"/>
                <w:w w:val="99"/>
                <w:kern w:val="2"/>
                <w:sz w:val="21"/>
                <w:szCs w:val="21"/>
                <w:highlight w:val="none"/>
                <w:shd w:val="clear" w:color="auto" w:fill="auto"/>
              </w:rPr>
              <w:t>隧道照</w:t>
            </w:r>
            <w:r>
              <w:rPr>
                <w:rFonts w:hint="eastAsia" w:ascii="宋体" w:hAnsi="宋体" w:cs="宋体"/>
                <w:color w:val="auto"/>
                <w:w w:val="99"/>
                <w:kern w:val="2"/>
                <w:sz w:val="21"/>
                <w:szCs w:val="21"/>
                <w:highlight w:val="none"/>
                <w:shd w:val="clear" w:color="auto" w:fill="auto"/>
              </w:rPr>
              <w:t>明产品</w:t>
            </w:r>
          </w:p>
        </w:tc>
        <w:tc>
          <w:tcPr>
            <w:tcW w:w="1481" w:type="dxa"/>
            <w:tcBorders>
              <w:top w:val="single" w:color="auto" w:sz="4" w:space="0"/>
              <w:left w:val="single" w:color="auto" w:sz="4" w:space="0"/>
              <w:bottom w:val="single" w:color="auto" w:sz="4" w:space="0"/>
              <w:right w:val="single" w:color="auto" w:sz="4" w:space="0"/>
            </w:tcBorders>
            <w:vAlign w:val="center"/>
          </w:tcPr>
          <w:p w14:paraId="14DD7773">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5E77F4F">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《道路和隧道照明用LED灯具能效限定值及能效等级》（GB37478</w:t>
            </w:r>
            <w:r>
              <w:rPr>
                <w:rFonts w:ascii="宋体" w:hAnsi="宋体" w:cs="宋体"/>
                <w:color w:val="auto"/>
                <w:spacing w:val="10"/>
                <w:kern w:val="2"/>
                <w:sz w:val="21"/>
                <w:szCs w:val="21"/>
                <w:highlight w:val="none"/>
                <w:shd w:val="clear" w:color="auto" w:fill="auto"/>
                <w:lang w:eastAsia="zh-CN"/>
              </w:rPr>
              <w:t>）</w:t>
            </w:r>
          </w:p>
        </w:tc>
      </w:tr>
      <w:tr w14:paraId="5ECD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2A49B74A">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2F39665F">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4836656A">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LE</w:t>
            </w:r>
            <w:r>
              <w:rPr>
                <w:rFonts w:hint="eastAsia" w:ascii="宋体" w:hAnsi="宋体" w:cs="宋体"/>
                <w:color w:val="auto"/>
                <w:w w:val="99"/>
                <w:kern w:val="2"/>
                <w:sz w:val="21"/>
                <w:szCs w:val="21"/>
                <w:highlight w:val="none"/>
                <w:shd w:val="clear" w:color="auto" w:fill="auto"/>
              </w:rPr>
              <w:t>D筒灯</w:t>
            </w:r>
          </w:p>
        </w:tc>
        <w:tc>
          <w:tcPr>
            <w:tcW w:w="1481" w:type="dxa"/>
            <w:tcBorders>
              <w:top w:val="single" w:color="auto" w:sz="4" w:space="0"/>
              <w:left w:val="single" w:color="auto" w:sz="4" w:space="0"/>
              <w:bottom w:val="single" w:color="auto" w:sz="4" w:space="0"/>
              <w:right w:val="single" w:color="auto" w:sz="4" w:space="0"/>
            </w:tcBorders>
            <w:vAlign w:val="center"/>
          </w:tcPr>
          <w:p w14:paraId="73D99513">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2F3D7ACE">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《室内照明用LED产品能效限定值及能效等级》（GB30255）</w:t>
            </w:r>
          </w:p>
        </w:tc>
      </w:tr>
      <w:tr w14:paraId="45D36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C732F0F">
            <w:pPr>
              <w:widowControl/>
              <w:jc w:val="left"/>
              <w:rPr>
                <w:rFonts w:ascii="宋体" w:hAnsi="宋体" w:cs="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414FCD52">
            <w:pPr>
              <w:widowControl/>
              <w:jc w:val="left"/>
              <w:rPr>
                <w:rFonts w:ascii="宋体" w:hAnsi="宋体" w:cs="宋体"/>
                <w:color w:val="auto"/>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5CA6C4D2">
            <w:pPr>
              <w:pStyle w:val="69"/>
              <w:spacing w:line="276" w:lineRule="auto"/>
              <w:ind w:right="7"/>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w w:val="99"/>
                <w:kern w:val="2"/>
                <w:sz w:val="21"/>
                <w:szCs w:val="21"/>
                <w:highlight w:val="none"/>
                <w:shd w:val="clear" w:color="auto" w:fill="auto"/>
                <w:lang w:eastAsia="zh-CN"/>
              </w:rPr>
              <w:t>普</w:t>
            </w:r>
            <w:r>
              <w:rPr>
                <w:rFonts w:hint="eastAsia" w:ascii="宋体" w:hAnsi="宋体" w:cs="宋体"/>
                <w:color w:val="auto"/>
                <w:spacing w:val="24"/>
                <w:w w:val="99"/>
                <w:kern w:val="2"/>
                <w:sz w:val="21"/>
                <w:szCs w:val="21"/>
                <w:highlight w:val="none"/>
                <w:shd w:val="clear" w:color="auto" w:fill="auto"/>
                <w:lang w:eastAsia="zh-CN"/>
              </w:rPr>
              <w:t>通</w:t>
            </w:r>
            <w:r>
              <w:rPr>
                <w:rFonts w:hint="eastAsia" w:ascii="宋体" w:hAnsi="宋体" w:cs="宋体"/>
                <w:color w:val="auto"/>
                <w:w w:val="99"/>
                <w:kern w:val="2"/>
                <w:sz w:val="21"/>
                <w:szCs w:val="21"/>
                <w:highlight w:val="none"/>
                <w:shd w:val="clear" w:color="auto" w:fill="auto"/>
                <w:lang w:eastAsia="zh-CN"/>
              </w:rPr>
              <w:t>照明用非</w:t>
            </w:r>
            <w:r>
              <w:rPr>
                <w:rFonts w:hint="eastAsia" w:ascii="宋体" w:hAnsi="宋体" w:cs="宋体"/>
                <w:color w:val="auto"/>
                <w:spacing w:val="24"/>
                <w:w w:val="99"/>
                <w:kern w:val="2"/>
                <w:sz w:val="21"/>
                <w:szCs w:val="21"/>
                <w:highlight w:val="none"/>
                <w:shd w:val="clear" w:color="auto" w:fill="auto"/>
                <w:lang w:eastAsia="zh-CN"/>
              </w:rPr>
              <w:t>定</w:t>
            </w:r>
            <w:r>
              <w:rPr>
                <w:rFonts w:hint="eastAsia" w:ascii="宋体" w:hAnsi="宋体" w:cs="宋体"/>
                <w:color w:val="auto"/>
                <w:w w:val="99"/>
                <w:kern w:val="2"/>
                <w:sz w:val="21"/>
                <w:szCs w:val="21"/>
                <w:highlight w:val="none"/>
                <w:shd w:val="clear" w:color="auto" w:fill="auto"/>
                <w:lang w:eastAsia="zh-CN"/>
              </w:rPr>
              <w:t>向自镇流</w:t>
            </w:r>
            <w:r>
              <w:rPr>
                <w:rFonts w:hint="eastAsia" w:ascii="宋体" w:hAnsi="宋体" w:cs="宋体"/>
                <w:color w:val="auto"/>
                <w:spacing w:val="1"/>
                <w:w w:val="99"/>
                <w:kern w:val="2"/>
                <w:sz w:val="21"/>
                <w:szCs w:val="21"/>
                <w:highlight w:val="none"/>
                <w:shd w:val="clear" w:color="auto" w:fill="auto"/>
                <w:lang w:eastAsia="zh-CN"/>
              </w:rPr>
              <w:t>LE</w:t>
            </w:r>
            <w:r>
              <w:rPr>
                <w:rFonts w:hint="eastAsia" w:ascii="宋体" w:hAnsi="宋体" w:cs="宋体"/>
                <w:color w:val="auto"/>
                <w:w w:val="99"/>
                <w:kern w:val="2"/>
                <w:sz w:val="21"/>
                <w:szCs w:val="21"/>
                <w:highlight w:val="none"/>
                <w:shd w:val="clear" w:color="auto" w:fill="auto"/>
                <w:lang w:eastAsia="zh-CN"/>
              </w:rPr>
              <w:t>D灯</w:t>
            </w:r>
          </w:p>
        </w:tc>
        <w:tc>
          <w:tcPr>
            <w:tcW w:w="1481" w:type="dxa"/>
            <w:tcBorders>
              <w:top w:val="single" w:color="auto" w:sz="4" w:space="0"/>
              <w:left w:val="single" w:color="auto" w:sz="4" w:space="0"/>
              <w:bottom w:val="single" w:color="auto" w:sz="4" w:space="0"/>
              <w:right w:val="single" w:color="auto" w:sz="4" w:space="0"/>
            </w:tcBorders>
            <w:vAlign w:val="center"/>
          </w:tcPr>
          <w:p w14:paraId="0D73AE53">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5887E25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《室内照明用LED产品能效限定值及能效等级》（GB30255）</w:t>
            </w:r>
          </w:p>
        </w:tc>
      </w:tr>
      <w:tr w14:paraId="7AB9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7BA05696">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2</w:t>
            </w:r>
          </w:p>
        </w:tc>
        <w:tc>
          <w:tcPr>
            <w:tcW w:w="1422" w:type="dxa"/>
            <w:tcBorders>
              <w:top w:val="single" w:color="auto" w:sz="4" w:space="0"/>
              <w:left w:val="single" w:color="auto" w:sz="4" w:space="0"/>
              <w:bottom w:val="single" w:color="auto" w:sz="4" w:space="0"/>
              <w:right w:val="single" w:color="auto" w:sz="4" w:space="0"/>
            </w:tcBorders>
            <w:vAlign w:val="center"/>
          </w:tcPr>
          <w:p w14:paraId="35B8073D">
            <w:pPr>
              <w:pStyle w:val="69"/>
              <w:spacing w:before="81"/>
              <w:ind w:left="7"/>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91000电视设备</w:t>
            </w:r>
          </w:p>
        </w:tc>
        <w:tc>
          <w:tcPr>
            <w:tcW w:w="1496" w:type="dxa"/>
            <w:tcBorders>
              <w:top w:val="single" w:color="auto" w:sz="4" w:space="0"/>
              <w:left w:val="single" w:color="auto" w:sz="4" w:space="0"/>
              <w:bottom w:val="single" w:color="auto" w:sz="4" w:space="0"/>
              <w:right w:val="single" w:color="auto" w:sz="4" w:space="0"/>
            </w:tcBorders>
            <w:vAlign w:val="center"/>
          </w:tcPr>
          <w:p w14:paraId="2CC360EB">
            <w:pPr>
              <w:pStyle w:val="69"/>
              <w:spacing w:before="81" w:line="276" w:lineRule="auto"/>
              <w:ind w:left="7" w:right="5"/>
              <w:jc w:val="center"/>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
                <w:w w:val="99"/>
                <w:kern w:val="2"/>
                <w:sz w:val="21"/>
                <w:szCs w:val="21"/>
                <w:highlight w:val="none"/>
                <w:shd w:val="clear" w:color="auto" w:fill="auto"/>
                <w:lang w:eastAsia="zh-CN"/>
              </w:rPr>
              <w:t>A02</w:t>
            </w:r>
            <w:r>
              <w:rPr>
                <w:rFonts w:hint="eastAsia" w:ascii="宋体" w:hAnsi="宋体" w:cs="宋体"/>
                <w:color w:val="auto"/>
                <w:w w:val="99"/>
                <w:kern w:val="2"/>
                <w:sz w:val="21"/>
                <w:szCs w:val="21"/>
                <w:highlight w:val="none"/>
                <w:shd w:val="clear" w:color="auto" w:fill="auto"/>
                <w:lang w:eastAsia="zh-CN"/>
              </w:rPr>
              <w:t>09</w:t>
            </w:r>
            <w:r>
              <w:rPr>
                <w:rFonts w:hint="eastAsia" w:ascii="宋体" w:hAnsi="宋体" w:cs="宋体"/>
                <w:color w:val="auto"/>
                <w:spacing w:val="1"/>
                <w:w w:val="99"/>
                <w:kern w:val="2"/>
                <w:sz w:val="21"/>
                <w:szCs w:val="21"/>
                <w:highlight w:val="none"/>
                <w:shd w:val="clear" w:color="auto" w:fill="auto"/>
                <w:lang w:eastAsia="zh-CN"/>
              </w:rPr>
              <w:t>1</w:t>
            </w:r>
            <w:r>
              <w:rPr>
                <w:rFonts w:hint="eastAsia" w:ascii="宋体" w:hAnsi="宋体" w:cs="宋体"/>
                <w:color w:val="auto"/>
                <w:w w:val="99"/>
                <w:kern w:val="2"/>
                <w:sz w:val="21"/>
                <w:szCs w:val="21"/>
                <w:highlight w:val="none"/>
                <w:shd w:val="clear" w:color="auto" w:fill="auto"/>
                <w:lang w:eastAsia="zh-CN"/>
              </w:rPr>
              <w:t>001普通电视设备（</w:t>
            </w:r>
            <w:r>
              <w:rPr>
                <w:rFonts w:hint="eastAsia" w:ascii="宋体" w:hAnsi="宋体" w:cs="宋体"/>
                <w:color w:val="auto"/>
                <w:spacing w:val="2"/>
                <w:w w:val="99"/>
                <w:kern w:val="2"/>
                <w:sz w:val="21"/>
                <w:szCs w:val="21"/>
                <w:highlight w:val="none"/>
                <w:shd w:val="clear" w:color="auto" w:fill="auto"/>
                <w:lang w:eastAsia="zh-CN"/>
              </w:rPr>
              <w:t>电</w:t>
            </w:r>
            <w:r>
              <w:rPr>
                <w:rFonts w:hint="eastAsia" w:ascii="宋体" w:hAnsi="宋体" w:cs="宋体"/>
                <w:color w:val="auto"/>
                <w:w w:val="99"/>
                <w:kern w:val="2"/>
                <w:sz w:val="21"/>
                <w:szCs w:val="21"/>
                <w:highlight w:val="none"/>
                <w:shd w:val="clear" w:color="auto" w:fill="auto"/>
                <w:lang w:eastAsia="zh-CN"/>
              </w:rPr>
              <w:t>视机）</w:t>
            </w:r>
          </w:p>
        </w:tc>
        <w:tc>
          <w:tcPr>
            <w:tcW w:w="1481" w:type="dxa"/>
            <w:tcBorders>
              <w:top w:val="single" w:color="auto" w:sz="4" w:space="0"/>
              <w:left w:val="single" w:color="auto" w:sz="4" w:space="0"/>
              <w:bottom w:val="single" w:color="auto" w:sz="4" w:space="0"/>
              <w:right w:val="single" w:color="auto" w:sz="4" w:space="0"/>
            </w:tcBorders>
            <w:vAlign w:val="center"/>
          </w:tcPr>
          <w:p w14:paraId="74771805">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60BACB69">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GB24850</w:t>
            </w:r>
          </w:p>
        </w:tc>
      </w:tr>
      <w:tr w14:paraId="22078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34ACA8E9">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3</w:t>
            </w:r>
          </w:p>
        </w:tc>
        <w:tc>
          <w:tcPr>
            <w:tcW w:w="1422" w:type="dxa"/>
            <w:tcBorders>
              <w:top w:val="single" w:color="auto" w:sz="4" w:space="0"/>
              <w:left w:val="single" w:color="auto" w:sz="4" w:space="0"/>
              <w:bottom w:val="single" w:color="auto" w:sz="4" w:space="0"/>
              <w:right w:val="single" w:color="auto" w:sz="4" w:space="0"/>
            </w:tcBorders>
            <w:vAlign w:val="center"/>
          </w:tcPr>
          <w:p w14:paraId="0147E6A5">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宋体"/>
                <w:color w:val="auto"/>
                <w:spacing w:val="1"/>
                <w:w w:val="99"/>
                <w:kern w:val="2"/>
                <w:sz w:val="21"/>
                <w:szCs w:val="21"/>
                <w:highlight w:val="none"/>
                <w:shd w:val="clear" w:color="auto" w:fill="auto"/>
              </w:rPr>
              <w:t>A020</w:t>
            </w:r>
            <w:r>
              <w:rPr>
                <w:rFonts w:hint="eastAsia" w:ascii="宋体" w:hAnsi="宋体" w:cs="宋体"/>
                <w:color w:val="auto"/>
                <w:w w:val="99"/>
                <w:kern w:val="2"/>
                <w:sz w:val="21"/>
                <w:szCs w:val="21"/>
                <w:highlight w:val="none"/>
                <w:shd w:val="clear" w:color="auto" w:fill="auto"/>
              </w:rPr>
              <w:t>91100视频设备</w:t>
            </w:r>
          </w:p>
        </w:tc>
        <w:tc>
          <w:tcPr>
            <w:tcW w:w="1496" w:type="dxa"/>
            <w:tcBorders>
              <w:top w:val="single" w:color="auto" w:sz="4" w:space="0"/>
              <w:left w:val="single" w:color="auto" w:sz="4" w:space="0"/>
              <w:bottom w:val="single" w:color="auto" w:sz="4" w:space="0"/>
              <w:right w:val="single" w:color="auto" w:sz="4" w:space="0"/>
            </w:tcBorders>
            <w:vAlign w:val="center"/>
          </w:tcPr>
          <w:p w14:paraId="7DB9DE49">
            <w:pPr>
              <w:pStyle w:val="69"/>
              <w:spacing w:line="276" w:lineRule="auto"/>
              <w:ind w:right="5"/>
              <w:jc w:val="center"/>
              <w:rPr>
                <w:rFonts w:ascii="宋体" w:hAnsi="宋体" w:cs="宋体"/>
                <w:color w:val="auto"/>
                <w:kern w:val="2"/>
                <w:sz w:val="21"/>
                <w:szCs w:val="21"/>
                <w:highlight w:val="none"/>
                <w:shd w:val="clear" w:color="auto" w:fill="auto"/>
              </w:rPr>
            </w:pPr>
            <w:r>
              <w:rPr>
                <w:rFonts w:hint="eastAsia" w:ascii="宋体" w:hAnsi="宋体" w:cs="宋体"/>
                <w:color w:val="auto"/>
                <w:spacing w:val="1"/>
                <w:w w:val="99"/>
                <w:kern w:val="2"/>
                <w:sz w:val="21"/>
                <w:szCs w:val="21"/>
                <w:highlight w:val="none"/>
                <w:shd w:val="clear" w:color="auto" w:fill="auto"/>
              </w:rPr>
              <w:t>A02</w:t>
            </w:r>
            <w:r>
              <w:rPr>
                <w:rFonts w:hint="eastAsia" w:ascii="宋体" w:hAnsi="宋体" w:cs="宋体"/>
                <w:color w:val="auto"/>
                <w:w w:val="99"/>
                <w:kern w:val="2"/>
                <w:sz w:val="21"/>
                <w:szCs w:val="21"/>
                <w:highlight w:val="none"/>
                <w:shd w:val="clear" w:color="auto" w:fill="auto"/>
              </w:rPr>
              <w:t>09</w:t>
            </w:r>
            <w:r>
              <w:rPr>
                <w:rFonts w:hint="eastAsia" w:ascii="宋体" w:hAnsi="宋体" w:cs="宋体"/>
                <w:color w:val="auto"/>
                <w:spacing w:val="1"/>
                <w:w w:val="99"/>
                <w:kern w:val="2"/>
                <w:sz w:val="21"/>
                <w:szCs w:val="21"/>
                <w:highlight w:val="none"/>
                <w:shd w:val="clear" w:color="auto" w:fill="auto"/>
              </w:rPr>
              <w:t>1</w:t>
            </w:r>
            <w:r>
              <w:rPr>
                <w:rFonts w:hint="eastAsia" w:ascii="宋体" w:hAnsi="宋体" w:cs="宋体"/>
                <w:color w:val="auto"/>
                <w:w w:val="99"/>
                <w:kern w:val="2"/>
                <w:sz w:val="21"/>
                <w:szCs w:val="21"/>
                <w:highlight w:val="none"/>
                <w:shd w:val="clear" w:color="auto" w:fill="auto"/>
              </w:rPr>
              <w:t>107视频监控设备</w:t>
            </w:r>
          </w:p>
        </w:tc>
        <w:tc>
          <w:tcPr>
            <w:tcW w:w="1481" w:type="dxa"/>
            <w:tcBorders>
              <w:top w:val="single" w:color="auto" w:sz="4" w:space="0"/>
              <w:left w:val="single" w:color="auto" w:sz="4" w:space="0"/>
              <w:bottom w:val="single" w:color="auto" w:sz="4" w:space="0"/>
              <w:right w:val="single" w:color="auto" w:sz="4" w:space="0"/>
            </w:tcBorders>
            <w:vAlign w:val="center"/>
          </w:tcPr>
          <w:p w14:paraId="42AB1FC3">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监视器</w:t>
            </w:r>
          </w:p>
        </w:tc>
        <w:tc>
          <w:tcPr>
            <w:tcW w:w="3452" w:type="dxa"/>
            <w:tcBorders>
              <w:top w:val="single" w:color="auto" w:sz="4" w:space="0"/>
              <w:left w:val="single" w:color="auto" w:sz="4" w:space="0"/>
              <w:bottom w:val="single" w:color="auto" w:sz="4" w:space="0"/>
              <w:right w:val="single" w:color="auto" w:sz="4" w:space="0"/>
            </w:tcBorders>
          </w:tcPr>
          <w:p w14:paraId="77A099BD">
            <w:pPr>
              <w:pStyle w:val="69"/>
              <w:spacing w:before="131" w:line="276" w:lineRule="auto"/>
              <w:ind w:left="7" w:right="4"/>
              <w:rPr>
                <w:rFonts w:ascii="宋体" w:hAnsi="宋体" w:cs="宋体"/>
                <w:color w:val="auto"/>
                <w:spacing w:val="10"/>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以射频信号为主要信号输入的监视器应符合GB24850，以数字信号为主要信号输入的监视器应符合《计算机显示器能效限定值及能效等级》（GB21520）</w:t>
            </w:r>
          </w:p>
        </w:tc>
      </w:tr>
      <w:tr w14:paraId="5D199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70767E2C">
            <w:pPr>
              <w:pStyle w:val="69"/>
              <w:jc w:val="center"/>
              <w:rPr>
                <w:rFonts w:ascii="宋体" w:hAnsi="宋体" w:cs="宋体"/>
                <w:color w:val="auto"/>
                <w:kern w:val="2"/>
                <w:sz w:val="21"/>
                <w:szCs w:val="21"/>
                <w:highlight w:val="none"/>
                <w:shd w:val="clear" w:color="auto" w:fill="auto"/>
              </w:rPr>
            </w:pPr>
            <w:r>
              <w:rPr>
                <w:rFonts w:hint="eastAsia" w:ascii="宋体" w:hAnsi="宋体"/>
                <w:color w:val="auto"/>
                <w:spacing w:val="1"/>
                <w:w w:val="99"/>
                <w:kern w:val="2"/>
                <w:sz w:val="21"/>
                <w:szCs w:val="21"/>
                <w:highlight w:val="none"/>
                <w:shd w:val="clear" w:color="auto" w:fill="auto"/>
              </w:rPr>
              <w:t>1</w:t>
            </w:r>
            <w:r>
              <w:rPr>
                <w:rFonts w:hint="eastAsia" w:ascii="宋体" w:hAnsi="宋体"/>
                <w:color w:val="auto"/>
                <w:w w:val="99"/>
                <w:kern w:val="2"/>
                <w:sz w:val="21"/>
                <w:szCs w:val="21"/>
                <w:highlight w:val="none"/>
                <w:shd w:val="clear" w:color="auto" w:fill="auto"/>
              </w:rPr>
              <w:t>4</w:t>
            </w:r>
          </w:p>
        </w:tc>
        <w:tc>
          <w:tcPr>
            <w:tcW w:w="1422" w:type="dxa"/>
            <w:tcBorders>
              <w:top w:val="single" w:color="auto" w:sz="4" w:space="0"/>
              <w:left w:val="single" w:color="auto" w:sz="4" w:space="0"/>
              <w:bottom w:val="single" w:color="auto" w:sz="4" w:space="0"/>
              <w:right w:val="single" w:color="auto" w:sz="4" w:space="0"/>
            </w:tcBorders>
            <w:vAlign w:val="center"/>
          </w:tcPr>
          <w:p w14:paraId="1A0C56E9">
            <w:pPr>
              <w:pStyle w:val="69"/>
              <w:spacing w:before="76"/>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A02241000</w:t>
            </w:r>
            <w:r>
              <w:rPr>
                <w:rFonts w:hint="eastAsia" w:ascii="宋体" w:hAnsi="宋体" w:cs="宋体"/>
                <w:color w:val="auto"/>
                <w:w w:val="99"/>
                <w:kern w:val="2"/>
                <w:sz w:val="21"/>
                <w:szCs w:val="21"/>
                <w:highlight w:val="none"/>
                <w:shd w:val="clear" w:color="auto" w:fill="auto"/>
              </w:rPr>
              <w:t>饮食炊事机械</w:t>
            </w:r>
          </w:p>
        </w:tc>
        <w:tc>
          <w:tcPr>
            <w:tcW w:w="1496" w:type="dxa"/>
            <w:tcBorders>
              <w:top w:val="single" w:color="auto" w:sz="4" w:space="0"/>
              <w:left w:val="single" w:color="auto" w:sz="4" w:space="0"/>
              <w:bottom w:val="single" w:color="auto" w:sz="4" w:space="0"/>
              <w:right w:val="single" w:color="auto" w:sz="4" w:space="0"/>
            </w:tcBorders>
            <w:vAlign w:val="center"/>
          </w:tcPr>
          <w:p w14:paraId="2C95E0D2">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商用燃</w:t>
            </w:r>
            <w:r>
              <w:rPr>
                <w:rFonts w:hint="eastAsia" w:ascii="宋体" w:hAnsi="宋体" w:cs="宋体"/>
                <w:color w:val="auto"/>
                <w:spacing w:val="2"/>
                <w:w w:val="99"/>
                <w:kern w:val="2"/>
                <w:sz w:val="21"/>
                <w:szCs w:val="21"/>
                <w:highlight w:val="none"/>
                <w:shd w:val="clear" w:color="auto" w:fill="auto"/>
              </w:rPr>
              <w:t>气</w:t>
            </w:r>
            <w:r>
              <w:rPr>
                <w:rFonts w:hint="eastAsia" w:ascii="宋体" w:hAnsi="宋体" w:cs="宋体"/>
                <w:color w:val="auto"/>
                <w:w w:val="99"/>
                <w:kern w:val="2"/>
                <w:sz w:val="21"/>
                <w:szCs w:val="21"/>
                <w:highlight w:val="none"/>
                <w:shd w:val="clear" w:color="auto" w:fill="auto"/>
              </w:rPr>
              <w:t>灶具</w:t>
            </w:r>
          </w:p>
        </w:tc>
        <w:tc>
          <w:tcPr>
            <w:tcW w:w="1481" w:type="dxa"/>
            <w:tcBorders>
              <w:top w:val="single" w:color="auto" w:sz="4" w:space="0"/>
              <w:left w:val="single" w:color="auto" w:sz="4" w:space="0"/>
              <w:bottom w:val="single" w:color="auto" w:sz="4" w:space="0"/>
              <w:right w:val="single" w:color="auto" w:sz="4" w:space="0"/>
            </w:tcBorders>
            <w:vAlign w:val="center"/>
          </w:tcPr>
          <w:p w14:paraId="3BE059FD">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2B6C589A">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《商用燃气灶具能效限定值及能效等级》（GB30531）</w:t>
            </w:r>
          </w:p>
        </w:tc>
      </w:tr>
      <w:tr w14:paraId="388B0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14:paraId="7A102BEC">
            <w:pPr>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15</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14:paraId="4097AABC">
            <w:pPr>
              <w:pStyle w:val="69"/>
              <w:jc w:val="center"/>
              <w:rPr>
                <w:rFonts w:ascii="宋体" w:hAnsi="宋体" w:cs="宋体"/>
                <w:color w:val="auto"/>
                <w:w w:val="99"/>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A05020105</w:t>
            </w:r>
            <w:r>
              <w:rPr>
                <w:rFonts w:hint="eastAsia" w:ascii="宋体" w:hAnsi="宋体" w:cs="宋体"/>
                <w:color w:val="auto"/>
                <w:w w:val="99"/>
                <w:kern w:val="2"/>
                <w:sz w:val="21"/>
                <w:szCs w:val="21"/>
                <w:highlight w:val="none"/>
                <w:shd w:val="clear" w:color="auto" w:fill="auto"/>
              </w:rPr>
              <w:t>便器</w:t>
            </w:r>
          </w:p>
        </w:tc>
        <w:tc>
          <w:tcPr>
            <w:tcW w:w="1496" w:type="dxa"/>
            <w:tcBorders>
              <w:top w:val="single" w:color="auto" w:sz="4" w:space="0"/>
              <w:left w:val="single" w:color="auto" w:sz="4" w:space="0"/>
              <w:bottom w:val="single" w:color="auto" w:sz="4" w:space="0"/>
              <w:right w:val="single" w:color="auto" w:sz="4" w:space="0"/>
            </w:tcBorders>
            <w:vAlign w:val="center"/>
          </w:tcPr>
          <w:p w14:paraId="4F06B09A">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坐便器</w:t>
            </w:r>
          </w:p>
        </w:tc>
        <w:tc>
          <w:tcPr>
            <w:tcW w:w="1481" w:type="dxa"/>
            <w:tcBorders>
              <w:top w:val="single" w:color="auto" w:sz="4" w:space="0"/>
              <w:left w:val="single" w:color="auto" w:sz="4" w:space="0"/>
              <w:bottom w:val="single" w:color="auto" w:sz="4" w:space="0"/>
              <w:right w:val="single" w:color="auto" w:sz="4" w:space="0"/>
            </w:tcBorders>
            <w:vAlign w:val="center"/>
          </w:tcPr>
          <w:p w14:paraId="26E6D8FC">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149A1E68">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《坐便器水效限定值及水效等级》</w:t>
            </w:r>
          </w:p>
          <w:p w14:paraId="1E896C31">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（GB25502）</w:t>
            </w:r>
          </w:p>
        </w:tc>
      </w:tr>
      <w:tr w14:paraId="67DE7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11F473F4">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0F988CC0">
            <w:pPr>
              <w:widowControl/>
              <w:jc w:val="left"/>
              <w:rPr>
                <w:rFonts w:ascii="宋体" w:hAnsi="宋体" w:cs="宋体"/>
                <w:color w:val="auto"/>
                <w:w w:val="99"/>
                <w:szCs w:val="21"/>
                <w:highlight w:val="none"/>
                <w:shd w:val="clear" w:color="auto" w:fill="auto"/>
                <w:lang w:eastAsia="en-US"/>
              </w:rPr>
            </w:pPr>
          </w:p>
        </w:tc>
        <w:tc>
          <w:tcPr>
            <w:tcW w:w="1496" w:type="dxa"/>
            <w:tcBorders>
              <w:top w:val="single" w:color="auto" w:sz="4" w:space="0"/>
              <w:left w:val="single" w:color="auto" w:sz="4" w:space="0"/>
              <w:bottom w:val="single" w:color="auto" w:sz="4" w:space="0"/>
              <w:right w:val="single" w:color="auto" w:sz="4" w:space="0"/>
            </w:tcBorders>
            <w:vAlign w:val="center"/>
          </w:tcPr>
          <w:p w14:paraId="17E595A8">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蹲便器</w:t>
            </w:r>
          </w:p>
        </w:tc>
        <w:tc>
          <w:tcPr>
            <w:tcW w:w="1481" w:type="dxa"/>
            <w:tcBorders>
              <w:top w:val="single" w:color="auto" w:sz="4" w:space="0"/>
              <w:left w:val="single" w:color="auto" w:sz="4" w:space="0"/>
              <w:bottom w:val="single" w:color="auto" w:sz="4" w:space="0"/>
              <w:right w:val="single" w:color="auto" w:sz="4" w:space="0"/>
            </w:tcBorders>
            <w:vAlign w:val="center"/>
          </w:tcPr>
          <w:p w14:paraId="5C541855">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0A659A3D">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《蹲便器用水效率限定值及用水效率等级》（GB30717）</w:t>
            </w:r>
          </w:p>
        </w:tc>
      </w:tr>
      <w:tr w14:paraId="768C9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14:paraId="002586BB">
            <w:pPr>
              <w:widowControl/>
              <w:jc w:val="left"/>
              <w:rPr>
                <w:rFonts w:ascii="宋体" w:hAnsi="宋体"/>
                <w:color w:val="auto"/>
                <w:szCs w:val="21"/>
                <w:highlight w:val="none"/>
                <w:shd w:val="clear" w:color="auto" w:fill="auto"/>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14:paraId="1D50C3BA">
            <w:pPr>
              <w:widowControl/>
              <w:jc w:val="left"/>
              <w:rPr>
                <w:rFonts w:ascii="宋体" w:hAnsi="宋体" w:cs="宋体"/>
                <w:color w:val="auto"/>
                <w:w w:val="99"/>
                <w:szCs w:val="21"/>
                <w:highlight w:val="none"/>
                <w:shd w:val="clear" w:color="auto" w:fill="auto"/>
              </w:rPr>
            </w:pPr>
          </w:p>
        </w:tc>
        <w:tc>
          <w:tcPr>
            <w:tcW w:w="1496" w:type="dxa"/>
            <w:tcBorders>
              <w:top w:val="single" w:color="auto" w:sz="4" w:space="0"/>
              <w:left w:val="single" w:color="auto" w:sz="4" w:space="0"/>
              <w:bottom w:val="single" w:color="auto" w:sz="4" w:space="0"/>
              <w:right w:val="single" w:color="auto" w:sz="4" w:space="0"/>
            </w:tcBorders>
            <w:vAlign w:val="center"/>
          </w:tcPr>
          <w:p w14:paraId="4A57613C">
            <w:pPr>
              <w:pStyle w:val="69"/>
              <w:jc w:val="center"/>
              <w:rPr>
                <w:rFonts w:ascii="宋体" w:hAnsi="宋体" w:cs="宋体"/>
                <w:color w:val="auto"/>
                <w:kern w:val="2"/>
                <w:sz w:val="21"/>
                <w:szCs w:val="21"/>
                <w:highlight w:val="none"/>
                <w:shd w:val="clear" w:color="auto" w:fill="auto"/>
              </w:rPr>
            </w:pPr>
            <w:r>
              <w:rPr>
                <w:rFonts w:hint="eastAsia" w:ascii="宋体" w:hAnsi="宋体" w:cs="宋体"/>
                <w:color w:val="auto"/>
                <w:w w:val="99"/>
                <w:kern w:val="2"/>
                <w:sz w:val="21"/>
                <w:szCs w:val="21"/>
                <w:highlight w:val="none"/>
                <w:shd w:val="clear" w:color="auto" w:fill="auto"/>
              </w:rPr>
              <w:t>小便器</w:t>
            </w:r>
          </w:p>
        </w:tc>
        <w:tc>
          <w:tcPr>
            <w:tcW w:w="1481" w:type="dxa"/>
            <w:tcBorders>
              <w:top w:val="single" w:color="auto" w:sz="4" w:space="0"/>
              <w:left w:val="single" w:color="auto" w:sz="4" w:space="0"/>
              <w:bottom w:val="single" w:color="auto" w:sz="4" w:space="0"/>
              <w:right w:val="single" w:color="auto" w:sz="4" w:space="0"/>
            </w:tcBorders>
            <w:vAlign w:val="center"/>
          </w:tcPr>
          <w:p w14:paraId="628BF7D6">
            <w:pPr>
              <w:jc w:val="center"/>
              <w:rPr>
                <w:rFonts w:ascii="宋体" w:hAnsi="宋体"/>
                <w:color w:val="auto"/>
                <w:szCs w:val="21"/>
                <w:highlight w:val="none"/>
                <w:shd w:val="clear" w:color="auto" w:fill="auto"/>
              </w:rPr>
            </w:pPr>
          </w:p>
        </w:tc>
        <w:tc>
          <w:tcPr>
            <w:tcW w:w="3452" w:type="dxa"/>
            <w:tcBorders>
              <w:top w:val="single" w:color="auto" w:sz="4" w:space="0"/>
              <w:left w:val="single" w:color="auto" w:sz="4" w:space="0"/>
              <w:bottom w:val="single" w:color="auto" w:sz="4" w:space="0"/>
              <w:right w:val="single" w:color="auto" w:sz="4" w:space="0"/>
            </w:tcBorders>
          </w:tcPr>
          <w:p w14:paraId="4D501B36">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eastAsia="zh-CN"/>
              </w:rPr>
              <w:t>《小便器用水效率限定值及用水效率等级》（GB28377）</w:t>
            </w:r>
          </w:p>
        </w:tc>
      </w:tr>
      <w:tr w14:paraId="729F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499AF961">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16</w:t>
            </w:r>
          </w:p>
        </w:tc>
        <w:tc>
          <w:tcPr>
            <w:tcW w:w="1422" w:type="dxa"/>
            <w:tcBorders>
              <w:top w:val="single" w:color="auto" w:sz="4" w:space="0"/>
              <w:left w:val="single" w:color="auto" w:sz="4" w:space="0"/>
              <w:bottom w:val="single" w:color="auto" w:sz="4" w:space="0"/>
              <w:right w:val="single" w:color="auto" w:sz="4" w:space="0"/>
            </w:tcBorders>
            <w:vAlign w:val="center"/>
          </w:tcPr>
          <w:p w14:paraId="27DD639C">
            <w:pPr>
              <w:pStyle w:val="69"/>
              <w:spacing w:before="153"/>
              <w:ind w:left="7"/>
              <w:jc w:val="center"/>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w:t>
            </w:r>
            <w:r>
              <w:rPr>
                <w:rFonts w:hint="eastAsia" w:ascii="宋体" w:hAnsi="宋体" w:cs="仿宋_GB2312"/>
                <w:color w:val="auto"/>
                <w:kern w:val="2"/>
                <w:sz w:val="21"/>
                <w:szCs w:val="21"/>
                <w:highlight w:val="none"/>
                <w:shd w:val="clear" w:color="auto" w:fill="auto"/>
              </w:rPr>
              <w:t>A05020106</w:t>
            </w:r>
            <w:r>
              <w:rPr>
                <w:rFonts w:hint="eastAsia" w:ascii="宋体" w:hAnsi="宋体" w:cs="宋体"/>
                <w:color w:val="auto"/>
                <w:kern w:val="2"/>
                <w:sz w:val="21"/>
                <w:szCs w:val="21"/>
                <w:highlight w:val="none"/>
                <w:shd w:val="clear" w:color="auto" w:fill="auto"/>
              </w:rPr>
              <w:t>水</w:t>
            </w:r>
            <w:r>
              <w:rPr>
                <w:rFonts w:hint="eastAsia" w:ascii="宋体" w:hAnsi="宋体" w:cs="宋体"/>
                <w:color w:val="auto"/>
                <w:w w:val="99"/>
                <w:kern w:val="2"/>
                <w:sz w:val="21"/>
                <w:szCs w:val="21"/>
                <w:highlight w:val="none"/>
                <w:shd w:val="clear" w:color="auto" w:fill="auto"/>
              </w:rPr>
              <w:t>嘴</w:t>
            </w:r>
          </w:p>
        </w:tc>
        <w:tc>
          <w:tcPr>
            <w:tcW w:w="1496" w:type="dxa"/>
            <w:tcBorders>
              <w:top w:val="single" w:color="auto" w:sz="4" w:space="0"/>
              <w:left w:val="single" w:color="auto" w:sz="4" w:space="0"/>
              <w:bottom w:val="single" w:color="auto" w:sz="4" w:space="0"/>
              <w:right w:val="single" w:color="auto" w:sz="4" w:space="0"/>
            </w:tcBorders>
            <w:vAlign w:val="center"/>
          </w:tcPr>
          <w:p w14:paraId="633115F6">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2EEAD7DC">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3C656FD8">
            <w:pPr>
              <w:pStyle w:val="69"/>
              <w:spacing w:before="153"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《水嘴用水效率限定值及用水效</w:t>
            </w:r>
            <w:r>
              <w:rPr>
                <w:rFonts w:hint="eastAsia" w:ascii="宋体" w:hAnsi="宋体" w:cs="宋体"/>
                <w:color w:val="auto"/>
                <w:kern w:val="2"/>
                <w:sz w:val="21"/>
                <w:szCs w:val="21"/>
                <w:highlight w:val="none"/>
                <w:shd w:val="clear" w:color="auto" w:fill="auto"/>
                <w:lang w:eastAsia="zh-CN"/>
              </w:rPr>
              <w:t>率等级》（GB 25501）</w:t>
            </w:r>
          </w:p>
        </w:tc>
      </w:tr>
      <w:tr w14:paraId="4BE56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54047EEA">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17</w:t>
            </w:r>
          </w:p>
        </w:tc>
        <w:tc>
          <w:tcPr>
            <w:tcW w:w="1422" w:type="dxa"/>
            <w:tcBorders>
              <w:top w:val="single" w:color="auto" w:sz="4" w:space="0"/>
              <w:left w:val="single" w:color="auto" w:sz="4" w:space="0"/>
              <w:bottom w:val="single" w:color="auto" w:sz="4" w:space="0"/>
              <w:right w:val="single" w:color="auto" w:sz="4" w:space="0"/>
            </w:tcBorders>
            <w:vAlign w:val="center"/>
          </w:tcPr>
          <w:p w14:paraId="66709F1B">
            <w:pPr>
              <w:pStyle w:val="69"/>
              <w:spacing w:before="112"/>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A05020107</w:t>
            </w:r>
            <w:r>
              <w:rPr>
                <w:rFonts w:hint="eastAsia" w:ascii="宋体" w:hAnsi="宋体" w:cs="宋体"/>
                <w:color w:val="auto"/>
                <w:kern w:val="2"/>
                <w:sz w:val="21"/>
                <w:szCs w:val="21"/>
                <w:highlight w:val="none"/>
                <w:shd w:val="clear" w:color="auto" w:fill="auto"/>
              </w:rPr>
              <w:t>便器冲洗阀</w:t>
            </w:r>
          </w:p>
        </w:tc>
        <w:tc>
          <w:tcPr>
            <w:tcW w:w="1496" w:type="dxa"/>
            <w:tcBorders>
              <w:top w:val="single" w:color="auto" w:sz="4" w:space="0"/>
              <w:left w:val="single" w:color="auto" w:sz="4" w:space="0"/>
              <w:bottom w:val="single" w:color="auto" w:sz="4" w:space="0"/>
              <w:right w:val="single" w:color="auto" w:sz="4" w:space="0"/>
            </w:tcBorders>
            <w:vAlign w:val="center"/>
          </w:tcPr>
          <w:p w14:paraId="7B84398F">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6424145B">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2D146D61">
            <w:pPr>
              <w:pStyle w:val="69"/>
              <w:spacing w:before="112"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《便器冲洗阀用水效率限定值及</w:t>
            </w:r>
            <w:r>
              <w:rPr>
                <w:rFonts w:hint="eastAsia" w:ascii="宋体" w:hAnsi="宋体" w:cs="宋体"/>
                <w:color w:val="auto"/>
                <w:kern w:val="2"/>
                <w:sz w:val="21"/>
                <w:szCs w:val="21"/>
                <w:highlight w:val="none"/>
                <w:shd w:val="clear" w:color="auto" w:fill="auto"/>
                <w:lang w:eastAsia="zh-CN"/>
              </w:rPr>
              <w:t>用水效率等级》（GB28379）</w:t>
            </w:r>
          </w:p>
        </w:tc>
      </w:tr>
      <w:tr w14:paraId="5352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Borders>
              <w:top w:val="single" w:color="auto" w:sz="4" w:space="0"/>
              <w:left w:val="single" w:color="auto" w:sz="4" w:space="0"/>
              <w:bottom w:val="single" w:color="auto" w:sz="4" w:space="0"/>
              <w:right w:val="single" w:color="auto" w:sz="4" w:space="0"/>
            </w:tcBorders>
            <w:vAlign w:val="center"/>
          </w:tcPr>
          <w:p w14:paraId="7665049C">
            <w:pPr>
              <w:pStyle w:val="69"/>
              <w:jc w:val="center"/>
              <w:rPr>
                <w:rFonts w:ascii="宋体" w:hAnsi="宋体" w:cs="宋体"/>
                <w:color w:val="auto"/>
                <w:kern w:val="2"/>
                <w:sz w:val="21"/>
                <w:szCs w:val="21"/>
                <w:highlight w:val="none"/>
                <w:shd w:val="clear" w:color="auto" w:fill="auto"/>
              </w:rPr>
            </w:pPr>
            <w:r>
              <w:rPr>
                <w:rFonts w:hint="eastAsia" w:ascii="宋体" w:hAnsi="宋体"/>
                <w:color w:val="auto"/>
                <w:kern w:val="2"/>
                <w:sz w:val="21"/>
                <w:szCs w:val="21"/>
                <w:highlight w:val="none"/>
                <w:shd w:val="clear" w:color="auto" w:fill="auto"/>
              </w:rPr>
              <w:t>18</w:t>
            </w:r>
          </w:p>
        </w:tc>
        <w:tc>
          <w:tcPr>
            <w:tcW w:w="1422" w:type="dxa"/>
            <w:tcBorders>
              <w:top w:val="single" w:color="auto" w:sz="4" w:space="0"/>
              <w:left w:val="single" w:color="auto" w:sz="4" w:space="0"/>
              <w:bottom w:val="single" w:color="auto" w:sz="4" w:space="0"/>
              <w:right w:val="single" w:color="auto" w:sz="4" w:space="0"/>
            </w:tcBorders>
            <w:vAlign w:val="center"/>
          </w:tcPr>
          <w:p w14:paraId="49DEAC4D">
            <w:pPr>
              <w:pStyle w:val="69"/>
              <w:spacing w:before="131"/>
              <w:ind w:left="7"/>
              <w:jc w:val="center"/>
              <w:rPr>
                <w:rFonts w:ascii="宋体" w:hAnsi="宋体" w:cs="宋体"/>
                <w:color w:val="auto"/>
                <w:kern w:val="2"/>
                <w:sz w:val="21"/>
                <w:szCs w:val="21"/>
                <w:highlight w:val="none"/>
                <w:shd w:val="clear" w:color="auto" w:fill="auto"/>
              </w:rPr>
            </w:pPr>
            <w:r>
              <w:rPr>
                <w:rFonts w:hint="eastAsia" w:ascii="宋体" w:hAnsi="宋体" w:cs="仿宋_GB2312"/>
                <w:color w:val="auto"/>
                <w:kern w:val="2"/>
                <w:sz w:val="21"/>
                <w:szCs w:val="21"/>
                <w:highlight w:val="none"/>
                <w:shd w:val="clear" w:color="auto" w:fill="auto"/>
              </w:rPr>
              <w:t>A05020110</w:t>
            </w:r>
            <w:r>
              <w:rPr>
                <w:rFonts w:hint="eastAsia" w:ascii="宋体" w:hAnsi="宋体" w:cs="宋体"/>
                <w:color w:val="auto"/>
                <w:kern w:val="2"/>
                <w:sz w:val="21"/>
                <w:szCs w:val="21"/>
                <w:highlight w:val="none"/>
                <w:shd w:val="clear" w:color="auto" w:fill="auto"/>
              </w:rPr>
              <w:t>淋浴</w:t>
            </w:r>
            <w:r>
              <w:rPr>
                <w:rFonts w:hint="eastAsia" w:ascii="宋体" w:hAnsi="宋体" w:cs="宋体"/>
                <w:color w:val="auto"/>
                <w:w w:val="99"/>
                <w:kern w:val="2"/>
                <w:sz w:val="21"/>
                <w:szCs w:val="21"/>
                <w:highlight w:val="none"/>
                <w:shd w:val="clear" w:color="auto" w:fill="auto"/>
              </w:rPr>
              <w:t>器</w:t>
            </w:r>
          </w:p>
        </w:tc>
        <w:tc>
          <w:tcPr>
            <w:tcW w:w="1496" w:type="dxa"/>
            <w:tcBorders>
              <w:top w:val="single" w:color="auto" w:sz="4" w:space="0"/>
              <w:left w:val="single" w:color="auto" w:sz="4" w:space="0"/>
              <w:bottom w:val="single" w:color="auto" w:sz="4" w:space="0"/>
              <w:right w:val="single" w:color="auto" w:sz="4" w:space="0"/>
            </w:tcBorders>
            <w:vAlign w:val="center"/>
          </w:tcPr>
          <w:p w14:paraId="62AB4E02">
            <w:pPr>
              <w:jc w:val="center"/>
              <w:rPr>
                <w:rFonts w:ascii="宋体" w:hAnsi="宋体"/>
                <w:color w:val="auto"/>
                <w:szCs w:val="21"/>
                <w:highlight w:val="none"/>
                <w:shd w:val="clear" w:color="auto" w:fill="auto"/>
                <w:lang w:eastAsia="en-US"/>
              </w:rPr>
            </w:pPr>
          </w:p>
        </w:tc>
        <w:tc>
          <w:tcPr>
            <w:tcW w:w="1481" w:type="dxa"/>
            <w:tcBorders>
              <w:top w:val="single" w:color="auto" w:sz="4" w:space="0"/>
              <w:left w:val="single" w:color="auto" w:sz="4" w:space="0"/>
              <w:bottom w:val="single" w:color="auto" w:sz="4" w:space="0"/>
              <w:right w:val="single" w:color="auto" w:sz="4" w:space="0"/>
            </w:tcBorders>
            <w:vAlign w:val="center"/>
          </w:tcPr>
          <w:p w14:paraId="4EA4F990">
            <w:pPr>
              <w:jc w:val="center"/>
              <w:rPr>
                <w:rFonts w:ascii="宋体" w:hAnsi="宋体"/>
                <w:color w:val="auto"/>
                <w:szCs w:val="21"/>
                <w:highlight w:val="none"/>
                <w:shd w:val="clear" w:color="auto" w:fill="auto"/>
                <w:lang w:eastAsia="en-US"/>
              </w:rPr>
            </w:pPr>
          </w:p>
        </w:tc>
        <w:tc>
          <w:tcPr>
            <w:tcW w:w="3452" w:type="dxa"/>
            <w:tcBorders>
              <w:top w:val="single" w:color="auto" w:sz="4" w:space="0"/>
              <w:left w:val="single" w:color="auto" w:sz="4" w:space="0"/>
              <w:bottom w:val="single" w:color="auto" w:sz="4" w:space="0"/>
              <w:right w:val="single" w:color="auto" w:sz="4" w:space="0"/>
            </w:tcBorders>
          </w:tcPr>
          <w:p w14:paraId="24C3F251">
            <w:pPr>
              <w:pStyle w:val="69"/>
              <w:spacing w:before="131" w:line="276" w:lineRule="auto"/>
              <w:ind w:left="7" w:right="4"/>
              <w:rPr>
                <w:rFonts w:ascii="宋体" w:hAnsi="宋体" w:cs="宋体"/>
                <w:color w:val="auto"/>
                <w:kern w:val="2"/>
                <w:sz w:val="21"/>
                <w:szCs w:val="21"/>
                <w:highlight w:val="none"/>
                <w:shd w:val="clear" w:color="auto" w:fill="auto"/>
                <w:lang w:eastAsia="zh-CN"/>
              </w:rPr>
            </w:pPr>
            <w:r>
              <w:rPr>
                <w:rFonts w:hint="eastAsia" w:ascii="宋体" w:hAnsi="宋体" w:cs="宋体"/>
                <w:color w:val="auto"/>
                <w:spacing w:val="10"/>
                <w:kern w:val="2"/>
                <w:sz w:val="21"/>
                <w:szCs w:val="21"/>
                <w:highlight w:val="none"/>
                <w:shd w:val="clear" w:color="auto" w:fill="auto"/>
                <w:lang w:eastAsia="zh-CN"/>
              </w:rPr>
              <w:t>《淋浴器用水效率限定值及用水</w:t>
            </w:r>
            <w:r>
              <w:rPr>
                <w:rFonts w:hint="eastAsia" w:ascii="宋体" w:hAnsi="宋体" w:cs="宋体"/>
                <w:color w:val="auto"/>
                <w:kern w:val="2"/>
                <w:sz w:val="21"/>
                <w:szCs w:val="21"/>
                <w:highlight w:val="none"/>
                <w:shd w:val="clear" w:color="auto" w:fill="auto"/>
                <w:lang w:eastAsia="zh-CN"/>
              </w:rPr>
              <w:t>效率等级》（GB28378）</w:t>
            </w:r>
          </w:p>
        </w:tc>
      </w:tr>
    </w:tbl>
    <w:p w14:paraId="5581BB97">
      <w:pPr>
        <w:pStyle w:val="2"/>
        <w:spacing w:line="360" w:lineRule="auto"/>
        <w:rPr>
          <w:rFonts w:ascii="宋体" w:hAnsi="宋体"/>
          <w:color w:val="auto"/>
          <w:kern w:val="2"/>
          <w:sz w:val="21"/>
          <w:szCs w:val="21"/>
          <w:highlight w:val="none"/>
          <w:shd w:val="clear" w:color="auto" w:fill="auto"/>
        </w:rPr>
      </w:pPr>
      <w:r>
        <w:rPr>
          <w:rFonts w:hint="eastAsia" w:ascii="宋体" w:hAnsi="宋体"/>
          <w:color w:val="auto"/>
          <w:spacing w:val="-3"/>
          <w:sz w:val="21"/>
          <w:szCs w:val="21"/>
          <w:highlight w:val="none"/>
          <w:shd w:val="clear" w:color="auto" w:fill="auto"/>
        </w:rPr>
        <w:t>注：</w:t>
      </w:r>
      <w:r>
        <w:rPr>
          <w:rFonts w:ascii="宋体" w:hAnsi="宋体"/>
          <w:color w:val="auto"/>
          <w:spacing w:val="-3"/>
          <w:sz w:val="21"/>
          <w:szCs w:val="21"/>
          <w:highlight w:val="none"/>
          <w:shd w:val="clear" w:color="auto" w:fill="auto"/>
        </w:rPr>
        <w:t>1.</w:t>
      </w:r>
      <w:r>
        <w:rPr>
          <w:rFonts w:hint="eastAsia" w:ascii="宋体" w:hAnsi="宋体"/>
          <w:color w:val="auto"/>
          <w:spacing w:val="-3"/>
          <w:sz w:val="21"/>
          <w:szCs w:val="21"/>
          <w:highlight w:val="none"/>
          <w:shd w:val="clear" w:color="auto" w:fill="auto"/>
        </w:rPr>
        <w:t>节能产品认证应依据相关国家标准的最新版本，依据国家标准中二级能效（水效）</w:t>
      </w:r>
      <w:r>
        <w:rPr>
          <w:rFonts w:hint="eastAsia" w:ascii="宋体" w:hAnsi="宋体"/>
          <w:color w:val="auto"/>
          <w:sz w:val="21"/>
          <w:szCs w:val="21"/>
          <w:highlight w:val="none"/>
          <w:shd w:val="clear" w:color="auto" w:fill="auto"/>
        </w:rPr>
        <w:t>指标。</w:t>
      </w:r>
    </w:p>
    <w:p w14:paraId="06BC2B12">
      <w:pPr>
        <w:pStyle w:val="2"/>
        <w:spacing w:line="360" w:lineRule="auto"/>
        <w:ind w:firstLine="465"/>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2</w:t>
      </w:r>
      <w:r>
        <w:rPr>
          <w:rFonts w:hint="eastAsia" w:ascii="宋体" w:hAnsi="宋体"/>
          <w:color w:val="auto"/>
          <w:sz w:val="21"/>
          <w:szCs w:val="21"/>
          <w:highlight w:val="none"/>
          <w:shd w:val="clear" w:color="auto" w:fill="auto"/>
        </w:rPr>
        <w:t>.以</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标注的为政府强制采购产品。</w:t>
      </w:r>
    </w:p>
    <w:p w14:paraId="6594B2B0">
      <w:pPr>
        <w:pStyle w:val="2"/>
        <w:spacing w:line="360" w:lineRule="auto"/>
        <w:ind w:firstLine="465"/>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3.本表格原为《关于印发节能产品政府采购品目清单的通知》（财库〔2019〕19号）规定的表格附件，其中名称及编码已根据《财政部关于印发〈政府采购品目分类目录〉的通知》（财库〔2022〕31号）修改。</w:t>
      </w:r>
    </w:p>
    <w:p w14:paraId="5EDC3D87">
      <w:pPr>
        <w:widowControl/>
        <w:jc w:val="left"/>
        <w:rPr>
          <w:rFonts w:ascii="宋体" w:hAnsi="宋体" w:cs="宋体"/>
          <w:color w:val="auto"/>
          <w:sz w:val="20"/>
          <w:szCs w:val="20"/>
          <w:highlight w:val="none"/>
          <w:shd w:val="clear" w:color="auto" w:fill="auto"/>
        </w:rPr>
      </w:pPr>
    </w:p>
    <w:p w14:paraId="672FEECE">
      <w:pPr>
        <w:widowControl/>
        <w:jc w:val="left"/>
        <w:rPr>
          <w:rFonts w:ascii="宋体" w:hAnsi="宋体" w:cs="宋体"/>
          <w:color w:val="auto"/>
          <w:sz w:val="20"/>
          <w:szCs w:val="20"/>
          <w:highlight w:val="none"/>
          <w:shd w:val="clear" w:color="auto" w:fill="auto"/>
        </w:rPr>
      </w:pPr>
    </w:p>
    <w:p w14:paraId="13870CB6">
      <w:pPr>
        <w:widowControl/>
        <w:jc w:val="left"/>
        <w:rPr>
          <w:rFonts w:ascii="黑体" w:hAnsi="黑体" w:eastAsia="黑体" w:cs="黑体"/>
          <w:color w:val="auto"/>
          <w:sz w:val="32"/>
          <w:szCs w:val="32"/>
          <w:highlight w:val="none"/>
          <w:shd w:val="clear" w:color="auto" w:fill="auto"/>
        </w:rPr>
      </w:pPr>
      <w:r>
        <w:rPr>
          <w:rFonts w:ascii="宋体" w:hAnsi="宋体" w:cs="宋体"/>
          <w:color w:val="auto"/>
          <w:sz w:val="20"/>
          <w:szCs w:val="20"/>
          <w:highlight w:val="none"/>
          <w:shd w:val="clear" w:color="auto" w:fill="auto"/>
        </w:rPr>
        <w:br w:type="page"/>
      </w:r>
      <w:r>
        <w:rPr>
          <w:rFonts w:hint="eastAsia" w:ascii="黑体" w:hAnsi="黑体" w:eastAsia="黑体" w:cs="黑体"/>
          <w:color w:val="auto"/>
          <w:sz w:val="32"/>
          <w:szCs w:val="32"/>
          <w:highlight w:val="none"/>
          <w:shd w:val="clear" w:color="auto" w:fill="auto"/>
        </w:rPr>
        <w:t>附件2：</w:t>
      </w:r>
    </w:p>
    <w:p w14:paraId="563A37A5">
      <w:pPr>
        <w:pStyle w:val="2"/>
        <w:jc w:val="center"/>
        <w:rPr>
          <w:b/>
          <w:color w:val="auto"/>
          <w:sz w:val="28"/>
          <w:szCs w:val="28"/>
          <w:highlight w:val="none"/>
          <w:shd w:val="clear" w:color="auto" w:fill="auto"/>
        </w:rPr>
      </w:pPr>
      <w:r>
        <w:rPr>
          <w:rFonts w:hint="eastAsia"/>
          <w:b/>
          <w:color w:val="auto"/>
          <w:sz w:val="28"/>
          <w:szCs w:val="28"/>
          <w:highlight w:val="none"/>
          <w:shd w:val="clear" w:color="auto" w:fill="auto"/>
        </w:rPr>
        <w:t>中小企业划型标准规定</w:t>
      </w:r>
    </w:p>
    <w:p w14:paraId="1CB729B8">
      <w:pPr>
        <w:pStyle w:val="2"/>
        <w:jc w:val="center"/>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工信部联企业〔2011〕300号</w:t>
      </w:r>
    </w:p>
    <w:p w14:paraId="488948E8">
      <w:pPr>
        <w:pStyle w:val="2"/>
        <w:rPr>
          <w:color w:val="auto"/>
          <w:sz w:val="21"/>
          <w:szCs w:val="21"/>
          <w:highlight w:val="none"/>
          <w:shd w:val="clear" w:color="auto" w:fill="auto"/>
        </w:rPr>
      </w:pPr>
    </w:p>
    <w:p w14:paraId="7FA9A4AE">
      <w:pPr>
        <w:pStyle w:val="2"/>
        <w:rPr>
          <w:color w:val="auto"/>
          <w:sz w:val="21"/>
          <w:szCs w:val="21"/>
          <w:highlight w:val="none"/>
          <w:shd w:val="clear" w:color="auto" w:fill="auto"/>
        </w:rPr>
      </w:pPr>
      <w:r>
        <w:rPr>
          <w:rFonts w:hint="eastAsia"/>
          <w:color w:val="auto"/>
          <w:sz w:val="21"/>
          <w:szCs w:val="21"/>
          <w:highlight w:val="none"/>
          <w:shd w:val="clear" w:color="auto" w:fill="auto"/>
        </w:rPr>
        <w:t>　　一、根据《中华人民共和国中小企业促进法》和《国务院关于进一步促进中小企业发展的若干意见》(国发〔2009〕36号)，制定本规定。</w:t>
      </w:r>
    </w:p>
    <w:p w14:paraId="1B534F14">
      <w:pPr>
        <w:pStyle w:val="2"/>
        <w:rPr>
          <w:color w:val="auto"/>
          <w:sz w:val="21"/>
          <w:szCs w:val="21"/>
          <w:highlight w:val="none"/>
          <w:shd w:val="clear" w:color="auto" w:fill="auto"/>
        </w:rPr>
      </w:pPr>
      <w:r>
        <w:rPr>
          <w:rFonts w:hint="eastAsia"/>
          <w:color w:val="auto"/>
          <w:sz w:val="21"/>
          <w:szCs w:val="21"/>
          <w:highlight w:val="none"/>
          <w:shd w:val="clear" w:color="auto" w:fill="auto"/>
        </w:rPr>
        <w:t>　　二、中小企业划分为中型、小型、微型三种类型，具体标准根据企业从业人员、营业收入、资产总额等指标，结合行业特点制定。</w:t>
      </w:r>
    </w:p>
    <w:p w14:paraId="3246785B">
      <w:pPr>
        <w:pStyle w:val="2"/>
        <w:rPr>
          <w:color w:val="auto"/>
          <w:sz w:val="21"/>
          <w:szCs w:val="21"/>
          <w:highlight w:val="none"/>
          <w:shd w:val="clear" w:color="auto" w:fill="auto"/>
        </w:rPr>
      </w:pPr>
      <w:r>
        <w:rPr>
          <w:rFonts w:hint="eastAsia"/>
          <w:color w:val="auto"/>
          <w:sz w:val="21"/>
          <w:szCs w:val="21"/>
          <w:highlight w:val="none"/>
          <w:shd w:val="clear" w:color="auto"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1A883B">
      <w:pPr>
        <w:pStyle w:val="2"/>
        <w:rPr>
          <w:color w:val="auto"/>
          <w:sz w:val="21"/>
          <w:szCs w:val="21"/>
          <w:highlight w:val="none"/>
          <w:shd w:val="clear" w:color="auto" w:fill="auto"/>
        </w:rPr>
      </w:pPr>
      <w:r>
        <w:rPr>
          <w:rFonts w:hint="eastAsia"/>
          <w:color w:val="auto"/>
          <w:sz w:val="21"/>
          <w:szCs w:val="21"/>
          <w:highlight w:val="none"/>
          <w:shd w:val="clear" w:color="auto" w:fill="auto"/>
        </w:rPr>
        <w:t>　　四、各行业划型标准为：</w:t>
      </w:r>
    </w:p>
    <w:p w14:paraId="2D92CDF3">
      <w:pPr>
        <w:pStyle w:val="2"/>
        <w:rPr>
          <w:color w:val="auto"/>
          <w:sz w:val="21"/>
          <w:szCs w:val="21"/>
          <w:highlight w:val="none"/>
          <w:shd w:val="clear" w:color="auto" w:fill="auto"/>
        </w:rPr>
      </w:pPr>
      <w:r>
        <w:rPr>
          <w:rFonts w:hint="eastAsia"/>
          <w:color w:val="auto"/>
          <w:sz w:val="21"/>
          <w:szCs w:val="21"/>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w:t>
      </w:r>
    </w:p>
    <w:p w14:paraId="0A5D75B2">
      <w:pPr>
        <w:pStyle w:val="2"/>
        <w:rPr>
          <w:color w:val="auto"/>
          <w:sz w:val="21"/>
          <w:szCs w:val="21"/>
          <w:highlight w:val="none"/>
          <w:shd w:val="clear" w:color="auto" w:fill="auto"/>
        </w:rPr>
      </w:pPr>
      <w:r>
        <w:rPr>
          <w:rFonts w:hint="eastAsia"/>
          <w:color w:val="auto"/>
          <w:sz w:val="21"/>
          <w:szCs w:val="21"/>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5CB216">
      <w:pPr>
        <w:pStyle w:val="2"/>
        <w:rPr>
          <w:color w:val="auto"/>
          <w:sz w:val="21"/>
          <w:szCs w:val="21"/>
          <w:highlight w:val="none"/>
          <w:shd w:val="clear" w:color="auto" w:fill="auto"/>
        </w:rPr>
      </w:pPr>
      <w:r>
        <w:rPr>
          <w:rFonts w:hint="eastAsia"/>
          <w:color w:val="auto"/>
          <w:sz w:val="21"/>
          <w:szCs w:val="21"/>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58AA39">
      <w:pPr>
        <w:pStyle w:val="2"/>
        <w:rPr>
          <w:color w:val="auto"/>
          <w:sz w:val="21"/>
          <w:szCs w:val="21"/>
          <w:highlight w:val="none"/>
          <w:shd w:val="clear" w:color="auto" w:fill="auto"/>
        </w:rPr>
      </w:pPr>
      <w:r>
        <w:rPr>
          <w:rFonts w:hint="eastAsia"/>
          <w:color w:val="auto"/>
          <w:sz w:val="21"/>
          <w:szCs w:val="21"/>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BDE81D">
      <w:pPr>
        <w:pStyle w:val="2"/>
        <w:rPr>
          <w:color w:val="auto"/>
          <w:sz w:val="21"/>
          <w:szCs w:val="21"/>
          <w:highlight w:val="none"/>
          <w:shd w:val="clear" w:color="auto" w:fill="auto"/>
        </w:rPr>
      </w:pPr>
      <w:r>
        <w:rPr>
          <w:rFonts w:hint="eastAsia"/>
          <w:color w:val="auto"/>
          <w:sz w:val="21"/>
          <w:szCs w:val="21"/>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557E541">
      <w:pPr>
        <w:pStyle w:val="2"/>
        <w:rPr>
          <w:color w:val="auto"/>
          <w:sz w:val="21"/>
          <w:szCs w:val="21"/>
          <w:highlight w:val="none"/>
          <w:shd w:val="clear" w:color="auto" w:fill="auto"/>
        </w:rPr>
      </w:pPr>
      <w:r>
        <w:rPr>
          <w:rFonts w:hint="eastAsia"/>
          <w:color w:val="auto"/>
          <w:sz w:val="21"/>
          <w:szCs w:val="21"/>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E893A4">
      <w:pPr>
        <w:pStyle w:val="2"/>
        <w:rPr>
          <w:color w:val="auto"/>
          <w:sz w:val="21"/>
          <w:szCs w:val="21"/>
          <w:highlight w:val="none"/>
          <w:shd w:val="clear" w:color="auto" w:fill="auto"/>
        </w:rPr>
      </w:pPr>
      <w:r>
        <w:rPr>
          <w:rFonts w:hint="eastAsia"/>
          <w:color w:val="auto"/>
          <w:sz w:val="21"/>
          <w:szCs w:val="21"/>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F51D9B">
      <w:pPr>
        <w:pStyle w:val="2"/>
        <w:rPr>
          <w:color w:val="auto"/>
          <w:sz w:val="21"/>
          <w:szCs w:val="21"/>
          <w:highlight w:val="none"/>
          <w:shd w:val="clear" w:color="auto" w:fill="auto"/>
        </w:rPr>
      </w:pPr>
      <w:r>
        <w:rPr>
          <w:rFonts w:hint="eastAsia"/>
          <w:color w:val="auto"/>
          <w:sz w:val="21"/>
          <w:szCs w:val="21"/>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FE71E2A">
      <w:pPr>
        <w:pStyle w:val="2"/>
        <w:rPr>
          <w:color w:val="auto"/>
          <w:sz w:val="21"/>
          <w:szCs w:val="21"/>
          <w:highlight w:val="none"/>
          <w:shd w:val="clear" w:color="auto" w:fill="auto"/>
        </w:rPr>
      </w:pPr>
      <w:r>
        <w:rPr>
          <w:rFonts w:hint="eastAsia"/>
          <w:color w:val="auto"/>
          <w:sz w:val="21"/>
          <w:szCs w:val="21"/>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12F9E0">
      <w:pPr>
        <w:pStyle w:val="2"/>
        <w:rPr>
          <w:color w:val="auto"/>
          <w:sz w:val="21"/>
          <w:szCs w:val="21"/>
          <w:highlight w:val="none"/>
          <w:shd w:val="clear" w:color="auto" w:fill="auto"/>
        </w:rPr>
      </w:pPr>
      <w:r>
        <w:rPr>
          <w:rFonts w:hint="eastAsia"/>
          <w:color w:val="auto"/>
          <w:sz w:val="21"/>
          <w:szCs w:val="21"/>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F6BC86">
      <w:pPr>
        <w:pStyle w:val="2"/>
        <w:rPr>
          <w:color w:val="auto"/>
          <w:sz w:val="21"/>
          <w:szCs w:val="21"/>
          <w:highlight w:val="none"/>
          <w:shd w:val="clear" w:color="auto" w:fill="auto"/>
        </w:rPr>
      </w:pPr>
      <w:r>
        <w:rPr>
          <w:rFonts w:hint="eastAsia"/>
          <w:color w:val="auto"/>
          <w:sz w:val="21"/>
          <w:szCs w:val="21"/>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2C6929">
      <w:pPr>
        <w:pStyle w:val="2"/>
        <w:rPr>
          <w:color w:val="auto"/>
          <w:sz w:val="21"/>
          <w:szCs w:val="21"/>
          <w:highlight w:val="none"/>
          <w:shd w:val="clear" w:color="auto" w:fill="auto"/>
        </w:rPr>
      </w:pPr>
      <w:r>
        <w:rPr>
          <w:rFonts w:hint="eastAsia"/>
          <w:color w:val="auto"/>
          <w:sz w:val="21"/>
          <w:szCs w:val="21"/>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007853">
      <w:pPr>
        <w:pStyle w:val="2"/>
        <w:rPr>
          <w:color w:val="auto"/>
          <w:sz w:val="21"/>
          <w:szCs w:val="21"/>
          <w:highlight w:val="none"/>
          <w:shd w:val="clear" w:color="auto" w:fill="auto"/>
        </w:rPr>
      </w:pPr>
      <w:r>
        <w:rPr>
          <w:rFonts w:hint="eastAsia"/>
          <w:color w:val="auto"/>
          <w:sz w:val="21"/>
          <w:szCs w:val="21"/>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29F155">
      <w:pPr>
        <w:pStyle w:val="2"/>
        <w:rPr>
          <w:color w:val="auto"/>
          <w:sz w:val="21"/>
          <w:szCs w:val="21"/>
          <w:highlight w:val="none"/>
          <w:shd w:val="clear" w:color="auto" w:fill="auto"/>
        </w:rPr>
      </w:pPr>
      <w:r>
        <w:rPr>
          <w:rFonts w:hint="eastAsia"/>
          <w:color w:val="auto"/>
          <w:sz w:val="21"/>
          <w:szCs w:val="21"/>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135744">
      <w:pPr>
        <w:pStyle w:val="2"/>
        <w:rPr>
          <w:color w:val="auto"/>
          <w:sz w:val="21"/>
          <w:szCs w:val="21"/>
          <w:highlight w:val="none"/>
          <w:shd w:val="clear" w:color="auto" w:fill="auto"/>
        </w:rPr>
      </w:pPr>
      <w:r>
        <w:rPr>
          <w:rFonts w:hint="eastAsia"/>
          <w:color w:val="auto"/>
          <w:sz w:val="21"/>
          <w:szCs w:val="21"/>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062A2A">
      <w:pPr>
        <w:pStyle w:val="2"/>
        <w:rPr>
          <w:color w:val="auto"/>
          <w:sz w:val="21"/>
          <w:szCs w:val="21"/>
          <w:highlight w:val="none"/>
          <w:shd w:val="clear" w:color="auto" w:fill="auto"/>
        </w:rPr>
      </w:pPr>
      <w:r>
        <w:rPr>
          <w:rFonts w:hint="eastAsia"/>
          <w:color w:val="auto"/>
          <w:sz w:val="21"/>
          <w:szCs w:val="21"/>
          <w:highlight w:val="none"/>
          <w:shd w:val="clear" w:color="auto" w:fill="auto"/>
        </w:rPr>
        <w:t>　　（十六）其他未列明行业。从业人员300人以下的为中小微型企业。其中，从业人员100人及以上的为中型企业；从业人员10人及以上的为小型企业；从业人员10人以下的为微型企业。</w:t>
      </w:r>
    </w:p>
    <w:p w14:paraId="3A0CED36">
      <w:pPr>
        <w:pStyle w:val="2"/>
        <w:rPr>
          <w:color w:val="auto"/>
          <w:sz w:val="21"/>
          <w:szCs w:val="21"/>
          <w:highlight w:val="none"/>
          <w:shd w:val="clear" w:color="auto" w:fill="auto"/>
        </w:rPr>
      </w:pPr>
      <w:r>
        <w:rPr>
          <w:rFonts w:hint="eastAsia"/>
          <w:color w:val="auto"/>
          <w:sz w:val="21"/>
          <w:szCs w:val="21"/>
          <w:highlight w:val="none"/>
          <w:shd w:val="clear" w:color="auto" w:fill="auto"/>
        </w:rPr>
        <w:t>　　五、企业类型的划分以统计部门的统计数据为依据。</w:t>
      </w:r>
    </w:p>
    <w:p w14:paraId="3FD1DDC7">
      <w:pPr>
        <w:pStyle w:val="2"/>
        <w:rPr>
          <w:color w:val="auto"/>
          <w:sz w:val="21"/>
          <w:szCs w:val="21"/>
          <w:highlight w:val="none"/>
          <w:shd w:val="clear" w:color="auto" w:fill="auto"/>
        </w:rPr>
      </w:pPr>
      <w:r>
        <w:rPr>
          <w:rFonts w:hint="eastAsia"/>
          <w:color w:val="auto"/>
          <w:sz w:val="21"/>
          <w:szCs w:val="21"/>
          <w:highlight w:val="none"/>
          <w:shd w:val="clear" w:color="auto" w:fill="auto"/>
        </w:rPr>
        <w:t>　　六、本规定适用于在中华人民共和国境内依法设立的各类所有制和各种组织形式的企业。个体工商户和本规定以外的行业，参照本规定进行划型。</w:t>
      </w:r>
    </w:p>
    <w:p w14:paraId="254DEC19">
      <w:pPr>
        <w:pStyle w:val="2"/>
        <w:rPr>
          <w:color w:val="auto"/>
          <w:sz w:val="21"/>
          <w:szCs w:val="21"/>
          <w:highlight w:val="none"/>
          <w:shd w:val="clear" w:color="auto" w:fill="auto"/>
        </w:rPr>
      </w:pPr>
      <w:r>
        <w:rPr>
          <w:rFonts w:hint="eastAsia"/>
          <w:color w:val="auto"/>
          <w:sz w:val="21"/>
          <w:szCs w:val="21"/>
          <w:highlight w:val="none"/>
          <w:shd w:val="clear" w:color="auto" w:fill="auto"/>
        </w:rPr>
        <w:t>　　七、本规定的中型企业标准上限即为大型企业标准的下限，国家统计部门据此制定大中小微型企业的统计分类。国务院有关部门据此进行相关数据分析，不得制定与本规定不一致的企业划型标准。</w:t>
      </w:r>
    </w:p>
    <w:p w14:paraId="06DE8755">
      <w:pPr>
        <w:pStyle w:val="2"/>
        <w:rPr>
          <w:color w:val="auto"/>
          <w:sz w:val="21"/>
          <w:szCs w:val="21"/>
          <w:highlight w:val="none"/>
          <w:shd w:val="clear" w:color="auto" w:fill="auto"/>
        </w:rPr>
      </w:pPr>
      <w:r>
        <w:rPr>
          <w:rFonts w:hint="eastAsia"/>
          <w:color w:val="auto"/>
          <w:sz w:val="21"/>
          <w:szCs w:val="21"/>
          <w:highlight w:val="none"/>
          <w:shd w:val="clear" w:color="auto" w:fill="auto"/>
        </w:rPr>
        <w:t>　　八、本规定由工业和信息化部、国家统计局会同有关部门根据《国民经济行业分类》修订情况和企业发展变化情况适时修订。</w:t>
      </w:r>
    </w:p>
    <w:p w14:paraId="0839966C">
      <w:pPr>
        <w:pStyle w:val="2"/>
        <w:rPr>
          <w:color w:val="auto"/>
          <w:sz w:val="21"/>
          <w:szCs w:val="21"/>
          <w:highlight w:val="none"/>
          <w:shd w:val="clear" w:color="auto" w:fill="auto"/>
        </w:rPr>
      </w:pPr>
      <w:r>
        <w:rPr>
          <w:rFonts w:hint="eastAsia"/>
          <w:color w:val="auto"/>
          <w:sz w:val="21"/>
          <w:szCs w:val="21"/>
          <w:highlight w:val="none"/>
          <w:shd w:val="clear" w:color="auto" w:fill="auto"/>
        </w:rPr>
        <w:t>　　九、本规定由工业和信息化部、国家统计局会同有关部门负责解释。</w:t>
      </w:r>
    </w:p>
    <w:p w14:paraId="4FFC962D">
      <w:pPr>
        <w:pStyle w:val="2"/>
        <w:ind w:firstLine="420"/>
        <w:rPr>
          <w:color w:val="auto"/>
          <w:sz w:val="21"/>
          <w:szCs w:val="21"/>
          <w:highlight w:val="none"/>
          <w:shd w:val="clear" w:color="auto" w:fill="auto"/>
        </w:rPr>
      </w:pPr>
      <w:r>
        <w:rPr>
          <w:rFonts w:hint="eastAsia"/>
          <w:color w:val="auto"/>
          <w:sz w:val="21"/>
          <w:szCs w:val="21"/>
          <w:highlight w:val="none"/>
          <w:shd w:val="clear" w:color="auto" w:fill="auto"/>
        </w:rPr>
        <w:t>十、本规定自发布之日起执行，原国家经贸委、原国家计委、财政部和国家统计局2003年颁布的《中小企业标准暂行规定》同时废止。</w:t>
      </w:r>
    </w:p>
    <w:p w14:paraId="5FABA360">
      <w:pPr>
        <w:pStyle w:val="2"/>
        <w:ind w:firstLine="420"/>
        <w:rPr>
          <w:color w:val="auto"/>
          <w:sz w:val="21"/>
          <w:szCs w:val="21"/>
          <w:highlight w:val="none"/>
          <w:shd w:val="clear" w:color="auto" w:fill="auto"/>
        </w:rPr>
      </w:pPr>
    </w:p>
    <w:p w14:paraId="4011AE38">
      <w:pPr>
        <w:pStyle w:val="3"/>
        <w:spacing w:before="0" w:after="0" w:line="360" w:lineRule="auto"/>
        <w:jc w:val="center"/>
        <w:rPr>
          <w:color w:val="auto"/>
          <w:highlight w:val="none"/>
          <w:shd w:val="clear" w:color="auto" w:fill="auto"/>
        </w:rPr>
      </w:pPr>
      <w:r>
        <w:rPr>
          <w:color w:val="auto"/>
          <w:highlight w:val="none"/>
          <w:shd w:val="clear" w:color="auto" w:fill="auto"/>
        </w:rPr>
        <w:br w:type="page"/>
      </w:r>
      <w:bookmarkStart w:id="98" w:name="_Toc188364317"/>
      <w:r>
        <w:rPr>
          <w:rFonts w:hint="eastAsia"/>
          <w:color w:val="auto"/>
          <w:highlight w:val="none"/>
          <w:shd w:val="clear" w:color="auto" w:fill="auto"/>
        </w:rPr>
        <w:t>第三章  投标人须知</w:t>
      </w:r>
      <w:bookmarkEnd w:id="98"/>
    </w:p>
    <w:p w14:paraId="220831DE">
      <w:pPr>
        <w:jc w:val="center"/>
        <w:rPr>
          <w:color w:val="auto"/>
          <w:sz w:val="36"/>
          <w:szCs w:val="36"/>
          <w:highlight w:val="none"/>
          <w:shd w:val="clear" w:color="auto" w:fill="auto"/>
        </w:rPr>
      </w:pPr>
      <w:bookmarkStart w:id="99" w:name="_Toc254970667"/>
      <w:bookmarkStart w:id="100" w:name="_Toc254970526"/>
      <w:r>
        <w:rPr>
          <w:rFonts w:hint="eastAsia"/>
          <w:color w:val="auto"/>
          <w:sz w:val="36"/>
          <w:szCs w:val="36"/>
          <w:highlight w:val="none"/>
          <w:shd w:val="clear" w:color="auto" w:fill="auto"/>
        </w:rPr>
        <w:t>投标人须知前附表</w:t>
      </w:r>
      <w:bookmarkEnd w:id="99"/>
      <w:bookmarkEnd w:id="100"/>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314694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1C087290">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条款号</w:t>
            </w:r>
          </w:p>
        </w:tc>
        <w:tc>
          <w:tcPr>
            <w:tcW w:w="8670" w:type="dxa"/>
            <w:tcBorders>
              <w:top w:val="single" w:color="000000" w:sz="4" w:space="0"/>
              <w:left w:val="single" w:color="000000" w:sz="4" w:space="0"/>
              <w:bottom w:val="single" w:color="000000" w:sz="4" w:space="0"/>
              <w:right w:val="single" w:color="000000" w:sz="4" w:space="0"/>
            </w:tcBorders>
            <w:vAlign w:val="center"/>
          </w:tcPr>
          <w:p w14:paraId="1A9EDD71">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编列内容</w:t>
            </w:r>
          </w:p>
        </w:tc>
      </w:tr>
      <w:tr w14:paraId="7BD0CD2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0200E4D4">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8670" w:type="dxa"/>
            <w:tcBorders>
              <w:top w:val="single" w:color="000000" w:sz="4" w:space="0"/>
              <w:left w:val="single" w:color="000000" w:sz="4" w:space="0"/>
              <w:bottom w:val="single" w:color="000000" w:sz="4" w:space="0"/>
              <w:right w:val="single" w:color="000000" w:sz="4" w:space="0"/>
            </w:tcBorders>
            <w:vAlign w:val="center"/>
          </w:tcPr>
          <w:p w14:paraId="714BFF95">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投标人的资格要求详见招标公告。</w:t>
            </w:r>
          </w:p>
          <w:p w14:paraId="047A6753">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投标人出现下列情形之一的，不得参加政府采购活动：</w:t>
            </w:r>
          </w:p>
          <w:p w14:paraId="196512BE">
            <w:pPr>
              <w:spacing w:line="360" w:lineRule="auto"/>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2.1</w:t>
            </w:r>
            <w:r>
              <w:rPr>
                <w:rFonts w:hint="eastAsia" w:ascii="宋体" w:hAnsi="宋体"/>
                <w:color w:val="auto"/>
                <w:szCs w:val="21"/>
                <w:highlight w:val="none"/>
                <w:shd w:val="clear" w:color="auto" w:fill="auto"/>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36E250F">
            <w:pPr>
              <w:spacing w:line="360" w:lineRule="auto"/>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2.2</w:t>
            </w:r>
            <w:r>
              <w:rPr>
                <w:rFonts w:hint="eastAsia" w:ascii="宋体" w:hAnsi="宋体"/>
                <w:color w:val="auto"/>
                <w:szCs w:val="21"/>
                <w:highlight w:val="none"/>
                <w:shd w:val="clear" w:color="auto" w:fill="auto"/>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5A9F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9135636">
            <w:pPr>
              <w:spacing w:line="360" w:lineRule="auto"/>
              <w:jc w:val="center"/>
              <w:rPr>
                <w:rFonts w:ascii="宋体" w:hAnsi="宋体"/>
                <w:color w:val="auto"/>
                <w:szCs w:val="21"/>
                <w:highlight w:val="none"/>
                <w:shd w:val="clear" w:color="auto" w:fill="auto"/>
              </w:rPr>
            </w:pPr>
            <w:bookmarkStart w:id="101" w:name="_9.2"/>
            <w:bookmarkEnd w:id="101"/>
            <w:bookmarkStart w:id="102" w:name="_8.1"/>
            <w:bookmarkEnd w:id="102"/>
            <w:bookmarkStart w:id="103" w:name="_5"/>
            <w:bookmarkEnd w:id="103"/>
            <w:r>
              <w:rPr>
                <w:rFonts w:hint="eastAsia" w:ascii="宋体" w:hAnsi="宋体"/>
                <w:color w:val="auto"/>
                <w:szCs w:val="21"/>
                <w:highlight w:val="none"/>
                <w:shd w:val="clear" w:color="auto" w:fill="auto"/>
              </w:rPr>
              <w:t>6.1</w:t>
            </w:r>
          </w:p>
        </w:tc>
        <w:tc>
          <w:tcPr>
            <w:tcW w:w="8670" w:type="dxa"/>
            <w:tcBorders>
              <w:top w:val="single" w:color="000000" w:sz="4" w:space="0"/>
              <w:left w:val="single" w:color="000000" w:sz="4" w:space="0"/>
              <w:bottom w:val="single" w:color="000000" w:sz="4" w:space="0"/>
              <w:right w:val="single" w:color="000000" w:sz="4" w:space="0"/>
            </w:tcBorders>
            <w:vAlign w:val="center"/>
          </w:tcPr>
          <w:p w14:paraId="7E459947">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本项目是否接受联合体投标：详见招标公告。</w:t>
            </w:r>
          </w:p>
        </w:tc>
      </w:tr>
      <w:tr w14:paraId="068B8F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BC8B5B2">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6.2</w:t>
            </w:r>
          </w:p>
        </w:tc>
        <w:tc>
          <w:tcPr>
            <w:tcW w:w="8670" w:type="dxa"/>
            <w:tcBorders>
              <w:top w:val="single" w:color="000000" w:sz="4" w:space="0"/>
              <w:left w:val="single" w:color="000000" w:sz="4" w:space="0"/>
              <w:bottom w:val="single" w:color="000000" w:sz="4" w:space="0"/>
              <w:right w:val="single" w:color="000000" w:sz="4" w:space="0"/>
            </w:tcBorders>
            <w:vAlign w:val="center"/>
          </w:tcPr>
          <w:p w14:paraId="43271554">
            <w:pPr>
              <w:pStyle w:val="16"/>
              <w:spacing w:line="360" w:lineRule="auto"/>
              <w:rPr>
                <w:rFonts w:ascii="宋体" w:hAnsi="宋体"/>
                <w:color w:val="auto"/>
                <w:szCs w:val="21"/>
                <w:highlight w:val="none"/>
                <w:shd w:val="clear" w:color="auto" w:fill="auto"/>
              </w:rPr>
            </w:pPr>
            <w:bookmarkStart w:id="104" w:name="_Hlk54105293"/>
            <w:r>
              <w:rPr>
                <w:rFonts w:hint="eastAsia" w:ascii="宋体" w:hAnsi="宋体"/>
                <w:color w:val="auto"/>
                <w:szCs w:val="21"/>
                <w:highlight w:val="none"/>
                <w:shd w:val="clear" w:color="auto" w:fill="auto"/>
              </w:rPr>
              <w:t>如接受联合体投标，</w:t>
            </w:r>
            <w:bookmarkEnd w:id="104"/>
            <w:r>
              <w:rPr>
                <w:rFonts w:hint="eastAsia" w:ascii="宋体" w:hAnsi="宋体"/>
                <w:color w:val="auto"/>
                <w:szCs w:val="21"/>
                <w:highlight w:val="none"/>
                <w:shd w:val="clear" w:color="auto" w:fill="auto"/>
              </w:rPr>
              <w:t>联合体投标要求如下：</w:t>
            </w:r>
          </w:p>
          <w:p w14:paraId="46F873B2">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两个以上投标人可以组成一个投标联合体，以一个投标人的身份共同参加投标。联合体投标的，须提供《联合体投标协议书》（格式后附）。</w:t>
            </w:r>
          </w:p>
          <w:p w14:paraId="7A3491E6">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2902D4C9">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联合体各方之间必须签订联合投标协议，协议书必须明确主体方（或者牵头方）并明确约定联合体各方承担的工作和相应的责任</w:t>
            </w:r>
            <w:r>
              <w:rPr>
                <w:rFonts w:hint="eastAsia" w:ascii="宋体" w:hAnsi="宋体"/>
                <w:b/>
                <w:color w:val="auto"/>
                <w:szCs w:val="21"/>
                <w:highlight w:val="none"/>
                <w:shd w:val="clear" w:color="auto" w:fill="auto"/>
              </w:rPr>
              <w:t>（各方承担责任与义务的分工必须符合采购需求，否则，</w:t>
            </w:r>
            <w:r>
              <w:rPr>
                <w:rFonts w:hint="eastAsia" w:ascii="宋体" w:hAnsi="宋体"/>
                <w:b/>
                <w:bCs/>
                <w:color w:val="auto"/>
                <w:szCs w:val="21"/>
                <w:highlight w:val="none"/>
                <w:shd w:val="clear" w:color="auto" w:fill="auto"/>
              </w:rPr>
              <w:t>联合体投标无效</w:t>
            </w:r>
            <w:r>
              <w:rPr>
                <w:rFonts w:hint="eastAsia" w:ascii="宋体" w:hAnsi="宋体"/>
                <w:color w:val="auto"/>
                <w:szCs w:val="21"/>
                <w:highlight w:val="none"/>
                <w:shd w:val="clear" w:color="auto" w:fill="auto"/>
              </w:rPr>
              <w:t>），并将联合投标协议放入投标文件。联合体各方必须共同与采购人签订采购合同，就采购合同约定的事项对采购人承担连带责任。</w:t>
            </w:r>
          </w:p>
          <w:p w14:paraId="4D040956">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以联合体形式参加政府采购活动的，联合体各方不得再单独参加或者与其他投标人另外组成联合体参加同一合同项下的政府采购活动。</w:t>
            </w:r>
          </w:p>
          <w:p w14:paraId="79B90FD1">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联合体中有同类资质的投标人按照联合体分工承担相同工作的，应当按照资质等级较低的投标人确定资质等级。</w:t>
            </w:r>
          </w:p>
          <w:p w14:paraId="223AA104">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联合体投标业绩、履约能力按照联合体各方其中较高的一方认定并计算（招标文件另有规定的除外）。</w:t>
            </w:r>
          </w:p>
          <w:p w14:paraId="54C76399">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投标人为联合体的，可以由联合体中的一方或者多方共同交纳投标保证金，其交纳的保证金对联合体各方均具有约束力。</w:t>
            </w:r>
          </w:p>
          <w:p w14:paraId="64B8FF8C">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联合体各方均应按照招标文件的规定提交资格证明文件。</w:t>
            </w:r>
          </w:p>
        </w:tc>
      </w:tr>
      <w:tr w14:paraId="6EE342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DA0C452">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7.2</w:t>
            </w:r>
          </w:p>
        </w:tc>
        <w:tc>
          <w:tcPr>
            <w:tcW w:w="8670" w:type="dxa"/>
            <w:tcBorders>
              <w:top w:val="single" w:color="000000" w:sz="4" w:space="0"/>
              <w:left w:val="single" w:color="000000" w:sz="4" w:space="0"/>
              <w:bottom w:val="single" w:color="000000" w:sz="4" w:space="0"/>
              <w:right w:val="single" w:color="000000" w:sz="4" w:space="0"/>
            </w:tcBorders>
            <w:vAlign w:val="center"/>
          </w:tcPr>
          <w:p w14:paraId="6DE41C44">
            <w:pPr>
              <w:pStyle w:val="16"/>
              <w:spacing w:line="360" w:lineRule="auto"/>
              <w:rPr>
                <w:rFonts w:ascii="宋体" w:hAnsi="宋体"/>
                <w:color w:val="auto"/>
                <w:szCs w:val="21"/>
                <w:highlight w:val="none"/>
                <w:shd w:val="clear" w:color="auto" w:fill="auto"/>
              </w:rPr>
            </w:pPr>
            <w:r>
              <w:rPr>
                <w:rFonts w:ascii="Segoe UI Symbol" w:hAnsi="Segoe UI Symbol" w:cs="Segoe UI Symbol"/>
                <w:color w:val="auto"/>
                <w:szCs w:val="21"/>
                <w:highlight w:val="none"/>
                <w:shd w:val="clear" w:color="auto" w:fill="auto"/>
              </w:rPr>
              <w:t>☑</w:t>
            </w:r>
            <w:r>
              <w:rPr>
                <w:rFonts w:hint="eastAsia" w:ascii="宋体" w:hAnsi="宋体"/>
                <w:color w:val="auto"/>
                <w:szCs w:val="21"/>
                <w:highlight w:val="none"/>
                <w:shd w:val="clear" w:color="auto" w:fill="auto"/>
              </w:rPr>
              <w:t>不允许分包</w:t>
            </w:r>
          </w:p>
          <w:p w14:paraId="1C9DBF22">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□允许分包</w:t>
            </w:r>
          </w:p>
          <w:p w14:paraId="62DE6F72">
            <w:pPr>
              <w:pStyle w:val="16"/>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分包内容：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p>
          <w:p w14:paraId="4782FD0F">
            <w:pPr>
              <w:pStyle w:val="16"/>
              <w:spacing w:line="360" w:lineRule="auto"/>
              <w:jc w:val="both"/>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分包金额或者比例：</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p>
        </w:tc>
      </w:tr>
      <w:tr w14:paraId="665A96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5E361615">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8.1</w:t>
            </w:r>
          </w:p>
        </w:tc>
        <w:tc>
          <w:tcPr>
            <w:tcW w:w="8670" w:type="dxa"/>
            <w:tcBorders>
              <w:top w:val="single" w:color="000000" w:sz="4" w:space="0"/>
              <w:left w:val="single" w:color="000000" w:sz="4" w:space="0"/>
              <w:bottom w:val="single" w:color="000000" w:sz="4" w:space="0"/>
              <w:right w:val="single" w:color="000000" w:sz="4" w:space="0"/>
            </w:tcBorders>
            <w:vAlign w:val="center"/>
          </w:tcPr>
          <w:p w14:paraId="59CB9F9E">
            <w:pPr>
              <w:autoSpaceDE w:val="0"/>
              <w:autoSpaceDN w:val="0"/>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采用综合评分法的采购项目，提供相同品牌产品（非单一产品采购项目的，指核心产品）的不同投标人评审得分相同时，按照下列方式确定一个投标人获得中标人推荐资格：</w:t>
            </w:r>
          </w:p>
          <w:p w14:paraId="19866272">
            <w:pPr>
              <w:autoSpaceDE w:val="0"/>
              <w:autoSpaceDN w:val="0"/>
              <w:spacing w:line="400" w:lineRule="exact"/>
              <w:ind w:firstLine="420" w:firstLineChars="200"/>
              <w:rPr>
                <w:rFonts w:ascii="宋体" w:hAnsi="宋体"/>
                <w:color w:val="auto"/>
                <w:szCs w:val="21"/>
                <w:highlight w:val="none"/>
                <w:shd w:val="clear" w:color="auto" w:fill="auto"/>
              </w:rPr>
            </w:pPr>
            <w:r>
              <w:rPr>
                <w:rFonts w:hint="eastAsia" w:ascii="MS Mincho" w:hAnsi="MS Mincho" w:eastAsia="MS Mincho" w:cs="MS Mincho"/>
                <w:color w:val="auto"/>
                <w:highlight w:val="none"/>
                <w:shd w:val="clear" w:color="auto" w:fill="auto"/>
              </w:rPr>
              <w:t>☑</w:t>
            </w:r>
            <w:r>
              <w:rPr>
                <w:rFonts w:hint="eastAsia" w:ascii="宋体" w:hAnsi="宋体"/>
                <w:color w:val="auto"/>
                <w:szCs w:val="21"/>
                <w:highlight w:val="none"/>
                <w:shd w:val="clear" w:color="auto" w:fill="auto"/>
              </w:rPr>
              <w:t>依次按投标报价低的优先、政策分得分高的优先、技术评分高的优先、商务评分高的优先、质保期长优先、交货期短优先、故障响应时间短优先的顺序推荐；</w:t>
            </w:r>
          </w:p>
          <w:p w14:paraId="69AA230A">
            <w:pPr>
              <w:autoSpaceDE w:val="0"/>
              <w:autoSpaceDN w:val="0"/>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□随机抽取。</w:t>
            </w:r>
          </w:p>
        </w:tc>
      </w:tr>
      <w:tr w14:paraId="0F87E85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895" w:type="dxa"/>
            <w:vMerge w:val="restart"/>
            <w:tcBorders>
              <w:top w:val="single" w:color="000000" w:sz="4" w:space="0"/>
              <w:left w:val="single" w:color="000000" w:sz="4" w:space="0"/>
              <w:right w:val="single" w:color="000000" w:sz="4" w:space="0"/>
            </w:tcBorders>
            <w:vAlign w:val="center"/>
          </w:tcPr>
          <w:p w14:paraId="68BB4CAF">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1.2</w:t>
            </w:r>
          </w:p>
        </w:tc>
        <w:tc>
          <w:tcPr>
            <w:tcW w:w="8670" w:type="dxa"/>
            <w:tcBorders>
              <w:top w:val="single" w:color="000000" w:sz="4" w:space="0"/>
              <w:left w:val="single" w:color="000000" w:sz="4" w:space="0"/>
              <w:bottom w:val="single" w:color="000000" w:sz="4" w:space="0"/>
              <w:right w:val="single" w:color="000000" w:sz="4" w:space="0"/>
            </w:tcBorders>
            <w:vAlign w:val="center"/>
          </w:tcPr>
          <w:p w14:paraId="7D858F98">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不组织现场考察</w:t>
            </w:r>
          </w:p>
          <w:p w14:paraId="6110007C">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□组织现场考察：</w:t>
            </w:r>
          </w:p>
          <w:p w14:paraId="05F73929">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集中时间：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月</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 xml:space="preserve">日 </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时</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分</w:t>
            </w:r>
            <w:r>
              <w:rPr>
                <w:rFonts w:hint="eastAsia" w:ascii="宋体" w:hAnsi="宋体"/>
                <w:color w:val="auto"/>
                <w:szCs w:val="21"/>
                <w:highlight w:val="none"/>
                <w:shd w:val="clear" w:color="auto" w:fill="auto"/>
              </w:rPr>
              <w:t>，逾期后果自负。集中地点：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p>
          <w:p w14:paraId="68A2D7C7">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联系人：</w:t>
            </w:r>
            <w:r>
              <w:rPr>
                <w:rFonts w:ascii="宋体" w:hAnsi="宋体"/>
                <w:color w:val="auto"/>
                <w:szCs w:val="21"/>
                <w:highlight w:val="none"/>
                <w:u w:val="single"/>
                <w:shd w:val="clear" w:color="auto" w:fill="auto"/>
              </w:rPr>
              <w:t>/</w:t>
            </w:r>
            <w:r>
              <w:rPr>
                <w:rFonts w:hint="eastAsia" w:ascii="宋体" w:hAnsi="宋体"/>
                <w:color w:val="auto"/>
                <w:szCs w:val="21"/>
                <w:highlight w:val="none"/>
                <w:shd w:val="clear" w:color="auto" w:fill="auto"/>
              </w:rPr>
              <w:t>；联系电话：</w:t>
            </w:r>
            <w:r>
              <w:rPr>
                <w:rFonts w:ascii="宋体" w:hAnsi="宋体"/>
                <w:color w:val="auto"/>
                <w:szCs w:val="21"/>
                <w:highlight w:val="none"/>
                <w:u w:val="single"/>
                <w:shd w:val="clear" w:color="auto" w:fill="auto"/>
              </w:rPr>
              <w:t xml:space="preserve"> /</w:t>
            </w:r>
          </w:p>
        </w:tc>
      </w:tr>
      <w:tr w14:paraId="09E914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000000" w:sz="4" w:space="0"/>
              <w:bottom w:val="single" w:color="000000" w:sz="4" w:space="0"/>
              <w:right w:val="single" w:color="000000" w:sz="4" w:space="0"/>
            </w:tcBorders>
            <w:vAlign w:val="center"/>
          </w:tcPr>
          <w:p w14:paraId="2A3850F8">
            <w:pPr>
              <w:spacing w:line="360" w:lineRule="auto"/>
              <w:jc w:val="center"/>
              <w:rPr>
                <w:rFonts w:ascii="宋体" w:hAnsi="宋体"/>
                <w:color w:val="auto"/>
                <w:szCs w:val="21"/>
                <w:highlight w:val="none"/>
                <w:shd w:val="clear" w:color="auto" w:fill="auto"/>
              </w:rPr>
            </w:pPr>
          </w:p>
        </w:tc>
        <w:tc>
          <w:tcPr>
            <w:tcW w:w="8670" w:type="dxa"/>
            <w:tcBorders>
              <w:top w:val="single" w:color="000000" w:sz="4" w:space="0"/>
              <w:left w:val="single" w:color="000000" w:sz="4" w:space="0"/>
              <w:bottom w:val="single" w:color="000000" w:sz="4" w:space="0"/>
              <w:right w:val="single" w:color="000000" w:sz="4" w:space="0"/>
            </w:tcBorders>
            <w:vAlign w:val="center"/>
          </w:tcPr>
          <w:p w14:paraId="50447933">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不组织召开开标前答疑会</w:t>
            </w:r>
          </w:p>
          <w:p w14:paraId="65578EA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□组织召开开标前答疑会</w:t>
            </w:r>
          </w:p>
          <w:p w14:paraId="07FAA281">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会议开始时间：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月</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日 </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时</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分</w:t>
            </w:r>
            <w:r>
              <w:rPr>
                <w:rFonts w:hint="eastAsia" w:ascii="宋体" w:hAnsi="宋体"/>
                <w:color w:val="auto"/>
                <w:szCs w:val="21"/>
                <w:highlight w:val="none"/>
                <w:shd w:val="clear" w:color="auto" w:fill="auto"/>
              </w:rPr>
              <w:t>，逾期后果自负。会议地点：</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 xml:space="preserve">/ </w:t>
            </w:r>
          </w:p>
        </w:tc>
      </w:tr>
      <w:tr w14:paraId="6D133A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000000" w:sz="4" w:space="0"/>
              <w:left w:val="single" w:color="000000" w:sz="4" w:space="0"/>
              <w:right w:val="single" w:color="000000" w:sz="4" w:space="0"/>
            </w:tcBorders>
            <w:vAlign w:val="center"/>
          </w:tcPr>
          <w:p w14:paraId="3C277ADC">
            <w:pPr>
              <w:spacing w:line="360" w:lineRule="auto"/>
              <w:jc w:val="center"/>
              <w:rPr>
                <w:rFonts w:ascii="宋体" w:hAnsi="宋体"/>
                <w:color w:val="auto"/>
                <w:szCs w:val="21"/>
                <w:highlight w:val="none"/>
                <w:shd w:val="clear" w:color="auto" w:fill="auto"/>
              </w:rPr>
            </w:pPr>
            <w:bookmarkStart w:id="105" w:name="_13.1"/>
            <w:bookmarkEnd w:id="105"/>
            <w:r>
              <w:rPr>
                <w:rFonts w:hint="eastAsia" w:ascii="宋体" w:hAnsi="宋体"/>
                <w:color w:val="auto"/>
                <w:szCs w:val="21"/>
                <w:highlight w:val="none"/>
                <w:shd w:val="clear" w:color="auto" w:fill="auto"/>
              </w:rPr>
              <w:t>13</w:t>
            </w:r>
          </w:p>
        </w:tc>
        <w:tc>
          <w:tcPr>
            <w:tcW w:w="8670" w:type="dxa"/>
            <w:tcBorders>
              <w:top w:val="single" w:color="000000" w:sz="4" w:space="0"/>
              <w:left w:val="single" w:color="000000" w:sz="4" w:space="0"/>
              <w:bottom w:val="single" w:color="000000" w:sz="4" w:space="0"/>
              <w:right w:val="single" w:color="000000" w:sz="4" w:space="0"/>
            </w:tcBorders>
            <w:vAlign w:val="center"/>
          </w:tcPr>
          <w:p w14:paraId="232B06A4">
            <w:pPr>
              <w:spacing w:line="360" w:lineRule="auto"/>
              <w:jc w:val="left"/>
              <w:rPr>
                <w:rFonts w:ascii="宋体" w:hAnsi="宋体" w:cs="Courier New"/>
                <w:b/>
                <w:color w:val="auto"/>
                <w:szCs w:val="21"/>
                <w:highlight w:val="none"/>
                <w:shd w:val="clear" w:color="auto" w:fill="auto"/>
              </w:rPr>
            </w:pPr>
            <w:r>
              <w:rPr>
                <w:rFonts w:hint="eastAsia" w:ascii="宋体" w:hAnsi="宋体" w:cs="Courier New"/>
                <w:b/>
                <w:color w:val="auto"/>
                <w:szCs w:val="21"/>
                <w:highlight w:val="none"/>
                <w:shd w:val="clear" w:color="auto" w:fill="auto"/>
              </w:rPr>
              <w:t>报价文件：</w:t>
            </w:r>
          </w:p>
          <w:p w14:paraId="2B74991C">
            <w:pPr>
              <w:tabs>
                <w:tab w:val="left" w:pos="459"/>
              </w:tabs>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1.投标函（格式后附）；</w:t>
            </w:r>
            <w:r>
              <w:rPr>
                <w:rFonts w:hint="eastAsia" w:ascii="宋体" w:hAnsi="宋体"/>
                <w:b/>
                <w:color w:val="auto"/>
                <w:szCs w:val="21"/>
                <w:highlight w:val="none"/>
                <w:shd w:val="clear" w:color="auto" w:fill="auto"/>
              </w:rPr>
              <w:t>（必须提供，否则按无效投标处理）</w:t>
            </w:r>
          </w:p>
          <w:p w14:paraId="1240D3DA">
            <w:pPr>
              <w:tabs>
                <w:tab w:val="left" w:pos="459"/>
              </w:tabs>
              <w:spacing w:line="360" w:lineRule="auto"/>
              <w:ind w:left="420"/>
              <w:jc w:val="left"/>
              <w:rPr>
                <w:rFonts w:ascii="宋体" w:hAnsi="宋体"/>
                <w:color w:val="auto"/>
                <w:szCs w:val="21"/>
                <w:highlight w:val="none"/>
                <w:shd w:val="clear" w:color="auto" w:fill="auto"/>
              </w:rPr>
            </w:pPr>
            <w:bookmarkStart w:id="106" w:name="_Hlk71299233"/>
            <w:r>
              <w:rPr>
                <w:rFonts w:hint="eastAsia" w:ascii="宋体" w:hAnsi="宋体"/>
                <w:color w:val="auto"/>
                <w:szCs w:val="21"/>
                <w:highlight w:val="none"/>
                <w:shd w:val="clear" w:color="auto" w:fill="auto"/>
              </w:rPr>
              <w:t>2.开标一览表</w:t>
            </w:r>
            <w:bookmarkEnd w:id="106"/>
            <w:r>
              <w:rPr>
                <w:rFonts w:hint="eastAsia" w:ascii="宋体" w:hAnsi="宋体"/>
                <w:color w:val="auto"/>
                <w:szCs w:val="21"/>
                <w:highlight w:val="none"/>
                <w:shd w:val="clear" w:color="auto" w:fill="auto"/>
              </w:rPr>
              <w:t>（格式后附）； （</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5380B408">
            <w:pPr>
              <w:tabs>
                <w:tab w:val="left" w:pos="459"/>
              </w:tabs>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3.投标人针对报价需要说明的其他文件和说明（格式自拟）。</w:t>
            </w:r>
          </w:p>
          <w:p w14:paraId="4DF72B4F">
            <w:pPr>
              <w:spacing w:line="360" w:lineRule="auto"/>
              <w:ind w:firstLine="422" w:firstLineChars="200"/>
              <w:jc w:val="left"/>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注：</w:t>
            </w:r>
            <w:r>
              <w:rPr>
                <w:rFonts w:hint="eastAsia" w:ascii="宋体" w:hAnsi="宋体"/>
                <w:b/>
                <w:bCs/>
                <w:color w:val="auto"/>
                <w:szCs w:val="21"/>
                <w:highlight w:val="none"/>
                <w:shd w:val="clear" w:color="auto" w:fill="auto"/>
              </w:rPr>
              <w:t>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r>
              <w:rPr>
                <w:rFonts w:hint="eastAsia" w:ascii="宋体" w:hAnsi="宋体" w:cs="宋体"/>
                <w:b/>
                <w:color w:val="auto"/>
                <w:szCs w:val="21"/>
                <w:highlight w:val="none"/>
                <w:shd w:val="clear" w:color="auto" w:fill="auto"/>
              </w:rPr>
              <w:t xml:space="preserve"> </w:t>
            </w:r>
          </w:p>
        </w:tc>
      </w:tr>
      <w:tr w14:paraId="723A51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000000" w:sz="4" w:space="0"/>
              <w:right w:val="single" w:color="000000" w:sz="4" w:space="0"/>
            </w:tcBorders>
            <w:vAlign w:val="center"/>
          </w:tcPr>
          <w:p w14:paraId="72BEEB6B">
            <w:pPr>
              <w:spacing w:line="360" w:lineRule="auto"/>
              <w:rPr>
                <w:rFonts w:ascii="宋体" w:hAnsi="宋体"/>
                <w:color w:val="auto"/>
                <w:szCs w:val="21"/>
                <w:highlight w:val="none"/>
                <w:shd w:val="clear" w:color="auto" w:fill="auto"/>
              </w:rPr>
            </w:pPr>
            <w:bookmarkStart w:id="107" w:name="_13.2"/>
            <w:bookmarkEnd w:id="107"/>
          </w:p>
        </w:tc>
        <w:tc>
          <w:tcPr>
            <w:tcW w:w="8670" w:type="dxa"/>
            <w:tcBorders>
              <w:top w:val="single" w:color="000000" w:sz="4" w:space="0"/>
              <w:left w:val="single" w:color="000000" w:sz="4" w:space="0"/>
              <w:bottom w:val="single" w:color="000000" w:sz="4" w:space="0"/>
              <w:right w:val="single" w:color="000000" w:sz="4" w:space="0"/>
            </w:tcBorders>
            <w:vAlign w:val="center"/>
          </w:tcPr>
          <w:p w14:paraId="239B581B">
            <w:pPr>
              <w:spacing w:line="360" w:lineRule="auto"/>
              <w:jc w:val="left"/>
              <w:rPr>
                <w:rFonts w:ascii="宋体" w:hAnsi="宋体" w:cs="Courier New"/>
                <w:b/>
                <w:color w:val="auto"/>
                <w:szCs w:val="21"/>
                <w:highlight w:val="none"/>
                <w:shd w:val="clear" w:color="auto" w:fill="auto"/>
              </w:rPr>
            </w:pPr>
            <w:r>
              <w:rPr>
                <w:rFonts w:hint="eastAsia" w:ascii="宋体" w:hAnsi="宋体" w:cs="Courier New"/>
                <w:b/>
                <w:color w:val="auto"/>
                <w:szCs w:val="21"/>
                <w:highlight w:val="none"/>
                <w:shd w:val="clear" w:color="auto" w:fill="auto"/>
              </w:rPr>
              <w:t>资格证明文件</w:t>
            </w:r>
          </w:p>
          <w:p w14:paraId="4962D81A">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1.投标人为法人或者其他组织的，提供营业执照等证明文件</w:t>
            </w:r>
            <w:r>
              <w:rPr>
                <w:rFonts w:hint="eastAsia" w:ascii="宋体" w:hAnsi="宋体" w:cs="宋体"/>
                <w:color w:val="auto"/>
                <w:szCs w:val="21"/>
                <w:highlight w:val="none"/>
                <w:shd w:val="clear" w:color="auto" w:fill="auto"/>
              </w:rPr>
              <w:t>（如营业执照或者事业单位法人证书或者</w:t>
            </w:r>
            <w:r>
              <w:rPr>
                <w:rStyle w:val="71"/>
                <w:color w:val="auto"/>
                <w:sz w:val="21"/>
                <w:szCs w:val="21"/>
                <w:highlight w:val="none"/>
                <w:shd w:val="clear" w:color="auto" w:fill="auto"/>
              </w:rPr>
              <w:t>执业许可证</w:t>
            </w:r>
            <w:r>
              <w:rPr>
                <w:rFonts w:hint="eastAsia" w:ascii="宋体" w:hAnsi="宋体" w:cs="宋体"/>
                <w:color w:val="auto"/>
                <w:szCs w:val="21"/>
                <w:highlight w:val="none"/>
                <w:shd w:val="clear" w:color="auto" w:fill="auto"/>
              </w:rPr>
              <w:t>或者登记证书等）</w:t>
            </w:r>
            <w:r>
              <w:rPr>
                <w:rFonts w:hint="eastAsia" w:ascii="宋体" w:hAnsi="宋体"/>
                <w:color w:val="auto"/>
                <w:szCs w:val="21"/>
                <w:highlight w:val="none"/>
                <w:shd w:val="clear" w:color="auto" w:fill="auto"/>
              </w:rPr>
              <w:t>，投标人为自然人的，提供身份证</w:t>
            </w:r>
            <w:r>
              <w:rPr>
                <w:rFonts w:hint="eastAsia" w:ascii="宋体" w:hAnsi="宋体" w:cs="宋体"/>
                <w:color w:val="auto"/>
                <w:szCs w:val="21"/>
                <w:highlight w:val="none"/>
                <w:shd w:val="clear" w:color="auto" w:fill="auto"/>
              </w:rPr>
              <w:t>复印件</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16252FEE">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2.投标人依法缴纳税收的相关材料（</w:t>
            </w:r>
            <w:bookmarkStart w:id="108" w:name="OLE_LINK2"/>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1</w:t>
            </w:r>
            <w:r>
              <w:rPr>
                <w:rFonts w:hint="eastAsia" w:ascii="宋体" w:hAnsi="宋体" w:cs="宋体"/>
                <w:color w:val="auto"/>
                <w:szCs w:val="21"/>
                <w:highlight w:val="none"/>
                <w:shd w:val="clear" w:color="auto" w:fill="auto"/>
              </w:rPr>
              <w:t>月至</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6</w:t>
            </w:r>
            <w:r>
              <w:rPr>
                <w:rFonts w:hint="eastAsia" w:ascii="宋体" w:hAnsi="宋体" w:cs="宋体"/>
                <w:color w:val="auto"/>
                <w:szCs w:val="21"/>
                <w:highlight w:val="none"/>
                <w:shd w:val="clear" w:color="auto" w:fill="auto"/>
              </w:rPr>
              <w:t>月</w:t>
            </w:r>
            <w:bookmarkEnd w:id="108"/>
            <w:r>
              <w:rPr>
                <w:rFonts w:hint="eastAsia" w:ascii="宋体" w:hAnsi="宋体" w:cs="宋体"/>
                <w:color w:val="auto"/>
                <w:szCs w:val="21"/>
                <w:highlight w:val="none"/>
                <w:shd w:val="clear" w:color="auto" w:fill="auto"/>
              </w:rPr>
              <w:t>内任意连续</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3</w:t>
            </w:r>
            <w:r>
              <w:rPr>
                <w:rFonts w:hint="eastAsia" w:ascii="宋体" w:hAnsi="宋体" w:cs="宋体"/>
                <w:color w:val="auto"/>
                <w:szCs w:val="21"/>
                <w:highlight w:val="none"/>
                <w:shd w:val="clear" w:color="auto" w:fill="auto"/>
              </w:rPr>
              <w:t>个月的依法缴纳税收的</w:t>
            </w:r>
            <w:r>
              <w:rPr>
                <w:rFonts w:hint="eastAsia"/>
                <w:color w:val="auto"/>
                <w:highlight w:val="none"/>
                <w:shd w:val="clear" w:color="auto" w:fill="auto"/>
              </w:rPr>
              <w:t>证明材料</w:t>
            </w:r>
            <w:r>
              <w:rPr>
                <w:rFonts w:hint="eastAsia" w:ascii="宋体" w:hAnsi="宋体" w:cs="宋体"/>
                <w:color w:val="auto"/>
                <w:szCs w:val="21"/>
                <w:highlight w:val="none"/>
                <w:shd w:val="clear" w:color="auto" w:fill="auto"/>
              </w:rPr>
              <w:t>复印件；</w:t>
            </w:r>
            <w:r>
              <w:rPr>
                <w:rFonts w:hint="eastAsia" w:ascii="宋体" w:hAnsi="宋体"/>
                <w:color w:val="auto"/>
                <w:szCs w:val="21"/>
                <w:highlight w:val="none"/>
                <w:shd w:val="clear" w:color="auto" w:fill="auto"/>
              </w:rPr>
              <w:t>依法免税的供应商，</w:t>
            </w:r>
            <w:r>
              <w:rPr>
                <w:rFonts w:hint="eastAsia"/>
                <w:color w:val="auto"/>
                <w:highlight w:val="none"/>
                <w:shd w:val="clear" w:color="auto" w:fill="auto"/>
              </w:rPr>
              <w:t>必须提供符合免税条件的证明材料</w:t>
            </w:r>
            <w:r>
              <w:rPr>
                <w:rFonts w:hint="eastAsia" w:ascii="宋体" w:hAnsi="宋体"/>
                <w:color w:val="auto"/>
                <w:szCs w:val="21"/>
                <w:highlight w:val="none"/>
                <w:shd w:val="clear" w:color="auto" w:fill="auto"/>
              </w:rPr>
              <w:t>。</w:t>
            </w:r>
            <w:r>
              <w:rPr>
                <w:rFonts w:hint="eastAsia" w:ascii="宋体" w:hAnsi="宋体" w:cs="宋体"/>
                <w:color w:val="auto"/>
                <w:szCs w:val="21"/>
                <w:highlight w:val="none"/>
                <w:shd w:val="clear" w:color="auto" w:fill="auto"/>
              </w:rPr>
              <w:t>从</w:t>
            </w:r>
            <w:r>
              <w:rPr>
                <w:rFonts w:hint="eastAsia"/>
                <w:color w:val="auto"/>
                <w:szCs w:val="21"/>
                <w:highlight w:val="none"/>
                <w:shd w:val="clear" w:color="auto" w:fill="auto"/>
              </w:rPr>
              <w:t>成立之日</w:t>
            </w:r>
            <w:r>
              <w:rPr>
                <w:rFonts w:hint="eastAsia" w:ascii="宋体" w:hAnsi="宋体" w:cs="宋体"/>
                <w:color w:val="auto"/>
                <w:szCs w:val="21"/>
                <w:highlight w:val="none"/>
                <w:shd w:val="clear" w:color="auto" w:fill="auto"/>
              </w:rPr>
              <w:t>起到投标文件提交截止时间止不足要求月数的，只需提供从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的依法缴纳税收</w:t>
            </w:r>
            <w:r>
              <w:rPr>
                <w:rFonts w:hint="eastAsia" w:ascii="宋体" w:hAnsi="宋体"/>
                <w:color w:val="auto"/>
                <w:szCs w:val="21"/>
                <w:highlight w:val="none"/>
                <w:shd w:val="clear" w:color="auto" w:fill="auto"/>
              </w:rPr>
              <w:t>相应证明文件</w:t>
            </w:r>
            <w:r>
              <w:rPr>
                <w:rFonts w:hint="eastAsia" w:ascii="宋体" w:hAnsi="宋体" w:cs="宋体"/>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2E03BC4">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3.投标人依法缴纳社会保障资金的相关材料[</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年</w:t>
            </w:r>
            <w:r>
              <w:rPr>
                <w:rFonts w:ascii="宋体" w:hAnsi="宋体" w:cs="宋体"/>
                <w:color w:val="auto"/>
                <w:szCs w:val="21"/>
                <w:highlight w:val="none"/>
                <w:u w:val="single"/>
                <w:shd w:val="clear" w:color="auto" w:fill="auto"/>
              </w:rPr>
              <w:t>1</w:t>
            </w:r>
            <w:r>
              <w:rPr>
                <w:rFonts w:hint="eastAsia" w:ascii="宋体" w:hAnsi="宋体" w:cs="宋体"/>
                <w:color w:val="auto"/>
                <w:szCs w:val="21"/>
                <w:highlight w:val="none"/>
                <w:shd w:val="clear" w:color="auto" w:fill="auto"/>
              </w:rPr>
              <w:t>月至</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2025</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6</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月内任意连续</w:t>
            </w:r>
            <w:r>
              <w:rPr>
                <w:rFonts w:hint="eastAsia" w:ascii="宋体" w:hAnsi="宋体" w:cs="宋体"/>
                <w:color w:val="auto"/>
                <w:szCs w:val="21"/>
                <w:highlight w:val="none"/>
                <w:u w:val="single"/>
                <w:shd w:val="clear" w:color="auto" w:fill="auto"/>
              </w:rPr>
              <w:t xml:space="preserve"> </w:t>
            </w:r>
            <w:r>
              <w:rPr>
                <w:rFonts w:ascii="宋体" w:hAnsi="宋体" w:cs="宋体"/>
                <w:color w:val="auto"/>
                <w:szCs w:val="21"/>
                <w:highlight w:val="none"/>
                <w:u w:val="single"/>
                <w:shd w:val="clear" w:color="auto" w:fill="auto"/>
              </w:rPr>
              <w:t>3</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个月的依法缴纳社会保障资金的缴费</w:t>
            </w:r>
            <w:r>
              <w:rPr>
                <w:rFonts w:hint="eastAsia"/>
                <w:color w:val="auto"/>
                <w:highlight w:val="none"/>
                <w:shd w:val="clear" w:color="auto" w:fill="auto"/>
              </w:rPr>
              <w:t>证明材料</w:t>
            </w:r>
            <w:r>
              <w:rPr>
                <w:rFonts w:hint="eastAsia" w:ascii="宋体" w:hAnsi="宋体" w:cs="宋体"/>
                <w:color w:val="auto"/>
                <w:szCs w:val="21"/>
                <w:highlight w:val="none"/>
                <w:shd w:val="clear" w:color="auto" w:fill="auto"/>
              </w:rPr>
              <w:t>（</w:t>
            </w:r>
            <w:r>
              <w:rPr>
                <w:rFonts w:hint="eastAsia"/>
                <w:color w:val="auto"/>
                <w:highlight w:val="none"/>
                <w:shd w:val="clear" w:color="auto" w:fill="auto"/>
              </w:rPr>
              <w:t>如：</w:t>
            </w:r>
            <w:r>
              <w:rPr>
                <w:rFonts w:hint="eastAsia" w:ascii="宋体" w:hAnsi="宋体" w:cs="宋体"/>
                <w:color w:val="auto"/>
                <w:szCs w:val="21"/>
                <w:highlight w:val="none"/>
                <w:shd w:val="clear" w:color="auto" w:fill="auto"/>
              </w:rPr>
              <w:t>专用收据、社会保险缴纳清单或者社保部门的证明）复印件；</w:t>
            </w:r>
            <w:r>
              <w:rPr>
                <w:rFonts w:hint="eastAsia" w:ascii="宋体" w:hAnsi="宋体"/>
                <w:color w:val="auto"/>
                <w:szCs w:val="21"/>
                <w:highlight w:val="none"/>
                <w:shd w:val="clear" w:color="auto" w:fill="auto"/>
              </w:rPr>
              <w:t>依法不需要缴纳社会保障资金的供应商，必须提供相应文件证明不需要缴纳社会保障资金。</w:t>
            </w:r>
            <w:r>
              <w:rPr>
                <w:rFonts w:hint="eastAsia" w:ascii="宋体" w:hAnsi="宋体" w:cs="宋体"/>
                <w:color w:val="auto"/>
                <w:szCs w:val="21"/>
                <w:highlight w:val="none"/>
                <w:shd w:val="clear" w:color="auto" w:fill="auto"/>
              </w:rPr>
              <w:t>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到投标文件提交截止时间止不足要求月数的只需提供从</w:t>
            </w:r>
            <w:r>
              <w:rPr>
                <w:rFonts w:hint="eastAsia"/>
                <w:color w:val="auto"/>
                <w:szCs w:val="21"/>
                <w:highlight w:val="none"/>
                <w:shd w:val="clear" w:color="auto" w:fill="auto"/>
              </w:rPr>
              <w:t>成立之日起</w:t>
            </w:r>
            <w:r>
              <w:rPr>
                <w:rFonts w:hint="eastAsia" w:ascii="宋体" w:hAnsi="宋体" w:cs="宋体"/>
                <w:color w:val="auto"/>
                <w:szCs w:val="21"/>
                <w:highlight w:val="none"/>
                <w:shd w:val="clear" w:color="auto" w:fill="auto"/>
              </w:rPr>
              <w:t>的依法缴纳社会保障资金的</w:t>
            </w:r>
            <w:r>
              <w:rPr>
                <w:rFonts w:hint="eastAsia" w:ascii="宋体" w:hAnsi="宋体"/>
                <w:color w:val="auto"/>
                <w:szCs w:val="21"/>
                <w:highlight w:val="none"/>
                <w:shd w:val="clear" w:color="auto" w:fill="auto"/>
              </w:rPr>
              <w:t>相应证明文件</w:t>
            </w:r>
            <w:r>
              <w:rPr>
                <w:rFonts w:hint="eastAsia" w:ascii="宋体" w:hAnsi="宋体" w:cs="宋体"/>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842C062">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s="宋体"/>
                <w:color w:val="auto"/>
                <w:szCs w:val="21"/>
                <w:highlight w:val="none"/>
                <w:shd w:val="clear" w:color="auto" w:fill="auto"/>
              </w:rPr>
              <w:t>4.投标人</w:t>
            </w:r>
            <w:r>
              <w:rPr>
                <w:rFonts w:hint="eastAsia"/>
                <w:color w:val="auto"/>
                <w:szCs w:val="21"/>
                <w:highlight w:val="none"/>
                <w:shd w:val="clear" w:color="auto" w:fill="auto"/>
              </w:rPr>
              <w:t>财务状况报告</w:t>
            </w:r>
            <w:r>
              <w:rPr>
                <w:rFonts w:hint="eastAsia" w:ascii="宋体" w:hAnsi="宋体"/>
                <w:color w:val="auto"/>
                <w:szCs w:val="21"/>
                <w:highlight w:val="none"/>
                <w:shd w:val="clear" w:color="auto" w:fill="auto"/>
              </w:rPr>
              <w:t>[</w:t>
            </w:r>
            <w:r>
              <w:rPr>
                <w:rFonts w:ascii="宋体" w:hAnsi="宋体"/>
                <w:color w:val="auto"/>
                <w:szCs w:val="21"/>
                <w:highlight w:val="none"/>
                <w:u w:val="single"/>
                <w:shd w:val="clear" w:color="auto" w:fill="auto"/>
              </w:rPr>
              <w:t>2023</w:t>
            </w:r>
            <w:r>
              <w:rPr>
                <w:rFonts w:hint="eastAsia" w:ascii="宋体" w:hAnsi="宋体"/>
                <w:color w:val="auto"/>
                <w:szCs w:val="21"/>
                <w:highlight w:val="none"/>
                <w:shd w:val="clear" w:color="auto" w:fill="auto"/>
              </w:rPr>
              <w:t>年或</w:t>
            </w:r>
            <w:r>
              <w:rPr>
                <w:rFonts w:hint="eastAsia" w:ascii="宋体" w:hAnsi="宋体"/>
                <w:color w:val="auto"/>
                <w:szCs w:val="21"/>
                <w:highlight w:val="none"/>
                <w:u w:val="single"/>
                <w:shd w:val="clear" w:color="auto" w:fill="auto"/>
              </w:rPr>
              <w:t>2</w:t>
            </w:r>
            <w:r>
              <w:rPr>
                <w:rFonts w:ascii="宋体" w:hAnsi="宋体"/>
                <w:color w:val="auto"/>
                <w:szCs w:val="21"/>
                <w:highlight w:val="none"/>
                <w:u w:val="single"/>
                <w:shd w:val="clear" w:color="auto" w:fill="auto"/>
              </w:rPr>
              <w:t>024</w:t>
            </w:r>
            <w:r>
              <w:rPr>
                <w:rFonts w:hint="eastAsia" w:ascii="宋体" w:hAnsi="宋体"/>
                <w:color w:val="auto"/>
                <w:szCs w:val="21"/>
                <w:highlight w:val="none"/>
                <w:shd w:val="clear" w:color="auto" w:fill="auto"/>
              </w:rPr>
              <w:t>年度财务报表复印件，或者银行出具的资信证明，或者中国人民银行征信中心出具的信用报告（企业投标的提供企业信用报告，自然人投标的提供个人信用报告</w:t>
            </w:r>
            <w:r>
              <w:rPr>
                <w:rFonts w:hint="eastAsia" w:ascii="宋体" w:hAnsi="宋体"/>
                <w:color w:val="auto"/>
                <w:highlight w:val="none"/>
                <w:shd w:val="clear" w:color="auto" w:fill="auto"/>
              </w:rPr>
              <w:t>，投标人</w:t>
            </w:r>
            <w:r>
              <w:rPr>
                <w:rFonts w:ascii="宋体" w:hAnsi="宋体"/>
                <w:color w:val="auto"/>
                <w:highlight w:val="none"/>
                <w:shd w:val="clear" w:color="auto" w:fill="auto"/>
              </w:rPr>
              <w:t>属于成立时间在规定年度之后的法人或其他组织</w:t>
            </w:r>
            <w:r>
              <w:rPr>
                <w:rFonts w:hint="eastAsia" w:ascii="宋体" w:hAnsi="宋体"/>
                <w:color w:val="auto"/>
                <w:highlight w:val="none"/>
                <w:shd w:val="clear" w:color="auto" w:fill="auto"/>
              </w:rPr>
              <w:t>，需提供成立之日起至投标截止时间前的月报表</w:t>
            </w:r>
            <w:r>
              <w:rPr>
                <w:rFonts w:hint="eastAsia" w:ascii="宋体" w:hAnsi="宋体"/>
                <w:color w:val="auto"/>
                <w:szCs w:val="21"/>
                <w:highlight w:val="none"/>
                <w:shd w:val="clear" w:color="auto" w:fill="auto"/>
              </w:rPr>
              <w:t>或银行出具的资信证明或者中国人民银行征信中心出具的企业信用报告；资信证明应在有效期内，未注明有效期的，银行出具时间至投标截止时间不超过一年]</w:t>
            </w:r>
            <w:r>
              <w:rPr>
                <w:rFonts w:hint="eastAsia"/>
                <w:color w:val="auto"/>
                <w:szCs w:val="21"/>
                <w:highlight w:val="none"/>
                <w:shd w:val="clear" w:color="auto" w:fill="auto"/>
              </w:rPr>
              <w:t>；</w:t>
            </w:r>
            <w:r>
              <w:rPr>
                <w:rFonts w:hint="eastAsia" w:ascii="宋体" w:hAnsi="宋体"/>
                <w:color w:val="auto"/>
                <w:szCs w:val="21"/>
                <w:highlight w:val="none"/>
                <w:shd w:val="clear" w:color="auto" w:fill="auto"/>
              </w:rPr>
              <w:t>（</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41BC7C40">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5.投标人直接控股股东信息表（格式后附）；（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47FE9EBC">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6.投标人直接管理关系信息表（格式后附）；（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1CDBE7A1">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7.投标声明（格式后附）；（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7C55282B">
            <w:pPr>
              <w:spacing w:line="360" w:lineRule="auto"/>
              <w:ind w:firstLine="420" w:firstLineChars="200"/>
              <w:jc w:val="left"/>
              <w:rPr>
                <w:rFonts w:ascii="宋体" w:hAnsi="宋体" w:cs="Courier New"/>
                <w:b/>
                <w:color w:val="auto"/>
                <w:szCs w:val="21"/>
                <w:highlight w:val="none"/>
                <w:shd w:val="clear" w:color="auto" w:fill="auto"/>
              </w:rPr>
            </w:pPr>
            <w:r>
              <w:rPr>
                <w:rFonts w:hint="eastAsia" w:ascii="宋体" w:hAnsi="宋体"/>
                <w:color w:val="auto"/>
                <w:szCs w:val="21"/>
                <w:highlight w:val="none"/>
                <w:shd w:val="clear" w:color="auto" w:fill="auto"/>
              </w:rPr>
              <w:t>8.联合体协议书（格式后附）；（</w:t>
            </w:r>
            <w:r>
              <w:rPr>
                <w:rFonts w:hint="eastAsia" w:ascii="宋体" w:hAnsi="宋体"/>
                <w:b/>
                <w:color w:val="auto"/>
                <w:szCs w:val="21"/>
                <w:highlight w:val="none"/>
                <w:shd w:val="clear" w:color="auto" w:fill="auto"/>
              </w:rPr>
              <w:t>联合体投标时必须提供，否则按无效投标处理</w:t>
            </w:r>
            <w:r>
              <w:rPr>
                <w:rFonts w:hint="eastAsia" w:ascii="宋体" w:hAnsi="宋体"/>
                <w:color w:val="auto"/>
                <w:szCs w:val="21"/>
                <w:highlight w:val="none"/>
                <w:shd w:val="clear" w:color="auto" w:fill="auto"/>
              </w:rPr>
              <w:t>）</w:t>
            </w:r>
          </w:p>
          <w:p w14:paraId="7780D580">
            <w:pPr>
              <w:spacing w:line="360" w:lineRule="auto"/>
              <w:ind w:firstLine="420" w:firstLineChars="200"/>
              <w:jc w:val="left"/>
              <w:rPr>
                <w:rFonts w:ascii="宋体" w:hAnsi="宋体" w:cs="Courier New"/>
                <w:b/>
                <w:color w:val="auto"/>
                <w:szCs w:val="21"/>
                <w:highlight w:val="none"/>
                <w:shd w:val="clear" w:color="auto" w:fill="auto"/>
              </w:rPr>
            </w:pP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.除招标文件规定必须提供以外，投标人认为需要提供的其他证明材料。</w:t>
            </w:r>
          </w:p>
          <w:p w14:paraId="278975B0">
            <w:pPr>
              <w:spacing w:line="360" w:lineRule="auto"/>
              <w:ind w:left="413"/>
              <w:jc w:val="left"/>
              <w:rPr>
                <w:rFonts w:ascii="宋体" w:hAnsi="宋体"/>
                <w:color w:val="auto"/>
                <w:szCs w:val="21"/>
                <w:highlight w:val="none"/>
                <w:shd w:val="clear" w:color="auto" w:fill="auto"/>
              </w:rPr>
            </w:pPr>
          </w:p>
          <w:p w14:paraId="793C6B4C">
            <w:pPr>
              <w:spacing w:line="360" w:lineRule="auto"/>
              <w:jc w:val="left"/>
              <w:rPr>
                <w:rFonts w:ascii="宋体" w:hAnsi="宋体" w:cs="Courier New"/>
                <w:b/>
                <w:color w:val="auto"/>
                <w:szCs w:val="21"/>
                <w:highlight w:val="none"/>
                <w:shd w:val="clear" w:color="auto" w:fill="auto"/>
              </w:rPr>
            </w:pPr>
            <w:r>
              <w:rPr>
                <w:rFonts w:hint="eastAsia" w:ascii="宋体" w:hAnsi="宋体"/>
                <w:b/>
                <w:bCs/>
                <w:color w:val="auto"/>
                <w:szCs w:val="21"/>
                <w:highlight w:val="none"/>
                <w:shd w:val="clear" w:color="auto" w:fill="auto"/>
              </w:rPr>
              <w:t>注：1.</w:t>
            </w:r>
            <w:r>
              <w:rPr>
                <w:rFonts w:hint="eastAsia" w:ascii="宋体" w:hAnsi="宋体"/>
                <w:color w:val="auto"/>
                <w:szCs w:val="21"/>
                <w:highlight w:val="none"/>
                <w:shd w:val="clear" w:color="auto" w:fill="auto"/>
              </w:rPr>
              <w:t xml:space="preserve"> </w:t>
            </w:r>
            <w:r>
              <w:rPr>
                <w:rFonts w:hint="eastAsia" w:ascii="宋体" w:hAnsi="宋体"/>
                <w:b/>
                <w:bCs/>
                <w:color w:val="auto"/>
                <w:szCs w:val="21"/>
                <w:highlight w:val="none"/>
                <w:shd w:val="clear" w:color="auto" w:fill="auto"/>
              </w:rPr>
              <w:t>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p>
          <w:p w14:paraId="244F8E1E">
            <w:pPr>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2.联合体投标时，第1-6项资格证明文件联合体各方均必须分别提供，</w:t>
            </w:r>
            <w:r>
              <w:rPr>
                <w:rFonts w:hint="eastAsia"/>
                <w:b/>
                <w:color w:val="auto"/>
                <w:highlight w:val="none"/>
                <w:shd w:val="clear" w:color="auto" w:fill="auto"/>
              </w:rPr>
              <w:t>并由</w:t>
            </w:r>
            <w:r>
              <w:rPr>
                <w:rFonts w:hint="eastAsia" w:ascii="宋体" w:hAnsi="宋体" w:cs="宋体"/>
                <w:b/>
                <w:color w:val="auto"/>
                <w:szCs w:val="21"/>
                <w:highlight w:val="none"/>
                <w:shd w:val="clear" w:color="auto" w:fill="auto"/>
              </w:rPr>
              <w:t>联合体</w:t>
            </w:r>
            <w:r>
              <w:rPr>
                <w:rFonts w:hint="eastAsia"/>
                <w:b/>
                <w:color w:val="auto"/>
                <w:highlight w:val="none"/>
                <w:shd w:val="clear" w:color="auto" w:fill="auto"/>
              </w:rPr>
              <w:t>牵头人加盖电子签章</w:t>
            </w:r>
            <w:r>
              <w:rPr>
                <w:rFonts w:hint="eastAsia" w:ascii="宋体" w:hAnsi="宋体" w:cs="宋体"/>
                <w:b/>
                <w:color w:val="auto"/>
                <w:szCs w:val="21"/>
                <w:highlight w:val="none"/>
                <w:shd w:val="clear" w:color="auto" w:fill="auto"/>
              </w:rPr>
              <w:t>，</w:t>
            </w:r>
            <w:r>
              <w:rPr>
                <w:rFonts w:hint="eastAsia"/>
                <w:b/>
                <w:color w:val="auto"/>
                <w:highlight w:val="none"/>
                <w:shd w:val="clear" w:color="auto" w:fill="auto"/>
              </w:rPr>
              <w:t>规定签字</w:t>
            </w:r>
            <w:r>
              <w:rPr>
                <w:rFonts w:hint="eastAsia" w:ascii="宋体" w:hAnsi="宋体" w:cs="宋体"/>
                <w:b/>
                <w:color w:val="auto"/>
                <w:szCs w:val="21"/>
                <w:highlight w:val="none"/>
                <w:shd w:val="clear" w:color="auto" w:fill="auto"/>
              </w:rPr>
              <w:t>处签字</w:t>
            </w:r>
            <w:r>
              <w:rPr>
                <w:rFonts w:hint="eastAsia" w:ascii="宋体" w:hAnsi="宋体"/>
                <w:b/>
                <w:bCs/>
                <w:color w:val="auto"/>
                <w:szCs w:val="21"/>
                <w:highlight w:val="none"/>
                <w:shd w:val="clear" w:color="auto" w:fill="auto"/>
              </w:rPr>
              <w:t>（或者电子签名），否则按无效投标</w:t>
            </w:r>
            <w:r>
              <w:rPr>
                <w:rFonts w:hint="eastAsia" w:ascii="宋体" w:hAnsi="宋体" w:cs="Courier New"/>
                <w:b/>
                <w:color w:val="auto"/>
                <w:szCs w:val="21"/>
                <w:highlight w:val="none"/>
                <w:shd w:val="clear" w:color="auto" w:fill="auto"/>
              </w:rPr>
              <w:t>处理</w:t>
            </w:r>
            <w:r>
              <w:rPr>
                <w:rFonts w:hint="eastAsia" w:ascii="宋体" w:hAnsi="宋体"/>
                <w:b/>
                <w:bCs/>
                <w:color w:val="auto"/>
                <w:szCs w:val="21"/>
                <w:highlight w:val="none"/>
                <w:shd w:val="clear" w:color="auto" w:fill="auto"/>
              </w:rPr>
              <w:t>。</w:t>
            </w:r>
          </w:p>
        </w:tc>
      </w:tr>
      <w:tr w14:paraId="4ACB9A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000000" w:sz="4" w:space="0"/>
              <w:right w:val="single" w:color="000000" w:sz="4" w:space="0"/>
            </w:tcBorders>
            <w:vAlign w:val="center"/>
          </w:tcPr>
          <w:p w14:paraId="47DECC85">
            <w:pPr>
              <w:spacing w:line="360" w:lineRule="auto"/>
              <w:rPr>
                <w:rFonts w:ascii="宋体" w:hAnsi="宋体"/>
                <w:color w:val="auto"/>
                <w:szCs w:val="21"/>
                <w:highlight w:val="none"/>
                <w:shd w:val="clear" w:color="auto" w:fill="auto"/>
              </w:rPr>
            </w:pPr>
            <w:bookmarkStart w:id="109" w:name="_13.3"/>
            <w:bookmarkEnd w:id="109"/>
          </w:p>
        </w:tc>
        <w:tc>
          <w:tcPr>
            <w:tcW w:w="8670" w:type="dxa"/>
            <w:tcBorders>
              <w:top w:val="single" w:color="000000" w:sz="4" w:space="0"/>
              <w:left w:val="single" w:color="000000" w:sz="4" w:space="0"/>
              <w:bottom w:val="single" w:color="000000" w:sz="4" w:space="0"/>
              <w:right w:val="single" w:color="000000" w:sz="4" w:space="0"/>
            </w:tcBorders>
            <w:vAlign w:val="center"/>
          </w:tcPr>
          <w:p w14:paraId="25BFA9DB">
            <w:pPr>
              <w:spacing w:line="360" w:lineRule="auto"/>
              <w:jc w:val="left"/>
              <w:rPr>
                <w:rFonts w:ascii="宋体" w:hAnsi="宋体" w:cs="Courier New"/>
                <w:b/>
                <w:color w:val="auto"/>
                <w:szCs w:val="21"/>
                <w:highlight w:val="none"/>
                <w:shd w:val="clear" w:color="auto" w:fill="auto"/>
              </w:rPr>
            </w:pPr>
            <w:r>
              <w:rPr>
                <w:rFonts w:hint="eastAsia"/>
                <w:b/>
                <w:color w:val="auto"/>
                <w:kern w:val="0"/>
                <w:highlight w:val="none"/>
                <w:u w:val="single"/>
                <w:shd w:val="clear" w:color="auto" w:fill="auto"/>
              </w:rPr>
              <w:t>商务及技术文件</w:t>
            </w:r>
            <w:r>
              <w:rPr>
                <w:rFonts w:hint="eastAsia" w:ascii="宋体" w:hAnsi="宋体" w:cs="Courier New"/>
                <w:b/>
                <w:color w:val="auto"/>
                <w:szCs w:val="21"/>
                <w:highlight w:val="none"/>
                <w:shd w:val="clear" w:color="auto" w:fill="auto"/>
              </w:rPr>
              <w:t>：</w:t>
            </w:r>
          </w:p>
          <w:p w14:paraId="7AE0ABEC">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1.无串通投标行为的承诺函（格式后附）；（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61E411C7">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2.投标保证金提交凭证；（</w:t>
            </w:r>
            <w:r>
              <w:rPr>
                <w:rFonts w:hint="eastAsia"/>
                <w:b/>
                <w:bCs/>
                <w:color w:val="auto"/>
                <w:highlight w:val="none"/>
                <w:shd w:val="clear" w:color="auto" w:fill="auto"/>
              </w:rPr>
              <w:t>如要求提交投标保证金的则必须提供</w:t>
            </w:r>
            <w:r>
              <w:rPr>
                <w:rFonts w:hint="eastAsia" w:ascii="宋体" w:hAnsi="宋体"/>
                <w:b/>
                <w:color w:val="auto"/>
                <w:szCs w:val="21"/>
                <w:highlight w:val="none"/>
                <w:shd w:val="clear" w:color="auto" w:fill="auto"/>
              </w:rPr>
              <w:t>，否则按无效投标处理</w:t>
            </w:r>
            <w:r>
              <w:rPr>
                <w:rFonts w:hint="eastAsia" w:ascii="宋体" w:hAnsi="宋体"/>
                <w:color w:val="auto"/>
                <w:szCs w:val="21"/>
                <w:highlight w:val="none"/>
                <w:shd w:val="clear" w:color="auto" w:fill="auto"/>
              </w:rPr>
              <w:t>）</w:t>
            </w:r>
          </w:p>
          <w:p w14:paraId="57EC770D">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3.法定代表人身份证明及法定代表人有效身份证正反面复印件（格式后附）；（</w:t>
            </w:r>
            <w:r>
              <w:rPr>
                <w:rFonts w:hint="eastAsia" w:ascii="宋体" w:hAnsi="宋体" w:cs="宋体"/>
                <w:b/>
                <w:bCs/>
                <w:color w:val="auto"/>
                <w:szCs w:val="21"/>
                <w:highlight w:val="none"/>
                <w:shd w:val="clear" w:color="auto" w:fill="auto"/>
              </w:rPr>
              <w:t>除自然人投标外</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3F2123A">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4.授权委托书及委托代理人有效身份证正反面复印件（格式后附）；（</w:t>
            </w:r>
            <w:r>
              <w:rPr>
                <w:rFonts w:hint="eastAsia" w:ascii="宋体" w:hAnsi="宋体"/>
                <w:b/>
                <w:color w:val="auto"/>
                <w:szCs w:val="21"/>
                <w:highlight w:val="none"/>
                <w:shd w:val="clear" w:color="auto" w:fill="auto"/>
              </w:rPr>
              <w:t>委托时必须提供，否则按无效投标处理</w:t>
            </w:r>
            <w:r>
              <w:rPr>
                <w:rFonts w:hint="eastAsia" w:ascii="宋体" w:hAnsi="宋体"/>
                <w:color w:val="auto"/>
                <w:szCs w:val="21"/>
                <w:highlight w:val="none"/>
                <w:shd w:val="clear" w:color="auto" w:fill="auto"/>
              </w:rPr>
              <w:t>）</w:t>
            </w:r>
          </w:p>
          <w:p w14:paraId="2C0CF670">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商务要求偏离表（格式后附）；（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75910FF9">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.售后服务承诺（格式自拟）；（</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49350D6E">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7</w:t>
            </w:r>
            <w:r>
              <w:rPr>
                <w:rFonts w:hint="eastAsia" w:ascii="宋体" w:hAnsi="宋体"/>
                <w:color w:val="auto"/>
                <w:szCs w:val="21"/>
                <w:highlight w:val="none"/>
                <w:shd w:val="clear" w:color="auto" w:fill="auto"/>
              </w:rPr>
              <w:t>.投标人情况介绍（格式自拟）；</w:t>
            </w:r>
          </w:p>
          <w:p w14:paraId="175BB083">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8</w:t>
            </w:r>
            <w:r>
              <w:rPr>
                <w:rFonts w:hint="eastAsia" w:ascii="宋体" w:hAnsi="宋体"/>
                <w:color w:val="auto"/>
                <w:szCs w:val="21"/>
                <w:highlight w:val="none"/>
                <w:shd w:val="clear" w:color="auto" w:fill="auto"/>
              </w:rPr>
              <w:t>.联合体协议书（格式后附）；（</w:t>
            </w:r>
            <w:r>
              <w:rPr>
                <w:rFonts w:hint="eastAsia" w:ascii="宋体" w:hAnsi="宋体"/>
                <w:b/>
                <w:color w:val="auto"/>
                <w:szCs w:val="21"/>
                <w:highlight w:val="none"/>
                <w:shd w:val="clear" w:color="auto" w:fill="auto"/>
              </w:rPr>
              <w:t>联合体投标时必须提供，否则按无效投标处理</w:t>
            </w:r>
            <w:r>
              <w:rPr>
                <w:rFonts w:hint="eastAsia" w:ascii="宋体" w:hAnsi="宋体"/>
                <w:color w:val="auto"/>
                <w:szCs w:val="21"/>
                <w:highlight w:val="none"/>
                <w:shd w:val="clear" w:color="auto" w:fill="auto"/>
              </w:rPr>
              <w:t>）</w:t>
            </w:r>
          </w:p>
          <w:p w14:paraId="525F2E1D">
            <w:pPr>
              <w:spacing w:line="360" w:lineRule="auto"/>
              <w:ind w:left="42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9</w:t>
            </w:r>
            <w:r>
              <w:rPr>
                <w:rFonts w:hint="eastAsia" w:ascii="宋体" w:hAnsi="宋体"/>
                <w:color w:val="auto"/>
                <w:szCs w:val="21"/>
                <w:highlight w:val="none"/>
                <w:shd w:val="clear" w:color="auto" w:fill="auto"/>
              </w:rPr>
              <w:t>.设备性能配置清单（格式后附）；（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36AC5760">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0</w:t>
            </w:r>
            <w:r>
              <w:rPr>
                <w:rFonts w:hint="eastAsia" w:ascii="宋体" w:hAnsi="宋体"/>
                <w:color w:val="auto"/>
                <w:szCs w:val="21"/>
                <w:highlight w:val="none"/>
                <w:shd w:val="clear" w:color="auto" w:fill="auto"/>
              </w:rPr>
              <w:t>.技术要求偏离表（格式后附）；（</w:t>
            </w:r>
            <w:r>
              <w:rPr>
                <w:rFonts w:hint="eastAsia" w:ascii="宋体" w:hAnsi="宋体"/>
                <w:b/>
                <w:color w:val="auto"/>
                <w:szCs w:val="21"/>
                <w:highlight w:val="none"/>
                <w:shd w:val="clear" w:color="auto" w:fill="auto"/>
              </w:rPr>
              <w:t>必须提供，否则按无效投标处理</w:t>
            </w:r>
            <w:r>
              <w:rPr>
                <w:rFonts w:hint="eastAsia" w:ascii="宋体" w:hAnsi="宋体"/>
                <w:color w:val="auto"/>
                <w:szCs w:val="21"/>
                <w:highlight w:val="none"/>
                <w:shd w:val="clear" w:color="auto" w:fill="auto"/>
              </w:rPr>
              <w:t>）</w:t>
            </w:r>
          </w:p>
          <w:p w14:paraId="646B0419">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.项目实施方案（格式自拟）【项目前期准备、项目实施计划（项目实施人员一览表（格式后附）、技术服务、技术培训的内容和措施）】；（请提供）</w:t>
            </w:r>
          </w:p>
          <w:p w14:paraId="6F86DC53">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.产品出厂标准、质量检测报告【其中有精度要求的仪器设备类政府采购项目，应当要求投标人提供精度数据（</w:t>
            </w:r>
            <w:r>
              <w:rPr>
                <w:color w:val="auto"/>
                <w:highlight w:val="none"/>
                <w:shd w:val="clear" w:color="auto" w:fill="auto"/>
              </w:rPr>
              <w:t>国家认可的有资质的第三方检测机构出具的检测报告复印件</w:t>
            </w:r>
            <w:r>
              <w:rPr>
                <w:rFonts w:hint="eastAsia" w:ascii="宋体" w:hAnsi="宋体"/>
                <w:color w:val="auto"/>
                <w:szCs w:val="21"/>
                <w:highlight w:val="none"/>
                <w:shd w:val="clear" w:color="auto" w:fill="auto"/>
              </w:rPr>
              <w:t>或者由采购人在投标前组织的实测获得）】（视项目情况，如有请提供）</w:t>
            </w:r>
          </w:p>
          <w:p w14:paraId="592FA23C">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.优惠条件：投标人承诺给予招标人的各种优惠条件，包括售后服务、备品备件、专用耗材等方面的优惠；投标人不得给予赠品或者与采购无关的其他商品、服务；</w:t>
            </w:r>
          </w:p>
          <w:p w14:paraId="7D25DC67">
            <w:pPr>
              <w:spacing w:line="360" w:lineRule="auto"/>
              <w:ind w:left="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.投标人对本项目的合理化建议和改进措施（格式自拟）；</w:t>
            </w:r>
          </w:p>
          <w:p w14:paraId="23396889">
            <w:pPr>
              <w:spacing w:line="360" w:lineRule="auto"/>
              <w:ind w:left="420"/>
              <w:jc w:val="left"/>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.除招标文件规定必须提供以外，投标人认为需要提供的其他证明材料（格式自拟）。</w:t>
            </w:r>
          </w:p>
          <w:p w14:paraId="3EF72425">
            <w:pPr>
              <w:spacing w:line="360" w:lineRule="auto"/>
              <w:ind w:left="413"/>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（投标人根据“第二章 采购需求”及“第四章 评标方法及评标标准”提供有关证明材料）。</w:t>
            </w:r>
          </w:p>
          <w:p w14:paraId="0ED2833C">
            <w:pPr>
              <w:spacing w:line="360" w:lineRule="auto"/>
              <w:ind w:left="413"/>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16</w:t>
            </w:r>
            <w:r>
              <w:rPr>
                <w:rFonts w:hint="eastAsia" w:ascii="宋体" w:hAnsi="宋体"/>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color w:val="auto"/>
                <w:szCs w:val="21"/>
                <w:highlight w:val="none"/>
                <w:shd w:val="clear" w:color="auto" w:fill="auto"/>
              </w:rPr>
              <w:t xml:space="preserve">代理服务费承诺书（格式后附）； </w:t>
            </w:r>
          </w:p>
          <w:p w14:paraId="6BE433CF">
            <w:pPr>
              <w:spacing w:line="360" w:lineRule="auto"/>
              <w:ind w:left="413"/>
              <w:jc w:val="left"/>
              <w:rPr>
                <w:rFonts w:ascii="宋体" w:hAnsi="宋体"/>
                <w:color w:val="auto"/>
                <w:szCs w:val="21"/>
                <w:highlight w:val="none"/>
                <w:shd w:val="clear" w:color="auto" w:fill="auto"/>
              </w:rPr>
            </w:pPr>
          </w:p>
          <w:p w14:paraId="1E8857E9">
            <w:pPr>
              <w:spacing w:line="360" w:lineRule="auto"/>
              <w:jc w:val="left"/>
              <w:rPr>
                <w:rFonts w:ascii="宋体" w:hAnsi="宋体"/>
                <w:color w:val="auto"/>
                <w:szCs w:val="21"/>
                <w:highlight w:val="none"/>
                <w:shd w:val="clear" w:color="auto" w:fill="auto"/>
              </w:rPr>
            </w:pPr>
            <w:r>
              <w:rPr>
                <w:rFonts w:hint="eastAsia" w:ascii="宋体" w:hAnsi="宋体"/>
                <w:b/>
                <w:bCs/>
                <w:color w:val="auto"/>
                <w:szCs w:val="21"/>
                <w:highlight w:val="none"/>
                <w:shd w:val="clear" w:color="auto" w:fill="auto"/>
              </w:rPr>
              <w:t>注：以上标明“必须提供”的材料，格式</w:t>
            </w:r>
            <w:r>
              <w:rPr>
                <w:rFonts w:hint="eastAsia" w:ascii="宋体" w:hAnsi="宋体" w:cs="宋体"/>
                <w:b/>
                <w:color w:val="auto"/>
                <w:szCs w:val="21"/>
                <w:highlight w:val="none"/>
                <w:shd w:val="clear" w:color="auto" w:fill="auto"/>
              </w:rPr>
              <w:t>中有要求法定代表人或者委托代理人签字的，必须按要求签字并加盖投标人电子签章</w:t>
            </w:r>
            <w:r>
              <w:rPr>
                <w:rFonts w:hint="eastAsia" w:ascii="宋体" w:hAnsi="宋体"/>
                <w:b/>
                <w:bCs/>
                <w:color w:val="auto"/>
                <w:szCs w:val="21"/>
                <w:highlight w:val="none"/>
                <w:shd w:val="clear" w:color="auto" w:fill="auto"/>
              </w:rPr>
              <w:t>，否则按无效投标</w:t>
            </w:r>
            <w:r>
              <w:rPr>
                <w:rFonts w:hint="eastAsia" w:ascii="宋体" w:hAnsi="宋体" w:cs="Courier New"/>
                <w:b/>
                <w:color w:val="auto"/>
                <w:szCs w:val="21"/>
                <w:highlight w:val="none"/>
                <w:shd w:val="clear" w:color="auto" w:fill="auto"/>
              </w:rPr>
              <w:t>处理。</w:t>
            </w:r>
          </w:p>
        </w:tc>
      </w:tr>
      <w:tr w14:paraId="61FB735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7FDC8D2">
            <w:pPr>
              <w:spacing w:line="360" w:lineRule="auto"/>
              <w:jc w:val="center"/>
              <w:rPr>
                <w:rFonts w:ascii="宋体" w:hAnsi="宋体"/>
                <w:color w:val="auto"/>
                <w:szCs w:val="21"/>
                <w:highlight w:val="none"/>
                <w:shd w:val="clear" w:color="auto" w:fill="auto"/>
              </w:rPr>
            </w:pPr>
            <w:bookmarkStart w:id="110" w:name="_13.5"/>
            <w:bookmarkEnd w:id="110"/>
            <w:bookmarkStart w:id="111" w:name="_16.2"/>
            <w:bookmarkEnd w:id="111"/>
            <w:bookmarkStart w:id="112" w:name="_13.4"/>
            <w:bookmarkEnd w:id="112"/>
            <w:r>
              <w:rPr>
                <w:rFonts w:hint="eastAsia" w:ascii="宋体" w:hAnsi="宋体"/>
                <w:color w:val="auto"/>
                <w:szCs w:val="21"/>
                <w:highlight w:val="none"/>
                <w:shd w:val="clear" w:color="auto" w:fill="auto"/>
              </w:rPr>
              <w:t>16</w:t>
            </w:r>
            <w:bookmarkStart w:id="113" w:name="_Hlt19693759"/>
            <w:bookmarkStart w:id="114" w:name="_Hlt19194066"/>
            <w:bookmarkStart w:id="115" w:name="_Hlt19194067"/>
            <w:bookmarkStart w:id="116" w:name="_Hlt19693758"/>
            <w:r>
              <w:rPr>
                <w:rFonts w:hint="eastAsia" w:ascii="宋体" w:hAnsi="宋体"/>
                <w:color w:val="auto"/>
                <w:szCs w:val="21"/>
                <w:highlight w:val="none"/>
                <w:shd w:val="clear" w:color="auto" w:fill="auto"/>
              </w:rPr>
              <w:t>.</w:t>
            </w:r>
            <w:bookmarkEnd w:id="113"/>
            <w:bookmarkEnd w:id="114"/>
            <w:bookmarkEnd w:id="115"/>
            <w:bookmarkEnd w:id="116"/>
            <w:r>
              <w:rPr>
                <w:rFonts w:hint="eastAsia" w:ascii="宋体" w:hAnsi="宋体"/>
                <w:color w:val="auto"/>
                <w:szCs w:val="21"/>
                <w:highlight w:val="none"/>
                <w:shd w:val="clear" w:color="auto" w:fill="auto"/>
              </w:rPr>
              <w:t>2</w:t>
            </w:r>
          </w:p>
        </w:tc>
        <w:tc>
          <w:tcPr>
            <w:tcW w:w="8670" w:type="dxa"/>
            <w:tcBorders>
              <w:top w:val="single" w:color="000000" w:sz="4" w:space="0"/>
              <w:left w:val="single" w:color="000000" w:sz="4" w:space="0"/>
              <w:bottom w:val="single" w:color="000000" w:sz="4" w:space="0"/>
              <w:right w:val="single" w:color="000000" w:sz="4" w:space="0"/>
            </w:tcBorders>
            <w:vAlign w:val="center"/>
          </w:tcPr>
          <w:p w14:paraId="3105367C">
            <w:pPr>
              <w:spacing w:line="360" w:lineRule="auto"/>
              <w:ind w:firstLine="420" w:firstLineChars="200"/>
              <w:contextualSpacing/>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投标报价是履行合同的最终价格，投标人的投标报价应为人民币含税价，且为采购人指定地点的现场交货价，采购人（或采购人委托的第三方）检测、验收所发生的一切费用，其包括但不限于：产品（含主要设备、配件、辅材）供应、运输装卸费、保险费、安装配合费、调试费、劳务、税费、产品检验检测、操作人员培训费、管理费、验收费、质保期技术支持以及所有的不确定因素的风险等。（与采购需求不一致的，以采购需求为准）</w:t>
            </w:r>
          </w:p>
          <w:p w14:paraId="2ED2DFC9">
            <w:pPr>
              <w:spacing w:line="360" w:lineRule="auto"/>
              <w:ind w:firstLine="420" w:firstLineChars="200"/>
              <w:contextualSpacing/>
              <w:rPr>
                <w:rFonts w:ascii="宋体" w:hAnsi="宋体"/>
                <w:b/>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.投标人漏报的单价或每单价报价中漏报、少报的费用，视为此项费用已隐含在投标报价中，中标后不得再向采购人收取任何费用。</w:t>
            </w:r>
          </w:p>
        </w:tc>
      </w:tr>
      <w:tr w14:paraId="0EFD4E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C79A0DA">
            <w:pPr>
              <w:spacing w:line="360" w:lineRule="auto"/>
              <w:jc w:val="center"/>
              <w:rPr>
                <w:rFonts w:ascii="宋体" w:hAnsi="宋体"/>
                <w:color w:val="auto"/>
                <w:szCs w:val="21"/>
                <w:highlight w:val="none"/>
                <w:shd w:val="clear" w:color="auto" w:fill="auto"/>
              </w:rPr>
            </w:pPr>
            <w:bookmarkStart w:id="117" w:name="_17.1"/>
            <w:bookmarkEnd w:id="117"/>
            <w:r>
              <w:rPr>
                <w:rFonts w:hint="eastAsia" w:ascii="宋体" w:hAnsi="宋体"/>
                <w:color w:val="auto"/>
                <w:szCs w:val="21"/>
                <w:highlight w:val="none"/>
                <w:shd w:val="clear" w:color="auto" w:fill="auto"/>
              </w:rPr>
              <w:t>17.</w:t>
            </w:r>
            <w:r>
              <w:rPr>
                <w:rFonts w:ascii="宋体" w:hAnsi="宋体"/>
                <w:color w:val="auto"/>
                <w:szCs w:val="21"/>
                <w:highlight w:val="none"/>
                <w:shd w:val="clear" w:color="auto" w:fill="auto"/>
              </w:rPr>
              <w:t>2</w:t>
            </w:r>
          </w:p>
        </w:tc>
        <w:tc>
          <w:tcPr>
            <w:tcW w:w="8670" w:type="dxa"/>
            <w:tcBorders>
              <w:top w:val="single" w:color="000000" w:sz="4" w:space="0"/>
              <w:left w:val="single" w:color="000000" w:sz="4" w:space="0"/>
              <w:bottom w:val="single" w:color="000000" w:sz="4" w:space="0"/>
              <w:right w:val="single" w:color="000000" w:sz="4" w:space="0"/>
            </w:tcBorders>
            <w:vAlign w:val="center"/>
          </w:tcPr>
          <w:p w14:paraId="0ED40CAF">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投标有效期：自投标截止之日起</w:t>
            </w:r>
            <w:r>
              <w:rPr>
                <w:rFonts w:ascii="宋体" w:hAnsi="宋体"/>
                <w:color w:val="auto"/>
                <w:szCs w:val="21"/>
                <w:highlight w:val="none"/>
                <w:u w:val="single"/>
                <w:shd w:val="clear" w:color="auto" w:fill="auto"/>
              </w:rPr>
              <w:t xml:space="preserve"> 90</w:t>
            </w:r>
            <w:r>
              <w:rPr>
                <w:rFonts w:hint="eastAsia" w:ascii="宋体" w:hAnsi="宋体"/>
                <w:color w:val="auto"/>
                <w:szCs w:val="21"/>
                <w:highlight w:val="none"/>
                <w:shd w:val="clear" w:color="auto" w:fill="auto"/>
              </w:rPr>
              <w:t>日。</w:t>
            </w:r>
          </w:p>
        </w:tc>
      </w:tr>
      <w:tr w14:paraId="5D3398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11D9A1E2">
            <w:pPr>
              <w:spacing w:line="360" w:lineRule="auto"/>
              <w:jc w:val="center"/>
              <w:rPr>
                <w:rFonts w:ascii="宋体" w:hAnsi="宋体"/>
                <w:color w:val="auto"/>
                <w:szCs w:val="21"/>
                <w:highlight w:val="none"/>
                <w:shd w:val="clear" w:color="auto" w:fill="auto"/>
              </w:rPr>
            </w:pPr>
            <w:bookmarkStart w:id="118" w:name="_18"/>
            <w:bookmarkEnd w:id="118"/>
            <w:r>
              <w:rPr>
                <w:rFonts w:hint="eastAsia" w:ascii="宋体" w:hAnsi="宋体"/>
                <w:color w:val="auto"/>
                <w:szCs w:val="21"/>
                <w:highlight w:val="none"/>
                <w:shd w:val="clear" w:color="auto" w:fill="auto"/>
              </w:rPr>
              <w:t>18</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293FAC8F">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□本项目不收取投标保证金。</w:t>
            </w:r>
          </w:p>
          <w:p w14:paraId="608EA63A">
            <w:pPr>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本项目收取投标保证金，具体规定如下：</w:t>
            </w:r>
          </w:p>
          <w:p w14:paraId="7DD18079">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投标保证金人民币</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u w:val="single"/>
                <w:shd w:val="clear" w:color="auto" w:fill="auto"/>
              </w:rPr>
              <w:t>60000.00</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元。</w:t>
            </w:r>
          </w:p>
          <w:p w14:paraId="536A4B32">
            <w:pPr>
              <w:spacing w:line="360" w:lineRule="auto"/>
              <w:ind w:firstLine="420" w:firstLineChars="2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投标保证金的交纳方式：银行转账、支票、汇票、本票或者银行、保险机构出具的保函</w:t>
            </w:r>
            <w:r>
              <w:rPr>
                <w:rFonts w:hint="eastAsia"/>
                <w:color w:val="auto"/>
                <w:highlight w:val="none"/>
                <w:shd w:val="clear" w:color="auto" w:fill="auto"/>
              </w:rPr>
              <w:t>（包含电子保函）</w:t>
            </w:r>
            <w:r>
              <w:rPr>
                <w:rFonts w:hint="eastAsia" w:ascii="宋体" w:hAnsi="宋体" w:cs="宋体"/>
                <w:color w:val="auto"/>
                <w:kern w:val="0"/>
                <w:szCs w:val="21"/>
                <w:highlight w:val="none"/>
                <w:shd w:val="clear" w:color="auto" w:fill="auto"/>
              </w:rPr>
              <w:t>，禁止采用现钞方式。采用银行转账方式的，在投标截止时间前</w:t>
            </w:r>
            <w:r>
              <w:rPr>
                <w:rFonts w:hint="eastAsia"/>
                <w:color w:val="auto"/>
                <w:highlight w:val="none"/>
                <w:shd w:val="clear" w:color="auto" w:fill="auto"/>
              </w:rPr>
              <w:t>从投标人账户</w:t>
            </w:r>
            <w:r>
              <w:rPr>
                <w:rFonts w:hint="eastAsia" w:ascii="宋体" w:hAnsi="宋体" w:cs="宋体"/>
                <w:color w:val="auto"/>
                <w:kern w:val="0"/>
                <w:szCs w:val="21"/>
                <w:highlight w:val="none"/>
                <w:shd w:val="clear" w:color="auto" w:fill="auto"/>
              </w:rPr>
              <w:t>交至指定账户并且到账【开户银行：</w:t>
            </w:r>
            <w:r>
              <w:rPr>
                <w:rFonts w:hint="eastAsia" w:ascii="宋体" w:hAnsi="宋体" w:cs="宋体"/>
                <w:color w:val="auto"/>
                <w:kern w:val="0"/>
                <w:szCs w:val="21"/>
                <w:highlight w:val="none"/>
                <w:u w:val="single"/>
                <w:shd w:val="clear" w:color="auto" w:fill="auto"/>
              </w:rPr>
              <w:t>中国银行南宁市民主支行（网银支付可选中国银行股份有限公司南宁分行）</w:t>
            </w:r>
            <w:r>
              <w:rPr>
                <w:rFonts w:hint="eastAsia" w:ascii="宋体" w:hAnsi="宋体" w:cs="宋体"/>
                <w:color w:val="auto"/>
                <w:kern w:val="0"/>
                <w:szCs w:val="21"/>
                <w:highlight w:val="none"/>
                <w:shd w:val="clear" w:color="auto" w:fill="auto"/>
              </w:rPr>
              <w:t>，开户名称：</w:t>
            </w:r>
            <w:r>
              <w:rPr>
                <w:rFonts w:hint="eastAsia" w:ascii="宋体" w:hAnsi="宋体" w:cs="宋体"/>
                <w:color w:val="auto"/>
                <w:kern w:val="0"/>
                <w:szCs w:val="21"/>
                <w:highlight w:val="none"/>
                <w:u w:val="single"/>
                <w:shd w:val="clear" w:color="auto" w:fill="auto"/>
              </w:rPr>
              <w:t>云之龙咨询集团有限公司</w:t>
            </w:r>
            <w:r>
              <w:rPr>
                <w:rFonts w:hint="eastAsia" w:ascii="宋体" w:hAnsi="宋体" w:cs="宋体"/>
                <w:color w:val="auto"/>
                <w:kern w:val="0"/>
                <w:szCs w:val="21"/>
                <w:highlight w:val="none"/>
                <w:shd w:val="clear" w:color="auto" w:fill="auto"/>
              </w:rPr>
              <w:t>，银行账号：</w:t>
            </w:r>
            <w:r>
              <w:rPr>
                <w:rFonts w:ascii="宋体" w:hAnsi="宋体" w:cs="宋体"/>
                <w:color w:val="auto"/>
                <w:kern w:val="0"/>
                <w:szCs w:val="21"/>
                <w:highlight w:val="none"/>
                <w:u w:val="single"/>
                <w:shd w:val="clear" w:color="auto" w:fill="auto"/>
              </w:rPr>
              <w:t>623661021638</w:t>
            </w:r>
            <w:r>
              <w:rPr>
                <w:rFonts w:hint="eastAsia" w:ascii="宋体" w:hAnsi="宋体" w:cs="宋体"/>
                <w:color w:val="auto"/>
                <w:kern w:val="0"/>
                <w:szCs w:val="21"/>
                <w:highlight w:val="none"/>
                <w:u w:val="single"/>
                <w:shd w:val="clear" w:color="auto" w:fill="auto"/>
              </w:rPr>
              <w:t>】</w:t>
            </w:r>
            <w:r>
              <w:rPr>
                <w:rFonts w:hint="eastAsia" w:ascii="宋体" w:hAnsi="宋体" w:cs="宋体"/>
                <w:color w:val="auto"/>
                <w:kern w:val="0"/>
                <w:szCs w:val="21"/>
                <w:highlight w:val="none"/>
                <w:shd w:val="clear" w:color="auto" w:fill="auto"/>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shd w:val="clear" w:color="auto" w:fill="auto"/>
              </w:rPr>
              <w:t>否则视为无效投标保证金。</w:t>
            </w:r>
          </w:p>
          <w:p w14:paraId="75FC66DE">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相关要求：</w:t>
            </w:r>
          </w:p>
          <w:p w14:paraId="7D357774">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shd w:val="clear" w:color="auto" w:fill="auto"/>
              </w:rPr>
              <w:t>否则投标无效</w:t>
            </w:r>
            <w:r>
              <w:rPr>
                <w:rFonts w:hint="eastAsia" w:ascii="宋体" w:hAnsi="宋体"/>
                <w:color w:val="auto"/>
                <w:szCs w:val="21"/>
                <w:highlight w:val="none"/>
                <w:shd w:val="clear" w:color="auto" w:fill="auto"/>
              </w:rPr>
              <w:t>。</w:t>
            </w:r>
          </w:p>
          <w:p w14:paraId="7A261F46">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2.投标保证金采用支票、汇票、本票或者银行、保险机构出具的保函</w:t>
            </w:r>
            <w:r>
              <w:rPr>
                <w:rFonts w:hint="eastAsia"/>
                <w:color w:val="auto"/>
                <w:highlight w:val="none"/>
                <w:shd w:val="clear" w:color="auto" w:fill="auto"/>
              </w:rPr>
              <w:t>（包含电子保函）</w:t>
            </w:r>
            <w:r>
              <w:rPr>
                <w:rFonts w:hint="eastAsia" w:ascii="宋体" w:hAnsi="宋体"/>
                <w:color w:val="auto"/>
                <w:szCs w:val="21"/>
                <w:highlight w:val="none"/>
                <w:shd w:val="clear" w:color="auto" w:fill="auto"/>
              </w:rPr>
              <w:t>交纳方式的，投标人应将支票、汇票、本票或者银行、保险机构出具的保函</w:t>
            </w:r>
            <w:r>
              <w:rPr>
                <w:rFonts w:hint="eastAsia"/>
                <w:color w:val="auto"/>
                <w:highlight w:val="none"/>
                <w:shd w:val="clear" w:color="auto" w:fill="auto"/>
              </w:rPr>
              <w:t>（包含电子保函）</w:t>
            </w:r>
            <w:r>
              <w:rPr>
                <w:rFonts w:hint="eastAsia" w:ascii="宋体" w:hAnsi="宋体"/>
                <w:color w:val="auto"/>
                <w:szCs w:val="21"/>
                <w:highlight w:val="none"/>
                <w:shd w:val="clear" w:color="auto" w:fill="auto"/>
              </w:rPr>
              <w:t>的复印件作为投标保证金提交凭证，放置于商务及技术文件中，</w:t>
            </w:r>
            <w:r>
              <w:rPr>
                <w:rFonts w:hint="eastAsia" w:ascii="宋体" w:hAnsi="宋体"/>
                <w:b/>
                <w:color w:val="auto"/>
                <w:szCs w:val="21"/>
                <w:highlight w:val="none"/>
                <w:shd w:val="clear" w:color="auto" w:fill="auto"/>
              </w:rPr>
              <w:t>否则投标无效</w:t>
            </w:r>
            <w:r>
              <w:rPr>
                <w:rFonts w:hint="eastAsia" w:ascii="宋体" w:hAnsi="宋体"/>
                <w:color w:val="auto"/>
                <w:szCs w:val="21"/>
                <w:highlight w:val="none"/>
                <w:shd w:val="clear" w:color="auto" w:fill="auto"/>
              </w:rPr>
              <w:t>。投标人必须</w:t>
            </w:r>
            <w:r>
              <w:rPr>
                <w:rFonts w:hint="eastAsia"/>
                <w:color w:val="auto"/>
                <w:highlight w:val="none"/>
                <w:shd w:val="clear" w:color="auto" w:fill="auto"/>
              </w:rPr>
              <w:t>在投标截止时间前采用现场或邮寄方式（</w:t>
            </w:r>
            <w:r>
              <w:rPr>
                <w:rFonts w:hint="eastAsia" w:ascii="宋体" w:hAnsi="宋体"/>
                <w:color w:val="auto"/>
                <w:szCs w:val="21"/>
                <w:highlight w:val="none"/>
                <w:shd w:val="clear" w:color="auto" w:fill="auto"/>
              </w:rPr>
              <w:t>现场提交地址：</w:t>
            </w:r>
            <w:r>
              <w:rPr>
                <w:rFonts w:hint="eastAsia" w:ascii="宋体" w:hAnsi="宋体"/>
                <w:color w:val="auto"/>
                <w:szCs w:val="21"/>
                <w:highlight w:val="none"/>
                <w:u w:val="single"/>
                <w:shd w:val="clear" w:color="auto" w:fill="auto"/>
              </w:rPr>
              <w:t>广西壮族自治区公共资源交易中心（广西南宁市青秀区星湖路2</w:t>
            </w:r>
            <w:r>
              <w:rPr>
                <w:rFonts w:ascii="宋体" w:hAnsi="宋体"/>
                <w:color w:val="auto"/>
                <w:szCs w:val="21"/>
                <w:highlight w:val="none"/>
                <w:u w:val="single"/>
                <w:shd w:val="clear" w:color="auto" w:fill="auto"/>
              </w:rPr>
              <w:t>2</w:t>
            </w:r>
            <w:r>
              <w:rPr>
                <w:rFonts w:hint="eastAsia" w:ascii="宋体" w:hAnsi="宋体"/>
                <w:color w:val="auto"/>
                <w:szCs w:val="21"/>
                <w:highlight w:val="none"/>
                <w:u w:val="single"/>
                <w:shd w:val="clear" w:color="auto" w:fill="auto"/>
              </w:rPr>
              <w:t>号开标楼）（具体根据开标当日电子屏幕显示的安排）</w:t>
            </w:r>
            <w:r>
              <w:rPr>
                <w:rFonts w:hint="eastAsia" w:ascii="宋体" w:hAnsi="宋体"/>
                <w:color w:val="auto"/>
                <w:szCs w:val="21"/>
                <w:highlight w:val="none"/>
                <w:shd w:val="clear" w:color="auto" w:fill="auto"/>
              </w:rPr>
              <w:t>；邮寄地址：</w:t>
            </w:r>
            <w:r>
              <w:rPr>
                <w:rFonts w:hint="eastAsia" w:ascii="宋体" w:hAnsi="宋体"/>
                <w:color w:val="auto"/>
                <w:szCs w:val="21"/>
                <w:highlight w:val="none"/>
                <w:u w:val="single"/>
                <w:shd w:val="clear" w:color="auto" w:fill="auto"/>
              </w:rPr>
              <w:t>广西南宁市良庆区云英路15号3号楼云之龙咨询集团大厦6楼</w:t>
            </w:r>
            <w:r>
              <w:rPr>
                <w:rFonts w:hint="eastAsia" w:ascii="宋体" w:hAnsi="宋体"/>
                <w:color w:val="auto"/>
                <w:szCs w:val="21"/>
                <w:highlight w:val="none"/>
                <w:shd w:val="clear" w:color="auto" w:fill="auto"/>
              </w:rPr>
              <w:t>，收件人：</w:t>
            </w:r>
            <w:r>
              <w:rPr>
                <w:rFonts w:hint="eastAsia" w:ascii="宋体" w:hAnsi="宋体"/>
                <w:color w:val="auto"/>
                <w:szCs w:val="21"/>
                <w:highlight w:val="none"/>
                <w:u w:val="single"/>
                <w:shd w:val="clear" w:color="auto" w:fill="auto"/>
              </w:rPr>
              <w:t>陈春华、黄丽杰</w:t>
            </w:r>
            <w:r>
              <w:rPr>
                <w:rFonts w:hint="eastAsia" w:ascii="宋体" w:hAnsi="宋体"/>
                <w:color w:val="auto"/>
                <w:szCs w:val="21"/>
                <w:highlight w:val="none"/>
                <w:shd w:val="clear" w:color="auto" w:fill="auto"/>
              </w:rPr>
              <w:t>，联系方式：</w:t>
            </w:r>
            <w:r>
              <w:rPr>
                <w:rFonts w:hint="eastAsia" w:ascii="宋体" w:hAnsi="宋体"/>
                <w:color w:val="auto"/>
                <w:szCs w:val="21"/>
                <w:highlight w:val="none"/>
                <w:u w:val="single"/>
                <w:shd w:val="clear" w:color="auto" w:fill="auto"/>
              </w:rPr>
              <w:t>0771-2618118、2611889、2611898</w:t>
            </w:r>
            <w:r>
              <w:rPr>
                <w:rFonts w:hint="eastAsia"/>
                <w:color w:val="auto"/>
                <w:highlight w:val="none"/>
                <w:shd w:val="clear" w:color="auto" w:fill="auto"/>
              </w:rPr>
              <w:t>）</w:t>
            </w:r>
            <w:r>
              <w:rPr>
                <w:rFonts w:hint="eastAsia" w:ascii="宋体" w:hAnsi="宋体"/>
                <w:color w:val="auto"/>
                <w:szCs w:val="21"/>
                <w:highlight w:val="none"/>
                <w:shd w:val="clear" w:color="auto" w:fill="auto"/>
              </w:rPr>
              <w:t>将</w:t>
            </w:r>
            <w:r>
              <w:rPr>
                <w:rFonts w:hint="eastAsia" w:ascii="宋体" w:hAnsi="宋体" w:cs="宋体"/>
                <w:color w:val="auto"/>
                <w:kern w:val="0"/>
                <w:szCs w:val="21"/>
                <w:highlight w:val="none"/>
                <w:shd w:val="clear" w:color="auto" w:fill="auto"/>
              </w:rPr>
              <w:t>单独密封的</w:t>
            </w:r>
            <w:r>
              <w:rPr>
                <w:rFonts w:hint="eastAsia" w:ascii="宋体" w:hAnsi="宋体"/>
                <w:color w:val="auto"/>
                <w:szCs w:val="21"/>
                <w:highlight w:val="none"/>
                <w:shd w:val="clear" w:color="auto" w:fill="auto"/>
              </w:rPr>
              <w:t>支票、汇票、本票或者银行、保险机构出具的保函原件提交给采购人或者采购代理机构，未按时提交的</w:t>
            </w:r>
            <w:r>
              <w:rPr>
                <w:rFonts w:hint="eastAsia" w:ascii="宋体" w:hAnsi="宋体"/>
                <w:b/>
                <w:color w:val="auto"/>
                <w:szCs w:val="21"/>
                <w:highlight w:val="none"/>
                <w:shd w:val="clear" w:color="auto" w:fill="auto"/>
              </w:rPr>
              <w:t>，投标无效</w:t>
            </w:r>
            <w:r>
              <w:rPr>
                <w:rFonts w:hint="eastAsia" w:ascii="宋体" w:hAnsi="宋体"/>
                <w:color w:val="auto"/>
                <w:szCs w:val="21"/>
                <w:highlight w:val="none"/>
                <w:shd w:val="clear" w:color="auto" w:fill="auto"/>
              </w:rPr>
              <w:t>，由采购人或者采购代理机构向投标人出具回执（邮寄方式的除外），并妥善保管。</w:t>
            </w:r>
          </w:p>
          <w:p w14:paraId="126800CD">
            <w:pPr>
              <w:spacing w:line="360" w:lineRule="auto"/>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3</w:t>
            </w:r>
            <w:r>
              <w:rPr>
                <w:rFonts w:hint="eastAsia" w:ascii="宋体" w:hAnsi="宋体" w:cs="宋体"/>
                <w:color w:val="auto"/>
                <w:szCs w:val="21"/>
                <w:highlight w:val="none"/>
                <w:shd w:val="clear" w:color="auto" w:fill="auto"/>
              </w:rPr>
              <w:t>.投标人为联合体的，可以由联合体中的一方或者多方共同交纳投标保证金，其交纳的保证金对联合体各方均具有约束力。</w:t>
            </w:r>
          </w:p>
          <w:p w14:paraId="7CB734B5">
            <w:pPr>
              <w:spacing w:line="360" w:lineRule="auto"/>
              <w:rPr>
                <w:rFonts w:ascii="宋体" w:hAnsi="宋体"/>
                <w:color w:val="auto"/>
                <w:szCs w:val="21"/>
                <w:highlight w:val="none"/>
                <w:shd w:val="clear" w:color="auto" w:fill="auto"/>
              </w:rPr>
            </w:pPr>
          </w:p>
          <w:p w14:paraId="6D41A8F9">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备注： </w:t>
            </w:r>
          </w:p>
          <w:p w14:paraId="2C0CB245">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 投标保证金在投标截止时间后提交的，或者不按规定交纳方式交纳的，或者未足额交纳的（包含保函额度不足的），视为无效投标保证金。</w:t>
            </w:r>
          </w:p>
          <w:p w14:paraId="49A0775E">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2.投标人采用现钞方式或者从个人账户（自然人投标除外）转出的投标保证金，视为无效投标保证金。</w:t>
            </w:r>
          </w:p>
          <w:p w14:paraId="77D3ABC4">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3.支票、汇票或者本票出现无效或者背书情形的，视为无效投标保证金。</w:t>
            </w:r>
          </w:p>
          <w:p w14:paraId="650847D8">
            <w:pPr>
              <w:spacing w:line="360" w:lineRule="auto"/>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4.保函有效期低于投标有效期的，视为无效投标保证金。</w:t>
            </w:r>
          </w:p>
          <w:p w14:paraId="0C8FFD5F">
            <w:pPr>
              <w:spacing w:line="360" w:lineRule="auto"/>
              <w:rPr>
                <w:color w:val="auto"/>
                <w:highlight w:val="none"/>
                <w:shd w:val="clear" w:color="auto" w:fill="auto"/>
              </w:rPr>
            </w:pPr>
            <w:r>
              <w:rPr>
                <w:rFonts w:hint="eastAsia" w:ascii="宋体" w:hAnsi="宋体"/>
                <w:b/>
                <w:color w:val="auto"/>
                <w:szCs w:val="21"/>
                <w:highlight w:val="none"/>
                <w:shd w:val="clear" w:color="auto" w:fill="auto"/>
              </w:rPr>
              <w:t>5.采用银行、保险机构出具保函的，必须为无条件保函，否则视为无效投标保证金。</w:t>
            </w:r>
          </w:p>
        </w:tc>
      </w:tr>
      <w:tr w14:paraId="18E85BE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B2655AB">
            <w:pPr>
              <w:spacing w:line="360" w:lineRule="auto"/>
              <w:jc w:val="center"/>
              <w:rPr>
                <w:rFonts w:ascii="宋体" w:hAnsi="宋体"/>
                <w:color w:val="auto"/>
                <w:szCs w:val="21"/>
                <w:highlight w:val="none"/>
                <w:shd w:val="clear" w:color="auto" w:fill="auto"/>
              </w:rPr>
            </w:pPr>
            <w:bookmarkStart w:id="119" w:name="_19.2"/>
            <w:bookmarkEnd w:id="119"/>
            <w:r>
              <w:rPr>
                <w:rFonts w:hint="eastAsia" w:ascii="宋体" w:hAnsi="宋体"/>
                <w:color w:val="auto"/>
                <w:szCs w:val="21"/>
                <w:highlight w:val="none"/>
                <w:shd w:val="clear" w:color="auto" w:fill="auto"/>
              </w:rPr>
              <w:t>20</w:t>
            </w:r>
          </w:p>
        </w:tc>
        <w:tc>
          <w:tcPr>
            <w:tcW w:w="8670" w:type="dxa"/>
            <w:tcBorders>
              <w:top w:val="single" w:color="000000" w:sz="4" w:space="0"/>
              <w:left w:val="single" w:color="000000" w:sz="4" w:space="0"/>
              <w:bottom w:val="single" w:color="000000" w:sz="4" w:space="0"/>
              <w:right w:val="single" w:color="000000" w:sz="4" w:space="0"/>
            </w:tcBorders>
            <w:vAlign w:val="center"/>
          </w:tcPr>
          <w:p w14:paraId="20CFB18C">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本项目不接受</w:t>
            </w:r>
            <w:r>
              <w:rPr>
                <w:rFonts w:hint="eastAsia"/>
                <w:color w:val="auto"/>
                <w:highlight w:val="none"/>
                <w:shd w:val="clear" w:color="auto" w:fill="auto"/>
              </w:rPr>
              <w:t>电子</w:t>
            </w:r>
            <w:r>
              <w:rPr>
                <w:rFonts w:hint="eastAsia" w:ascii="宋体" w:hAnsi="宋体"/>
                <w:color w:val="auto"/>
                <w:szCs w:val="21"/>
                <w:highlight w:val="none"/>
                <w:shd w:val="clear" w:color="auto" w:fill="auto"/>
              </w:rPr>
              <w:t>备份投标文件；</w:t>
            </w:r>
          </w:p>
          <w:p w14:paraId="7668AE6C">
            <w:pPr>
              <w:autoSpaceDE w:val="0"/>
              <w:autoSpaceDN w:val="0"/>
              <w:spacing w:line="360" w:lineRule="auto"/>
              <w:rPr>
                <w:color w:val="auto"/>
                <w:highlight w:val="none"/>
                <w:shd w:val="clear" w:color="auto" w:fill="auto"/>
              </w:rPr>
            </w:pPr>
            <w:r>
              <w:rPr>
                <w:rFonts w:hint="eastAsia" w:ascii="宋体" w:hAnsi="宋体"/>
                <w:color w:val="auto"/>
                <w:szCs w:val="21"/>
                <w:highlight w:val="none"/>
                <w:shd w:val="clear" w:color="auto" w:fill="auto"/>
              </w:rPr>
              <w:t>□</w:t>
            </w:r>
            <w:r>
              <w:rPr>
                <w:rFonts w:hint="eastAsia"/>
                <w:color w:val="auto"/>
                <w:highlight w:val="none"/>
                <w:shd w:val="clear" w:color="auto" w:fill="auto"/>
              </w:rPr>
              <w:t>本项目接受电子备份投标文件。</w:t>
            </w:r>
          </w:p>
          <w:p w14:paraId="3B65CC78">
            <w:pPr>
              <w:autoSpaceDE w:val="0"/>
              <w:autoSpaceDN w:val="0"/>
              <w:spacing w:line="360" w:lineRule="auto"/>
              <w:ind w:firstLine="420" w:firstLineChars="200"/>
              <w:rPr>
                <w:color w:val="auto"/>
                <w:highlight w:val="none"/>
                <w:shd w:val="clear" w:color="auto" w:fill="auto"/>
              </w:rPr>
            </w:pPr>
            <w:r>
              <w:rPr>
                <w:rFonts w:hint="eastAsia"/>
                <w:color w:val="auto"/>
                <w:highlight w:val="none"/>
                <w:shd w:val="clear" w:color="auto" w:fill="auto"/>
              </w:rPr>
              <w:t>电子</w:t>
            </w:r>
            <w:r>
              <w:rPr>
                <w:rFonts w:hint="eastAsia" w:ascii="宋体" w:hAnsi="宋体"/>
                <w:color w:val="auto"/>
                <w:szCs w:val="21"/>
                <w:highlight w:val="none"/>
                <w:shd w:val="clear" w:color="auto" w:fill="auto"/>
              </w:rPr>
              <w:t>备份投标文件</w:t>
            </w:r>
            <w:r>
              <w:rPr>
                <w:rFonts w:hint="eastAsia"/>
                <w:color w:val="auto"/>
                <w:highlight w:val="none"/>
                <w:shd w:val="clear" w:color="auto" w:fill="auto"/>
              </w:rPr>
              <w:t>提交方式：投标人可以在投标截止时间前采用以下</w:t>
            </w:r>
            <w:r>
              <w:rPr>
                <w:color w:val="auto"/>
                <w:highlight w:val="none"/>
                <w:u w:val="single"/>
                <w:shd w:val="clear" w:color="auto" w:fill="auto"/>
              </w:rPr>
              <w:t xml:space="preserve">  /  </w:t>
            </w:r>
            <w:r>
              <w:rPr>
                <w:rFonts w:hint="eastAsia"/>
                <w:color w:val="auto"/>
                <w:highlight w:val="none"/>
                <w:shd w:val="clear" w:color="auto" w:fill="auto"/>
              </w:rPr>
              <w:t>种方式向采购代理机构提交电子备份投标文件：</w:t>
            </w:r>
          </w:p>
          <w:p w14:paraId="5AB09ECB">
            <w:pPr>
              <w:autoSpaceDE w:val="0"/>
              <w:autoSpaceDN w:val="0"/>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1</w:t>
            </w:r>
            <w:r>
              <w:rPr>
                <w:rFonts w:hint="eastAsia"/>
                <w:color w:val="auto"/>
                <w:highlight w:val="none"/>
                <w:shd w:val="clear" w:color="auto" w:fill="auto"/>
              </w:rPr>
              <w:t>）现场提交方式，应采用</w:t>
            </w:r>
            <w:r>
              <w:rPr>
                <w:color w:val="auto"/>
                <w:highlight w:val="none"/>
                <w:shd w:val="clear" w:color="auto" w:fill="auto"/>
              </w:rPr>
              <w:t>U</w:t>
            </w:r>
            <w:r>
              <w:rPr>
                <w:rFonts w:hint="eastAsia"/>
                <w:color w:val="auto"/>
                <w:highlight w:val="none"/>
                <w:shd w:val="clear" w:color="auto" w:fill="auto"/>
              </w:rPr>
              <w:t>盘进行存储，提交地址：</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color w:val="auto"/>
                <w:highlight w:val="none"/>
                <w:shd w:val="clear" w:color="auto" w:fill="auto"/>
              </w:rPr>
              <w:t>；提交截止时间：</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w:t>
            </w:r>
            <w:r>
              <w:rPr>
                <w:rFonts w:hint="eastAsia" w:ascii="宋体" w:hAnsi="宋体"/>
                <w:color w:val="auto"/>
                <w:szCs w:val="21"/>
                <w:highlight w:val="none"/>
                <w:u w:val="single"/>
                <w:shd w:val="clear" w:color="auto" w:fill="auto"/>
              </w:rPr>
              <w:t xml:space="preserve"> </w:t>
            </w:r>
            <w:r>
              <w:rPr>
                <w:rFonts w:hint="eastAsia"/>
                <w:color w:val="auto"/>
                <w:highlight w:val="none"/>
                <w:shd w:val="clear" w:color="auto" w:fill="auto"/>
              </w:rPr>
              <w:t>；外包装上注明投标人名称、项目名称及项目编号（外包装不作密封要求）。</w:t>
            </w:r>
          </w:p>
          <w:p w14:paraId="55248D9A">
            <w:pPr>
              <w:autoSpaceDE w:val="0"/>
              <w:autoSpaceDN w:val="0"/>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）电子邮件方式，接收电子备份投标文件的电子邮箱为：</w:t>
            </w:r>
            <w:r>
              <w:rPr>
                <w:color w:val="auto"/>
                <w:highlight w:val="none"/>
                <w:u w:val="single"/>
                <w:shd w:val="clear" w:color="auto" w:fill="auto"/>
              </w:rPr>
              <w:t xml:space="preserve"> / </w:t>
            </w:r>
            <w:r>
              <w:rPr>
                <w:rFonts w:hint="eastAsia"/>
                <w:color w:val="auto"/>
                <w:highlight w:val="none"/>
                <w:shd w:val="clear" w:color="auto" w:fill="auto"/>
              </w:rPr>
              <w:t>。</w:t>
            </w:r>
          </w:p>
          <w:p w14:paraId="3DC0C2E8">
            <w:pPr>
              <w:pStyle w:val="16"/>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）邮寄方式，应采用</w:t>
            </w:r>
            <w:r>
              <w:rPr>
                <w:color w:val="auto"/>
                <w:highlight w:val="none"/>
                <w:shd w:val="clear" w:color="auto" w:fill="auto"/>
              </w:rPr>
              <w:t>U</w:t>
            </w:r>
            <w:r>
              <w:rPr>
                <w:rFonts w:hint="eastAsia"/>
                <w:color w:val="auto"/>
                <w:highlight w:val="none"/>
                <w:shd w:val="clear" w:color="auto" w:fill="auto"/>
              </w:rPr>
              <w:t>盘进行存储，邮寄地址：</w:t>
            </w:r>
            <w:r>
              <w:rPr>
                <w:color w:val="auto"/>
                <w:highlight w:val="none"/>
                <w:u w:val="single"/>
                <w:shd w:val="clear" w:color="auto" w:fill="auto"/>
              </w:rPr>
              <w:t xml:space="preserve"> /</w:t>
            </w:r>
            <w:r>
              <w:rPr>
                <w:rFonts w:hint="eastAsia"/>
                <w:color w:val="auto"/>
                <w:highlight w:val="none"/>
                <w:shd w:val="clear" w:color="auto" w:fill="auto"/>
              </w:rPr>
              <w:t>，截止接收时间：</w:t>
            </w:r>
            <w:r>
              <w:rPr>
                <w:color w:val="auto"/>
                <w:highlight w:val="none"/>
                <w:u w:val="single"/>
                <w:shd w:val="clear" w:color="auto" w:fill="auto"/>
              </w:rPr>
              <w:t xml:space="preserve"> / </w:t>
            </w:r>
            <w:r>
              <w:rPr>
                <w:rFonts w:hint="eastAsia"/>
                <w:color w:val="auto"/>
                <w:highlight w:val="none"/>
                <w:shd w:val="clear" w:color="auto" w:fill="auto"/>
              </w:rPr>
              <w:t>，收件人：</w:t>
            </w:r>
            <w:r>
              <w:rPr>
                <w:color w:val="auto"/>
                <w:highlight w:val="none"/>
                <w:u w:val="single"/>
                <w:shd w:val="clear" w:color="auto" w:fill="auto"/>
              </w:rPr>
              <w:t xml:space="preserve"> / </w:t>
            </w:r>
            <w:r>
              <w:rPr>
                <w:rFonts w:hint="eastAsia"/>
                <w:color w:val="auto"/>
                <w:highlight w:val="none"/>
                <w:shd w:val="clear" w:color="auto" w:fill="auto"/>
              </w:rPr>
              <w:t>，联系方式：</w:t>
            </w:r>
            <w:r>
              <w:rPr>
                <w:color w:val="auto"/>
                <w:highlight w:val="none"/>
                <w:u w:val="single"/>
                <w:shd w:val="clear" w:color="auto" w:fill="auto"/>
              </w:rPr>
              <w:t xml:space="preserve"> /</w:t>
            </w:r>
            <w:r>
              <w:rPr>
                <w:rFonts w:hint="eastAsia"/>
                <w:color w:val="auto"/>
                <w:highlight w:val="none"/>
                <w:shd w:val="clear" w:color="auto" w:fill="auto"/>
              </w:rPr>
              <w:t>；外包装上注明投标人名称、项目名称及项目编号（外包装不作密封要求）。</w:t>
            </w:r>
            <w:r>
              <w:rPr>
                <w:color w:val="auto"/>
                <w:highlight w:val="none"/>
                <w:shd w:val="clear" w:color="auto" w:fill="auto"/>
              </w:rPr>
              <w:t xml:space="preserve"> </w:t>
            </w:r>
          </w:p>
          <w:p w14:paraId="5E5A505E">
            <w:pPr>
              <w:autoSpaceDE w:val="0"/>
              <w:autoSpaceDN w:val="0"/>
              <w:spacing w:line="360" w:lineRule="auto"/>
              <w:ind w:firstLine="420" w:firstLineChars="200"/>
              <w:rPr>
                <w:rFonts w:ascii="宋体" w:hAnsi="宋体"/>
                <w:color w:val="auto"/>
                <w:szCs w:val="21"/>
                <w:highlight w:val="none"/>
                <w:shd w:val="clear" w:color="auto" w:fill="auto"/>
              </w:rPr>
            </w:pPr>
            <w:r>
              <w:rPr>
                <w:rFonts w:hint="eastAsia"/>
                <w:color w:val="auto"/>
                <w:highlight w:val="none"/>
                <w:shd w:val="clear" w:color="auto" w:fill="auto"/>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highlight w:val="none"/>
                <w:shd w:val="clear" w:color="auto" w:fill="auto"/>
              </w:rPr>
              <w:t>投标人的投标文件作无效处理</w:t>
            </w:r>
            <w:r>
              <w:rPr>
                <w:rFonts w:hint="eastAsia"/>
                <w:color w:val="auto"/>
                <w:highlight w:val="none"/>
                <w:shd w:val="clear" w:color="auto" w:fill="auto"/>
              </w:rPr>
              <w:t>。</w:t>
            </w:r>
          </w:p>
        </w:tc>
      </w:tr>
      <w:tr w14:paraId="4721B7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27B446B5">
            <w:pPr>
              <w:spacing w:line="360" w:lineRule="auto"/>
              <w:jc w:val="center"/>
              <w:rPr>
                <w:rFonts w:ascii="宋体" w:hAnsi="宋体"/>
                <w:color w:val="auto"/>
                <w:szCs w:val="21"/>
                <w:highlight w:val="none"/>
                <w:shd w:val="clear" w:color="auto" w:fill="auto"/>
              </w:rPr>
            </w:pPr>
            <w:bookmarkStart w:id="120" w:name="_21.1"/>
            <w:bookmarkEnd w:id="120"/>
            <w:r>
              <w:rPr>
                <w:rFonts w:hint="eastAsia" w:ascii="宋体" w:hAnsi="宋体"/>
                <w:color w:val="auto"/>
                <w:szCs w:val="21"/>
                <w:highlight w:val="none"/>
                <w:shd w:val="clear" w:color="auto" w:fill="auto"/>
              </w:rPr>
              <w:t>21.1</w:t>
            </w:r>
          </w:p>
        </w:tc>
        <w:tc>
          <w:tcPr>
            <w:tcW w:w="8670" w:type="dxa"/>
            <w:tcBorders>
              <w:top w:val="single" w:color="000000" w:sz="4" w:space="0"/>
              <w:left w:val="single" w:color="000000" w:sz="4" w:space="0"/>
              <w:bottom w:val="single" w:color="000000" w:sz="4" w:space="0"/>
              <w:right w:val="single" w:color="000000" w:sz="4" w:space="0"/>
            </w:tcBorders>
            <w:vAlign w:val="center"/>
          </w:tcPr>
          <w:p w14:paraId="00A249DE">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1. 提交投标文件截止时间：详见招标公告</w:t>
            </w:r>
          </w:p>
          <w:p w14:paraId="0E89B08E">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2.投标地点：详见招标公告</w:t>
            </w:r>
          </w:p>
        </w:tc>
      </w:tr>
      <w:tr w14:paraId="1F423C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E44F6E2">
            <w:pPr>
              <w:spacing w:line="360" w:lineRule="auto"/>
              <w:jc w:val="center"/>
              <w:rPr>
                <w:rFonts w:ascii="宋体" w:hAnsi="宋体"/>
                <w:color w:val="auto"/>
                <w:szCs w:val="21"/>
                <w:highlight w:val="none"/>
                <w:shd w:val="clear" w:color="auto" w:fill="auto"/>
              </w:rPr>
            </w:pPr>
            <w:bookmarkStart w:id="121" w:name="_23"/>
            <w:bookmarkEnd w:id="121"/>
            <w:r>
              <w:rPr>
                <w:rFonts w:hint="eastAsia" w:ascii="宋体" w:hAnsi="宋体"/>
                <w:color w:val="auto"/>
                <w:szCs w:val="21"/>
                <w:highlight w:val="none"/>
                <w:shd w:val="clear" w:color="auto" w:fill="auto"/>
              </w:rPr>
              <w:t>23</w:t>
            </w:r>
          </w:p>
        </w:tc>
        <w:tc>
          <w:tcPr>
            <w:tcW w:w="8670" w:type="dxa"/>
            <w:tcBorders>
              <w:top w:val="single" w:color="000000" w:sz="4" w:space="0"/>
              <w:left w:val="single" w:color="000000" w:sz="4" w:space="0"/>
              <w:bottom w:val="single" w:color="000000" w:sz="4" w:space="0"/>
              <w:right w:val="single" w:color="000000" w:sz="4" w:space="0"/>
            </w:tcBorders>
            <w:vAlign w:val="center"/>
          </w:tcPr>
          <w:p w14:paraId="61AF75F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1.开标时间：详见招标公告</w:t>
            </w:r>
          </w:p>
          <w:p w14:paraId="49EE4C73">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2.开标地点：详见招标公告</w:t>
            </w:r>
          </w:p>
        </w:tc>
      </w:tr>
      <w:tr w14:paraId="1962E1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55AB799">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24.3（1）</w:t>
            </w:r>
          </w:p>
        </w:tc>
        <w:tc>
          <w:tcPr>
            <w:tcW w:w="8670" w:type="dxa"/>
            <w:tcBorders>
              <w:top w:val="single" w:color="000000" w:sz="4" w:space="0"/>
              <w:left w:val="single" w:color="000000" w:sz="4" w:space="0"/>
              <w:bottom w:val="single" w:color="000000" w:sz="4" w:space="0"/>
              <w:right w:val="single" w:color="000000" w:sz="4" w:space="0"/>
            </w:tcBorders>
            <w:vAlign w:val="center"/>
          </w:tcPr>
          <w:p w14:paraId="5D9E5E81">
            <w:pPr>
              <w:spacing w:line="360" w:lineRule="auto"/>
              <w:rPr>
                <w:rFonts w:hAnsi="宋体"/>
                <w:b/>
                <w:color w:val="auto"/>
                <w:highlight w:val="none"/>
                <w:u w:val="single"/>
                <w:shd w:val="clear" w:color="auto" w:fill="auto"/>
              </w:rPr>
            </w:pPr>
            <w:r>
              <w:rPr>
                <w:rFonts w:hint="eastAsia" w:hAnsi="宋体"/>
                <w:b/>
                <w:color w:val="auto"/>
                <w:highlight w:val="none"/>
                <w:shd w:val="clear" w:color="auto" w:fill="auto"/>
              </w:rPr>
              <w:t>电子投标文件解密时间：</w:t>
            </w:r>
            <w:r>
              <w:rPr>
                <w:rFonts w:hint="eastAsia" w:hAnsi="宋体"/>
                <w:b/>
                <w:color w:val="auto"/>
                <w:highlight w:val="none"/>
                <w:u w:val="single"/>
                <w:shd w:val="clear" w:color="auto" w:fill="auto"/>
              </w:rPr>
              <w:t xml:space="preserve"> </w:t>
            </w:r>
            <w:r>
              <w:rPr>
                <w:rFonts w:hAnsi="宋体"/>
                <w:b/>
                <w:color w:val="auto"/>
                <w:highlight w:val="none"/>
                <w:u w:val="single"/>
                <w:shd w:val="clear" w:color="auto" w:fill="auto"/>
              </w:rPr>
              <w:t>30</w:t>
            </w:r>
            <w:r>
              <w:rPr>
                <w:rFonts w:hint="eastAsia" w:hAnsi="宋体"/>
                <w:b/>
                <w:color w:val="auto"/>
                <w:highlight w:val="none"/>
                <w:shd w:val="clear" w:color="auto" w:fill="auto"/>
              </w:rPr>
              <w:t>分钟</w:t>
            </w:r>
          </w:p>
        </w:tc>
      </w:tr>
      <w:tr w14:paraId="2F01D6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6A90994">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w:t>
            </w: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p>
        </w:tc>
        <w:tc>
          <w:tcPr>
            <w:tcW w:w="8670" w:type="dxa"/>
            <w:tcBorders>
              <w:top w:val="single" w:color="000000" w:sz="4" w:space="0"/>
              <w:left w:val="single" w:color="000000" w:sz="4" w:space="0"/>
              <w:bottom w:val="single" w:color="000000" w:sz="4" w:space="0"/>
              <w:right w:val="single" w:color="000000" w:sz="4" w:space="0"/>
            </w:tcBorders>
            <w:vAlign w:val="center"/>
          </w:tcPr>
          <w:p w14:paraId="2BC746D3">
            <w:pPr>
              <w:spacing w:line="360" w:lineRule="auto"/>
              <w:rPr>
                <w:rFonts w:ascii="宋体" w:hAnsi="宋体"/>
                <w:color w:val="auto"/>
                <w:szCs w:val="21"/>
                <w:highlight w:val="none"/>
                <w:shd w:val="clear" w:color="auto" w:fill="auto"/>
              </w:rPr>
            </w:pPr>
            <w:r>
              <w:rPr>
                <w:rFonts w:hint="eastAsia"/>
                <w:color w:val="auto"/>
                <w:highlight w:val="none"/>
                <w:shd w:val="clear" w:color="auto" w:fill="auto"/>
              </w:rPr>
              <w:t>宣布的内容</w:t>
            </w:r>
            <w:r>
              <w:rPr>
                <w:rFonts w:hint="eastAsia" w:hAnsi="宋体"/>
                <w:color w:val="auto"/>
                <w:highlight w:val="none"/>
                <w:shd w:val="clear" w:color="auto" w:fill="auto"/>
              </w:rPr>
              <w:t>：投标人名称、投标价格。</w:t>
            </w:r>
          </w:p>
        </w:tc>
      </w:tr>
      <w:tr w14:paraId="4B5859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6B6F4118">
            <w:pPr>
              <w:spacing w:line="360" w:lineRule="auto"/>
              <w:jc w:val="center"/>
              <w:rPr>
                <w:rFonts w:ascii="宋体" w:hAnsi="宋体"/>
                <w:color w:val="auto"/>
                <w:szCs w:val="21"/>
                <w:highlight w:val="none"/>
                <w:shd w:val="clear" w:color="auto" w:fill="auto"/>
              </w:rPr>
            </w:pPr>
            <w:bookmarkStart w:id="122" w:name="_25.3"/>
            <w:bookmarkEnd w:id="122"/>
            <w:r>
              <w:rPr>
                <w:rFonts w:hint="eastAsia" w:ascii="宋体" w:hAnsi="宋体"/>
                <w:color w:val="auto"/>
                <w:szCs w:val="21"/>
                <w:highlight w:val="none"/>
                <w:shd w:val="clear" w:color="auto" w:fill="auto"/>
              </w:rPr>
              <w:t>25.3（</w:t>
            </w: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w:t>
            </w:r>
          </w:p>
        </w:tc>
        <w:tc>
          <w:tcPr>
            <w:tcW w:w="8670" w:type="dxa"/>
            <w:tcBorders>
              <w:top w:val="single" w:color="000000" w:sz="4" w:space="0"/>
              <w:left w:val="single" w:color="000000" w:sz="4" w:space="0"/>
              <w:bottom w:val="single" w:color="000000" w:sz="4" w:space="0"/>
              <w:right w:val="single" w:color="000000" w:sz="4" w:space="0"/>
            </w:tcBorders>
            <w:vAlign w:val="center"/>
          </w:tcPr>
          <w:p w14:paraId="547888BC">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采购人或者采购代理机构在资格审查结束前，对投标人进行信用查询。</w:t>
            </w:r>
          </w:p>
          <w:p w14:paraId="634EBFF4">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查询渠道：“信用中国”网站（www.creditchina.gov.cn）、中国政府采购网（www.ccgp.gov.cn）。</w:t>
            </w:r>
          </w:p>
          <w:p w14:paraId="3D92002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信用查询截止时点：资格审查结束前</w:t>
            </w:r>
          </w:p>
          <w:p w14:paraId="5CB154C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查询记录和证据留存方式：在查询网站中直接截图查询记录，截图作为在广西政府采购云平台（</w:t>
            </w:r>
            <w:r>
              <w:rPr>
                <w:rFonts w:hint="eastAsia" w:ascii="宋体" w:hAnsi="宋体"/>
                <w:bCs/>
                <w:color w:val="auto"/>
                <w:szCs w:val="21"/>
                <w:highlight w:val="none"/>
                <w:shd w:val="clear" w:color="auto" w:fill="auto"/>
              </w:rPr>
              <w:t>https://www.gcy.zfcg.gxzf.gov.cn/</w:t>
            </w:r>
            <w:r>
              <w:rPr>
                <w:rFonts w:hint="eastAsia" w:ascii="宋体" w:hAnsi="宋体"/>
                <w:color w:val="auto"/>
                <w:szCs w:val="21"/>
                <w:highlight w:val="none"/>
                <w:shd w:val="clear" w:color="auto" w:fill="auto"/>
              </w:rPr>
              <w:t>）作为附件上传保存。</w:t>
            </w:r>
          </w:p>
          <w:p w14:paraId="51894121">
            <w:pPr>
              <w:spacing w:line="360" w:lineRule="auto"/>
              <w:rPr>
                <w:rFonts w:ascii="宋体" w:hAnsi="宋体"/>
                <w:b/>
                <w:color w:val="auto"/>
                <w:szCs w:val="21"/>
                <w:highlight w:val="none"/>
                <w:shd w:val="clear" w:color="auto" w:fill="auto"/>
              </w:rPr>
            </w:pPr>
            <w:r>
              <w:rPr>
                <w:rFonts w:hint="eastAsia" w:ascii="宋体" w:hAnsi="宋体"/>
                <w:color w:val="auto"/>
                <w:szCs w:val="21"/>
                <w:highlight w:val="none"/>
                <w:shd w:val="clear" w:color="auto" w:fill="auto"/>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6870EE9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2022D535">
            <w:pPr>
              <w:spacing w:line="360" w:lineRule="auto"/>
              <w:jc w:val="center"/>
              <w:rPr>
                <w:rFonts w:ascii="宋体" w:hAnsi="宋体"/>
                <w:color w:val="auto"/>
                <w:szCs w:val="21"/>
                <w:highlight w:val="none"/>
                <w:shd w:val="clear" w:color="auto" w:fill="auto"/>
              </w:rPr>
            </w:pPr>
            <w:bookmarkStart w:id="123" w:name="_26"/>
            <w:bookmarkEnd w:id="123"/>
            <w:r>
              <w:rPr>
                <w:rFonts w:hint="eastAsia" w:ascii="宋体" w:hAnsi="宋体"/>
                <w:color w:val="auto"/>
                <w:szCs w:val="21"/>
                <w:highlight w:val="none"/>
                <w:shd w:val="clear" w:color="auto" w:fill="auto"/>
              </w:rPr>
              <w:t>26</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53BF02EF">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评标委员会的人数：</w:t>
            </w:r>
            <w:r>
              <w:rPr>
                <w:rFonts w:hint="eastAsia" w:ascii="宋体" w:hAnsi="宋体"/>
                <w:color w:val="auto"/>
                <w:szCs w:val="21"/>
                <w:highlight w:val="none"/>
                <w:u w:val="single"/>
                <w:shd w:val="clear" w:color="auto" w:fill="auto"/>
              </w:rPr>
              <w:t>5</w:t>
            </w:r>
            <w:r>
              <w:rPr>
                <w:rFonts w:hint="eastAsia" w:ascii="宋体" w:hAnsi="宋体"/>
                <w:color w:val="auto"/>
                <w:szCs w:val="21"/>
                <w:highlight w:val="none"/>
                <w:shd w:val="clear" w:color="auto" w:fill="auto"/>
              </w:rPr>
              <w:t>人或以上单数</w:t>
            </w:r>
          </w:p>
        </w:tc>
      </w:tr>
      <w:tr w14:paraId="553E5A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04413BC">
            <w:pPr>
              <w:spacing w:line="360" w:lineRule="auto"/>
              <w:jc w:val="center"/>
              <w:rPr>
                <w:rFonts w:ascii="宋体" w:hAnsi="宋体"/>
                <w:color w:val="auto"/>
                <w:szCs w:val="21"/>
                <w:highlight w:val="none"/>
                <w:shd w:val="clear" w:color="auto" w:fill="auto"/>
              </w:rPr>
            </w:pPr>
            <w:bookmarkStart w:id="124" w:name="_28.3"/>
            <w:bookmarkEnd w:id="124"/>
            <w:r>
              <w:rPr>
                <w:rFonts w:ascii="宋体" w:hAnsi="宋体"/>
                <w:color w:val="auto"/>
                <w:szCs w:val="21"/>
                <w:highlight w:val="none"/>
                <w:shd w:val="clear" w:color="auto" w:fill="auto"/>
              </w:rPr>
              <w:t>29.1</w:t>
            </w:r>
          </w:p>
        </w:tc>
        <w:tc>
          <w:tcPr>
            <w:tcW w:w="8670" w:type="dxa"/>
            <w:tcBorders>
              <w:top w:val="single" w:color="000000" w:sz="4" w:space="0"/>
              <w:left w:val="single" w:color="000000" w:sz="4" w:space="0"/>
              <w:bottom w:val="single" w:color="000000" w:sz="4" w:space="0"/>
              <w:right w:val="single" w:color="000000" w:sz="4" w:space="0"/>
            </w:tcBorders>
            <w:vAlign w:val="center"/>
          </w:tcPr>
          <w:p w14:paraId="72BCA051">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评标方法：</w:t>
            </w:r>
          </w:p>
          <w:p w14:paraId="24760A2E">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综合评分法</w:t>
            </w:r>
          </w:p>
          <w:p w14:paraId="456D152F">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□最低评标价法</w:t>
            </w:r>
          </w:p>
        </w:tc>
      </w:tr>
      <w:tr w14:paraId="373D3C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2F635AEF">
            <w:pPr>
              <w:spacing w:line="360" w:lineRule="auto"/>
              <w:jc w:val="center"/>
              <w:rPr>
                <w:rFonts w:ascii="宋体" w:hAnsi="宋体"/>
                <w:color w:val="auto"/>
                <w:szCs w:val="21"/>
                <w:highlight w:val="none"/>
                <w:shd w:val="clear" w:color="auto" w:fill="auto"/>
              </w:rPr>
            </w:pPr>
            <w:bookmarkStart w:id="125" w:name="_29.2.2（2）"/>
            <w:bookmarkEnd w:id="125"/>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9.2</w:t>
            </w:r>
          </w:p>
        </w:tc>
        <w:tc>
          <w:tcPr>
            <w:tcW w:w="8670" w:type="dxa"/>
            <w:tcBorders>
              <w:top w:val="single" w:color="000000" w:sz="4" w:space="0"/>
              <w:left w:val="single" w:color="000000" w:sz="4" w:space="0"/>
              <w:right w:val="single" w:color="000000" w:sz="4" w:space="0"/>
            </w:tcBorders>
            <w:vAlign w:val="center"/>
          </w:tcPr>
          <w:p w14:paraId="7B63C75A">
            <w:pPr>
              <w:spacing w:line="360" w:lineRule="auto"/>
              <w:rPr>
                <w:rFonts w:ascii="宋体" w:hAnsi="宋体"/>
                <w:b/>
                <w:color w:val="auto"/>
                <w:sz w:val="24"/>
                <w:szCs w:val="21"/>
                <w:highlight w:val="none"/>
                <w:shd w:val="clear" w:color="auto" w:fill="auto"/>
              </w:rPr>
            </w:pPr>
            <w:r>
              <w:rPr>
                <w:rFonts w:hint="eastAsia" w:ascii="宋体" w:hAnsi="宋体"/>
                <w:b/>
                <w:color w:val="auto"/>
                <w:sz w:val="24"/>
                <w:szCs w:val="21"/>
                <w:highlight w:val="none"/>
                <w:shd w:val="clear" w:color="auto" w:fill="auto"/>
              </w:rPr>
              <w:t>商务要求评审中允许负偏离的条款数为</w:t>
            </w:r>
            <w:r>
              <w:rPr>
                <w:rFonts w:hint="eastAsia" w:ascii="宋体" w:hAnsi="宋体"/>
                <w:b/>
                <w:color w:val="auto"/>
                <w:sz w:val="24"/>
                <w:szCs w:val="21"/>
                <w:highlight w:val="none"/>
                <w:u w:val="single"/>
                <w:shd w:val="clear" w:color="auto" w:fill="auto"/>
              </w:rPr>
              <w:t xml:space="preserve"> </w:t>
            </w:r>
            <w:r>
              <w:rPr>
                <w:rFonts w:ascii="宋体" w:hAnsi="宋体"/>
                <w:b/>
                <w:color w:val="auto"/>
                <w:sz w:val="24"/>
                <w:szCs w:val="21"/>
                <w:highlight w:val="none"/>
                <w:u w:val="single"/>
                <w:shd w:val="clear" w:color="auto" w:fill="auto"/>
              </w:rPr>
              <w:t>0</w:t>
            </w:r>
            <w:r>
              <w:rPr>
                <w:rFonts w:hint="eastAsia" w:ascii="宋体" w:hAnsi="宋体"/>
                <w:b/>
                <w:color w:val="auto"/>
                <w:sz w:val="24"/>
                <w:szCs w:val="21"/>
                <w:highlight w:val="none"/>
                <w:u w:val="single"/>
                <w:shd w:val="clear" w:color="auto" w:fill="auto"/>
              </w:rPr>
              <w:t xml:space="preserve"> </w:t>
            </w:r>
            <w:r>
              <w:rPr>
                <w:rFonts w:hint="eastAsia" w:ascii="宋体" w:hAnsi="宋体"/>
                <w:b/>
                <w:color w:val="auto"/>
                <w:sz w:val="24"/>
                <w:szCs w:val="21"/>
                <w:highlight w:val="none"/>
                <w:shd w:val="clear" w:color="auto" w:fill="auto"/>
              </w:rPr>
              <w:t>项。</w:t>
            </w:r>
          </w:p>
          <w:p w14:paraId="5C255D50">
            <w:pPr>
              <w:spacing w:line="360" w:lineRule="auto"/>
              <w:rPr>
                <w:rFonts w:ascii="宋体" w:hAnsi="宋体"/>
                <w:b/>
                <w:color w:val="auto"/>
                <w:sz w:val="24"/>
                <w:szCs w:val="21"/>
                <w:highlight w:val="none"/>
                <w:shd w:val="clear" w:color="auto" w:fill="auto"/>
              </w:rPr>
            </w:pPr>
            <w:r>
              <w:rPr>
                <w:rFonts w:hint="eastAsia" w:ascii="宋体" w:hAnsi="宋体"/>
                <w:b/>
                <w:color w:val="auto"/>
                <w:sz w:val="24"/>
                <w:szCs w:val="21"/>
                <w:highlight w:val="none"/>
                <w:shd w:val="clear" w:color="auto" w:fill="auto"/>
              </w:rPr>
              <w:t>技术要求评审中允许负偏离的条款数为</w:t>
            </w:r>
            <w:r>
              <w:rPr>
                <w:rFonts w:hint="eastAsia" w:ascii="宋体" w:hAnsi="宋体"/>
                <w:b/>
                <w:color w:val="auto"/>
                <w:sz w:val="24"/>
                <w:szCs w:val="21"/>
                <w:highlight w:val="none"/>
                <w:u w:val="single"/>
                <w:shd w:val="clear" w:color="auto" w:fill="auto"/>
              </w:rPr>
              <w:t xml:space="preserve"> </w:t>
            </w:r>
            <w:r>
              <w:rPr>
                <w:rFonts w:ascii="宋体" w:hAnsi="宋体"/>
                <w:b/>
                <w:color w:val="auto"/>
                <w:sz w:val="24"/>
                <w:szCs w:val="21"/>
                <w:highlight w:val="none"/>
                <w:u w:val="single"/>
                <w:shd w:val="clear" w:color="auto" w:fill="auto"/>
              </w:rPr>
              <w:t xml:space="preserve">3 </w:t>
            </w:r>
            <w:r>
              <w:rPr>
                <w:rFonts w:hint="eastAsia" w:ascii="宋体" w:hAnsi="宋体"/>
                <w:b/>
                <w:color w:val="auto"/>
                <w:sz w:val="24"/>
                <w:szCs w:val="21"/>
                <w:highlight w:val="none"/>
                <w:shd w:val="clear" w:color="auto" w:fill="auto"/>
              </w:rPr>
              <w:t xml:space="preserve"> 项。（技术参数/性能配置要求中非带▲条款）</w:t>
            </w:r>
          </w:p>
        </w:tc>
      </w:tr>
      <w:tr w14:paraId="51066BF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43E081CB">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9.3</w:t>
            </w:r>
          </w:p>
        </w:tc>
        <w:tc>
          <w:tcPr>
            <w:tcW w:w="8670" w:type="dxa"/>
            <w:tcBorders>
              <w:top w:val="single" w:color="000000" w:sz="4" w:space="0"/>
              <w:left w:val="single" w:color="000000" w:sz="4" w:space="0"/>
              <w:right w:val="single" w:color="000000" w:sz="4" w:space="0"/>
            </w:tcBorders>
            <w:vAlign w:val="center"/>
          </w:tcPr>
          <w:p w14:paraId="48E3AD37">
            <w:pPr>
              <w:spacing w:line="360" w:lineRule="auto"/>
              <w:rPr>
                <w:rFonts w:hAnsi="宋体"/>
                <w:color w:val="auto"/>
                <w:highlight w:val="none"/>
                <w:shd w:val="clear" w:color="auto" w:fill="auto"/>
              </w:rPr>
            </w:pPr>
            <w:r>
              <w:rPr>
                <w:rFonts w:hAnsi="宋体"/>
                <w:color w:val="auto"/>
                <w:highlight w:val="none"/>
                <w:shd w:val="clear" w:color="auto" w:fill="auto"/>
              </w:rPr>
              <w:t>中标候选人推荐数量</w:t>
            </w:r>
            <w:r>
              <w:rPr>
                <w:rFonts w:hint="eastAsia" w:hAnsi="宋体"/>
                <w:color w:val="auto"/>
                <w:highlight w:val="none"/>
                <w:shd w:val="clear" w:color="auto" w:fill="auto"/>
              </w:rPr>
              <w:t>：</w:t>
            </w:r>
          </w:p>
          <w:p w14:paraId="1BA6AE37">
            <w:pPr>
              <w:spacing w:line="360" w:lineRule="auto"/>
              <w:rPr>
                <w:rFonts w:hAnsi="宋体"/>
                <w:color w:val="auto"/>
                <w:highlight w:val="none"/>
                <w:shd w:val="clear" w:color="auto" w:fill="auto"/>
              </w:rPr>
            </w:pPr>
            <w:r>
              <w:rPr>
                <w:rFonts w:hint="eastAsia" w:ascii="宋体" w:hAnsi="宋体"/>
                <w:color w:val="auto"/>
                <w:szCs w:val="21"/>
                <w:highlight w:val="none"/>
                <w:shd w:val="clear" w:color="auto" w:fill="auto"/>
              </w:rPr>
              <w:t>□</w:t>
            </w:r>
            <w:r>
              <w:rPr>
                <w:rFonts w:hint="eastAsia" w:hAnsi="宋体"/>
                <w:color w:val="auto"/>
                <w:highlight w:val="none"/>
                <w:u w:val="single"/>
                <w:shd w:val="clear" w:color="auto" w:fill="auto"/>
              </w:rPr>
              <w:t xml:space="preserve"> </w:t>
            </w:r>
            <w:r>
              <w:rPr>
                <w:rFonts w:hAnsi="宋体"/>
                <w:color w:val="auto"/>
                <w:highlight w:val="none"/>
                <w:u w:val="single"/>
                <w:shd w:val="clear" w:color="auto" w:fill="auto"/>
              </w:rPr>
              <w:t>/</w:t>
            </w:r>
            <w:r>
              <w:rPr>
                <w:rFonts w:hAnsi="宋体"/>
                <w:color w:val="auto"/>
                <w:highlight w:val="none"/>
                <w:shd w:val="clear" w:color="auto" w:fill="auto"/>
              </w:rPr>
              <w:t>名</w:t>
            </w:r>
          </w:p>
          <w:p w14:paraId="4B8DF0AD">
            <w:pPr>
              <w:spacing w:line="360" w:lineRule="auto"/>
              <w:rPr>
                <w:rFonts w:ascii="宋体" w:hAnsi="宋体" w:cs="宋体"/>
                <w:color w:val="auto"/>
                <w:szCs w:val="21"/>
                <w:highlight w:val="none"/>
                <w:u w:val="single"/>
                <w:shd w:val="clear" w:color="auto" w:fill="auto"/>
              </w:rPr>
            </w:pPr>
            <w:r>
              <w:rPr>
                <w:rFonts w:ascii="Segoe UI Symbol" w:hAnsi="Segoe UI Symbol" w:eastAsia="MS Mincho" w:cs="Segoe UI Symbol"/>
                <w:color w:val="auto"/>
                <w:highlight w:val="none"/>
                <w:shd w:val="clear" w:color="auto" w:fill="auto"/>
              </w:rPr>
              <w:t>☑</w:t>
            </w:r>
            <w:r>
              <w:rPr>
                <w:rFonts w:hint="eastAsia" w:hAnsi="宋体"/>
                <w:color w:val="auto"/>
                <w:highlight w:val="none"/>
                <w:shd w:val="clear" w:color="auto" w:fill="auto"/>
              </w:rPr>
              <w:t>根据总得分由高到低（综合评分法）排列次序并全部推荐为中标候选人</w:t>
            </w:r>
          </w:p>
        </w:tc>
      </w:tr>
      <w:tr w14:paraId="0D32E2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736E76E8">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30</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4D6910C5">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 w:val="22"/>
                <w:szCs w:val="22"/>
                <w:highlight w:val="none"/>
                <w:shd w:val="clear" w:color="auto" w:fill="auto"/>
              </w:rPr>
              <w:t>采用综合评分法的采购项目，</w:t>
            </w:r>
            <w:r>
              <w:rPr>
                <w:rFonts w:hint="eastAsia" w:ascii="宋体" w:hAnsi="宋体"/>
                <w:color w:val="auto"/>
                <w:szCs w:val="21"/>
                <w:highlight w:val="none"/>
                <w:shd w:val="clear" w:color="auto" w:fill="auto"/>
              </w:rPr>
              <w:t>采购人确定中标人时，出现中标候选人并列的情形，采购人按以下的方式确定中标人：</w:t>
            </w:r>
          </w:p>
          <w:p w14:paraId="6075B6AE">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依次按投标报价低的优先、政策分得分高的优先、技术评分高的优先、商务评分高的优先、质保期长优先、交货期短优先、故障响应时间短优先的顺序确定；</w:t>
            </w:r>
          </w:p>
          <w:p w14:paraId="54D7F844">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□随机抽取。</w:t>
            </w:r>
          </w:p>
        </w:tc>
      </w:tr>
      <w:tr w14:paraId="3D354B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4A8F91E3">
            <w:pPr>
              <w:spacing w:line="360" w:lineRule="auto"/>
              <w:jc w:val="center"/>
              <w:rPr>
                <w:rFonts w:ascii="宋体" w:hAnsi="宋体"/>
                <w:color w:val="auto"/>
                <w:szCs w:val="21"/>
                <w:highlight w:val="none"/>
                <w:shd w:val="clear" w:color="auto" w:fill="auto"/>
              </w:rPr>
            </w:pPr>
            <w:bookmarkStart w:id="126" w:name="_39.1"/>
            <w:bookmarkEnd w:id="126"/>
            <w:r>
              <w:rPr>
                <w:rFonts w:hint="eastAsia" w:ascii="宋体" w:hAnsi="宋体"/>
                <w:color w:val="auto"/>
                <w:szCs w:val="21"/>
                <w:highlight w:val="none"/>
                <w:shd w:val="clear" w:color="auto" w:fill="auto"/>
              </w:rPr>
              <w:t>35</w:t>
            </w:r>
            <w:r>
              <w:rPr>
                <w:rFonts w:ascii="宋体" w:hAnsi="宋体"/>
                <w:color w:val="auto"/>
                <w:szCs w:val="21"/>
                <w:highlight w:val="none"/>
                <w:shd w:val="clear" w:color="auto" w:fill="auto"/>
              </w:rPr>
              <w:t>.1</w:t>
            </w:r>
          </w:p>
        </w:tc>
        <w:tc>
          <w:tcPr>
            <w:tcW w:w="8670" w:type="dxa"/>
            <w:tcBorders>
              <w:top w:val="single" w:color="000000" w:sz="4" w:space="0"/>
              <w:left w:val="single" w:color="000000" w:sz="4" w:space="0"/>
              <w:bottom w:val="single" w:color="000000" w:sz="4" w:space="0"/>
              <w:right w:val="single" w:color="000000" w:sz="4" w:space="0"/>
            </w:tcBorders>
            <w:vAlign w:val="center"/>
          </w:tcPr>
          <w:p w14:paraId="55A00528">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□本项目不收取履约保证金。</w:t>
            </w:r>
          </w:p>
          <w:p w14:paraId="49C8BC78">
            <w:pPr>
              <w:autoSpaceDE w:val="0"/>
              <w:autoSpaceDN w:val="0"/>
              <w:spacing w:line="360" w:lineRule="auto"/>
              <w:rPr>
                <w:rFonts w:ascii="宋体" w:hAnsi="宋体"/>
                <w:color w:val="auto"/>
                <w:szCs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ascii="宋体" w:hAnsi="宋体"/>
                <w:color w:val="auto"/>
                <w:szCs w:val="21"/>
                <w:highlight w:val="none"/>
                <w:shd w:val="clear" w:color="auto" w:fill="auto"/>
              </w:rPr>
              <w:t>本项目收取履约保证金，具体规定如下：</w:t>
            </w:r>
          </w:p>
          <w:p w14:paraId="51F21643">
            <w:pPr>
              <w:pStyle w:val="16"/>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履约保证金金额：按中标金额的</w:t>
            </w:r>
            <w:r>
              <w:rPr>
                <w:rFonts w:hint="eastAsia" w:ascii="宋体" w:hAnsi="宋体" w:cs="Arial"/>
                <w:color w:val="auto"/>
                <w:szCs w:val="21"/>
                <w:highlight w:val="none"/>
                <w:u w:val="single"/>
                <w:shd w:val="clear" w:color="auto" w:fill="auto"/>
              </w:rPr>
              <w:t xml:space="preserve"> </w:t>
            </w:r>
            <w:r>
              <w:rPr>
                <w:rFonts w:ascii="宋体" w:hAnsi="宋体" w:cs="Arial"/>
                <w:color w:val="auto"/>
                <w:szCs w:val="21"/>
                <w:highlight w:val="none"/>
                <w:u w:val="single"/>
                <w:shd w:val="clear" w:color="auto" w:fill="auto"/>
              </w:rPr>
              <w:t>5</w:t>
            </w:r>
            <w:r>
              <w:rPr>
                <w:rFonts w:hint="eastAsia" w:ascii="宋体" w:hAnsi="宋体"/>
                <w:color w:val="auto"/>
                <w:szCs w:val="21"/>
                <w:highlight w:val="none"/>
                <w:shd w:val="clear" w:color="auto" w:fill="auto"/>
              </w:rPr>
              <w:t>%（注：履约保证金不超过</w:t>
            </w:r>
            <w:r>
              <w:rPr>
                <w:rFonts w:hint="eastAsia"/>
                <w:color w:val="auto"/>
                <w:highlight w:val="none"/>
                <w:shd w:val="clear" w:color="auto" w:fill="auto"/>
              </w:rPr>
              <w:t>政府采购合同金额的</w:t>
            </w:r>
            <w:r>
              <w:rPr>
                <w:rFonts w:hint="eastAsia" w:ascii="宋体" w:hAnsi="宋体"/>
                <w:color w:val="auto"/>
                <w:szCs w:val="21"/>
                <w:highlight w:val="none"/>
                <w:shd w:val="clear" w:color="auto" w:fill="auto"/>
              </w:rPr>
              <w:t>5%，对中小企业收取的履约保证金数额不得超过政府采购合同金额的2%）。</w:t>
            </w:r>
          </w:p>
          <w:p w14:paraId="2CBF72F2">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履约保证金递交方式：银行转账、支票、汇票、本票或者银行、保险机构出具的保函等非现金方式。</w:t>
            </w:r>
          </w:p>
          <w:p w14:paraId="76FF80E4">
            <w:pPr>
              <w:autoSpaceDE w:val="0"/>
              <w:autoSpaceDN w:val="0"/>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履约保证金缴纳期限</w:t>
            </w:r>
            <w:r>
              <w:rPr>
                <w:rFonts w:hint="eastAsia" w:ascii="宋体" w:hAnsi="宋体"/>
                <w:color w:val="auto"/>
                <w:szCs w:val="21"/>
                <w:highlight w:val="none"/>
                <w:shd w:val="clear" w:color="auto" w:fill="auto"/>
              </w:rPr>
              <w:t>：</w:t>
            </w:r>
            <w:r>
              <w:rPr>
                <w:rFonts w:hint="eastAsia"/>
                <w:color w:val="auto"/>
                <w:highlight w:val="none"/>
                <w:shd w:val="clear" w:color="auto" w:fill="auto"/>
              </w:rPr>
              <w:t xml:space="preserve"> </w:t>
            </w:r>
            <w:r>
              <w:rPr>
                <w:rFonts w:hint="eastAsia" w:ascii="宋体" w:hAnsi="宋体"/>
                <w:color w:val="auto"/>
                <w:szCs w:val="21"/>
                <w:highlight w:val="none"/>
                <w:u w:val="single"/>
                <w:shd w:val="clear" w:color="auto" w:fill="auto"/>
              </w:rPr>
              <w:t>自中标通知书发出之日起</w:t>
            </w:r>
            <w:r>
              <w:rPr>
                <w:rFonts w:ascii="宋体" w:hAnsi="宋体"/>
                <w:color w:val="auto"/>
                <w:szCs w:val="21"/>
                <w:highlight w:val="none"/>
                <w:u w:val="single"/>
                <w:shd w:val="clear" w:color="auto" w:fill="auto"/>
              </w:rPr>
              <w:t>25</w:t>
            </w:r>
            <w:r>
              <w:rPr>
                <w:rFonts w:hint="eastAsia" w:ascii="宋体" w:hAnsi="宋体"/>
                <w:color w:val="auto"/>
                <w:szCs w:val="21"/>
                <w:highlight w:val="none"/>
                <w:u w:val="single"/>
                <w:shd w:val="clear" w:color="auto" w:fill="auto"/>
              </w:rPr>
              <w:t>日内</w:t>
            </w:r>
            <w:r>
              <w:rPr>
                <w:rFonts w:hint="eastAsia" w:ascii="宋体" w:hAnsi="宋体"/>
                <w:color w:val="auto"/>
                <w:szCs w:val="21"/>
                <w:highlight w:val="none"/>
                <w:shd w:val="clear" w:color="auto" w:fill="auto"/>
              </w:rPr>
              <w:t>。</w:t>
            </w:r>
          </w:p>
          <w:p w14:paraId="194D506C">
            <w:pPr>
              <w:autoSpaceDE w:val="0"/>
              <w:autoSpaceDN w:val="0"/>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履约保证金退付方式、时间及条件：</w:t>
            </w:r>
            <w:r>
              <w:rPr>
                <w:rFonts w:hint="eastAsia" w:ascii="宋体" w:hAnsi="宋体"/>
                <w:color w:val="auto"/>
                <w:szCs w:val="21"/>
                <w:highlight w:val="none"/>
                <w:u w:val="single"/>
                <w:shd w:val="clear" w:color="auto" w:fill="auto"/>
              </w:rPr>
              <w:t>中标供应商按承诺履约，产品安装验收合格、博物馆二期整体项目最终验收合格后，中标人向采购人提供《广西壮族自治区政府采购项目合同验收书》（详见桂财采〔2015〕22号），采购人在收到合格材料后5个工作日内办理退还手续（不计利息）（如有涉及违约行为的，扣除违约金后退还）。</w:t>
            </w:r>
          </w:p>
          <w:p w14:paraId="31F418E9">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履约保证金指定账户：</w:t>
            </w:r>
          </w:p>
          <w:p w14:paraId="4CF81529">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开户名称：</w:t>
            </w:r>
            <w:r>
              <w:rPr>
                <w:rFonts w:hint="eastAsia" w:ascii="宋体" w:hAnsi="宋体" w:cs="Arial"/>
                <w:color w:val="auto"/>
                <w:szCs w:val="21"/>
                <w:highlight w:val="none"/>
                <w:u w:val="single"/>
                <w:shd w:val="clear" w:color="auto" w:fill="auto"/>
              </w:rPr>
              <w:t>广西中医药大学</w:t>
            </w:r>
          </w:p>
          <w:p w14:paraId="61063F20">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r>
              <w:rPr>
                <w:rFonts w:hint="eastAsia" w:ascii="宋体" w:hAnsi="宋体" w:cs="Arial"/>
                <w:color w:val="auto"/>
                <w:szCs w:val="21"/>
                <w:highlight w:val="none"/>
                <w:u w:val="single"/>
                <w:shd w:val="clear" w:color="auto" w:fill="auto"/>
              </w:rPr>
              <w:t>中国银行南宁市明秀东支行</w:t>
            </w:r>
          </w:p>
          <w:p w14:paraId="694DAF5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银行账号：</w:t>
            </w:r>
            <w:r>
              <w:rPr>
                <w:rFonts w:ascii="宋体" w:hAnsi="宋体" w:cs="Arial"/>
                <w:color w:val="auto"/>
                <w:szCs w:val="21"/>
                <w:highlight w:val="none"/>
                <w:u w:val="single"/>
                <w:shd w:val="clear" w:color="auto" w:fill="auto"/>
              </w:rPr>
              <w:t>621057498215</w:t>
            </w:r>
          </w:p>
          <w:p w14:paraId="34588201">
            <w:pPr>
              <w:spacing w:line="360" w:lineRule="auto"/>
              <w:jc w:val="left"/>
              <w:rPr>
                <w:rFonts w:ascii="宋体" w:hAnsi="宋体" w:cs="Courier New"/>
                <w:color w:val="auto"/>
                <w:szCs w:val="21"/>
                <w:highlight w:val="none"/>
                <w:shd w:val="clear" w:color="auto" w:fill="auto"/>
              </w:rPr>
            </w:pPr>
            <w:r>
              <w:rPr>
                <w:rFonts w:ascii="宋体" w:hAnsi="宋体" w:cs="Courier New"/>
                <w:color w:val="auto"/>
                <w:szCs w:val="21"/>
                <w:highlight w:val="none"/>
                <w:shd w:val="clear" w:color="auto" w:fill="auto"/>
              </w:rPr>
              <w:t>备注：</w:t>
            </w:r>
          </w:p>
          <w:p w14:paraId="0F54CC56">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1.</w:t>
            </w:r>
            <w:r>
              <w:rPr>
                <w:rFonts w:hint="eastAsia" w:ascii="宋体" w:hAnsi="宋体"/>
                <w:b/>
                <w:color w:val="auto"/>
                <w:szCs w:val="21"/>
                <w:highlight w:val="none"/>
                <w:shd w:val="clear" w:color="auto" w:fill="auto"/>
              </w:rPr>
              <w:t xml:space="preserve"> </w:t>
            </w:r>
            <w:bookmarkStart w:id="127" w:name="_Hlk54170335"/>
            <w:r>
              <w:rPr>
                <w:rFonts w:hint="eastAsia" w:ascii="宋体" w:hAnsi="宋体"/>
                <w:b/>
                <w:color w:val="auto"/>
                <w:szCs w:val="21"/>
                <w:highlight w:val="none"/>
                <w:shd w:val="clear" w:color="auto" w:fill="auto"/>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shd w:val="clear" w:color="auto" w:fill="auto"/>
              </w:rPr>
              <w:t>。</w:t>
            </w:r>
            <w:bookmarkEnd w:id="127"/>
          </w:p>
          <w:p w14:paraId="733A1F18">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2.</w:t>
            </w:r>
            <w:r>
              <w:rPr>
                <w:rFonts w:hint="eastAsia" w:ascii="宋体" w:hAnsi="宋体"/>
                <w:color w:val="auto"/>
                <w:szCs w:val="21"/>
                <w:highlight w:val="none"/>
                <w:shd w:val="clear" w:color="auto" w:fill="auto"/>
              </w:rPr>
              <w:t xml:space="preserve"> </w:t>
            </w:r>
            <w:r>
              <w:rPr>
                <w:rFonts w:hint="eastAsia" w:ascii="宋体" w:hAnsi="宋体"/>
                <w:b/>
                <w:color w:val="auto"/>
                <w:szCs w:val="21"/>
                <w:highlight w:val="none"/>
                <w:shd w:val="clear" w:color="auto" w:fill="auto"/>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37B3483">
            <w:pPr>
              <w:spacing w:line="360" w:lineRule="auto"/>
              <w:jc w:val="left"/>
              <w:rPr>
                <w:rFonts w:ascii="宋体" w:hAnsi="宋体"/>
                <w:b/>
                <w:color w:val="auto"/>
                <w:szCs w:val="21"/>
                <w:highlight w:val="none"/>
                <w:shd w:val="clear" w:color="auto" w:fill="auto"/>
              </w:rPr>
            </w:pPr>
            <w:r>
              <w:rPr>
                <w:rFonts w:ascii="宋体" w:hAnsi="宋体"/>
                <w:b/>
                <w:color w:val="auto"/>
                <w:szCs w:val="21"/>
                <w:highlight w:val="none"/>
                <w:shd w:val="clear" w:color="auto" w:fill="auto"/>
              </w:rPr>
              <w:t>3.采用银行、保险机构出具的保函的，必须为无条件保函，否则不予签订合同。</w:t>
            </w:r>
          </w:p>
          <w:p w14:paraId="060ED6DD">
            <w:pPr>
              <w:spacing w:line="360" w:lineRule="auto"/>
              <w:jc w:val="left"/>
              <w:rPr>
                <w:rFonts w:ascii="宋体" w:hAnsi="宋体" w:cs="宋体"/>
                <w:color w:val="auto"/>
                <w:kern w:val="0"/>
                <w:szCs w:val="21"/>
                <w:highlight w:val="none"/>
                <w:shd w:val="clear" w:color="auto" w:fill="auto"/>
              </w:rPr>
            </w:pPr>
            <w:r>
              <w:rPr>
                <w:rFonts w:ascii="宋体" w:hAnsi="宋体"/>
                <w:b/>
                <w:color w:val="auto"/>
                <w:szCs w:val="21"/>
                <w:highlight w:val="none"/>
                <w:shd w:val="clear" w:color="auto" w:fill="auto"/>
              </w:rPr>
              <w:t>4.</w:t>
            </w:r>
            <w:r>
              <w:rPr>
                <w:rFonts w:hint="eastAsia" w:ascii="宋体" w:hAnsi="宋体"/>
                <w:b/>
                <w:color w:val="auto"/>
                <w:szCs w:val="21"/>
                <w:highlight w:val="none"/>
                <w:shd w:val="clear" w:color="auto" w:fill="auto"/>
              </w:rPr>
              <w:t>投标人为联合体的，由联合体其中一方按规定提交的履约保证金，视为有效履约保证金。</w:t>
            </w:r>
          </w:p>
        </w:tc>
      </w:tr>
      <w:tr w14:paraId="0631F5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08D4A485">
            <w:pPr>
              <w:spacing w:line="360" w:lineRule="auto"/>
              <w:jc w:val="center"/>
              <w:rPr>
                <w:rFonts w:ascii="宋体" w:hAnsi="宋体"/>
                <w:color w:val="auto"/>
                <w:szCs w:val="21"/>
                <w:highlight w:val="none"/>
                <w:shd w:val="clear" w:color="auto" w:fill="auto"/>
              </w:rPr>
            </w:pPr>
            <w:bookmarkStart w:id="128" w:name="_40.1"/>
            <w:bookmarkEnd w:id="128"/>
            <w:r>
              <w:rPr>
                <w:rFonts w:hint="eastAsia" w:ascii="宋体" w:hAnsi="宋体"/>
                <w:color w:val="auto"/>
                <w:szCs w:val="21"/>
                <w:highlight w:val="none"/>
                <w:shd w:val="clear" w:color="auto" w:fill="auto"/>
              </w:rPr>
              <w:t>36.1</w:t>
            </w:r>
          </w:p>
        </w:tc>
        <w:tc>
          <w:tcPr>
            <w:tcW w:w="8670" w:type="dxa"/>
            <w:tcBorders>
              <w:top w:val="single" w:color="000000" w:sz="4" w:space="0"/>
              <w:left w:val="single" w:color="000000" w:sz="4" w:space="0"/>
              <w:bottom w:val="single" w:color="000000" w:sz="4" w:space="0"/>
              <w:right w:val="single" w:color="000000" w:sz="4" w:space="0"/>
            </w:tcBorders>
            <w:vAlign w:val="center"/>
          </w:tcPr>
          <w:p w14:paraId="77A6EEAC">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签订合同携带的证明材料： </w:t>
            </w:r>
          </w:p>
          <w:p w14:paraId="6A9D483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委托代理人负责签订合同的，须携带授权委托书及委托代理人身份证原件等其他资格证件。</w:t>
            </w:r>
          </w:p>
          <w:p w14:paraId="6FF73E6E">
            <w:pPr>
              <w:autoSpaceDE w:val="0"/>
              <w:autoSpaceDN w:val="0"/>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法定代表人负责签订合同的，须携带法定代表人</w:t>
            </w:r>
            <w:r>
              <w:rPr>
                <w:rFonts w:ascii="宋体" w:hAnsi="宋体"/>
                <w:color w:val="auto"/>
                <w:szCs w:val="21"/>
                <w:highlight w:val="none"/>
                <w:shd w:val="clear" w:color="auto" w:fill="auto"/>
              </w:rPr>
              <w:t>身份证明原件</w:t>
            </w:r>
            <w:r>
              <w:rPr>
                <w:rFonts w:hint="eastAsia" w:ascii="宋体" w:hAnsi="宋体"/>
                <w:color w:val="auto"/>
                <w:szCs w:val="21"/>
                <w:highlight w:val="none"/>
                <w:shd w:val="clear" w:color="auto" w:fill="auto"/>
              </w:rPr>
              <w:t>及</w:t>
            </w:r>
            <w:r>
              <w:rPr>
                <w:rFonts w:ascii="宋体" w:hAnsi="宋体"/>
                <w:color w:val="auto"/>
                <w:szCs w:val="21"/>
                <w:highlight w:val="none"/>
                <w:shd w:val="clear" w:color="auto" w:fill="auto"/>
              </w:rPr>
              <w:t>身份证原件</w:t>
            </w:r>
            <w:r>
              <w:rPr>
                <w:rFonts w:hint="eastAsia" w:ascii="宋体" w:hAnsi="宋体"/>
                <w:color w:val="auto"/>
                <w:szCs w:val="21"/>
                <w:highlight w:val="none"/>
                <w:shd w:val="clear" w:color="auto" w:fill="auto"/>
              </w:rPr>
              <w:t>等其他证明材料。</w:t>
            </w:r>
          </w:p>
        </w:tc>
      </w:tr>
      <w:tr w14:paraId="3C021E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E79DF5F">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8.2</w:t>
            </w:r>
          </w:p>
        </w:tc>
        <w:tc>
          <w:tcPr>
            <w:tcW w:w="8670" w:type="dxa"/>
            <w:tcBorders>
              <w:top w:val="single" w:color="000000" w:sz="4" w:space="0"/>
              <w:left w:val="single" w:color="000000" w:sz="4" w:space="0"/>
              <w:bottom w:val="single" w:color="000000" w:sz="4" w:space="0"/>
              <w:right w:val="single" w:color="000000" w:sz="4" w:space="0"/>
            </w:tcBorders>
            <w:vAlign w:val="center"/>
          </w:tcPr>
          <w:p w14:paraId="704A209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接收质疑函方式：以书面形式</w:t>
            </w:r>
          </w:p>
          <w:p w14:paraId="395DC19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质疑联系部门及联系方式：</w:t>
            </w:r>
            <w:r>
              <w:rPr>
                <w:rFonts w:hint="eastAsia" w:ascii="宋体" w:hAnsi="宋体"/>
                <w:color w:val="auto"/>
                <w:szCs w:val="21"/>
                <w:highlight w:val="none"/>
                <w:u w:val="single"/>
                <w:shd w:val="clear" w:color="auto" w:fill="auto"/>
              </w:rPr>
              <w:t>云之龙咨询集团有限公司</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联系电话</w:t>
            </w:r>
            <w:r>
              <w:rPr>
                <w:rFonts w:hint="eastAsia" w:ascii="宋体" w:hAnsi="宋体"/>
                <w:color w:val="auto"/>
                <w:szCs w:val="21"/>
                <w:highlight w:val="none"/>
                <w:shd w:val="clear" w:color="auto" w:fill="auto"/>
              </w:rPr>
              <w:t>：</w:t>
            </w:r>
            <w:r>
              <w:rPr>
                <w:rFonts w:hint="eastAsia" w:ascii="宋体" w:hAnsi="宋体"/>
                <w:color w:val="auto"/>
                <w:szCs w:val="21"/>
                <w:highlight w:val="none"/>
                <w:u w:val="single"/>
                <w:shd w:val="clear" w:color="auto" w:fill="auto"/>
              </w:rPr>
              <w:t>0771-2618118、2611889、2611898</w:t>
            </w:r>
            <w:r>
              <w:rPr>
                <w:rFonts w:hint="eastAsia" w:ascii="宋体" w:hAnsi="宋体"/>
                <w:color w:val="auto"/>
                <w:szCs w:val="21"/>
                <w:highlight w:val="none"/>
                <w:shd w:val="clear" w:color="auto" w:fill="auto"/>
              </w:rPr>
              <w:t>，</w:t>
            </w:r>
            <w:r>
              <w:rPr>
                <w:rFonts w:ascii="宋体" w:hAnsi="宋体"/>
                <w:color w:val="auto"/>
                <w:szCs w:val="21"/>
                <w:highlight w:val="none"/>
                <w:shd w:val="clear" w:color="auto" w:fill="auto"/>
              </w:rPr>
              <w:t>通讯地址</w:t>
            </w:r>
            <w:r>
              <w:rPr>
                <w:rFonts w:hint="eastAsia" w:ascii="宋体" w:hAnsi="宋体" w:cs="Helvetica"/>
                <w:color w:val="auto"/>
                <w:szCs w:val="21"/>
                <w:highlight w:val="none"/>
                <w:shd w:val="clear" w:color="auto" w:fill="auto"/>
              </w:rPr>
              <w:t>：</w:t>
            </w:r>
            <w:r>
              <w:rPr>
                <w:rFonts w:hint="eastAsia" w:ascii="宋体" w:hAnsi="宋体"/>
                <w:color w:val="auto"/>
                <w:szCs w:val="21"/>
                <w:highlight w:val="none"/>
                <w:u w:val="single"/>
                <w:shd w:val="clear" w:color="auto" w:fill="auto"/>
              </w:rPr>
              <w:t>广西南宁市良庆区云英路15号3号楼云之龙咨询集团大厦6楼。</w:t>
            </w:r>
          </w:p>
          <w:p w14:paraId="67966E71">
            <w:pPr>
              <w:autoSpaceDE w:val="0"/>
              <w:autoSpaceDN w:val="0"/>
              <w:spacing w:line="360" w:lineRule="auto"/>
              <w:rPr>
                <w:rFonts w:ascii="宋体" w:hAnsi="宋体"/>
                <w:color w:val="auto"/>
                <w:szCs w:val="21"/>
                <w:highlight w:val="none"/>
                <w:shd w:val="clear" w:color="auto" w:fill="auto"/>
              </w:rPr>
            </w:pPr>
            <w:r>
              <w:rPr>
                <w:rFonts w:hint="eastAsia" w:hAnsi="宋体" w:cs="宋体"/>
                <w:color w:val="auto"/>
                <w:highlight w:val="none"/>
                <w:shd w:val="clear" w:color="auto" w:fill="auto"/>
              </w:rPr>
              <w:t>业务时间：工作日每天上午</w:t>
            </w:r>
            <w:r>
              <w:rPr>
                <w:rFonts w:hAnsi="宋体" w:cs="宋体"/>
                <w:color w:val="auto"/>
                <w:highlight w:val="none"/>
                <w:shd w:val="clear" w:color="auto" w:fill="auto"/>
              </w:rPr>
              <w:t>8</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分到</w:t>
            </w:r>
            <w:r>
              <w:rPr>
                <w:rFonts w:hAnsi="宋体" w:cs="宋体"/>
                <w:color w:val="auto"/>
                <w:highlight w:val="none"/>
                <w:shd w:val="clear" w:color="auto" w:fill="auto"/>
              </w:rPr>
              <w:t>12</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分，下午</w:t>
            </w:r>
            <w:r>
              <w:rPr>
                <w:rFonts w:hAnsi="宋体" w:cs="宋体"/>
                <w:color w:val="auto"/>
                <w:highlight w:val="none"/>
                <w:shd w:val="clear" w:color="auto" w:fill="auto"/>
              </w:rPr>
              <w:t>3</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分到</w:t>
            </w:r>
            <w:r>
              <w:rPr>
                <w:rFonts w:hAnsi="宋体" w:cs="宋体"/>
                <w:color w:val="auto"/>
                <w:highlight w:val="none"/>
                <w:shd w:val="clear" w:color="auto" w:fill="auto"/>
              </w:rPr>
              <w:t>6</w:t>
            </w:r>
            <w:r>
              <w:rPr>
                <w:rFonts w:hint="eastAsia" w:hAnsi="宋体" w:cs="宋体"/>
                <w:color w:val="auto"/>
                <w:highlight w:val="none"/>
                <w:shd w:val="clear" w:color="auto" w:fill="auto"/>
              </w:rPr>
              <w:t>时</w:t>
            </w:r>
            <w:r>
              <w:rPr>
                <w:rFonts w:hAnsi="宋体" w:cs="宋体"/>
                <w:color w:val="auto"/>
                <w:highlight w:val="none"/>
                <w:shd w:val="clear" w:color="auto" w:fill="auto"/>
              </w:rPr>
              <w:t>00</w:t>
            </w:r>
            <w:r>
              <w:rPr>
                <w:rFonts w:hint="eastAsia" w:hAnsi="宋体" w:cs="宋体"/>
                <w:color w:val="auto"/>
                <w:highlight w:val="none"/>
                <w:shd w:val="clear" w:color="auto" w:fill="auto"/>
              </w:rPr>
              <w:t>分。</w:t>
            </w:r>
            <w:r>
              <w:rPr>
                <w:rFonts w:hint="eastAsia" w:ascii="宋体" w:hAnsi="宋体"/>
                <w:color w:val="auto"/>
                <w:szCs w:val="21"/>
                <w:highlight w:val="none"/>
                <w:shd w:val="clear" w:color="auto" w:fill="auto"/>
              </w:rPr>
              <w:t>业务时间以外、双休日和法定节假日不办理业务。</w:t>
            </w:r>
          </w:p>
        </w:tc>
      </w:tr>
      <w:tr w14:paraId="50E729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46C5A781">
            <w:pPr>
              <w:spacing w:line="360" w:lineRule="auto"/>
              <w:jc w:val="center"/>
              <w:rPr>
                <w:rFonts w:ascii="宋体" w:hAnsi="宋体"/>
                <w:color w:val="auto"/>
                <w:szCs w:val="21"/>
                <w:highlight w:val="none"/>
                <w:shd w:val="clear" w:color="auto" w:fill="auto"/>
              </w:rPr>
            </w:pPr>
            <w:bookmarkStart w:id="129" w:name="_41"/>
            <w:bookmarkEnd w:id="129"/>
            <w:bookmarkStart w:id="130" w:name="_42"/>
            <w:bookmarkEnd w:id="130"/>
            <w:bookmarkStart w:id="131" w:name="_Hlt17709148"/>
            <w:r>
              <w:rPr>
                <w:rFonts w:hint="eastAsia" w:ascii="宋体" w:hAnsi="宋体"/>
                <w:color w:val="auto"/>
                <w:szCs w:val="21"/>
                <w:highlight w:val="none"/>
                <w:shd w:val="clear" w:color="auto" w:fill="auto"/>
              </w:rPr>
              <w:t>3</w:t>
            </w:r>
            <w:bookmarkEnd w:id="131"/>
            <w:r>
              <w:rPr>
                <w:rFonts w:ascii="宋体" w:hAnsi="宋体"/>
                <w:color w:val="auto"/>
                <w:szCs w:val="21"/>
                <w:highlight w:val="none"/>
                <w:shd w:val="clear" w:color="auto" w:fill="auto"/>
              </w:rPr>
              <w:t>9.1</w:t>
            </w:r>
          </w:p>
        </w:tc>
        <w:tc>
          <w:tcPr>
            <w:tcW w:w="8670" w:type="dxa"/>
            <w:tcBorders>
              <w:top w:val="single" w:color="000000" w:sz="4" w:space="0"/>
              <w:left w:val="single" w:color="000000" w:sz="4" w:space="0"/>
              <w:bottom w:val="single" w:color="000000" w:sz="4" w:space="0"/>
              <w:right w:val="single" w:color="000000" w:sz="4" w:space="0"/>
            </w:tcBorders>
            <w:vAlign w:val="center"/>
          </w:tcPr>
          <w:p w14:paraId="5602A530">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1.采购代理费支付方式：</w:t>
            </w:r>
          </w:p>
          <w:p w14:paraId="31C21877">
            <w:pPr>
              <w:pStyle w:val="23"/>
              <w:spacing w:line="360" w:lineRule="auto"/>
              <w:rPr>
                <w:rFonts w:hAnsi="宋体" w:cs="宋体"/>
                <w:color w:val="auto"/>
                <w:sz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本项目代理服务费由</w:t>
            </w:r>
            <w:r>
              <w:rPr>
                <w:rFonts w:hint="eastAsia" w:hAnsi="宋体" w:cs="宋体"/>
                <w:color w:val="auto"/>
                <w:sz w:val="21"/>
                <w:highlight w:val="none"/>
                <w:u w:val="single"/>
                <w:shd w:val="clear" w:color="auto" w:fill="auto"/>
              </w:rPr>
              <w:t>中标人</w:t>
            </w:r>
            <w:r>
              <w:rPr>
                <w:rFonts w:hint="eastAsia" w:hAnsi="宋体" w:cs="宋体"/>
                <w:color w:val="auto"/>
                <w:sz w:val="21"/>
                <w:highlight w:val="none"/>
                <w:shd w:val="clear" w:color="auto" w:fill="auto"/>
              </w:rPr>
              <w:t>一次性向采购代理机构支付。</w:t>
            </w:r>
          </w:p>
          <w:p w14:paraId="04249776">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□采购人支付。</w:t>
            </w:r>
          </w:p>
          <w:p w14:paraId="39B3DA15">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2.采购代理费收取标准：</w:t>
            </w:r>
          </w:p>
          <w:p w14:paraId="657E8BC7">
            <w:pPr>
              <w:pStyle w:val="23"/>
              <w:spacing w:line="360" w:lineRule="auto"/>
              <w:rPr>
                <w:rFonts w:hAnsi="宋体" w:cs="宋体"/>
                <w:color w:val="auto"/>
                <w:sz w:val="21"/>
                <w:highlight w:val="none"/>
                <w:shd w:val="clear" w:color="auto" w:fill="auto"/>
              </w:rPr>
            </w:pP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以分标（</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中标金额/□采购预算/□暂定中标金额/□其他</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 xml:space="preserve"> / </w:t>
            </w:r>
            <w:r>
              <w:rPr>
                <w:rFonts w:hint="eastAsia" w:hAnsi="宋体" w:cs="宋体"/>
                <w:color w:val="auto"/>
                <w:sz w:val="21"/>
                <w:highlight w:val="none"/>
                <w:shd w:val="clear" w:color="auto" w:fill="auto"/>
              </w:rPr>
              <w:t>）为计费额，按本须知正文第</w:t>
            </w:r>
            <w:r>
              <w:rPr>
                <w:rFonts w:hAnsi="宋体" w:cs="宋体"/>
                <w:color w:val="auto"/>
                <w:sz w:val="21"/>
                <w:highlight w:val="none"/>
                <w:shd w:val="clear" w:color="auto" w:fill="auto"/>
              </w:rPr>
              <w:t>39</w:t>
            </w:r>
            <w:r>
              <w:rPr>
                <w:rFonts w:hint="eastAsia" w:hAnsi="宋体" w:cs="宋体"/>
                <w:color w:val="auto"/>
                <w:sz w:val="21"/>
                <w:highlight w:val="none"/>
                <w:shd w:val="clear" w:color="auto" w:fill="auto"/>
              </w:rPr>
              <w:t>.</w:t>
            </w:r>
            <w:r>
              <w:rPr>
                <w:rFonts w:hAnsi="宋体" w:cs="宋体"/>
                <w:color w:val="auto"/>
                <w:sz w:val="21"/>
                <w:highlight w:val="none"/>
                <w:shd w:val="clear" w:color="auto" w:fill="auto"/>
              </w:rPr>
              <w:t>2</w:t>
            </w:r>
            <w:r>
              <w:rPr>
                <w:rFonts w:hint="eastAsia" w:hAnsi="宋体" w:cs="宋体"/>
                <w:color w:val="auto"/>
                <w:sz w:val="21"/>
                <w:highlight w:val="none"/>
                <w:shd w:val="clear" w:color="auto" w:fill="auto"/>
              </w:rPr>
              <w:t>条规定的收费计算标准（</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货物招标/□服务招标/□工程招标）采用差额定率累进法计算出收费基准价格，采购代理收费以（□收费基准价格/</w:t>
            </w:r>
            <w:r>
              <w:rPr>
                <w:rFonts w:ascii="Segoe UI Symbol" w:hAnsi="Segoe UI Symbol" w:eastAsia="MS Mincho" w:cs="Segoe UI Symbol"/>
                <w:color w:val="auto"/>
                <w:highlight w:val="none"/>
                <w:shd w:val="clear" w:color="auto" w:fill="auto"/>
              </w:rPr>
              <w:t>☑</w:t>
            </w:r>
            <w:r>
              <w:rPr>
                <w:rFonts w:hint="eastAsia" w:hAnsi="宋体" w:cs="宋体"/>
                <w:color w:val="auto"/>
                <w:sz w:val="21"/>
                <w:highlight w:val="none"/>
                <w:shd w:val="clear" w:color="auto" w:fill="auto"/>
              </w:rPr>
              <w:t>收费基准价格下浮</w:t>
            </w:r>
            <w:r>
              <w:rPr>
                <w:rFonts w:hint="eastAsia" w:hAnsi="宋体" w:cs="宋体"/>
                <w:color w:val="auto"/>
                <w:sz w:val="21"/>
                <w:highlight w:val="none"/>
                <w:u w:val="single"/>
                <w:shd w:val="clear" w:color="auto" w:fill="auto"/>
              </w:rPr>
              <w:t>15%</w:t>
            </w:r>
            <w:r>
              <w:rPr>
                <w:rFonts w:hAnsi="宋体" w:cs="宋体"/>
                <w:color w:val="auto"/>
                <w:sz w:val="21"/>
                <w:highlight w:val="none"/>
                <w:shd w:val="clear" w:color="auto" w:fill="auto"/>
              </w:rPr>
              <w:t>/</w:t>
            </w:r>
            <w:r>
              <w:rPr>
                <w:rFonts w:hint="eastAsia" w:hAnsi="宋体" w:cs="宋体"/>
                <w:color w:val="auto"/>
                <w:sz w:val="21"/>
                <w:highlight w:val="none"/>
                <w:shd w:val="clear" w:color="auto" w:fill="auto"/>
              </w:rPr>
              <w:t>□收费基准价格上浮</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 xml:space="preserve">  </w:t>
            </w:r>
            <w:r>
              <w:rPr>
                <w:rFonts w:hint="eastAsia" w:hAnsi="宋体" w:cs="宋体"/>
                <w:color w:val="auto"/>
                <w:sz w:val="21"/>
                <w:highlight w:val="none"/>
                <w:u w:val="single"/>
                <w:shd w:val="clear" w:color="auto" w:fill="auto"/>
              </w:rPr>
              <w:t>%</w:t>
            </w:r>
            <w:r>
              <w:rPr>
                <w:rFonts w:hint="eastAsia" w:hAnsi="宋体" w:cs="宋体"/>
                <w:color w:val="auto"/>
                <w:sz w:val="21"/>
                <w:highlight w:val="none"/>
                <w:shd w:val="clear" w:color="auto" w:fill="auto"/>
              </w:rPr>
              <w:t>）收取。</w:t>
            </w:r>
          </w:p>
          <w:p w14:paraId="6CCDD4DD">
            <w:pPr>
              <w:pStyle w:val="23"/>
              <w:spacing w:line="360" w:lineRule="auto"/>
              <w:rPr>
                <w:rFonts w:hAnsi="宋体" w:cs="宋体"/>
                <w:color w:val="auto"/>
                <w:sz w:val="21"/>
                <w:highlight w:val="none"/>
                <w:u w:val="single"/>
                <w:shd w:val="clear" w:color="auto" w:fill="auto"/>
              </w:rPr>
            </w:pPr>
            <w:r>
              <w:rPr>
                <w:rFonts w:hint="eastAsia" w:hAnsi="宋体" w:cs="宋体"/>
                <w:color w:val="auto"/>
                <w:sz w:val="21"/>
                <w:highlight w:val="none"/>
                <w:shd w:val="clear" w:color="auto" w:fill="auto"/>
              </w:rPr>
              <w:t>□固定采购代理收费</w:t>
            </w:r>
            <w:r>
              <w:rPr>
                <w:rFonts w:hint="eastAsia" w:hAnsi="宋体" w:cs="宋体"/>
                <w:color w:val="auto"/>
                <w:sz w:val="21"/>
                <w:highlight w:val="none"/>
                <w:u w:val="single"/>
                <w:shd w:val="clear" w:color="auto" w:fill="auto"/>
              </w:rPr>
              <w:t xml:space="preserve"> </w:t>
            </w:r>
            <w:r>
              <w:rPr>
                <w:rFonts w:hAnsi="宋体" w:cs="宋体"/>
                <w:color w:val="auto"/>
                <w:sz w:val="21"/>
                <w:highlight w:val="none"/>
                <w:u w:val="single"/>
                <w:shd w:val="clear" w:color="auto" w:fill="auto"/>
              </w:rPr>
              <w:t>/</w:t>
            </w:r>
            <w:r>
              <w:rPr>
                <w:rFonts w:hint="eastAsia" w:hAnsi="宋体" w:cs="宋体"/>
                <w:color w:val="auto"/>
                <w:sz w:val="21"/>
                <w:highlight w:val="none"/>
                <w:u w:val="single"/>
                <w:shd w:val="clear" w:color="auto" w:fill="auto"/>
              </w:rPr>
              <w:t xml:space="preserve"> 。</w:t>
            </w:r>
          </w:p>
          <w:p w14:paraId="17696CE7">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3</w:t>
            </w:r>
            <w:r>
              <w:rPr>
                <w:rFonts w:hAnsi="宋体" w:cs="宋体"/>
                <w:color w:val="auto"/>
                <w:sz w:val="21"/>
                <w:highlight w:val="none"/>
                <w:shd w:val="clear" w:color="auto" w:fill="auto"/>
              </w:rPr>
              <w:t>.</w:t>
            </w:r>
            <w:r>
              <w:rPr>
                <w:rFonts w:hint="eastAsia"/>
                <w:color w:val="auto"/>
                <w:highlight w:val="none"/>
                <w:shd w:val="clear" w:color="auto" w:fill="auto"/>
              </w:rPr>
              <w:t xml:space="preserve"> </w:t>
            </w:r>
            <w:r>
              <w:rPr>
                <w:rFonts w:hint="eastAsia" w:hAnsi="宋体" w:cs="宋体"/>
                <w:color w:val="auto"/>
                <w:sz w:val="21"/>
                <w:highlight w:val="none"/>
                <w:shd w:val="clear" w:color="auto" w:fill="auto"/>
              </w:rPr>
              <w:t>代理机构银行账户信息如下：</w:t>
            </w:r>
          </w:p>
          <w:p w14:paraId="4F05EECE">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账户名称：云之龙咨询集团有限公司</w:t>
            </w:r>
          </w:p>
          <w:p w14:paraId="14D47CE6">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开户银行：中国银行南宁市民主支行（网银支付可选中国银行股份有限公司南宁分行）</w:t>
            </w:r>
          </w:p>
          <w:p w14:paraId="14F0BAF9">
            <w:pPr>
              <w:pStyle w:val="23"/>
              <w:spacing w:line="360" w:lineRule="auto"/>
              <w:rPr>
                <w:rFonts w:hAnsi="宋体" w:cs="宋体"/>
                <w:color w:val="auto"/>
                <w:sz w:val="21"/>
                <w:highlight w:val="none"/>
                <w:shd w:val="clear" w:color="auto" w:fill="auto"/>
              </w:rPr>
            </w:pPr>
            <w:r>
              <w:rPr>
                <w:rFonts w:hint="eastAsia" w:hAnsi="宋体" w:cs="宋体"/>
                <w:color w:val="auto"/>
                <w:sz w:val="21"/>
                <w:highlight w:val="none"/>
                <w:shd w:val="clear" w:color="auto" w:fill="auto"/>
              </w:rPr>
              <w:t>银行账号：623661021638</w:t>
            </w:r>
          </w:p>
        </w:tc>
      </w:tr>
      <w:tr w14:paraId="570342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ED0917C">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40.1</w:t>
            </w:r>
          </w:p>
        </w:tc>
        <w:tc>
          <w:tcPr>
            <w:tcW w:w="8670" w:type="dxa"/>
            <w:tcBorders>
              <w:top w:val="single" w:color="000000" w:sz="4" w:space="0"/>
              <w:left w:val="single" w:color="000000" w:sz="4" w:space="0"/>
              <w:bottom w:val="single" w:color="000000" w:sz="4" w:space="0"/>
              <w:right w:val="single" w:color="000000" w:sz="4" w:space="0"/>
            </w:tcBorders>
            <w:vAlign w:val="center"/>
          </w:tcPr>
          <w:p w14:paraId="7F788084">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解释：</w:t>
            </w:r>
            <w:r>
              <w:rPr>
                <w:rFonts w:ascii="宋体" w:hAnsi="宋体"/>
                <w:color w:val="auto"/>
                <w:szCs w:val="21"/>
                <w:highlight w:val="none"/>
                <w:shd w:val="clear" w:color="auto" w:fill="auto"/>
              </w:rPr>
              <w:t>构成本招标文件的各个组成文件应互为解释，互为说明；除招标文件中有特别规定外，仅适用于招标投标阶段的规定，按</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、招标公告、</w:t>
            </w:r>
            <w:r>
              <w:rPr>
                <w:rFonts w:hint="eastAsia" w:ascii="宋体" w:hAnsi="宋体"/>
                <w:color w:val="auto"/>
                <w:szCs w:val="21"/>
                <w:highlight w:val="none"/>
                <w:shd w:val="clear" w:color="auto" w:fill="auto"/>
              </w:rPr>
              <w:t>采购需求、</w:t>
            </w:r>
            <w:r>
              <w:rPr>
                <w:rFonts w:ascii="宋体" w:hAnsi="宋体"/>
                <w:color w:val="auto"/>
                <w:szCs w:val="21"/>
                <w:highlight w:val="none"/>
                <w:shd w:val="clear" w:color="auto" w:fill="auto"/>
              </w:rPr>
              <w:t>投标人须知、</w:t>
            </w:r>
            <w:r>
              <w:rPr>
                <w:rFonts w:hint="eastAsia" w:ascii="宋体" w:hAnsi="宋体"/>
                <w:color w:val="auto"/>
                <w:szCs w:val="21"/>
                <w:highlight w:val="none"/>
                <w:shd w:val="clear" w:color="auto" w:fill="auto"/>
              </w:rPr>
              <w:t>评标方法及评标标准</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拟签订的合同文本、</w:t>
            </w:r>
            <w:r>
              <w:rPr>
                <w:rFonts w:ascii="宋体" w:hAnsi="宋体"/>
                <w:color w:val="auto"/>
                <w:szCs w:val="21"/>
                <w:highlight w:val="none"/>
                <w:shd w:val="clear" w:color="auto" w:fill="auto"/>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与同步更新的招标文件不一致时以</w:t>
            </w:r>
            <w:r>
              <w:rPr>
                <w:rFonts w:hint="eastAsia" w:ascii="宋体" w:hAnsi="宋体"/>
                <w:color w:val="auto"/>
                <w:szCs w:val="21"/>
                <w:highlight w:val="none"/>
                <w:shd w:val="clear" w:color="auto" w:fill="auto"/>
              </w:rPr>
              <w:t>更正公告（澄清公告）</w:t>
            </w:r>
            <w:r>
              <w:rPr>
                <w:rFonts w:ascii="宋体" w:hAnsi="宋体"/>
                <w:color w:val="auto"/>
                <w:szCs w:val="21"/>
                <w:highlight w:val="none"/>
                <w:shd w:val="clear" w:color="auto" w:fill="auto"/>
              </w:rPr>
              <w:t>为准。按本款前述规定仍不能形成结论的，由</w:t>
            </w:r>
            <w:r>
              <w:rPr>
                <w:rFonts w:hint="eastAsia" w:ascii="宋体" w:hAnsi="宋体"/>
                <w:color w:val="auto"/>
                <w:szCs w:val="21"/>
                <w:highlight w:val="none"/>
                <w:shd w:val="clear" w:color="auto" w:fill="auto"/>
              </w:rPr>
              <w:t>采购</w:t>
            </w:r>
            <w:r>
              <w:rPr>
                <w:rFonts w:ascii="宋体" w:hAnsi="宋体"/>
                <w:color w:val="auto"/>
                <w:szCs w:val="21"/>
                <w:highlight w:val="none"/>
                <w:shd w:val="clear" w:color="auto" w:fill="auto"/>
              </w:rPr>
              <w:t>人</w:t>
            </w:r>
            <w:r>
              <w:rPr>
                <w:rFonts w:hint="eastAsia" w:ascii="宋体" w:hAnsi="宋体"/>
                <w:color w:val="auto"/>
                <w:szCs w:val="21"/>
                <w:highlight w:val="none"/>
                <w:shd w:val="clear" w:color="auto" w:fill="auto"/>
              </w:rPr>
              <w:t>或者采购代理机构</w:t>
            </w:r>
            <w:r>
              <w:rPr>
                <w:rFonts w:ascii="宋体" w:hAnsi="宋体"/>
                <w:color w:val="auto"/>
                <w:szCs w:val="21"/>
                <w:highlight w:val="none"/>
                <w:shd w:val="clear" w:color="auto" w:fill="auto"/>
              </w:rPr>
              <w:t>负责解释。</w:t>
            </w:r>
          </w:p>
        </w:tc>
      </w:tr>
      <w:tr w14:paraId="1E3D25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vAlign w:val="center"/>
          </w:tcPr>
          <w:p w14:paraId="37CC346D">
            <w:pPr>
              <w:spacing w:line="360" w:lineRule="auto"/>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40.2</w:t>
            </w:r>
          </w:p>
        </w:tc>
        <w:tc>
          <w:tcPr>
            <w:tcW w:w="8670" w:type="dxa"/>
            <w:tcBorders>
              <w:top w:val="single" w:color="000000" w:sz="4" w:space="0"/>
              <w:left w:val="single" w:color="000000" w:sz="4" w:space="0"/>
              <w:bottom w:val="single" w:color="000000" w:sz="4" w:space="0"/>
              <w:right w:val="single" w:color="000000" w:sz="4" w:space="0"/>
            </w:tcBorders>
            <w:vAlign w:val="center"/>
          </w:tcPr>
          <w:p w14:paraId="728BBA00">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51CDA1F">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2.本招标文件所称的“</w:t>
            </w:r>
            <w:r>
              <w:rPr>
                <w:rFonts w:hint="eastAsia" w:hAnsi="宋体"/>
                <w:b/>
                <w:color w:val="auto"/>
                <w:sz w:val="21"/>
                <w:highlight w:val="none"/>
                <w:shd w:val="clear" w:color="auto" w:fill="auto"/>
              </w:rPr>
              <w:t>电子签章”“</w:t>
            </w:r>
            <w:r>
              <w:rPr>
                <w:rFonts w:hint="eastAsia" w:hAnsi="宋体" w:cs="宋体"/>
                <w:b/>
                <w:bCs/>
                <w:color w:val="auto"/>
                <w:sz w:val="21"/>
                <w:highlight w:val="none"/>
                <w:shd w:val="clear" w:color="auto" w:fill="auto"/>
              </w:rPr>
              <w:t>电子签名”</w:t>
            </w:r>
            <w:r>
              <w:rPr>
                <w:rFonts w:hint="eastAsia" w:hAnsi="宋体"/>
                <w:b/>
                <w:color w:val="auto"/>
                <w:sz w:val="21"/>
                <w:highlight w:val="none"/>
                <w:shd w:val="clear" w:color="auto" w:fill="auto"/>
              </w:rPr>
              <w:t>，是指经广西政府采购云平台认可的CA认证的电子签名数据为表现形式的印章，可用于签署电子投标文件，电子印章与实物印章具有同等法律效力，不因其采用电子化表现形式而否定其法律效力。</w:t>
            </w:r>
          </w:p>
          <w:p w14:paraId="74875FA5">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4A45FA7">
            <w:pPr>
              <w:pStyle w:val="23"/>
              <w:spacing w:line="360" w:lineRule="auto"/>
              <w:rPr>
                <w:rFonts w:hAnsi="宋体" w:cs="宋体"/>
                <w:b/>
                <w:bCs/>
                <w:color w:val="auto"/>
                <w:sz w:val="21"/>
                <w:highlight w:val="none"/>
                <w:shd w:val="clear" w:color="auto" w:fill="auto"/>
              </w:rPr>
            </w:pPr>
            <w:r>
              <w:rPr>
                <w:rFonts w:hint="eastAsia" w:hAnsi="宋体" w:cs="宋体"/>
                <w:b/>
                <w:bCs/>
                <w:color w:val="auto"/>
                <w:sz w:val="21"/>
                <w:highlight w:val="none"/>
                <w:shd w:val="clear" w:color="auto" w:fill="auto"/>
              </w:rPr>
              <w:t>4.本招标文件中描述投标人的“签字”是指投标人的法定代表人或者委托代理人亲自在文件规定签字处亲笔写上个人的名字的行为，私章、签字章、印鉴、影印等其他形式均不能代替亲笔签字。</w:t>
            </w:r>
          </w:p>
          <w:p w14:paraId="4C929618">
            <w:pPr>
              <w:pStyle w:val="23"/>
              <w:spacing w:line="360" w:lineRule="auto"/>
              <w:rPr>
                <w:b/>
                <w:color w:val="auto"/>
                <w:sz w:val="21"/>
                <w:highlight w:val="none"/>
                <w:shd w:val="clear" w:color="auto" w:fill="auto"/>
              </w:rPr>
            </w:pPr>
            <w:r>
              <w:rPr>
                <w:rFonts w:hint="eastAsia" w:hAnsi="宋体" w:cs="宋体"/>
                <w:b/>
                <w:bCs/>
                <w:color w:val="auto"/>
                <w:sz w:val="21"/>
                <w:highlight w:val="none"/>
                <w:shd w:val="clear" w:color="auto" w:fill="auto"/>
              </w:rPr>
              <w:t>5.本招标文件所称的“以上”“以下”“以内”“届满”，包括本数；所称的“不满”“超过”“以外”，不包括本数。</w:t>
            </w:r>
          </w:p>
        </w:tc>
      </w:tr>
    </w:tbl>
    <w:p w14:paraId="38D836E6">
      <w:pPr>
        <w:rPr>
          <w:rFonts w:ascii="宋体" w:hAnsi="宋体"/>
          <w:color w:val="auto"/>
          <w:sz w:val="24"/>
          <w:szCs w:val="20"/>
          <w:highlight w:val="none"/>
          <w:shd w:val="clear" w:color="auto" w:fill="auto"/>
        </w:rPr>
      </w:pPr>
    </w:p>
    <w:p w14:paraId="26607F72">
      <w:pPr>
        <w:rPr>
          <w:rFonts w:ascii="宋体" w:hAnsi="宋体"/>
          <w:color w:val="auto"/>
          <w:sz w:val="24"/>
          <w:szCs w:val="20"/>
          <w:highlight w:val="none"/>
          <w:shd w:val="clear" w:color="auto" w:fill="auto"/>
        </w:rPr>
      </w:pPr>
    </w:p>
    <w:p w14:paraId="032DCDBF">
      <w:pPr>
        <w:pStyle w:val="5"/>
        <w:keepNext w:val="0"/>
        <w:keepLines w:val="0"/>
        <w:jc w:val="center"/>
        <w:rPr>
          <w:color w:val="auto"/>
          <w:highlight w:val="none"/>
          <w:shd w:val="clear" w:color="auto" w:fill="auto"/>
        </w:rPr>
      </w:pPr>
      <w:r>
        <w:rPr>
          <w:color w:val="auto"/>
          <w:highlight w:val="none"/>
          <w:shd w:val="clear" w:color="auto" w:fill="auto"/>
        </w:rPr>
        <w:br w:type="page"/>
      </w:r>
      <w:r>
        <w:rPr>
          <w:rFonts w:hint="eastAsia"/>
          <w:color w:val="auto"/>
          <w:highlight w:val="none"/>
          <w:shd w:val="clear" w:color="auto" w:fill="auto"/>
        </w:rPr>
        <w:t>投标人须知正文</w:t>
      </w:r>
    </w:p>
    <w:p w14:paraId="360226CC">
      <w:pPr>
        <w:pStyle w:val="5"/>
        <w:keepNext w:val="0"/>
        <w:keepLines w:val="0"/>
        <w:jc w:val="center"/>
        <w:rPr>
          <w:color w:val="auto"/>
          <w:highlight w:val="none"/>
          <w:shd w:val="clear" w:color="auto" w:fill="auto"/>
        </w:rPr>
      </w:pPr>
      <w:r>
        <w:rPr>
          <w:rFonts w:hint="eastAsia"/>
          <w:color w:val="auto"/>
          <w:highlight w:val="none"/>
          <w:shd w:val="clear" w:color="auto" w:fill="auto"/>
        </w:rPr>
        <w:t>一、总  则</w:t>
      </w:r>
    </w:p>
    <w:p w14:paraId="7EA9A98B">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2" w:name="_Toc254970527"/>
      <w:bookmarkStart w:id="133" w:name="_Toc254970668"/>
      <w:r>
        <w:rPr>
          <w:rFonts w:hint="eastAsia" w:ascii="黑体" w:hAnsi="黑体" w:eastAsia="黑体"/>
          <w:color w:val="auto"/>
          <w:sz w:val="24"/>
          <w:highlight w:val="none"/>
          <w:shd w:val="clear" w:color="auto" w:fill="auto"/>
        </w:rPr>
        <w:t>1.适用范围</w:t>
      </w:r>
      <w:bookmarkEnd w:id="132"/>
      <w:bookmarkEnd w:id="133"/>
    </w:p>
    <w:p w14:paraId="249B5FB0">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14:paraId="72692E9C">
      <w:pPr>
        <w:spacing w:line="360" w:lineRule="auto"/>
        <w:ind w:firstLine="420" w:firstLineChars="200"/>
        <w:jc w:val="left"/>
        <w:rPr>
          <w:rFonts w:ascii="宋体" w:hAnsi="宋体" w:cs="宋体"/>
          <w:color w:val="auto"/>
          <w:spacing w:val="-6"/>
          <w:szCs w:val="21"/>
          <w:highlight w:val="none"/>
          <w:shd w:val="clear" w:color="auto" w:fill="auto"/>
        </w:rPr>
      </w:pPr>
      <w:r>
        <w:rPr>
          <w:rFonts w:hint="eastAsia" w:ascii="宋体" w:hAnsi="宋体"/>
          <w:color w:val="auto"/>
          <w:szCs w:val="21"/>
          <w:highlight w:val="none"/>
          <w:shd w:val="clear" w:color="auto" w:fill="auto"/>
        </w:rPr>
        <w:t>1.2本招标文件</w:t>
      </w:r>
      <w:r>
        <w:rPr>
          <w:rFonts w:hint="eastAsia" w:ascii="宋体" w:hAnsi="宋体" w:cs="宋体"/>
          <w:color w:val="auto"/>
          <w:spacing w:val="-6"/>
          <w:szCs w:val="21"/>
          <w:highlight w:val="none"/>
          <w:shd w:val="clear" w:color="auto" w:fill="auto"/>
        </w:rPr>
        <w:t>适用于本项目的所有采购程序和环节（法律、法规另有规定的，从其规定）。</w:t>
      </w:r>
    </w:p>
    <w:p w14:paraId="305B9F8B">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4" w:name="_Toc254970669"/>
      <w:bookmarkStart w:id="135" w:name="_Toc254970528"/>
      <w:r>
        <w:rPr>
          <w:rFonts w:hint="eastAsia" w:ascii="黑体" w:hAnsi="黑体" w:eastAsia="黑体"/>
          <w:color w:val="auto"/>
          <w:sz w:val="24"/>
          <w:highlight w:val="none"/>
          <w:shd w:val="clear" w:color="auto" w:fill="auto"/>
        </w:rPr>
        <w:t>2.定义</w:t>
      </w:r>
      <w:bookmarkEnd w:id="134"/>
      <w:bookmarkEnd w:id="135"/>
    </w:p>
    <w:p w14:paraId="68924402">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2.1“采购人”是指依法进行政府采购的国家机关、事业单位、团体组织。</w:t>
      </w:r>
    </w:p>
    <w:p w14:paraId="1F5C59F2">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2.2“采购代理机构”是指政府采购集中采购机构和集中采购机构以外的采购代理机构。</w:t>
      </w:r>
    </w:p>
    <w:p w14:paraId="45579FE3">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2.3“供应商”是指向采购人提供货物、工程或者服务的法人、其他组织或者自然人。</w:t>
      </w:r>
    </w:p>
    <w:p w14:paraId="2B9ABDA9">
      <w:pPr>
        <w:pStyle w:val="7"/>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2.4“投标人”是指响应招标、参加投标竞争的法人、其他组织或者自然人。</w:t>
      </w:r>
    </w:p>
    <w:p w14:paraId="74015C56">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2.5“货物”是指各种形态和种类的物品，包括原材料、燃料、设备、产品等。</w:t>
      </w:r>
    </w:p>
    <w:p w14:paraId="06FE07F9">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2.6“售后服务” 是指商品出售以后所提供的各种服务，包含但不限于投标人须承担的备品备件、包装、运输、装卸、保险、货到就位以及安装、调试、培训、质保以及其他各种服务。</w:t>
      </w:r>
    </w:p>
    <w:p w14:paraId="4C748818">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2.7“书面形式”是指合同书、信件和数据电文（包括电报、电传、传真、电子数据交换和电子邮件）等可以有形地表现所载内容的形式。</w:t>
      </w:r>
    </w:p>
    <w:p w14:paraId="7210F9FD">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2.8“实质性要求”是指招标文件中已经指明不满足则投标无效的条款，或者不能负偏离的条款，或者采购需求中带“▲”的条款。</w:t>
      </w:r>
    </w:p>
    <w:p w14:paraId="450B59EA">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 xml:space="preserve">2.9 </w:t>
      </w:r>
      <w:r>
        <w:rPr>
          <w:rFonts w:hint="eastAsia" w:ascii="宋体" w:hAnsi="宋体" w:cs="宋体"/>
          <w:color w:val="auto"/>
          <w:szCs w:val="21"/>
          <w:highlight w:val="none"/>
          <w:shd w:val="clear" w:color="auto" w:fill="auto"/>
        </w:rPr>
        <w:t>“正偏离”，是指投标文件对招标文件“采购需求”中有关条款作出的响应优于条款要求并有利于采购人的情形。</w:t>
      </w:r>
    </w:p>
    <w:p w14:paraId="07E9E89F">
      <w:pPr>
        <w:spacing w:line="360" w:lineRule="auto"/>
        <w:ind w:firstLine="420" w:firstLineChars="200"/>
        <w:jc w:val="left"/>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2.10</w:t>
      </w:r>
      <w:r>
        <w:rPr>
          <w:rFonts w:hint="eastAsia" w:ascii="宋体" w:hAnsi="宋体" w:cs="宋体"/>
          <w:color w:val="auto"/>
          <w:szCs w:val="21"/>
          <w:highlight w:val="none"/>
          <w:shd w:val="clear" w:color="auto" w:fill="auto"/>
        </w:rPr>
        <w:t>“负偏离”，是指投标文件对招标文件“采购需求”中有关条款作出的响应不满足条款要求，导致采购人要求不能得到满足的情形。</w:t>
      </w:r>
    </w:p>
    <w:p w14:paraId="593C4369">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2.1</w:t>
      </w:r>
      <w:r>
        <w:rPr>
          <w:rFonts w:ascii="宋体" w:hAnsi="宋体"/>
          <w:color w:val="auto"/>
          <w:szCs w:val="21"/>
          <w:highlight w:val="none"/>
          <w:shd w:val="clear" w:color="auto" w:fill="auto"/>
        </w:rPr>
        <w:t>1</w:t>
      </w:r>
      <w:r>
        <w:rPr>
          <w:rFonts w:hint="eastAsia" w:ascii="宋体" w:hAnsi="宋体" w:cs="宋体"/>
          <w:color w:val="auto"/>
          <w:szCs w:val="21"/>
          <w:highlight w:val="none"/>
          <w:shd w:val="clear" w:color="auto" w:fill="auto"/>
        </w:rPr>
        <w:t>“允许负偏离的条款”是指采购需求中的不属于“实质性要求”的条款。</w:t>
      </w:r>
      <w:bookmarkStart w:id="136" w:name="_Toc254970670"/>
      <w:bookmarkStart w:id="137" w:name="_Toc254970529"/>
    </w:p>
    <w:p w14:paraId="2B2C4CE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w:t>
      </w:r>
      <w:bookmarkEnd w:id="136"/>
      <w:bookmarkEnd w:id="137"/>
      <w:r>
        <w:rPr>
          <w:rFonts w:hint="eastAsia" w:ascii="黑体" w:hAnsi="黑体" w:eastAsia="黑体"/>
          <w:color w:val="auto"/>
          <w:sz w:val="24"/>
          <w:highlight w:val="none"/>
          <w:shd w:val="clear" w:color="auto" w:fill="auto"/>
        </w:rPr>
        <w:t>投标人的资格要求</w:t>
      </w:r>
    </w:p>
    <w:p w14:paraId="41D9AEFF">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投标人的资格要求详见“投标人须知前附表”。</w:t>
      </w:r>
    </w:p>
    <w:p w14:paraId="3224D9E1">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38" w:name="_Toc254970530"/>
      <w:bookmarkStart w:id="139" w:name="_Toc254970671"/>
      <w:r>
        <w:rPr>
          <w:rFonts w:hint="eastAsia" w:ascii="黑体" w:hAnsi="黑体" w:eastAsia="黑体"/>
          <w:color w:val="auto"/>
          <w:sz w:val="24"/>
          <w:highlight w:val="none"/>
          <w:shd w:val="clear" w:color="auto" w:fill="auto"/>
        </w:rPr>
        <w:t>4.投标委托</w:t>
      </w:r>
      <w:bookmarkEnd w:id="138"/>
      <w:bookmarkEnd w:id="139"/>
    </w:p>
    <w:p w14:paraId="19EEAE94">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投标人代表参加投标活动过程中必须携带个人有效身份证件。如投标人代表不是法定代表人，须持有授权委托书（按第六章要求格式填写）。</w:t>
      </w:r>
    </w:p>
    <w:p w14:paraId="43D5D4C1">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40" w:name="_5.投标费用"/>
      <w:bookmarkEnd w:id="140"/>
      <w:bookmarkStart w:id="141" w:name="_Toc254970672"/>
      <w:bookmarkStart w:id="142" w:name="_Toc254970531"/>
      <w:r>
        <w:rPr>
          <w:rFonts w:hint="eastAsia" w:ascii="黑体" w:hAnsi="黑体" w:eastAsia="黑体"/>
          <w:color w:val="auto"/>
          <w:sz w:val="24"/>
          <w:highlight w:val="none"/>
          <w:shd w:val="clear" w:color="auto" w:fill="auto"/>
        </w:rPr>
        <w:t>5.投标费用</w:t>
      </w:r>
      <w:bookmarkEnd w:id="141"/>
      <w:bookmarkEnd w:id="142"/>
    </w:p>
    <w:p w14:paraId="1711BDA9">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投标费用：投标人应承担参与本次采购活动有关的所有费用，包括但不限于获取招标文件、勘查现场、编制和提交投标文件、参加澄清说明、签订合同等，不论投标结果如何，均应自行承担。</w:t>
      </w:r>
    </w:p>
    <w:p w14:paraId="2E6F9BA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6.联合体投标</w:t>
      </w:r>
    </w:p>
    <w:p w14:paraId="2E5DC369">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6.1本项目是否接受联合体投标，详见“投标人须知前附表”。</w:t>
      </w:r>
    </w:p>
    <w:p w14:paraId="58AEE865">
      <w:pPr>
        <w:spacing w:line="360" w:lineRule="auto"/>
        <w:ind w:firstLine="420" w:firstLineChars="200"/>
        <w:jc w:val="left"/>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6.2如接受联合体投标，联合体投标要求详见“投标人须知前附表”。</w:t>
      </w:r>
    </w:p>
    <w:p w14:paraId="73221261">
      <w:pPr>
        <w:pStyle w:val="6"/>
        <w:keepNext w:val="0"/>
        <w:keepLines w:val="0"/>
        <w:spacing w:before="0" w:after="0" w:line="360" w:lineRule="auto"/>
        <w:ind w:firstLine="424" w:firstLineChars="202"/>
        <w:rPr>
          <w:rFonts w:ascii="黑体" w:hAnsi="黑体" w:eastAsia="黑体"/>
          <w:color w:val="auto"/>
          <w:sz w:val="24"/>
          <w:highlight w:val="none"/>
          <w:shd w:val="clear" w:color="auto" w:fill="auto"/>
        </w:rPr>
      </w:pPr>
      <w:r>
        <w:rPr>
          <w:rFonts w:hint="eastAsia" w:ascii="宋体" w:hAnsi="宋体"/>
          <w:b w:val="0"/>
          <w:bCs/>
          <w:color w:val="auto"/>
          <w:sz w:val="21"/>
          <w:szCs w:val="21"/>
          <w:highlight w:val="none"/>
          <w:shd w:val="clear" w:color="auto" w:fill="auto"/>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6FA07E6D">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 xml:space="preserve">7.转包与分包             </w:t>
      </w:r>
    </w:p>
    <w:p w14:paraId="33F1EA8B">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7.1本项目不允许转包。</w:t>
      </w:r>
    </w:p>
    <w:p w14:paraId="0FAD471F">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AF6D1C7">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492A765">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43" w:name="_Toc254970673"/>
      <w:bookmarkStart w:id="144" w:name="_Toc254970532"/>
      <w:r>
        <w:rPr>
          <w:rFonts w:hint="eastAsia" w:ascii="黑体" w:hAnsi="黑体" w:eastAsia="黑体"/>
          <w:color w:val="auto"/>
          <w:sz w:val="24"/>
          <w:highlight w:val="none"/>
          <w:shd w:val="clear" w:color="auto" w:fill="auto"/>
        </w:rPr>
        <w:t>8.特别说明</w:t>
      </w:r>
      <w:bookmarkEnd w:id="143"/>
      <w:bookmarkEnd w:id="144"/>
    </w:p>
    <w:p w14:paraId="16F43EBB">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bookmarkStart w:id="145" w:name="_8.1提供相同品牌产品且通过资格审查、符合性审查的不同投标人参加同一合"/>
      <w:bookmarkEnd w:id="145"/>
      <w:r>
        <w:rPr>
          <w:rFonts w:ascii="宋体" w:hAnsi="宋体"/>
          <w:b w:val="0"/>
          <w:color w:val="auto"/>
          <w:sz w:val="21"/>
          <w:szCs w:val="21"/>
          <w:highlight w:val="none"/>
          <w:shd w:val="clear" w:color="auto" w:fill="auto"/>
        </w:rPr>
        <w:fldChar w:fldCharType="begin"/>
      </w:r>
      <w:r>
        <w:rPr>
          <w:rFonts w:ascii="宋体" w:hAnsi="宋体"/>
          <w:b w:val="0"/>
          <w:color w:val="auto"/>
          <w:sz w:val="21"/>
          <w:szCs w:val="21"/>
          <w:highlight w:val="none"/>
          <w:shd w:val="clear" w:color="auto" w:fill="auto"/>
        </w:rPr>
        <w:instrText xml:space="preserve"> HYPERLINK  \l "_8.1" </w:instrText>
      </w:r>
      <w:r>
        <w:rPr>
          <w:rFonts w:ascii="宋体" w:hAnsi="宋体"/>
          <w:b w:val="0"/>
          <w:color w:val="auto"/>
          <w:sz w:val="21"/>
          <w:szCs w:val="21"/>
          <w:highlight w:val="none"/>
          <w:shd w:val="clear" w:color="auto" w:fill="auto"/>
        </w:rPr>
        <w:fldChar w:fldCharType="separate"/>
      </w:r>
      <w:r>
        <w:rPr>
          <w:rFonts w:hint="eastAsia" w:ascii="宋体" w:hAnsi="宋体"/>
          <w:b w:val="0"/>
          <w:color w:val="auto"/>
          <w:sz w:val="21"/>
          <w:szCs w:val="21"/>
          <w:highlight w:val="none"/>
          <w:shd w:val="clear" w:color="auto" w:fill="auto"/>
        </w:rPr>
        <w:t>8.1</w:t>
      </w:r>
      <w:r>
        <w:rPr>
          <w:rFonts w:ascii="宋体" w:hAnsi="宋体"/>
          <w:b w:val="0"/>
          <w:color w:val="auto"/>
          <w:sz w:val="21"/>
          <w:szCs w:val="21"/>
          <w:highlight w:val="none"/>
          <w:shd w:val="clear" w:color="auto" w:fill="auto"/>
        </w:rPr>
        <w:fldChar w:fldCharType="end"/>
      </w:r>
      <w:r>
        <w:rPr>
          <w:rFonts w:hint="eastAsia" w:ascii="宋体" w:hAnsi="宋体"/>
          <w:b w:val="0"/>
          <w:color w:val="auto"/>
          <w:sz w:val="21"/>
          <w:szCs w:val="21"/>
          <w:highlight w:val="none"/>
          <w:shd w:val="clear" w:color="auto" w:fill="auto"/>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shd w:val="clear" w:color="auto" w:fill="auto"/>
        </w:rPr>
        <w:t>其他投标无效。</w:t>
      </w:r>
    </w:p>
    <w:p w14:paraId="169BD6F2">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F8306F4">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非单一产品采购项目，多家投标人提供的核心产品品牌相同的，</w:t>
      </w:r>
      <w:r>
        <w:rPr>
          <w:rFonts w:hint="eastAsia" w:hAnsi="宋体"/>
          <w:color w:val="auto"/>
          <w:sz w:val="22"/>
          <w:szCs w:val="22"/>
          <w:highlight w:val="none"/>
          <w:shd w:val="clear" w:color="auto" w:fill="auto"/>
        </w:rPr>
        <w:t>按前两款规定处理</w:t>
      </w:r>
      <w:r>
        <w:rPr>
          <w:rFonts w:hint="eastAsia" w:hAnsi="宋体"/>
          <w:color w:val="auto"/>
          <w:kern w:val="2"/>
          <w:sz w:val="21"/>
          <w:highlight w:val="none"/>
          <w:shd w:val="clear" w:color="auto" w:fill="auto"/>
        </w:rPr>
        <w:t>。</w:t>
      </w:r>
    </w:p>
    <w:p w14:paraId="09676DCA">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8.2如果本招标文件要求提供投标人或制造商的资格、信誉、荣誉、业绩与企业认证等材料的，资格、信誉、荣誉、业绩与企业认证等必须为投标人或者制造商所拥有或自身获得 。</w:t>
      </w:r>
    </w:p>
    <w:p w14:paraId="14BFB1C4">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8.3投标人应仔细阅读招标文件的所有内容，按照招标文件的要求提交投标文件，并对所提供的全部资料的真实性承担法律责任。</w:t>
      </w:r>
    </w:p>
    <w:p w14:paraId="0C85A4C4">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4C395EB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ascii="黑体" w:hAnsi="黑体" w:eastAsia="黑体"/>
          <w:color w:val="auto"/>
          <w:sz w:val="24"/>
          <w:highlight w:val="none"/>
          <w:shd w:val="clear" w:color="auto" w:fill="auto"/>
        </w:rPr>
        <w:t>9.</w:t>
      </w:r>
      <w:r>
        <w:rPr>
          <w:rFonts w:hint="eastAsia" w:ascii="黑体" w:hAnsi="黑体" w:eastAsia="黑体"/>
          <w:color w:val="auto"/>
          <w:sz w:val="24"/>
          <w:highlight w:val="none"/>
          <w:shd w:val="clear" w:color="auto" w:fill="auto"/>
        </w:rPr>
        <w:t>回避与串通投标</w:t>
      </w:r>
    </w:p>
    <w:p w14:paraId="580EC30A">
      <w:pPr>
        <w:pStyle w:val="6"/>
        <w:keepNext w:val="0"/>
        <w:keepLines w:val="0"/>
        <w:spacing w:before="0" w:after="0" w:line="360" w:lineRule="auto"/>
        <w:ind w:firstLine="367" w:firstLineChars="175"/>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9</w:t>
      </w:r>
      <w:r>
        <w:rPr>
          <w:rFonts w:ascii="宋体" w:hAnsi="宋体"/>
          <w:b w:val="0"/>
          <w:color w:val="auto"/>
          <w:sz w:val="21"/>
          <w:szCs w:val="21"/>
          <w:highlight w:val="none"/>
          <w:shd w:val="clear" w:color="auto" w:fill="auto"/>
        </w:rPr>
        <w:t>.1在政府采购活动中，采购人员及相关人员与</w:t>
      </w:r>
      <w:r>
        <w:rPr>
          <w:rFonts w:hint="eastAsia" w:ascii="宋体" w:hAnsi="宋体"/>
          <w:b w:val="0"/>
          <w:color w:val="auto"/>
          <w:sz w:val="21"/>
          <w:szCs w:val="21"/>
          <w:highlight w:val="none"/>
          <w:shd w:val="clear" w:color="auto" w:fill="auto"/>
        </w:rPr>
        <w:t>供应商</w:t>
      </w:r>
      <w:r>
        <w:rPr>
          <w:rFonts w:ascii="宋体" w:hAnsi="宋体"/>
          <w:b w:val="0"/>
          <w:color w:val="auto"/>
          <w:sz w:val="21"/>
          <w:szCs w:val="21"/>
          <w:highlight w:val="none"/>
          <w:shd w:val="clear" w:color="auto" w:fill="auto"/>
        </w:rPr>
        <w:t>有下列利害关系之一的，应当回避：</w:t>
      </w:r>
    </w:p>
    <w:p w14:paraId="11722D3C">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1</w:t>
      </w:r>
      <w:r>
        <w:rPr>
          <w:rFonts w:hAnsi="宋体"/>
          <w:color w:val="auto"/>
          <w:kern w:val="2"/>
          <w:sz w:val="21"/>
          <w:highlight w:val="none"/>
          <w:shd w:val="clear" w:color="auto" w:fill="auto"/>
        </w:rPr>
        <w:t>）参加采购活动前3年内与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存在劳动关系；</w:t>
      </w:r>
    </w:p>
    <w:p w14:paraId="17D1E115">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2</w:t>
      </w:r>
      <w:r>
        <w:rPr>
          <w:rFonts w:hAnsi="宋体"/>
          <w:color w:val="auto"/>
          <w:kern w:val="2"/>
          <w:sz w:val="21"/>
          <w:highlight w:val="none"/>
          <w:shd w:val="clear" w:color="auto" w:fill="auto"/>
        </w:rPr>
        <w:t>）参加采购活动前3年内担任</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的董事、监事；</w:t>
      </w:r>
    </w:p>
    <w:p w14:paraId="4011B625">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3</w:t>
      </w:r>
      <w:r>
        <w:rPr>
          <w:rFonts w:hAnsi="宋体"/>
          <w:color w:val="auto"/>
          <w:kern w:val="2"/>
          <w:sz w:val="21"/>
          <w:highlight w:val="none"/>
          <w:shd w:val="clear" w:color="auto" w:fill="auto"/>
        </w:rPr>
        <w:t>）参加采购活动前3年内是</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的控股股东或者实际控制人；</w:t>
      </w:r>
    </w:p>
    <w:p w14:paraId="73A37045">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4</w:t>
      </w:r>
      <w:r>
        <w:rPr>
          <w:rFonts w:hAnsi="宋体"/>
          <w:color w:val="auto"/>
          <w:kern w:val="2"/>
          <w:sz w:val="21"/>
          <w:highlight w:val="none"/>
          <w:shd w:val="clear" w:color="auto" w:fill="auto"/>
        </w:rPr>
        <w:t>）与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的法定代表人或者负责人有夫妻、直系血亲、三代以内旁系血亲或者近姻亲关系；</w:t>
      </w:r>
    </w:p>
    <w:p w14:paraId="06FABF37">
      <w:pPr>
        <w:pStyle w:val="23"/>
        <w:spacing w:line="360" w:lineRule="auto"/>
        <w:ind w:left="2" w:leftChars="1" w:firstLine="420" w:firstLineChars="200"/>
        <w:rPr>
          <w:rFonts w:hAnsi="宋体"/>
          <w:color w:val="auto"/>
          <w:kern w:val="2"/>
          <w:sz w:val="21"/>
          <w:highlight w:val="none"/>
          <w:shd w:val="clear" w:color="auto" w:fill="auto"/>
        </w:rPr>
      </w:pPr>
      <w:r>
        <w:rPr>
          <w:rFonts w:hAnsi="宋体"/>
          <w:color w:val="auto"/>
          <w:kern w:val="2"/>
          <w:sz w:val="21"/>
          <w:highlight w:val="none"/>
          <w:shd w:val="clear" w:color="auto" w:fill="auto"/>
        </w:rPr>
        <w:t>（</w:t>
      </w:r>
      <w:r>
        <w:rPr>
          <w:rFonts w:hint="eastAsia" w:hAnsi="宋体"/>
          <w:color w:val="auto"/>
          <w:kern w:val="2"/>
          <w:sz w:val="21"/>
          <w:highlight w:val="none"/>
          <w:shd w:val="clear" w:color="auto" w:fill="auto"/>
        </w:rPr>
        <w:t>5</w:t>
      </w:r>
      <w:r>
        <w:rPr>
          <w:rFonts w:hAnsi="宋体"/>
          <w:color w:val="auto"/>
          <w:kern w:val="2"/>
          <w:sz w:val="21"/>
          <w:highlight w:val="none"/>
          <w:shd w:val="clear" w:color="auto" w:fill="auto"/>
        </w:rPr>
        <w:t>）与</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有其他可能影响政府采购活动公平、公正进行的关系。</w:t>
      </w:r>
    </w:p>
    <w:p w14:paraId="300488FD">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认为采购人员及相关人员与其他</w:t>
      </w:r>
      <w:r>
        <w:rPr>
          <w:rFonts w:hint="eastAsia" w:hAnsi="宋体"/>
          <w:color w:val="auto"/>
          <w:kern w:val="2"/>
          <w:sz w:val="21"/>
          <w:highlight w:val="none"/>
          <w:shd w:val="clear" w:color="auto" w:fill="auto"/>
        </w:rPr>
        <w:t>供应商</w:t>
      </w:r>
      <w:r>
        <w:rPr>
          <w:rFonts w:hAnsi="宋体"/>
          <w:color w:val="auto"/>
          <w:kern w:val="2"/>
          <w:sz w:val="21"/>
          <w:highlight w:val="none"/>
          <w:shd w:val="clear" w:color="auto" w:fill="auto"/>
        </w:rPr>
        <w:t>有利害关系的，可以向采购人或者采购代理机构书面提出回避申请，并说明理由。采购人或者采购代理机构应当及时询问被申请回避人员，有利害关系的被申请回避人员应当回避。</w:t>
      </w:r>
    </w:p>
    <w:p w14:paraId="49F385CD">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9.2</w:t>
      </w:r>
      <w:r>
        <w:rPr>
          <w:rFonts w:hint="eastAsia" w:ascii="宋体" w:hAnsi="宋体"/>
          <w:color w:val="auto"/>
          <w:sz w:val="21"/>
          <w:szCs w:val="21"/>
          <w:highlight w:val="none"/>
          <w:shd w:val="clear" w:color="auto" w:fill="auto"/>
        </w:rPr>
        <w:t>有下列情形之一的视为投标人相互串通投标，投标文件将被视为无效：</w:t>
      </w:r>
    </w:p>
    <w:p w14:paraId="57EC1406">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 xml:space="preserve">（1）不同投标人的投标文件由同一单位或者个人编制； </w:t>
      </w:r>
    </w:p>
    <w:p w14:paraId="708FA786">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（2）不同投标人委托同一单位或者个人办理投标事宜；</w:t>
      </w:r>
    </w:p>
    <w:p w14:paraId="7ABEA375">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（3）不同的投标人的投标文件载明的项目管理员为同一个人；</w:t>
      </w:r>
    </w:p>
    <w:p w14:paraId="535C88BB">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（4）不同投标人的投标文件异常一致或者投标报价呈规律性差异；</w:t>
      </w:r>
    </w:p>
    <w:p w14:paraId="199AE5A1">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（5）不同投标人的投标文件相互混装；</w:t>
      </w:r>
    </w:p>
    <w:p w14:paraId="13CE2B9F">
      <w:pPr>
        <w:pStyle w:val="23"/>
        <w:spacing w:line="360" w:lineRule="auto"/>
        <w:ind w:left="2" w:leftChars="1" w:firstLine="422" w:firstLineChars="200"/>
        <w:rPr>
          <w:rFonts w:hAnsi="宋体"/>
          <w:b/>
          <w:color w:val="auto"/>
          <w:kern w:val="2"/>
          <w:sz w:val="21"/>
          <w:highlight w:val="none"/>
          <w:shd w:val="clear" w:color="auto" w:fill="auto"/>
        </w:rPr>
      </w:pPr>
      <w:r>
        <w:rPr>
          <w:rFonts w:hint="eastAsia" w:hAnsi="宋体"/>
          <w:b/>
          <w:color w:val="auto"/>
          <w:kern w:val="2"/>
          <w:sz w:val="21"/>
          <w:highlight w:val="none"/>
          <w:shd w:val="clear" w:color="auto" w:fill="auto"/>
        </w:rPr>
        <w:t>（6）不同投标人的投标保证金从同一单位或者个人账户转出。</w:t>
      </w:r>
    </w:p>
    <w:p w14:paraId="3AE24CC0">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9.3</w:t>
      </w:r>
      <w:r>
        <w:rPr>
          <w:rFonts w:hint="eastAsia" w:ascii="宋体" w:hAnsi="宋体"/>
          <w:b w:val="0"/>
          <w:color w:val="auto"/>
          <w:sz w:val="21"/>
          <w:szCs w:val="21"/>
          <w:highlight w:val="none"/>
          <w:shd w:val="clear" w:color="auto" w:fill="auto"/>
        </w:rPr>
        <w:t>供应商有下列情形之一的，属于恶意串通行为，将报同级监督管理部门：</w:t>
      </w:r>
    </w:p>
    <w:p w14:paraId="1330AF25">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（1）供应商直接或者间接从采购人或者采购代理机构处获得其他供应商的相关信息并修改其投标文件或者响应文件；</w:t>
      </w:r>
    </w:p>
    <w:p w14:paraId="02FC6F2C">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（2）供应商按照采购人或者采购代理机构的授意撤换、修改投标文件或者响应文件；</w:t>
      </w:r>
    </w:p>
    <w:p w14:paraId="6CB29F39">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（3）供应商之间协商报价、技术方案等投标文件或者响应文件的实质性内容；</w:t>
      </w:r>
    </w:p>
    <w:p w14:paraId="662045F2">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（4）属于同一集团、协会、商会等组织成员的供应商按照该组织要求协同参加政府采购活动；</w:t>
      </w:r>
    </w:p>
    <w:p w14:paraId="75F38944">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（5）供应商之间事先约定一致抬高或者压低投标报价，或者在招标项目中事先约定轮流以高价位或者低价位中标，或者事先约定由某一特定供应商中标，然后再参加投标；</w:t>
      </w:r>
    </w:p>
    <w:p w14:paraId="68D7941A">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（6）供应商之间商定部分供应商放弃参加政府采购活动或者放弃中标；</w:t>
      </w:r>
    </w:p>
    <w:p w14:paraId="6B945521">
      <w:pPr>
        <w:pStyle w:val="23"/>
        <w:spacing w:line="360" w:lineRule="auto"/>
        <w:ind w:left="2" w:leftChars="1" w:firstLine="420" w:firstLineChars="200"/>
        <w:rPr>
          <w:rFonts w:hAnsi="宋体"/>
          <w:color w:val="auto"/>
          <w:kern w:val="2"/>
          <w:sz w:val="21"/>
          <w:highlight w:val="none"/>
          <w:shd w:val="clear" w:color="auto" w:fill="auto"/>
        </w:rPr>
      </w:pPr>
      <w:r>
        <w:rPr>
          <w:rFonts w:hint="eastAsia" w:hAnsi="宋体"/>
          <w:color w:val="auto"/>
          <w:kern w:val="2"/>
          <w:sz w:val="21"/>
          <w:highlight w:val="none"/>
          <w:shd w:val="clear" w:color="auto" w:fill="auto"/>
        </w:rPr>
        <w:t>（7）供应商与采购人或者采购代理机构之间、供应商相互之间，为谋求特定供应商中标或者排斥其他供应商的其他串通行为。</w:t>
      </w:r>
    </w:p>
    <w:p w14:paraId="5BCF2E59">
      <w:pPr>
        <w:pStyle w:val="5"/>
        <w:keepNext w:val="0"/>
        <w:keepLines w:val="0"/>
        <w:jc w:val="center"/>
        <w:rPr>
          <w:color w:val="auto"/>
          <w:highlight w:val="none"/>
          <w:shd w:val="clear" w:color="auto" w:fill="auto"/>
        </w:rPr>
      </w:pPr>
      <w:bookmarkStart w:id="146" w:name="_Toc254970534"/>
      <w:bookmarkStart w:id="147" w:name="_Toc254970675"/>
      <w:r>
        <w:rPr>
          <w:rFonts w:hint="eastAsia"/>
          <w:color w:val="auto"/>
          <w:highlight w:val="none"/>
          <w:shd w:val="clear" w:color="auto" w:fill="auto"/>
        </w:rPr>
        <w:t>二、招标文件</w:t>
      </w:r>
      <w:bookmarkEnd w:id="146"/>
      <w:bookmarkEnd w:id="147"/>
    </w:p>
    <w:p w14:paraId="3739DEBD">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10.招标文件的组成</w:t>
      </w:r>
    </w:p>
    <w:p w14:paraId="11BE7078">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（1）招标公告；</w:t>
      </w:r>
    </w:p>
    <w:p w14:paraId="07E14ABD">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（2）采购需求； </w:t>
      </w:r>
    </w:p>
    <w:p w14:paraId="01F791BD">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（3）投标人须知；</w:t>
      </w:r>
    </w:p>
    <w:p w14:paraId="79B9AF2E">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（4）评标方法及评标标准；</w:t>
      </w:r>
    </w:p>
    <w:p w14:paraId="3F889F1D">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（5）拟签订的合同文本；</w:t>
      </w:r>
    </w:p>
    <w:p w14:paraId="4A2492E6">
      <w:pPr>
        <w:spacing w:line="360" w:lineRule="auto"/>
        <w:ind w:firstLine="42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（6）投标文件格式。</w:t>
      </w:r>
    </w:p>
    <w:p w14:paraId="7B24B1DB">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11.招标文件的澄清、修改 、现场考察和答疑会</w:t>
      </w:r>
    </w:p>
    <w:p w14:paraId="10425469">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DD98C6B">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D84A2CB">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w:t>
      </w:r>
      <w:r>
        <w:rPr>
          <w:rFonts w:hAnsi="宋体"/>
          <w:color w:val="auto"/>
          <w:sz w:val="21"/>
          <w:highlight w:val="none"/>
          <w:shd w:val="clear" w:color="auto" w:fill="auto"/>
        </w:rPr>
        <w:t>1.2</w:t>
      </w:r>
      <w:bookmarkStart w:id="148" w:name="_Hlk53134511"/>
      <w:r>
        <w:rPr>
          <w:rFonts w:hint="eastAsia" w:hAnsi="宋体"/>
          <w:color w:val="auto"/>
          <w:sz w:val="21"/>
          <w:highlight w:val="none"/>
          <w:shd w:val="clear" w:color="auto" w:fill="auto"/>
        </w:rPr>
        <w:t>采购人或者采购代理机构可以在招标文件提供期限截止后，组织已获取招标文件的潜在投标人现场考察或者召开开标前答疑会，具体详见“投标人须知前附表”。</w:t>
      </w:r>
    </w:p>
    <w:bookmarkEnd w:id="148"/>
    <w:p w14:paraId="1A0B68A8">
      <w:pPr>
        <w:pStyle w:val="5"/>
        <w:keepNext w:val="0"/>
        <w:keepLines w:val="0"/>
        <w:jc w:val="center"/>
        <w:rPr>
          <w:color w:val="auto"/>
          <w:highlight w:val="none"/>
          <w:shd w:val="clear" w:color="auto" w:fill="auto"/>
        </w:rPr>
      </w:pPr>
      <w:bookmarkStart w:id="149" w:name="_Toc254970535"/>
      <w:bookmarkStart w:id="150" w:name="_Toc254970676"/>
      <w:r>
        <w:rPr>
          <w:rFonts w:hint="eastAsia"/>
          <w:color w:val="auto"/>
          <w:highlight w:val="none"/>
          <w:shd w:val="clear" w:color="auto" w:fill="auto"/>
        </w:rPr>
        <w:t>三、投标文件的编制</w:t>
      </w:r>
      <w:bookmarkEnd w:id="149"/>
      <w:bookmarkEnd w:id="150"/>
    </w:p>
    <w:p w14:paraId="76865E2E">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51" w:name="_Toc254970677"/>
      <w:bookmarkStart w:id="152" w:name="_Toc254970536"/>
      <w:r>
        <w:rPr>
          <w:rFonts w:hint="eastAsia" w:ascii="黑体" w:hAnsi="黑体" w:eastAsia="黑体"/>
          <w:color w:val="auto"/>
          <w:sz w:val="24"/>
          <w:highlight w:val="none"/>
          <w:shd w:val="clear" w:color="auto" w:fill="auto"/>
        </w:rPr>
        <w:t>12.投标文件的编制原则</w:t>
      </w:r>
    </w:p>
    <w:p w14:paraId="11C2554D">
      <w:pPr>
        <w:spacing w:line="360" w:lineRule="auto"/>
        <w:ind w:firstLine="420"/>
        <w:jc w:val="left"/>
        <w:rPr>
          <w:rFonts w:ascii="宋体" w:hAnsi="宋体" w:cs="Courier New"/>
          <w:color w:val="auto"/>
          <w:szCs w:val="21"/>
          <w:highlight w:val="none"/>
          <w:shd w:val="clear" w:color="auto" w:fill="auto"/>
        </w:rPr>
      </w:pPr>
      <w:r>
        <w:rPr>
          <w:rFonts w:ascii="宋体" w:hAnsi="宋体"/>
          <w:color w:val="auto"/>
          <w:szCs w:val="21"/>
          <w:highlight w:val="none"/>
          <w:shd w:val="clear" w:color="auto" w:fill="auto"/>
        </w:rPr>
        <w:t>投标人必须按照招标文件的要求编制投标文件。投标文件必须对招标文件提出的要求和条件作出明确响应。</w:t>
      </w:r>
    </w:p>
    <w:p w14:paraId="1D13757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13.投标文件的组成</w:t>
      </w:r>
      <w:bookmarkEnd w:id="151"/>
      <w:bookmarkEnd w:id="152"/>
    </w:p>
    <w:p w14:paraId="3709FA54">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投标文件由报价文件、资格证明文件、商务及技术文件三部分组成。</w:t>
      </w:r>
    </w:p>
    <w:p w14:paraId="293E81BD">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3" w:name="_13.1报价文件:_具体材料见“投标人须知前附表”。"/>
      <w:bookmarkEnd w:id="153"/>
      <w:r>
        <w:rPr>
          <w:rFonts w:hint="eastAsia" w:ascii="宋体" w:hAnsi="宋体"/>
          <w:b w:val="0"/>
          <w:color w:val="auto"/>
          <w:sz w:val="21"/>
          <w:szCs w:val="21"/>
          <w:highlight w:val="none"/>
          <w:shd w:val="clear" w:color="auto" w:fill="auto"/>
        </w:rPr>
        <w:t>（1）报价文件：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70FB122F">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4" w:name="_13.2资格证明文件：具体材料见“投标人须知前附表”。"/>
      <w:bookmarkEnd w:id="154"/>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2</w:t>
      </w:r>
      <w:r>
        <w:rPr>
          <w:rFonts w:hint="eastAsia" w:ascii="宋体" w:hAnsi="宋体"/>
          <w:b w:val="0"/>
          <w:color w:val="auto"/>
          <w:sz w:val="21"/>
          <w:szCs w:val="21"/>
          <w:highlight w:val="none"/>
          <w:shd w:val="clear" w:color="auto" w:fill="auto"/>
        </w:rPr>
        <w:t>）资格证明文件：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51D63865">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55" w:name="_13.3商务文件:_具体材料见“投标人须知前附表”。"/>
      <w:bookmarkEnd w:id="155"/>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）商务及技术文件：</w:t>
      </w:r>
      <w:r>
        <w:rPr>
          <w:rFonts w:ascii="宋体" w:hAnsi="宋体"/>
          <w:b w:val="0"/>
          <w:color w:val="auto"/>
          <w:sz w:val="21"/>
          <w:szCs w:val="21"/>
          <w:highlight w:val="none"/>
          <w:shd w:val="clear" w:color="auto" w:fill="auto"/>
        </w:rPr>
        <w:t>具体材料见“投标人须知前附表”</w:t>
      </w:r>
      <w:r>
        <w:rPr>
          <w:rFonts w:hint="eastAsia" w:ascii="宋体" w:hAnsi="宋体"/>
          <w:b w:val="0"/>
          <w:color w:val="auto"/>
          <w:sz w:val="21"/>
          <w:szCs w:val="21"/>
          <w:highlight w:val="none"/>
          <w:shd w:val="clear" w:color="auto" w:fill="auto"/>
        </w:rPr>
        <w:t>。</w:t>
      </w:r>
    </w:p>
    <w:p w14:paraId="32D010F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56" w:name="_13.5投标文件电子版：具体材料见“投标人须知前附表”。"/>
      <w:bookmarkEnd w:id="156"/>
      <w:bookmarkStart w:id="157" w:name="_13.4技术文件：具体材料见“投标人须知前附表”。"/>
      <w:bookmarkEnd w:id="157"/>
      <w:bookmarkStart w:id="158" w:name="_Toc254970678"/>
      <w:bookmarkStart w:id="159" w:name="_Toc254970537"/>
      <w:r>
        <w:rPr>
          <w:rFonts w:hint="eastAsia" w:ascii="黑体" w:hAnsi="黑体" w:eastAsia="黑体"/>
          <w:color w:val="auto"/>
          <w:sz w:val="24"/>
          <w:highlight w:val="none"/>
          <w:shd w:val="clear" w:color="auto" w:fill="auto"/>
        </w:rPr>
        <w:t>14.投标文件的语言及计量</w:t>
      </w:r>
      <w:bookmarkEnd w:id="158"/>
      <w:bookmarkEnd w:id="159"/>
    </w:p>
    <w:p w14:paraId="1D1946E5">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14.1语言文字</w:t>
      </w:r>
    </w:p>
    <w:p w14:paraId="13D00307">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A221870">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14.2投标计量单位</w:t>
      </w:r>
    </w:p>
    <w:p w14:paraId="5F8E041F">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shd w:val="clear" w:color="auto" w:fill="auto"/>
        </w:rPr>
        <w:t>否则视同未响应。</w:t>
      </w:r>
    </w:p>
    <w:p w14:paraId="48220203">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15.投标的风险</w:t>
      </w:r>
    </w:p>
    <w:p w14:paraId="588A78ED">
      <w:pPr>
        <w:pStyle w:val="23"/>
        <w:spacing w:line="360" w:lineRule="auto"/>
        <w:ind w:firstLine="422" w:firstLineChars="200"/>
        <w:jc w:val="left"/>
        <w:rPr>
          <w:rFonts w:hAnsi="宋体"/>
          <w:b/>
          <w:color w:val="auto"/>
          <w:sz w:val="21"/>
          <w:highlight w:val="none"/>
          <w:shd w:val="clear" w:color="auto" w:fill="auto"/>
        </w:rPr>
      </w:pPr>
      <w:r>
        <w:rPr>
          <w:rFonts w:hint="eastAsia" w:hAnsi="宋体"/>
          <w:b/>
          <w:color w:val="auto"/>
          <w:sz w:val="21"/>
          <w:highlight w:val="none"/>
          <w:shd w:val="clear" w:color="auto" w:fill="auto"/>
        </w:rPr>
        <w:t>投标人没有按照招标文件要求提供全部资料，或者投标人没有对招标文件作出实质性响应是投标人的风险，并可能导致其投标被拒绝。</w:t>
      </w:r>
    </w:p>
    <w:p w14:paraId="4A8BAF2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0" w:name="_Toc254970538"/>
      <w:bookmarkStart w:id="161" w:name="_Toc254970679"/>
      <w:r>
        <w:rPr>
          <w:rFonts w:hint="eastAsia" w:ascii="黑体" w:hAnsi="黑体" w:eastAsia="黑体"/>
          <w:color w:val="auto"/>
          <w:sz w:val="24"/>
          <w:highlight w:val="none"/>
          <w:shd w:val="clear" w:color="auto" w:fill="auto"/>
        </w:rPr>
        <w:t>16.投标报价</w:t>
      </w:r>
      <w:bookmarkEnd w:id="160"/>
      <w:bookmarkEnd w:id="161"/>
    </w:p>
    <w:p w14:paraId="1A8A9D6E">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16.1投标报价应按“第六章　投标文件格式”中“开标一览表”格式填写。</w:t>
      </w:r>
    </w:p>
    <w:p w14:paraId="602E527E">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bookmarkStart w:id="162" w:name="_16.2投标报价具体定义见投标人须知前附表。"/>
      <w:bookmarkEnd w:id="162"/>
      <w:r>
        <w:rPr>
          <w:rFonts w:hint="eastAsia" w:ascii="宋体" w:hAnsi="宋体"/>
          <w:b w:val="0"/>
          <w:color w:val="auto"/>
          <w:sz w:val="21"/>
          <w:szCs w:val="21"/>
          <w:highlight w:val="none"/>
          <w:shd w:val="clear" w:color="auto" w:fill="auto"/>
        </w:rPr>
        <w:t>16.2投标报价具体包括内容详见“投标人须知前附表”。</w:t>
      </w:r>
    </w:p>
    <w:p w14:paraId="483C3ADF">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16.3投标人必须就所投每个分标的全部内容分别作完整唯一总价报价，不得存在漏项报价；投标人必须就所投分标的单项内容作唯一报价。</w:t>
      </w:r>
    </w:p>
    <w:p w14:paraId="7A0774C3">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17.投标有效期</w:t>
      </w:r>
    </w:p>
    <w:p w14:paraId="4FC8100F">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bookmarkStart w:id="163" w:name="_17.1投标有效期应按“投标人须知中的前附表”规定的期限。"/>
      <w:bookmarkEnd w:id="163"/>
      <w:r>
        <w:rPr>
          <w:rFonts w:hint="eastAsia" w:ascii="宋体" w:hAnsi="宋体"/>
          <w:b w:val="0"/>
          <w:color w:val="auto"/>
          <w:sz w:val="21"/>
          <w:szCs w:val="21"/>
          <w:highlight w:val="none"/>
          <w:shd w:val="clear" w:color="auto" w:fill="auto"/>
        </w:rPr>
        <w:t>17.1投标有效期是指为保证采购人有足够的时间在开标后完成评标、定标、合同签订等工作而要求投标人提交的投标文件在一定时间内保持有效的期限。</w:t>
      </w:r>
    </w:p>
    <w:p w14:paraId="0F2B12F6">
      <w:pPr>
        <w:pStyle w:val="6"/>
        <w:keepNext w:val="0"/>
        <w:keepLines w:val="0"/>
        <w:spacing w:before="0" w:after="0" w:line="360" w:lineRule="auto"/>
        <w:ind w:firstLine="424" w:firstLineChars="202"/>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17.2</w:t>
      </w:r>
      <w:bookmarkStart w:id="164" w:name="_Toc254970540"/>
      <w:bookmarkStart w:id="165" w:name="_Toc254970681"/>
      <w:r>
        <w:rPr>
          <w:rFonts w:hint="eastAsia" w:ascii="宋体" w:hAnsi="宋体"/>
          <w:b w:val="0"/>
          <w:color w:val="auto"/>
          <w:sz w:val="21"/>
          <w:szCs w:val="21"/>
          <w:highlight w:val="none"/>
          <w:shd w:val="clear" w:color="auto" w:fill="auto"/>
        </w:rPr>
        <w:t xml:space="preserve"> 投标有效期应按招标文件规定的期限作出承诺，具体详见“投标人须知前附表”。</w:t>
      </w:r>
      <w:r>
        <w:rPr>
          <w:rFonts w:hint="eastAsia" w:ascii="宋体" w:hAnsi="宋体"/>
          <w:color w:val="auto"/>
          <w:sz w:val="21"/>
          <w:szCs w:val="21"/>
          <w:highlight w:val="none"/>
          <w:shd w:val="clear" w:color="auto" w:fill="auto"/>
        </w:rPr>
        <w:t>承诺的投标有效期低于招标文件规定期限的，按无效投标处理</w:t>
      </w:r>
      <w:r>
        <w:rPr>
          <w:rFonts w:hint="eastAsia" w:ascii="宋体" w:hAnsi="宋体"/>
          <w:b w:val="0"/>
          <w:color w:val="auto"/>
          <w:sz w:val="21"/>
          <w:szCs w:val="21"/>
          <w:highlight w:val="none"/>
          <w:shd w:val="clear" w:color="auto" w:fill="auto"/>
        </w:rPr>
        <w:t>。</w:t>
      </w:r>
    </w:p>
    <w:p w14:paraId="7CC1D56D">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17.3投标人的投标文件在投标有效期内均保持有效。</w:t>
      </w:r>
      <w:bookmarkEnd w:id="164"/>
      <w:bookmarkEnd w:id="165"/>
    </w:p>
    <w:p w14:paraId="00D810A6">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6" w:name="_18.投标保证金"/>
      <w:bookmarkEnd w:id="166"/>
      <w:bookmarkStart w:id="167" w:name="_Toc254970682"/>
      <w:bookmarkStart w:id="168" w:name="_Toc254970541"/>
      <w:r>
        <w:rPr>
          <w:rFonts w:hint="eastAsia" w:ascii="黑体" w:hAnsi="黑体" w:eastAsia="黑体"/>
          <w:color w:val="auto"/>
          <w:sz w:val="24"/>
          <w:highlight w:val="none"/>
          <w:shd w:val="clear" w:color="auto" w:fill="auto"/>
        </w:rPr>
        <w:t>18.投标保证金</w:t>
      </w:r>
      <w:bookmarkEnd w:id="167"/>
      <w:bookmarkEnd w:id="168"/>
    </w:p>
    <w:p w14:paraId="03E103B8">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18.1投标人须按“投标人须知前附表” 的规定提交投标保证金。</w:t>
      </w:r>
    </w:p>
    <w:p w14:paraId="0219A6FC">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18.2投标保证金的退还</w:t>
      </w:r>
    </w:p>
    <w:p w14:paraId="33894B14">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未中标人的投标保证金自中标通知书发出之日起5个工作日内退还；中标人的投标保证金自政府采购合同签订之日起5个工作日内退还。 </w:t>
      </w:r>
    </w:p>
    <w:p w14:paraId="58DFE7A6">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18.3除逾期退还投标保证金和终止招标的情形以外，投标保证金不计息。</w:t>
      </w:r>
    </w:p>
    <w:p w14:paraId="1E9187DF">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18.4投标人有下列情形之一的，投标保证金将不予退还： </w:t>
      </w:r>
    </w:p>
    <w:p w14:paraId="476D3EC8">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（1）投标人在投标有效期内撤销投标文件的；</w:t>
      </w:r>
    </w:p>
    <w:p w14:paraId="4B2502EC">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（2）未按规定提交履约保证金的；</w:t>
      </w:r>
    </w:p>
    <w:p w14:paraId="3C44D973">
      <w:pPr>
        <w:spacing w:line="360" w:lineRule="auto"/>
        <w:ind w:firstLine="413" w:firstLineChars="196"/>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（3）投标人在投标过程中弄虚作假，提供虚假材料的；</w:t>
      </w:r>
    </w:p>
    <w:p w14:paraId="2CEDD768">
      <w:pPr>
        <w:spacing w:line="360" w:lineRule="auto"/>
        <w:ind w:firstLine="413" w:firstLineChars="196"/>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（4）中标人无正当理由不与采购人签订合同的；</w:t>
      </w:r>
    </w:p>
    <w:p w14:paraId="280B292D">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（5）投标人出现本章第9.2、9.3情形的；</w:t>
      </w:r>
    </w:p>
    <w:p w14:paraId="68863D30">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（6）</w:t>
      </w:r>
      <w:r>
        <w:rPr>
          <w:rFonts w:hint="eastAsia" w:ascii="宋体" w:hAnsi="宋体" w:cs="宋体"/>
          <w:b/>
          <w:color w:val="auto"/>
          <w:szCs w:val="21"/>
          <w:highlight w:val="none"/>
          <w:shd w:val="clear" w:color="auto" w:fill="auto"/>
        </w:rPr>
        <w:t>法律法规规定的其他情形</w:t>
      </w:r>
      <w:r>
        <w:rPr>
          <w:rFonts w:hint="eastAsia" w:ascii="宋体" w:hAnsi="宋体"/>
          <w:b/>
          <w:color w:val="auto"/>
          <w:szCs w:val="21"/>
          <w:highlight w:val="none"/>
          <w:shd w:val="clear" w:color="auto" w:fill="auto"/>
        </w:rPr>
        <w:t>。</w:t>
      </w:r>
    </w:p>
    <w:p w14:paraId="05F4308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69" w:name="_Toc254970683"/>
      <w:bookmarkStart w:id="170" w:name="_Toc254970542"/>
      <w:r>
        <w:rPr>
          <w:rFonts w:hint="eastAsia" w:ascii="黑体" w:hAnsi="黑体" w:eastAsia="黑体"/>
          <w:color w:val="auto"/>
          <w:sz w:val="24"/>
          <w:highlight w:val="none"/>
          <w:shd w:val="clear" w:color="auto" w:fill="auto"/>
        </w:rPr>
        <w:t>19.投标文件的</w:t>
      </w:r>
      <w:bookmarkEnd w:id="169"/>
      <w:bookmarkEnd w:id="170"/>
      <w:r>
        <w:rPr>
          <w:rFonts w:hint="eastAsia" w:ascii="黑体" w:hAnsi="黑体" w:eastAsia="黑体"/>
          <w:color w:val="auto"/>
          <w:sz w:val="24"/>
          <w:highlight w:val="none"/>
          <w:shd w:val="clear" w:color="auto" w:fill="auto"/>
        </w:rPr>
        <w:t>编制</w:t>
      </w:r>
    </w:p>
    <w:p w14:paraId="27AEE3E2">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bookmarkStart w:id="171" w:name="_Toc254970544"/>
      <w:bookmarkStart w:id="172" w:name="_Toc254970685"/>
      <w:r>
        <w:rPr>
          <w:rFonts w:hint="eastAsia" w:ascii="宋体" w:hAnsi="宋体"/>
          <w:b w:val="0"/>
          <w:color w:val="auto"/>
          <w:sz w:val="21"/>
          <w:szCs w:val="21"/>
          <w:highlight w:val="none"/>
          <w:shd w:val="clear" w:color="auto" w:fill="auto"/>
        </w:rPr>
        <w:t xml:space="preserve"> 19.1投标人应按照本项目招标文件规定的格式和顺序和广西政府采购云平台的要求编制投标文件并加密。投标文件内容不完整、编排混乱导致投标文件被误读、漏读或者查找不到相关内容的，由此引发的后果由投标人承担。</w:t>
      </w:r>
    </w:p>
    <w:p w14:paraId="59A3D260">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bookmarkStart w:id="173" w:name="_19.2投标文件应按报价文件、资格证明文件、商务文件、技术文件分别编制"/>
      <w:bookmarkEnd w:id="173"/>
      <w:r>
        <w:rPr>
          <w:rFonts w:hint="eastAsia" w:ascii="宋体" w:hAnsi="宋体"/>
          <w:b w:val="0"/>
          <w:color w:val="auto"/>
          <w:sz w:val="21"/>
          <w:szCs w:val="21"/>
          <w:highlight w:val="none"/>
          <w:shd w:val="clear" w:color="auto" w:fill="auto"/>
        </w:rPr>
        <w:t xml:space="preserve"> 19.2为确保网上操作合法、有效和安全，投标人应当在投标截止时间前完成在广西政府采购云平台的身份认证，确保在电子投标过程中能够对相关数据电文进行加密和使用电子签章。</w:t>
      </w:r>
    </w:p>
    <w:p w14:paraId="56916622">
      <w:pPr>
        <w:pStyle w:val="6"/>
        <w:keepNext w:val="0"/>
        <w:keepLines w:val="0"/>
        <w:numPr>
          <w:ilvl w:val="4"/>
          <w:numId w:val="4"/>
        </w:numPr>
        <w:spacing w:before="0" w:after="0" w:line="360" w:lineRule="auto"/>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    </w:t>
      </w:r>
      <w:r>
        <w:rPr>
          <w:rFonts w:hint="eastAsia" w:ascii="宋体" w:hAnsi="宋体"/>
          <w:color w:val="auto"/>
          <w:sz w:val="24"/>
          <w:szCs w:val="21"/>
          <w:highlight w:val="none"/>
          <w:shd w:val="clear" w:color="auto" w:fill="auto"/>
        </w:rPr>
        <w:t>19.3投标文件须由投标人在规定位置签字（或者电子签名）、盖章（具体以投标人须知前附表或投标文件格式规定为准），</w:t>
      </w:r>
      <w:r>
        <w:rPr>
          <w:rFonts w:hint="eastAsia" w:ascii="宋体" w:hAnsi="宋体"/>
          <w:bCs/>
          <w:color w:val="auto"/>
          <w:sz w:val="24"/>
          <w:szCs w:val="21"/>
          <w:highlight w:val="none"/>
          <w:shd w:val="clear" w:color="auto" w:fill="auto"/>
        </w:rPr>
        <w:t>否则按无效投标处理</w:t>
      </w:r>
      <w:r>
        <w:rPr>
          <w:rFonts w:hint="eastAsia" w:ascii="宋体" w:hAnsi="宋体"/>
          <w:color w:val="auto"/>
          <w:sz w:val="24"/>
          <w:szCs w:val="21"/>
          <w:highlight w:val="none"/>
          <w:shd w:val="clear" w:color="auto" w:fill="auto"/>
        </w:rPr>
        <w:t>。</w:t>
      </w:r>
    </w:p>
    <w:p w14:paraId="53091BEE">
      <w:pPr>
        <w:pStyle w:val="6"/>
        <w:keepNext w:val="0"/>
        <w:keepLines w:val="0"/>
        <w:numPr>
          <w:ilvl w:val="4"/>
          <w:numId w:val="4"/>
        </w:numPr>
        <w:spacing w:before="0" w:after="0" w:line="360" w:lineRule="auto"/>
        <w:ind w:firstLine="361" w:firstLineChars="150"/>
        <w:rPr>
          <w:rFonts w:ascii="宋体" w:hAnsi="宋体"/>
          <w:color w:val="auto"/>
          <w:sz w:val="24"/>
          <w:szCs w:val="21"/>
          <w:highlight w:val="none"/>
          <w:shd w:val="clear" w:color="auto" w:fill="auto"/>
        </w:rPr>
      </w:pPr>
      <w:r>
        <w:rPr>
          <w:rFonts w:hint="eastAsia" w:ascii="宋体" w:hAnsi="宋体"/>
          <w:color w:val="auto"/>
          <w:sz w:val="24"/>
          <w:szCs w:val="21"/>
          <w:highlight w:val="none"/>
          <w:shd w:val="clear" w:color="auto" w:fill="auto"/>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14:paraId="4AEBA08D">
      <w:pPr>
        <w:pStyle w:val="6"/>
        <w:keepNext w:val="0"/>
        <w:keepLines w:val="0"/>
        <w:numPr>
          <w:ilvl w:val="4"/>
          <w:numId w:val="4"/>
        </w:numPr>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648103C">
      <w:pPr>
        <w:spacing w:line="360" w:lineRule="auto"/>
        <w:ind w:firstLine="480" w:firstLine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20.电子备份投标文件</w:t>
      </w:r>
    </w:p>
    <w:p w14:paraId="62EC5432">
      <w:pPr>
        <w:spacing w:line="360" w:lineRule="auto"/>
        <w:ind w:firstLine="420" w:firstLineChars="200"/>
        <w:rPr>
          <w:rFonts w:ascii="黑体" w:hAnsi="黑体" w:eastAsia="黑体"/>
          <w:color w:val="auto"/>
          <w:sz w:val="24"/>
          <w:highlight w:val="none"/>
          <w:shd w:val="clear" w:color="auto" w:fill="auto"/>
        </w:rPr>
      </w:pPr>
      <w:r>
        <w:rPr>
          <w:rFonts w:hint="eastAsia"/>
          <w:color w:val="auto"/>
          <w:highlight w:val="none"/>
          <w:shd w:val="clear" w:color="auto" w:fill="auto"/>
        </w:rPr>
        <w:t>电子备份投标文件是指通过在线编制生成且后缀名为“</w:t>
      </w:r>
      <w:r>
        <w:rPr>
          <w:color w:val="auto"/>
          <w:highlight w:val="none"/>
          <w:shd w:val="clear" w:color="auto" w:fill="auto"/>
        </w:rPr>
        <w:t>bfbs</w:t>
      </w:r>
      <w:r>
        <w:rPr>
          <w:rFonts w:hint="eastAsia"/>
          <w:color w:val="auto"/>
          <w:highlight w:val="none"/>
          <w:shd w:val="clear" w:color="auto" w:fill="auto"/>
        </w:rPr>
        <w:t>”的文件，是否接受电子备份投标文件详见</w:t>
      </w:r>
      <w:r>
        <w:rPr>
          <w:rFonts w:hint="eastAsia" w:hAnsi="宋体"/>
          <w:bCs/>
          <w:color w:val="auto"/>
          <w:szCs w:val="21"/>
          <w:highlight w:val="none"/>
          <w:shd w:val="clear" w:color="auto" w:fill="auto"/>
        </w:rPr>
        <w:t>“投标人须知前附表”。</w:t>
      </w:r>
    </w:p>
    <w:p w14:paraId="58769097">
      <w:pPr>
        <w:pStyle w:val="6"/>
        <w:keepNext w:val="0"/>
        <w:keepLines w:val="0"/>
        <w:numPr>
          <w:ilvl w:val="4"/>
          <w:numId w:val="4"/>
        </w:numPr>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21.投标文件的提交</w:t>
      </w:r>
    </w:p>
    <w:p w14:paraId="730A89C9">
      <w:pPr>
        <w:spacing w:line="360" w:lineRule="auto"/>
        <w:ind w:firstLine="420" w:firstLineChars="200"/>
        <w:rPr>
          <w:rFonts w:hAnsi="宋体"/>
          <w:b/>
          <w:color w:val="auto"/>
          <w:highlight w:val="none"/>
          <w:shd w:val="clear" w:color="auto" w:fill="auto"/>
        </w:rPr>
      </w:pPr>
      <w:bookmarkStart w:id="174" w:name="_21.1投标人必须在“投标人须知中的前附表”规定的投标文件接收时间和投"/>
      <w:bookmarkEnd w:id="174"/>
      <w:r>
        <w:rPr>
          <w:rFonts w:hAnsi="宋体"/>
          <w:bCs/>
          <w:color w:val="auto"/>
          <w:szCs w:val="21"/>
          <w:highlight w:val="none"/>
          <w:shd w:val="clear" w:color="auto" w:fill="auto"/>
        </w:rPr>
        <w:t>21.1</w:t>
      </w:r>
      <w:r>
        <w:rPr>
          <w:rFonts w:hint="eastAsia" w:hAnsi="宋体"/>
          <w:bCs/>
          <w:color w:val="auto"/>
          <w:szCs w:val="21"/>
          <w:highlight w:val="none"/>
          <w:shd w:val="clear" w:color="auto" w:fill="auto"/>
        </w:rPr>
        <w:t>投标人必须在“投标人须知前附表”规定的</w:t>
      </w:r>
      <w:r>
        <w:rPr>
          <w:rFonts w:hint="eastAsia" w:ascii="宋体" w:hAnsi="宋体"/>
          <w:color w:val="auto"/>
          <w:szCs w:val="21"/>
          <w:highlight w:val="none"/>
          <w:shd w:val="clear" w:color="auto" w:fill="auto"/>
        </w:rPr>
        <w:t>提交投标文件截止时间前将</w:t>
      </w:r>
      <w:r>
        <w:rPr>
          <w:rFonts w:hint="eastAsia" w:hAnsi="宋体"/>
          <w:bCs/>
          <w:color w:val="auto"/>
          <w:szCs w:val="21"/>
          <w:highlight w:val="none"/>
          <w:shd w:val="clear" w:color="auto" w:fill="auto"/>
        </w:rPr>
        <w:t>电子投标文件提交至投标地点。电子投标文件应在制作完成后，在投标截止时间前通过有效数字证书（</w:t>
      </w:r>
      <w:r>
        <w:rPr>
          <w:rFonts w:hAnsi="宋体"/>
          <w:bCs/>
          <w:color w:val="auto"/>
          <w:szCs w:val="21"/>
          <w:highlight w:val="none"/>
          <w:shd w:val="clear" w:color="auto" w:fill="auto"/>
        </w:rPr>
        <w:t>CA</w:t>
      </w:r>
      <w:r>
        <w:rPr>
          <w:rFonts w:hint="eastAsia" w:hAnsi="宋体"/>
          <w:bCs/>
          <w:color w:val="auto"/>
          <w:szCs w:val="21"/>
          <w:highlight w:val="none"/>
          <w:shd w:val="clear" w:color="auto" w:fill="auto"/>
        </w:rPr>
        <w:t>认证锁）进行电子签章、加密，然后通过网络将加密的电子投标文件递交至</w:t>
      </w:r>
      <w:r>
        <w:rPr>
          <w:rFonts w:hint="eastAsia" w:ascii="宋体" w:hAnsi="宋体"/>
          <w:b/>
          <w:color w:val="auto"/>
          <w:szCs w:val="21"/>
          <w:highlight w:val="none"/>
          <w:shd w:val="clear" w:color="auto" w:fill="auto"/>
        </w:rPr>
        <w:t>广西政府采购云平台</w:t>
      </w:r>
      <w:r>
        <w:rPr>
          <w:rFonts w:hint="eastAsia" w:hAnsi="宋体"/>
          <w:bCs/>
          <w:color w:val="auto"/>
          <w:szCs w:val="21"/>
          <w:highlight w:val="none"/>
          <w:shd w:val="clear" w:color="auto" w:fill="auto"/>
        </w:rPr>
        <w:t>。</w:t>
      </w:r>
      <w:r>
        <w:rPr>
          <w:rFonts w:hAnsi="宋体"/>
          <w:bCs/>
          <w:color w:val="auto"/>
          <w:szCs w:val="21"/>
          <w:highlight w:val="none"/>
          <w:shd w:val="clear" w:color="auto" w:fill="auto"/>
        </w:rPr>
        <w:t xml:space="preserve"> </w:t>
      </w:r>
      <w:r>
        <w:rPr>
          <w:rFonts w:hAnsi="宋体"/>
          <w:b/>
          <w:color w:val="auto"/>
          <w:highlight w:val="none"/>
          <w:shd w:val="clear" w:color="auto" w:fill="auto"/>
        </w:rPr>
        <w:t xml:space="preserve"> </w:t>
      </w:r>
    </w:p>
    <w:p w14:paraId="2189DBD0">
      <w:pPr>
        <w:spacing w:line="360" w:lineRule="auto"/>
        <w:ind w:firstLine="422" w:firstLineChars="200"/>
        <w:rPr>
          <w:rFonts w:ascii="宋体" w:hAnsi="宋体"/>
          <w:b/>
          <w:color w:val="auto"/>
          <w:szCs w:val="20"/>
          <w:highlight w:val="none"/>
          <w:shd w:val="clear" w:color="auto" w:fill="auto"/>
        </w:rPr>
      </w:pPr>
      <w:r>
        <w:rPr>
          <w:rFonts w:hint="eastAsia" w:ascii="宋体" w:hAnsi="宋体"/>
          <w:b/>
          <w:color w:val="auto"/>
          <w:szCs w:val="21"/>
          <w:highlight w:val="none"/>
          <w:shd w:val="clear" w:color="auto" w:fill="auto"/>
        </w:rPr>
        <w:t>21.2未在规定时间内提交或者未按照招标文件要求加密的电子投标文件，广西政府采购云平台将拒收。</w:t>
      </w:r>
    </w:p>
    <w:p w14:paraId="4E1C730C">
      <w:pPr>
        <w:pStyle w:val="6"/>
        <w:keepNext w:val="0"/>
        <w:keepLines w:val="0"/>
        <w:numPr>
          <w:ilvl w:val="4"/>
          <w:numId w:val="4"/>
        </w:numPr>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22. 投标文件的补充、修改、撤回与退回</w:t>
      </w:r>
    </w:p>
    <w:p w14:paraId="3FA9082C">
      <w:pPr>
        <w:spacing w:line="360" w:lineRule="auto"/>
        <w:ind w:firstLine="420"/>
        <w:jc w:val="left"/>
        <w:rPr>
          <w:rFonts w:ascii="宋体" w:hAnsi="宋体"/>
          <w:color w:val="auto"/>
          <w:szCs w:val="21"/>
          <w:highlight w:val="none"/>
          <w:shd w:val="clear" w:color="auto" w:fill="auto"/>
        </w:rPr>
      </w:pPr>
      <w:bookmarkStart w:id="175" w:name="_Toc254970684"/>
      <w:bookmarkStart w:id="176" w:name="_Toc254970543"/>
      <w:r>
        <w:rPr>
          <w:rFonts w:hint="eastAsia" w:ascii="宋体" w:hAnsi="宋体" w:cs="宋体"/>
          <w:color w:val="auto"/>
          <w:szCs w:val="21"/>
          <w:highlight w:val="none"/>
          <w:shd w:val="clear" w:color="auto" w:fill="auto"/>
        </w:rPr>
        <w:t>22.1</w:t>
      </w:r>
      <w:r>
        <w:rPr>
          <w:rFonts w:hint="eastAsia" w:ascii="宋体" w:hAnsi="宋体"/>
          <w:bCs/>
          <w:color w:val="auto"/>
          <w:szCs w:val="21"/>
          <w:highlight w:val="none"/>
          <w:shd w:val="clear" w:color="auto" w:fill="auto"/>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shd w:val="clear" w:color="auto" w:fill="auto"/>
        </w:rPr>
        <w:t>（补充、修改或者撤回方式可</w:t>
      </w:r>
      <w:r>
        <w:rPr>
          <w:rFonts w:hint="eastAsia" w:ascii="宋体" w:hAnsi="宋体"/>
          <w:color w:val="auto"/>
          <w:szCs w:val="21"/>
          <w:highlight w:val="none"/>
          <w:shd w:val="clear" w:color="auto" w:fill="auto"/>
        </w:rPr>
        <w:t>登录</w:t>
      </w:r>
      <w:r>
        <w:rPr>
          <w:rFonts w:hint="eastAsia" w:ascii="宋体" w:hAnsi="宋体" w:cs="宋体"/>
          <w:color w:val="auto"/>
          <w:kern w:val="0"/>
          <w:szCs w:val="21"/>
          <w:highlight w:val="none"/>
          <w:shd w:val="clear" w:color="auto" w:fill="auto"/>
        </w:rPr>
        <w:t>广西政府采购云平台，</w:t>
      </w:r>
      <w:r>
        <w:rPr>
          <w:rFonts w:hint="eastAsia" w:ascii="宋体" w:hAnsi="宋体"/>
          <w:color w:val="auto"/>
          <w:szCs w:val="21"/>
          <w:highlight w:val="none"/>
          <w:shd w:val="clear" w:color="auto" w:fill="auto"/>
        </w:rPr>
        <w:t>依次进入“服务中心”中查看</w:t>
      </w:r>
      <w:r>
        <w:rPr>
          <w:rFonts w:hint="eastAsia" w:ascii="宋体" w:hAnsi="宋体" w:cs="宋体"/>
          <w:color w:val="auto"/>
          <w:szCs w:val="21"/>
          <w:highlight w:val="none"/>
          <w:shd w:val="clear" w:color="auto" w:fill="auto"/>
        </w:rPr>
        <w:t xml:space="preserve"> “电子投标文件制作与投送教程”）</w:t>
      </w:r>
    </w:p>
    <w:bookmarkEnd w:id="175"/>
    <w:bookmarkEnd w:id="176"/>
    <w:p w14:paraId="538CAB5D">
      <w:pPr>
        <w:pStyle w:val="115"/>
        <w:spacing w:before="0"/>
        <w:ind w:firstLine="42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22.2广西政府采购云平台收到投标文件后向供应商发出确认回执通知。在投标截止时间前，除供应商补充、修改或者撤回投标文件外，任何单位和个人不得解密或提取投标文件。</w:t>
      </w:r>
    </w:p>
    <w:p w14:paraId="6E171311">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22.3在投标截止时间后，采购人和采购代理机构对已提交的投标文件概不退回。</w:t>
      </w:r>
    </w:p>
    <w:p w14:paraId="314BD730">
      <w:pPr>
        <w:pStyle w:val="5"/>
        <w:keepNext w:val="0"/>
        <w:keepLines w:val="0"/>
        <w:jc w:val="center"/>
        <w:rPr>
          <w:color w:val="auto"/>
          <w:highlight w:val="none"/>
          <w:shd w:val="clear" w:color="auto" w:fill="auto"/>
        </w:rPr>
      </w:pPr>
      <w:r>
        <w:rPr>
          <w:rFonts w:hint="eastAsia"/>
          <w:color w:val="auto"/>
          <w:highlight w:val="none"/>
          <w:shd w:val="clear" w:color="auto" w:fill="auto"/>
        </w:rPr>
        <w:t>四、开    标</w:t>
      </w:r>
      <w:bookmarkEnd w:id="171"/>
      <w:bookmarkEnd w:id="172"/>
    </w:p>
    <w:p w14:paraId="50F1EEF1">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77" w:name="_23.开标时间和地点"/>
      <w:bookmarkEnd w:id="177"/>
      <w:r>
        <w:rPr>
          <w:rFonts w:hint="eastAsia" w:ascii="黑体" w:hAnsi="黑体" w:eastAsia="黑体"/>
          <w:color w:val="auto"/>
          <w:sz w:val="24"/>
          <w:highlight w:val="none"/>
          <w:shd w:val="clear" w:color="auto" w:fill="auto"/>
        </w:rPr>
        <w:t>23.开标时间和地点</w:t>
      </w:r>
    </w:p>
    <w:p w14:paraId="16453884">
      <w:pPr>
        <w:spacing w:line="360" w:lineRule="auto"/>
        <w:ind w:firstLine="420" w:firstLineChars="200"/>
        <w:rPr>
          <w:rFonts w:hAnsi="宋体"/>
          <w:bCs/>
          <w:color w:val="auto"/>
          <w:highlight w:val="none"/>
          <w:shd w:val="clear" w:color="auto" w:fill="auto"/>
        </w:rPr>
      </w:pPr>
      <w:r>
        <w:rPr>
          <w:rFonts w:hint="eastAsia" w:hAnsi="宋体"/>
          <w:bCs/>
          <w:color w:val="auto"/>
          <w:highlight w:val="none"/>
          <w:shd w:val="clear" w:color="auto" w:fill="auto"/>
        </w:rPr>
        <w:t>开标时间及地点详见“投标人须知前附表”</w:t>
      </w:r>
    </w:p>
    <w:p w14:paraId="158C9BBA">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24.开标程序</w:t>
      </w:r>
    </w:p>
    <w:p w14:paraId="17BF555A">
      <w:pPr>
        <w:pStyle w:val="7"/>
        <w:spacing w:line="360" w:lineRule="auto"/>
        <w:rPr>
          <w:color w:val="auto"/>
          <w:highlight w:val="none"/>
          <w:shd w:val="clear" w:color="auto" w:fill="auto"/>
        </w:rPr>
      </w:pPr>
      <w:r>
        <w:rPr>
          <w:color w:val="auto"/>
          <w:highlight w:val="none"/>
          <w:shd w:val="clear" w:color="auto" w:fill="auto"/>
        </w:rPr>
        <w:t>24.1</w:t>
      </w:r>
      <w:r>
        <w:rPr>
          <w:rFonts w:hint="eastAsia"/>
          <w:color w:val="auto"/>
          <w:highlight w:val="none"/>
          <w:shd w:val="clear" w:color="auto" w:fill="auto"/>
        </w:rPr>
        <w:t>提交投标文件截止时间止，投标人不足</w:t>
      </w:r>
      <w:r>
        <w:rPr>
          <w:color w:val="auto"/>
          <w:highlight w:val="none"/>
          <w:shd w:val="clear" w:color="auto" w:fill="auto"/>
        </w:rPr>
        <w:t>3</w:t>
      </w:r>
      <w:r>
        <w:rPr>
          <w:rFonts w:hint="eastAsia"/>
          <w:color w:val="auto"/>
          <w:highlight w:val="none"/>
          <w:shd w:val="clear" w:color="auto" w:fill="auto"/>
        </w:rPr>
        <w:t>家的，不得开标。</w:t>
      </w:r>
    </w:p>
    <w:p w14:paraId="702160D9">
      <w:pPr>
        <w:pStyle w:val="7"/>
        <w:spacing w:line="360" w:lineRule="auto"/>
        <w:rPr>
          <w:color w:val="auto"/>
          <w:highlight w:val="none"/>
          <w:shd w:val="clear" w:color="auto" w:fill="auto"/>
        </w:rPr>
      </w:pPr>
      <w:r>
        <w:rPr>
          <w:color w:val="auto"/>
          <w:highlight w:val="none"/>
          <w:shd w:val="clear" w:color="auto" w:fill="auto"/>
        </w:rPr>
        <w:t>24.2</w:t>
      </w:r>
      <w:r>
        <w:rPr>
          <w:rFonts w:hint="eastAsia"/>
          <w:color w:val="auto"/>
          <w:highlight w:val="none"/>
          <w:shd w:val="clear" w:color="auto" w:fill="auto"/>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7B8ECB12">
      <w:pPr>
        <w:pStyle w:val="7"/>
        <w:spacing w:line="360" w:lineRule="auto"/>
        <w:rPr>
          <w:color w:val="auto"/>
          <w:highlight w:val="none"/>
          <w:shd w:val="clear" w:color="auto" w:fill="auto"/>
        </w:rPr>
      </w:pPr>
      <w:r>
        <w:rPr>
          <w:color w:val="auto"/>
          <w:highlight w:val="none"/>
          <w:shd w:val="clear" w:color="auto" w:fill="auto"/>
        </w:rPr>
        <w:t>24.3</w:t>
      </w:r>
      <w:r>
        <w:rPr>
          <w:rFonts w:hint="eastAsia"/>
          <w:color w:val="auto"/>
          <w:highlight w:val="none"/>
          <w:shd w:val="clear" w:color="auto" w:fill="auto"/>
        </w:rPr>
        <w:t>开标程序</w:t>
      </w:r>
    </w:p>
    <w:p w14:paraId="223A602C">
      <w:pPr>
        <w:pStyle w:val="7"/>
        <w:spacing w:line="360" w:lineRule="auto"/>
        <w:rPr>
          <w:b/>
          <w:color w:val="auto"/>
          <w:sz w:val="28"/>
          <w:highlight w:val="none"/>
          <w:shd w:val="clear" w:color="auto" w:fill="auto"/>
        </w:rPr>
      </w:pPr>
      <w:r>
        <w:rPr>
          <w:rFonts w:hint="eastAsia"/>
          <w:b/>
          <w:color w:val="auto"/>
          <w:sz w:val="28"/>
          <w:highlight w:val="none"/>
          <w:shd w:val="clear" w:color="auto" w:fill="auto"/>
        </w:rPr>
        <w:t>（</w:t>
      </w:r>
      <w:r>
        <w:rPr>
          <w:b/>
          <w:color w:val="auto"/>
          <w:sz w:val="28"/>
          <w:highlight w:val="none"/>
          <w:shd w:val="clear" w:color="auto" w:fill="auto"/>
        </w:rPr>
        <w:t>1</w:t>
      </w:r>
      <w:r>
        <w:rPr>
          <w:rFonts w:hint="eastAsia"/>
          <w:b/>
          <w:color w:val="auto"/>
          <w:sz w:val="28"/>
          <w:highlight w:val="none"/>
          <w:shd w:val="clear" w:color="auto" w:fill="auto"/>
        </w:rPr>
        <w:t>）解密电子投标文件。广西政府采购云平台按开标时间自动提取所有投标文件。采购代理机构依托广西政府采购云平台向各投标人发出电子加密投标文件【开始解密】通知，由投标人按</w:t>
      </w:r>
      <w:r>
        <w:rPr>
          <w:rFonts w:hint="eastAsia" w:hAnsi="宋体"/>
          <w:b/>
          <w:bCs/>
          <w:color w:val="auto"/>
          <w:sz w:val="28"/>
          <w:szCs w:val="21"/>
          <w:highlight w:val="none"/>
          <w:shd w:val="clear" w:color="auto" w:fill="auto"/>
        </w:rPr>
        <w:t>“投标人须知前附表”</w:t>
      </w:r>
      <w:r>
        <w:rPr>
          <w:rFonts w:hint="eastAsia"/>
          <w:b/>
          <w:color w:val="auto"/>
          <w:sz w:val="28"/>
          <w:highlight w:val="none"/>
          <w:shd w:val="clear" w:color="auto" w:fill="auto"/>
        </w:rPr>
        <w:t>规定的时间内自行进行投标文件解密。投标人的法定代表人或其委托代理人须凭加密时所用的</w:t>
      </w:r>
      <w:r>
        <w:rPr>
          <w:b/>
          <w:color w:val="auto"/>
          <w:sz w:val="28"/>
          <w:highlight w:val="none"/>
          <w:shd w:val="clear" w:color="auto" w:fill="auto"/>
        </w:rPr>
        <w:t>CA</w:t>
      </w:r>
      <w:r>
        <w:rPr>
          <w:rFonts w:hint="eastAsia"/>
          <w:b/>
          <w:color w:val="auto"/>
          <w:sz w:val="28"/>
          <w:highlight w:val="none"/>
          <w:shd w:val="clear" w:color="auto" w:fill="auto"/>
        </w:rPr>
        <w:t>锁准时登录到广西政府采购云平台电子开标大厅签到并对电子投标文件解密。投标人未在规定的时间内解密投标文件或者解密失败的，</w:t>
      </w:r>
      <w:r>
        <w:rPr>
          <w:rFonts w:hint="eastAsia" w:ascii="宋体" w:hAnsi="宋体"/>
          <w:b/>
          <w:color w:val="auto"/>
          <w:sz w:val="28"/>
          <w:szCs w:val="21"/>
          <w:highlight w:val="none"/>
          <w:shd w:val="clear" w:color="auto" w:fill="auto"/>
        </w:rPr>
        <w:t>投标人的投标文件作无效处理</w:t>
      </w:r>
      <w:r>
        <w:rPr>
          <w:rFonts w:hint="eastAsia"/>
          <w:b/>
          <w:color w:val="auto"/>
          <w:sz w:val="28"/>
          <w:highlight w:val="none"/>
          <w:shd w:val="clear" w:color="auto" w:fill="auto"/>
        </w:rPr>
        <w:t>。</w:t>
      </w:r>
    </w:p>
    <w:p w14:paraId="1C8E3EB3">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2</w:t>
      </w:r>
      <w:r>
        <w:rPr>
          <w:rFonts w:hint="eastAsia"/>
          <w:color w:val="auto"/>
          <w:highlight w:val="none"/>
          <w:shd w:val="clear" w:color="auto" w:fill="auto"/>
        </w:rPr>
        <w:t>）电子唱标。投标文件解密结束，宣布的内容均在广西政府采购云平台远程开标大厅展示，具体详见</w:t>
      </w:r>
      <w:r>
        <w:rPr>
          <w:rFonts w:hint="eastAsia" w:hAnsi="宋体"/>
          <w:bCs/>
          <w:color w:val="auto"/>
          <w:highlight w:val="none"/>
          <w:shd w:val="clear" w:color="auto" w:fill="auto"/>
        </w:rPr>
        <w:t>“投标人须知前附表”</w:t>
      </w:r>
      <w:r>
        <w:rPr>
          <w:rFonts w:hint="eastAsia"/>
          <w:color w:val="auto"/>
          <w:highlight w:val="none"/>
          <w:shd w:val="clear" w:color="auto" w:fill="auto"/>
        </w:rPr>
        <w:t>；</w:t>
      </w:r>
    </w:p>
    <w:p w14:paraId="7BA81062">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3</w:t>
      </w:r>
      <w:r>
        <w:rPr>
          <w:rFonts w:hint="eastAsia"/>
          <w:color w:val="auto"/>
          <w:highlight w:val="none"/>
          <w:shd w:val="clear" w:color="auto" w:fill="auto"/>
        </w:rPr>
        <w:t>）开标过程由采购代理机构如实记录，并电子留痕，由参加电子开标的各投标人代表对电子开标记录在开标记录公布后</w:t>
      </w:r>
      <w:r>
        <w:rPr>
          <w:color w:val="auto"/>
          <w:highlight w:val="none"/>
          <w:shd w:val="clear" w:color="auto" w:fill="auto"/>
        </w:rPr>
        <w:t>15</w:t>
      </w:r>
      <w:r>
        <w:rPr>
          <w:rFonts w:hint="eastAsia"/>
          <w:color w:val="auto"/>
          <w:highlight w:val="none"/>
          <w:shd w:val="clear" w:color="auto" w:fill="auto"/>
        </w:rPr>
        <w:t>分钟内进行当场校核及勘误，并线上确认是否有异议，未确认的视同认可开标结果。</w:t>
      </w:r>
    </w:p>
    <w:p w14:paraId="0A8B5293">
      <w:pPr>
        <w:pStyle w:val="7"/>
        <w:spacing w:line="360" w:lineRule="auto"/>
        <w:rPr>
          <w:color w:val="auto"/>
          <w:highlight w:val="none"/>
          <w:shd w:val="clear" w:color="auto" w:fill="auto"/>
        </w:rPr>
      </w:pPr>
      <w:r>
        <w:rPr>
          <w:rFonts w:hint="eastAsia"/>
          <w:color w:val="auto"/>
          <w:highlight w:val="none"/>
          <w:shd w:val="clear" w:color="auto" w:fill="auto"/>
        </w:rPr>
        <w:t>（</w:t>
      </w:r>
      <w:r>
        <w:rPr>
          <w:color w:val="auto"/>
          <w:highlight w:val="none"/>
          <w:shd w:val="clear" w:color="auto" w:fill="auto"/>
        </w:rPr>
        <w:t>4</w:t>
      </w:r>
      <w:r>
        <w:rPr>
          <w:rFonts w:hint="eastAsia"/>
          <w:color w:val="auto"/>
          <w:highlight w:val="none"/>
          <w:shd w:val="clear" w:color="auto" w:fill="auto"/>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0F54A2C">
      <w:pPr>
        <w:pStyle w:val="7"/>
        <w:spacing w:line="360" w:lineRule="auto"/>
        <w:rPr>
          <w:color w:val="auto"/>
          <w:szCs w:val="21"/>
          <w:highlight w:val="none"/>
          <w:shd w:val="clear" w:color="auto" w:fill="auto"/>
        </w:rPr>
      </w:pPr>
      <w:r>
        <w:rPr>
          <w:rFonts w:hint="eastAsia"/>
          <w:color w:val="auto"/>
          <w:szCs w:val="21"/>
          <w:highlight w:val="none"/>
          <w:shd w:val="clear" w:color="auto" w:fill="auto"/>
        </w:rPr>
        <w:t>（</w:t>
      </w:r>
      <w:r>
        <w:rPr>
          <w:color w:val="auto"/>
          <w:szCs w:val="21"/>
          <w:highlight w:val="none"/>
          <w:shd w:val="clear" w:color="auto" w:fill="auto"/>
        </w:rPr>
        <w:t>5</w:t>
      </w:r>
      <w:r>
        <w:rPr>
          <w:rFonts w:hint="eastAsia"/>
          <w:color w:val="auto"/>
          <w:szCs w:val="21"/>
          <w:highlight w:val="none"/>
          <w:shd w:val="clear" w:color="auto" w:fill="auto"/>
        </w:rPr>
        <w:t>）开标结束。</w:t>
      </w:r>
    </w:p>
    <w:p w14:paraId="26E8C7B6">
      <w:pPr>
        <w:pStyle w:val="23"/>
        <w:spacing w:line="360" w:lineRule="auto"/>
        <w:ind w:firstLine="420" w:firstLineChars="200"/>
        <w:rPr>
          <w:rFonts w:hAnsi="宋体"/>
          <w:color w:val="auto"/>
          <w:sz w:val="21"/>
          <w:highlight w:val="none"/>
          <w:shd w:val="clear" w:color="auto" w:fill="auto"/>
        </w:rPr>
      </w:pPr>
      <w:r>
        <w:rPr>
          <w:rFonts w:hint="eastAsia"/>
          <w:color w:val="auto"/>
          <w:sz w:val="21"/>
          <w:highlight w:val="none"/>
          <w:shd w:val="clear" w:color="auto" w:fill="auto"/>
        </w:rPr>
        <w:t>特别说明：如遇广西政府采购云平台电子化开标或评审程序调整的，按调整后执行。</w:t>
      </w:r>
    </w:p>
    <w:p w14:paraId="39450317">
      <w:pPr>
        <w:pStyle w:val="23"/>
        <w:spacing w:line="360" w:lineRule="auto"/>
        <w:ind w:left="689" w:leftChars="228" w:hanging="210" w:hangingChars="100"/>
        <w:rPr>
          <w:rFonts w:hAnsi="宋体"/>
          <w:color w:val="auto"/>
          <w:sz w:val="21"/>
          <w:highlight w:val="none"/>
          <w:shd w:val="clear" w:color="auto" w:fill="auto"/>
        </w:rPr>
      </w:pPr>
    </w:p>
    <w:p w14:paraId="2E7C6435">
      <w:pPr>
        <w:pStyle w:val="5"/>
        <w:keepNext w:val="0"/>
        <w:keepLines w:val="0"/>
        <w:jc w:val="center"/>
        <w:rPr>
          <w:color w:val="auto"/>
          <w:highlight w:val="none"/>
          <w:shd w:val="clear" w:color="auto" w:fill="auto"/>
        </w:rPr>
      </w:pPr>
      <w:r>
        <w:rPr>
          <w:rFonts w:hint="eastAsia"/>
          <w:color w:val="auto"/>
          <w:highlight w:val="none"/>
          <w:shd w:val="clear" w:color="auto" w:fill="auto"/>
        </w:rPr>
        <w:t>五、资格审查</w:t>
      </w:r>
    </w:p>
    <w:p w14:paraId="2CE43101">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25.资格审查</w:t>
      </w:r>
    </w:p>
    <w:p w14:paraId="5F965403">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25.1</w:t>
      </w:r>
      <w:r>
        <w:rPr>
          <w:rFonts w:ascii="宋体" w:hAnsi="宋体"/>
          <w:b w:val="0"/>
          <w:color w:val="auto"/>
          <w:sz w:val="21"/>
          <w:szCs w:val="21"/>
          <w:highlight w:val="none"/>
          <w:shd w:val="clear" w:color="auto" w:fill="auto"/>
        </w:rPr>
        <w:t>开标结束后，</w:t>
      </w:r>
      <w:r>
        <w:rPr>
          <w:rFonts w:hint="eastAsia" w:ascii="宋体" w:hAnsi="宋体"/>
          <w:b w:val="0"/>
          <w:color w:val="auto"/>
          <w:sz w:val="21"/>
          <w:szCs w:val="21"/>
          <w:highlight w:val="none"/>
          <w:shd w:val="clear" w:color="auto" w:fill="auto"/>
        </w:rPr>
        <w:t>采购人或者采购代理机构通过电子开评标系统依据招标文件对电子投标文件进行线上资格审查</w:t>
      </w:r>
      <w:r>
        <w:rPr>
          <w:rFonts w:ascii="宋体" w:hAnsi="宋体"/>
          <w:b w:val="0"/>
          <w:color w:val="auto"/>
          <w:sz w:val="21"/>
          <w:szCs w:val="21"/>
          <w:highlight w:val="none"/>
          <w:shd w:val="clear" w:color="auto" w:fill="auto"/>
        </w:rPr>
        <w:t>。</w:t>
      </w:r>
    </w:p>
    <w:p w14:paraId="236B7237">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25.2资格审查标准为本招标文件中载明对投标人资格要求的条件。本项目资格审查采用合格制，凡符合招标文件规定的投标人资格要求的投标人均通过资格审查。</w:t>
      </w:r>
    </w:p>
    <w:p w14:paraId="2D61B7B4">
      <w:pPr>
        <w:pStyle w:val="6"/>
        <w:keepNext w:val="0"/>
        <w:keepLines w:val="0"/>
        <w:numPr>
          <w:ilvl w:val="0"/>
          <w:numId w:val="0"/>
        </w:numPr>
        <w:spacing w:before="0" w:after="0" w:line="360" w:lineRule="auto"/>
        <w:ind w:firstLine="482" w:firstLineChars="200"/>
        <w:rPr>
          <w:rFonts w:ascii="宋体" w:hAnsi="宋体"/>
          <w:color w:val="auto"/>
          <w:sz w:val="24"/>
          <w:szCs w:val="21"/>
          <w:highlight w:val="none"/>
          <w:shd w:val="clear" w:color="auto" w:fill="auto"/>
        </w:rPr>
      </w:pPr>
      <w:bookmarkStart w:id="178" w:name="_25.3_投标人有下列情形之一的，资格审查不通过而导致其投标无效："/>
      <w:bookmarkEnd w:id="178"/>
      <w:r>
        <w:rPr>
          <w:rFonts w:hint="eastAsia" w:ascii="宋体" w:hAnsi="宋体"/>
          <w:color w:val="auto"/>
          <w:sz w:val="24"/>
          <w:szCs w:val="21"/>
          <w:highlight w:val="none"/>
          <w:shd w:val="clear" w:color="auto" w:fill="auto"/>
        </w:rPr>
        <w:t>25.3 投标人有下列情形之一的，资格审查不通过，作无效投标处理：</w:t>
      </w:r>
    </w:p>
    <w:p w14:paraId="6C3D62B0">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（1）不具备招标文件中规定的资格要求的；</w:t>
      </w:r>
    </w:p>
    <w:p w14:paraId="1435F80A">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15B464AE">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（3）同一合同项下的不同投标人，单位负责人为同一人或者存在直接控股、管理关系的；为本项目提供过整体设计、规范编制或者项目管理、监理、检测等服务的供应商，再参加该采购项目的其他采购活动的；</w:t>
      </w:r>
    </w:p>
    <w:p w14:paraId="6F73AF8E">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（4）投标文件中的资格证明文件缺少任一项“投标人须知前附表”资格证明文件规定“必须提供”的文件资料的；</w:t>
      </w:r>
    </w:p>
    <w:p w14:paraId="7D8D5919">
      <w:pPr>
        <w:pStyle w:val="23"/>
        <w:spacing w:line="360" w:lineRule="auto"/>
        <w:ind w:firstLine="482" w:firstLineChars="200"/>
        <w:rPr>
          <w:rFonts w:hAnsi="宋体"/>
          <w:b/>
          <w:color w:val="auto"/>
          <w:sz w:val="24"/>
          <w:highlight w:val="none"/>
          <w:shd w:val="clear" w:color="auto" w:fill="auto"/>
        </w:rPr>
      </w:pPr>
      <w:r>
        <w:rPr>
          <w:rFonts w:hint="eastAsia" w:hAnsi="宋体"/>
          <w:b/>
          <w:color w:val="auto"/>
          <w:sz w:val="24"/>
          <w:highlight w:val="none"/>
          <w:shd w:val="clear" w:color="auto" w:fill="auto"/>
        </w:rPr>
        <w:t>（5）投标文件中的资格证明文件出现任一项不符合“投标人须知前附表”资格证明文件规定“必须提供”的文件资料要求或者无效的。</w:t>
      </w:r>
    </w:p>
    <w:p w14:paraId="541B0967">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color w:val="auto"/>
          <w:sz w:val="21"/>
          <w:szCs w:val="21"/>
          <w:highlight w:val="none"/>
          <w:shd w:val="clear" w:color="auto" w:fill="auto"/>
        </w:rPr>
        <w:t>25.4</w:t>
      </w:r>
      <w:r>
        <w:rPr>
          <w:rFonts w:ascii="宋体" w:hAnsi="宋体"/>
          <w:color w:val="auto"/>
          <w:sz w:val="21"/>
          <w:szCs w:val="21"/>
          <w:highlight w:val="none"/>
          <w:shd w:val="clear" w:color="auto" w:fill="auto"/>
        </w:rPr>
        <w:t>合格投标人不足3家的，不得评标。</w:t>
      </w:r>
    </w:p>
    <w:p w14:paraId="3630B181">
      <w:pPr>
        <w:pStyle w:val="23"/>
        <w:spacing w:line="360" w:lineRule="auto"/>
        <w:ind w:left="689" w:leftChars="228" w:hanging="210" w:hangingChars="100"/>
        <w:rPr>
          <w:rFonts w:hAnsi="宋体"/>
          <w:color w:val="auto"/>
          <w:sz w:val="21"/>
          <w:highlight w:val="none"/>
          <w:shd w:val="clear" w:color="auto" w:fill="auto"/>
        </w:rPr>
      </w:pPr>
    </w:p>
    <w:p w14:paraId="67A53986">
      <w:pPr>
        <w:pStyle w:val="5"/>
        <w:keepNext w:val="0"/>
        <w:keepLines w:val="0"/>
        <w:jc w:val="center"/>
        <w:rPr>
          <w:color w:val="auto"/>
          <w:highlight w:val="none"/>
          <w:shd w:val="clear" w:color="auto" w:fill="auto"/>
        </w:rPr>
      </w:pPr>
      <w:r>
        <w:rPr>
          <w:rFonts w:hint="eastAsia"/>
          <w:color w:val="auto"/>
          <w:highlight w:val="none"/>
          <w:shd w:val="clear" w:color="auto" w:fill="auto"/>
        </w:rPr>
        <w:t>六、评   标</w:t>
      </w:r>
    </w:p>
    <w:p w14:paraId="3699AE2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79" w:name="_26.组建评标委员会"/>
      <w:bookmarkEnd w:id="179"/>
      <w:r>
        <w:rPr>
          <w:rFonts w:hint="eastAsia" w:ascii="黑体" w:hAnsi="黑体" w:eastAsia="黑体"/>
          <w:color w:val="auto"/>
          <w:sz w:val="24"/>
          <w:highlight w:val="none"/>
          <w:shd w:val="clear" w:color="auto" w:fill="auto"/>
        </w:rPr>
        <w:t>26.组建评标委员会</w:t>
      </w:r>
    </w:p>
    <w:p w14:paraId="65C20FD7">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26.1评标委员会由采购人代表和评审专家组成，具体人数详见“投标人须知前附表”，其中评审专家不得少于成员总数的三分之二。</w:t>
      </w:r>
    </w:p>
    <w:p w14:paraId="6C028A4D">
      <w:pPr>
        <w:pStyle w:val="23"/>
        <w:spacing w:line="360" w:lineRule="auto"/>
        <w:ind w:left="2" w:leftChars="1"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26.2参加过采购项目前期咨询论证的专家，不得参加该采购项目的评审活动。</w:t>
      </w:r>
    </w:p>
    <w:p w14:paraId="1499934C">
      <w:pPr>
        <w:pStyle w:val="23"/>
        <w:spacing w:line="360" w:lineRule="auto"/>
        <w:ind w:left="2" w:leftChars="1"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26.3</w:t>
      </w:r>
      <w:r>
        <w:rPr>
          <w:rFonts w:hint="eastAsia" w:hAnsi="宋体"/>
          <w:bCs/>
          <w:color w:val="auto"/>
          <w:sz w:val="21"/>
          <w:highlight w:val="none"/>
          <w:shd w:val="clear" w:color="auto" w:fill="auto"/>
        </w:rPr>
        <w:t>采购代理机构应当基于广西政府采购云平台抽（选）取评审专家。</w:t>
      </w:r>
    </w:p>
    <w:p w14:paraId="13B0969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27.评标的依据</w:t>
      </w:r>
    </w:p>
    <w:p w14:paraId="6A01D267">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评标委员会以</w:t>
      </w:r>
      <w:r>
        <w:rPr>
          <w:rFonts w:hint="eastAsia" w:hAnsi="宋体" w:cs="宋体"/>
          <w:color w:val="auto"/>
          <w:sz w:val="21"/>
          <w:highlight w:val="none"/>
          <w:shd w:val="clear" w:color="auto" w:fill="auto"/>
        </w:rPr>
        <w:t>“第四章 评标方法和评标标准”</w:t>
      </w:r>
      <w:r>
        <w:rPr>
          <w:rFonts w:hint="eastAsia" w:hAnsi="宋体"/>
          <w:color w:val="auto"/>
          <w:sz w:val="21"/>
          <w:highlight w:val="none"/>
          <w:shd w:val="clear" w:color="auto" w:fill="auto"/>
        </w:rPr>
        <w:t>为依据对投标文件进行评审，</w:t>
      </w:r>
      <w:r>
        <w:rPr>
          <w:rFonts w:hAnsi="宋体"/>
          <w:color w:val="auto"/>
          <w:sz w:val="21"/>
          <w:highlight w:val="none"/>
          <w:shd w:val="clear" w:color="auto" w:fill="auto"/>
        </w:rPr>
        <w:t>没有规定的方法、评审因素和标准，不作为评标依据。</w:t>
      </w:r>
    </w:p>
    <w:p w14:paraId="2C3A5DE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28.评标原则</w:t>
      </w:r>
    </w:p>
    <w:p w14:paraId="0F4768D0">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545ABDA">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28.2</w:t>
      </w:r>
      <w:bookmarkStart w:id="180" w:name="_28.3评标方法。本项目将按须知前附表规定的评标办法进行评标，具体评标"/>
      <w:bookmarkEnd w:id="180"/>
      <w:r>
        <w:rPr>
          <w:rFonts w:hint="eastAsia" w:hAnsi="宋体"/>
          <w:color w:val="auto"/>
          <w:sz w:val="21"/>
          <w:highlight w:val="none"/>
          <w:shd w:val="clear" w:color="auto" w:fill="auto"/>
        </w:rPr>
        <w:t>评委表决。评标委员会成员对需要共同认定的事项存在争议的，应当按照少数服从多数的原则作出结论。</w:t>
      </w:r>
    </w:p>
    <w:p w14:paraId="3164C915">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28.</w:t>
      </w:r>
      <w:r>
        <w:rPr>
          <w:rFonts w:hAnsi="宋体"/>
          <w:color w:val="auto"/>
          <w:sz w:val="21"/>
          <w:highlight w:val="none"/>
          <w:shd w:val="clear" w:color="auto" w:fill="auto"/>
        </w:rPr>
        <w:t>3</w:t>
      </w:r>
      <w:r>
        <w:rPr>
          <w:rFonts w:hint="eastAsia" w:hAnsi="宋体"/>
          <w:color w:val="auto"/>
          <w:sz w:val="21"/>
          <w:highlight w:val="none"/>
          <w:shd w:val="clear" w:color="auto" w:fil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A800FFD">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8.4</w:t>
      </w:r>
      <w:r>
        <w:rPr>
          <w:rFonts w:hint="eastAsia" w:hAnsi="宋体"/>
          <w:color w:val="auto"/>
          <w:sz w:val="21"/>
          <w:highlight w:val="none"/>
          <w:shd w:val="clear" w:color="auto" w:fill="auto"/>
        </w:rPr>
        <w:t>评标过程的监控。本项目电子评标过程实行网上留痕、全程录音、录像监控，</w:t>
      </w:r>
      <w:r>
        <w:rPr>
          <w:rFonts w:hint="eastAsia" w:hAnsi="宋体"/>
          <w:b/>
          <w:color w:val="auto"/>
          <w:sz w:val="21"/>
          <w:highlight w:val="none"/>
          <w:shd w:val="clear" w:color="auto" w:fill="auto"/>
        </w:rPr>
        <w:t>投标人在评标过程中所进行的试图影响评标结果的不公正活动，可能导致其投标按无效处理。</w:t>
      </w:r>
    </w:p>
    <w:p w14:paraId="1B9A975E">
      <w:pPr>
        <w:pStyle w:val="6"/>
        <w:keepNext w:val="0"/>
        <w:keepLines w:val="0"/>
        <w:spacing w:before="0" w:after="0" w:line="360" w:lineRule="auto"/>
        <w:ind w:left="420" w:leftChars="200"/>
        <w:rPr>
          <w:rFonts w:ascii="黑体" w:hAnsi="黑体" w:eastAsia="黑体"/>
          <w:color w:val="auto"/>
          <w:sz w:val="21"/>
          <w:szCs w:val="21"/>
          <w:highlight w:val="none"/>
          <w:shd w:val="clear" w:color="auto" w:fill="auto"/>
        </w:rPr>
      </w:pPr>
      <w:r>
        <w:rPr>
          <w:rFonts w:hint="eastAsia" w:ascii="黑体" w:hAnsi="黑体" w:eastAsia="黑体"/>
          <w:color w:val="auto"/>
          <w:sz w:val="21"/>
          <w:szCs w:val="21"/>
          <w:highlight w:val="none"/>
          <w:shd w:val="clear" w:color="auto" w:fill="auto"/>
        </w:rPr>
        <w:t>29.评标方法及中标候选人推荐</w:t>
      </w:r>
    </w:p>
    <w:p w14:paraId="141C9616">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9.1</w:t>
      </w:r>
      <w:r>
        <w:rPr>
          <w:rFonts w:hint="eastAsia" w:hAnsi="宋体"/>
          <w:color w:val="auto"/>
          <w:sz w:val="21"/>
          <w:highlight w:val="none"/>
          <w:shd w:val="clear" w:color="auto" w:fill="auto"/>
        </w:rPr>
        <w:t>本项目的评标方法详见“投标人须知前附表”。</w:t>
      </w:r>
    </w:p>
    <w:p w14:paraId="0B8E3C40">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9.2</w:t>
      </w:r>
      <w:r>
        <w:rPr>
          <w:rFonts w:hAnsi="宋体" w:cs="宋体"/>
          <w:color w:val="auto"/>
          <w:sz w:val="21"/>
          <w:highlight w:val="none"/>
          <w:shd w:val="clear" w:color="auto" w:fill="auto"/>
        </w:rPr>
        <w:t xml:space="preserve"> </w:t>
      </w:r>
      <w:r>
        <w:rPr>
          <w:rFonts w:hint="eastAsia" w:hAnsi="宋体" w:cs="宋体"/>
          <w:color w:val="auto"/>
          <w:sz w:val="21"/>
          <w:highlight w:val="none"/>
          <w:shd w:val="clear" w:color="auto" w:fill="auto"/>
        </w:rPr>
        <w:t>商务/技术要求</w:t>
      </w:r>
      <w:r>
        <w:rPr>
          <w:rFonts w:hint="eastAsia" w:hAnsi="宋体"/>
          <w:color w:val="auto"/>
          <w:sz w:val="21"/>
          <w:highlight w:val="none"/>
          <w:shd w:val="clear" w:color="auto" w:fill="auto"/>
        </w:rPr>
        <w:t>允许负偏离的条款数</w:t>
      </w:r>
      <w:r>
        <w:rPr>
          <w:rFonts w:hAnsi="宋体"/>
          <w:color w:val="auto"/>
          <w:sz w:val="21"/>
          <w:highlight w:val="none"/>
          <w:shd w:val="clear" w:color="auto" w:fill="auto"/>
        </w:rPr>
        <w:t>详见</w:t>
      </w:r>
      <w:r>
        <w:rPr>
          <w:rFonts w:hint="eastAsia" w:hAnsi="宋体"/>
          <w:color w:val="auto"/>
          <w:sz w:val="21"/>
          <w:highlight w:val="none"/>
          <w:shd w:val="clear" w:color="auto" w:fill="auto"/>
        </w:rPr>
        <w:t>“投标人须知前附表”。</w:t>
      </w:r>
    </w:p>
    <w:p w14:paraId="28AE755E">
      <w:pPr>
        <w:pStyle w:val="23"/>
        <w:spacing w:line="360" w:lineRule="auto"/>
        <w:ind w:firstLine="420" w:firstLineChars="200"/>
        <w:rPr>
          <w:rFonts w:hAnsi="宋体" w:cs="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9.3</w:t>
      </w:r>
      <w:r>
        <w:rPr>
          <w:rFonts w:hAnsi="宋体" w:cs="宋体"/>
          <w:color w:val="auto"/>
          <w:sz w:val="21"/>
          <w:highlight w:val="none"/>
          <w:shd w:val="clear" w:color="auto" w:fill="auto"/>
        </w:rPr>
        <w:t xml:space="preserve"> </w:t>
      </w:r>
      <w:r>
        <w:rPr>
          <w:rFonts w:hAnsi="宋体"/>
          <w:color w:val="auto"/>
          <w:sz w:val="21"/>
          <w:highlight w:val="none"/>
          <w:shd w:val="clear" w:color="auto" w:fill="auto"/>
        </w:rPr>
        <w:t>中标候选人推荐数量详见</w:t>
      </w:r>
      <w:r>
        <w:rPr>
          <w:rFonts w:hint="eastAsia" w:hAnsi="宋体"/>
          <w:color w:val="auto"/>
          <w:sz w:val="21"/>
          <w:highlight w:val="none"/>
          <w:shd w:val="clear" w:color="auto" w:fill="auto"/>
        </w:rPr>
        <w:t>“投标人须知前附表”。</w:t>
      </w:r>
    </w:p>
    <w:p w14:paraId="793FB454">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29.</w:t>
      </w:r>
      <w:r>
        <w:rPr>
          <w:rFonts w:hAnsi="宋体"/>
          <w:color w:val="auto"/>
          <w:szCs w:val="21"/>
          <w:highlight w:val="none"/>
          <w:shd w:val="clear" w:color="auto" w:fill="auto"/>
        </w:rPr>
        <w:t>4</w:t>
      </w:r>
      <w:r>
        <w:rPr>
          <w:rFonts w:hint="eastAsia" w:hAnsi="宋体"/>
          <w:color w:val="auto"/>
          <w:szCs w:val="21"/>
          <w:highlight w:val="none"/>
          <w:shd w:val="clear" w:color="auto" w:fill="auto"/>
        </w:rPr>
        <w:t xml:space="preserve"> 电子交易活动的中止。采购过程中出现以下情形，导致电子交易平台无法正常运行，或者无法保证电子交易的公平、公正和安全时，采购代理机构可以中止电子交易活动：</w:t>
      </w:r>
    </w:p>
    <w:p w14:paraId="308943E1">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 xml:space="preserve">（1）电子交易平台发生故障而无法登录访问的； </w:t>
      </w:r>
    </w:p>
    <w:p w14:paraId="31550113">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（2）电子交易平台应用或数据库出现错误，不能进行正常操作的；</w:t>
      </w:r>
    </w:p>
    <w:p w14:paraId="6D5C5EEF">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（3）电子交易平台发现严重安全漏洞，有潜在泄密危险的；</w:t>
      </w:r>
    </w:p>
    <w:p w14:paraId="1C16E929">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 xml:space="preserve">（4）病毒发作导致不能进行正常操作的； </w:t>
      </w:r>
    </w:p>
    <w:p w14:paraId="4768BA54">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（5）其他无法保证电子交易的公平、公正和安全的情况。</w:t>
      </w:r>
    </w:p>
    <w:p w14:paraId="0282C2F6">
      <w:pPr>
        <w:spacing w:line="360"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F9D1041">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29.5出现下列情形之一的，应予废标：</w:t>
      </w:r>
    </w:p>
    <w:p w14:paraId="68B76D9E">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（1）符合专业条件的供应商或者对招标文件作实质响应的供应商不足三家的；</w:t>
      </w:r>
    </w:p>
    <w:p w14:paraId="6AB8B37D">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（2）出现影响采购公正的违法、违规行为的；</w:t>
      </w:r>
    </w:p>
    <w:p w14:paraId="460F9A85">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（3）投标人的报价均超过了采购预算，采购人不能支付的；</w:t>
      </w:r>
    </w:p>
    <w:p w14:paraId="30D41A99">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（4）因重大变故，采购任务取消的。</w:t>
      </w:r>
    </w:p>
    <w:p w14:paraId="7B91B192">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废标后，采购人应当将废标理由通知所有投标人。</w:t>
      </w:r>
    </w:p>
    <w:p w14:paraId="343E7C6C">
      <w:pPr>
        <w:pStyle w:val="23"/>
        <w:spacing w:line="360" w:lineRule="auto"/>
        <w:rPr>
          <w:rFonts w:hAnsi="宋体"/>
          <w:color w:val="auto"/>
          <w:sz w:val="21"/>
          <w:highlight w:val="none"/>
          <w:shd w:val="clear" w:color="auto" w:fill="auto"/>
        </w:rPr>
      </w:pPr>
    </w:p>
    <w:p w14:paraId="5A89AAA2">
      <w:pPr>
        <w:pStyle w:val="5"/>
        <w:keepNext w:val="0"/>
        <w:keepLines w:val="0"/>
        <w:jc w:val="center"/>
        <w:rPr>
          <w:color w:val="auto"/>
          <w:highlight w:val="none"/>
          <w:shd w:val="clear" w:color="auto" w:fill="auto"/>
        </w:rPr>
      </w:pPr>
      <w:bookmarkStart w:id="181" w:name="_Toc254970687"/>
      <w:bookmarkStart w:id="182" w:name="_Toc254970546"/>
      <w:r>
        <w:rPr>
          <w:rFonts w:hint="eastAsia"/>
          <w:color w:val="auto"/>
          <w:highlight w:val="none"/>
          <w:shd w:val="clear" w:color="auto" w:fill="auto"/>
        </w:rPr>
        <w:t>七、</w:t>
      </w:r>
      <w:bookmarkEnd w:id="181"/>
      <w:bookmarkEnd w:id="182"/>
      <w:r>
        <w:rPr>
          <w:rFonts w:hint="eastAsia"/>
          <w:color w:val="auto"/>
          <w:highlight w:val="none"/>
          <w:shd w:val="clear" w:color="auto" w:fill="auto"/>
        </w:rPr>
        <w:t>中标和合同</w:t>
      </w:r>
    </w:p>
    <w:p w14:paraId="53474435">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30</w:t>
      </w:r>
      <w:r>
        <w:rPr>
          <w:rFonts w:ascii="黑体" w:hAnsi="黑体" w:eastAsia="黑体"/>
          <w:color w:val="auto"/>
          <w:sz w:val="24"/>
          <w:highlight w:val="none"/>
          <w:shd w:val="clear" w:color="auto" w:fill="auto"/>
        </w:rPr>
        <w:t xml:space="preserve"> </w:t>
      </w:r>
      <w:r>
        <w:rPr>
          <w:rFonts w:hint="eastAsia" w:ascii="黑体" w:hAnsi="黑体" w:eastAsia="黑体"/>
          <w:color w:val="auto"/>
          <w:sz w:val="24"/>
          <w:highlight w:val="none"/>
          <w:shd w:val="clear" w:color="auto" w:fill="auto"/>
        </w:rPr>
        <w:t>.确定中标人</w:t>
      </w:r>
    </w:p>
    <w:p w14:paraId="683169B7">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30.1</w:t>
      </w:r>
      <w:r>
        <w:rPr>
          <w:rFonts w:hint="eastAsia" w:ascii="宋体" w:hAnsi="宋体"/>
          <w:b w:val="0"/>
          <w:color w:val="auto"/>
          <w:sz w:val="21"/>
          <w:szCs w:val="21"/>
          <w:highlight w:val="none"/>
          <w:shd w:val="clear" w:color="auto" w:fill="auto"/>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F8F966D">
      <w:pPr>
        <w:spacing w:line="360" w:lineRule="auto"/>
        <w:ind w:firstLine="420" w:firstLineChars="200"/>
        <w:rPr>
          <w:rFonts w:ascii="宋体" w:hAnsi="宋体" w:cs="Courier New"/>
          <w:color w:val="auto"/>
          <w:szCs w:val="21"/>
          <w:highlight w:val="none"/>
          <w:shd w:val="clear" w:color="auto" w:fill="auto"/>
        </w:rPr>
      </w:pPr>
      <w:r>
        <w:rPr>
          <w:rFonts w:ascii="宋体" w:hAnsi="宋体" w:cs="Courier New"/>
          <w:color w:val="auto"/>
          <w:szCs w:val="21"/>
          <w:highlight w:val="none"/>
          <w:shd w:val="clear" w:color="auto" w:fill="auto"/>
        </w:rPr>
        <w:t>30.2</w:t>
      </w:r>
      <w:r>
        <w:rPr>
          <w:rFonts w:hint="eastAsia" w:ascii="宋体" w:hAnsi="宋体" w:cs="Courier New"/>
          <w:color w:val="auto"/>
          <w:szCs w:val="21"/>
          <w:highlight w:val="none"/>
          <w:shd w:val="clear" w:color="auto" w:fill="auto"/>
        </w:rPr>
        <w:t>采购人在收到评标报告5个工作日内未按评标报告推荐的中标候选人顺序确定中标人，又不能说明合法理由的，视同按评标报告推荐的顺序确定排名第一的中标候选人为中标人。</w:t>
      </w:r>
    </w:p>
    <w:p w14:paraId="0C1F9DB8">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31. 结果公告</w:t>
      </w:r>
    </w:p>
    <w:p w14:paraId="0ABD978C">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1.1</w:t>
      </w:r>
      <w:r>
        <w:rPr>
          <w:rFonts w:hint="eastAsia" w:ascii="宋体" w:hAnsi="宋体"/>
          <w:b w:val="0"/>
          <w:color w:val="auto"/>
          <w:sz w:val="21"/>
          <w:szCs w:val="21"/>
          <w:highlight w:val="none"/>
          <w:shd w:val="clear" w:color="auto" w:fill="auto"/>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5ECC681">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以上信息查询记录及相关证据与招标文件一并保存。</w:t>
      </w:r>
    </w:p>
    <w:p w14:paraId="2D857C6B">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31.2中标供应商享受《政府采购促进中小企业发展管理办法》（财库〔2020〕46号）规定的中小企业扶持政策的，采购人、采购代理机构应当随中标结果公开中标供应商的《中小企业声明函》。</w:t>
      </w:r>
    </w:p>
    <w:p w14:paraId="10E5C09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32.发出中标通知书</w:t>
      </w:r>
    </w:p>
    <w:p w14:paraId="38043777">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r>
        <w:rPr>
          <w:rFonts w:ascii="宋体" w:hAnsi="宋体"/>
          <w:b w:val="0"/>
          <w:color w:val="auto"/>
          <w:sz w:val="21"/>
          <w:szCs w:val="21"/>
          <w:highlight w:val="none"/>
          <w:shd w:val="clear" w:color="auto" w:fill="auto"/>
        </w:rPr>
        <w:t xml:space="preserve">   </w:t>
      </w:r>
      <w:r>
        <w:rPr>
          <w:rFonts w:hint="eastAsia" w:ascii="宋体" w:hAnsi="宋体"/>
          <w:b w:val="0"/>
          <w:color w:val="auto"/>
          <w:sz w:val="21"/>
          <w:szCs w:val="21"/>
          <w:highlight w:val="none"/>
          <w:shd w:val="clear" w:color="auto" w:fill="auto"/>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0A661B1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33. 无义务解释未中标原因</w:t>
      </w:r>
    </w:p>
    <w:p w14:paraId="0B1B9CA4">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采购代理机构无义务向未中标的投标人解释未中标原因。</w:t>
      </w:r>
    </w:p>
    <w:p w14:paraId="294161C4">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34.合同授予标准</w:t>
      </w:r>
    </w:p>
    <w:p w14:paraId="033477EC">
      <w:pPr>
        <w:spacing w:line="360" w:lineRule="auto"/>
        <w:ind w:firstLine="420" w:firstLineChars="200"/>
        <w:rPr>
          <w:rFonts w:ascii="宋体" w:hAnsi="宋体"/>
          <w:color w:val="auto"/>
          <w:szCs w:val="21"/>
          <w:highlight w:val="none"/>
          <w:shd w:val="clear" w:color="auto" w:fill="auto"/>
        </w:rPr>
      </w:pPr>
      <w:r>
        <w:rPr>
          <w:rFonts w:hint="eastAsia" w:ascii="宋体" w:hAnsi="宋体" w:cs="Courier New"/>
          <w:color w:val="auto"/>
          <w:szCs w:val="21"/>
          <w:highlight w:val="none"/>
          <w:shd w:val="clear" w:color="auto" w:fill="auto"/>
        </w:rPr>
        <w:t>合同将授予被确定实质上响应招标文件要求，具备履行合同能力的中标人。</w:t>
      </w:r>
    </w:p>
    <w:p w14:paraId="2D84ED8F">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35.履约保证金</w:t>
      </w:r>
    </w:p>
    <w:p w14:paraId="2B48F95F">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bookmarkStart w:id="183" w:name="_39.1中标人须于签订合同前按本须知前附表规定的金额转账或电汇到指定账"/>
      <w:bookmarkEnd w:id="183"/>
      <w:r>
        <w:rPr>
          <w:rFonts w:ascii="宋体" w:hAnsi="宋体"/>
          <w:b w:val="0"/>
          <w:color w:val="auto"/>
          <w:sz w:val="21"/>
          <w:szCs w:val="21"/>
          <w:highlight w:val="none"/>
          <w:shd w:val="clear" w:color="auto" w:fill="auto"/>
        </w:rPr>
        <w:t xml:space="preserve"> </w:t>
      </w: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5</w:t>
      </w:r>
      <w:r>
        <w:rPr>
          <w:rFonts w:hint="eastAsia" w:ascii="宋体" w:hAnsi="宋体"/>
          <w:b w:val="0"/>
          <w:color w:val="auto"/>
          <w:sz w:val="21"/>
          <w:szCs w:val="21"/>
          <w:highlight w:val="none"/>
          <w:shd w:val="clear" w:color="auto" w:fill="auto"/>
        </w:rPr>
        <w:t>.1 履约保证金的金额、提交方式、缴纳期限、退付的时间和条件详见 “投标人须知前附表”。中标人未按规定提交履约保证金的，视为拒绝与采购人签订合同。</w:t>
      </w:r>
    </w:p>
    <w:p w14:paraId="13D9E624">
      <w:pPr>
        <w:pStyle w:val="6"/>
        <w:keepNext w:val="0"/>
        <w:keepLines w:val="0"/>
        <w:spacing w:before="0" w:after="0" w:line="360" w:lineRule="auto"/>
        <w:ind w:firstLine="316" w:firstLineChars="15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 xml:space="preserve"> </w:t>
      </w:r>
      <w:r>
        <w:rPr>
          <w:rFonts w:hint="eastAsia" w:ascii="宋体" w:hAnsi="宋体"/>
          <w:b w:val="0"/>
          <w:bCs/>
          <w:color w:val="auto"/>
          <w:sz w:val="21"/>
          <w:szCs w:val="21"/>
          <w:highlight w:val="none"/>
          <w:shd w:val="clear" w:color="auto" w:fill="auto"/>
        </w:rPr>
        <w:t>35.2在履约保证金退还日期前，若中标人的开户名称、开户银行、账号有变动的，请以书面形式通知履约保证金收取单位，否则由此产生的后果由中标人自行承担。</w:t>
      </w:r>
    </w:p>
    <w:p w14:paraId="047F957C">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36.签订合同</w:t>
      </w:r>
    </w:p>
    <w:p w14:paraId="60058F2A">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bookmarkStart w:id="184" w:name="_40.1投标人接到中标通知书后，按须知前附表规定向采购人出示相关资格证"/>
      <w:bookmarkEnd w:id="184"/>
      <w:r>
        <w:rPr>
          <w:rFonts w:hint="eastAsia" w:ascii="宋体" w:hAnsi="宋体"/>
          <w:b w:val="0"/>
          <w:color w:val="auto"/>
          <w:sz w:val="21"/>
          <w:szCs w:val="21"/>
          <w:highlight w:val="none"/>
          <w:shd w:val="clear" w:color="auto" w:fill="auto"/>
        </w:rPr>
        <w:t xml:space="preserve"> </w:t>
      </w:r>
      <w:r>
        <w:rPr>
          <w:rFonts w:hint="eastAsia" w:ascii="宋体" w:hAnsi="宋体"/>
          <w:color w:val="auto"/>
          <w:sz w:val="21"/>
          <w:szCs w:val="21"/>
          <w:highlight w:val="none"/>
          <w:shd w:val="clear" w:color="auto" w:fill="auto"/>
        </w:rPr>
        <w:t>36.1签订电子采购合同：中标人领取电子中标通知书后，</w:t>
      </w:r>
      <w:r>
        <w:rPr>
          <w:rFonts w:hint="eastAsia" w:ascii="宋体" w:hAnsi="宋体"/>
          <w:color w:val="auto"/>
          <w:kern w:val="0"/>
          <w:sz w:val="21"/>
          <w:szCs w:val="21"/>
          <w:highlight w:val="none"/>
          <w:shd w:val="clear" w:color="auto" w:fill="auto"/>
        </w:rPr>
        <w:t>在</w:t>
      </w:r>
      <w:r>
        <w:rPr>
          <w:rFonts w:hint="eastAsia" w:ascii="宋体" w:hAnsi="宋体"/>
          <w:color w:val="auto"/>
          <w:kern w:val="0"/>
          <w:sz w:val="21"/>
          <w:szCs w:val="21"/>
          <w:highlight w:val="none"/>
          <w:shd w:val="clear" w:color="auto" w:fill="auto"/>
          <w:lang w:val="zh-CN"/>
        </w:rPr>
        <w:t>规定的日期、时间、地点，由法定代表人或其授权代表与采购人代表签订电子采购合同。如中标人为联合体的，由联合体成员各方法定代表人或其授权代表与采购人代表签订合同。</w:t>
      </w:r>
    </w:p>
    <w:p w14:paraId="7C6A3AFC">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线下签订纸质合同：投标人领取中标通知书后，按“投标人须知前附表”规定向采购人出示相关证明材料，经采购人核验合格后方可签订合同。</w:t>
      </w:r>
    </w:p>
    <w:p w14:paraId="3FD4D3DD">
      <w:pPr>
        <w:pStyle w:val="6"/>
        <w:keepNext w:val="0"/>
        <w:keepLines w:val="0"/>
        <w:numPr>
          <w:ilvl w:val="0"/>
          <w:numId w:val="0"/>
        </w:numPr>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36.2签订合同时间：按中标通知书规定的时间与采购人签订合同。</w:t>
      </w:r>
    </w:p>
    <w:p w14:paraId="3B1FB0D1">
      <w:pPr>
        <w:pStyle w:val="6"/>
        <w:keepNext w:val="0"/>
        <w:keepLines w:val="0"/>
        <w:spacing w:before="0" w:after="0" w:line="360" w:lineRule="auto"/>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36.</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02D46A41">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AC932D3">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36.5采购人或中标供应商不得单方面向合同另一方提出任何招标文件没有约定的条件或不合理的要求，作为签订合同的条件；也不得协商另行订立背离招标文件和合同实质性内容的协议。</w:t>
      </w:r>
    </w:p>
    <w:p w14:paraId="02AF4011">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36.6</w:t>
      </w:r>
      <w:r>
        <w:rPr>
          <w:rFonts w:hint="eastAsia" w:ascii="宋体" w:hAnsi="宋体" w:cs="仿宋_GB2312"/>
          <w:color w:val="auto"/>
          <w:szCs w:val="21"/>
          <w:highlight w:val="none"/>
          <w:shd w:val="clear" w:color="auto" w:fill="auto"/>
        </w:rPr>
        <w:t>如签订合同并生效后，供应商无故拒绝或延期，除按照合同条款处理外，将承担相应的法律责任。</w:t>
      </w:r>
    </w:p>
    <w:p w14:paraId="6B1DCD98">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36.7</w:t>
      </w:r>
      <w:r>
        <w:rPr>
          <w:rFonts w:hint="eastAsia" w:ascii="宋体" w:hAnsi="宋体" w:cs="宋体"/>
          <w:color w:val="auto"/>
          <w:szCs w:val="21"/>
          <w:highlight w:val="none"/>
          <w:shd w:val="clear" w:color="auto" w:fill="auto"/>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220B4C9">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85" w:name="_41.政府采购合同公告"/>
      <w:bookmarkEnd w:id="185"/>
      <w:r>
        <w:rPr>
          <w:rFonts w:hint="eastAsia" w:ascii="黑体" w:hAnsi="黑体" w:eastAsia="黑体"/>
          <w:color w:val="auto"/>
          <w:sz w:val="24"/>
          <w:highlight w:val="none"/>
          <w:shd w:val="clear" w:color="auto" w:fill="auto"/>
        </w:rPr>
        <w:t>37.政府采购合同公告</w:t>
      </w:r>
    </w:p>
    <w:p w14:paraId="605FEFC6">
      <w:pPr>
        <w:pStyle w:val="7"/>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采购人或者受托采购代理机构应当自政府采购合同签订之日起2个工作日内，将政府采购合同在省级以上人民政府财政部门指定的媒体上公告，</w:t>
      </w:r>
      <w:r>
        <w:rPr>
          <w:rFonts w:ascii="宋体" w:hAnsi="宋体"/>
          <w:color w:val="auto"/>
          <w:szCs w:val="21"/>
          <w:highlight w:val="none"/>
          <w:shd w:val="clear" w:color="auto" w:fill="auto"/>
        </w:rPr>
        <w:t>但政府采购合同中涉及国家秘密、商业秘密的内容除外。</w:t>
      </w:r>
    </w:p>
    <w:p w14:paraId="6C26EB77">
      <w:pPr>
        <w:pStyle w:val="6"/>
        <w:keepNext w:val="0"/>
        <w:keepLines w:val="0"/>
        <w:spacing w:before="0" w:after="0" w:line="360" w:lineRule="auto"/>
        <w:ind w:left="420" w:leftChars="200"/>
        <w:rPr>
          <w:rFonts w:ascii="黑体" w:hAnsi="黑体" w:eastAsia="黑体"/>
          <w:color w:val="auto"/>
          <w:sz w:val="24"/>
          <w:highlight w:val="none"/>
          <w:shd w:val="clear" w:color="auto" w:fill="auto"/>
        </w:rPr>
      </w:pPr>
      <w:r>
        <w:rPr>
          <w:rFonts w:hint="eastAsia" w:ascii="黑体" w:hAnsi="黑体" w:eastAsia="黑体"/>
          <w:color w:val="auto"/>
          <w:sz w:val="24"/>
          <w:highlight w:val="none"/>
          <w:shd w:val="clear" w:color="auto" w:fill="auto"/>
        </w:rPr>
        <w:t>3</w:t>
      </w:r>
      <w:r>
        <w:rPr>
          <w:rFonts w:ascii="黑体" w:hAnsi="黑体" w:eastAsia="黑体"/>
          <w:color w:val="auto"/>
          <w:sz w:val="24"/>
          <w:highlight w:val="none"/>
          <w:shd w:val="clear" w:color="auto" w:fill="auto"/>
        </w:rPr>
        <w:t>8.</w:t>
      </w:r>
      <w:r>
        <w:rPr>
          <w:rFonts w:hint="eastAsia" w:ascii="黑体" w:hAnsi="黑体" w:eastAsia="黑体"/>
          <w:color w:val="auto"/>
          <w:sz w:val="24"/>
          <w:highlight w:val="none"/>
          <w:shd w:val="clear" w:color="auto" w:fill="auto"/>
        </w:rPr>
        <w:t xml:space="preserve"> 询问、质疑和投诉</w:t>
      </w:r>
    </w:p>
    <w:p w14:paraId="45FCF753">
      <w:pPr>
        <w:pStyle w:val="7"/>
        <w:spacing w:line="360" w:lineRule="auto"/>
        <w:rPr>
          <w:rFonts w:ascii="宋体" w:hAnsi="宋体"/>
          <w:color w:val="auto"/>
          <w:szCs w:val="21"/>
          <w:highlight w:val="none"/>
          <w:shd w:val="clear" w:color="auto" w:fill="auto"/>
        </w:rPr>
      </w:pPr>
      <w:r>
        <w:rPr>
          <w:rFonts w:ascii="宋体" w:hAnsi="宋体"/>
          <w:color w:val="auto"/>
          <w:szCs w:val="21"/>
          <w:highlight w:val="none"/>
          <w:shd w:val="clear" w:color="auto" w:fill="auto"/>
        </w:rPr>
        <w:t>38.1</w:t>
      </w:r>
      <w:r>
        <w:rPr>
          <w:rFonts w:hint="eastAsia" w:ascii="宋体" w:hAnsi="宋体"/>
          <w:color w:val="auto"/>
          <w:szCs w:val="21"/>
          <w:highlight w:val="none"/>
          <w:shd w:val="clear" w:color="auto" w:fill="auto"/>
        </w:rPr>
        <w:t>供应商对政府采购活动事项有疑问的，可以向采购人提出询问，采购人或者采购代理机构应当在3个工作日内对供应商依法提出的询问作出答复，但答复的内容不得涉及商业秘密。</w:t>
      </w:r>
    </w:p>
    <w:p w14:paraId="68DC60C2">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 xml:space="preserve"> </w:t>
      </w:r>
      <w:r>
        <w:rPr>
          <w:rFonts w:ascii="宋体" w:hAnsi="宋体"/>
          <w:b w:val="0"/>
          <w:color w:val="auto"/>
          <w:sz w:val="21"/>
          <w:szCs w:val="21"/>
          <w:highlight w:val="none"/>
          <w:shd w:val="clear" w:color="auto" w:fill="auto"/>
        </w:rPr>
        <w:t>38</w:t>
      </w:r>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2</w:t>
      </w:r>
      <w:r>
        <w:rPr>
          <w:rFonts w:hint="eastAsia" w:ascii="宋体" w:hAnsi="宋体"/>
          <w:b w:val="0"/>
          <w:color w:val="auto"/>
          <w:sz w:val="21"/>
          <w:szCs w:val="21"/>
          <w:highlight w:val="none"/>
          <w:shd w:val="clear" w:color="auto" w:fill="auto"/>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746E48C">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1</w:t>
      </w:r>
      <w:r>
        <w:rPr>
          <w:rFonts w:hAnsi="宋体"/>
          <w:color w:val="auto"/>
          <w:sz w:val="21"/>
          <w:highlight w:val="none"/>
          <w:shd w:val="clear" w:color="auto" w:fill="auto"/>
        </w:rPr>
        <w:t>）对可以质疑的</w:t>
      </w:r>
      <w:r>
        <w:rPr>
          <w:rFonts w:hint="eastAsia" w:hAnsi="宋体"/>
          <w:color w:val="auto"/>
          <w:sz w:val="21"/>
          <w:highlight w:val="none"/>
          <w:shd w:val="clear" w:color="auto" w:fill="auto"/>
        </w:rPr>
        <w:t>招标</w:t>
      </w:r>
      <w:r>
        <w:rPr>
          <w:rFonts w:hAnsi="宋体"/>
          <w:color w:val="auto"/>
          <w:sz w:val="21"/>
          <w:highlight w:val="none"/>
          <w:shd w:val="clear" w:color="auto" w:fill="auto"/>
        </w:rPr>
        <w:t>文件提出质疑的，为收到</w:t>
      </w:r>
      <w:r>
        <w:rPr>
          <w:rFonts w:hint="eastAsia" w:hAnsi="宋体"/>
          <w:color w:val="auto"/>
          <w:sz w:val="21"/>
          <w:highlight w:val="none"/>
          <w:shd w:val="clear" w:color="auto" w:fill="auto"/>
        </w:rPr>
        <w:t>招标</w:t>
      </w:r>
      <w:r>
        <w:rPr>
          <w:rFonts w:hAnsi="宋体"/>
          <w:color w:val="auto"/>
          <w:sz w:val="21"/>
          <w:highlight w:val="none"/>
          <w:shd w:val="clear" w:color="auto" w:fill="auto"/>
        </w:rPr>
        <w:t>文件之日</w:t>
      </w:r>
      <w:r>
        <w:rPr>
          <w:rFonts w:hint="eastAsia" w:hAnsi="宋体"/>
          <w:color w:val="auto"/>
          <w:sz w:val="21"/>
          <w:highlight w:val="none"/>
          <w:shd w:val="clear" w:color="auto" w:fill="auto"/>
        </w:rPr>
        <w:t>或者招标文件公告期限届满之日</w:t>
      </w:r>
      <w:r>
        <w:rPr>
          <w:rFonts w:hAnsi="宋体"/>
          <w:color w:val="auto"/>
          <w:sz w:val="21"/>
          <w:highlight w:val="none"/>
          <w:shd w:val="clear" w:color="auto" w:fill="auto"/>
        </w:rPr>
        <w:t>；</w:t>
      </w:r>
    </w:p>
    <w:p w14:paraId="026578A4">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2</w:t>
      </w:r>
      <w:r>
        <w:rPr>
          <w:rFonts w:hAnsi="宋体"/>
          <w:color w:val="auto"/>
          <w:sz w:val="21"/>
          <w:highlight w:val="none"/>
          <w:shd w:val="clear" w:color="auto" w:fill="auto"/>
        </w:rPr>
        <w:t>）对</w:t>
      </w:r>
      <w:r>
        <w:rPr>
          <w:rFonts w:hint="eastAsia" w:hAnsi="宋体"/>
          <w:color w:val="auto"/>
          <w:sz w:val="21"/>
          <w:highlight w:val="none"/>
          <w:shd w:val="clear" w:color="auto" w:fill="auto"/>
        </w:rPr>
        <w:t>采购</w:t>
      </w:r>
      <w:r>
        <w:rPr>
          <w:rFonts w:hAnsi="宋体"/>
          <w:color w:val="auto"/>
          <w:sz w:val="21"/>
          <w:highlight w:val="none"/>
          <w:shd w:val="clear" w:color="auto" w:fill="auto"/>
        </w:rPr>
        <w:t>过程提出质疑的，为各采购程序环节结束之日；</w:t>
      </w:r>
    </w:p>
    <w:p w14:paraId="05F1E538">
      <w:pPr>
        <w:pStyle w:val="23"/>
        <w:spacing w:line="360" w:lineRule="auto"/>
        <w:ind w:firstLine="420" w:firstLineChars="200"/>
        <w:rPr>
          <w:rFonts w:hAnsi="宋体"/>
          <w:bCs/>
          <w:color w:val="auto"/>
          <w:sz w:val="21"/>
          <w:highlight w:val="none"/>
          <w:shd w:val="clear" w:color="auto" w:fill="auto"/>
        </w:rPr>
      </w:pPr>
      <w:r>
        <w:rPr>
          <w:rFonts w:hAnsi="宋体"/>
          <w:color w:val="auto"/>
          <w:sz w:val="21"/>
          <w:highlight w:val="none"/>
          <w:shd w:val="clear" w:color="auto" w:fill="auto"/>
        </w:rPr>
        <w:t>（</w:t>
      </w:r>
      <w:r>
        <w:rPr>
          <w:rFonts w:hint="eastAsia" w:hAnsi="宋体"/>
          <w:color w:val="auto"/>
          <w:sz w:val="21"/>
          <w:highlight w:val="none"/>
          <w:shd w:val="clear" w:color="auto" w:fill="auto"/>
        </w:rPr>
        <w:t>3</w:t>
      </w:r>
      <w:r>
        <w:rPr>
          <w:rFonts w:hAnsi="宋体"/>
          <w:color w:val="auto"/>
          <w:sz w:val="21"/>
          <w:highlight w:val="none"/>
          <w:shd w:val="clear" w:color="auto" w:fill="auto"/>
        </w:rPr>
        <w:t>）对中标结果提出质疑的，为中标结果公告期限届满之日。</w:t>
      </w:r>
    </w:p>
    <w:p w14:paraId="0992089E">
      <w:pPr>
        <w:pStyle w:val="6"/>
        <w:keepNext w:val="0"/>
        <w:keepLines w:val="0"/>
        <w:spacing w:before="0" w:after="0" w:line="360" w:lineRule="auto"/>
        <w:ind w:firstLine="315" w:firstLineChars="15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38</w:t>
      </w:r>
      <w:r>
        <w:rPr>
          <w:rFonts w:hint="eastAsia" w:ascii="宋体" w:hAnsi="宋体"/>
          <w:b w:val="0"/>
          <w:color w:val="auto"/>
          <w:sz w:val="21"/>
          <w:szCs w:val="21"/>
          <w:highlight w:val="none"/>
          <w:shd w:val="clear" w:color="auto" w:fill="auto"/>
        </w:rPr>
        <w:t>.</w:t>
      </w:r>
      <w:r>
        <w:rPr>
          <w:rFonts w:ascii="宋体" w:hAnsi="宋体"/>
          <w:b w:val="0"/>
          <w:color w:val="auto"/>
          <w:sz w:val="21"/>
          <w:szCs w:val="21"/>
          <w:highlight w:val="none"/>
          <w:shd w:val="clear" w:color="auto" w:fill="auto"/>
        </w:rPr>
        <w:t>3</w:t>
      </w:r>
      <w:r>
        <w:rPr>
          <w:rFonts w:hint="eastAsia" w:ascii="宋体" w:hAnsi="宋体"/>
          <w:b w:val="0"/>
          <w:color w:val="auto"/>
          <w:sz w:val="21"/>
          <w:szCs w:val="21"/>
          <w:highlight w:val="none"/>
          <w:shd w:val="clear" w:color="auto" w:fill="auto"/>
        </w:rPr>
        <w:t xml:space="preserve"> </w:t>
      </w:r>
      <w:r>
        <w:rPr>
          <w:rFonts w:hAnsi="宋体"/>
          <w:b w:val="0"/>
          <w:bCs/>
          <w:color w:val="auto"/>
          <w:sz w:val="21"/>
          <w:highlight w:val="none"/>
          <w:shd w:val="clear" w:color="auto" w:fill="auto"/>
        </w:rPr>
        <w:t>供应商提出质疑应当提交质疑函和必要的证明材料</w:t>
      </w:r>
      <w:r>
        <w:rPr>
          <w:rFonts w:hint="eastAsia" w:hAnsi="宋体"/>
          <w:b w:val="0"/>
          <w:bCs/>
          <w:color w:val="auto"/>
          <w:sz w:val="21"/>
          <w:highlight w:val="none"/>
          <w:shd w:val="clear" w:color="auto" w:fill="auto"/>
        </w:rPr>
        <w:t>，</w:t>
      </w:r>
      <w:r>
        <w:rPr>
          <w:rFonts w:hAnsi="宋体"/>
          <w:b w:val="0"/>
          <w:bCs/>
          <w:color w:val="auto"/>
          <w:sz w:val="21"/>
          <w:highlight w:val="none"/>
          <w:shd w:val="clear" w:color="auto" w:fill="auto"/>
        </w:rPr>
        <w:t>针对同一采购程序环节的质疑</w:t>
      </w:r>
      <w:r>
        <w:rPr>
          <w:rFonts w:hint="eastAsia" w:hAnsi="宋体"/>
          <w:b w:val="0"/>
          <w:bCs/>
          <w:color w:val="auto"/>
          <w:sz w:val="21"/>
          <w:highlight w:val="none"/>
          <w:shd w:val="clear" w:color="auto" w:fill="auto"/>
        </w:rPr>
        <w:t>必须</w:t>
      </w:r>
      <w:r>
        <w:rPr>
          <w:rFonts w:hAnsi="宋体"/>
          <w:b w:val="0"/>
          <w:bCs/>
          <w:color w:val="auto"/>
          <w:sz w:val="21"/>
          <w:highlight w:val="none"/>
          <w:shd w:val="clear" w:color="auto" w:fill="auto"/>
        </w:rPr>
        <w:t>在法定质疑期内一次性提出。质疑函应当包括下列内容</w:t>
      </w:r>
      <w:r>
        <w:rPr>
          <w:rFonts w:hint="eastAsia" w:hAnsi="宋体"/>
          <w:b w:val="0"/>
          <w:bCs/>
          <w:color w:val="auto"/>
          <w:sz w:val="21"/>
          <w:highlight w:val="none"/>
          <w:shd w:val="clear" w:color="auto" w:fill="auto"/>
        </w:rPr>
        <w:t>（质疑函格式后附）</w:t>
      </w:r>
      <w:r>
        <w:rPr>
          <w:rFonts w:hAnsi="宋体"/>
          <w:b w:val="0"/>
          <w:bCs/>
          <w:color w:val="auto"/>
          <w:sz w:val="21"/>
          <w:highlight w:val="none"/>
          <w:shd w:val="clear" w:color="auto" w:fill="auto"/>
        </w:rPr>
        <w:t>：</w:t>
      </w:r>
    </w:p>
    <w:p w14:paraId="457450DF">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1</w:t>
      </w:r>
      <w:r>
        <w:rPr>
          <w:rFonts w:hAnsi="宋体"/>
          <w:bCs/>
          <w:color w:val="auto"/>
          <w:sz w:val="21"/>
          <w:highlight w:val="none"/>
          <w:shd w:val="clear" w:color="auto" w:fill="auto"/>
        </w:rPr>
        <w:t>）供应商的姓名或者名称、地址、邮编、联系人及联系电话；</w:t>
      </w:r>
    </w:p>
    <w:p w14:paraId="5B087EF7">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2</w:t>
      </w:r>
      <w:r>
        <w:rPr>
          <w:rFonts w:hAnsi="宋体"/>
          <w:bCs/>
          <w:color w:val="auto"/>
          <w:sz w:val="21"/>
          <w:highlight w:val="none"/>
          <w:shd w:val="clear" w:color="auto" w:fill="auto"/>
        </w:rPr>
        <w:t>）质疑项目的名称、编号；</w:t>
      </w:r>
    </w:p>
    <w:p w14:paraId="052DABC7">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3</w:t>
      </w:r>
      <w:r>
        <w:rPr>
          <w:rFonts w:hAnsi="宋体"/>
          <w:bCs/>
          <w:color w:val="auto"/>
          <w:sz w:val="21"/>
          <w:highlight w:val="none"/>
          <w:shd w:val="clear" w:color="auto" w:fill="auto"/>
        </w:rPr>
        <w:t>）具体、明确的质疑事项和与质疑事项相关的请求；</w:t>
      </w:r>
    </w:p>
    <w:p w14:paraId="3451E900">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4</w:t>
      </w:r>
      <w:r>
        <w:rPr>
          <w:rFonts w:hAnsi="宋体"/>
          <w:bCs/>
          <w:color w:val="auto"/>
          <w:sz w:val="21"/>
          <w:highlight w:val="none"/>
          <w:shd w:val="clear" w:color="auto" w:fill="auto"/>
        </w:rPr>
        <w:t>）事实依据；</w:t>
      </w:r>
    </w:p>
    <w:p w14:paraId="75CAF422">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5</w:t>
      </w:r>
      <w:r>
        <w:rPr>
          <w:rFonts w:hAnsi="宋体"/>
          <w:bCs/>
          <w:color w:val="auto"/>
          <w:sz w:val="21"/>
          <w:highlight w:val="none"/>
          <w:shd w:val="clear" w:color="auto" w:fill="auto"/>
        </w:rPr>
        <w:t>）必要的法律依据；</w:t>
      </w:r>
    </w:p>
    <w:p w14:paraId="74277708">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w:t>
      </w:r>
      <w:r>
        <w:rPr>
          <w:rFonts w:hint="eastAsia" w:hAnsi="宋体"/>
          <w:bCs/>
          <w:color w:val="auto"/>
          <w:sz w:val="21"/>
          <w:highlight w:val="none"/>
          <w:shd w:val="clear" w:color="auto" w:fill="auto"/>
        </w:rPr>
        <w:t>6</w:t>
      </w:r>
      <w:r>
        <w:rPr>
          <w:rFonts w:hAnsi="宋体"/>
          <w:bCs/>
          <w:color w:val="auto"/>
          <w:sz w:val="21"/>
          <w:highlight w:val="none"/>
          <w:shd w:val="clear" w:color="auto" w:fill="auto"/>
        </w:rPr>
        <w:t>）提出质疑的日期。</w:t>
      </w:r>
    </w:p>
    <w:p w14:paraId="16F72FDD">
      <w:pPr>
        <w:pStyle w:val="23"/>
        <w:spacing w:line="360" w:lineRule="auto"/>
        <w:ind w:firstLine="420" w:firstLineChars="200"/>
        <w:rPr>
          <w:rFonts w:hAnsi="宋体"/>
          <w:bCs/>
          <w:color w:val="auto"/>
          <w:sz w:val="21"/>
          <w:highlight w:val="none"/>
          <w:shd w:val="clear" w:color="auto" w:fill="auto"/>
        </w:rPr>
      </w:pPr>
      <w:r>
        <w:rPr>
          <w:rFonts w:hAnsi="宋体"/>
          <w:bCs/>
          <w:color w:val="auto"/>
          <w:sz w:val="21"/>
          <w:highlight w:val="none"/>
          <w:shd w:val="clear" w:color="auto" w:fill="auto"/>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shd w:val="clear" w:color="auto" w:fill="auto"/>
        </w:rPr>
        <w:t>。</w:t>
      </w:r>
    </w:p>
    <w:p w14:paraId="03E7A03C">
      <w:pPr>
        <w:pStyle w:val="6"/>
        <w:keepNext w:val="0"/>
        <w:keepLines w:val="0"/>
        <w:spacing w:before="0" w:after="0" w:line="360" w:lineRule="auto"/>
        <w:ind w:firstLine="420" w:firstLineChars="200"/>
        <w:rPr>
          <w:rFonts w:ascii="宋体" w:hAnsi="宋体"/>
          <w:b w:val="0"/>
          <w:bCs/>
          <w:color w:val="auto"/>
          <w:sz w:val="21"/>
          <w:szCs w:val="21"/>
          <w:highlight w:val="none"/>
          <w:shd w:val="clear" w:color="auto" w:fill="auto"/>
        </w:rPr>
      </w:pPr>
      <w:r>
        <w:rPr>
          <w:rFonts w:ascii="宋体" w:hAnsi="宋体"/>
          <w:b w:val="0"/>
          <w:color w:val="auto"/>
          <w:sz w:val="21"/>
          <w:szCs w:val="21"/>
          <w:highlight w:val="none"/>
          <w:shd w:val="clear" w:color="auto" w:fill="auto"/>
        </w:rPr>
        <w:t>3</w:t>
      </w:r>
      <w:r>
        <w:rPr>
          <w:rFonts w:ascii="宋体" w:hAnsi="宋体"/>
          <w:b w:val="0"/>
          <w:bCs/>
          <w:color w:val="auto"/>
          <w:sz w:val="21"/>
          <w:szCs w:val="21"/>
          <w:highlight w:val="none"/>
          <w:shd w:val="clear" w:color="auto" w:fill="auto"/>
        </w:rPr>
        <w:t>8.4</w:t>
      </w:r>
      <w:r>
        <w:rPr>
          <w:rFonts w:hint="eastAsia" w:ascii="宋体" w:hAnsi="宋体"/>
          <w:b w:val="0"/>
          <w:bCs/>
          <w:color w:val="auto"/>
          <w:sz w:val="21"/>
          <w:szCs w:val="21"/>
          <w:highlight w:val="none"/>
          <w:shd w:val="clear" w:color="auto" w:fill="auto"/>
        </w:rPr>
        <w:t>采购人、采购代理机构认为供应商质疑不成立，或者成立但未对中标结果构成影响的，继续开展采购活动；认为供应商质疑成立且影响或者可能影响中标结果的，按照下列情况处理：</w:t>
      </w:r>
    </w:p>
    <w:p w14:paraId="58682AB9">
      <w:pPr>
        <w:pStyle w:val="23"/>
        <w:spacing w:line="360" w:lineRule="auto"/>
        <w:rPr>
          <w:rFonts w:hAnsi="宋体"/>
          <w:bCs/>
          <w:color w:val="auto"/>
          <w:sz w:val="21"/>
          <w:highlight w:val="none"/>
          <w:shd w:val="clear" w:color="auto" w:fill="auto"/>
        </w:rPr>
      </w:pPr>
      <w:r>
        <w:rPr>
          <w:rFonts w:hint="eastAsia" w:hAnsi="宋体"/>
          <w:bCs/>
          <w:color w:val="auto"/>
          <w:sz w:val="21"/>
          <w:highlight w:val="none"/>
          <w:shd w:val="clear" w:color="auto" w:fill="auto"/>
        </w:rPr>
        <w:t>　　（一）对招标文件提出的质疑，依法通过澄清或者修改可以继续开展采购活动的，澄清或者修改招标文件后继续开展采购活动；否则应当修改招标文件后重新开展采购活动。</w:t>
      </w:r>
    </w:p>
    <w:p w14:paraId="59AA6A1A">
      <w:pPr>
        <w:pStyle w:val="23"/>
        <w:spacing w:line="360" w:lineRule="auto"/>
        <w:rPr>
          <w:rFonts w:hAnsi="宋体"/>
          <w:bCs/>
          <w:color w:val="auto"/>
          <w:sz w:val="21"/>
          <w:highlight w:val="none"/>
          <w:shd w:val="clear" w:color="auto" w:fill="auto"/>
        </w:rPr>
      </w:pPr>
      <w:r>
        <w:rPr>
          <w:rFonts w:hint="eastAsia" w:hAnsi="宋体"/>
          <w:bCs/>
          <w:color w:val="auto"/>
          <w:sz w:val="21"/>
          <w:highlight w:val="none"/>
          <w:shd w:val="clear" w:color="auto" w:fill="auto"/>
        </w:rPr>
        <w:t>　　（二）对采购过程、中标结果提出的质疑，合格供应商符合法定数量时，可以从合格的中标候选人中另行确定中标供应商的，应当依法另行确定中标供应商；否则应当重新开展采购活动。</w:t>
      </w:r>
    </w:p>
    <w:p w14:paraId="08D012C2">
      <w:pPr>
        <w:pStyle w:val="23"/>
        <w:spacing w:line="360" w:lineRule="auto"/>
        <w:ind w:firstLine="420"/>
        <w:rPr>
          <w:rFonts w:hAnsi="宋体"/>
          <w:bCs/>
          <w:color w:val="auto"/>
          <w:sz w:val="21"/>
          <w:highlight w:val="none"/>
          <w:shd w:val="clear" w:color="auto" w:fill="auto"/>
        </w:rPr>
      </w:pPr>
      <w:r>
        <w:rPr>
          <w:rFonts w:hint="eastAsia" w:hAnsi="宋体"/>
          <w:bCs/>
          <w:color w:val="auto"/>
          <w:sz w:val="21"/>
          <w:highlight w:val="none"/>
          <w:shd w:val="clear" w:color="auto" w:fill="auto"/>
        </w:rPr>
        <w:t>质疑答复导致中标结果改变的，采购人或者采购代理机构应当将有关情况书面报告本级财政部门。</w:t>
      </w:r>
    </w:p>
    <w:p w14:paraId="32210D65">
      <w:pPr>
        <w:pStyle w:val="23"/>
        <w:spacing w:line="360" w:lineRule="auto"/>
        <w:ind w:firstLine="420" w:firstLineChars="200"/>
        <w:rPr>
          <w:rFonts w:hAnsi="宋体"/>
          <w:color w:val="auto"/>
          <w:sz w:val="21"/>
          <w:highlight w:val="none"/>
          <w:shd w:val="clear" w:color="auto" w:fill="auto"/>
        </w:rPr>
      </w:pPr>
      <w:r>
        <w:rPr>
          <w:rFonts w:hAnsi="宋体"/>
          <w:color w:val="auto"/>
          <w:sz w:val="21"/>
          <w:highlight w:val="none"/>
          <w:shd w:val="clear" w:color="auto" w:fill="auto"/>
        </w:rPr>
        <w:t>38</w:t>
      </w:r>
      <w:r>
        <w:rPr>
          <w:rFonts w:hint="eastAsia" w:hAnsi="宋体"/>
          <w:color w:val="auto"/>
          <w:sz w:val="21"/>
          <w:highlight w:val="none"/>
          <w:shd w:val="clear" w:color="auto" w:fill="auto"/>
        </w:rPr>
        <w:t>.</w:t>
      </w:r>
      <w:r>
        <w:rPr>
          <w:rFonts w:hAnsi="宋体"/>
          <w:color w:val="auto"/>
          <w:sz w:val="21"/>
          <w:highlight w:val="none"/>
          <w:shd w:val="clear" w:color="auto" w:fill="auto"/>
        </w:rPr>
        <w:t>5</w:t>
      </w:r>
      <w:r>
        <w:rPr>
          <w:rFonts w:hint="eastAsia" w:hAnsi="宋体"/>
          <w:color w:val="auto"/>
          <w:sz w:val="21"/>
          <w:highlight w:val="none"/>
          <w:shd w:val="clear" w:color="auto" w:fill="auto"/>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E41DAC6">
      <w:pPr>
        <w:pStyle w:val="5"/>
        <w:keepNext w:val="0"/>
        <w:keepLines w:val="0"/>
        <w:jc w:val="center"/>
        <w:rPr>
          <w:color w:val="auto"/>
          <w:highlight w:val="none"/>
          <w:shd w:val="clear" w:color="auto" w:fill="auto"/>
        </w:rPr>
      </w:pPr>
      <w:r>
        <w:rPr>
          <w:rFonts w:hint="eastAsia"/>
          <w:color w:val="auto"/>
          <w:highlight w:val="none"/>
          <w:shd w:val="clear" w:color="auto" w:fill="auto"/>
        </w:rPr>
        <w:t>八、其他事项</w:t>
      </w:r>
    </w:p>
    <w:p w14:paraId="7EA0766B">
      <w:pPr>
        <w:pStyle w:val="6"/>
        <w:keepNext w:val="0"/>
        <w:keepLines w:val="0"/>
        <w:spacing w:before="0" w:after="0" w:line="360" w:lineRule="auto"/>
        <w:ind w:left="420" w:leftChars="200"/>
        <w:rPr>
          <w:rFonts w:ascii="黑体" w:hAnsi="黑体" w:eastAsia="黑体"/>
          <w:color w:val="auto"/>
          <w:sz w:val="24"/>
          <w:highlight w:val="none"/>
          <w:shd w:val="clear" w:color="auto" w:fill="auto"/>
        </w:rPr>
      </w:pPr>
      <w:bookmarkStart w:id="186" w:name="_42.代理服务费"/>
      <w:bookmarkEnd w:id="186"/>
      <w:r>
        <w:rPr>
          <w:rFonts w:hint="eastAsia" w:ascii="黑体" w:hAnsi="黑体" w:eastAsia="黑体"/>
          <w:color w:val="auto"/>
          <w:sz w:val="24"/>
          <w:highlight w:val="none"/>
          <w:shd w:val="clear" w:color="auto" w:fill="auto"/>
        </w:rPr>
        <w:t>3</w:t>
      </w:r>
      <w:r>
        <w:rPr>
          <w:rFonts w:ascii="黑体" w:hAnsi="黑体" w:eastAsia="黑体"/>
          <w:color w:val="auto"/>
          <w:sz w:val="24"/>
          <w:highlight w:val="none"/>
          <w:shd w:val="clear" w:color="auto" w:fill="auto"/>
        </w:rPr>
        <w:t>9</w:t>
      </w:r>
      <w:r>
        <w:rPr>
          <w:rFonts w:hint="eastAsia" w:ascii="黑体" w:hAnsi="黑体" w:eastAsia="黑体"/>
          <w:color w:val="auto"/>
          <w:sz w:val="24"/>
          <w:highlight w:val="none"/>
          <w:shd w:val="clear" w:color="auto" w:fill="auto"/>
        </w:rPr>
        <w:t>.代理服务费</w:t>
      </w:r>
    </w:p>
    <w:p w14:paraId="22BD4B41">
      <w:pPr>
        <w:pStyle w:val="6"/>
        <w:keepNext w:val="0"/>
        <w:keepLines w:val="0"/>
        <w:spacing w:before="0" w:after="0" w:line="360" w:lineRule="auto"/>
        <w:ind w:firstLine="420" w:firstLine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9</w:t>
      </w:r>
      <w:r>
        <w:rPr>
          <w:rFonts w:hint="eastAsia" w:ascii="宋体" w:hAnsi="宋体"/>
          <w:b w:val="0"/>
          <w:color w:val="auto"/>
          <w:sz w:val="21"/>
          <w:szCs w:val="21"/>
          <w:highlight w:val="none"/>
          <w:shd w:val="clear" w:color="auto" w:fill="auto"/>
        </w:rPr>
        <w:t>.1代理服务收取标准及缴费账户详见“投标人须知前附表”，投标人为联合体的，可以由联合体中的一方或者多方共同交纳代理服务费。</w:t>
      </w:r>
    </w:p>
    <w:p w14:paraId="1C51B504">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hint="eastAsia" w:ascii="宋体" w:hAnsi="宋体"/>
          <w:b w:val="0"/>
          <w:color w:val="auto"/>
          <w:sz w:val="21"/>
          <w:szCs w:val="21"/>
          <w:highlight w:val="none"/>
          <w:shd w:val="clear" w:color="auto" w:fill="auto"/>
        </w:rPr>
        <w:t>3</w:t>
      </w:r>
      <w:r>
        <w:rPr>
          <w:rFonts w:ascii="宋体" w:hAnsi="宋体"/>
          <w:b w:val="0"/>
          <w:color w:val="auto"/>
          <w:sz w:val="21"/>
          <w:szCs w:val="21"/>
          <w:highlight w:val="none"/>
          <w:shd w:val="clear" w:color="auto" w:fill="auto"/>
        </w:rPr>
        <w:t>9</w:t>
      </w:r>
      <w:r>
        <w:rPr>
          <w:rFonts w:hint="eastAsia" w:ascii="宋体" w:hAnsi="宋体"/>
          <w:b w:val="0"/>
          <w:color w:val="auto"/>
          <w:sz w:val="21"/>
          <w:szCs w:val="21"/>
          <w:highlight w:val="none"/>
          <w:shd w:val="clear" w:color="auto" w:fill="auto"/>
        </w:rPr>
        <w:t>.2代理服务收费标准：</w:t>
      </w:r>
    </w:p>
    <w:tbl>
      <w:tblPr>
        <w:tblStyle w:val="45"/>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2"/>
        <w:gridCol w:w="1659"/>
        <w:gridCol w:w="1687"/>
        <w:gridCol w:w="1659"/>
      </w:tblGrid>
      <w:tr w14:paraId="556EC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59B1E076">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费率</w:t>
            </w:r>
          </w:p>
          <w:p w14:paraId="1695B5D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中标金额</w:t>
            </w:r>
          </w:p>
        </w:tc>
        <w:tc>
          <w:tcPr>
            <w:tcW w:w="1659" w:type="dxa"/>
            <w:tcBorders>
              <w:top w:val="single" w:color="000000" w:sz="4" w:space="0"/>
              <w:left w:val="single" w:color="000000" w:sz="4" w:space="0"/>
              <w:bottom w:val="single" w:color="000000" w:sz="4" w:space="0"/>
              <w:right w:val="single" w:color="000000" w:sz="4" w:space="0"/>
            </w:tcBorders>
            <w:vAlign w:val="center"/>
          </w:tcPr>
          <w:p w14:paraId="48DF744C">
            <w:pPr>
              <w:spacing w:line="360" w:lineRule="auto"/>
              <w:ind w:firstLine="105" w:firstLineChars="50"/>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货物招标</w:t>
            </w:r>
          </w:p>
        </w:tc>
        <w:tc>
          <w:tcPr>
            <w:tcW w:w="1687" w:type="dxa"/>
            <w:tcBorders>
              <w:top w:val="single" w:color="000000" w:sz="4" w:space="0"/>
              <w:left w:val="single" w:color="000000" w:sz="4" w:space="0"/>
              <w:bottom w:val="single" w:color="000000" w:sz="4" w:space="0"/>
              <w:right w:val="single" w:color="000000" w:sz="4" w:space="0"/>
            </w:tcBorders>
            <w:vAlign w:val="center"/>
          </w:tcPr>
          <w:p w14:paraId="705F0478">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服务招标</w:t>
            </w:r>
          </w:p>
        </w:tc>
        <w:tc>
          <w:tcPr>
            <w:tcW w:w="1659" w:type="dxa"/>
            <w:tcBorders>
              <w:top w:val="single" w:color="000000" w:sz="4" w:space="0"/>
              <w:left w:val="single" w:color="000000" w:sz="4" w:space="0"/>
              <w:bottom w:val="single" w:color="000000" w:sz="4" w:space="0"/>
              <w:right w:val="single" w:color="000000" w:sz="4" w:space="0"/>
            </w:tcBorders>
            <w:vAlign w:val="center"/>
          </w:tcPr>
          <w:p w14:paraId="7BFDD409">
            <w:pPr>
              <w:spacing w:line="360" w:lineRule="auto"/>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工程招标</w:t>
            </w:r>
          </w:p>
        </w:tc>
      </w:tr>
      <w:tr w14:paraId="38F9E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C3CFDEC">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100万元以下</w:t>
            </w:r>
          </w:p>
        </w:tc>
        <w:tc>
          <w:tcPr>
            <w:tcW w:w="1659" w:type="dxa"/>
            <w:tcBorders>
              <w:top w:val="single" w:color="000000" w:sz="4" w:space="0"/>
              <w:left w:val="single" w:color="000000" w:sz="4" w:space="0"/>
              <w:bottom w:val="single" w:color="000000" w:sz="4" w:space="0"/>
              <w:right w:val="single" w:color="000000" w:sz="4" w:space="0"/>
            </w:tcBorders>
          </w:tcPr>
          <w:p w14:paraId="0AD36325">
            <w:pPr>
              <w:spacing w:line="360" w:lineRule="auto"/>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  1.5%                </w:t>
            </w:r>
          </w:p>
        </w:tc>
        <w:tc>
          <w:tcPr>
            <w:tcW w:w="1687" w:type="dxa"/>
            <w:tcBorders>
              <w:top w:val="single" w:color="000000" w:sz="4" w:space="0"/>
              <w:left w:val="single" w:color="000000" w:sz="4" w:space="0"/>
              <w:bottom w:val="single" w:color="000000" w:sz="4" w:space="0"/>
              <w:right w:val="single" w:color="000000" w:sz="4" w:space="0"/>
            </w:tcBorders>
          </w:tcPr>
          <w:p w14:paraId="049430EC">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1.5%</w:t>
            </w:r>
          </w:p>
        </w:tc>
        <w:tc>
          <w:tcPr>
            <w:tcW w:w="1659" w:type="dxa"/>
            <w:tcBorders>
              <w:top w:val="single" w:color="000000" w:sz="4" w:space="0"/>
              <w:left w:val="single" w:color="000000" w:sz="4" w:space="0"/>
              <w:bottom w:val="single" w:color="000000" w:sz="4" w:space="0"/>
              <w:right w:val="single" w:color="000000" w:sz="4" w:space="0"/>
            </w:tcBorders>
          </w:tcPr>
          <w:p w14:paraId="02FAA2E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1.0% </w:t>
            </w:r>
          </w:p>
        </w:tc>
      </w:tr>
      <w:tr w14:paraId="646A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048E648D">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100万元～500万元</w:t>
            </w:r>
          </w:p>
        </w:tc>
        <w:tc>
          <w:tcPr>
            <w:tcW w:w="1659" w:type="dxa"/>
            <w:tcBorders>
              <w:top w:val="single" w:color="000000" w:sz="4" w:space="0"/>
              <w:left w:val="single" w:color="000000" w:sz="4" w:space="0"/>
              <w:bottom w:val="single" w:color="000000" w:sz="4" w:space="0"/>
              <w:right w:val="single" w:color="000000" w:sz="4" w:space="0"/>
            </w:tcBorders>
          </w:tcPr>
          <w:p w14:paraId="6707ADE6">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1.1%                 </w:t>
            </w:r>
          </w:p>
        </w:tc>
        <w:tc>
          <w:tcPr>
            <w:tcW w:w="1687" w:type="dxa"/>
            <w:tcBorders>
              <w:top w:val="single" w:color="000000" w:sz="4" w:space="0"/>
              <w:left w:val="single" w:color="000000" w:sz="4" w:space="0"/>
              <w:bottom w:val="single" w:color="000000" w:sz="4" w:space="0"/>
              <w:right w:val="single" w:color="000000" w:sz="4" w:space="0"/>
            </w:tcBorders>
          </w:tcPr>
          <w:p w14:paraId="7777713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0.8%</w:t>
            </w:r>
          </w:p>
        </w:tc>
        <w:tc>
          <w:tcPr>
            <w:tcW w:w="1659" w:type="dxa"/>
            <w:tcBorders>
              <w:top w:val="single" w:color="000000" w:sz="4" w:space="0"/>
              <w:left w:val="single" w:color="000000" w:sz="4" w:space="0"/>
              <w:bottom w:val="single" w:color="000000" w:sz="4" w:space="0"/>
              <w:right w:val="single" w:color="000000" w:sz="4" w:space="0"/>
            </w:tcBorders>
          </w:tcPr>
          <w:p w14:paraId="2899625A">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0.7% </w:t>
            </w:r>
          </w:p>
        </w:tc>
      </w:tr>
      <w:tr w14:paraId="2A77D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599781C4">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500万元～1000万元</w:t>
            </w:r>
          </w:p>
        </w:tc>
        <w:tc>
          <w:tcPr>
            <w:tcW w:w="1659" w:type="dxa"/>
            <w:tcBorders>
              <w:top w:val="single" w:color="000000" w:sz="4" w:space="0"/>
              <w:left w:val="single" w:color="000000" w:sz="4" w:space="0"/>
              <w:bottom w:val="single" w:color="000000" w:sz="4" w:space="0"/>
              <w:right w:val="single" w:color="000000" w:sz="4" w:space="0"/>
            </w:tcBorders>
          </w:tcPr>
          <w:p w14:paraId="5AC242C8">
            <w:pPr>
              <w:spacing w:line="360" w:lineRule="auto"/>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  0.8%                </w:t>
            </w:r>
          </w:p>
        </w:tc>
        <w:tc>
          <w:tcPr>
            <w:tcW w:w="1687" w:type="dxa"/>
            <w:tcBorders>
              <w:top w:val="single" w:color="000000" w:sz="4" w:space="0"/>
              <w:left w:val="single" w:color="000000" w:sz="4" w:space="0"/>
              <w:bottom w:val="single" w:color="000000" w:sz="4" w:space="0"/>
              <w:right w:val="single" w:color="000000" w:sz="4" w:space="0"/>
            </w:tcBorders>
          </w:tcPr>
          <w:p w14:paraId="4B37182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0.45%</w:t>
            </w:r>
          </w:p>
        </w:tc>
        <w:tc>
          <w:tcPr>
            <w:tcW w:w="1659" w:type="dxa"/>
            <w:tcBorders>
              <w:top w:val="single" w:color="000000" w:sz="4" w:space="0"/>
              <w:left w:val="single" w:color="000000" w:sz="4" w:space="0"/>
              <w:bottom w:val="single" w:color="000000" w:sz="4" w:space="0"/>
              <w:right w:val="single" w:color="000000" w:sz="4" w:space="0"/>
            </w:tcBorders>
          </w:tcPr>
          <w:p w14:paraId="0619E259">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0.55%</w:t>
            </w:r>
          </w:p>
        </w:tc>
      </w:tr>
      <w:tr w14:paraId="4917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1750DF8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1000万元～5000万元</w:t>
            </w:r>
          </w:p>
        </w:tc>
        <w:tc>
          <w:tcPr>
            <w:tcW w:w="1659" w:type="dxa"/>
            <w:tcBorders>
              <w:top w:val="single" w:color="000000" w:sz="4" w:space="0"/>
              <w:left w:val="single" w:color="000000" w:sz="4" w:space="0"/>
              <w:bottom w:val="single" w:color="000000" w:sz="4" w:space="0"/>
              <w:right w:val="single" w:color="000000" w:sz="4" w:space="0"/>
            </w:tcBorders>
          </w:tcPr>
          <w:p w14:paraId="6A7B6C81">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0.5%                </w:t>
            </w:r>
          </w:p>
        </w:tc>
        <w:tc>
          <w:tcPr>
            <w:tcW w:w="1687" w:type="dxa"/>
            <w:tcBorders>
              <w:top w:val="single" w:color="000000" w:sz="4" w:space="0"/>
              <w:left w:val="single" w:color="000000" w:sz="4" w:space="0"/>
              <w:bottom w:val="single" w:color="000000" w:sz="4" w:space="0"/>
              <w:right w:val="single" w:color="000000" w:sz="4" w:space="0"/>
            </w:tcBorders>
          </w:tcPr>
          <w:p w14:paraId="00C6815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0.25%</w:t>
            </w:r>
          </w:p>
        </w:tc>
        <w:tc>
          <w:tcPr>
            <w:tcW w:w="1659" w:type="dxa"/>
            <w:tcBorders>
              <w:top w:val="single" w:color="000000" w:sz="4" w:space="0"/>
              <w:left w:val="single" w:color="000000" w:sz="4" w:space="0"/>
              <w:bottom w:val="single" w:color="000000" w:sz="4" w:space="0"/>
              <w:right w:val="single" w:color="000000" w:sz="4" w:space="0"/>
            </w:tcBorders>
          </w:tcPr>
          <w:p w14:paraId="04A528C8">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0.35% </w:t>
            </w:r>
          </w:p>
        </w:tc>
      </w:tr>
      <w:tr w14:paraId="4C9BF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BE9CD1E">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5000万元～1亿元</w:t>
            </w:r>
          </w:p>
        </w:tc>
        <w:tc>
          <w:tcPr>
            <w:tcW w:w="1659" w:type="dxa"/>
            <w:tcBorders>
              <w:top w:val="single" w:color="000000" w:sz="4" w:space="0"/>
              <w:left w:val="single" w:color="000000" w:sz="4" w:space="0"/>
              <w:bottom w:val="single" w:color="000000" w:sz="4" w:space="0"/>
              <w:right w:val="single" w:color="000000" w:sz="4" w:space="0"/>
            </w:tcBorders>
          </w:tcPr>
          <w:p w14:paraId="5B025483">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 xml:space="preserve">0.25%                 </w:t>
            </w:r>
          </w:p>
        </w:tc>
        <w:tc>
          <w:tcPr>
            <w:tcW w:w="1687" w:type="dxa"/>
            <w:tcBorders>
              <w:top w:val="single" w:color="000000" w:sz="4" w:space="0"/>
              <w:left w:val="single" w:color="000000" w:sz="4" w:space="0"/>
              <w:bottom w:val="single" w:color="000000" w:sz="4" w:space="0"/>
              <w:right w:val="single" w:color="000000" w:sz="4" w:space="0"/>
            </w:tcBorders>
          </w:tcPr>
          <w:p w14:paraId="3F4CDFCB">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0.1%</w:t>
            </w:r>
          </w:p>
        </w:tc>
        <w:tc>
          <w:tcPr>
            <w:tcW w:w="1659" w:type="dxa"/>
            <w:tcBorders>
              <w:top w:val="single" w:color="000000" w:sz="4" w:space="0"/>
              <w:left w:val="single" w:color="000000" w:sz="4" w:space="0"/>
              <w:bottom w:val="single" w:color="000000" w:sz="4" w:space="0"/>
              <w:right w:val="single" w:color="000000" w:sz="4" w:space="0"/>
            </w:tcBorders>
          </w:tcPr>
          <w:p w14:paraId="619976DD">
            <w:pPr>
              <w:spacing w:line="360" w:lineRule="auto"/>
              <w:ind w:firstLine="210" w:firstLineChars="100"/>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0.2%</w:t>
            </w:r>
          </w:p>
        </w:tc>
      </w:tr>
      <w:tr w14:paraId="714F3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3CC493F4">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1亿元～5亿元</w:t>
            </w:r>
          </w:p>
        </w:tc>
        <w:tc>
          <w:tcPr>
            <w:tcW w:w="1659" w:type="dxa"/>
            <w:tcBorders>
              <w:top w:val="single" w:color="000000" w:sz="4" w:space="0"/>
              <w:left w:val="single" w:color="000000" w:sz="4" w:space="0"/>
              <w:bottom w:val="single" w:color="000000" w:sz="4" w:space="0"/>
              <w:right w:val="single" w:color="000000" w:sz="4" w:space="0"/>
            </w:tcBorders>
          </w:tcPr>
          <w:p w14:paraId="3EC785F5">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0.05%</w:t>
            </w:r>
          </w:p>
        </w:tc>
        <w:tc>
          <w:tcPr>
            <w:tcW w:w="1687" w:type="dxa"/>
            <w:tcBorders>
              <w:top w:val="single" w:color="000000" w:sz="4" w:space="0"/>
              <w:left w:val="single" w:color="000000" w:sz="4" w:space="0"/>
              <w:bottom w:val="single" w:color="000000" w:sz="4" w:space="0"/>
              <w:right w:val="single" w:color="000000" w:sz="4" w:space="0"/>
            </w:tcBorders>
          </w:tcPr>
          <w:p w14:paraId="6FA2007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0.05%</w:t>
            </w:r>
          </w:p>
        </w:tc>
        <w:tc>
          <w:tcPr>
            <w:tcW w:w="1659" w:type="dxa"/>
            <w:tcBorders>
              <w:top w:val="single" w:color="000000" w:sz="4" w:space="0"/>
              <w:left w:val="single" w:color="000000" w:sz="4" w:space="0"/>
              <w:bottom w:val="single" w:color="000000" w:sz="4" w:space="0"/>
              <w:right w:val="single" w:color="000000" w:sz="4" w:space="0"/>
            </w:tcBorders>
          </w:tcPr>
          <w:p w14:paraId="4A9122A9">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0.05%</w:t>
            </w:r>
          </w:p>
        </w:tc>
      </w:tr>
      <w:tr w14:paraId="7AACB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1E6BC957">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5亿元～10亿元</w:t>
            </w:r>
          </w:p>
        </w:tc>
        <w:tc>
          <w:tcPr>
            <w:tcW w:w="1659" w:type="dxa"/>
            <w:tcBorders>
              <w:top w:val="single" w:color="000000" w:sz="4" w:space="0"/>
              <w:left w:val="single" w:color="000000" w:sz="4" w:space="0"/>
              <w:bottom w:val="single" w:color="000000" w:sz="4" w:space="0"/>
              <w:right w:val="single" w:color="000000" w:sz="4" w:space="0"/>
            </w:tcBorders>
          </w:tcPr>
          <w:p w14:paraId="53CA0E61">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0.035%</w:t>
            </w:r>
          </w:p>
        </w:tc>
        <w:tc>
          <w:tcPr>
            <w:tcW w:w="1687" w:type="dxa"/>
            <w:tcBorders>
              <w:top w:val="single" w:color="000000" w:sz="4" w:space="0"/>
              <w:left w:val="single" w:color="000000" w:sz="4" w:space="0"/>
              <w:bottom w:val="single" w:color="000000" w:sz="4" w:space="0"/>
              <w:right w:val="single" w:color="000000" w:sz="4" w:space="0"/>
            </w:tcBorders>
          </w:tcPr>
          <w:p w14:paraId="621F12E6">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0.035%</w:t>
            </w:r>
          </w:p>
        </w:tc>
        <w:tc>
          <w:tcPr>
            <w:tcW w:w="1659" w:type="dxa"/>
            <w:tcBorders>
              <w:top w:val="single" w:color="000000" w:sz="4" w:space="0"/>
              <w:left w:val="single" w:color="000000" w:sz="4" w:space="0"/>
              <w:bottom w:val="single" w:color="000000" w:sz="4" w:space="0"/>
              <w:right w:val="single" w:color="000000" w:sz="4" w:space="0"/>
            </w:tcBorders>
          </w:tcPr>
          <w:p w14:paraId="128AAB24">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0.035%</w:t>
            </w:r>
          </w:p>
        </w:tc>
      </w:tr>
      <w:tr w14:paraId="04D1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7FD5F7CC">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10亿元～50亿元</w:t>
            </w:r>
          </w:p>
        </w:tc>
        <w:tc>
          <w:tcPr>
            <w:tcW w:w="1659" w:type="dxa"/>
            <w:tcBorders>
              <w:top w:val="single" w:color="000000" w:sz="4" w:space="0"/>
              <w:left w:val="single" w:color="000000" w:sz="4" w:space="0"/>
              <w:bottom w:val="single" w:color="000000" w:sz="4" w:space="0"/>
              <w:right w:val="single" w:color="000000" w:sz="4" w:space="0"/>
            </w:tcBorders>
          </w:tcPr>
          <w:p w14:paraId="09E7DC9B">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c>
          <w:tcPr>
            <w:tcW w:w="1687" w:type="dxa"/>
            <w:tcBorders>
              <w:top w:val="single" w:color="000000" w:sz="4" w:space="0"/>
              <w:left w:val="single" w:color="000000" w:sz="4" w:space="0"/>
              <w:bottom w:val="single" w:color="000000" w:sz="4" w:space="0"/>
              <w:right w:val="single" w:color="000000" w:sz="4" w:space="0"/>
            </w:tcBorders>
          </w:tcPr>
          <w:p w14:paraId="6CEB8897">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c>
          <w:tcPr>
            <w:tcW w:w="1659" w:type="dxa"/>
            <w:tcBorders>
              <w:top w:val="single" w:color="000000" w:sz="4" w:space="0"/>
              <w:left w:val="single" w:color="000000" w:sz="4" w:space="0"/>
              <w:bottom w:val="single" w:color="000000" w:sz="4" w:space="0"/>
              <w:right w:val="single" w:color="000000" w:sz="4" w:space="0"/>
            </w:tcBorders>
          </w:tcPr>
          <w:p w14:paraId="1FEBE91C">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0.008%</w:t>
            </w:r>
          </w:p>
        </w:tc>
      </w:tr>
      <w:tr w14:paraId="5164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6EBFB6A7">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50亿元～100亿元</w:t>
            </w:r>
          </w:p>
        </w:tc>
        <w:tc>
          <w:tcPr>
            <w:tcW w:w="1659" w:type="dxa"/>
            <w:tcBorders>
              <w:top w:val="single" w:color="000000" w:sz="4" w:space="0"/>
              <w:left w:val="single" w:color="000000" w:sz="4" w:space="0"/>
              <w:bottom w:val="single" w:color="000000" w:sz="4" w:space="0"/>
              <w:right w:val="single" w:color="000000" w:sz="4" w:space="0"/>
            </w:tcBorders>
          </w:tcPr>
          <w:p w14:paraId="6DD145D2">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0.006%</w:t>
            </w:r>
          </w:p>
        </w:tc>
        <w:tc>
          <w:tcPr>
            <w:tcW w:w="1687" w:type="dxa"/>
            <w:tcBorders>
              <w:top w:val="single" w:color="000000" w:sz="4" w:space="0"/>
              <w:left w:val="single" w:color="000000" w:sz="4" w:space="0"/>
              <w:bottom w:val="single" w:color="000000" w:sz="4" w:space="0"/>
              <w:right w:val="single" w:color="000000" w:sz="4" w:space="0"/>
            </w:tcBorders>
          </w:tcPr>
          <w:p w14:paraId="584BC4C8">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0.006%</w:t>
            </w:r>
          </w:p>
        </w:tc>
        <w:tc>
          <w:tcPr>
            <w:tcW w:w="1659" w:type="dxa"/>
            <w:tcBorders>
              <w:top w:val="single" w:color="000000" w:sz="4" w:space="0"/>
              <w:left w:val="single" w:color="000000" w:sz="4" w:space="0"/>
              <w:bottom w:val="single" w:color="000000" w:sz="4" w:space="0"/>
              <w:right w:val="single" w:color="000000" w:sz="4" w:space="0"/>
            </w:tcBorders>
          </w:tcPr>
          <w:p w14:paraId="007C7D3D">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0.006%</w:t>
            </w:r>
          </w:p>
        </w:tc>
      </w:tr>
      <w:tr w14:paraId="5C55D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72" w:type="dxa"/>
            <w:tcBorders>
              <w:top w:val="single" w:color="000000" w:sz="4" w:space="0"/>
              <w:left w:val="single" w:color="000000" w:sz="4" w:space="0"/>
              <w:bottom w:val="single" w:color="000000" w:sz="4" w:space="0"/>
              <w:right w:val="single" w:color="000000" w:sz="4" w:space="0"/>
            </w:tcBorders>
          </w:tcPr>
          <w:p w14:paraId="14A10C80">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100亿以上</w:t>
            </w:r>
          </w:p>
        </w:tc>
        <w:tc>
          <w:tcPr>
            <w:tcW w:w="1659" w:type="dxa"/>
            <w:tcBorders>
              <w:top w:val="single" w:color="000000" w:sz="4" w:space="0"/>
              <w:left w:val="single" w:color="000000" w:sz="4" w:space="0"/>
              <w:bottom w:val="single" w:color="000000" w:sz="4" w:space="0"/>
              <w:right w:val="single" w:color="000000" w:sz="4" w:space="0"/>
            </w:tcBorders>
          </w:tcPr>
          <w:p w14:paraId="01A9914B">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0.004%</w:t>
            </w:r>
          </w:p>
        </w:tc>
        <w:tc>
          <w:tcPr>
            <w:tcW w:w="1687" w:type="dxa"/>
            <w:tcBorders>
              <w:top w:val="single" w:color="000000" w:sz="4" w:space="0"/>
              <w:left w:val="single" w:color="000000" w:sz="4" w:space="0"/>
              <w:bottom w:val="single" w:color="000000" w:sz="4" w:space="0"/>
              <w:right w:val="single" w:color="000000" w:sz="4" w:space="0"/>
            </w:tcBorders>
          </w:tcPr>
          <w:p w14:paraId="663DA45E">
            <w:pPr>
              <w:spacing w:line="360" w:lineRule="auto"/>
              <w:ind w:firstLine="210" w:firstLineChars="1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0.004%</w:t>
            </w:r>
          </w:p>
        </w:tc>
        <w:tc>
          <w:tcPr>
            <w:tcW w:w="1659" w:type="dxa"/>
            <w:tcBorders>
              <w:top w:val="single" w:color="000000" w:sz="4" w:space="0"/>
              <w:left w:val="single" w:color="000000" w:sz="4" w:space="0"/>
              <w:bottom w:val="single" w:color="000000" w:sz="4" w:space="0"/>
              <w:right w:val="single" w:color="000000" w:sz="4" w:space="0"/>
            </w:tcBorders>
          </w:tcPr>
          <w:p w14:paraId="0A4AB067">
            <w:pPr>
              <w:spacing w:line="360" w:lineRule="auto"/>
              <w:ind w:firstLine="105" w:firstLineChars="5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0.004%</w:t>
            </w:r>
          </w:p>
        </w:tc>
      </w:tr>
    </w:tbl>
    <w:p w14:paraId="07666EE3">
      <w:pPr>
        <w:spacing w:line="360" w:lineRule="auto"/>
        <w:ind w:firstLine="420" w:firstLineChars="200"/>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注：</w:t>
      </w:r>
      <w:r>
        <w:rPr>
          <w:rFonts w:ascii="宋体" w:hAnsi="宋体" w:cs="宋体"/>
          <w:color w:val="auto"/>
          <w:szCs w:val="21"/>
          <w:highlight w:val="none"/>
          <w:shd w:val="clear" w:color="auto" w:fill="auto"/>
        </w:rPr>
        <w:t xml:space="preserve"> </w:t>
      </w:r>
    </w:p>
    <w:p w14:paraId="6EAEE5AC">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r>
        <w:rPr>
          <w:rFonts w:ascii="宋体" w:hAnsi="宋体" w:cs="宋体"/>
          <w:color w:val="auto"/>
          <w:szCs w:val="21"/>
          <w:highlight w:val="none"/>
          <w:shd w:val="clear" w:color="auto" w:fill="auto"/>
        </w:rPr>
        <w:t>按本表费率计算的收费为</w:t>
      </w:r>
      <w:r>
        <w:rPr>
          <w:rFonts w:hint="eastAsia" w:ascii="宋体" w:hAnsi="宋体" w:cs="宋体"/>
          <w:color w:val="auto"/>
          <w:szCs w:val="21"/>
          <w:highlight w:val="none"/>
          <w:shd w:val="clear" w:color="auto" w:fill="auto"/>
        </w:rPr>
        <w:t>采购</w:t>
      </w:r>
      <w:r>
        <w:rPr>
          <w:rFonts w:ascii="宋体" w:hAnsi="宋体" w:cs="宋体"/>
          <w:color w:val="auto"/>
          <w:szCs w:val="21"/>
          <w:highlight w:val="none"/>
          <w:shd w:val="clear" w:color="auto" w:fill="auto"/>
        </w:rPr>
        <w:t>代理的收费基准价格</w:t>
      </w:r>
      <w:r>
        <w:rPr>
          <w:rFonts w:hint="eastAsia" w:ascii="宋体" w:hAnsi="宋体" w:cs="宋体"/>
          <w:color w:val="auto"/>
          <w:szCs w:val="21"/>
          <w:highlight w:val="none"/>
          <w:shd w:val="clear" w:color="auto" w:fill="auto"/>
        </w:rPr>
        <w:t>；</w:t>
      </w:r>
    </w:p>
    <w:p w14:paraId="19311EFB">
      <w:pP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（2）采购</w:t>
      </w:r>
      <w:r>
        <w:rPr>
          <w:rFonts w:ascii="宋体" w:hAnsi="宋体" w:cs="宋体"/>
          <w:color w:val="auto"/>
          <w:szCs w:val="21"/>
          <w:highlight w:val="none"/>
          <w:shd w:val="clear" w:color="auto" w:fill="auto"/>
        </w:rPr>
        <w:t>代理收费按差额定率累进法计算。</w:t>
      </w:r>
    </w:p>
    <w:p w14:paraId="139FA778">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例如：某</w:t>
      </w:r>
      <w:r>
        <w:rPr>
          <w:rFonts w:hint="eastAsia" w:ascii="宋体" w:hAnsi="宋体" w:cs="宋体"/>
          <w:color w:val="auto"/>
          <w:szCs w:val="21"/>
          <w:highlight w:val="none"/>
          <w:shd w:val="clear" w:color="auto" w:fill="auto"/>
        </w:rPr>
        <w:t>货物采购</w:t>
      </w:r>
      <w:r>
        <w:rPr>
          <w:rFonts w:ascii="宋体" w:hAnsi="宋体" w:cs="宋体"/>
          <w:color w:val="auto"/>
          <w:szCs w:val="21"/>
          <w:highlight w:val="none"/>
          <w:shd w:val="clear" w:color="auto" w:fill="auto"/>
        </w:rPr>
        <w:t>代理业务</w:t>
      </w:r>
      <w:r>
        <w:rPr>
          <w:rFonts w:hint="eastAsia" w:ascii="宋体" w:hAnsi="宋体" w:cs="宋体"/>
          <w:color w:val="auto"/>
          <w:szCs w:val="21"/>
          <w:highlight w:val="none"/>
          <w:shd w:val="clear" w:color="auto" w:fill="auto"/>
        </w:rPr>
        <w:t>中标</w:t>
      </w:r>
      <w:r>
        <w:rPr>
          <w:rFonts w:ascii="宋体" w:hAnsi="宋体" w:cs="宋体"/>
          <w:color w:val="auto"/>
          <w:szCs w:val="21"/>
          <w:highlight w:val="none"/>
          <w:shd w:val="clear" w:color="auto" w:fill="auto"/>
        </w:rPr>
        <w:t>金额</w:t>
      </w:r>
      <w:r>
        <w:rPr>
          <w:rFonts w:hint="eastAsia" w:ascii="宋体" w:hAnsi="宋体" w:cs="宋体"/>
          <w:color w:val="auto"/>
          <w:szCs w:val="21"/>
          <w:highlight w:val="none"/>
          <w:shd w:val="clear" w:color="auto" w:fill="auto"/>
        </w:rPr>
        <w:t>或者暂定价</w:t>
      </w:r>
      <w:r>
        <w:rPr>
          <w:rFonts w:ascii="宋体" w:hAnsi="宋体" w:cs="宋体"/>
          <w:color w:val="auto"/>
          <w:szCs w:val="21"/>
          <w:highlight w:val="none"/>
          <w:shd w:val="clear" w:color="auto" w:fill="auto"/>
        </w:rPr>
        <w:t>为200万元，计算</w:t>
      </w:r>
      <w:r>
        <w:rPr>
          <w:rFonts w:hint="eastAsia" w:ascii="宋体" w:hAnsi="宋体" w:cs="宋体"/>
          <w:color w:val="auto"/>
          <w:szCs w:val="21"/>
          <w:highlight w:val="none"/>
          <w:shd w:val="clear" w:color="auto" w:fill="auto"/>
        </w:rPr>
        <w:t>采购</w:t>
      </w:r>
      <w:r>
        <w:rPr>
          <w:rFonts w:ascii="宋体" w:hAnsi="宋体" w:cs="宋体"/>
          <w:color w:val="auto"/>
          <w:szCs w:val="21"/>
          <w:highlight w:val="none"/>
          <w:shd w:val="clear" w:color="auto" w:fill="auto"/>
        </w:rPr>
        <w:t>代理收费额如下：</w:t>
      </w:r>
    </w:p>
    <w:p w14:paraId="2CDF94B2">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100 万元×l.5 ％＝ 1.5 万元</w:t>
      </w:r>
    </w:p>
    <w:p w14:paraId="0F44D8CE">
      <w:pPr>
        <w:spacing w:line="360" w:lineRule="auto"/>
        <w:ind w:firstLine="420" w:firstLineChars="200"/>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 200 － 100 ）万元 ×1.1％＝1.1万元</w:t>
      </w:r>
    </w:p>
    <w:p w14:paraId="4AE54123">
      <w:pPr>
        <w:pStyle w:val="23"/>
        <w:spacing w:line="360" w:lineRule="auto"/>
        <w:ind w:firstLine="420" w:firstLineChars="200"/>
        <w:rPr>
          <w:rFonts w:hAnsi="宋体" w:cs="宋体"/>
          <w:color w:val="auto"/>
          <w:sz w:val="21"/>
          <w:highlight w:val="none"/>
          <w:shd w:val="clear" w:color="auto" w:fill="auto"/>
        </w:rPr>
      </w:pPr>
      <w:r>
        <w:rPr>
          <w:rFonts w:hAnsi="宋体" w:cs="宋体"/>
          <w:color w:val="auto"/>
          <w:sz w:val="21"/>
          <w:highlight w:val="none"/>
          <w:shd w:val="clear" w:color="auto" w:fill="auto"/>
        </w:rPr>
        <w:t>合计收费＝ 1.5</w:t>
      </w:r>
      <w:r>
        <w:rPr>
          <w:rFonts w:hint="eastAsia" w:hAnsi="宋体" w:cs="宋体"/>
          <w:color w:val="auto"/>
          <w:sz w:val="21"/>
          <w:highlight w:val="none"/>
          <w:shd w:val="clear" w:color="auto" w:fill="auto"/>
        </w:rPr>
        <w:t>+</w:t>
      </w:r>
      <w:r>
        <w:rPr>
          <w:rFonts w:hAnsi="宋体" w:cs="宋体"/>
          <w:color w:val="auto"/>
          <w:sz w:val="21"/>
          <w:highlight w:val="none"/>
          <w:shd w:val="clear" w:color="auto" w:fill="auto"/>
        </w:rPr>
        <w:t>1.1＝ 2.6 （万元）</w:t>
      </w:r>
    </w:p>
    <w:p w14:paraId="348CB5CD">
      <w:pPr>
        <w:pStyle w:val="6"/>
        <w:keepNext w:val="0"/>
        <w:keepLines w:val="0"/>
        <w:spacing w:before="0" w:after="0" w:line="360" w:lineRule="auto"/>
        <w:rPr>
          <w:rFonts w:ascii="黑体" w:hAnsi="黑体" w:eastAsia="黑体"/>
          <w:color w:val="auto"/>
          <w:sz w:val="24"/>
          <w:highlight w:val="none"/>
          <w:shd w:val="clear" w:color="auto" w:fill="auto"/>
        </w:rPr>
      </w:pPr>
      <w:r>
        <w:rPr>
          <w:rFonts w:ascii="黑体" w:hAnsi="黑体" w:eastAsia="黑体"/>
          <w:color w:val="auto"/>
          <w:sz w:val="24"/>
          <w:highlight w:val="none"/>
          <w:shd w:val="clear" w:color="auto" w:fill="auto"/>
        </w:rPr>
        <w:t>40. 需要补充的其他内容</w:t>
      </w:r>
    </w:p>
    <w:p w14:paraId="396AEA20">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40.1本招标文件解释规则详见“投标人须知前附表”。</w:t>
      </w:r>
    </w:p>
    <w:p w14:paraId="2AC3551C">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40.2 其他事项详见“投标人须知前附表”。</w:t>
      </w:r>
    </w:p>
    <w:p w14:paraId="0878E0C2">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40.3</w:t>
      </w:r>
      <w:bookmarkStart w:id="187" w:name="_Hlk65857140"/>
      <w:r>
        <w:rPr>
          <w:rFonts w:hint="eastAsia" w:hAnsi="宋体" w:cs="宋体"/>
          <w:color w:val="auto"/>
          <w:sz w:val="21"/>
          <w:highlight w:val="none"/>
          <w:shd w:val="clear" w:color="auto" w:fill="auto"/>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93CFCD4">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（1）在货物采购项目中，货物由中小企业制造，即货物由中小企业生产且使用该中小企业商号或者注册商标，不对其中涉及的工程承建商和服务的承接商作出要求；</w:t>
      </w:r>
    </w:p>
    <w:p w14:paraId="331911D8">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（2）在工程采购项目中，工程由中小企业承建，即工程施工单位为中小企业，不对其中涉及的货物的制造商和服务的承接商作出要求；</w:t>
      </w:r>
    </w:p>
    <w:p w14:paraId="1BC36F90">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（3）在服务采购项目中，服务由中小企业承接，即提供服务的人员为中小企业依照《中华人民共和国劳动合同法》订立劳动合同的从业人员，不对其中涉及的货物的制造商和工程承建商作出要求。</w:t>
      </w:r>
    </w:p>
    <w:p w14:paraId="0F7B1B35">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1A51164">
      <w:pPr>
        <w:pStyle w:val="23"/>
        <w:spacing w:line="360" w:lineRule="auto"/>
        <w:ind w:firstLine="420" w:firstLineChars="200"/>
        <w:contextualSpacing/>
        <w:rPr>
          <w:rFonts w:hAnsi="宋体" w:cs="宋体"/>
          <w:color w:val="auto"/>
          <w:sz w:val="21"/>
          <w:highlight w:val="none"/>
          <w:shd w:val="clear" w:color="auto" w:fill="auto"/>
        </w:rPr>
      </w:pPr>
      <w:r>
        <w:rPr>
          <w:rFonts w:hint="eastAsia" w:hAnsi="宋体" w:cs="宋体"/>
          <w:color w:val="auto"/>
          <w:sz w:val="21"/>
          <w:highlight w:val="none"/>
          <w:shd w:val="clear" w:color="auto" w:fill="auto"/>
        </w:rPr>
        <w:t>依据本招标文件规定享受扶持政策获得政府采购合同的，小微企业不得将合同分包给大中型企业，中型企业不得将合同分包给大型企业。</w:t>
      </w:r>
      <w:bookmarkEnd w:id="187"/>
    </w:p>
    <w:p w14:paraId="26CC6246">
      <w:pPr>
        <w:pStyle w:val="2"/>
        <w:ind w:left="479" w:leftChars="114" w:hanging="240" w:hangingChars="100"/>
        <w:rPr>
          <w:rFonts w:hAnsi="宋体"/>
          <w:color w:val="auto"/>
          <w:highlight w:val="none"/>
          <w:shd w:val="clear" w:color="auto" w:fill="auto"/>
        </w:rPr>
      </w:pPr>
    </w:p>
    <w:p w14:paraId="7CCE47E8">
      <w:pPr>
        <w:pStyle w:val="2"/>
        <w:ind w:left="479" w:leftChars="114" w:hanging="240" w:hangingChars="100"/>
        <w:rPr>
          <w:rFonts w:hAnsi="宋体"/>
          <w:color w:val="auto"/>
          <w:highlight w:val="none"/>
          <w:shd w:val="clear" w:color="auto" w:fill="auto"/>
        </w:rPr>
      </w:pPr>
    </w:p>
    <w:p w14:paraId="20BC0250">
      <w:pPr>
        <w:pStyle w:val="2"/>
        <w:ind w:left="479" w:leftChars="114" w:hanging="240" w:hangingChars="100"/>
        <w:rPr>
          <w:rFonts w:hAnsi="宋体"/>
          <w:color w:val="auto"/>
          <w:highlight w:val="none"/>
          <w:shd w:val="clear" w:color="auto" w:fill="auto"/>
        </w:rPr>
      </w:pPr>
    </w:p>
    <w:p w14:paraId="0822821F">
      <w:pPr>
        <w:pStyle w:val="2"/>
        <w:ind w:left="479" w:leftChars="114" w:hanging="240" w:hangingChars="100"/>
        <w:rPr>
          <w:rFonts w:hAnsi="宋体"/>
          <w:color w:val="auto"/>
          <w:highlight w:val="none"/>
          <w:shd w:val="clear" w:color="auto" w:fill="auto"/>
        </w:rPr>
      </w:pPr>
    </w:p>
    <w:p w14:paraId="7540C250">
      <w:pPr>
        <w:pStyle w:val="2"/>
        <w:ind w:left="479" w:leftChars="114" w:hanging="240" w:hangingChars="100"/>
        <w:rPr>
          <w:rFonts w:hAnsi="宋体"/>
          <w:color w:val="auto"/>
          <w:highlight w:val="none"/>
          <w:shd w:val="clear" w:color="auto" w:fill="auto"/>
        </w:rPr>
      </w:pPr>
    </w:p>
    <w:p w14:paraId="1E4CA5DB">
      <w:pPr>
        <w:pStyle w:val="2"/>
        <w:ind w:left="479" w:leftChars="114" w:hanging="240" w:hangingChars="100"/>
        <w:rPr>
          <w:rFonts w:hAnsi="宋体"/>
          <w:color w:val="auto"/>
          <w:highlight w:val="none"/>
          <w:shd w:val="clear" w:color="auto" w:fill="auto"/>
        </w:rPr>
      </w:pPr>
    </w:p>
    <w:p w14:paraId="04370247">
      <w:pPr>
        <w:pStyle w:val="2"/>
        <w:ind w:left="479" w:leftChars="114" w:hanging="240" w:hangingChars="100"/>
        <w:rPr>
          <w:rFonts w:hAnsi="宋体"/>
          <w:color w:val="auto"/>
          <w:highlight w:val="none"/>
          <w:shd w:val="clear" w:color="auto" w:fill="auto"/>
        </w:rPr>
      </w:pPr>
    </w:p>
    <w:p w14:paraId="321CC1AD">
      <w:pPr>
        <w:pStyle w:val="2"/>
        <w:ind w:left="479" w:leftChars="114" w:hanging="240" w:hangingChars="100"/>
        <w:rPr>
          <w:rFonts w:hAnsi="宋体"/>
          <w:color w:val="auto"/>
          <w:highlight w:val="none"/>
          <w:shd w:val="clear" w:color="auto" w:fill="auto"/>
        </w:rPr>
      </w:pPr>
    </w:p>
    <w:p w14:paraId="0B804091">
      <w:pPr>
        <w:pStyle w:val="2"/>
        <w:ind w:left="479" w:leftChars="114" w:hanging="240" w:hangingChars="100"/>
        <w:rPr>
          <w:rFonts w:hAnsi="宋体"/>
          <w:color w:val="auto"/>
          <w:highlight w:val="none"/>
          <w:shd w:val="clear" w:color="auto" w:fill="auto"/>
        </w:rPr>
      </w:pPr>
    </w:p>
    <w:p w14:paraId="6DF3FFDE">
      <w:pPr>
        <w:pStyle w:val="2"/>
        <w:ind w:left="479" w:leftChars="114" w:hanging="240" w:hangingChars="100"/>
        <w:rPr>
          <w:rFonts w:hAnsi="宋体"/>
          <w:color w:val="auto"/>
          <w:highlight w:val="none"/>
          <w:shd w:val="clear" w:color="auto" w:fill="auto"/>
        </w:rPr>
      </w:pPr>
    </w:p>
    <w:p w14:paraId="68B16E20">
      <w:pPr>
        <w:pStyle w:val="2"/>
        <w:ind w:left="479" w:leftChars="114" w:hanging="240" w:hangingChars="100"/>
        <w:rPr>
          <w:rFonts w:hAnsi="宋体"/>
          <w:color w:val="auto"/>
          <w:highlight w:val="none"/>
          <w:shd w:val="clear" w:color="auto" w:fill="auto"/>
        </w:rPr>
      </w:pPr>
    </w:p>
    <w:p w14:paraId="7BBB4887">
      <w:pPr>
        <w:pStyle w:val="2"/>
        <w:ind w:left="479" w:leftChars="114" w:hanging="240" w:hangingChars="100"/>
        <w:rPr>
          <w:rFonts w:hAnsi="宋体"/>
          <w:color w:val="auto"/>
          <w:highlight w:val="none"/>
          <w:shd w:val="clear" w:color="auto" w:fill="auto"/>
        </w:rPr>
      </w:pPr>
    </w:p>
    <w:p w14:paraId="55F9DA45">
      <w:pPr>
        <w:pStyle w:val="2"/>
        <w:ind w:left="479" w:leftChars="114" w:hanging="240" w:hangingChars="100"/>
        <w:rPr>
          <w:rFonts w:hAnsi="宋体"/>
          <w:color w:val="auto"/>
          <w:highlight w:val="none"/>
          <w:shd w:val="clear" w:color="auto" w:fill="auto"/>
        </w:rPr>
      </w:pPr>
    </w:p>
    <w:p w14:paraId="10075F6C">
      <w:pPr>
        <w:pStyle w:val="2"/>
        <w:ind w:left="479" w:leftChars="114" w:hanging="240" w:hangingChars="100"/>
        <w:rPr>
          <w:rFonts w:hAnsi="宋体"/>
          <w:color w:val="auto"/>
          <w:highlight w:val="none"/>
          <w:shd w:val="clear" w:color="auto" w:fill="auto"/>
        </w:rPr>
      </w:pPr>
    </w:p>
    <w:p w14:paraId="4A8156BC">
      <w:pPr>
        <w:pStyle w:val="2"/>
        <w:ind w:left="479" w:leftChars="114" w:hanging="240" w:hangingChars="100"/>
        <w:rPr>
          <w:rFonts w:hAnsi="宋体"/>
          <w:color w:val="auto"/>
          <w:highlight w:val="none"/>
          <w:shd w:val="clear" w:color="auto" w:fill="auto"/>
        </w:rPr>
      </w:pPr>
    </w:p>
    <w:p w14:paraId="49ECFA6C">
      <w:pPr>
        <w:pStyle w:val="2"/>
        <w:ind w:left="479" w:leftChars="114" w:hanging="240" w:hangingChars="100"/>
        <w:rPr>
          <w:rFonts w:hAnsi="宋体"/>
          <w:color w:val="auto"/>
          <w:highlight w:val="none"/>
          <w:shd w:val="clear" w:color="auto" w:fill="auto"/>
        </w:rPr>
      </w:pPr>
    </w:p>
    <w:p w14:paraId="5A07A826">
      <w:pPr>
        <w:pStyle w:val="2"/>
        <w:ind w:left="479" w:leftChars="114" w:hanging="240" w:hangingChars="100"/>
        <w:rPr>
          <w:rFonts w:hAnsi="宋体"/>
          <w:color w:val="auto"/>
          <w:highlight w:val="none"/>
          <w:shd w:val="clear" w:color="auto" w:fill="auto"/>
        </w:rPr>
      </w:pPr>
    </w:p>
    <w:p w14:paraId="756442BB">
      <w:pPr>
        <w:pStyle w:val="2"/>
        <w:ind w:left="479" w:leftChars="114" w:hanging="240" w:hangingChars="100"/>
        <w:rPr>
          <w:rFonts w:hAnsi="宋体"/>
          <w:color w:val="auto"/>
          <w:highlight w:val="none"/>
          <w:shd w:val="clear" w:color="auto" w:fill="auto"/>
        </w:rPr>
      </w:pPr>
    </w:p>
    <w:p w14:paraId="367104A8">
      <w:pPr>
        <w:pStyle w:val="2"/>
        <w:ind w:left="479" w:leftChars="114" w:hanging="240" w:hangingChars="100"/>
        <w:rPr>
          <w:rFonts w:hAnsi="宋体"/>
          <w:color w:val="auto"/>
          <w:highlight w:val="none"/>
          <w:shd w:val="clear" w:color="auto" w:fill="auto"/>
        </w:rPr>
      </w:pPr>
    </w:p>
    <w:p w14:paraId="3785CD91">
      <w:pPr>
        <w:pStyle w:val="2"/>
        <w:ind w:left="479" w:leftChars="114" w:hanging="240" w:hangingChars="100"/>
        <w:rPr>
          <w:rFonts w:hAnsi="宋体"/>
          <w:color w:val="auto"/>
          <w:highlight w:val="none"/>
          <w:shd w:val="clear" w:color="auto" w:fill="auto"/>
        </w:rPr>
      </w:pPr>
    </w:p>
    <w:p w14:paraId="44BCE13A">
      <w:pPr>
        <w:pStyle w:val="2"/>
        <w:ind w:left="479" w:leftChars="114" w:hanging="240" w:hangingChars="100"/>
        <w:rPr>
          <w:rFonts w:hAnsi="宋体"/>
          <w:color w:val="auto"/>
          <w:highlight w:val="none"/>
          <w:shd w:val="clear" w:color="auto" w:fill="auto"/>
        </w:rPr>
      </w:pPr>
    </w:p>
    <w:p w14:paraId="1824286E">
      <w:pPr>
        <w:pStyle w:val="2"/>
        <w:ind w:left="479" w:leftChars="114" w:hanging="240" w:hangingChars="100"/>
        <w:rPr>
          <w:rFonts w:hAnsi="宋体"/>
          <w:color w:val="auto"/>
          <w:highlight w:val="none"/>
          <w:shd w:val="clear" w:color="auto" w:fill="auto"/>
        </w:rPr>
      </w:pPr>
    </w:p>
    <w:p w14:paraId="5A82C51A">
      <w:pPr>
        <w:pStyle w:val="2"/>
        <w:ind w:left="479" w:leftChars="114" w:hanging="240" w:hangingChars="100"/>
        <w:rPr>
          <w:rFonts w:hAnsi="宋体"/>
          <w:color w:val="auto"/>
          <w:highlight w:val="none"/>
          <w:shd w:val="clear" w:color="auto" w:fill="auto"/>
        </w:rPr>
      </w:pPr>
    </w:p>
    <w:p w14:paraId="380046F8">
      <w:pPr>
        <w:pStyle w:val="2"/>
        <w:ind w:left="479" w:leftChars="114" w:hanging="240" w:hangingChars="100"/>
        <w:rPr>
          <w:rFonts w:hAnsi="宋体"/>
          <w:color w:val="auto"/>
          <w:highlight w:val="none"/>
          <w:shd w:val="clear" w:color="auto" w:fill="auto"/>
        </w:rPr>
      </w:pPr>
    </w:p>
    <w:p w14:paraId="60B61403">
      <w:pPr>
        <w:pStyle w:val="2"/>
        <w:ind w:left="479" w:leftChars="114" w:hanging="240" w:hangingChars="100"/>
        <w:rPr>
          <w:rFonts w:hAnsi="宋体"/>
          <w:color w:val="auto"/>
          <w:highlight w:val="none"/>
          <w:shd w:val="clear" w:color="auto" w:fill="auto"/>
        </w:rPr>
      </w:pPr>
    </w:p>
    <w:p w14:paraId="6A3E827B">
      <w:pPr>
        <w:pStyle w:val="2"/>
        <w:ind w:left="479" w:leftChars="114" w:hanging="240" w:hangingChars="100"/>
        <w:rPr>
          <w:rFonts w:hAnsi="宋体"/>
          <w:color w:val="auto"/>
          <w:highlight w:val="none"/>
          <w:shd w:val="clear" w:color="auto" w:fill="auto"/>
        </w:rPr>
      </w:pPr>
    </w:p>
    <w:p w14:paraId="4EC33790">
      <w:pPr>
        <w:pStyle w:val="2"/>
        <w:ind w:left="479" w:leftChars="114" w:hanging="240" w:hangingChars="100"/>
        <w:rPr>
          <w:rFonts w:hAnsi="宋体"/>
          <w:color w:val="auto"/>
          <w:highlight w:val="none"/>
          <w:shd w:val="clear" w:color="auto" w:fill="auto"/>
        </w:rPr>
      </w:pPr>
    </w:p>
    <w:p w14:paraId="66EFF783">
      <w:pPr>
        <w:pStyle w:val="2"/>
        <w:ind w:left="479" w:leftChars="114" w:hanging="240" w:hangingChars="100"/>
        <w:rPr>
          <w:rFonts w:hAnsi="宋体"/>
          <w:color w:val="auto"/>
          <w:highlight w:val="none"/>
          <w:shd w:val="clear" w:color="auto" w:fill="auto"/>
        </w:rPr>
      </w:pPr>
    </w:p>
    <w:p w14:paraId="58D8AB0B">
      <w:pPr>
        <w:spacing w:line="360" w:lineRule="auto"/>
        <w:rPr>
          <w:rFonts w:ascii="宋体" w:hAnsi="宋体"/>
          <w:color w:val="auto"/>
          <w:kern w:val="0"/>
          <w:sz w:val="20"/>
          <w:szCs w:val="21"/>
          <w:highlight w:val="none"/>
          <w:shd w:val="clear" w:color="auto" w:fill="auto"/>
        </w:rPr>
      </w:pPr>
      <w:r>
        <w:rPr>
          <w:rFonts w:hint="eastAsia" w:ascii="黑体" w:hAnsi="黑体" w:eastAsia="黑体" w:cs="黑体"/>
          <w:bCs/>
          <w:color w:val="auto"/>
          <w:kern w:val="0"/>
          <w:sz w:val="32"/>
          <w:szCs w:val="32"/>
          <w:highlight w:val="none"/>
          <w:shd w:val="clear" w:color="auto" w:fill="auto"/>
        </w:rPr>
        <w:t>附件1：</w:t>
      </w:r>
    </w:p>
    <w:p w14:paraId="76C2F949">
      <w:pPr>
        <w:widowControl/>
        <w:shd w:val="clear" w:color="auto" w:fill="FFFFFF"/>
        <w:spacing w:line="480" w:lineRule="atLeast"/>
        <w:jc w:val="center"/>
        <w:rPr>
          <w:rFonts w:ascii="仿宋" w:hAnsi="仿宋" w:eastAsia="仿宋" w:cs="宋体"/>
          <w:color w:val="auto"/>
          <w:kern w:val="0"/>
          <w:sz w:val="32"/>
          <w:szCs w:val="32"/>
          <w:highlight w:val="none"/>
          <w:shd w:val="clear" w:color="auto" w:fill="auto"/>
        </w:rPr>
      </w:pPr>
      <w:r>
        <w:rPr>
          <w:rFonts w:hint="eastAsia" w:ascii="宋体" w:hAnsi="宋体" w:cs="宋体"/>
          <w:b/>
          <w:bCs/>
          <w:color w:val="auto"/>
          <w:kern w:val="0"/>
          <w:sz w:val="32"/>
          <w:szCs w:val="32"/>
          <w:highlight w:val="none"/>
          <w:shd w:val="clear" w:color="auto" w:fill="auto"/>
        </w:rPr>
        <w:t>广西壮族自治区政府采购项目合同验收书（格式）</w:t>
      </w:r>
    </w:p>
    <w:p w14:paraId="7CD29E84">
      <w:pPr>
        <w:widowControl/>
        <w:shd w:val="clear" w:color="auto" w:fill="FFFFFF"/>
        <w:spacing w:line="320" w:lineRule="atLeast"/>
        <w:ind w:firstLine="48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根据政府采购项目（</w:t>
      </w:r>
      <w:r>
        <w:rPr>
          <w:rFonts w:hint="eastAsia" w:ascii="宋体" w:hAnsi="宋体" w:cs="宋体"/>
          <w:color w:val="auto"/>
          <w:kern w:val="0"/>
          <w:szCs w:val="21"/>
          <w:highlight w:val="none"/>
          <w:u w:val="single"/>
          <w:shd w:val="clear" w:color="auto" w:fill="auto"/>
        </w:rPr>
        <w:t xml:space="preserve">采购合同编号： </w:t>
      </w:r>
      <w:r>
        <w:rPr>
          <w:rFonts w:hint="eastAsia" w:ascii="宋体" w:hAnsi="宋体" w:cs="宋体"/>
          <w:color w:val="auto"/>
          <w:kern w:val="0"/>
          <w:szCs w:val="21"/>
          <w:highlight w:val="none"/>
          <w:shd w:val="clear" w:color="auto" w:fill="auto"/>
        </w:rPr>
        <w:t>）的约定，我单位对（</w:t>
      </w:r>
      <w:r>
        <w:rPr>
          <w:rFonts w:hint="eastAsia" w:ascii="宋体" w:hAnsi="宋体" w:cs="宋体"/>
          <w:color w:val="auto"/>
          <w:kern w:val="0"/>
          <w:szCs w:val="21"/>
          <w:highlight w:val="none"/>
          <w:u w:val="single"/>
          <w:shd w:val="clear" w:color="auto" w:fill="auto"/>
        </w:rPr>
        <w:t xml:space="preserve"> 项目名称 </w:t>
      </w:r>
      <w:r>
        <w:rPr>
          <w:rFonts w:hint="eastAsia" w:ascii="宋体" w:hAnsi="宋体" w:cs="宋体"/>
          <w:color w:val="auto"/>
          <w:kern w:val="0"/>
          <w:szCs w:val="21"/>
          <w:highlight w:val="none"/>
          <w:shd w:val="clear" w:color="auto" w:fill="auto"/>
        </w:rPr>
        <w:t>） 政府采购项目中标（或成交）供应商</w:t>
      </w:r>
      <w:r>
        <w:rPr>
          <w:rFonts w:hint="eastAsia" w:ascii="宋体" w:hAnsi="宋体" w:cs="宋体"/>
          <w:color w:val="auto"/>
          <w:kern w:val="0"/>
          <w:szCs w:val="21"/>
          <w:highlight w:val="none"/>
          <w:u w:val="single"/>
          <w:shd w:val="clear" w:color="auto" w:fill="auto"/>
        </w:rPr>
        <w:t xml:space="preserve"> </w:t>
      </w:r>
      <w:r>
        <w:rPr>
          <w:rFonts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rPr>
        <w:t xml:space="preserve">（ 公司名称 </w:t>
      </w:r>
      <w:r>
        <w:rPr>
          <w:rFonts w:hint="eastAsia" w:ascii="宋体" w:hAnsi="宋体" w:cs="宋体"/>
          <w:color w:val="auto"/>
          <w:kern w:val="0"/>
          <w:szCs w:val="21"/>
          <w:highlight w:val="none"/>
          <w:shd w:val="clear" w:color="auto" w:fill="auto"/>
        </w:rPr>
        <w:t>）提供的货物（或者工程、服务）进行了验收，验收情况如下：</w:t>
      </w:r>
    </w:p>
    <w:tbl>
      <w:tblPr>
        <w:tblStyle w:val="45"/>
        <w:tblW w:w="0" w:type="auto"/>
        <w:jc w:val="center"/>
        <w:tblLayout w:type="autofit"/>
        <w:tblCellMar>
          <w:top w:w="0" w:type="dxa"/>
          <w:left w:w="0" w:type="dxa"/>
          <w:bottom w:w="0" w:type="dxa"/>
          <w:right w:w="0" w:type="dxa"/>
        </w:tblCellMar>
      </w:tblPr>
      <w:tblGrid>
        <w:gridCol w:w="811"/>
        <w:gridCol w:w="832"/>
        <w:gridCol w:w="1638"/>
        <w:gridCol w:w="805"/>
        <w:gridCol w:w="104"/>
        <w:gridCol w:w="2022"/>
        <w:gridCol w:w="177"/>
        <w:gridCol w:w="694"/>
        <w:gridCol w:w="1441"/>
      </w:tblGrid>
      <w:tr w14:paraId="5D7FC2EC">
        <w:tblPrEx>
          <w:tblCellMar>
            <w:top w:w="0" w:type="dxa"/>
            <w:left w:w="0" w:type="dxa"/>
            <w:bottom w:w="0" w:type="dxa"/>
            <w:right w:w="0" w:type="dxa"/>
          </w:tblCellMar>
        </w:tblPrEx>
        <w:trPr>
          <w:trHeight w:val="497" w:hRule="atLeast"/>
          <w:jc w:val="center"/>
        </w:trPr>
        <w:tc>
          <w:tcPr>
            <w:tcW w:w="3281" w:type="dxa"/>
            <w:gridSpan w:val="3"/>
            <w:tcBorders>
              <w:top w:val="single" w:color="000000" w:sz="8" w:space="0"/>
              <w:left w:val="single" w:color="000000" w:sz="8" w:space="0"/>
              <w:bottom w:val="single" w:color="000000" w:sz="8" w:space="0"/>
              <w:right w:val="single" w:color="000000" w:sz="8" w:space="0"/>
            </w:tcBorders>
            <w:vAlign w:val="center"/>
          </w:tcPr>
          <w:p w14:paraId="7ECAC5B1">
            <w:pPr>
              <w:widowControl/>
              <w:spacing w:before="100" w:beforeAutospacing="1" w:after="100" w:afterAutospacing="1" w:line="320" w:lineRule="atLeast"/>
              <w:ind w:firstLine="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验收方式：</w:t>
            </w:r>
          </w:p>
        </w:tc>
        <w:tc>
          <w:tcPr>
            <w:tcW w:w="5243" w:type="dxa"/>
            <w:gridSpan w:val="6"/>
            <w:tcBorders>
              <w:top w:val="single" w:color="000000" w:sz="8" w:space="0"/>
              <w:left w:val="nil"/>
              <w:bottom w:val="single" w:color="000000" w:sz="8" w:space="0"/>
              <w:right w:val="single" w:color="000000" w:sz="8" w:space="0"/>
            </w:tcBorders>
            <w:vAlign w:val="center"/>
          </w:tcPr>
          <w:p w14:paraId="74738F72">
            <w:pPr>
              <w:widowControl/>
              <w:spacing w:before="100" w:beforeAutospacing="1" w:after="100" w:afterAutospacing="1" w:line="32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□自行验收     □委托验收</w:t>
            </w:r>
          </w:p>
        </w:tc>
      </w:tr>
      <w:tr w14:paraId="0CC95E35">
        <w:tblPrEx>
          <w:tblCellMar>
            <w:top w:w="0" w:type="dxa"/>
            <w:left w:w="0" w:type="dxa"/>
            <w:bottom w:w="0" w:type="dxa"/>
            <w:right w:w="0" w:type="dxa"/>
          </w:tblCellMar>
        </w:tblPrEx>
        <w:trPr>
          <w:trHeight w:val="622" w:hRule="atLeast"/>
          <w:jc w:val="center"/>
        </w:trPr>
        <w:tc>
          <w:tcPr>
            <w:tcW w:w="811" w:type="dxa"/>
            <w:tcBorders>
              <w:top w:val="nil"/>
              <w:left w:val="single" w:color="000000" w:sz="8" w:space="0"/>
              <w:bottom w:val="single" w:color="000000" w:sz="8" w:space="0"/>
              <w:right w:val="single" w:color="000000" w:sz="8" w:space="0"/>
            </w:tcBorders>
            <w:vAlign w:val="center"/>
          </w:tcPr>
          <w:p w14:paraId="5BFB8F10">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序号</w:t>
            </w:r>
          </w:p>
        </w:tc>
        <w:tc>
          <w:tcPr>
            <w:tcW w:w="2470" w:type="dxa"/>
            <w:gridSpan w:val="2"/>
            <w:tcBorders>
              <w:top w:val="nil"/>
              <w:left w:val="nil"/>
              <w:bottom w:val="single" w:color="000000" w:sz="8" w:space="0"/>
              <w:right w:val="single" w:color="000000" w:sz="8" w:space="0"/>
            </w:tcBorders>
            <w:vAlign w:val="center"/>
          </w:tcPr>
          <w:p w14:paraId="0392F353">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名称</w:t>
            </w:r>
          </w:p>
        </w:tc>
        <w:tc>
          <w:tcPr>
            <w:tcW w:w="2931" w:type="dxa"/>
            <w:gridSpan w:val="3"/>
            <w:tcBorders>
              <w:top w:val="nil"/>
              <w:left w:val="nil"/>
              <w:bottom w:val="single" w:color="000000" w:sz="8" w:space="0"/>
              <w:right w:val="single" w:color="000000" w:sz="8" w:space="0"/>
            </w:tcBorders>
            <w:vAlign w:val="center"/>
          </w:tcPr>
          <w:p w14:paraId="4B3B65E1">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货物型号规格、标准及配置等（或者服务内容、标准）</w:t>
            </w:r>
          </w:p>
        </w:tc>
        <w:tc>
          <w:tcPr>
            <w:tcW w:w="871" w:type="dxa"/>
            <w:gridSpan w:val="2"/>
            <w:tcBorders>
              <w:top w:val="nil"/>
              <w:left w:val="nil"/>
              <w:bottom w:val="single" w:color="000000" w:sz="8" w:space="0"/>
              <w:right w:val="single" w:color="000000" w:sz="8" w:space="0"/>
            </w:tcBorders>
            <w:vAlign w:val="center"/>
          </w:tcPr>
          <w:p w14:paraId="59908168">
            <w:pPr>
              <w:widowControl/>
              <w:spacing w:before="100" w:beforeAutospacing="1" w:after="100" w:afterAutospacing="1" w:line="320" w:lineRule="atLeast"/>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数量</w:t>
            </w:r>
          </w:p>
        </w:tc>
        <w:tc>
          <w:tcPr>
            <w:tcW w:w="1441" w:type="dxa"/>
            <w:tcBorders>
              <w:top w:val="nil"/>
              <w:left w:val="nil"/>
              <w:bottom w:val="single" w:color="000000" w:sz="8" w:space="0"/>
              <w:right w:val="single" w:color="000000" w:sz="8" w:space="0"/>
            </w:tcBorders>
            <w:vAlign w:val="center"/>
          </w:tcPr>
          <w:p w14:paraId="4C93C3F4">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金额</w:t>
            </w:r>
          </w:p>
        </w:tc>
      </w:tr>
      <w:tr w14:paraId="43B9479C">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165D5407">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13C490A0">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4CCD2CB2">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32B022B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0405EC66">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5A0BF8EF">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6E4A3A26">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0FD63D61">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09E08B5B">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04A59F1E">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1DE90A85">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502A96CC">
        <w:tblPrEx>
          <w:tblCellMar>
            <w:top w:w="0" w:type="dxa"/>
            <w:left w:w="0" w:type="dxa"/>
            <w:bottom w:w="0" w:type="dxa"/>
            <w:right w:w="0" w:type="dxa"/>
          </w:tblCellMar>
        </w:tblPrEx>
        <w:trPr>
          <w:trHeight w:val="487" w:hRule="atLeast"/>
          <w:jc w:val="center"/>
        </w:trPr>
        <w:tc>
          <w:tcPr>
            <w:tcW w:w="811" w:type="dxa"/>
            <w:tcBorders>
              <w:top w:val="nil"/>
              <w:left w:val="single" w:color="000000" w:sz="8" w:space="0"/>
              <w:bottom w:val="single" w:color="000000" w:sz="8" w:space="0"/>
              <w:right w:val="single" w:color="000000" w:sz="8" w:space="0"/>
            </w:tcBorders>
            <w:vAlign w:val="center"/>
          </w:tcPr>
          <w:p w14:paraId="3A6E2E49">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70" w:type="dxa"/>
            <w:gridSpan w:val="2"/>
            <w:tcBorders>
              <w:top w:val="nil"/>
              <w:left w:val="nil"/>
              <w:bottom w:val="single" w:color="000000" w:sz="8" w:space="0"/>
              <w:right w:val="single" w:color="000000" w:sz="8" w:space="0"/>
            </w:tcBorders>
            <w:vAlign w:val="center"/>
          </w:tcPr>
          <w:p w14:paraId="3E640EC2">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931" w:type="dxa"/>
            <w:gridSpan w:val="3"/>
            <w:tcBorders>
              <w:top w:val="nil"/>
              <w:left w:val="nil"/>
              <w:bottom w:val="single" w:color="000000" w:sz="8" w:space="0"/>
              <w:right w:val="single" w:color="000000" w:sz="8" w:space="0"/>
            </w:tcBorders>
            <w:vAlign w:val="center"/>
          </w:tcPr>
          <w:p w14:paraId="66164396">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871" w:type="dxa"/>
            <w:gridSpan w:val="2"/>
            <w:tcBorders>
              <w:top w:val="nil"/>
              <w:left w:val="nil"/>
              <w:bottom w:val="single" w:color="000000" w:sz="8" w:space="0"/>
              <w:right w:val="single" w:color="000000" w:sz="8" w:space="0"/>
            </w:tcBorders>
            <w:vAlign w:val="center"/>
          </w:tcPr>
          <w:p w14:paraId="52D696C3">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1AD48931">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486A0EE1">
        <w:tblPrEx>
          <w:tblCellMar>
            <w:top w:w="0" w:type="dxa"/>
            <w:left w:w="0" w:type="dxa"/>
            <w:bottom w:w="0" w:type="dxa"/>
            <w:right w:w="0" w:type="dxa"/>
          </w:tblCellMar>
        </w:tblPrEx>
        <w:trPr>
          <w:trHeight w:val="487" w:hRule="atLeast"/>
          <w:jc w:val="center"/>
        </w:trPr>
        <w:tc>
          <w:tcPr>
            <w:tcW w:w="6212" w:type="dxa"/>
            <w:gridSpan w:val="6"/>
            <w:tcBorders>
              <w:top w:val="nil"/>
              <w:left w:val="single" w:color="000000" w:sz="8" w:space="0"/>
              <w:bottom w:val="single" w:color="000000" w:sz="8" w:space="0"/>
              <w:right w:val="single" w:color="000000" w:sz="8" w:space="0"/>
            </w:tcBorders>
            <w:vAlign w:val="center"/>
          </w:tcPr>
          <w:p w14:paraId="7BDA5EE1">
            <w:pPr>
              <w:widowControl/>
              <w:spacing w:before="100" w:beforeAutospacing="1" w:after="100" w:afterAutospacing="1" w:line="320" w:lineRule="atLeast"/>
              <w:ind w:firstLine="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合 计</w:t>
            </w:r>
          </w:p>
        </w:tc>
        <w:tc>
          <w:tcPr>
            <w:tcW w:w="871" w:type="dxa"/>
            <w:gridSpan w:val="2"/>
            <w:tcBorders>
              <w:top w:val="nil"/>
              <w:left w:val="nil"/>
              <w:bottom w:val="single" w:color="000000" w:sz="8" w:space="0"/>
              <w:right w:val="single" w:color="000000" w:sz="8" w:space="0"/>
            </w:tcBorders>
            <w:vAlign w:val="center"/>
          </w:tcPr>
          <w:p w14:paraId="58B1AA14">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1441" w:type="dxa"/>
            <w:tcBorders>
              <w:top w:val="nil"/>
              <w:left w:val="nil"/>
              <w:bottom w:val="single" w:color="000000" w:sz="8" w:space="0"/>
              <w:right w:val="single" w:color="000000" w:sz="8" w:space="0"/>
            </w:tcBorders>
            <w:vAlign w:val="center"/>
          </w:tcPr>
          <w:p w14:paraId="7ADE1F1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4E251792">
        <w:tblPrEx>
          <w:tblCellMar>
            <w:top w:w="0" w:type="dxa"/>
            <w:left w:w="0" w:type="dxa"/>
            <w:bottom w:w="0" w:type="dxa"/>
            <w:right w:w="0" w:type="dxa"/>
          </w:tblCellMar>
        </w:tblPrEx>
        <w:trPr>
          <w:trHeight w:val="641" w:hRule="atLeast"/>
          <w:jc w:val="center"/>
        </w:trPr>
        <w:tc>
          <w:tcPr>
            <w:tcW w:w="8524" w:type="dxa"/>
            <w:gridSpan w:val="9"/>
            <w:tcBorders>
              <w:top w:val="nil"/>
              <w:left w:val="single" w:color="000000" w:sz="8" w:space="0"/>
              <w:bottom w:val="single" w:color="000000" w:sz="8" w:space="0"/>
              <w:right w:val="single" w:color="000000" w:sz="8" w:space="0"/>
            </w:tcBorders>
            <w:vAlign w:val="center"/>
          </w:tcPr>
          <w:p w14:paraId="1BD31D4B">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合计大写金额：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仟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佰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拾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万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仟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佰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拾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元</w:t>
            </w:r>
          </w:p>
        </w:tc>
      </w:tr>
      <w:tr w14:paraId="1D002D6C">
        <w:tblPrEx>
          <w:tblCellMar>
            <w:top w:w="0" w:type="dxa"/>
            <w:left w:w="0" w:type="dxa"/>
            <w:bottom w:w="0" w:type="dxa"/>
            <w:right w:w="0" w:type="dxa"/>
          </w:tblCellMar>
        </w:tblPrEx>
        <w:trPr>
          <w:trHeight w:val="641" w:hRule="atLeast"/>
          <w:jc w:val="center"/>
        </w:trPr>
        <w:tc>
          <w:tcPr>
            <w:tcW w:w="1643" w:type="dxa"/>
            <w:gridSpan w:val="2"/>
            <w:tcBorders>
              <w:top w:val="nil"/>
              <w:left w:val="single" w:color="000000" w:sz="8" w:space="0"/>
              <w:bottom w:val="single" w:color="000000" w:sz="8" w:space="0"/>
              <w:right w:val="single" w:color="000000" w:sz="8" w:space="0"/>
            </w:tcBorders>
            <w:vAlign w:val="center"/>
          </w:tcPr>
          <w:p w14:paraId="0D25B605">
            <w:pPr>
              <w:widowControl/>
              <w:spacing w:before="100" w:beforeAutospacing="1" w:after="100" w:afterAutospacing="1" w:line="320" w:lineRule="atLeast"/>
              <w:ind w:firstLine="2"/>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实际供货日期</w:t>
            </w:r>
          </w:p>
        </w:tc>
        <w:tc>
          <w:tcPr>
            <w:tcW w:w="2443" w:type="dxa"/>
            <w:gridSpan w:val="2"/>
            <w:tcBorders>
              <w:top w:val="nil"/>
              <w:left w:val="nil"/>
              <w:bottom w:val="single" w:color="000000" w:sz="8" w:space="0"/>
              <w:right w:val="single" w:color="000000" w:sz="8" w:space="0"/>
            </w:tcBorders>
            <w:vAlign w:val="center"/>
          </w:tcPr>
          <w:p w14:paraId="30431892">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303" w:type="dxa"/>
            <w:gridSpan w:val="3"/>
            <w:tcBorders>
              <w:top w:val="nil"/>
              <w:left w:val="nil"/>
              <w:bottom w:val="single" w:color="000000" w:sz="8" w:space="0"/>
              <w:right w:val="single" w:color="000000" w:sz="8" w:space="0"/>
            </w:tcBorders>
            <w:vAlign w:val="center"/>
          </w:tcPr>
          <w:p w14:paraId="7411E8F6">
            <w:pPr>
              <w:widowControl/>
              <w:spacing w:before="100" w:beforeAutospacing="1" w:after="100" w:afterAutospacing="1" w:line="320" w:lineRule="atLeast"/>
              <w:ind w:firstLine="46"/>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合同交货验收日期</w:t>
            </w:r>
          </w:p>
        </w:tc>
        <w:tc>
          <w:tcPr>
            <w:tcW w:w="2135" w:type="dxa"/>
            <w:gridSpan w:val="2"/>
            <w:tcBorders>
              <w:top w:val="nil"/>
              <w:left w:val="nil"/>
              <w:bottom w:val="single" w:color="000000" w:sz="8" w:space="0"/>
              <w:right w:val="single" w:color="000000" w:sz="8" w:space="0"/>
            </w:tcBorders>
            <w:vAlign w:val="center"/>
          </w:tcPr>
          <w:p w14:paraId="3CAF4C5A">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7302D088">
        <w:tblPrEx>
          <w:tblCellMar>
            <w:top w:w="0" w:type="dxa"/>
            <w:left w:w="0" w:type="dxa"/>
            <w:bottom w:w="0" w:type="dxa"/>
            <w:right w:w="0" w:type="dxa"/>
          </w:tblCellMar>
        </w:tblPrEx>
        <w:trPr>
          <w:trHeight w:val="394" w:hRule="atLeast"/>
          <w:jc w:val="center"/>
        </w:trPr>
        <w:tc>
          <w:tcPr>
            <w:tcW w:w="1643" w:type="dxa"/>
            <w:gridSpan w:val="2"/>
            <w:tcBorders>
              <w:top w:val="nil"/>
              <w:left w:val="single" w:color="000000" w:sz="8" w:space="0"/>
              <w:bottom w:val="single" w:color="000000" w:sz="8" w:space="0"/>
              <w:right w:val="single" w:color="000000" w:sz="8" w:space="0"/>
            </w:tcBorders>
            <w:vAlign w:val="center"/>
          </w:tcPr>
          <w:p w14:paraId="67F455F2">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443" w:type="dxa"/>
            <w:gridSpan w:val="2"/>
            <w:tcBorders>
              <w:top w:val="nil"/>
              <w:left w:val="nil"/>
              <w:bottom w:val="single" w:color="000000" w:sz="8" w:space="0"/>
              <w:right w:val="single" w:color="000000" w:sz="8" w:space="0"/>
            </w:tcBorders>
            <w:vAlign w:val="center"/>
          </w:tcPr>
          <w:p w14:paraId="2287F34D">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303" w:type="dxa"/>
            <w:gridSpan w:val="3"/>
            <w:tcBorders>
              <w:top w:val="nil"/>
              <w:left w:val="nil"/>
              <w:bottom w:val="single" w:color="000000" w:sz="8" w:space="0"/>
              <w:right w:val="single" w:color="000000" w:sz="8" w:space="0"/>
            </w:tcBorders>
            <w:vAlign w:val="center"/>
          </w:tcPr>
          <w:p w14:paraId="5897259E">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c>
          <w:tcPr>
            <w:tcW w:w="2135" w:type="dxa"/>
            <w:gridSpan w:val="2"/>
            <w:tcBorders>
              <w:top w:val="nil"/>
              <w:left w:val="nil"/>
              <w:bottom w:val="single" w:color="000000" w:sz="8" w:space="0"/>
              <w:right w:val="single" w:color="000000" w:sz="8" w:space="0"/>
            </w:tcBorders>
            <w:vAlign w:val="center"/>
          </w:tcPr>
          <w:p w14:paraId="5382629A">
            <w:pPr>
              <w:widowControl/>
              <w:spacing w:before="100" w:beforeAutospacing="1" w:after="100" w:afterAutospacing="1" w:line="240" w:lineRule="atLeast"/>
              <w:jc w:val="center"/>
              <w:rPr>
                <w:rFonts w:ascii="宋体" w:hAnsi="宋体" w:cs="宋体"/>
                <w:color w:val="auto"/>
                <w:kern w:val="0"/>
                <w:szCs w:val="21"/>
                <w:highlight w:val="none"/>
                <w:shd w:val="clear" w:color="auto" w:fill="auto"/>
              </w:rPr>
            </w:pPr>
          </w:p>
        </w:tc>
      </w:tr>
      <w:tr w14:paraId="623E16F9">
        <w:tblPrEx>
          <w:tblCellMar>
            <w:top w:w="0" w:type="dxa"/>
            <w:left w:w="0" w:type="dxa"/>
            <w:bottom w:w="0" w:type="dxa"/>
            <w:right w:w="0" w:type="dxa"/>
          </w:tblCellMar>
        </w:tblPrEx>
        <w:trPr>
          <w:trHeight w:val="693" w:hRule="atLeast"/>
          <w:jc w:val="center"/>
        </w:trPr>
        <w:tc>
          <w:tcPr>
            <w:tcW w:w="1643" w:type="dxa"/>
            <w:gridSpan w:val="2"/>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7FE2A3A">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验收具体内容</w:t>
            </w:r>
          </w:p>
        </w:tc>
        <w:tc>
          <w:tcPr>
            <w:tcW w:w="6881" w:type="dxa"/>
            <w:gridSpan w:val="7"/>
            <w:tcBorders>
              <w:top w:val="nil"/>
              <w:left w:val="nil"/>
              <w:bottom w:val="single" w:color="000000" w:sz="8" w:space="0"/>
              <w:right w:val="single" w:color="000000" w:sz="8" w:space="0"/>
            </w:tcBorders>
            <w:tcMar>
              <w:top w:w="0" w:type="dxa"/>
              <w:left w:w="108" w:type="dxa"/>
              <w:bottom w:w="0" w:type="dxa"/>
              <w:right w:w="108" w:type="dxa"/>
            </w:tcMar>
            <w:vAlign w:val="center"/>
          </w:tcPr>
          <w:p w14:paraId="76E43BFF">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（应按采购合同、</w:t>
            </w:r>
            <w:r>
              <w:rPr>
                <w:rFonts w:hint="eastAsia" w:ascii="宋体" w:hAnsi="宋体" w:cs="宋体"/>
                <w:color w:val="auto"/>
                <w:kern w:val="0"/>
                <w:szCs w:val="21"/>
                <w:highlight w:val="none"/>
                <w:shd w:val="clear" w:color="auto" w:fill="auto"/>
              </w:rPr>
              <w:t>采购文件、投标</w:t>
            </w:r>
            <w:r>
              <w:rPr>
                <w:rFonts w:ascii="宋体" w:hAnsi="宋体" w:cs="宋体"/>
                <w:color w:val="auto"/>
                <w:kern w:val="0"/>
                <w:szCs w:val="21"/>
                <w:highlight w:val="none"/>
                <w:shd w:val="clear" w:color="auto" w:fill="auto"/>
              </w:rPr>
              <w:t>响应文件及验收方案等进行验收；并核对中标</w:t>
            </w:r>
            <w:r>
              <w:rPr>
                <w:rFonts w:hint="eastAsia" w:ascii="宋体" w:hAnsi="宋体" w:cs="宋体"/>
                <w:color w:val="auto"/>
                <w:kern w:val="0"/>
                <w:szCs w:val="21"/>
                <w:highlight w:val="none"/>
                <w:shd w:val="clear" w:color="auto" w:fill="auto"/>
              </w:rPr>
              <w:t>或者成交供应商</w:t>
            </w:r>
            <w:r>
              <w:rPr>
                <w:rFonts w:ascii="宋体" w:hAnsi="宋体" w:cs="宋体"/>
                <w:color w:val="auto"/>
                <w:kern w:val="0"/>
                <w:szCs w:val="21"/>
                <w:highlight w:val="none"/>
                <w:shd w:val="clear" w:color="auto" w:fill="auto"/>
              </w:rPr>
              <w:t>在安装调试等方面是否违反合同约定或者服务规范要求、提供的质量保证证明材料是否齐全、应有的配件及附件是否达到合同约定等。可附件)</w:t>
            </w:r>
          </w:p>
        </w:tc>
      </w:tr>
      <w:tr w14:paraId="0D558D3E">
        <w:tblPrEx>
          <w:tblCellMar>
            <w:top w:w="0" w:type="dxa"/>
            <w:left w:w="0" w:type="dxa"/>
            <w:bottom w:w="0" w:type="dxa"/>
            <w:right w:w="0" w:type="dxa"/>
          </w:tblCellMar>
        </w:tblPrEx>
        <w:trPr>
          <w:trHeight w:val="870" w:hRule="atLeast"/>
          <w:jc w:val="center"/>
        </w:trPr>
        <w:tc>
          <w:tcPr>
            <w:tcW w:w="1643"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397082A">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验收小组意见</w:t>
            </w:r>
          </w:p>
        </w:tc>
        <w:tc>
          <w:tcPr>
            <w:tcW w:w="6881" w:type="dxa"/>
            <w:gridSpan w:val="7"/>
            <w:tcBorders>
              <w:top w:val="nil"/>
              <w:left w:val="nil"/>
              <w:bottom w:val="single" w:color="000000" w:sz="8" w:space="0"/>
              <w:right w:val="single" w:color="000000" w:sz="8" w:space="0"/>
            </w:tcBorders>
            <w:vAlign w:val="center"/>
          </w:tcPr>
          <w:p w14:paraId="283D04E4">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验收结论性意见：</w:t>
            </w:r>
          </w:p>
        </w:tc>
      </w:tr>
      <w:tr w14:paraId="57211FD7">
        <w:tblPrEx>
          <w:tblCellMar>
            <w:top w:w="0" w:type="dxa"/>
            <w:left w:w="0" w:type="dxa"/>
            <w:bottom w:w="0" w:type="dxa"/>
            <w:right w:w="0" w:type="dxa"/>
          </w:tblCellMar>
        </w:tblPrEx>
        <w:trPr>
          <w:trHeight w:val="607" w:hRule="atLeast"/>
          <w:jc w:val="center"/>
        </w:trPr>
        <w:tc>
          <w:tcPr>
            <w:tcW w:w="1643" w:type="dxa"/>
            <w:gridSpan w:val="2"/>
            <w:vMerge w:val="continue"/>
            <w:tcBorders>
              <w:top w:val="nil"/>
              <w:left w:val="single" w:color="000000" w:sz="8" w:space="0"/>
              <w:bottom w:val="single" w:color="000000" w:sz="8" w:space="0"/>
              <w:right w:val="single" w:color="000000" w:sz="8" w:space="0"/>
            </w:tcBorders>
            <w:vAlign w:val="center"/>
          </w:tcPr>
          <w:p w14:paraId="3CE2E97E">
            <w:pPr>
              <w:widowControl/>
              <w:jc w:val="left"/>
              <w:rPr>
                <w:rFonts w:ascii="宋体" w:hAnsi="宋体" w:cs="宋体"/>
                <w:color w:val="auto"/>
                <w:kern w:val="0"/>
                <w:szCs w:val="21"/>
                <w:highlight w:val="none"/>
                <w:shd w:val="clear" w:color="auto" w:fill="auto"/>
              </w:rPr>
            </w:pPr>
          </w:p>
        </w:tc>
        <w:tc>
          <w:tcPr>
            <w:tcW w:w="6881" w:type="dxa"/>
            <w:gridSpan w:val="7"/>
            <w:tcBorders>
              <w:top w:val="nil"/>
              <w:left w:val="nil"/>
              <w:bottom w:val="single" w:color="000000" w:sz="8" w:space="0"/>
              <w:right w:val="single" w:color="000000" w:sz="8" w:space="0"/>
            </w:tcBorders>
            <w:vAlign w:val="center"/>
          </w:tcPr>
          <w:p w14:paraId="6BF84EE3">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有异议的意见和说明理由：</w:t>
            </w:r>
          </w:p>
          <w:p w14:paraId="68049DD3">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签字：</w:t>
            </w:r>
          </w:p>
        </w:tc>
      </w:tr>
      <w:tr w14:paraId="18F949FC">
        <w:tblPrEx>
          <w:tblCellMar>
            <w:top w:w="0" w:type="dxa"/>
            <w:left w:w="0" w:type="dxa"/>
            <w:bottom w:w="0" w:type="dxa"/>
            <w:right w:w="0" w:type="dxa"/>
          </w:tblCellMar>
        </w:tblPrEx>
        <w:trPr>
          <w:trHeight w:val="507" w:hRule="atLeast"/>
          <w:jc w:val="center"/>
        </w:trPr>
        <w:tc>
          <w:tcPr>
            <w:tcW w:w="8524" w:type="dxa"/>
            <w:gridSpan w:val="9"/>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3BEEA59">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验收小组成员签字：</w:t>
            </w:r>
          </w:p>
        </w:tc>
      </w:tr>
      <w:tr w14:paraId="16F53415">
        <w:tblPrEx>
          <w:tblCellMar>
            <w:top w:w="0" w:type="dxa"/>
            <w:left w:w="0" w:type="dxa"/>
            <w:bottom w:w="0" w:type="dxa"/>
            <w:right w:w="0" w:type="dxa"/>
          </w:tblCellMar>
        </w:tblPrEx>
        <w:trPr>
          <w:trHeight w:val="736" w:hRule="atLeast"/>
          <w:jc w:val="center"/>
        </w:trPr>
        <w:tc>
          <w:tcPr>
            <w:tcW w:w="8524" w:type="dxa"/>
            <w:gridSpan w:val="9"/>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9419D6C">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监督人员或者其他相关人员签字：</w:t>
            </w:r>
          </w:p>
          <w:p w14:paraId="58A9BA1C">
            <w:pPr>
              <w:widowControl/>
              <w:spacing w:before="100" w:beforeAutospacing="1" w:after="100" w:afterAutospacing="1" w:line="320" w:lineRule="atLeast"/>
              <w:ind w:firstLine="74"/>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或者受邀机构的意见（盖章）：</w:t>
            </w:r>
          </w:p>
        </w:tc>
      </w:tr>
      <w:tr w14:paraId="5825E6E1">
        <w:tblPrEx>
          <w:tblCellMar>
            <w:top w:w="0" w:type="dxa"/>
            <w:left w:w="0" w:type="dxa"/>
            <w:bottom w:w="0" w:type="dxa"/>
            <w:right w:w="0" w:type="dxa"/>
          </w:tblCellMar>
        </w:tblPrEx>
        <w:trPr>
          <w:trHeight w:val="264" w:hRule="atLeast"/>
          <w:jc w:val="center"/>
        </w:trPr>
        <w:tc>
          <w:tcPr>
            <w:tcW w:w="4190" w:type="dxa"/>
            <w:gridSpan w:val="5"/>
            <w:tcBorders>
              <w:top w:val="nil"/>
              <w:left w:val="single" w:color="000000" w:sz="8" w:space="0"/>
              <w:bottom w:val="single" w:color="000000" w:sz="8" w:space="0"/>
              <w:right w:val="nil"/>
            </w:tcBorders>
            <w:tcMar>
              <w:top w:w="0" w:type="dxa"/>
              <w:left w:w="108" w:type="dxa"/>
              <w:bottom w:w="0" w:type="dxa"/>
              <w:right w:w="108" w:type="dxa"/>
            </w:tcMar>
            <w:vAlign w:val="center"/>
          </w:tcPr>
          <w:p w14:paraId="06CE4E8D">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中标</w:t>
            </w:r>
            <w:r>
              <w:rPr>
                <w:rFonts w:hint="eastAsia" w:ascii="宋体" w:hAnsi="宋体" w:cs="宋体"/>
                <w:color w:val="auto"/>
                <w:kern w:val="0"/>
                <w:szCs w:val="21"/>
                <w:highlight w:val="none"/>
                <w:shd w:val="clear" w:color="auto" w:fill="auto"/>
              </w:rPr>
              <w:t>或者成交供应商</w:t>
            </w:r>
            <w:r>
              <w:rPr>
                <w:rFonts w:ascii="宋体" w:hAnsi="宋体" w:cs="宋体"/>
                <w:color w:val="auto"/>
                <w:kern w:val="0"/>
                <w:szCs w:val="21"/>
                <w:highlight w:val="none"/>
                <w:shd w:val="clear" w:color="auto" w:fill="auto"/>
              </w:rPr>
              <w:t>负责人签字或盖章：</w:t>
            </w:r>
          </w:p>
          <w:p w14:paraId="418D2F91">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p>
          <w:p w14:paraId="2B150FA3">
            <w:pPr>
              <w:widowControl/>
              <w:spacing w:before="100" w:beforeAutospacing="1" w:after="100" w:afterAutospacing="1" w:line="320" w:lineRule="atLeast"/>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年</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月 </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日</w:t>
            </w:r>
          </w:p>
        </w:tc>
        <w:tc>
          <w:tcPr>
            <w:tcW w:w="4334" w:type="dxa"/>
            <w:gridSpan w:val="4"/>
            <w:tcBorders>
              <w:top w:val="nil"/>
              <w:left w:val="nil"/>
              <w:bottom w:val="single" w:color="000000" w:sz="8" w:space="0"/>
              <w:right w:val="single" w:color="000000" w:sz="8" w:space="0"/>
            </w:tcBorders>
            <w:vAlign w:val="center"/>
          </w:tcPr>
          <w:p w14:paraId="5459F060">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采购人或受托机构的意见（盖章）：</w:t>
            </w:r>
          </w:p>
          <w:p w14:paraId="676B77D9">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p>
          <w:p w14:paraId="05D0B80D">
            <w:pPr>
              <w:widowControl/>
              <w:spacing w:before="100" w:beforeAutospacing="1" w:after="100" w:afterAutospacing="1" w:line="320" w:lineRule="atLeast"/>
              <w:ind w:firstLine="210" w:firstLineChars="100"/>
              <w:jc w:val="left"/>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月</w:t>
            </w:r>
            <w:r>
              <w:rPr>
                <w:rFonts w:hint="eastAsia" w:ascii="宋体" w:hAnsi="宋体" w:cs="宋体"/>
                <w:color w:val="auto"/>
                <w:kern w:val="0"/>
                <w:szCs w:val="21"/>
                <w:highlight w:val="none"/>
                <w:shd w:val="clear" w:color="auto" w:fill="auto"/>
              </w:rPr>
              <w:t xml:space="preserve"> </w:t>
            </w:r>
            <w:r>
              <w:rPr>
                <w:rFonts w:ascii="宋体" w:hAnsi="宋体" w:cs="宋体"/>
                <w:color w:val="auto"/>
                <w:kern w:val="0"/>
                <w:szCs w:val="21"/>
                <w:highlight w:val="none"/>
                <w:shd w:val="clear" w:color="auto" w:fill="auto"/>
              </w:rPr>
              <w:t xml:space="preserve"> 日</w:t>
            </w:r>
          </w:p>
        </w:tc>
      </w:tr>
    </w:tbl>
    <w:p w14:paraId="65FA9B4E">
      <w:pPr>
        <w:ind w:left="3360" w:hanging="420"/>
        <w:rPr>
          <w:rFonts w:ascii="宋体" w:hAnsi="宋体"/>
          <w:color w:val="auto"/>
          <w:kern w:val="0"/>
          <w:sz w:val="20"/>
          <w:szCs w:val="21"/>
          <w:highlight w:val="none"/>
          <w:shd w:val="clear" w:color="auto" w:fill="auto"/>
        </w:rPr>
      </w:pPr>
      <w:r>
        <w:rPr>
          <w:rFonts w:ascii="宋体" w:hAnsi="宋体"/>
          <w:color w:val="auto"/>
          <w:kern w:val="0"/>
          <w:sz w:val="20"/>
          <w:szCs w:val="21"/>
          <w:highlight w:val="none"/>
          <w:shd w:val="clear" w:color="auto" w:fill="auto"/>
        </w:rPr>
        <w:br w:type="page"/>
      </w:r>
    </w:p>
    <w:p w14:paraId="6E11FDA7">
      <w:pPr>
        <w:rPr>
          <w:rFonts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附件2：</w:t>
      </w:r>
    </w:p>
    <w:p w14:paraId="29A8EA2D">
      <w:pPr>
        <w:jc w:val="center"/>
        <w:rPr>
          <w:rFonts w:ascii="宋体" w:hAnsi="宋体" w:cs="宋体"/>
          <w:b/>
          <w:bCs/>
          <w:color w:val="auto"/>
          <w:sz w:val="32"/>
          <w:szCs w:val="32"/>
          <w:highlight w:val="none"/>
          <w:shd w:val="clear" w:color="auto" w:fill="auto"/>
        </w:rPr>
      </w:pPr>
      <w:r>
        <w:rPr>
          <w:rFonts w:hint="eastAsia" w:ascii="宋体" w:hAnsi="宋体" w:cs="宋体"/>
          <w:b/>
          <w:bCs/>
          <w:color w:val="auto"/>
          <w:sz w:val="32"/>
          <w:szCs w:val="32"/>
          <w:highlight w:val="none"/>
          <w:shd w:val="clear" w:color="auto" w:fill="auto"/>
        </w:rPr>
        <w:t>政府采购项目履约保证金退付意见书</w:t>
      </w:r>
    </w:p>
    <w:p w14:paraId="76423C46">
      <w:pPr>
        <w:jc w:val="center"/>
        <w:rPr>
          <w:rFonts w:ascii="黑体" w:hAnsi="黑体" w:eastAsia="黑体"/>
          <w:color w:val="auto"/>
          <w:sz w:val="18"/>
          <w:szCs w:val="18"/>
          <w:highlight w:val="none"/>
          <w:shd w:val="clear" w:color="auto" w:fill="auto"/>
        </w:rPr>
      </w:pPr>
      <w:r>
        <w:rPr>
          <w:rFonts w:hint="eastAsia" w:ascii="黑体" w:hAnsi="黑体" w:eastAsia="黑体"/>
          <w:color w:val="auto"/>
          <w:sz w:val="18"/>
          <w:szCs w:val="18"/>
          <w:highlight w:val="none"/>
          <w:shd w:val="clear" w:color="auto" w:fill="auto"/>
        </w:rPr>
        <w:t>（本项目如有，可以参考使用）</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009"/>
      </w:tblGrid>
      <w:tr w14:paraId="72014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64F2283">
            <w:pPr>
              <w:jc w:val="center"/>
              <w:rPr>
                <w:color w:val="auto"/>
                <w:sz w:val="24"/>
                <w:highlight w:val="none"/>
                <w:shd w:val="clear" w:color="auto" w:fill="auto"/>
              </w:rPr>
            </w:pPr>
            <w:r>
              <w:rPr>
                <w:rFonts w:hint="eastAsia"/>
                <w:color w:val="auto"/>
                <w:sz w:val="24"/>
                <w:highlight w:val="none"/>
                <w:shd w:val="clear" w:color="auto" w:fill="auto"/>
              </w:rPr>
              <w:t>供</w:t>
            </w:r>
          </w:p>
          <w:p w14:paraId="6F2809F2">
            <w:pPr>
              <w:jc w:val="center"/>
              <w:rPr>
                <w:color w:val="auto"/>
                <w:sz w:val="24"/>
                <w:highlight w:val="none"/>
                <w:shd w:val="clear" w:color="auto" w:fill="auto"/>
              </w:rPr>
            </w:pPr>
            <w:r>
              <w:rPr>
                <w:rFonts w:hint="eastAsia"/>
                <w:color w:val="auto"/>
                <w:sz w:val="24"/>
                <w:highlight w:val="none"/>
                <w:shd w:val="clear" w:color="auto" w:fill="auto"/>
              </w:rPr>
              <w:t>应</w:t>
            </w:r>
          </w:p>
          <w:p w14:paraId="04C0FE2E">
            <w:pPr>
              <w:jc w:val="center"/>
              <w:rPr>
                <w:color w:val="auto"/>
                <w:sz w:val="24"/>
                <w:highlight w:val="none"/>
                <w:shd w:val="clear" w:color="auto" w:fill="auto"/>
              </w:rPr>
            </w:pPr>
            <w:r>
              <w:rPr>
                <w:rFonts w:hint="eastAsia"/>
                <w:color w:val="auto"/>
                <w:sz w:val="24"/>
                <w:highlight w:val="none"/>
                <w:shd w:val="clear" w:color="auto" w:fill="auto"/>
              </w:rPr>
              <w:t>商</w:t>
            </w:r>
          </w:p>
          <w:p w14:paraId="2D1493C2">
            <w:pPr>
              <w:jc w:val="center"/>
              <w:rPr>
                <w:color w:val="auto"/>
                <w:sz w:val="24"/>
                <w:highlight w:val="none"/>
                <w:shd w:val="clear" w:color="auto" w:fill="auto"/>
              </w:rPr>
            </w:pPr>
            <w:r>
              <w:rPr>
                <w:rFonts w:hint="eastAsia"/>
                <w:color w:val="auto"/>
                <w:sz w:val="24"/>
                <w:highlight w:val="none"/>
                <w:shd w:val="clear" w:color="auto" w:fill="auto"/>
              </w:rPr>
              <w:t>申</w:t>
            </w:r>
          </w:p>
          <w:p w14:paraId="06407D8F">
            <w:pPr>
              <w:jc w:val="center"/>
              <w:rPr>
                <w:color w:val="auto"/>
                <w:sz w:val="24"/>
                <w:highlight w:val="none"/>
                <w:shd w:val="clear" w:color="auto" w:fill="auto"/>
              </w:rPr>
            </w:pPr>
            <w:r>
              <w:rPr>
                <w:rFonts w:hint="eastAsia"/>
                <w:color w:val="auto"/>
                <w:sz w:val="24"/>
                <w:highlight w:val="none"/>
                <w:shd w:val="clear" w:color="auto" w:fill="auto"/>
              </w:rPr>
              <w:t>请</w:t>
            </w:r>
          </w:p>
        </w:tc>
        <w:tc>
          <w:tcPr>
            <w:tcW w:w="8009" w:type="dxa"/>
            <w:vAlign w:val="center"/>
          </w:tcPr>
          <w:p w14:paraId="1B7B1180">
            <w:pPr>
              <w:rPr>
                <w:color w:val="auto"/>
                <w:sz w:val="24"/>
                <w:highlight w:val="none"/>
                <w:shd w:val="clear" w:color="auto" w:fill="auto"/>
              </w:rPr>
            </w:pPr>
            <w:r>
              <w:rPr>
                <w:rFonts w:hint="eastAsia"/>
                <w:color w:val="auto"/>
                <w:sz w:val="24"/>
                <w:highlight w:val="none"/>
                <w:shd w:val="clear" w:color="auto" w:fill="auto"/>
              </w:rPr>
              <w:t>项目编号：</w:t>
            </w:r>
          </w:p>
        </w:tc>
      </w:tr>
      <w:tr w14:paraId="1AF4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71009CB7">
            <w:pPr>
              <w:rPr>
                <w:color w:val="auto"/>
                <w:sz w:val="24"/>
                <w:highlight w:val="none"/>
                <w:shd w:val="clear" w:color="auto" w:fill="auto"/>
              </w:rPr>
            </w:pPr>
          </w:p>
        </w:tc>
        <w:tc>
          <w:tcPr>
            <w:tcW w:w="8009" w:type="dxa"/>
            <w:vAlign w:val="center"/>
          </w:tcPr>
          <w:p w14:paraId="0E4B6B0F">
            <w:pPr>
              <w:rPr>
                <w:color w:val="auto"/>
                <w:sz w:val="24"/>
                <w:highlight w:val="none"/>
                <w:shd w:val="clear" w:color="auto" w:fill="auto"/>
              </w:rPr>
            </w:pPr>
            <w:r>
              <w:rPr>
                <w:rFonts w:hint="eastAsia"/>
                <w:color w:val="auto"/>
                <w:sz w:val="24"/>
                <w:highlight w:val="none"/>
                <w:shd w:val="clear" w:color="auto" w:fill="auto"/>
              </w:rPr>
              <w:t>项目名称：</w:t>
            </w:r>
          </w:p>
        </w:tc>
      </w:tr>
      <w:tr w14:paraId="7C13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17" w:type="dxa"/>
            <w:vMerge w:val="continue"/>
          </w:tcPr>
          <w:p w14:paraId="68AAED82">
            <w:pPr>
              <w:rPr>
                <w:color w:val="auto"/>
                <w:sz w:val="24"/>
                <w:highlight w:val="none"/>
                <w:shd w:val="clear" w:color="auto" w:fill="auto"/>
              </w:rPr>
            </w:pPr>
          </w:p>
        </w:tc>
        <w:tc>
          <w:tcPr>
            <w:tcW w:w="8009" w:type="dxa"/>
          </w:tcPr>
          <w:p w14:paraId="76FE4924">
            <w:pPr>
              <w:rPr>
                <w:color w:val="auto"/>
                <w:sz w:val="24"/>
                <w:highlight w:val="none"/>
                <w:shd w:val="clear" w:color="auto" w:fill="auto"/>
              </w:rPr>
            </w:pPr>
            <w:r>
              <w:rPr>
                <w:rFonts w:hint="eastAsia"/>
                <w:color w:val="auto"/>
                <w:sz w:val="24"/>
                <w:highlight w:val="none"/>
                <w:shd w:val="clear" w:color="auto" w:fill="auto"/>
              </w:rPr>
              <w:t xml:space="preserve">  </w:t>
            </w:r>
          </w:p>
          <w:p w14:paraId="013327D3">
            <w:pPr>
              <w:ind w:firstLine="480" w:firstLineChars="200"/>
              <w:rPr>
                <w:color w:val="auto"/>
                <w:sz w:val="24"/>
                <w:highlight w:val="none"/>
                <w:shd w:val="clear" w:color="auto" w:fill="auto"/>
              </w:rPr>
            </w:pPr>
            <w:r>
              <w:rPr>
                <w:rFonts w:hint="eastAsia"/>
                <w:color w:val="auto"/>
                <w:sz w:val="24"/>
                <w:highlight w:val="none"/>
                <w:shd w:val="clear" w:color="auto" w:fill="auto"/>
              </w:rPr>
              <w:t>该项目已于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日验收并交付使用。根据合同规定，该项目的履约保证金期限于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日已满，请将履约保证金</w:t>
            </w:r>
          </w:p>
          <w:p w14:paraId="4EC3C880">
            <w:pPr>
              <w:rPr>
                <w:color w:val="auto"/>
                <w:sz w:val="24"/>
                <w:highlight w:val="none"/>
                <w:shd w:val="clear" w:color="auto" w:fill="auto"/>
              </w:rPr>
            </w:pP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（大写）¥</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（小写）退付到达以下账户。</w:t>
            </w:r>
          </w:p>
          <w:p w14:paraId="7839EFBA">
            <w:pPr>
              <w:rPr>
                <w:color w:val="auto"/>
                <w:sz w:val="24"/>
                <w:highlight w:val="none"/>
                <w:shd w:val="clear" w:color="auto" w:fill="auto"/>
              </w:rPr>
            </w:pPr>
            <w:r>
              <w:rPr>
                <w:rFonts w:hint="eastAsia"/>
                <w:color w:val="auto"/>
                <w:sz w:val="24"/>
                <w:highlight w:val="none"/>
                <w:shd w:val="clear" w:color="auto" w:fill="auto"/>
              </w:rPr>
              <w:t>单位名称：</w:t>
            </w:r>
          </w:p>
          <w:p w14:paraId="7C9FA137">
            <w:pPr>
              <w:rPr>
                <w:color w:val="auto"/>
                <w:sz w:val="24"/>
                <w:highlight w:val="none"/>
                <w:shd w:val="clear" w:color="auto" w:fill="auto"/>
              </w:rPr>
            </w:pPr>
            <w:r>
              <w:rPr>
                <w:rFonts w:hint="eastAsia"/>
                <w:color w:val="auto"/>
                <w:sz w:val="24"/>
                <w:highlight w:val="none"/>
                <w:shd w:val="clear" w:color="auto" w:fill="auto"/>
              </w:rPr>
              <w:t>开户银行：</w:t>
            </w:r>
          </w:p>
          <w:p w14:paraId="4C1E6BC5">
            <w:pPr>
              <w:rPr>
                <w:color w:val="auto"/>
                <w:sz w:val="24"/>
                <w:highlight w:val="none"/>
                <w:shd w:val="clear" w:color="auto" w:fill="auto"/>
              </w:rPr>
            </w:pPr>
            <w:r>
              <w:rPr>
                <w:rFonts w:hint="eastAsia"/>
                <w:color w:val="auto"/>
                <w:sz w:val="24"/>
                <w:highlight w:val="none"/>
                <w:shd w:val="clear" w:color="auto" w:fill="auto"/>
              </w:rPr>
              <w:t>账    号：</w:t>
            </w:r>
          </w:p>
          <w:p w14:paraId="76694BCA">
            <w:pPr>
              <w:rPr>
                <w:color w:val="auto"/>
                <w:sz w:val="24"/>
                <w:highlight w:val="none"/>
                <w:shd w:val="clear" w:color="auto" w:fill="auto"/>
              </w:rPr>
            </w:pPr>
            <w:r>
              <w:rPr>
                <w:rFonts w:hint="eastAsia"/>
                <w:color w:val="auto"/>
                <w:sz w:val="24"/>
                <w:highlight w:val="none"/>
                <w:shd w:val="clear" w:color="auto" w:fill="auto"/>
              </w:rPr>
              <w:t>联系人及电话：</w:t>
            </w:r>
          </w:p>
          <w:p w14:paraId="047AB341">
            <w:pPr>
              <w:rPr>
                <w:color w:val="auto"/>
                <w:sz w:val="24"/>
                <w:highlight w:val="none"/>
                <w:shd w:val="clear" w:color="auto" w:fill="auto"/>
              </w:rPr>
            </w:pPr>
          </w:p>
          <w:p w14:paraId="4AAEA70E">
            <w:pPr>
              <w:jc w:val="center"/>
              <w:rPr>
                <w:color w:val="auto"/>
                <w:sz w:val="24"/>
                <w:highlight w:val="none"/>
                <w:shd w:val="clear" w:color="auto" w:fill="auto"/>
              </w:rPr>
            </w:pPr>
            <w:r>
              <w:rPr>
                <w:rFonts w:hint="eastAsia"/>
                <w:color w:val="auto"/>
                <w:sz w:val="24"/>
                <w:highlight w:val="none"/>
                <w:shd w:val="clear" w:color="auto" w:fill="auto"/>
              </w:rPr>
              <w:t xml:space="preserve">                           供应商公章：</w:t>
            </w:r>
          </w:p>
          <w:p w14:paraId="47F080FF">
            <w:pPr>
              <w:jc w:val="center"/>
              <w:rPr>
                <w:color w:val="auto"/>
                <w:sz w:val="24"/>
                <w:highlight w:val="none"/>
                <w:shd w:val="clear" w:color="auto" w:fill="auto"/>
              </w:rPr>
            </w:pPr>
            <w:r>
              <w:rPr>
                <w:rFonts w:hint="eastAsia"/>
                <w:color w:val="auto"/>
                <w:sz w:val="24"/>
                <w:highlight w:val="none"/>
                <w:shd w:val="clear" w:color="auto" w:fill="auto"/>
              </w:rPr>
              <w:t xml:space="preserve">                                                年    月    日</w:t>
            </w:r>
          </w:p>
        </w:tc>
      </w:tr>
      <w:tr w14:paraId="4AE7F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jc w:val="center"/>
        </w:trPr>
        <w:tc>
          <w:tcPr>
            <w:tcW w:w="817" w:type="dxa"/>
            <w:vAlign w:val="center"/>
          </w:tcPr>
          <w:p w14:paraId="4DEE3F74">
            <w:pPr>
              <w:jc w:val="center"/>
              <w:rPr>
                <w:color w:val="auto"/>
                <w:sz w:val="24"/>
                <w:highlight w:val="none"/>
                <w:shd w:val="clear" w:color="auto" w:fill="auto"/>
              </w:rPr>
            </w:pPr>
            <w:r>
              <w:rPr>
                <w:rFonts w:hint="eastAsia"/>
                <w:color w:val="auto"/>
                <w:sz w:val="24"/>
                <w:highlight w:val="none"/>
                <w:shd w:val="clear" w:color="auto" w:fill="auto"/>
              </w:rPr>
              <w:t>采</w:t>
            </w:r>
          </w:p>
          <w:p w14:paraId="41362344">
            <w:pPr>
              <w:jc w:val="center"/>
              <w:rPr>
                <w:color w:val="auto"/>
                <w:sz w:val="24"/>
                <w:highlight w:val="none"/>
                <w:shd w:val="clear" w:color="auto" w:fill="auto"/>
              </w:rPr>
            </w:pPr>
            <w:r>
              <w:rPr>
                <w:rFonts w:hint="eastAsia"/>
                <w:color w:val="auto"/>
                <w:sz w:val="24"/>
                <w:highlight w:val="none"/>
                <w:shd w:val="clear" w:color="auto" w:fill="auto"/>
              </w:rPr>
              <w:t>购</w:t>
            </w:r>
          </w:p>
          <w:p w14:paraId="1E9C064E">
            <w:pPr>
              <w:jc w:val="center"/>
              <w:rPr>
                <w:color w:val="auto"/>
                <w:sz w:val="24"/>
                <w:highlight w:val="none"/>
                <w:shd w:val="clear" w:color="auto" w:fill="auto"/>
              </w:rPr>
            </w:pPr>
            <w:r>
              <w:rPr>
                <w:rFonts w:hint="eastAsia"/>
                <w:color w:val="auto"/>
                <w:sz w:val="24"/>
                <w:highlight w:val="none"/>
                <w:shd w:val="clear" w:color="auto" w:fill="auto"/>
              </w:rPr>
              <w:t>单</w:t>
            </w:r>
          </w:p>
          <w:p w14:paraId="42B430C2">
            <w:pPr>
              <w:jc w:val="center"/>
              <w:rPr>
                <w:color w:val="auto"/>
                <w:sz w:val="24"/>
                <w:highlight w:val="none"/>
                <w:shd w:val="clear" w:color="auto" w:fill="auto"/>
              </w:rPr>
            </w:pPr>
            <w:r>
              <w:rPr>
                <w:rFonts w:hint="eastAsia"/>
                <w:color w:val="auto"/>
                <w:sz w:val="24"/>
                <w:highlight w:val="none"/>
                <w:shd w:val="clear" w:color="auto" w:fill="auto"/>
              </w:rPr>
              <w:t>位</w:t>
            </w:r>
          </w:p>
          <w:p w14:paraId="2A1052D5">
            <w:pPr>
              <w:jc w:val="center"/>
              <w:rPr>
                <w:color w:val="auto"/>
                <w:sz w:val="24"/>
                <w:highlight w:val="none"/>
                <w:shd w:val="clear" w:color="auto" w:fill="auto"/>
              </w:rPr>
            </w:pPr>
            <w:r>
              <w:rPr>
                <w:rFonts w:hint="eastAsia"/>
                <w:color w:val="auto"/>
                <w:sz w:val="24"/>
                <w:highlight w:val="none"/>
                <w:shd w:val="clear" w:color="auto" w:fill="auto"/>
              </w:rPr>
              <w:t>意</w:t>
            </w:r>
          </w:p>
          <w:p w14:paraId="07BB8C2D">
            <w:pPr>
              <w:jc w:val="center"/>
              <w:rPr>
                <w:color w:val="auto"/>
                <w:sz w:val="24"/>
                <w:highlight w:val="none"/>
                <w:shd w:val="clear" w:color="auto" w:fill="auto"/>
              </w:rPr>
            </w:pPr>
            <w:r>
              <w:rPr>
                <w:rFonts w:hint="eastAsia"/>
                <w:color w:val="auto"/>
                <w:sz w:val="24"/>
                <w:highlight w:val="none"/>
                <w:shd w:val="clear" w:color="auto" w:fill="auto"/>
              </w:rPr>
              <w:t>见</w:t>
            </w:r>
          </w:p>
        </w:tc>
        <w:tc>
          <w:tcPr>
            <w:tcW w:w="8009" w:type="dxa"/>
          </w:tcPr>
          <w:p w14:paraId="3472ABA1">
            <w:pPr>
              <w:rPr>
                <w:color w:val="auto"/>
                <w:sz w:val="24"/>
                <w:highlight w:val="none"/>
                <w:shd w:val="clear" w:color="auto" w:fill="auto"/>
              </w:rPr>
            </w:pPr>
          </w:p>
          <w:p w14:paraId="443CF6C2">
            <w:pPr>
              <w:rPr>
                <w:color w:val="auto"/>
                <w:sz w:val="24"/>
                <w:highlight w:val="none"/>
                <w:shd w:val="clear" w:color="auto" w:fill="auto"/>
              </w:rPr>
            </w:pPr>
            <w:r>
              <w:rPr>
                <w:rFonts w:hint="eastAsia"/>
                <w:color w:val="auto"/>
                <w:sz w:val="24"/>
                <w:highlight w:val="none"/>
                <w:shd w:val="clear" w:color="auto" w:fill="auto"/>
              </w:rPr>
              <w:t>退付意见：是否同意退付履约保证金及退付金额：</w:t>
            </w:r>
          </w:p>
          <w:p w14:paraId="52B20BDD">
            <w:pPr>
              <w:rPr>
                <w:color w:val="auto"/>
                <w:sz w:val="24"/>
                <w:highlight w:val="none"/>
                <w:shd w:val="clear" w:color="auto" w:fill="auto"/>
              </w:rPr>
            </w:pPr>
          </w:p>
          <w:p w14:paraId="1473ACA4">
            <w:pPr>
              <w:rPr>
                <w:color w:val="auto"/>
                <w:sz w:val="24"/>
                <w:highlight w:val="none"/>
                <w:shd w:val="clear" w:color="auto" w:fill="auto"/>
              </w:rPr>
            </w:pPr>
          </w:p>
          <w:p w14:paraId="3E8E4C7A">
            <w:pPr>
              <w:rPr>
                <w:color w:val="auto"/>
                <w:sz w:val="24"/>
                <w:highlight w:val="none"/>
                <w:shd w:val="clear" w:color="auto" w:fill="auto"/>
              </w:rPr>
            </w:pPr>
            <w:r>
              <w:rPr>
                <w:rFonts w:hint="eastAsia"/>
                <w:color w:val="auto"/>
                <w:sz w:val="24"/>
                <w:highlight w:val="none"/>
                <w:shd w:val="clear" w:color="auto" w:fill="auto"/>
              </w:rPr>
              <w:t xml:space="preserve">联系人及电话：                                </w:t>
            </w:r>
          </w:p>
          <w:p w14:paraId="46D02E57">
            <w:pPr>
              <w:rPr>
                <w:color w:val="auto"/>
                <w:sz w:val="24"/>
                <w:highlight w:val="none"/>
                <w:shd w:val="clear" w:color="auto" w:fill="auto"/>
              </w:rPr>
            </w:pPr>
          </w:p>
          <w:p w14:paraId="1FC6B298">
            <w:pPr>
              <w:ind w:firstLine="4560" w:firstLineChars="1900"/>
              <w:rPr>
                <w:color w:val="auto"/>
                <w:sz w:val="24"/>
                <w:highlight w:val="none"/>
                <w:shd w:val="clear" w:color="auto" w:fill="auto"/>
              </w:rPr>
            </w:pPr>
            <w:r>
              <w:rPr>
                <w:rFonts w:hint="eastAsia"/>
                <w:color w:val="auto"/>
                <w:sz w:val="24"/>
                <w:highlight w:val="none"/>
                <w:shd w:val="clear" w:color="auto" w:fill="auto"/>
              </w:rPr>
              <w:t xml:space="preserve"> 采购单位公章：</w:t>
            </w:r>
          </w:p>
          <w:p w14:paraId="110363F7">
            <w:pPr>
              <w:jc w:val="center"/>
              <w:rPr>
                <w:color w:val="auto"/>
                <w:sz w:val="24"/>
                <w:highlight w:val="none"/>
                <w:shd w:val="clear" w:color="auto" w:fill="auto"/>
              </w:rPr>
            </w:pPr>
            <w:r>
              <w:rPr>
                <w:rFonts w:hint="eastAsia"/>
                <w:color w:val="auto"/>
                <w:sz w:val="24"/>
                <w:highlight w:val="none"/>
                <w:shd w:val="clear" w:color="auto" w:fill="auto"/>
              </w:rPr>
              <w:t xml:space="preserve">                                                年    月    日</w:t>
            </w:r>
          </w:p>
        </w:tc>
      </w:tr>
      <w:tr w14:paraId="318D1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3" w:hRule="atLeast"/>
          <w:jc w:val="center"/>
        </w:trPr>
        <w:tc>
          <w:tcPr>
            <w:tcW w:w="817" w:type="dxa"/>
            <w:vAlign w:val="center"/>
          </w:tcPr>
          <w:p w14:paraId="1458051F">
            <w:pPr>
              <w:jc w:val="center"/>
              <w:rPr>
                <w:color w:val="auto"/>
                <w:sz w:val="24"/>
                <w:highlight w:val="none"/>
                <w:shd w:val="clear" w:color="auto" w:fill="auto"/>
              </w:rPr>
            </w:pPr>
            <w:r>
              <w:rPr>
                <w:rFonts w:hint="eastAsia"/>
                <w:color w:val="auto"/>
                <w:sz w:val="24"/>
                <w:highlight w:val="none"/>
                <w:shd w:val="clear" w:color="auto" w:fill="auto"/>
              </w:rPr>
              <w:t>财</w:t>
            </w:r>
          </w:p>
          <w:p w14:paraId="79776B9E">
            <w:pPr>
              <w:jc w:val="center"/>
              <w:rPr>
                <w:color w:val="auto"/>
                <w:sz w:val="24"/>
                <w:highlight w:val="none"/>
                <w:shd w:val="clear" w:color="auto" w:fill="auto"/>
              </w:rPr>
            </w:pPr>
            <w:r>
              <w:rPr>
                <w:rFonts w:hint="eastAsia"/>
                <w:color w:val="auto"/>
                <w:sz w:val="24"/>
                <w:highlight w:val="none"/>
                <w:shd w:val="clear" w:color="auto" w:fill="auto"/>
              </w:rPr>
              <w:t>务</w:t>
            </w:r>
          </w:p>
          <w:p w14:paraId="25354F6F">
            <w:pPr>
              <w:jc w:val="center"/>
              <w:rPr>
                <w:color w:val="auto"/>
                <w:sz w:val="24"/>
                <w:highlight w:val="none"/>
                <w:shd w:val="clear" w:color="auto" w:fill="auto"/>
              </w:rPr>
            </w:pPr>
            <w:r>
              <w:rPr>
                <w:rFonts w:hint="eastAsia"/>
                <w:color w:val="auto"/>
                <w:sz w:val="24"/>
                <w:highlight w:val="none"/>
                <w:shd w:val="clear" w:color="auto" w:fill="auto"/>
              </w:rPr>
              <w:t>部</w:t>
            </w:r>
          </w:p>
          <w:p w14:paraId="425A5CD5">
            <w:pPr>
              <w:jc w:val="center"/>
              <w:rPr>
                <w:color w:val="auto"/>
                <w:sz w:val="24"/>
                <w:highlight w:val="none"/>
                <w:shd w:val="clear" w:color="auto" w:fill="auto"/>
              </w:rPr>
            </w:pPr>
            <w:r>
              <w:rPr>
                <w:rFonts w:hint="eastAsia"/>
                <w:color w:val="auto"/>
                <w:sz w:val="24"/>
                <w:highlight w:val="none"/>
                <w:shd w:val="clear" w:color="auto" w:fill="auto"/>
              </w:rPr>
              <w:t>门</w:t>
            </w:r>
          </w:p>
          <w:p w14:paraId="1194C810">
            <w:pPr>
              <w:jc w:val="center"/>
              <w:rPr>
                <w:color w:val="auto"/>
                <w:sz w:val="24"/>
                <w:highlight w:val="none"/>
                <w:shd w:val="clear" w:color="auto" w:fill="auto"/>
              </w:rPr>
            </w:pPr>
            <w:r>
              <w:rPr>
                <w:rFonts w:hint="eastAsia"/>
                <w:color w:val="auto"/>
                <w:sz w:val="24"/>
                <w:highlight w:val="none"/>
                <w:shd w:val="clear" w:color="auto" w:fill="auto"/>
              </w:rPr>
              <w:t>意</w:t>
            </w:r>
          </w:p>
          <w:p w14:paraId="211CB83D">
            <w:pPr>
              <w:jc w:val="center"/>
              <w:rPr>
                <w:color w:val="auto"/>
                <w:sz w:val="24"/>
                <w:highlight w:val="none"/>
                <w:shd w:val="clear" w:color="auto" w:fill="auto"/>
              </w:rPr>
            </w:pPr>
            <w:r>
              <w:rPr>
                <w:rFonts w:hint="eastAsia"/>
                <w:color w:val="auto"/>
                <w:sz w:val="24"/>
                <w:highlight w:val="none"/>
                <w:shd w:val="clear" w:color="auto" w:fill="auto"/>
              </w:rPr>
              <w:t>见</w:t>
            </w:r>
          </w:p>
        </w:tc>
        <w:tc>
          <w:tcPr>
            <w:tcW w:w="8009" w:type="dxa"/>
          </w:tcPr>
          <w:p w14:paraId="7C22A03F">
            <w:pPr>
              <w:rPr>
                <w:color w:val="auto"/>
                <w:sz w:val="24"/>
                <w:highlight w:val="none"/>
                <w:shd w:val="clear" w:color="auto" w:fill="auto"/>
              </w:rPr>
            </w:pPr>
            <w:r>
              <w:rPr>
                <w:rFonts w:hint="eastAsia"/>
                <w:color w:val="auto"/>
                <w:sz w:val="24"/>
                <w:highlight w:val="none"/>
                <w:shd w:val="clear" w:color="auto" w:fill="auto"/>
              </w:rPr>
              <w:t>此表于</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年</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月</w:t>
            </w:r>
            <w:r>
              <w:rPr>
                <w:rFonts w:hint="eastAsia"/>
                <w:color w:val="auto"/>
                <w:sz w:val="24"/>
                <w:highlight w:val="none"/>
                <w:u w:val="single"/>
                <w:shd w:val="clear" w:color="auto" w:fill="auto"/>
              </w:rPr>
              <w:t xml:space="preserve">      </w:t>
            </w:r>
            <w:r>
              <w:rPr>
                <w:rFonts w:hint="eastAsia"/>
                <w:color w:val="auto"/>
                <w:sz w:val="24"/>
                <w:highlight w:val="none"/>
                <w:shd w:val="clear" w:color="auto" w:fill="auto"/>
              </w:rPr>
              <w:t>日收到。</w:t>
            </w:r>
          </w:p>
          <w:p w14:paraId="5F82F69C">
            <w:pPr>
              <w:rPr>
                <w:color w:val="auto"/>
                <w:sz w:val="24"/>
                <w:highlight w:val="none"/>
                <w:shd w:val="clear" w:color="auto" w:fill="auto"/>
              </w:rPr>
            </w:pPr>
          </w:p>
          <w:p w14:paraId="753DBF6D">
            <w:pPr>
              <w:rPr>
                <w:color w:val="auto"/>
                <w:sz w:val="24"/>
                <w:highlight w:val="none"/>
                <w:shd w:val="clear" w:color="auto" w:fill="auto"/>
              </w:rPr>
            </w:pPr>
            <w:r>
              <w:rPr>
                <w:rFonts w:hint="eastAsia"/>
                <w:color w:val="auto"/>
                <w:sz w:val="24"/>
                <w:highlight w:val="none"/>
                <w:shd w:val="clear" w:color="auto" w:fill="auto"/>
              </w:rPr>
              <w:t>会计审核：</w:t>
            </w:r>
          </w:p>
          <w:p w14:paraId="15CF043E">
            <w:pPr>
              <w:rPr>
                <w:color w:val="auto"/>
                <w:sz w:val="24"/>
                <w:highlight w:val="none"/>
                <w:shd w:val="clear" w:color="auto" w:fill="auto"/>
              </w:rPr>
            </w:pPr>
          </w:p>
          <w:p w14:paraId="0ED55D02">
            <w:pPr>
              <w:rPr>
                <w:color w:val="auto"/>
                <w:sz w:val="24"/>
                <w:highlight w:val="none"/>
                <w:shd w:val="clear" w:color="auto" w:fill="auto"/>
              </w:rPr>
            </w:pPr>
            <w:r>
              <w:rPr>
                <w:rFonts w:hint="eastAsia"/>
                <w:color w:val="auto"/>
                <w:sz w:val="24"/>
                <w:highlight w:val="none"/>
                <w:shd w:val="clear" w:color="auto" w:fill="auto"/>
              </w:rPr>
              <w:t>财务负责人审核：</w:t>
            </w:r>
          </w:p>
          <w:p w14:paraId="6A655CE6">
            <w:pPr>
              <w:rPr>
                <w:color w:val="auto"/>
                <w:sz w:val="24"/>
                <w:highlight w:val="none"/>
                <w:shd w:val="clear" w:color="auto" w:fill="auto"/>
              </w:rPr>
            </w:pPr>
          </w:p>
          <w:p w14:paraId="35BAA6B5">
            <w:pPr>
              <w:rPr>
                <w:color w:val="auto"/>
                <w:sz w:val="24"/>
                <w:highlight w:val="none"/>
                <w:shd w:val="clear" w:color="auto" w:fill="auto"/>
              </w:rPr>
            </w:pPr>
            <w:r>
              <w:rPr>
                <w:rFonts w:hint="eastAsia"/>
                <w:color w:val="auto"/>
                <w:sz w:val="24"/>
                <w:highlight w:val="none"/>
                <w:shd w:val="clear" w:color="auto" w:fill="auto"/>
              </w:rPr>
              <w:t>单位负责人签字：</w:t>
            </w:r>
          </w:p>
          <w:p w14:paraId="753B3413">
            <w:pPr>
              <w:rPr>
                <w:color w:val="auto"/>
                <w:sz w:val="24"/>
                <w:highlight w:val="none"/>
                <w:shd w:val="clear" w:color="auto" w:fill="auto"/>
              </w:rPr>
            </w:pPr>
          </w:p>
          <w:p w14:paraId="6087B805">
            <w:pPr>
              <w:rPr>
                <w:color w:val="auto"/>
                <w:sz w:val="24"/>
                <w:highlight w:val="none"/>
                <w:shd w:val="clear" w:color="auto" w:fill="auto"/>
              </w:rPr>
            </w:pPr>
            <w:r>
              <w:rPr>
                <w:rFonts w:hint="eastAsia"/>
                <w:color w:val="auto"/>
                <w:sz w:val="24"/>
                <w:highlight w:val="none"/>
                <w:shd w:val="clear" w:color="auto" w:fill="auto"/>
              </w:rPr>
              <w:t>出纳办理转账日期：</w:t>
            </w:r>
          </w:p>
        </w:tc>
      </w:tr>
    </w:tbl>
    <w:p w14:paraId="5E0CEAF6">
      <w:pPr>
        <w:spacing w:line="380" w:lineRule="exact"/>
        <w:ind w:left="420" w:leftChars="114" w:hanging="181" w:hangingChars="100"/>
        <w:rPr>
          <w:rFonts w:hAnsi="宋体"/>
          <w:color w:val="auto"/>
          <w:kern w:val="0"/>
          <w:sz w:val="24"/>
          <w:highlight w:val="none"/>
          <w:shd w:val="clear" w:color="auto" w:fill="auto"/>
        </w:rPr>
      </w:pPr>
      <w:r>
        <w:rPr>
          <w:rFonts w:hint="eastAsia" w:ascii="宋体"/>
          <w:b/>
          <w:bCs/>
          <w:color w:val="auto"/>
          <w:kern w:val="0"/>
          <w:sz w:val="18"/>
          <w:szCs w:val="18"/>
          <w:highlight w:val="none"/>
          <w:shd w:val="clear" w:color="auto" w:fill="auto"/>
        </w:rPr>
        <w:t>注：供应商凭经采购单位审批的退付意见书到履约保证金收取单位财务部门办理履约保证金退付事宜。</w:t>
      </w:r>
    </w:p>
    <w:p w14:paraId="50898499">
      <w:pPr>
        <w:pStyle w:val="23"/>
        <w:spacing w:before="120" w:after="120"/>
        <w:rPr>
          <w:rFonts w:hAnsi="宋体"/>
          <w:color w:val="auto"/>
          <w:highlight w:val="none"/>
          <w:shd w:val="clear" w:color="auto" w:fill="auto"/>
        </w:rPr>
      </w:pPr>
    </w:p>
    <w:p w14:paraId="6F2405EA">
      <w:pPr>
        <w:pStyle w:val="23"/>
        <w:spacing w:before="120" w:after="120"/>
        <w:rPr>
          <w:rFonts w:hAnsi="宋体"/>
          <w:color w:val="auto"/>
          <w:highlight w:val="none"/>
          <w:shd w:val="clear" w:color="auto" w:fill="auto"/>
        </w:rPr>
      </w:pPr>
    </w:p>
    <w:p w14:paraId="2C97911B">
      <w:pPr>
        <w:pStyle w:val="23"/>
        <w:spacing w:before="120" w:after="120"/>
        <w:rPr>
          <w:rFonts w:hAnsi="宋体"/>
          <w:color w:val="auto"/>
          <w:highlight w:val="none"/>
          <w:shd w:val="clear" w:color="auto" w:fill="auto"/>
        </w:rPr>
      </w:pPr>
    </w:p>
    <w:p w14:paraId="19ED5335">
      <w:pPr>
        <w:pStyle w:val="23"/>
        <w:spacing w:before="120" w:after="120"/>
        <w:rPr>
          <w:rFonts w:hAnsi="宋体"/>
          <w:color w:val="auto"/>
          <w:highlight w:val="none"/>
          <w:shd w:val="clear" w:color="auto" w:fill="auto"/>
        </w:rPr>
      </w:pPr>
    </w:p>
    <w:p w14:paraId="7357E5A0">
      <w:pPr>
        <w:pStyle w:val="23"/>
        <w:spacing w:before="120" w:after="120"/>
        <w:rPr>
          <w:rFonts w:hAnsi="宋体"/>
          <w:color w:val="auto"/>
          <w:highlight w:val="none"/>
          <w:shd w:val="clear" w:color="auto" w:fill="auto"/>
        </w:rPr>
      </w:pPr>
    </w:p>
    <w:p w14:paraId="4DF245E0">
      <w:pPr>
        <w:pStyle w:val="23"/>
        <w:spacing w:before="120" w:after="120"/>
        <w:rPr>
          <w:rFonts w:hAnsi="宋体"/>
          <w:color w:val="auto"/>
          <w:highlight w:val="none"/>
          <w:shd w:val="clear" w:color="auto" w:fill="auto"/>
        </w:rPr>
      </w:pPr>
    </w:p>
    <w:p w14:paraId="03A4A596">
      <w:pPr>
        <w:pStyle w:val="23"/>
        <w:spacing w:before="120" w:after="120"/>
        <w:rPr>
          <w:rFonts w:hAnsi="宋体"/>
          <w:color w:val="auto"/>
          <w:highlight w:val="none"/>
          <w:shd w:val="clear" w:color="auto" w:fill="auto"/>
        </w:rPr>
      </w:pPr>
    </w:p>
    <w:p w14:paraId="5DA3A361">
      <w:pPr>
        <w:pStyle w:val="23"/>
        <w:spacing w:before="120" w:after="120"/>
        <w:rPr>
          <w:rFonts w:hAnsi="宋体"/>
          <w:color w:val="auto"/>
          <w:highlight w:val="none"/>
          <w:shd w:val="clear" w:color="auto" w:fill="auto"/>
        </w:rPr>
      </w:pPr>
    </w:p>
    <w:p w14:paraId="42CDDB49">
      <w:pPr>
        <w:pStyle w:val="23"/>
        <w:spacing w:before="120" w:after="120"/>
        <w:rPr>
          <w:rFonts w:hAnsi="宋体"/>
          <w:color w:val="auto"/>
          <w:highlight w:val="none"/>
          <w:shd w:val="clear" w:color="auto" w:fill="auto"/>
        </w:rPr>
      </w:pPr>
    </w:p>
    <w:p w14:paraId="6AF40273">
      <w:pPr>
        <w:pStyle w:val="23"/>
        <w:spacing w:before="120" w:after="120"/>
        <w:rPr>
          <w:rFonts w:hAnsi="宋体"/>
          <w:color w:val="auto"/>
          <w:highlight w:val="none"/>
          <w:shd w:val="clear" w:color="auto" w:fill="auto"/>
        </w:rPr>
      </w:pPr>
    </w:p>
    <w:p w14:paraId="654E47EB">
      <w:pPr>
        <w:pStyle w:val="23"/>
        <w:spacing w:before="120" w:after="120"/>
        <w:rPr>
          <w:rFonts w:hAnsi="宋体"/>
          <w:color w:val="auto"/>
          <w:highlight w:val="none"/>
          <w:shd w:val="clear" w:color="auto" w:fill="auto"/>
        </w:rPr>
      </w:pPr>
    </w:p>
    <w:p w14:paraId="7157AB25">
      <w:pPr>
        <w:pStyle w:val="23"/>
        <w:spacing w:before="120" w:after="120"/>
        <w:rPr>
          <w:rFonts w:hAnsi="宋体"/>
          <w:color w:val="auto"/>
          <w:highlight w:val="none"/>
          <w:shd w:val="clear" w:color="auto" w:fill="auto"/>
        </w:rPr>
      </w:pPr>
    </w:p>
    <w:p w14:paraId="07169C63">
      <w:pPr>
        <w:pStyle w:val="23"/>
        <w:spacing w:before="120" w:after="120"/>
        <w:rPr>
          <w:rFonts w:hAnsi="宋体"/>
          <w:color w:val="auto"/>
          <w:highlight w:val="none"/>
          <w:shd w:val="clear" w:color="auto" w:fill="auto"/>
        </w:rPr>
      </w:pPr>
    </w:p>
    <w:p w14:paraId="03012A13">
      <w:pPr>
        <w:pStyle w:val="23"/>
        <w:spacing w:before="120" w:after="120"/>
        <w:rPr>
          <w:rFonts w:hAnsi="宋体"/>
          <w:color w:val="auto"/>
          <w:highlight w:val="none"/>
          <w:shd w:val="clear" w:color="auto" w:fill="auto"/>
        </w:rPr>
      </w:pPr>
    </w:p>
    <w:p w14:paraId="7BC2883F">
      <w:pPr>
        <w:pStyle w:val="23"/>
        <w:spacing w:before="120" w:after="120"/>
        <w:rPr>
          <w:rFonts w:hAnsi="宋体"/>
          <w:color w:val="auto"/>
          <w:highlight w:val="none"/>
          <w:shd w:val="clear" w:color="auto" w:fill="auto"/>
        </w:rPr>
      </w:pPr>
    </w:p>
    <w:p w14:paraId="196C9F8C">
      <w:pPr>
        <w:pStyle w:val="23"/>
        <w:spacing w:before="120" w:after="120"/>
        <w:rPr>
          <w:rFonts w:hAnsi="宋体"/>
          <w:color w:val="auto"/>
          <w:highlight w:val="none"/>
          <w:shd w:val="clear" w:color="auto" w:fill="auto"/>
        </w:rPr>
      </w:pPr>
    </w:p>
    <w:p w14:paraId="6A813988">
      <w:pPr>
        <w:pStyle w:val="3"/>
        <w:jc w:val="center"/>
        <w:rPr>
          <w:color w:val="auto"/>
          <w:highlight w:val="none"/>
          <w:shd w:val="clear" w:color="auto" w:fill="auto"/>
        </w:rPr>
      </w:pPr>
      <w:bookmarkStart w:id="188" w:name="_Toc254970689"/>
      <w:bookmarkStart w:id="189" w:name="_Toc188364318"/>
      <w:bookmarkStart w:id="190" w:name="_Toc330456896"/>
      <w:bookmarkStart w:id="191" w:name="_Toc254970548"/>
      <w:r>
        <w:rPr>
          <w:rFonts w:hint="eastAsia"/>
          <w:color w:val="auto"/>
          <w:highlight w:val="none"/>
          <w:shd w:val="clear" w:color="auto" w:fill="auto"/>
        </w:rPr>
        <w:t>第四章  评标方法及评标标准</w:t>
      </w:r>
      <w:bookmarkEnd w:id="188"/>
      <w:bookmarkEnd w:id="189"/>
      <w:bookmarkEnd w:id="190"/>
      <w:bookmarkEnd w:id="191"/>
    </w:p>
    <w:p w14:paraId="0B32F203">
      <w:pPr>
        <w:pStyle w:val="23"/>
        <w:spacing w:before="120" w:after="120"/>
        <w:outlineLvl w:val="0"/>
        <w:rPr>
          <w:rFonts w:hAnsi="宋体"/>
          <w:b/>
          <w:color w:val="auto"/>
          <w:highlight w:val="none"/>
          <w:shd w:val="clear" w:color="auto" w:fill="auto"/>
        </w:rPr>
      </w:pPr>
      <w:bookmarkStart w:id="192" w:name="_Toc254970549"/>
      <w:bookmarkStart w:id="193" w:name="_Toc254970690"/>
    </w:p>
    <w:bookmarkEnd w:id="192"/>
    <w:bookmarkEnd w:id="193"/>
    <w:p w14:paraId="0E772949">
      <w:pPr>
        <w:pStyle w:val="23"/>
        <w:spacing w:before="120" w:after="120"/>
        <w:outlineLvl w:val="0"/>
        <w:rPr>
          <w:rFonts w:hAnsi="宋体"/>
          <w:bCs/>
          <w:color w:val="auto"/>
          <w:sz w:val="32"/>
          <w:szCs w:val="32"/>
          <w:highlight w:val="none"/>
          <w:shd w:val="clear" w:color="auto" w:fill="auto"/>
        </w:rPr>
      </w:pPr>
    </w:p>
    <w:p w14:paraId="61941BC6">
      <w:pPr>
        <w:pStyle w:val="23"/>
        <w:spacing w:before="120" w:after="120"/>
        <w:outlineLvl w:val="0"/>
        <w:rPr>
          <w:rFonts w:hAnsi="宋体"/>
          <w:bCs/>
          <w:color w:val="auto"/>
          <w:sz w:val="32"/>
          <w:szCs w:val="32"/>
          <w:highlight w:val="none"/>
          <w:shd w:val="clear" w:color="auto" w:fill="auto"/>
        </w:rPr>
      </w:pPr>
    </w:p>
    <w:p w14:paraId="12AB4754">
      <w:pPr>
        <w:pStyle w:val="23"/>
        <w:spacing w:before="120" w:after="120"/>
        <w:outlineLvl w:val="0"/>
        <w:rPr>
          <w:rFonts w:hAnsi="宋体"/>
          <w:bCs/>
          <w:color w:val="auto"/>
          <w:sz w:val="32"/>
          <w:szCs w:val="32"/>
          <w:highlight w:val="none"/>
          <w:shd w:val="clear" w:color="auto" w:fill="auto"/>
        </w:rPr>
      </w:pPr>
    </w:p>
    <w:p w14:paraId="3C8DA75C">
      <w:pPr>
        <w:spacing w:before="120" w:after="120" w:line="400" w:lineRule="exact"/>
        <w:rPr>
          <w:rFonts w:ascii="宋体" w:hAnsi="宋体"/>
          <w:b/>
          <w:color w:val="auto"/>
          <w:sz w:val="24"/>
          <w:highlight w:val="none"/>
          <w:shd w:val="clear" w:color="auto" w:fill="auto"/>
        </w:rPr>
      </w:pPr>
    </w:p>
    <w:p w14:paraId="3FE06053">
      <w:pPr>
        <w:spacing w:before="120" w:after="120" w:line="400" w:lineRule="exact"/>
        <w:rPr>
          <w:rFonts w:ascii="宋体" w:hAnsi="宋体"/>
          <w:b/>
          <w:color w:val="auto"/>
          <w:sz w:val="24"/>
          <w:highlight w:val="none"/>
          <w:shd w:val="clear" w:color="auto" w:fill="auto"/>
        </w:rPr>
      </w:pPr>
    </w:p>
    <w:p w14:paraId="420F9E8A">
      <w:pPr>
        <w:spacing w:before="120" w:after="120" w:line="400" w:lineRule="exact"/>
        <w:rPr>
          <w:rFonts w:ascii="宋体" w:hAnsi="宋体"/>
          <w:b/>
          <w:color w:val="auto"/>
          <w:sz w:val="24"/>
          <w:highlight w:val="none"/>
          <w:shd w:val="clear" w:color="auto" w:fill="auto"/>
        </w:rPr>
      </w:pPr>
    </w:p>
    <w:p w14:paraId="6FF2A13C">
      <w:pPr>
        <w:spacing w:before="120" w:after="120" w:line="400" w:lineRule="exact"/>
        <w:rPr>
          <w:rFonts w:ascii="宋体" w:hAnsi="宋体"/>
          <w:b/>
          <w:color w:val="auto"/>
          <w:sz w:val="24"/>
          <w:highlight w:val="none"/>
          <w:shd w:val="clear" w:color="auto" w:fill="auto"/>
        </w:rPr>
      </w:pPr>
    </w:p>
    <w:p w14:paraId="58778F72">
      <w:pPr>
        <w:spacing w:before="120" w:after="120" w:line="400" w:lineRule="exact"/>
        <w:rPr>
          <w:rFonts w:ascii="宋体" w:hAnsi="宋体"/>
          <w:b/>
          <w:color w:val="auto"/>
          <w:sz w:val="24"/>
          <w:highlight w:val="none"/>
          <w:shd w:val="clear" w:color="auto" w:fill="auto"/>
        </w:rPr>
      </w:pPr>
    </w:p>
    <w:p w14:paraId="78DACC19">
      <w:pPr>
        <w:spacing w:before="120" w:after="120" w:line="400" w:lineRule="exact"/>
        <w:rPr>
          <w:rFonts w:ascii="宋体" w:hAnsi="宋体"/>
          <w:b/>
          <w:color w:val="auto"/>
          <w:sz w:val="24"/>
          <w:highlight w:val="none"/>
          <w:shd w:val="clear" w:color="auto" w:fill="auto"/>
        </w:rPr>
      </w:pPr>
    </w:p>
    <w:p w14:paraId="77C8AACD">
      <w:pPr>
        <w:pStyle w:val="23"/>
        <w:spacing w:line="360" w:lineRule="exact"/>
        <w:rPr>
          <w:rFonts w:hAnsi="宋体"/>
          <w:b/>
          <w:color w:val="auto"/>
          <w:sz w:val="24"/>
          <w:highlight w:val="none"/>
          <w:shd w:val="clear" w:color="auto" w:fill="auto"/>
        </w:rPr>
      </w:pPr>
      <w:r>
        <w:rPr>
          <w:rFonts w:hAnsi="宋体"/>
          <w:b/>
          <w:color w:val="auto"/>
          <w:sz w:val="24"/>
          <w:highlight w:val="none"/>
          <w:shd w:val="clear" w:color="auto" w:fill="auto"/>
        </w:rPr>
        <w:br w:type="page"/>
      </w:r>
    </w:p>
    <w:p w14:paraId="4AA3CC88">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一、评标方法</w:t>
      </w:r>
    </w:p>
    <w:p w14:paraId="4A4BD050">
      <w:pPr>
        <w:pStyle w:val="23"/>
        <w:spacing w:line="360" w:lineRule="auto"/>
        <w:ind w:firstLine="420"/>
        <w:rPr>
          <w:rFonts w:hAnsi="宋体"/>
          <w:color w:val="auto"/>
          <w:sz w:val="21"/>
          <w:highlight w:val="none"/>
          <w:shd w:val="clear" w:color="auto" w:fill="auto"/>
        </w:rPr>
      </w:pPr>
      <w:r>
        <w:rPr>
          <w:rFonts w:hint="eastAsia" w:hAnsi="宋体"/>
          <w:color w:val="auto"/>
          <w:sz w:val="21"/>
          <w:highlight w:val="none"/>
          <w:shd w:val="clear" w:color="auto" w:fill="auto"/>
        </w:rPr>
        <w:t>综合评分法，是指投标文件满足招标文件全部实质性要求，且按照评审因素的量化指标评审得分最高的投标人为中标候选人的评标方法。</w:t>
      </w:r>
    </w:p>
    <w:p w14:paraId="6BD192F0">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二、评标程序</w:t>
      </w:r>
    </w:p>
    <w:p w14:paraId="3617EB26">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1.符合性审查</w:t>
      </w:r>
    </w:p>
    <w:p w14:paraId="2E885931">
      <w:pPr>
        <w:pStyle w:val="23"/>
        <w:spacing w:line="360" w:lineRule="auto"/>
        <w:ind w:left="1" w:firstLine="420"/>
        <w:rPr>
          <w:rFonts w:hAnsi="宋体"/>
          <w:b/>
          <w:color w:val="auto"/>
          <w:kern w:val="2"/>
          <w:sz w:val="28"/>
          <w:highlight w:val="none"/>
          <w:shd w:val="clear" w:color="auto" w:fill="auto"/>
        </w:rPr>
      </w:pPr>
      <w:r>
        <w:rPr>
          <w:rFonts w:hint="eastAsia" w:hAnsi="宋体"/>
          <w:b/>
          <w:color w:val="auto"/>
          <w:kern w:val="2"/>
          <w:sz w:val="28"/>
          <w:highlight w:val="none"/>
          <w:shd w:val="clear" w:color="auto" w:fill="auto"/>
        </w:rPr>
        <w:t>评标委员会应当对符合资格的投标人的投标文件进行投标报价、商务、技术等实质性内容符合性审查，以确定其是否满足招标文件的实质性要求。</w:t>
      </w:r>
    </w:p>
    <w:p w14:paraId="054CC945">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符合性审查不通过而导致投标无效的情形</w:t>
      </w:r>
    </w:p>
    <w:p w14:paraId="7669CCCF">
      <w:p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投标人的投标文件中存在对招标文件的任何实质性要求和条件的负偏离，将被视为投标无效。</w:t>
      </w:r>
    </w:p>
    <w:p w14:paraId="6D844B83">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2.1在报价评审时，如发现下列情形之一的，将被视为投标无效：</w:t>
      </w:r>
    </w:p>
    <w:p w14:paraId="77FB6822">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pacing w:val="-6"/>
          <w:sz w:val="28"/>
          <w:szCs w:val="21"/>
          <w:highlight w:val="none"/>
          <w:shd w:val="clear" w:color="auto" w:fill="auto"/>
        </w:rPr>
        <w:t>报价文件</w:t>
      </w:r>
      <w:r>
        <w:rPr>
          <w:rFonts w:hint="eastAsia" w:ascii="宋体" w:hAnsi="宋体"/>
          <w:b/>
          <w:color w:val="auto"/>
          <w:sz w:val="28"/>
          <w:szCs w:val="21"/>
          <w:highlight w:val="none"/>
          <w:shd w:val="clear" w:color="auto" w:fill="auto"/>
        </w:rPr>
        <w:t>未提供“投标人须知前附表”第13条“报价文件”规定中“必须提供”的文件资料的；</w:t>
      </w:r>
    </w:p>
    <w:p w14:paraId="375F289E">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未采用人民币报价或者未按照招标文件标明的币种报价的；</w:t>
      </w:r>
    </w:p>
    <w:p w14:paraId="2D4DDCED">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各分标报价超出招标文件相应分标规定最高限价，或者超出相应分标采购预算金额的；</w:t>
      </w:r>
    </w:p>
    <w:p w14:paraId="19EEC055">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C5568C7">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修正后的报价，投标人不确认的；</w:t>
      </w:r>
    </w:p>
    <w:p w14:paraId="403C3FFC">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投标人属于本章第</w:t>
      </w:r>
      <w:r>
        <w:rPr>
          <w:rFonts w:ascii="宋体" w:hAnsi="宋体"/>
          <w:b/>
          <w:color w:val="auto"/>
          <w:sz w:val="28"/>
          <w:szCs w:val="21"/>
          <w:highlight w:val="none"/>
          <w:shd w:val="clear" w:color="auto" w:fill="auto"/>
        </w:rPr>
        <w:t>5.1</w:t>
      </w:r>
      <w:r>
        <w:rPr>
          <w:rFonts w:hint="eastAsia" w:ascii="宋体" w:hAnsi="宋体"/>
          <w:b/>
          <w:color w:val="auto"/>
          <w:sz w:val="28"/>
          <w:szCs w:val="21"/>
          <w:highlight w:val="none"/>
          <w:shd w:val="clear" w:color="auto" w:fill="auto"/>
        </w:rPr>
        <w:t>条（2）情形的；</w:t>
      </w:r>
    </w:p>
    <w:p w14:paraId="1FB20B40">
      <w:pPr>
        <w:pStyle w:val="7"/>
        <w:numPr>
          <w:ilvl w:val="0"/>
          <w:numId w:val="5"/>
        </w:numPr>
        <w:spacing w:line="360" w:lineRule="auto"/>
        <w:ind w:firstLine="422"/>
        <w:rPr>
          <w:rFonts w:ascii="宋体" w:hAnsi="宋体"/>
          <w:b/>
          <w:color w:val="auto"/>
          <w:sz w:val="28"/>
          <w:szCs w:val="21"/>
          <w:highlight w:val="none"/>
          <w:shd w:val="clear" w:color="auto" w:fill="auto"/>
        </w:rPr>
      </w:pPr>
      <w:r>
        <w:rPr>
          <w:rFonts w:hint="eastAsia" w:ascii="宋体" w:hAnsi="宋体"/>
          <w:b/>
          <w:color w:val="auto"/>
          <w:spacing w:val="-6"/>
          <w:sz w:val="28"/>
          <w:szCs w:val="21"/>
          <w:highlight w:val="none"/>
          <w:shd w:val="clear" w:color="auto" w:fill="auto"/>
        </w:rPr>
        <w:t>报价文件</w:t>
      </w:r>
      <w:r>
        <w:rPr>
          <w:rFonts w:hint="eastAsia" w:ascii="宋体" w:hAnsi="宋体"/>
          <w:b/>
          <w:color w:val="auto"/>
          <w:sz w:val="28"/>
          <w:szCs w:val="21"/>
          <w:highlight w:val="none"/>
          <w:shd w:val="clear" w:color="auto" w:fill="auto"/>
        </w:rPr>
        <w:t>响应的标的数量及单位与招标文件要求实质性不一致的。</w:t>
      </w:r>
    </w:p>
    <w:p w14:paraId="52A5CD30">
      <w:pPr>
        <w:pStyle w:val="6"/>
        <w:keepNext w:val="0"/>
        <w:keepLines w:val="0"/>
        <w:spacing w:before="0" w:after="0" w:line="360" w:lineRule="auto"/>
        <w:ind w:left="420" w:left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2.2在商务及技术评审时，如发现下列情形之一的，将被视为投标无效：</w:t>
      </w:r>
    </w:p>
    <w:p w14:paraId="250530A2">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投标文件未按招标文件要求签署、盖章的；</w:t>
      </w:r>
    </w:p>
    <w:p w14:paraId="6D538202">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委托代理人未能出具有效身份证或者出具的身份证与授权委托书中的信息不符的；</w:t>
      </w:r>
    </w:p>
    <w:p w14:paraId="712262FA">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为无效投标保证金的或者未按照招标文件的规定提交投标保证金的；</w:t>
      </w:r>
    </w:p>
    <w:p w14:paraId="01A6C684">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投标文件未提供“投标人须知前附表”第13条“商务及技术文件”规定中“必须提供”或者“委托时必须提供”的文件资料的；</w:t>
      </w:r>
    </w:p>
    <w:p w14:paraId="641803AA">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允许负偏离的条款数超过“投标人须知前附表”规定项数的；</w:t>
      </w:r>
    </w:p>
    <w:p w14:paraId="27D24628">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投标文件的实质性内容未使用中文表述、使用计量单位不符合招标文件要求的；</w:t>
      </w:r>
    </w:p>
    <w:p w14:paraId="326F5BA4">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投标文件中的文件资料因填写不齐全或者内容虚假或者出现其他情形而导致被评标委员会认定无效的；</w:t>
      </w:r>
    </w:p>
    <w:p w14:paraId="2D5D5279">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投标文件含有采购人不能接受的附加条件的；</w:t>
      </w:r>
    </w:p>
    <w:p w14:paraId="487FAA56">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属于投标人须知正文第</w:t>
      </w:r>
      <w:r>
        <w:rPr>
          <w:rFonts w:ascii="宋体" w:hAnsi="宋体"/>
          <w:b/>
          <w:color w:val="auto"/>
          <w:sz w:val="28"/>
          <w:szCs w:val="21"/>
          <w:highlight w:val="none"/>
          <w:shd w:val="clear" w:color="auto" w:fill="auto"/>
        </w:rPr>
        <w:t>9.2</w:t>
      </w:r>
      <w:r>
        <w:rPr>
          <w:rFonts w:hint="eastAsia" w:ascii="宋体" w:hAnsi="宋体"/>
          <w:b/>
          <w:color w:val="auto"/>
          <w:sz w:val="28"/>
          <w:szCs w:val="21"/>
          <w:highlight w:val="none"/>
          <w:shd w:val="clear" w:color="auto" w:fill="auto"/>
        </w:rPr>
        <w:t>条情形的；</w:t>
      </w:r>
    </w:p>
    <w:p w14:paraId="376EE988">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投标文件标注的项目名称或者项目编号与招标文件标注的项目名称或者项目编号不一致的；</w:t>
      </w:r>
    </w:p>
    <w:p w14:paraId="55F5C5AE">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投标文件中承诺的投标有效期低于招标文件要求的期限的；</w:t>
      </w:r>
    </w:p>
    <w:p w14:paraId="57F5432D">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招标文件明确不允许分包，投标文件拟分包的；</w:t>
      </w:r>
    </w:p>
    <w:p w14:paraId="5EB0B302">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虚假投标，或者出现其他情形而导致被评标委员会认定无效的；</w:t>
      </w:r>
    </w:p>
    <w:p w14:paraId="5D911F2A">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招标文件未载明允许提供备选（替代）投标方案或明确不允许提供备选（替代）投标方案时，投标人提供了备选（替代）投标方案的；</w:t>
      </w:r>
    </w:p>
    <w:p w14:paraId="5C34E6E0">
      <w:pPr>
        <w:pStyle w:val="18"/>
        <w:numPr>
          <w:ilvl w:val="0"/>
          <w:numId w:val="6"/>
        </w:numPr>
        <w:spacing w:line="360" w:lineRule="auto"/>
        <w:ind w:firstLine="413" w:firstLineChars="0"/>
        <w:rPr>
          <w:rFonts w:ascii="宋体" w:hAnsi="宋体" w:eastAsia="宋体"/>
          <w:b/>
          <w:color w:val="auto"/>
          <w:kern w:val="2"/>
          <w:sz w:val="28"/>
          <w:szCs w:val="21"/>
          <w:highlight w:val="none"/>
          <w:shd w:val="clear" w:color="auto" w:fill="auto"/>
        </w:rPr>
      </w:pPr>
      <w:r>
        <w:rPr>
          <w:rFonts w:hint="eastAsia" w:ascii="宋体" w:hAnsi="宋体" w:eastAsia="宋体"/>
          <w:b/>
          <w:color w:val="auto"/>
          <w:kern w:val="2"/>
          <w:sz w:val="28"/>
          <w:szCs w:val="21"/>
          <w:highlight w:val="none"/>
          <w:shd w:val="clear" w:color="auto" w:fill="auto"/>
        </w:rPr>
        <w:t>未响应招标文件实质性要求的。</w:t>
      </w:r>
    </w:p>
    <w:p w14:paraId="4F23DC3C">
      <w:pPr>
        <w:numPr>
          <w:ilvl w:val="0"/>
          <w:numId w:val="6"/>
        </w:numPr>
        <w:spacing w:line="360" w:lineRule="auto"/>
        <w:ind w:firstLine="562" w:firstLineChars="200"/>
        <w:rPr>
          <w:rFonts w:ascii="宋体" w:hAnsi="宋体"/>
          <w:b/>
          <w:color w:val="auto"/>
          <w:sz w:val="28"/>
          <w:szCs w:val="21"/>
          <w:highlight w:val="none"/>
          <w:shd w:val="clear" w:color="auto" w:fill="auto"/>
        </w:rPr>
      </w:pPr>
      <w:r>
        <w:rPr>
          <w:rFonts w:hint="eastAsia" w:ascii="宋体" w:hAnsi="宋体"/>
          <w:b/>
          <w:color w:val="auto"/>
          <w:sz w:val="28"/>
          <w:szCs w:val="21"/>
          <w:highlight w:val="none"/>
          <w:shd w:val="clear" w:color="auto" w:fill="auto"/>
        </w:rPr>
        <w:t>法律、法规和招标文件规定的其他无效情形。</w:t>
      </w:r>
    </w:p>
    <w:p w14:paraId="2950D9DD">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hint="eastAsia" w:ascii="宋体" w:hAnsi="宋体"/>
          <w:color w:val="auto"/>
          <w:sz w:val="21"/>
          <w:szCs w:val="21"/>
          <w:highlight w:val="none"/>
          <w:shd w:val="clear" w:color="auto" w:fill="auto"/>
        </w:rPr>
        <w:t>3</w:t>
      </w:r>
      <w:r>
        <w:rPr>
          <w:rFonts w:ascii="宋体" w:hAnsi="宋体"/>
          <w:color w:val="auto"/>
          <w:sz w:val="21"/>
          <w:szCs w:val="21"/>
          <w:highlight w:val="none"/>
          <w:shd w:val="clear" w:color="auto" w:fill="auto"/>
        </w:rPr>
        <w:t>.</w:t>
      </w:r>
      <w:r>
        <w:rPr>
          <w:rFonts w:hint="eastAsia" w:ascii="宋体" w:hAnsi="宋体"/>
          <w:color w:val="auto"/>
          <w:sz w:val="21"/>
          <w:szCs w:val="21"/>
          <w:highlight w:val="none"/>
          <w:shd w:val="clear" w:color="auto" w:fill="auto"/>
        </w:rPr>
        <w:t>澄清补正</w:t>
      </w:r>
    </w:p>
    <w:p w14:paraId="0B30F37E">
      <w:pPr>
        <w:spacing w:line="360" w:lineRule="auto"/>
        <w:ind w:firstLine="420" w:firstLineChars="200"/>
        <w:rPr>
          <w:rFonts w:ascii="宋体" w:hAnsi="宋体" w:cs="Courier New"/>
          <w:b/>
          <w:color w:val="auto"/>
          <w:szCs w:val="21"/>
          <w:highlight w:val="none"/>
          <w:shd w:val="clear" w:color="auto" w:fill="auto"/>
        </w:rPr>
      </w:pPr>
      <w:r>
        <w:rPr>
          <w:rFonts w:hint="eastAsia" w:ascii="宋体" w:hAnsi="宋体" w:cs="Courier New"/>
          <w:color w:val="auto"/>
          <w:szCs w:val="21"/>
          <w:highlight w:val="none"/>
          <w:shd w:val="clear" w:color="auto" w:fill="auto"/>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25D0D1A">
      <w:pPr>
        <w:spacing w:line="360" w:lineRule="auto"/>
        <w:ind w:firstLine="420" w:firstLineChars="200"/>
        <w:rPr>
          <w:rFonts w:ascii="宋体" w:hAnsi="宋体" w:cs="Courier New"/>
          <w:color w:val="auto"/>
          <w:szCs w:val="21"/>
          <w:highlight w:val="none"/>
          <w:shd w:val="clear" w:color="auto" w:fill="auto"/>
        </w:rPr>
      </w:pPr>
      <w:r>
        <w:rPr>
          <w:rFonts w:hint="eastAsia" w:ascii="宋体" w:hAnsi="宋体" w:cs="Courier New"/>
          <w:color w:val="auto"/>
          <w:szCs w:val="21"/>
          <w:highlight w:val="none"/>
          <w:shd w:val="clear" w:color="auto" w:fill="auto"/>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75590FA">
      <w:pPr>
        <w:spacing w:line="360" w:lineRule="auto"/>
        <w:ind w:firstLine="420" w:firstLineChars="200"/>
        <w:rPr>
          <w:rFonts w:ascii="宋体" w:hAnsi="宋体" w:cs="Courier New"/>
          <w:color w:val="auto"/>
          <w:szCs w:val="21"/>
          <w:highlight w:val="none"/>
          <w:shd w:val="clear" w:color="auto" w:fill="auto"/>
        </w:rPr>
      </w:pPr>
      <w:r>
        <w:rPr>
          <w:rFonts w:hint="eastAsia" w:ascii="宋体" w:hAnsi="宋体" w:cs="Courier New"/>
          <w:color w:val="auto"/>
          <w:szCs w:val="21"/>
          <w:highlight w:val="none"/>
          <w:shd w:val="clear" w:color="auto" w:fill="auto"/>
        </w:rPr>
        <w:t>未按评标委员会的要求作出明确澄清、说明或者更正的投标人的投标文件将按照有利于采购人的原则由评标委员会进行判定。</w:t>
      </w:r>
    </w:p>
    <w:p w14:paraId="265C6F8A">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4.</w:t>
      </w:r>
      <w:r>
        <w:rPr>
          <w:rFonts w:hint="eastAsia" w:ascii="宋体" w:hAnsi="宋体"/>
          <w:color w:val="auto"/>
          <w:sz w:val="21"/>
          <w:szCs w:val="21"/>
          <w:highlight w:val="none"/>
          <w:shd w:val="clear" w:color="auto" w:fill="auto"/>
        </w:rPr>
        <w:t>投标文件修正</w:t>
      </w:r>
    </w:p>
    <w:p w14:paraId="02E2C49E">
      <w:pPr>
        <w:pStyle w:val="6"/>
        <w:keepNext w:val="0"/>
        <w:keepLines w:val="0"/>
        <w:spacing w:before="0" w:after="0" w:line="360" w:lineRule="auto"/>
        <w:ind w:left="420" w:leftChars="200"/>
        <w:rPr>
          <w:rFonts w:ascii="宋体" w:hAnsi="宋体"/>
          <w:b w:val="0"/>
          <w:color w:val="auto"/>
          <w:sz w:val="21"/>
          <w:szCs w:val="21"/>
          <w:highlight w:val="none"/>
          <w:shd w:val="clear" w:color="auto" w:fill="auto"/>
        </w:rPr>
      </w:pPr>
      <w:r>
        <w:rPr>
          <w:rFonts w:ascii="宋体" w:hAnsi="宋体"/>
          <w:b w:val="0"/>
          <w:color w:val="auto"/>
          <w:sz w:val="21"/>
          <w:szCs w:val="21"/>
          <w:highlight w:val="none"/>
          <w:shd w:val="clear" w:color="auto" w:fill="auto"/>
        </w:rPr>
        <w:t>4</w:t>
      </w:r>
      <w:r>
        <w:rPr>
          <w:rFonts w:hint="eastAsia" w:ascii="宋体" w:hAnsi="宋体"/>
          <w:b w:val="0"/>
          <w:color w:val="auto"/>
          <w:sz w:val="21"/>
          <w:szCs w:val="21"/>
          <w:highlight w:val="none"/>
          <w:shd w:val="clear" w:color="auto" w:fill="auto"/>
        </w:rPr>
        <w:t xml:space="preserve">.1投标文件报价出现前后不一致的，按照下列规定修正： </w:t>
      </w:r>
    </w:p>
    <w:p w14:paraId="739A229B">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（1）投标文件中开标一览表（报价表）内容与投标文件中相应内容不一致的，以开标一览表（报价表）为准；</w:t>
      </w:r>
    </w:p>
    <w:p w14:paraId="053A8F4A">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（2）大写金额和小写金额不一致的，以大写金额为准；</w:t>
      </w:r>
    </w:p>
    <w:p w14:paraId="0EAEB692">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（3）单价金额小数点或者百分比有明显错位的，以开标一览表的总价为准，并修改单价；</w:t>
      </w:r>
    </w:p>
    <w:p w14:paraId="1C3E683F">
      <w:pPr>
        <w:pStyle w:val="23"/>
        <w:spacing w:line="360" w:lineRule="auto"/>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（4）总价金额与按单价汇总金额不一致的，以单价金额计算结果为准。</w:t>
      </w:r>
    </w:p>
    <w:p w14:paraId="6C6EE211">
      <w:pPr>
        <w:pStyle w:val="23"/>
        <w:spacing w:line="360" w:lineRule="auto"/>
        <w:ind w:firstLine="560" w:firstLineChars="200"/>
        <w:rPr>
          <w:rFonts w:hAnsi="宋体"/>
          <w:color w:val="auto"/>
          <w:sz w:val="28"/>
          <w:highlight w:val="none"/>
          <w:shd w:val="clear" w:color="auto" w:fill="auto"/>
        </w:rPr>
      </w:pPr>
      <w:r>
        <w:rPr>
          <w:rFonts w:hint="eastAsia" w:hAnsi="宋体"/>
          <w:color w:val="auto"/>
          <w:sz w:val="28"/>
          <w:highlight w:val="none"/>
          <w:shd w:val="clear" w:color="auto" w:fill="auto"/>
        </w:rPr>
        <w:t>同时出现两种以上不一致的，按照以上（1）-（4）规定的顺序修正。修正后的报价经投标人确认后产生约束力，投标人不确认的，</w:t>
      </w:r>
      <w:r>
        <w:rPr>
          <w:rFonts w:hint="eastAsia" w:hAnsi="宋体"/>
          <w:b/>
          <w:color w:val="auto"/>
          <w:kern w:val="2"/>
          <w:sz w:val="28"/>
          <w:highlight w:val="none"/>
          <w:shd w:val="clear" w:color="auto" w:fill="auto"/>
        </w:rPr>
        <w:t>其投标无效</w:t>
      </w:r>
      <w:r>
        <w:rPr>
          <w:rFonts w:hint="eastAsia" w:hAnsi="宋体"/>
          <w:color w:val="auto"/>
          <w:sz w:val="28"/>
          <w:highlight w:val="none"/>
          <w:shd w:val="clear" w:color="auto" w:fill="auto"/>
        </w:rPr>
        <w:t>。</w:t>
      </w:r>
    </w:p>
    <w:p w14:paraId="6D57CC20">
      <w:pPr>
        <w:pStyle w:val="6"/>
        <w:keepNext w:val="0"/>
        <w:keepLines w:val="0"/>
        <w:spacing w:before="0" w:after="0" w:line="360" w:lineRule="auto"/>
        <w:rPr>
          <w:rFonts w:ascii="宋体" w:hAnsi="宋体"/>
          <w:b w:val="0"/>
          <w:color w:val="auto"/>
          <w:szCs w:val="21"/>
          <w:highlight w:val="none"/>
          <w:shd w:val="clear" w:color="auto" w:fill="auto"/>
        </w:rPr>
      </w:pPr>
      <w:r>
        <w:rPr>
          <w:rFonts w:ascii="宋体" w:hAnsi="宋体"/>
          <w:b w:val="0"/>
          <w:color w:val="auto"/>
          <w:szCs w:val="21"/>
          <w:highlight w:val="none"/>
          <w:shd w:val="clear" w:color="auto" w:fill="auto"/>
        </w:rPr>
        <w:t xml:space="preserve">    4</w:t>
      </w:r>
      <w:r>
        <w:rPr>
          <w:rFonts w:hint="eastAsia" w:ascii="宋体" w:hAnsi="宋体"/>
          <w:b w:val="0"/>
          <w:color w:val="auto"/>
          <w:szCs w:val="21"/>
          <w:highlight w:val="none"/>
          <w:shd w:val="clear" w:color="auto" w:fill="auto"/>
        </w:rPr>
        <w:t>.2经投标人确认修正后的报价若超过采购预算金额或者最高限价，</w:t>
      </w:r>
      <w:r>
        <w:rPr>
          <w:rFonts w:hint="eastAsia" w:ascii="宋体" w:hAnsi="宋体"/>
          <w:color w:val="auto"/>
          <w:szCs w:val="21"/>
          <w:highlight w:val="none"/>
          <w:shd w:val="clear" w:color="auto" w:fill="auto"/>
        </w:rPr>
        <w:t>投标人的投标文件作无效投标处理</w:t>
      </w:r>
      <w:r>
        <w:rPr>
          <w:rFonts w:hint="eastAsia" w:ascii="宋体" w:hAnsi="宋体"/>
          <w:b w:val="0"/>
          <w:color w:val="auto"/>
          <w:szCs w:val="21"/>
          <w:highlight w:val="none"/>
          <w:shd w:val="clear" w:color="auto" w:fill="auto"/>
        </w:rPr>
        <w:t>。</w:t>
      </w:r>
    </w:p>
    <w:p w14:paraId="23893F52">
      <w:pPr>
        <w:spacing w:line="360" w:lineRule="auto"/>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.3经投标人确认修正后的报价作为签订合同的依据，并以此报价计算价格分。</w:t>
      </w:r>
    </w:p>
    <w:p w14:paraId="5A65CEC1">
      <w:pPr>
        <w:pStyle w:val="6"/>
        <w:keepNext w:val="0"/>
        <w:keepLines w:val="0"/>
        <w:spacing w:before="0" w:after="0" w:line="360" w:lineRule="auto"/>
        <w:ind w:left="420" w:leftChars="200"/>
        <w:rPr>
          <w:rFonts w:ascii="宋体" w:hAnsi="宋体"/>
          <w:color w:val="auto"/>
          <w:sz w:val="21"/>
          <w:szCs w:val="21"/>
          <w:highlight w:val="none"/>
          <w:shd w:val="clear" w:color="auto" w:fill="auto"/>
        </w:rPr>
      </w:pPr>
      <w:r>
        <w:rPr>
          <w:rFonts w:ascii="宋体" w:hAnsi="宋体"/>
          <w:color w:val="auto"/>
          <w:sz w:val="21"/>
          <w:szCs w:val="21"/>
          <w:highlight w:val="none"/>
          <w:shd w:val="clear" w:color="auto" w:fill="auto"/>
        </w:rPr>
        <w:t>5.</w:t>
      </w:r>
      <w:r>
        <w:rPr>
          <w:rFonts w:hint="eastAsia" w:ascii="宋体" w:hAnsi="宋体"/>
          <w:color w:val="auto"/>
          <w:sz w:val="21"/>
          <w:szCs w:val="21"/>
          <w:highlight w:val="none"/>
          <w:shd w:val="clear" w:color="auto" w:fill="auto"/>
        </w:rPr>
        <w:t>比较与评价</w:t>
      </w:r>
    </w:p>
    <w:p w14:paraId="5BC63391">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5.1采用综合评分法的</w:t>
      </w:r>
    </w:p>
    <w:p w14:paraId="123C66BA">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（1）评标委员会按照招标文件中规定的评标方法及评标标准，对符合性审查合格的投标文件进行商务和技术评估，综合比较与评价。</w:t>
      </w:r>
    </w:p>
    <w:p w14:paraId="4683BA67">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（2）评标委员会独立对每个投标人的投标文件进行评价，并汇总每个投标人的得分。</w:t>
      </w:r>
    </w:p>
    <w:p w14:paraId="0FB2ED3B">
      <w:pPr>
        <w:spacing w:line="360" w:lineRule="auto"/>
        <w:ind w:firstLine="560" w:firstLineChars="200"/>
        <w:rPr>
          <w:rFonts w:ascii="宋体" w:hAnsi="宋体"/>
          <w:color w:val="auto"/>
          <w:sz w:val="28"/>
          <w:szCs w:val="21"/>
          <w:highlight w:val="none"/>
          <w:shd w:val="clear" w:color="auto" w:fill="auto"/>
        </w:rPr>
      </w:pPr>
      <w:r>
        <w:rPr>
          <w:rFonts w:hint="eastAsia" w:ascii="宋体" w:hAnsi="宋体"/>
          <w:color w:val="auto"/>
          <w:sz w:val="28"/>
          <w:szCs w:val="21"/>
          <w:highlight w:val="none"/>
          <w:shd w:val="clear" w:color="auto" w:fill="auto"/>
        </w:rPr>
        <w:t>评标委员会认为投标人的报价明显低于其他通过符合性审查的投标人的报价，有可能影响产品质量或者不能诚信履约的，应当要求其在评标现场合理的时间内提供书面说明，必要时提交相关证明材料；</w:t>
      </w:r>
      <w:r>
        <w:rPr>
          <w:rFonts w:hint="eastAsia" w:ascii="宋体" w:hAnsi="宋体"/>
          <w:b/>
          <w:color w:val="auto"/>
          <w:sz w:val="28"/>
          <w:szCs w:val="21"/>
          <w:highlight w:val="none"/>
          <w:shd w:val="clear" w:color="auto" w:fill="auto"/>
        </w:rPr>
        <w:t>投标人不能证明其报价合理性的，评标委员会将其作为无效投标处理</w:t>
      </w:r>
      <w:r>
        <w:rPr>
          <w:rFonts w:hint="eastAsia" w:ascii="宋体" w:hAnsi="宋体"/>
          <w:color w:val="auto"/>
          <w:sz w:val="28"/>
          <w:szCs w:val="21"/>
          <w:highlight w:val="none"/>
          <w:shd w:val="clear" w:color="auto" w:fill="auto"/>
        </w:rPr>
        <w:t>。</w:t>
      </w:r>
    </w:p>
    <w:p w14:paraId="350CEB3B">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（3）评标委员会按照招标文件中规定的评标方法和标准计算各投标人的报价得分。在计算过程中，不得去掉最高报价或者最低报价。</w:t>
      </w:r>
    </w:p>
    <w:p w14:paraId="1BAD6956">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（4）各投标人的得分为所有评委的有效评分的算术平均数。</w:t>
      </w:r>
    </w:p>
    <w:p w14:paraId="33044C84">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（5）评标委员会按照招标文件中的规定推荐中标候选人。</w:t>
      </w:r>
    </w:p>
    <w:p w14:paraId="68CC75AB">
      <w:pP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CED3431">
      <w:pPr>
        <w:spacing w:line="360" w:lineRule="auto"/>
        <w:ind w:firstLine="424" w:firstLineChars="202"/>
        <w:jc w:val="center"/>
        <w:rPr>
          <w:color w:val="auto"/>
          <w:highlight w:val="none"/>
          <w:shd w:val="clear" w:color="auto" w:fill="auto"/>
        </w:rPr>
      </w:pPr>
      <w:r>
        <w:rPr>
          <w:color w:val="auto"/>
          <w:highlight w:val="none"/>
          <w:shd w:val="clear" w:color="auto" w:fill="auto"/>
        </w:rPr>
        <w:br w:type="page"/>
      </w:r>
      <w:r>
        <w:rPr>
          <w:rFonts w:ascii="宋体" w:hAnsi="宋体" w:cs="宋体"/>
          <w:b/>
          <w:bCs/>
          <w:color w:val="auto"/>
          <w:sz w:val="32"/>
          <w:szCs w:val="32"/>
          <w:highlight w:val="none"/>
          <w:shd w:val="clear" w:color="auto" w:fill="auto"/>
        </w:rPr>
        <w:t>三</w:t>
      </w:r>
      <w:r>
        <w:rPr>
          <w:rFonts w:hint="eastAsia" w:ascii="宋体" w:hAnsi="宋体" w:cs="宋体"/>
          <w:b/>
          <w:bCs/>
          <w:color w:val="auto"/>
          <w:sz w:val="32"/>
          <w:szCs w:val="32"/>
          <w:highlight w:val="none"/>
          <w:shd w:val="clear" w:color="auto" w:fill="auto"/>
        </w:rPr>
        <w:t>、评标标准</w:t>
      </w:r>
    </w:p>
    <w:p w14:paraId="2CD1CC91">
      <w:pPr>
        <w:pStyle w:val="5"/>
        <w:keepNext w:val="0"/>
        <w:keepLines w:val="0"/>
        <w:jc w:val="center"/>
        <w:rPr>
          <w:color w:val="auto"/>
          <w:highlight w:val="none"/>
          <w:shd w:val="clear" w:color="auto" w:fill="auto"/>
        </w:rPr>
      </w:pPr>
      <w:r>
        <w:rPr>
          <w:rFonts w:hint="eastAsia"/>
          <w:color w:val="auto"/>
          <w:highlight w:val="none"/>
          <w:shd w:val="clear" w:color="auto" w:fill="auto"/>
        </w:rPr>
        <w:t>综合评分法</w:t>
      </w:r>
    </w:p>
    <w:tbl>
      <w:tblPr>
        <w:tblStyle w:val="45"/>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699"/>
        <w:gridCol w:w="5618"/>
        <w:gridCol w:w="570"/>
      </w:tblGrid>
      <w:tr w14:paraId="61169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5057FE0C">
            <w:pPr>
              <w:spacing w:line="360" w:lineRule="auto"/>
              <w:jc w:val="center"/>
              <w:rPr>
                <w:rFonts w:ascii="宋体" w:hAnsi="宋体"/>
                <w:b/>
                <w:color w:val="auto"/>
                <w:szCs w:val="21"/>
                <w:highlight w:val="none"/>
                <w:shd w:val="clear" w:color="auto" w:fill="auto"/>
              </w:rPr>
            </w:pPr>
            <w:bookmarkStart w:id="194" w:name="_Hlk77609326"/>
            <w:r>
              <w:rPr>
                <w:rFonts w:hint="eastAsia" w:ascii="宋体" w:hAnsi="宋体"/>
                <w:b/>
                <w:color w:val="auto"/>
                <w:highlight w:val="none"/>
                <w:shd w:val="clear" w:color="auto" w:fill="auto"/>
              </w:rPr>
              <w:t>序号</w:t>
            </w:r>
            <w:bookmarkEnd w:id="194"/>
          </w:p>
        </w:tc>
        <w:tc>
          <w:tcPr>
            <w:tcW w:w="1699" w:type="dxa"/>
            <w:tcBorders>
              <w:top w:val="single" w:color="000000" w:sz="4" w:space="0"/>
              <w:left w:val="nil"/>
              <w:bottom w:val="single" w:color="000000" w:sz="4" w:space="0"/>
              <w:right w:val="single" w:color="000000" w:sz="4" w:space="0"/>
            </w:tcBorders>
            <w:vAlign w:val="center"/>
          </w:tcPr>
          <w:p w14:paraId="084B0509">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评分类型</w:t>
            </w:r>
          </w:p>
        </w:tc>
        <w:tc>
          <w:tcPr>
            <w:tcW w:w="5618" w:type="dxa"/>
            <w:tcBorders>
              <w:top w:val="single" w:color="000000" w:sz="4" w:space="0"/>
              <w:left w:val="nil"/>
              <w:bottom w:val="single" w:color="000000" w:sz="4" w:space="0"/>
              <w:right w:val="single" w:color="000000" w:sz="4" w:space="0"/>
            </w:tcBorders>
            <w:vAlign w:val="center"/>
          </w:tcPr>
          <w:p w14:paraId="019DE56D">
            <w:pPr>
              <w:spacing w:line="360" w:lineRule="auto"/>
              <w:ind w:firstLine="422" w:firstLineChars="200"/>
              <w:jc w:val="center"/>
              <w:rPr>
                <w:rFonts w:ascii="宋体" w:hAnsi="宋体"/>
                <w:b/>
                <w:color w:val="auto"/>
                <w:highlight w:val="none"/>
                <w:shd w:val="clear" w:color="auto" w:fill="auto"/>
              </w:rPr>
            </w:pPr>
            <w:r>
              <w:rPr>
                <w:rFonts w:hint="eastAsia" w:ascii="宋体" w:hAnsi="宋体"/>
                <w:b/>
                <w:color w:val="auto"/>
                <w:highlight w:val="none"/>
                <w:shd w:val="clear" w:color="auto" w:fill="auto"/>
              </w:rPr>
              <w:t>评分标准</w:t>
            </w:r>
          </w:p>
        </w:tc>
        <w:tc>
          <w:tcPr>
            <w:tcW w:w="570" w:type="dxa"/>
            <w:tcBorders>
              <w:top w:val="single" w:color="000000" w:sz="4" w:space="0"/>
              <w:left w:val="nil"/>
              <w:bottom w:val="single" w:color="000000" w:sz="4" w:space="0"/>
              <w:right w:val="single" w:color="000000" w:sz="4" w:space="0"/>
            </w:tcBorders>
            <w:vAlign w:val="center"/>
          </w:tcPr>
          <w:p w14:paraId="6A4ABE7D">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分值</w:t>
            </w:r>
          </w:p>
        </w:tc>
      </w:tr>
      <w:tr w14:paraId="56E00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66C7212B">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1</w:t>
            </w:r>
          </w:p>
        </w:tc>
        <w:tc>
          <w:tcPr>
            <w:tcW w:w="1699" w:type="dxa"/>
            <w:tcBorders>
              <w:top w:val="single" w:color="000000" w:sz="4" w:space="0"/>
              <w:left w:val="nil"/>
              <w:bottom w:val="single" w:color="000000" w:sz="4" w:space="0"/>
              <w:right w:val="single" w:color="000000" w:sz="4" w:space="0"/>
            </w:tcBorders>
            <w:vAlign w:val="center"/>
          </w:tcPr>
          <w:p w14:paraId="60129D56">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报价分（满分30分）</w:t>
            </w:r>
          </w:p>
        </w:tc>
        <w:tc>
          <w:tcPr>
            <w:tcW w:w="5618" w:type="dxa"/>
            <w:tcBorders>
              <w:top w:val="single" w:color="000000" w:sz="4" w:space="0"/>
              <w:left w:val="nil"/>
              <w:bottom w:val="single" w:color="000000" w:sz="4" w:space="0"/>
              <w:right w:val="single" w:color="000000" w:sz="4" w:space="0"/>
            </w:tcBorders>
          </w:tcPr>
          <w:p w14:paraId="2169CE82">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（1）评标报价为投标人的投标报价进行政策性扣除后的价格，评标报价只是作为评标时使用。最终中标人的中标金额等于投标报价。</w:t>
            </w:r>
          </w:p>
          <w:p w14:paraId="46A311BF">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（2）政策性扣除计算方法。</w:t>
            </w:r>
          </w:p>
          <w:p w14:paraId="74C779D4">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 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7A0B43CD">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7291DEF5">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1440D99">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（5）满足招标文件要求且投标报价最低的投标报价为评标基准价，其价格分为满分。</w:t>
            </w:r>
          </w:p>
          <w:p w14:paraId="4B4D2E8D">
            <w:pPr>
              <w:spacing w:line="360" w:lineRule="auto"/>
              <w:ind w:firstLine="233" w:firstLineChars="111"/>
              <w:rPr>
                <w:rFonts w:ascii="宋体" w:hAnsi="宋体"/>
                <w:bCs/>
                <w:color w:val="auto"/>
                <w:highlight w:val="none"/>
                <w:shd w:val="clear" w:color="auto" w:fill="auto"/>
              </w:rPr>
            </w:pPr>
            <w:r>
              <w:rPr>
                <w:rFonts w:hint="eastAsia" w:ascii="宋体" w:hAnsi="宋体"/>
                <w:bCs/>
                <w:color w:val="auto"/>
                <w:highlight w:val="none"/>
                <w:shd w:val="clear" w:color="auto" w:fill="auto"/>
              </w:rPr>
              <w:t xml:space="preserve">（6）价格分计算公式：        </w:t>
            </w:r>
          </w:p>
          <w:p w14:paraId="2AB5E1BE">
            <w:pPr>
              <w:spacing w:line="360" w:lineRule="auto"/>
              <w:ind w:firstLine="420" w:firstLineChars="200"/>
              <w:jc w:val="left"/>
              <w:rPr>
                <w:rFonts w:ascii="宋体" w:hAnsi="宋体"/>
                <w:bCs/>
                <w:color w:val="auto"/>
                <w:highlight w:val="none"/>
                <w:shd w:val="clear" w:color="auto" w:fill="auto"/>
              </w:rPr>
            </w:pPr>
            <w:r>
              <w:rPr>
                <w:rFonts w:hint="eastAsia" w:ascii="宋体" w:hAnsi="宋体"/>
                <w:bCs/>
                <w:color w:val="auto"/>
                <w:highlight w:val="none"/>
                <w:shd w:val="clear" w:color="auto" w:fill="auto"/>
              </w:rPr>
              <w:t>价格分=（评标基准价／投标报价）×</w:t>
            </w:r>
            <w:r>
              <w:rPr>
                <w:rFonts w:hint="eastAsia" w:ascii="宋体" w:hAnsi="宋体"/>
                <w:bCs/>
                <w:color w:val="auto"/>
                <w:highlight w:val="none"/>
                <w:u w:val="single"/>
                <w:shd w:val="clear" w:color="auto" w:fill="auto"/>
              </w:rPr>
              <w:t xml:space="preserve"> 30</w:t>
            </w:r>
            <w:r>
              <w:rPr>
                <w:rFonts w:hint="eastAsia" w:ascii="宋体" w:hAnsi="宋体"/>
                <w:bCs/>
                <w:color w:val="auto"/>
                <w:highlight w:val="none"/>
                <w:shd w:val="clear" w:color="auto" w:fill="auto"/>
              </w:rPr>
              <w:t>分</w:t>
            </w:r>
          </w:p>
        </w:tc>
        <w:tc>
          <w:tcPr>
            <w:tcW w:w="570" w:type="dxa"/>
            <w:tcBorders>
              <w:top w:val="single" w:color="000000" w:sz="4" w:space="0"/>
              <w:left w:val="nil"/>
              <w:bottom w:val="single" w:color="000000" w:sz="4" w:space="0"/>
              <w:right w:val="single" w:color="000000" w:sz="4" w:space="0"/>
            </w:tcBorders>
            <w:vAlign w:val="center"/>
          </w:tcPr>
          <w:p w14:paraId="66AED1C4">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30分</w:t>
            </w:r>
          </w:p>
        </w:tc>
      </w:tr>
      <w:tr w14:paraId="1349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06EECE3A">
            <w:pPr>
              <w:spacing w:line="360" w:lineRule="auto"/>
              <w:jc w:val="left"/>
              <w:rPr>
                <w:rFonts w:ascii="宋体" w:hAnsi="宋体"/>
                <w:bCs/>
                <w:color w:val="auto"/>
                <w:highlight w:val="none"/>
                <w:shd w:val="clear" w:color="auto" w:fill="auto"/>
              </w:rPr>
            </w:pPr>
            <w:r>
              <w:rPr>
                <w:rFonts w:hint="eastAsia" w:ascii="宋体" w:hAnsi="宋体"/>
                <w:b/>
                <w:color w:val="auto"/>
                <w:highlight w:val="none"/>
                <w:shd w:val="clear" w:color="auto" w:fill="auto"/>
              </w:rPr>
              <w:t>2、技术分（满分</w:t>
            </w:r>
            <w:r>
              <w:rPr>
                <w:rFonts w:ascii="宋体" w:hAnsi="宋体"/>
                <w:b/>
                <w:color w:val="auto"/>
                <w:highlight w:val="none"/>
                <w:shd w:val="clear" w:color="auto" w:fill="auto"/>
              </w:rPr>
              <w:t>48</w:t>
            </w:r>
            <w:r>
              <w:rPr>
                <w:rFonts w:hint="eastAsia" w:ascii="宋体" w:hAnsi="宋体"/>
                <w:b/>
                <w:color w:val="auto"/>
                <w:highlight w:val="none"/>
                <w:shd w:val="clear" w:color="auto" w:fill="auto"/>
              </w:rPr>
              <w:t>分）</w:t>
            </w:r>
          </w:p>
        </w:tc>
      </w:tr>
      <w:tr w14:paraId="505EC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80" w:type="dxa"/>
            <w:tcBorders>
              <w:top w:val="nil"/>
              <w:left w:val="single" w:color="000000" w:sz="4" w:space="0"/>
              <w:bottom w:val="single" w:color="000000" w:sz="4" w:space="0"/>
              <w:right w:val="single" w:color="000000" w:sz="4" w:space="0"/>
            </w:tcBorders>
            <w:vAlign w:val="center"/>
          </w:tcPr>
          <w:p w14:paraId="3BFD9E71">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2.1</w:t>
            </w:r>
          </w:p>
        </w:tc>
        <w:tc>
          <w:tcPr>
            <w:tcW w:w="1699" w:type="dxa"/>
            <w:tcBorders>
              <w:top w:val="single" w:color="000000" w:sz="4" w:space="0"/>
              <w:left w:val="nil"/>
              <w:bottom w:val="single" w:color="000000" w:sz="4" w:space="0"/>
              <w:right w:val="single" w:color="000000" w:sz="4" w:space="0"/>
            </w:tcBorders>
            <w:vAlign w:val="center"/>
          </w:tcPr>
          <w:p w14:paraId="1FD68E44">
            <w:pPr>
              <w:spacing w:line="360" w:lineRule="auto"/>
              <w:rPr>
                <w:rFonts w:ascii="宋体" w:hAnsi="宋体"/>
                <w:b/>
                <w:color w:val="auto"/>
                <w:highlight w:val="none"/>
                <w:shd w:val="clear" w:color="auto" w:fill="auto"/>
              </w:rPr>
            </w:pPr>
            <w:r>
              <w:rPr>
                <w:rFonts w:hint="eastAsia" w:ascii="宋体" w:hAnsi="宋体"/>
                <w:b/>
                <w:color w:val="auto"/>
                <w:highlight w:val="none"/>
                <w:shd w:val="clear" w:color="auto" w:fill="auto"/>
              </w:rPr>
              <w:t>技术性能分（满分</w:t>
            </w:r>
            <w:r>
              <w:rPr>
                <w:rFonts w:ascii="宋体" w:hAnsi="宋体"/>
                <w:b/>
                <w:color w:val="auto"/>
                <w:highlight w:val="none"/>
                <w:shd w:val="clear" w:color="auto" w:fill="auto"/>
              </w:rPr>
              <w:t>6</w:t>
            </w:r>
            <w:r>
              <w:rPr>
                <w:rFonts w:hint="eastAsia" w:ascii="宋体" w:hAnsi="宋体"/>
                <w:b/>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3D948649">
            <w:pPr>
              <w:pStyle w:val="23"/>
              <w:spacing w:line="360" w:lineRule="auto"/>
              <w:rPr>
                <w:rFonts w:hAnsi="宋体"/>
                <w:color w:val="auto"/>
                <w:highlight w:val="none"/>
                <w:shd w:val="clear" w:color="auto" w:fill="auto"/>
              </w:rPr>
            </w:pPr>
            <w:r>
              <w:rPr>
                <w:rFonts w:hint="eastAsia" w:hAnsi="宋体" w:cs="Courier New"/>
                <w:bCs/>
                <w:color w:val="auto"/>
                <w:kern w:val="2"/>
                <w:sz w:val="21"/>
                <w:highlight w:val="none"/>
                <w:shd w:val="clear" w:color="auto" w:fill="auto"/>
              </w:rPr>
              <w:t>供应商在响应采购需求中的技术参数，非带▲条款出现技术参数负偏离的，每一项扣2分，最高扣</w:t>
            </w:r>
            <w:r>
              <w:rPr>
                <w:rFonts w:hAnsi="宋体" w:cs="Courier New"/>
                <w:bCs/>
                <w:color w:val="auto"/>
                <w:kern w:val="2"/>
                <w:sz w:val="21"/>
                <w:highlight w:val="none"/>
                <w:shd w:val="clear" w:color="auto" w:fill="auto"/>
              </w:rPr>
              <w:t>6</w:t>
            </w:r>
            <w:r>
              <w:rPr>
                <w:rFonts w:hint="eastAsia" w:hAnsi="宋体" w:cs="Courier New"/>
                <w:bCs/>
                <w:color w:val="auto"/>
                <w:kern w:val="2"/>
                <w:sz w:val="21"/>
                <w:highlight w:val="none"/>
                <w:shd w:val="clear" w:color="auto" w:fill="auto"/>
              </w:rPr>
              <w:t>分。</w:t>
            </w:r>
          </w:p>
        </w:tc>
        <w:tc>
          <w:tcPr>
            <w:tcW w:w="570" w:type="dxa"/>
            <w:tcBorders>
              <w:top w:val="single" w:color="000000" w:sz="4" w:space="0"/>
              <w:left w:val="nil"/>
              <w:bottom w:val="single" w:color="000000" w:sz="4" w:space="0"/>
              <w:right w:val="single" w:color="000000" w:sz="4" w:space="0"/>
            </w:tcBorders>
            <w:vAlign w:val="center"/>
          </w:tcPr>
          <w:p w14:paraId="25DBFE8E">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6</w:t>
            </w:r>
            <w:r>
              <w:rPr>
                <w:rFonts w:hint="eastAsia" w:ascii="宋体" w:hAnsi="宋体"/>
                <w:bCs/>
                <w:color w:val="auto"/>
                <w:highlight w:val="none"/>
                <w:shd w:val="clear" w:color="auto" w:fill="auto"/>
              </w:rPr>
              <w:t>分</w:t>
            </w:r>
          </w:p>
        </w:tc>
      </w:tr>
      <w:tr w14:paraId="4DE39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6BD51B46">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2.2</w:t>
            </w:r>
          </w:p>
        </w:tc>
        <w:tc>
          <w:tcPr>
            <w:tcW w:w="1699" w:type="dxa"/>
            <w:tcBorders>
              <w:top w:val="single" w:color="000000" w:sz="4" w:space="0"/>
              <w:left w:val="nil"/>
              <w:bottom w:val="single" w:color="000000" w:sz="4" w:space="0"/>
              <w:right w:val="single" w:color="000000" w:sz="4" w:space="0"/>
            </w:tcBorders>
            <w:vAlign w:val="center"/>
          </w:tcPr>
          <w:p w14:paraId="3E0E432F">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技术分</w:t>
            </w:r>
          </w:p>
          <w:p w14:paraId="18ED6C9B">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（满分1</w:t>
            </w:r>
            <w:r>
              <w:rPr>
                <w:rFonts w:ascii="宋体" w:hAnsi="宋体"/>
                <w:b/>
                <w:color w:val="auto"/>
                <w:highlight w:val="none"/>
                <w:shd w:val="clear" w:color="auto" w:fill="auto"/>
              </w:rPr>
              <w:t>8</w:t>
            </w:r>
            <w:r>
              <w:rPr>
                <w:rFonts w:hint="eastAsia" w:ascii="宋体" w:hAnsi="宋体"/>
                <w:b/>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1B40FDCB">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（1）技术方案（1</w:t>
            </w:r>
            <w:r>
              <w:rPr>
                <w:rFonts w:ascii="宋体" w:hAnsi="宋体"/>
                <w:color w:val="auto"/>
                <w:highlight w:val="none"/>
                <w:shd w:val="clear" w:color="auto" w:fill="auto"/>
              </w:rPr>
              <w:t>2</w:t>
            </w:r>
            <w:r>
              <w:rPr>
                <w:rFonts w:hint="eastAsia" w:ascii="宋体" w:hAnsi="宋体"/>
                <w:color w:val="auto"/>
                <w:highlight w:val="none"/>
                <w:shd w:val="clear" w:color="auto" w:fill="auto"/>
              </w:rPr>
              <w:t>分）</w:t>
            </w:r>
          </w:p>
          <w:p w14:paraId="29B13483">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3</w:t>
            </w:r>
            <w:r>
              <w:rPr>
                <w:rFonts w:hint="eastAsia" w:ascii="宋体" w:hAnsi="宋体"/>
                <w:color w:val="auto"/>
                <w:highlight w:val="none"/>
                <w:shd w:val="clear" w:color="auto" w:fill="auto"/>
              </w:rPr>
              <w:t xml:space="preserve">分）：投标人所提供多媒体搭建和影片制作技术方案内容基本齐全，对本项目实际情况和需求进行了分析。 </w:t>
            </w:r>
          </w:p>
          <w:p w14:paraId="5CA7F42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6</w:t>
            </w:r>
            <w:r>
              <w:rPr>
                <w:rFonts w:hint="eastAsia" w:ascii="宋体" w:hAnsi="宋体"/>
                <w:color w:val="auto"/>
                <w:highlight w:val="none"/>
                <w:shd w:val="clear" w:color="auto" w:fill="auto"/>
              </w:rPr>
              <w:t>分）：投标人所提供多媒体搭建和影片制作技术方案内容齐全，对本项目实际情况和需求进行了较详细分析，并提供合理化建设建议且被评标委员会接受的。</w:t>
            </w:r>
          </w:p>
          <w:p w14:paraId="075B854E">
            <w:pPr>
              <w:spacing w:line="360" w:lineRule="auto"/>
              <w:ind w:firstLine="420" w:firstLineChars="200"/>
              <w:jc w:val="left"/>
              <w:rPr>
                <w:rFonts w:ascii="宋体" w:hAnsi="宋体"/>
                <w:color w:val="auto"/>
                <w:highlight w:val="none"/>
                <w:shd w:val="clear" w:color="auto" w:fill="auto"/>
              </w:rPr>
            </w:pPr>
            <w:bookmarkStart w:id="195" w:name="OLE_LINK28"/>
            <w:bookmarkStart w:id="196" w:name="OLE_LINK29"/>
            <w:r>
              <w:rPr>
                <w:rFonts w:hint="eastAsia" w:ascii="宋体" w:hAnsi="宋体"/>
                <w:color w:val="auto"/>
                <w:highlight w:val="none"/>
                <w:shd w:val="clear" w:color="auto" w:fill="auto"/>
              </w:rPr>
              <w:t>三档（</w:t>
            </w:r>
            <w:r>
              <w:rPr>
                <w:rFonts w:ascii="宋体" w:hAnsi="宋体"/>
                <w:color w:val="auto"/>
                <w:highlight w:val="none"/>
                <w:shd w:val="clear" w:color="auto" w:fill="auto"/>
              </w:rPr>
              <w:t>9</w:t>
            </w:r>
            <w:r>
              <w:rPr>
                <w:rFonts w:hint="eastAsia" w:ascii="宋体" w:hAnsi="宋体"/>
                <w:color w:val="auto"/>
                <w:highlight w:val="none"/>
                <w:shd w:val="clear" w:color="auto" w:fill="auto"/>
              </w:rPr>
              <w:t>分）：投标人所提供技术方案全面完善，对本项目实际情况和需求进行了详细分析，理解到位、准确，并提供合理化建设建议且被评标委员会接受的，且</w:t>
            </w:r>
            <w:bookmarkStart w:id="197" w:name="OLE_LINK33"/>
            <w:r>
              <w:rPr>
                <w:rFonts w:hint="eastAsia" w:ascii="宋体" w:hAnsi="宋体"/>
                <w:color w:val="auto"/>
                <w:highlight w:val="none"/>
                <w:shd w:val="clear" w:color="auto" w:fill="auto"/>
              </w:rPr>
              <w:t>同时提供与广西中医药博物馆二期的其他设备中标方沟通和协调机制协调方案（包括设备和软件兼容匹配、评估运行测试）</w:t>
            </w:r>
            <w:bookmarkEnd w:id="197"/>
            <w:r>
              <w:rPr>
                <w:rFonts w:hint="eastAsia" w:ascii="宋体" w:hAnsi="宋体"/>
                <w:color w:val="auto"/>
                <w:highlight w:val="none"/>
                <w:shd w:val="clear" w:color="auto" w:fill="auto"/>
              </w:rPr>
              <w:t>，方案具有可操作性，满足现场实际情况，保障广西中医药博物馆二期整体通过验收。</w:t>
            </w:r>
            <w:bookmarkEnd w:id="195"/>
            <w:bookmarkEnd w:id="196"/>
          </w:p>
          <w:p w14:paraId="527348AB">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四档（1</w:t>
            </w:r>
            <w:r>
              <w:rPr>
                <w:rFonts w:ascii="宋体" w:hAnsi="宋体"/>
                <w:color w:val="auto"/>
                <w:highlight w:val="none"/>
                <w:shd w:val="clear" w:color="auto" w:fill="auto"/>
              </w:rPr>
              <w:t>2</w:t>
            </w:r>
            <w:r>
              <w:rPr>
                <w:rFonts w:hint="eastAsia" w:ascii="宋体" w:hAnsi="宋体"/>
                <w:color w:val="auto"/>
                <w:highlight w:val="none"/>
                <w:shd w:val="clear" w:color="auto" w:fill="auto"/>
              </w:rPr>
              <w:t>分）：投标人所提供技术方案全面完善，对本项目实际情况和需求进行了详细分析，理解到位、准确，并提供合理化建设建议且被评标委员会接受的，同时提供与广西中医药博物馆二期的其他设备中标方沟通和协调机制协调方案（包括设备和软件兼容匹配、评估运行测试），方案具有可操作性、针对性强，逻辑清晰、表述准确、严谨合理，且完全满足现场实际情况及需求</w:t>
            </w:r>
            <w:bookmarkStart w:id="198" w:name="OLE_LINK34"/>
            <w:r>
              <w:rPr>
                <w:rFonts w:hint="eastAsia" w:ascii="宋体" w:hAnsi="宋体"/>
                <w:color w:val="auto"/>
                <w:highlight w:val="none"/>
                <w:shd w:val="clear" w:color="auto" w:fill="auto"/>
              </w:rPr>
              <w:t>，保障广西中医药博物馆二期整体通过验收</w:t>
            </w:r>
            <w:bookmarkEnd w:id="198"/>
            <w:r>
              <w:rPr>
                <w:rFonts w:hint="eastAsia" w:ascii="宋体" w:hAnsi="宋体"/>
                <w:color w:val="auto"/>
                <w:highlight w:val="none"/>
                <w:shd w:val="clear" w:color="auto" w:fill="auto"/>
              </w:rPr>
              <w:t>。</w:t>
            </w:r>
          </w:p>
          <w:p w14:paraId="61958B3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本项不提供技术方案不得分。</w:t>
            </w:r>
          </w:p>
          <w:p w14:paraId="5B00D12B">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w:t>
            </w:r>
            <w:r>
              <w:rPr>
                <w:rFonts w:ascii="宋体" w:hAnsi="宋体"/>
                <w:color w:val="auto"/>
                <w:highlight w:val="none"/>
                <w:shd w:val="clear" w:color="auto" w:fill="auto"/>
              </w:rPr>
              <w:t>2</w:t>
            </w:r>
            <w:r>
              <w:rPr>
                <w:rFonts w:hint="eastAsia" w:ascii="宋体" w:hAnsi="宋体"/>
                <w:color w:val="auto"/>
                <w:highlight w:val="none"/>
                <w:shd w:val="clear" w:color="auto" w:fill="auto"/>
              </w:rPr>
              <w:t>）对</w:t>
            </w:r>
            <w:r>
              <w:rPr>
                <w:rFonts w:hint="eastAsia"/>
                <w:color w:val="auto"/>
                <w:highlight w:val="none"/>
                <w:shd w:val="clear" w:color="auto" w:fill="auto"/>
              </w:rPr>
              <w:t>本项目重点难点建设事项情况分析</w:t>
            </w:r>
            <w:r>
              <w:rPr>
                <w:rFonts w:hint="eastAsia" w:ascii="宋体" w:hAnsi="宋体"/>
                <w:color w:val="auto"/>
                <w:highlight w:val="none"/>
                <w:shd w:val="clear" w:color="auto" w:fill="auto"/>
              </w:rPr>
              <w:t>（</w:t>
            </w:r>
            <w:r>
              <w:rPr>
                <w:rFonts w:ascii="宋体" w:hAnsi="宋体"/>
                <w:color w:val="auto"/>
                <w:highlight w:val="none"/>
                <w:shd w:val="clear" w:color="auto" w:fill="auto"/>
              </w:rPr>
              <w:t>6</w:t>
            </w:r>
            <w:r>
              <w:rPr>
                <w:rFonts w:hint="eastAsia" w:ascii="宋体" w:hAnsi="宋体"/>
                <w:color w:val="auto"/>
                <w:highlight w:val="none"/>
                <w:shd w:val="clear" w:color="auto" w:fill="auto"/>
              </w:rPr>
              <w:t>分）</w:t>
            </w:r>
          </w:p>
          <w:p w14:paraId="4329B7D8">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2</w:t>
            </w:r>
            <w:r>
              <w:rPr>
                <w:rFonts w:hint="eastAsia" w:ascii="宋体" w:hAnsi="宋体"/>
                <w:color w:val="auto"/>
                <w:highlight w:val="none"/>
                <w:shd w:val="clear" w:color="auto" w:fill="auto"/>
              </w:rPr>
              <w:t xml:space="preserve">分）：针对本项目的特点，分析本项目的重点和难点，解决重点和难点问题的方法不合理。 </w:t>
            </w:r>
          </w:p>
          <w:p w14:paraId="74D71792">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4</w:t>
            </w:r>
            <w:r>
              <w:rPr>
                <w:rFonts w:hint="eastAsia" w:ascii="宋体" w:hAnsi="宋体"/>
                <w:color w:val="auto"/>
                <w:highlight w:val="none"/>
                <w:shd w:val="clear" w:color="auto" w:fill="auto"/>
              </w:rPr>
              <w:t>分）：针对本项目的特点，阐述本项目的重点和难点，解决重点和难点问题的方法具有可行。</w:t>
            </w:r>
          </w:p>
          <w:p w14:paraId="37D8A94C">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w:t>
            </w:r>
            <w:r>
              <w:rPr>
                <w:rFonts w:ascii="宋体" w:hAnsi="宋体"/>
                <w:color w:val="auto"/>
                <w:highlight w:val="none"/>
                <w:shd w:val="clear" w:color="auto" w:fill="auto"/>
              </w:rPr>
              <w:t>6</w:t>
            </w:r>
            <w:r>
              <w:rPr>
                <w:rFonts w:hint="eastAsia" w:ascii="宋体" w:hAnsi="宋体"/>
                <w:color w:val="auto"/>
                <w:highlight w:val="none"/>
                <w:shd w:val="clear" w:color="auto" w:fill="auto"/>
              </w:rPr>
              <w:t>分）：针对本项目的特点，阐述及分析本项目的重点和难点，解决重点和难点问题的方法具有操作性，科学合理，完全满足要求。</w:t>
            </w:r>
          </w:p>
          <w:p w14:paraId="00A59E71">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本项不提供不得分。</w:t>
            </w:r>
          </w:p>
        </w:tc>
        <w:tc>
          <w:tcPr>
            <w:tcW w:w="570" w:type="dxa"/>
            <w:tcBorders>
              <w:top w:val="single" w:color="000000" w:sz="4" w:space="0"/>
              <w:left w:val="nil"/>
              <w:bottom w:val="single" w:color="000000" w:sz="4" w:space="0"/>
              <w:right w:val="single" w:color="000000" w:sz="4" w:space="0"/>
            </w:tcBorders>
            <w:vAlign w:val="center"/>
          </w:tcPr>
          <w:p w14:paraId="38C0F038">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18</w:t>
            </w:r>
            <w:r>
              <w:rPr>
                <w:rFonts w:hint="eastAsia" w:ascii="宋体" w:hAnsi="宋体"/>
                <w:bCs/>
                <w:color w:val="auto"/>
                <w:highlight w:val="none"/>
                <w:shd w:val="clear" w:color="auto" w:fill="auto"/>
              </w:rPr>
              <w:t>分</w:t>
            </w:r>
          </w:p>
        </w:tc>
      </w:tr>
      <w:tr w14:paraId="03A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77D97B88">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w:t>
            </w:r>
            <w:r>
              <w:rPr>
                <w:rFonts w:ascii="宋体" w:hAnsi="宋体"/>
                <w:b/>
                <w:color w:val="auto"/>
                <w:highlight w:val="none"/>
                <w:shd w:val="clear" w:color="auto" w:fill="auto"/>
              </w:rPr>
              <w:t>.3</w:t>
            </w:r>
          </w:p>
        </w:tc>
        <w:tc>
          <w:tcPr>
            <w:tcW w:w="1699" w:type="dxa"/>
            <w:tcBorders>
              <w:top w:val="single" w:color="000000" w:sz="4" w:space="0"/>
              <w:left w:val="nil"/>
              <w:bottom w:val="single" w:color="000000" w:sz="4" w:space="0"/>
              <w:right w:val="single" w:color="000000" w:sz="4" w:space="0"/>
            </w:tcBorders>
            <w:vAlign w:val="center"/>
          </w:tcPr>
          <w:p w14:paraId="31D45549">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影片策划方案（4分）</w:t>
            </w:r>
          </w:p>
        </w:tc>
        <w:tc>
          <w:tcPr>
            <w:tcW w:w="5618" w:type="dxa"/>
            <w:tcBorders>
              <w:top w:val="single" w:color="000000" w:sz="4" w:space="0"/>
              <w:left w:val="nil"/>
              <w:bottom w:val="single" w:color="000000" w:sz="4" w:space="0"/>
              <w:right w:val="single" w:color="000000" w:sz="4" w:space="0"/>
            </w:tcBorders>
          </w:tcPr>
          <w:p w14:paraId="4254370C">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根据采购人的设计方案支撑资料提供和脚本编撰设计及文学审美等情况进行编写策划方案（可采用图文并茂形式）综合评审：</w:t>
            </w:r>
            <w:r>
              <w:rPr>
                <w:rFonts w:ascii="宋体" w:hAnsi="宋体"/>
                <w:color w:val="auto"/>
                <w:highlight w:val="none"/>
                <w:shd w:val="clear" w:color="auto" w:fill="auto"/>
              </w:rPr>
              <w:t xml:space="preserve"> </w:t>
            </w:r>
          </w:p>
          <w:p w14:paraId="11FCF2EE">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一档（0分）：策划方案前后逻辑错误，涉及的规范及标准引用错误或已废止，地点区域错误，内容缺失，存在与本项目工作内容不适用的内容；</w:t>
            </w:r>
          </w:p>
          <w:p w14:paraId="74C6A505">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w:t>
            </w:r>
            <w:r>
              <w:rPr>
                <w:rFonts w:ascii="宋体" w:hAnsi="宋体"/>
                <w:color w:val="auto"/>
                <w:highlight w:val="none"/>
                <w:shd w:val="clear" w:color="auto" w:fill="auto"/>
              </w:rPr>
              <w:t>2</w:t>
            </w:r>
            <w:r>
              <w:rPr>
                <w:rFonts w:hint="eastAsia" w:ascii="宋体" w:hAnsi="宋体"/>
                <w:color w:val="auto"/>
                <w:highlight w:val="none"/>
                <w:shd w:val="clear" w:color="auto" w:fill="auto"/>
              </w:rPr>
              <w:t>分）：策划的创意手段贴切场馆主题与内容，基本符合项目基本要求；</w:t>
            </w:r>
          </w:p>
          <w:p w14:paraId="3D7F805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w:t>
            </w:r>
            <w:r>
              <w:rPr>
                <w:rFonts w:ascii="宋体" w:hAnsi="宋体"/>
                <w:color w:val="auto"/>
                <w:highlight w:val="none"/>
                <w:shd w:val="clear" w:color="auto" w:fill="auto"/>
              </w:rPr>
              <w:t>4</w:t>
            </w:r>
            <w:r>
              <w:rPr>
                <w:rFonts w:hint="eastAsia" w:ascii="宋体" w:hAnsi="宋体"/>
                <w:color w:val="auto"/>
                <w:highlight w:val="none"/>
                <w:shd w:val="clear" w:color="auto" w:fill="auto"/>
              </w:rPr>
              <w:t>分）：策划的创意手段贴切场馆主题与内容，重点突出，符合目前摄制技术标准和项目要求。</w:t>
            </w:r>
          </w:p>
          <w:p w14:paraId="629DCBF2">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本项不提供方案不得分。</w:t>
            </w:r>
          </w:p>
        </w:tc>
        <w:tc>
          <w:tcPr>
            <w:tcW w:w="570" w:type="dxa"/>
            <w:tcBorders>
              <w:top w:val="single" w:color="000000" w:sz="4" w:space="0"/>
              <w:left w:val="nil"/>
              <w:bottom w:val="single" w:color="000000" w:sz="4" w:space="0"/>
              <w:right w:val="single" w:color="000000" w:sz="4" w:space="0"/>
            </w:tcBorders>
            <w:vAlign w:val="center"/>
          </w:tcPr>
          <w:p w14:paraId="15B5E88D">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4分</w:t>
            </w:r>
          </w:p>
        </w:tc>
      </w:tr>
      <w:tr w14:paraId="39A11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25415EB9">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2.</w:t>
            </w:r>
            <w:r>
              <w:rPr>
                <w:rFonts w:ascii="宋体" w:hAnsi="宋体"/>
                <w:b/>
                <w:color w:val="auto"/>
                <w:highlight w:val="none"/>
                <w:shd w:val="clear" w:color="auto" w:fill="auto"/>
              </w:rPr>
              <w:t>4</w:t>
            </w:r>
          </w:p>
        </w:tc>
        <w:tc>
          <w:tcPr>
            <w:tcW w:w="1699" w:type="dxa"/>
            <w:tcBorders>
              <w:top w:val="single" w:color="000000" w:sz="4" w:space="0"/>
              <w:left w:val="nil"/>
              <w:bottom w:val="single" w:color="000000" w:sz="4" w:space="0"/>
              <w:right w:val="single" w:color="000000" w:sz="4" w:space="0"/>
            </w:tcBorders>
            <w:vAlign w:val="center"/>
          </w:tcPr>
          <w:p w14:paraId="635A5857">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项目组织及实施方案分</w:t>
            </w:r>
          </w:p>
          <w:p w14:paraId="7333633D">
            <w:pPr>
              <w:spacing w:line="360" w:lineRule="auto"/>
              <w:jc w:val="center"/>
              <w:rPr>
                <w:rFonts w:ascii="宋体" w:hAnsi="宋体"/>
                <w:b/>
                <w:color w:val="auto"/>
                <w:highlight w:val="none"/>
                <w:shd w:val="clear" w:color="auto" w:fill="auto"/>
              </w:rPr>
            </w:pPr>
            <w:r>
              <w:rPr>
                <w:rFonts w:hint="eastAsia" w:ascii="宋体" w:hAnsi="宋体"/>
                <w:b/>
                <w:color w:val="auto"/>
                <w:highlight w:val="none"/>
                <w:shd w:val="clear" w:color="auto" w:fill="auto"/>
              </w:rPr>
              <w:t>（满分20分）</w:t>
            </w:r>
          </w:p>
        </w:tc>
        <w:tc>
          <w:tcPr>
            <w:tcW w:w="5618" w:type="dxa"/>
            <w:tcBorders>
              <w:top w:val="single" w:color="000000" w:sz="4" w:space="0"/>
              <w:left w:val="nil"/>
              <w:bottom w:val="single" w:color="000000" w:sz="4" w:space="0"/>
              <w:right w:val="single" w:color="000000" w:sz="4" w:space="0"/>
            </w:tcBorders>
          </w:tcPr>
          <w:p w14:paraId="21E5FEC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1.实施方案分（满分1</w:t>
            </w:r>
            <w:r>
              <w:rPr>
                <w:rFonts w:ascii="宋体" w:hAnsi="宋体"/>
                <w:color w:val="auto"/>
                <w:highlight w:val="none"/>
                <w:shd w:val="clear" w:color="auto" w:fill="auto"/>
              </w:rPr>
              <w:t>2</w:t>
            </w:r>
            <w:r>
              <w:rPr>
                <w:rFonts w:hint="eastAsia" w:ascii="宋体" w:hAnsi="宋体"/>
                <w:color w:val="auto"/>
                <w:highlight w:val="none"/>
                <w:shd w:val="clear" w:color="auto" w:fill="auto"/>
              </w:rPr>
              <w:t>分）（本项不提供方案不得分）</w:t>
            </w:r>
          </w:p>
          <w:p w14:paraId="19EB4513">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w:t>
            </w:r>
            <w:r>
              <w:rPr>
                <w:rFonts w:ascii="宋体" w:hAnsi="宋体"/>
                <w:color w:val="auto"/>
                <w:highlight w:val="none"/>
                <w:shd w:val="clear" w:color="auto" w:fill="auto"/>
              </w:rPr>
              <w:t>2</w:t>
            </w:r>
            <w:r>
              <w:rPr>
                <w:rFonts w:hint="eastAsia" w:ascii="宋体" w:hAnsi="宋体"/>
                <w:color w:val="auto"/>
                <w:highlight w:val="none"/>
                <w:shd w:val="clear" w:color="auto" w:fill="auto"/>
              </w:rPr>
              <w:t>分）：实施方案缺乏细致性，不具备针对性。</w:t>
            </w:r>
          </w:p>
          <w:p w14:paraId="574A60C5">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8分）：实施方案内容较完整，较符合实际，实施计划和进度安排较好，实施工作思路和安排较合理，组织机构、人员安排较合理，分工与职责较明确。同时提供与广西中医药博物馆二期的总承包方和其他设备提供方、采购人沟通和协调机制方案（方案包括但不限于进场前协商、安装前协调、安装进度跟踪与监督、信息共享机制、文档管理规范等内容）。</w:t>
            </w:r>
          </w:p>
          <w:p w14:paraId="3D5C77B7">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三档（1</w:t>
            </w:r>
            <w:r>
              <w:rPr>
                <w:rFonts w:ascii="宋体" w:hAnsi="宋体"/>
                <w:color w:val="auto"/>
                <w:highlight w:val="none"/>
                <w:shd w:val="clear" w:color="auto" w:fill="auto"/>
              </w:rPr>
              <w:t>2</w:t>
            </w:r>
            <w:r>
              <w:rPr>
                <w:rFonts w:hint="eastAsia" w:ascii="宋体" w:hAnsi="宋体"/>
                <w:color w:val="auto"/>
                <w:highlight w:val="none"/>
                <w:shd w:val="clear" w:color="auto" w:fill="auto"/>
              </w:rPr>
              <w:t>分）：提供科学合理的实施组织方案，切合实际，简练明确，实施思路清晰、组织机构及人员分工明确，能详细说明各个阶段工作计划和进度安排，预见性及可操作性强，各阶段安排合理，能较好地组织项目实施，有具体的进度控制措施；有详细的测试、试运行、培训、验收方案等内容。同时提供与广西中医药博物馆二期的总承包方和其他设备提供方、采购人沟通和协调机制方案详细、具体（方案包括但不限于进场前协商、安装前协调、安装进度跟踪与监督、信息共享机制、文档管理规范等内容）。</w:t>
            </w:r>
          </w:p>
          <w:p w14:paraId="7011FA00">
            <w:pPr>
              <w:pStyle w:val="2"/>
              <w:rPr>
                <w:color w:val="auto"/>
                <w:highlight w:val="none"/>
                <w:shd w:val="clear" w:color="auto" w:fill="auto"/>
              </w:rPr>
            </w:pPr>
          </w:p>
          <w:p w14:paraId="202AA77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2.技术及实施人员配备分（满分8分）</w:t>
            </w:r>
          </w:p>
          <w:p w14:paraId="56656282">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.1</w:t>
            </w:r>
            <w:r>
              <w:rPr>
                <w:rFonts w:hint="eastAsia" w:ascii="宋体" w:hAnsi="宋体"/>
                <w:color w:val="auto"/>
                <w:highlight w:val="none"/>
                <w:shd w:val="clear" w:color="auto" w:fill="auto"/>
              </w:rPr>
              <w:t>投标人拟投入本项目的技术团队人员具有计算机动漫与游戏制作或数字媒体技术应用或电子与信息技术或美术设计与制作或VI设计或各类平面设计类的中级及以上职称的，每人有其一证书得1分，满分</w:t>
            </w:r>
            <w:r>
              <w:rPr>
                <w:rFonts w:ascii="宋体" w:hAnsi="宋体"/>
                <w:color w:val="auto"/>
                <w:highlight w:val="none"/>
                <w:shd w:val="clear" w:color="auto" w:fill="auto"/>
              </w:rPr>
              <w:t>6</w:t>
            </w:r>
            <w:r>
              <w:rPr>
                <w:rFonts w:hint="eastAsia" w:ascii="宋体" w:hAnsi="宋体"/>
                <w:color w:val="auto"/>
                <w:highlight w:val="none"/>
                <w:shd w:val="clear" w:color="auto" w:fill="auto"/>
              </w:rPr>
              <w:t>分。</w:t>
            </w:r>
          </w:p>
          <w:p w14:paraId="52671FCD">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2</w:t>
            </w:r>
            <w:r>
              <w:rPr>
                <w:rFonts w:ascii="宋体" w:hAnsi="宋体"/>
                <w:color w:val="auto"/>
                <w:highlight w:val="none"/>
                <w:shd w:val="clear" w:color="auto" w:fill="auto"/>
              </w:rPr>
              <w:t>.2</w:t>
            </w:r>
            <w:r>
              <w:rPr>
                <w:rFonts w:hint="eastAsia" w:ascii="宋体" w:hAnsi="宋体"/>
                <w:color w:val="auto"/>
                <w:highlight w:val="none"/>
                <w:shd w:val="clear" w:color="auto" w:fill="auto"/>
              </w:rPr>
              <w:t>投标人拟投入导演1人，须具备导演类高级职称的得</w:t>
            </w:r>
            <w:r>
              <w:rPr>
                <w:rFonts w:ascii="宋体" w:hAnsi="宋体"/>
                <w:color w:val="auto"/>
                <w:highlight w:val="none"/>
                <w:shd w:val="clear" w:color="auto" w:fill="auto"/>
              </w:rPr>
              <w:t>2</w:t>
            </w:r>
            <w:r>
              <w:rPr>
                <w:rFonts w:hint="eastAsia" w:ascii="宋体" w:hAnsi="宋体"/>
                <w:color w:val="auto"/>
                <w:highlight w:val="none"/>
                <w:shd w:val="clear" w:color="auto" w:fill="auto"/>
              </w:rPr>
              <w:t>分，满分</w:t>
            </w:r>
            <w:r>
              <w:rPr>
                <w:rFonts w:ascii="宋体" w:hAnsi="宋体"/>
                <w:color w:val="auto"/>
                <w:highlight w:val="none"/>
                <w:shd w:val="clear" w:color="auto" w:fill="auto"/>
              </w:rPr>
              <w:t>2</w:t>
            </w:r>
            <w:r>
              <w:rPr>
                <w:rFonts w:hint="eastAsia" w:ascii="宋体" w:hAnsi="宋体"/>
                <w:color w:val="auto"/>
                <w:highlight w:val="none"/>
                <w:shd w:val="clear" w:color="auto" w:fill="auto"/>
              </w:rPr>
              <w:t>分。</w:t>
            </w:r>
          </w:p>
          <w:p w14:paraId="65AD6501">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注：投标时须提供投标人与上述人员签订的有效劳动合同复印件（投入人员须与现场实施人员保持一致，如有不一致，将按合同违约条款处理）、职称证书复印件及证书有效证明，并加盖投标人公章，否则不予计分。</w:t>
            </w:r>
          </w:p>
        </w:tc>
        <w:tc>
          <w:tcPr>
            <w:tcW w:w="570" w:type="dxa"/>
            <w:tcBorders>
              <w:top w:val="single" w:color="000000" w:sz="4" w:space="0"/>
              <w:left w:val="nil"/>
              <w:bottom w:val="single" w:color="000000" w:sz="4" w:space="0"/>
              <w:right w:val="single" w:color="000000" w:sz="4" w:space="0"/>
            </w:tcBorders>
            <w:vAlign w:val="center"/>
          </w:tcPr>
          <w:p w14:paraId="5BC8CD76">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20分</w:t>
            </w:r>
          </w:p>
        </w:tc>
      </w:tr>
      <w:tr w14:paraId="6EC9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037E4CA6">
            <w:pPr>
              <w:spacing w:line="360" w:lineRule="auto"/>
              <w:jc w:val="left"/>
              <w:rPr>
                <w:rFonts w:ascii="宋体" w:hAnsi="宋体"/>
                <w:bCs/>
                <w:color w:val="auto"/>
                <w:highlight w:val="none"/>
                <w:shd w:val="clear" w:color="auto" w:fill="auto"/>
              </w:rPr>
            </w:pPr>
            <w:r>
              <w:rPr>
                <w:rFonts w:hint="eastAsia" w:ascii="宋体" w:hAnsi="宋体"/>
                <w:b/>
                <w:color w:val="auto"/>
                <w:highlight w:val="none"/>
                <w:shd w:val="clear" w:color="auto" w:fill="auto"/>
              </w:rPr>
              <w:t>3、商务分 （满分</w:t>
            </w:r>
            <w:r>
              <w:rPr>
                <w:rFonts w:ascii="宋体" w:hAnsi="宋体"/>
                <w:b/>
                <w:color w:val="auto"/>
                <w:highlight w:val="none"/>
                <w:u w:val="single"/>
                <w:shd w:val="clear" w:color="auto" w:fill="auto"/>
              </w:rPr>
              <w:t>20</w:t>
            </w:r>
            <w:r>
              <w:rPr>
                <w:rFonts w:hint="eastAsia" w:ascii="宋体" w:hAnsi="宋体"/>
                <w:b/>
                <w:color w:val="auto"/>
                <w:highlight w:val="none"/>
                <w:shd w:val="clear" w:color="auto" w:fill="auto"/>
              </w:rPr>
              <w:t>分）</w:t>
            </w:r>
          </w:p>
        </w:tc>
      </w:tr>
      <w:tr w14:paraId="3EE5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tcBorders>
              <w:top w:val="single" w:color="000000" w:sz="4" w:space="0"/>
              <w:left w:val="single" w:color="000000" w:sz="4" w:space="0"/>
              <w:bottom w:val="single" w:color="000000" w:sz="4" w:space="0"/>
              <w:right w:val="single" w:color="000000" w:sz="4" w:space="0"/>
            </w:tcBorders>
            <w:vAlign w:val="center"/>
          </w:tcPr>
          <w:p w14:paraId="7939F05A">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3.1</w:t>
            </w:r>
          </w:p>
        </w:tc>
        <w:tc>
          <w:tcPr>
            <w:tcW w:w="1699" w:type="dxa"/>
            <w:tcBorders>
              <w:top w:val="single" w:color="000000" w:sz="4" w:space="0"/>
              <w:left w:val="nil"/>
              <w:bottom w:val="single" w:color="000000" w:sz="4" w:space="0"/>
              <w:right w:val="single" w:color="000000" w:sz="4" w:space="0"/>
            </w:tcBorders>
            <w:vAlign w:val="center"/>
          </w:tcPr>
          <w:p w14:paraId="25F9BBB9">
            <w:pPr>
              <w:spacing w:line="360" w:lineRule="auto"/>
              <w:jc w:val="center"/>
              <w:rPr>
                <w:rFonts w:ascii="宋体" w:hAnsi="宋体"/>
                <w:color w:val="auto"/>
                <w:highlight w:val="none"/>
                <w:shd w:val="clear" w:color="auto" w:fill="auto"/>
              </w:rPr>
            </w:pPr>
            <w:r>
              <w:rPr>
                <w:rFonts w:hint="eastAsia" w:ascii="宋体" w:hAnsi="宋体"/>
                <w:b/>
                <w:bCs/>
                <w:color w:val="auto"/>
                <w:highlight w:val="none"/>
                <w:shd w:val="clear" w:color="auto" w:fill="auto"/>
              </w:rPr>
              <w:t>售后服务分（满分12分）</w:t>
            </w:r>
          </w:p>
        </w:tc>
        <w:tc>
          <w:tcPr>
            <w:tcW w:w="5618" w:type="dxa"/>
            <w:tcBorders>
              <w:top w:val="single" w:color="000000" w:sz="4" w:space="0"/>
              <w:left w:val="nil"/>
              <w:bottom w:val="single" w:color="000000" w:sz="4" w:space="0"/>
              <w:right w:val="single" w:color="000000" w:sz="4" w:space="0"/>
            </w:tcBorders>
          </w:tcPr>
          <w:p w14:paraId="4B2417C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1.售后服务方案分（满分6分）</w:t>
            </w:r>
          </w:p>
          <w:p w14:paraId="28209276">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一档（1分）：方案包含有质保期内及质保期外的维修方案、应急保障方案、定期上门维护等，仅满足招标文件要求。</w:t>
            </w:r>
          </w:p>
          <w:p w14:paraId="45537959">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二档（3分）：符合实际，内容措施满足项目需求；方案包含有质保期内及质保期外的维修方案，满足项目实际服务需求；应急保障措施提供有常见故障及解决方案；方案能提供较完善的定期上门维护方案。</w:t>
            </w:r>
          </w:p>
          <w:p w14:paraId="29975343">
            <w:pPr>
              <w:spacing w:line="400" w:lineRule="exact"/>
              <w:ind w:firstLine="420" w:firstLineChars="200"/>
              <w:rPr>
                <w:rFonts w:ascii="宋体" w:hAnsi="宋体"/>
                <w:color w:val="auto"/>
                <w:highlight w:val="none"/>
                <w:shd w:val="clear" w:color="auto" w:fill="auto"/>
              </w:rPr>
            </w:pPr>
            <w:r>
              <w:rPr>
                <w:rFonts w:hint="eastAsia" w:ascii="宋体" w:hAnsi="宋体"/>
                <w:color w:val="auto"/>
                <w:highlight w:val="none"/>
                <w:shd w:val="clear" w:color="auto" w:fill="auto"/>
              </w:rPr>
              <w:t>三档（6分）：售后服务方案针对需求，切合实际，简练明确；方案包含有质保期内及质保期外的维修方案，完全满足项目实际服务需求，切实可行；应急保障措施提供有常见故障及解决方案，且能详细描述其实现方式；方案能提供完善的定期上门维护方案。</w:t>
            </w:r>
          </w:p>
          <w:p w14:paraId="54A6D454">
            <w:pPr>
              <w:spacing w:line="360" w:lineRule="auto"/>
              <w:ind w:firstLine="420" w:firstLineChars="200"/>
              <w:jc w:val="left"/>
              <w:rPr>
                <w:rFonts w:ascii="宋体" w:hAnsi="宋体"/>
                <w:color w:val="auto"/>
                <w:highlight w:val="none"/>
                <w:shd w:val="clear" w:color="auto" w:fill="auto"/>
              </w:rPr>
            </w:pPr>
          </w:p>
          <w:p w14:paraId="7824F07C">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2.本地化售后服务能力（满分6分）</w:t>
            </w:r>
          </w:p>
          <w:p w14:paraId="04ABE69D">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一档（1分）：拟投入的本地售后服务人员仅满足项目需求。</w:t>
            </w:r>
          </w:p>
          <w:p w14:paraId="62712A2E">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二档（3分）：投标人拟投入的本地售后服务人员不少于3人，其中售后负责人1人负责整个售后统筹工作。承诺能响应赶赴现场处理售后故障，提供用户</w:t>
            </w:r>
            <w:r>
              <w:rPr>
                <w:rFonts w:ascii="宋体" w:hAnsi="宋体"/>
                <w:color w:val="auto"/>
                <w:highlight w:val="none"/>
                <w:shd w:val="clear" w:color="auto" w:fill="auto"/>
              </w:rPr>
              <w:t>反馈机制</w:t>
            </w:r>
            <w:r>
              <w:rPr>
                <w:rFonts w:hint="eastAsia" w:ascii="宋体" w:hAnsi="宋体"/>
                <w:color w:val="auto"/>
                <w:highlight w:val="none"/>
                <w:shd w:val="clear" w:color="auto" w:fill="auto"/>
              </w:rPr>
              <w:t>。</w:t>
            </w:r>
          </w:p>
          <w:p w14:paraId="5B4EE74F">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三档（6分）：投标人拟投入的本地售后服务人员不少于4人，优于项目需求，其中售后负责人1人负责整个售后统筹工作，售后负责人具有电子与信息技术或计算类中级及以上职称。响应赶赴现场处理售后故障方案措施完善，有完善的用户反馈机制，在接到采购人通知后</w:t>
            </w:r>
            <w:r>
              <w:rPr>
                <w:rFonts w:ascii="宋体" w:hAnsi="宋体"/>
                <w:color w:val="auto"/>
                <w:highlight w:val="none"/>
                <w:shd w:val="clear" w:color="auto" w:fill="auto"/>
              </w:rPr>
              <w:t>2</w:t>
            </w:r>
            <w:r>
              <w:rPr>
                <w:rFonts w:hint="eastAsia" w:ascii="宋体" w:hAnsi="宋体"/>
                <w:color w:val="auto"/>
                <w:highlight w:val="none"/>
                <w:shd w:val="clear" w:color="auto" w:fill="auto"/>
              </w:rPr>
              <w:t>小时到达现场。</w:t>
            </w:r>
          </w:p>
          <w:p w14:paraId="4ACFCA35">
            <w:pPr>
              <w:spacing w:line="360" w:lineRule="auto"/>
              <w:ind w:firstLine="420" w:firstLineChars="200"/>
              <w:jc w:val="left"/>
              <w:rPr>
                <w:rFonts w:ascii="宋体" w:hAnsi="宋体"/>
                <w:bCs/>
                <w:color w:val="auto"/>
                <w:highlight w:val="none"/>
                <w:shd w:val="clear" w:color="auto" w:fill="auto"/>
              </w:rPr>
            </w:pPr>
            <w:r>
              <w:rPr>
                <w:rFonts w:hint="eastAsia" w:ascii="宋体" w:hAnsi="宋体"/>
                <w:color w:val="auto"/>
                <w:highlight w:val="none"/>
                <w:shd w:val="clear" w:color="auto" w:fill="auto"/>
              </w:rPr>
              <w:t>注：投标文件需提供售后服务技术人员的身份证复印件或扫描件、职称复印件或扫描件（如有）投标人与人员签订有效劳动合同复印件或扫描件，</w:t>
            </w:r>
            <w:r>
              <w:rPr>
                <w:rFonts w:hint="eastAsia" w:ascii="宋体" w:hAnsi="宋体"/>
                <w:bCs/>
                <w:color w:val="auto"/>
                <w:highlight w:val="none"/>
                <w:shd w:val="clear" w:color="auto" w:fill="auto"/>
              </w:rPr>
              <w:t>不提供不得分。</w:t>
            </w:r>
          </w:p>
        </w:tc>
        <w:tc>
          <w:tcPr>
            <w:tcW w:w="570" w:type="dxa"/>
            <w:tcBorders>
              <w:top w:val="single" w:color="000000" w:sz="4" w:space="0"/>
              <w:left w:val="nil"/>
              <w:bottom w:val="single" w:color="000000" w:sz="4" w:space="0"/>
              <w:right w:val="single" w:color="000000" w:sz="4" w:space="0"/>
            </w:tcBorders>
            <w:vAlign w:val="center"/>
          </w:tcPr>
          <w:p w14:paraId="570FA699">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12分</w:t>
            </w:r>
          </w:p>
        </w:tc>
      </w:tr>
      <w:tr w14:paraId="5045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vMerge w:val="restart"/>
            <w:tcBorders>
              <w:top w:val="nil"/>
              <w:left w:val="single" w:color="000000" w:sz="4" w:space="0"/>
              <w:bottom w:val="single" w:color="000000" w:sz="4" w:space="0"/>
              <w:right w:val="single" w:color="000000" w:sz="4" w:space="0"/>
            </w:tcBorders>
            <w:vAlign w:val="center"/>
          </w:tcPr>
          <w:p w14:paraId="47250CAA">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3.2</w:t>
            </w:r>
          </w:p>
        </w:tc>
        <w:tc>
          <w:tcPr>
            <w:tcW w:w="1699" w:type="dxa"/>
            <w:vMerge w:val="restart"/>
            <w:tcBorders>
              <w:top w:val="nil"/>
              <w:left w:val="nil"/>
              <w:bottom w:val="single" w:color="000000" w:sz="4" w:space="0"/>
              <w:right w:val="single" w:color="000000" w:sz="4" w:space="0"/>
            </w:tcBorders>
            <w:vAlign w:val="center"/>
          </w:tcPr>
          <w:p w14:paraId="45B7C619">
            <w:pPr>
              <w:spacing w:line="360" w:lineRule="auto"/>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信誉及业绩分（满分</w:t>
            </w:r>
            <w:r>
              <w:rPr>
                <w:rFonts w:ascii="宋体" w:hAnsi="宋体"/>
                <w:b/>
                <w:bCs/>
                <w:color w:val="auto"/>
                <w:highlight w:val="none"/>
                <w:shd w:val="clear" w:color="auto" w:fill="auto"/>
              </w:rPr>
              <w:t>8</w:t>
            </w:r>
            <w:r>
              <w:rPr>
                <w:rFonts w:hint="eastAsia" w:ascii="宋体" w:hAnsi="宋体"/>
                <w:b/>
                <w:bCs/>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686AE6D3">
            <w:pPr>
              <w:shd w:val="clear" w:color="auto" w:fill="FFFFFF"/>
              <w:autoSpaceDE w:val="0"/>
              <w:autoSpaceDN w:val="0"/>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1.投标人具有有效期内的IS09001（质量管理体系）的得1分，满分</w:t>
            </w:r>
            <w:r>
              <w:rPr>
                <w:rFonts w:ascii="宋体" w:hAnsi="宋体"/>
                <w:color w:val="auto"/>
                <w:highlight w:val="none"/>
                <w:shd w:val="clear" w:color="auto" w:fill="auto"/>
              </w:rPr>
              <w:t>1</w:t>
            </w:r>
            <w:r>
              <w:rPr>
                <w:rFonts w:hint="eastAsia" w:ascii="宋体" w:hAnsi="宋体"/>
                <w:color w:val="auto"/>
                <w:highlight w:val="none"/>
                <w:shd w:val="clear" w:color="auto" w:fill="auto"/>
              </w:rPr>
              <w:t>分。（须提供有效的证书复印件或扫描件加盖投标人公章，否则不予计分）</w:t>
            </w:r>
          </w:p>
        </w:tc>
        <w:tc>
          <w:tcPr>
            <w:tcW w:w="570" w:type="dxa"/>
            <w:tcBorders>
              <w:top w:val="single" w:color="000000" w:sz="4" w:space="0"/>
              <w:left w:val="nil"/>
              <w:bottom w:val="single" w:color="000000" w:sz="4" w:space="0"/>
              <w:right w:val="single" w:color="000000" w:sz="4" w:space="0"/>
            </w:tcBorders>
            <w:vAlign w:val="center"/>
          </w:tcPr>
          <w:p w14:paraId="65574658">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w:t>
            </w:r>
            <w:r>
              <w:rPr>
                <w:rFonts w:hint="eastAsia" w:ascii="宋体" w:hAnsi="宋体"/>
                <w:bCs/>
                <w:color w:val="auto"/>
                <w:highlight w:val="none"/>
                <w:shd w:val="clear" w:color="auto" w:fill="auto"/>
              </w:rPr>
              <w:t>分</w:t>
            </w:r>
          </w:p>
        </w:tc>
      </w:tr>
      <w:tr w14:paraId="05E16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0" w:type="dxa"/>
            <w:vMerge w:val="continue"/>
            <w:tcBorders>
              <w:top w:val="nil"/>
              <w:left w:val="single" w:color="000000" w:sz="4" w:space="0"/>
              <w:bottom w:val="single" w:color="000000" w:sz="4" w:space="0"/>
              <w:right w:val="single" w:color="000000" w:sz="4" w:space="0"/>
            </w:tcBorders>
            <w:vAlign w:val="center"/>
          </w:tcPr>
          <w:p w14:paraId="0788CBE6">
            <w:pPr>
              <w:spacing w:line="360" w:lineRule="auto"/>
              <w:jc w:val="center"/>
              <w:rPr>
                <w:rFonts w:ascii="宋体" w:hAnsi="宋体"/>
                <w:b/>
                <w:bCs/>
                <w:color w:val="auto"/>
                <w:highlight w:val="none"/>
                <w:shd w:val="clear" w:color="auto" w:fill="auto"/>
              </w:rPr>
            </w:pPr>
          </w:p>
        </w:tc>
        <w:tc>
          <w:tcPr>
            <w:tcW w:w="1699" w:type="dxa"/>
            <w:vMerge w:val="continue"/>
            <w:tcBorders>
              <w:top w:val="nil"/>
              <w:left w:val="nil"/>
              <w:bottom w:val="single" w:color="000000" w:sz="4" w:space="0"/>
              <w:right w:val="single" w:color="000000" w:sz="4" w:space="0"/>
            </w:tcBorders>
            <w:vAlign w:val="center"/>
          </w:tcPr>
          <w:p w14:paraId="4B57C0DA">
            <w:pPr>
              <w:spacing w:line="360" w:lineRule="auto"/>
              <w:jc w:val="center"/>
              <w:rPr>
                <w:rFonts w:ascii="宋体" w:hAnsi="宋体"/>
                <w:b/>
                <w:bCs/>
                <w:color w:val="auto"/>
                <w:highlight w:val="none"/>
                <w:shd w:val="clear" w:color="auto" w:fill="auto"/>
              </w:rPr>
            </w:pPr>
          </w:p>
        </w:tc>
        <w:tc>
          <w:tcPr>
            <w:tcW w:w="5618" w:type="dxa"/>
            <w:tcBorders>
              <w:top w:val="single" w:color="000000" w:sz="4" w:space="0"/>
              <w:left w:val="nil"/>
              <w:bottom w:val="single" w:color="000000" w:sz="4" w:space="0"/>
              <w:right w:val="single" w:color="000000" w:sz="4" w:space="0"/>
            </w:tcBorders>
          </w:tcPr>
          <w:p w14:paraId="4BB8C69F">
            <w:pPr>
              <w:shd w:val="clear" w:color="auto" w:fill="FFFFFF"/>
              <w:autoSpaceDE w:val="0"/>
              <w:autoSpaceDN w:val="0"/>
              <w:spacing w:line="360" w:lineRule="auto"/>
              <w:ind w:firstLine="420" w:firstLineChars="200"/>
              <w:jc w:val="left"/>
              <w:rPr>
                <w:rFonts w:ascii="宋体" w:hAnsi="宋体"/>
                <w:color w:val="auto"/>
                <w:highlight w:val="none"/>
                <w:shd w:val="clear" w:color="auto" w:fill="auto"/>
              </w:rPr>
            </w:pPr>
            <w:r>
              <w:rPr>
                <w:rFonts w:ascii="宋体" w:hAnsi="宋体"/>
                <w:color w:val="auto"/>
                <w:highlight w:val="none"/>
                <w:shd w:val="clear" w:color="auto" w:fill="auto"/>
              </w:rPr>
              <w:t>2</w:t>
            </w:r>
            <w:r>
              <w:rPr>
                <w:rFonts w:hint="eastAsia" w:ascii="宋体" w:hAnsi="宋体"/>
                <w:color w:val="auto"/>
                <w:highlight w:val="none"/>
                <w:shd w:val="clear" w:color="auto" w:fill="auto"/>
              </w:rPr>
              <w:t>.</w:t>
            </w:r>
            <w:r>
              <w:rPr>
                <w:rFonts w:hint="eastAsia"/>
                <w:color w:val="auto"/>
                <w:highlight w:val="none"/>
                <w:shd w:val="clear" w:color="auto" w:fill="auto"/>
              </w:rPr>
              <w:t xml:space="preserve"> </w:t>
            </w:r>
            <w:r>
              <w:rPr>
                <w:rFonts w:hint="eastAsia" w:ascii="宋体" w:hAnsi="宋体"/>
                <w:color w:val="auto"/>
                <w:highlight w:val="none"/>
                <w:shd w:val="clear" w:color="auto" w:fill="auto"/>
              </w:rPr>
              <w:t>投标人获中华人民共和国国家版权局颁发的与展陈展览相关的VR、AR、数字展示或体感互通的计算机软件著作权登记证书的，每提供1个得</w:t>
            </w:r>
            <w:r>
              <w:rPr>
                <w:rFonts w:ascii="宋体" w:hAnsi="宋体"/>
                <w:color w:val="auto"/>
                <w:highlight w:val="none"/>
                <w:shd w:val="clear" w:color="auto" w:fill="auto"/>
              </w:rPr>
              <w:t>1</w:t>
            </w:r>
            <w:r>
              <w:rPr>
                <w:rFonts w:hint="eastAsia" w:ascii="宋体" w:hAnsi="宋体"/>
                <w:color w:val="auto"/>
                <w:highlight w:val="none"/>
                <w:shd w:val="clear" w:color="auto" w:fill="auto"/>
              </w:rPr>
              <w:t>分，本项最高得</w:t>
            </w:r>
            <w:r>
              <w:rPr>
                <w:rFonts w:ascii="宋体" w:hAnsi="宋体"/>
                <w:color w:val="auto"/>
                <w:highlight w:val="none"/>
                <w:shd w:val="clear" w:color="auto" w:fill="auto"/>
              </w:rPr>
              <w:t>1</w:t>
            </w:r>
            <w:r>
              <w:rPr>
                <w:rFonts w:hint="eastAsia" w:ascii="宋体" w:hAnsi="宋体"/>
                <w:color w:val="auto"/>
                <w:highlight w:val="none"/>
                <w:shd w:val="clear" w:color="auto" w:fill="auto"/>
              </w:rPr>
              <w:t>分。注：须提供计算机软件著作权登记证书扫描件并加盖投标人公章，否则对应项不得分。</w:t>
            </w:r>
          </w:p>
        </w:tc>
        <w:tc>
          <w:tcPr>
            <w:tcW w:w="570" w:type="dxa"/>
            <w:tcBorders>
              <w:top w:val="single" w:color="000000" w:sz="4" w:space="0"/>
              <w:left w:val="nil"/>
              <w:bottom w:val="single" w:color="000000" w:sz="4" w:space="0"/>
              <w:right w:val="single" w:color="000000" w:sz="4" w:space="0"/>
            </w:tcBorders>
            <w:vAlign w:val="center"/>
          </w:tcPr>
          <w:p w14:paraId="2A0AA8F9">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1</w:t>
            </w:r>
            <w:r>
              <w:rPr>
                <w:rFonts w:hint="eastAsia" w:ascii="宋体" w:hAnsi="宋体"/>
                <w:bCs/>
                <w:color w:val="auto"/>
                <w:highlight w:val="none"/>
                <w:shd w:val="clear" w:color="auto" w:fill="auto"/>
              </w:rPr>
              <w:t>分</w:t>
            </w:r>
          </w:p>
        </w:tc>
      </w:tr>
      <w:tr w14:paraId="09311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80" w:type="dxa"/>
            <w:vMerge w:val="continue"/>
            <w:tcBorders>
              <w:top w:val="nil"/>
              <w:left w:val="single" w:color="000000" w:sz="4" w:space="0"/>
              <w:bottom w:val="single" w:color="000000" w:sz="4" w:space="0"/>
              <w:right w:val="single" w:color="000000" w:sz="4" w:space="0"/>
            </w:tcBorders>
            <w:vAlign w:val="center"/>
          </w:tcPr>
          <w:p w14:paraId="1ED0CA4F">
            <w:pPr>
              <w:widowControl/>
              <w:jc w:val="left"/>
              <w:rPr>
                <w:rFonts w:ascii="宋体" w:hAnsi="宋体"/>
                <w:b/>
                <w:bCs/>
                <w:color w:val="auto"/>
                <w:szCs w:val="21"/>
                <w:highlight w:val="none"/>
                <w:shd w:val="clear" w:color="auto" w:fill="auto"/>
              </w:rPr>
            </w:pPr>
          </w:p>
        </w:tc>
        <w:tc>
          <w:tcPr>
            <w:tcW w:w="1699" w:type="dxa"/>
            <w:vMerge w:val="continue"/>
            <w:tcBorders>
              <w:top w:val="nil"/>
              <w:left w:val="nil"/>
              <w:bottom w:val="single" w:color="000000" w:sz="4" w:space="0"/>
              <w:right w:val="single" w:color="000000" w:sz="4" w:space="0"/>
            </w:tcBorders>
            <w:vAlign w:val="center"/>
          </w:tcPr>
          <w:p w14:paraId="68D2A40B">
            <w:pPr>
              <w:widowControl/>
              <w:jc w:val="left"/>
              <w:rPr>
                <w:rFonts w:ascii="宋体" w:hAnsi="宋体"/>
                <w:b/>
                <w:bCs/>
                <w:color w:val="auto"/>
                <w:szCs w:val="21"/>
                <w:highlight w:val="none"/>
                <w:shd w:val="clear" w:color="auto" w:fill="auto"/>
              </w:rPr>
            </w:pPr>
          </w:p>
        </w:tc>
        <w:tc>
          <w:tcPr>
            <w:tcW w:w="5618" w:type="dxa"/>
            <w:tcBorders>
              <w:top w:val="single" w:color="000000" w:sz="4" w:space="0"/>
              <w:left w:val="nil"/>
              <w:bottom w:val="single" w:color="000000" w:sz="4" w:space="0"/>
              <w:right w:val="single" w:color="000000" w:sz="4" w:space="0"/>
            </w:tcBorders>
          </w:tcPr>
          <w:p w14:paraId="799F1DF0">
            <w:pPr>
              <w:spacing w:line="360" w:lineRule="auto"/>
              <w:ind w:firstLine="420" w:firstLineChars="200"/>
              <w:jc w:val="left"/>
              <w:rPr>
                <w:rFonts w:ascii="宋体" w:hAnsi="宋体"/>
                <w:color w:val="auto"/>
                <w:highlight w:val="none"/>
                <w:shd w:val="clear" w:color="auto" w:fill="auto"/>
              </w:rPr>
            </w:pPr>
            <w:r>
              <w:rPr>
                <w:rFonts w:ascii="宋体" w:hAnsi="宋体"/>
                <w:color w:val="auto"/>
                <w:highlight w:val="none"/>
                <w:shd w:val="clear" w:color="auto" w:fill="auto"/>
              </w:rPr>
              <w:t>3</w:t>
            </w:r>
            <w:r>
              <w:rPr>
                <w:rFonts w:hint="eastAsia" w:ascii="宋体" w:hAnsi="宋体"/>
                <w:color w:val="auto"/>
                <w:highlight w:val="none"/>
                <w:shd w:val="clear" w:color="auto" w:fill="auto"/>
              </w:rPr>
              <w:t>.业绩：</w:t>
            </w:r>
          </w:p>
          <w:p w14:paraId="775C2380">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.1</w:t>
            </w:r>
            <w:r>
              <w:rPr>
                <w:rFonts w:hint="eastAsia" w:ascii="宋体" w:hAnsi="宋体"/>
                <w:color w:val="auto"/>
                <w:highlight w:val="none"/>
                <w:shd w:val="clear" w:color="auto" w:fill="auto"/>
              </w:rPr>
              <w:t>投标人2022年1月至今（以合同签订时间为准）实施过音响系统项目业绩的，每项业绩得</w:t>
            </w:r>
            <w:r>
              <w:rPr>
                <w:rFonts w:ascii="宋体" w:hAnsi="宋体"/>
                <w:color w:val="auto"/>
                <w:highlight w:val="none"/>
                <w:shd w:val="clear" w:color="auto" w:fill="auto"/>
              </w:rPr>
              <w:t>1</w:t>
            </w:r>
            <w:r>
              <w:rPr>
                <w:rFonts w:hint="eastAsia" w:ascii="宋体" w:hAnsi="宋体"/>
                <w:color w:val="auto"/>
                <w:highlight w:val="none"/>
                <w:shd w:val="clear" w:color="auto" w:fill="auto"/>
              </w:rPr>
              <w:t>分，满分</w:t>
            </w:r>
            <w:r>
              <w:rPr>
                <w:rFonts w:ascii="宋体" w:hAnsi="宋体"/>
                <w:color w:val="auto"/>
                <w:highlight w:val="none"/>
                <w:shd w:val="clear" w:color="auto" w:fill="auto"/>
              </w:rPr>
              <w:t>2</w:t>
            </w:r>
            <w:r>
              <w:rPr>
                <w:rFonts w:hint="eastAsia" w:ascii="宋体" w:hAnsi="宋体"/>
                <w:color w:val="auto"/>
                <w:highlight w:val="none"/>
                <w:shd w:val="clear" w:color="auto" w:fill="auto"/>
              </w:rPr>
              <w:t>分。（须提供合同复印件并加盖投标人公章，提供资料不完整或不提供的不予计分）</w:t>
            </w:r>
          </w:p>
          <w:p w14:paraId="1D42130D">
            <w:pPr>
              <w:spacing w:line="360" w:lineRule="auto"/>
              <w:ind w:firstLine="420" w:firstLineChars="200"/>
              <w:jc w:val="left"/>
              <w:rPr>
                <w:color w:val="auto"/>
                <w:highlight w:val="none"/>
                <w:shd w:val="clear" w:color="auto" w:fill="auto"/>
              </w:rPr>
            </w:pPr>
            <w:r>
              <w:rPr>
                <w:rFonts w:hint="eastAsia" w:ascii="宋体" w:hAnsi="宋体"/>
                <w:color w:val="auto"/>
                <w:highlight w:val="none"/>
                <w:shd w:val="clear" w:color="auto" w:fill="auto"/>
              </w:rPr>
              <w:t>3</w:t>
            </w:r>
            <w:r>
              <w:rPr>
                <w:rFonts w:ascii="宋体" w:hAnsi="宋体"/>
                <w:color w:val="auto"/>
                <w:highlight w:val="none"/>
                <w:shd w:val="clear" w:color="auto" w:fill="auto"/>
              </w:rPr>
              <w:t>.2</w:t>
            </w:r>
            <w:r>
              <w:rPr>
                <w:rFonts w:hint="eastAsia" w:ascii="宋体" w:hAnsi="宋体"/>
                <w:color w:val="auto"/>
                <w:highlight w:val="none"/>
                <w:shd w:val="clear" w:color="auto" w:fill="auto"/>
              </w:rPr>
              <w:t>投标人2022年1月至今（以合同签订时间为准）实施过类似</w:t>
            </w:r>
            <w:r>
              <w:rPr>
                <w:color w:val="auto"/>
                <w:highlight w:val="none"/>
                <w:shd w:val="clear" w:color="auto" w:fill="auto"/>
              </w:rPr>
              <w:t>动画影片制作</w:t>
            </w:r>
            <w:r>
              <w:rPr>
                <w:rFonts w:hint="eastAsia"/>
                <w:color w:val="auto"/>
                <w:highlight w:val="none"/>
                <w:shd w:val="clear" w:color="auto" w:fill="auto"/>
              </w:rPr>
              <w:t>业绩</w:t>
            </w:r>
            <w:r>
              <w:rPr>
                <w:rFonts w:hint="eastAsia" w:ascii="宋体" w:hAnsi="宋体"/>
                <w:color w:val="auto"/>
                <w:highlight w:val="none"/>
                <w:shd w:val="clear" w:color="auto" w:fill="auto"/>
              </w:rPr>
              <w:t>的，每项业绩得</w:t>
            </w:r>
            <w:r>
              <w:rPr>
                <w:rFonts w:ascii="宋体" w:hAnsi="宋体"/>
                <w:color w:val="auto"/>
                <w:highlight w:val="none"/>
                <w:shd w:val="clear" w:color="auto" w:fill="auto"/>
              </w:rPr>
              <w:t>1</w:t>
            </w:r>
            <w:r>
              <w:rPr>
                <w:rFonts w:hint="eastAsia" w:ascii="宋体" w:hAnsi="宋体"/>
                <w:color w:val="auto"/>
                <w:highlight w:val="none"/>
                <w:shd w:val="clear" w:color="auto" w:fill="auto"/>
              </w:rPr>
              <w:t>分，满分</w:t>
            </w:r>
            <w:r>
              <w:rPr>
                <w:rFonts w:ascii="宋体" w:hAnsi="宋体"/>
                <w:color w:val="auto"/>
                <w:highlight w:val="none"/>
                <w:shd w:val="clear" w:color="auto" w:fill="auto"/>
              </w:rPr>
              <w:t>4</w:t>
            </w:r>
            <w:r>
              <w:rPr>
                <w:rFonts w:hint="eastAsia" w:ascii="宋体" w:hAnsi="宋体"/>
                <w:color w:val="auto"/>
                <w:highlight w:val="none"/>
                <w:shd w:val="clear" w:color="auto" w:fill="auto"/>
              </w:rPr>
              <w:t>分。（须提供合同复印件并加盖投标人公章，提供资料不完整或不提供的不予计分）</w:t>
            </w:r>
          </w:p>
        </w:tc>
        <w:tc>
          <w:tcPr>
            <w:tcW w:w="570" w:type="dxa"/>
            <w:tcBorders>
              <w:top w:val="single" w:color="000000" w:sz="4" w:space="0"/>
              <w:left w:val="nil"/>
              <w:bottom w:val="single" w:color="000000" w:sz="4" w:space="0"/>
              <w:right w:val="single" w:color="000000" w:sz="4" w:space="0"/>
            </w:tcBorders>
            <w:vAlign w:val="center"/>
          </w:tcPr>
          <w:p w14:paraId="79B77AB5">
            <w:pPr>
              <w:spacing w:line="360" w:lineRule="auto"/>
              <w:jc w:val="center"/>
              <w:rPr>
                <w:rFonts w:ascii="宋体" w:hAnsi="宋体"/>
                <w:bCs/>
                <w:color w:val="auto"/>
                <w:highlight w:val="none"/>
                <w:shd w:val="clear" w:color="auto" w:fill="auto"/>
              </w:rPr>
            </w:pPr>
            <w:r>
              <w:rPr>
                <w:rFonts w:ascii="宋体" w:hAnsi="宋体"/>
                <w:bCs/>
                <w:color w:val="auto"/>
                <w:highlight w:val="none"/>
                <w:shd w:val="clear" w:color="auto" w:fill="auto"/>
              </w:rPr>
              <w:t>6</w:t>
            </w:r>
            <w:r>
              <w:rPr>
                <w:rFonts w:hint="eastAsia" w:ascii="宋体" w:hAnsi="宋体"/>
                <w:bCs/>
                <w:color w:val="auto"/>
                <w:highlight w:val="none"/>
                <w:shd w:val="clear" w:color="auto" w:fill="auto"/>
              </w:rPr>
              <w:t>分</w:t>
            </w:r>
          </w:p>
        </w:tc>
      </w:tr>
      <w:tr w14:paraId="62BC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atLeast"/>
        </w:trPr>
        <w:tc>
          <w:tcPr>
            <w:tcW w:w="1280" w:type="dxa"/>
            <w:tcBorders>
              <w:top w:val="single" w:color="000000" w:sz="4" w:space="0"/>
              <w:left w:val="single" w:color="000000" w:sz="4" w:space="0"/>
              <w:bottom w:val="single" w:color="000000" w:sz="4" w:space="0"/>
              <w:right w:val="single" w:color="000000" w:sz="4" w:space="0"/>
            </w:tcBorders>
            <w:vAlign w:val="center"/>
          </w:tcPr>
          <w:p w14:paraId="60167D19">
            <w:pPr>
              <w:widowControl/>
              <w:jc w:val="center"/>
              <w:rPr>
                <w:rFonts w:ascii="宋体" w:hAnsi="宋体"/>
                <w:b/>
                <w:bCs/>
                <w:color w:val="auto"/>
                <w:highlight w:val="none"/>
                <w:shd w:val="clear" w:color="auto" w:fill="auto"/>
              </w:rPr>
            </w:pPr>
            <w:r>
              <w:rPr>
                <w:rFonts w:hint="eastAsia" w:ascii="宋体" w:hAnsi="宋体"/>
                <w:b/>
                <w:bCs/>
                <w:color w:val="auto"/>
                <w:highlight w:val="none"/>
                <w:shd w:val="clear" w:color="auto" w:fill="auto"/>
              </w:rPr>
              <w:t>4</w:t>
            </w:r>
          </w:p>
        </w:tc>
        <w:tc>
          <w:tcPr>
            <w:tcW w:w="1699" w:type="dxa"/>
            <w:tcBorders>
              <w:top w:val="single" w:color="000000" w:sz="4" w:space="0"/>
              <w:left w:val="nil"/>
              <w:bottom w:val="single" w:color="000000" w:sz="4" w:space="0"/>
              <w:right w:val="single" w:color="000000" w:sz="4" w:space="0"/>
            </w:tcBorders>
            <w:vAlign w:val="center"/>
          </w:tcPr>
          <w:p w14:paraId="107EAD0C">
            <w:pPr>
              <w:widowControl/>
              <w:jc w:val="left"/>
              <w:rPr>
                <w:rFonts w:ascii="宋体" w:hAnsi="宋体"/>
                <w:b/>
                <w:bCs/>
                <w:color w:val="auto"/>
                <w:highlight w:val="none"/>
                <w:shd w:val="clear" w:color="auto" w:fill="auto"/>
              </w:rPr>
            </w:pPr>
            <w:r>
              <w:rPr>
                <w:rFonts w:hint="eastAsia" w:ascii="宋体" w:hAnsi="宋体"/>
                <w:b/>
                <w:color w:val="auto"/>
                <w:highlight w:val="none"/>
                <w:shd w:val="clear" w:color="auto" w:fill="auto"/>
              </w:rPr>
              <w:t>政策分</w:t>
            </w:r>
            <w:r>
              <w:rPr>
                <w:rFonts w:hint="eastAsia" w:ascii="宋体" w:hAnsi="宋体"/>
                <w:color w:val="auto"/>
                <w:highlight w:val="none"/>
                <w:shd w:val="clear" w:color="auto" w:fill="auto"/>
              </w:rPr>
              <w:t>（满分</w:t>
            </w:r>
            <w:r>
              <w:rPr>
                <w:rFonts w:hint="eastAsia" w:ascii="宋体" w:hAnsi="宋体"/>
                <w:color w:val="auto"/>
                <w:highlight w:val="none"/>
                <w:u w:val="single"/>
                <w:shd w:val="clear" w:color="auto" w:fill="auto"/>
              </w:rPr>
              <w:t xml:space="preserve"> 2 </w:t>
            </w:r>
            <w:r>
              <w:rPr>
                <w:rFonts w:hint="eastAsia" w:ascii="宋体" w:hAnsi="宋体"/>
                <w:color w:val="auto"/>
                <w:highlight w:val="none"/>
                <w:shd w:val="clear" w:color="auto" w:fill="auto"/>
              </w:rPr>
              <w:t>分）</w:t>
            </w:r>
          </w:p>
        </w:tc>
        <w:tc>
          <w:tcPr>
            <w:tcW w:w="5618" w:type="dxa"/>
            <w:tcBorders>
              <w:top w:val="single" w:color="000000" w:sz="4" w:space="0"/>
              <w:left w:val="nil"/>
              <w:bottom w:val="single" w:color="000000" w:sz="4" w:space="0"/>
              <w:right w:val="single" w:color="000000" w:sz="4" w:space="0"/>
            </w:tcBorders>
          </w:tcPr>
          <w:p w14:paraId="236EDB09">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者分标）预算金额在一半比例得0.5分，满分 1 分。</w:t>
            </w:r>
          </w:p>
          <w:p w14:paraId="28002240">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2）属于财政部《环境标志产品政府采购品目清单》内的产品[投标文件中提供有效的认证证书复印件及品目清单（标注出投标产品在品目清单中所属的品目），并加盖投标人电子签章]，根据其所占项目（或者分标）预算金额在一半比例得0.5分，满分1分；</w:t>
            </w:r>
          </w:p>
          <w:p w14:paraId="00E5A078">
            <w:pPr>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（3）非节能、环境标志产品的不得分。</w:t>
            </w:r>
          </w:p>
        </w:tc>
        <w:tc>
          <w:tcPr>
            <w:tcW w:w="570" w:type="dxa"/>
            <w:tcBorders>
              <w:top w:val="single" w:color="000000" w:sz="4" w:space="0"/>
              <w:left w:val="nil"/>
              <w:bottom w:val="single" w:color="000000" w:sz="4" w:space="0"/>
              <w:right w:val="single" w:color="000000" w:sz="4" w:space="0"/>
            </w:tcBorders>
            <w:vAlign w:val="center"/>
          </w:tcPr>
          <w:p w14:paraId="03F09CCA">
            <w:pPr>
              <w:spacing w:line="360" w:lineRule="auto"/>
              <w:jc w:val="center"/>
              <w:rPr>
                <w:rFonts w:ascii="宋体" w:hAnsi="宋体"/>
                <w:bCs/>
                <w:color w:val="auto"/>
                <w:highlight w:val="none"/>
                <w:shd w:val="clear" w:color="auto" w:fill="auto"/>
              </w:rPr>
            </w:pPr>
            <w:r>
              <w:rPr>
                <w:rFonts w:hint="eastAsia" w:ascii="宋体" w:hAnsi="宋体"/>
                <w:bCs/>
                <w:color w:val="auto"/>
                <w:highlight w:val="none"/>
                <w:shd w:val="clear" w:color="auto" w:fill="auto"/>
              </w:rPr>
              <w:t>2分</w:t>
            </w:r>
          </w:p>
        </w:tc>
      </w:tr>
      <w:tr w14:paraId="2D99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9167" w:type="dxa"/>
            <w:gridSpan w:val="4"/>
            <w:tcBorders>
              <w:top w:val="single" w:color="000000" w:sz="4" w:space="0"/>
              <w:left w:val="single" w:color="000000" w:sz="4" w:space="0"/>
              <w:bottom w:val="single" w:color="000000" w:sz="4" w:space="0"/>
              <w:right w:val="single" w:color="000000" w:sz="4" w:space="0"/>
            </w:tcBorders>
            <w:vAlign w:val="center"/>
          </w:tcPr>
          <w:p w14:paraId="27D6F2F4">
            <w:pPr>
              <w:spacing w:line="360" w:lineRule="auto"/>
              <w:rPr>
                <w:rFonts w:ascii="宋体" w:hAnsi="宋体"/>
                <w:bCs/>
                <w:color w:val="auto"/>
                <w:highlight w:val="none"/>
                <w:shd w:val="clear" w:color="auto" w:fill="auto"/>
              </w:rPr>
            </w:pPr>
            <w:r>
              <w:rPr>
                <w:rFonts w:hint="eastAsia" w:ascii="宋体" w:hAnsi="宋体"/>
                <w:bCs/>
                <w:color w:val="auto"/>
                <w:highlight w:val="none"/>
                <w:shd w:val="clear" w:color="auto" w:fill="auto"/>
              </w:rPr>
              <w:t>总得分为以上各项评审因素得分合计。</w:t>
            </w:r>
          </w:p>
        </w:tc>
      </w:tr>
    </w:tbl>
    <w:p w14:paraId="75656E28">
      <w:pPr>
        <w:rPr>
          <w:color w:val="auto"/>
          <w:highlight w:val="none"/>
          <w:shd w:val="clear" w:color="auto" w:fill="auto"/>
        </w:rPr>
      </w:pPr>
    </w:p>
    <w:p w14:paraId="3C10EF83">
      <w:pPr>
        <w:pStyle w:val="23"/>
        <w:spacing w:line="360" w:lineRule="auto"/>
        <w:ind w:firstLine="420"/>
        <w:rPr>
          <w:rFonts w:hAnsi="宋体"/>
          <w:bCs/>
          <w:color w:val="auto"/>
          <w:sz w:val="21"/>
          <w:highlight w:val="none"/>
          <w:shd w:val="clear" w:color="auto" w:fill="auto"/>
        </w:rPr>
      </w:pPr>
      <w:r>
        <w:rPr>
          <w:rFonts w:hint="eastAsia" w:hAnsi="宋体"/>
          <w:bCs/>
          <w:color w:val="auto"/>
          <w:sz w:val="21"/>
          <w:highlight w:val="none"/>
          <w:shd w:val="clear" w:color="auto" w:fill="auto"/>
        </w:rPr>
        <w:t>注：计分方法按四舍五入取至百分位。</w:t>
      </w:r>
    </w:p>
    <w:p w14:paraId="37B74A6D">
      <w:pPr>
        <w:pStyle w:val="5"/>
        <w:keepNext w:val="0"/>
        <w:keepLines w:val="0"/>
        <w:jc w:val="center"/>
        <w:rPr>
          <w:color w:val="auto"/>
          <w:sz w:val="30"/>
          <w:szCs w:val="30"/>
          <w:highlight w:val="none"/>
          <w:shd w:val="clear" w:color="auto" w:fill="auto"/>
        </w:rPr>
      </w:pPr>
      <w:r>
        <w:rPr>
          <w:rFonts w:hint="eastAsia"/>
          <w:color w:val="auto"/>
          <w:sz w:val="30"/>
          <w:szCs w:val="30"/>
          <w:highlight w:val="none"/>
          <w:shd w:val="clear" w:color="auto" w:fill="auto"/>
        </w:rPr>
        <w:t>四、中标候选人推荐</w:t>
      </w:r>
    </w:p>
    <w:p w14:paraId="33F7F398">
      <w:pPr>
        <w:pStyle w:val="23"/>
        <w:spacing w:line="360" w:lineRule="auto"/>
        <w:contextualSpacing/>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综合评分法</w:t>
      </w:r>
    </w:p>
    <w:p w14:paraId="5C59456D">
      <w:pPr>
        <w:pStyle w:val="23"/>
        <w:spacing w:line="360" w:lineRule="auto"/>
        <w:ind w:firstLine="420" w:firstLineChars="200"/>
        <w:contextualSpacing/>
        <w:rPr>
          <w:rFonts w:hAnsi="宋体"/>
          <w:color w:val="auto"/>
          <w:sz w:val="21"/>
          <w:highlight w:val="none"/>
          <w:shd w:val="clear" w:color="auto" w:fill="auto"/>
        </w:rPr>
      </w:pPr>
      <w:r>
        <w:rPr>
          <w:rFonts w:hint="eastAsia" w:hAnsi="宋体"/>
          <w:color w:val="auto"/>
          <w:sz w:val="21"/>
          <w:highlight w:val="none"/>
          <w:shd w:val="clear" w:color="auto" w:fill="auto"/>
        </w:rPr>
        <w:t>1</w:t>
      </w:r>
      <w:r>
        <w:rPr>
          <w:rFonts w:hAnsi="宋体"/>
          <w:color w:val="auto"/>
          <w:sz w:val="21"/>
          <w:highlight w:val="none"/>
          <w:shd w:val="clear" w:color="auto" w:fill="auto"/>
        </w:rPr>
        <w:t>.</w:t>
      </w:r>
      <w:r>
        <w:rPr>
          <w:rFonts w:hint="eastAsia" w:hAnsi="宋体"/>
          <w:color w:val="auto"/>
          <w:sz w:val="21"/>
          <w:highlight w:val="none"/>
          <w:shd w:val="clear" w:color="auto" w:fill="auto"/>
        </w:rPr>
        <w:t>评标委员会根据原始评标记录和评标结果编写评标报告，并通过电子交易平台向采购人、采购代理机构提交。</w:t>
      </w:r>
    </w:p>
    <w:p w14:paraId="3D04C753">
      <w:pPr>
        <w:pStyle w:val="23"/>
        <w:spacing w:line="360" w:lineRule="auto"/>
        <w:ind w:firstLine="420" w:firstLineChars="200"/>
        <w:contextualSpacing/>
        <w:rPr>
          <w:rFonts w:hAnsi="宋体"/>
          <w:color w:val="auto"/>
          <w:sz w:val="21"/>
          <w:highlight w:val="none"/>
          <w:shd w:val="clear" w:color="auto" w:fill="auto"/>
        </w:rPr>
      </w:pPr>
      <w:r>
        <w:rPr>
          <w:rFonts w:hint="eastAsia" w:hAnsi="宋体"/>
          <w:color w:val="auto"/>
          <w:sz w:val="21"/>
          <w:highlight w:val="none"/>
          <w:shd w:val="clear" w:color="auto" w:fill="auto"/>
        </w:rPr>
        <w:t>2</w:t>
      </w:r>
      <w:r>
        <w:rPr>
          <w:rFonts w:hAnsi="宋体"/>
          <w:color w:val="auto"/>
          <w:sz w:val="21"/>
          <w:highlight w:val="none"/>
          <w:shd w:val="clear" w:color="auto" w:fill="auto"/>
        </w:rPr>
        <w:t>.</w:t>
      </w:r>
      <w:r>
        <w:rPr>
          <w:rFonts w:hint="eastAsia" w:hAnsi="宋体"/>
          <w:color w:val="auto"/>
          <w:sz w:val="21"/>
          <w:highlight w:val="none"/>
          <w:shd w:val="clear" w:color="auto" w:fill="auto"/>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2B9FB209">
      <w:pPr>
        <w:spacing w:before="120" w:after="120" w:line="400" w:lineRule="exact"/>
        <w:rPr>
          <w:rFonts w:ascii="宋体" w:hAnsi="宋体"/>
          <w:b/>
          <w:color w:val="auto"/>
          <w:sz w:val="24"/>
          <w:highlight w:val="none"/>
          <w:shd w:val="clear" w:color="auto" w:fill="auto"/>
        </w:rPr>
      </w:pPr>
    </w:p>
    <w:p w14:paraId="0516281B">
      <w:pPr>
        <w:spacing w:before="120" w:after="120" w:line="400" w:lineRule="exact"/>
        <w:rPr>
          <w:rFonts w:ascii="宋体" w:hAnsi="宋体"/>
          <w:b/>
          <w:color w:val="auto"/>
          <w:sz w:val="24"/>
          <w:highlight w:val="none"/>
          <w:shd w:val="clear" w:color="auto" w:fill="auto"/>
        </w:rPr>
      </w:pPr>
    </w:p>
    <w:p w14:paraId="18BED457">
      <w:pPr>
        <w:spacing w:before="120" w:after="120" w:line="400" w:lineRule="exact"/>
        <w:rPr>
          <w:rFonts w:ascii="宋体" w:hAnsi="宋体"/>
          <w:b/>
          <w:color w:val="auto"/>
          <w:sz w:val="24"/>
          <w:highlight w:val="none"/>
          <w:shd w:val="clear" w:color="auto" w:fill="auto"/>
        </w:rPr>
      </w:pPr>
    </w:p>
    <w:p w14:paraId="7C37C29A">
      <w:pPr>
        <w:spacing w:before="120" w:after="120" w:line="400" w:lineRule="exact"/>
        <w:rPr>
          <w:rFonts w:ascii="宋体" w:hAnsi="宋体"/>
          <w:b/>
          <w:color w:val="auto"/>
          <w:sz w:val="24"/>
          <w:highlight w:val="none"/>
          <w:shd w:val="clear" w:color="auto" w:fill="auto"/>
        </w:rPr>
      </w:pPr>
    </w:p>
    <w:p w14:paraId="7977EB55">
      <w:pPr>
        <w:spacing w:before="120" w:after="120" w:line="400" w:lineRule="exact"/>
        <w:rPr>
          <w:rFonts w:ascii="宋体" w:hAnsi="宋体"/>
          <w:b/>
          <w:color w:val="auto"/>
          <w:sz w:val="24"/>
          <w:highlight w:val="none"/>
          <w:shd w:val="clear" w:color="auto" w:fill="auto"/>
        </w:rPr>
      </w:pPr>
    </w:p>
    <w:p w14:paraId="0B49F4FB">
      <w:pPr>
        <w:pStyle w:val="4"/>
        <w:keepNext w:val="0"/>
        <w:keepLines w:val="0"/>
        <w:jc w:val="center"/>
        <w:rPr>
          <w:color w:val="auto"/>
          <w:highlight w:val="none"/>
          <w:shd w:val="clear" w:color="auto" w:fill="auto"/>
        </w:rPr>
      </w:pPr>
    </w:p>
    <w:p w14:paraId="12812907">
      <w:pPr>
        <w:pStyle w:val="4"/>
        <w:keepNext w:val="0"/>
        <w:keepLines w:val="0"/>
        <w:jc w:val="center"/>
        <w:rPr>
          <w:color w:val="auto"/>
          <w:highlight w:val="none"/>
          <w:shd w:val="clear" w:color="auto" w:fill="auto"/>
        </w:rPr>
      </w:pPr>
    </w:p>
    <w:p w14:paraId="366BF407">
      <w:pPr>
        <w:pStyle w:val="4"/>
        <w:keepNext w:val="0"/>
        <w:keepLines w:val="0"/>
        <w:jc w:val="center"/>
        <w:rPr>
          <w:color w:val="auto"/>
          <w:highlight w:val="none"/>
          <w:shd w:val="clear" w:color="auto" w:fill="auto"/>
        </w:rPr>
      </w:pPr>
    </w:p>
    <w:p w14:paraId="6BF80611">
      <w:pPr>
        <w:pStyle w:val="4"/>
        <w:keepNext w:val="0"/>
        <w:keepLines w:val="0"/>
        <w:jc w:val="center"/>
        <w:rPr>
          <w:color w:val="auto"/>
          <w:highlight w:val="none"/>
          <w:shd w:val="clear" w:color="auto" w:fill="auto"/>
        </w:rPr>
      </w:pPr>
    </w:p>
    <w:p w14:paraId="75791979">
      <w:pPr>
        <w:pStyle w:val="4"/>
        <w:keepNext w:val="0"/>
        <w:keepLines w:val="0"/>
        <w:jc w:val="center"/>
        <w:rPr>
          <w:color w:val="auto"/>
          <w:highlight w:val="none"/>
          <w:shd w:val="clear" w:color="auto" w:fill="auto"/>
        </w:rPr>
      </w:pPr>
    </w:p>
    <w:p w14:paraId="4E76632D">
      <w:pPr>
        <w:pStyle w:val="4"/>
        <w:keepNext w:val="0"/>
        <w:keepLines w:val="0"/>
        <w:jc w:val="center"/>
        <w:rPr>
          <w:color w:val="auto"/>
          <w:highlight w:val="none"/>
          <w:shd w:val="clear" w:color="auto" w:fill="auto"/>
        </w:rPr>
      </w:pPr>
    </w:p>
    <w:p w14:paraId="31C7B499">
      <w:pPr>
        <w:pStyle w:val="4"/>
        <w:keepNext w:val="0"/>
        <w:keepLines w:val="0"/>
        <w:jc w:val="center"/>
        <w:rPr>
          <w:color w:val="auto"/>
          <w:highlight w:val="none"/>
          <w:shd w:val="clear" w:color="auto" w:fill="auto"/>
        </w:rPr>
      </w:pPr>
    </w:p>
    <w:p w14:paraId="7D0DA288">
      <w:pPr>
        <w:pStyle w:val="3"/>
        <w:jc w:val="center"/>
        <w:rPr>
          <w:color w:val="auto"/>
          <w:highlight w:val="none"/>
          <w:shd w:val="clear" w:color="auto" w:fill="auto"/>
        </w:rPr>
      </w:pPr>
      <w:bookmarkStart w:id="199" w:name="_Toc188364319"/>
      <w:r>
        <w:rPr>
          <w:rFonts w:hint="eastAsia"/>
          <w:color w:val="auto"/>
          <w:highlight w:val="none"/>
          <w:shd w:val="clear" w:color="auto" w:fill="auto"/>
        </w:rPr>
        <w:t>第五章  拟签订的合同文本</w:t>
      </w:r>
      <w:bookmarkEnd w:id="199"/>
    </w:p>
    <w:p w14:paraId="2F3D650C">
      <w:pPr>
        <w:jc w:val="center"/>
        <w:rPr>
          <w:rFonts w:ascii="宋体" w:hAnsi="宋体"/>
          <w:bCs/>
          <w:color w:val="auto"/>
          <w:sz w:val="32"/>
          <w:szCs w:val="32"/>
          <w:highlight w:val="none"/>
          <w:shd w:val="clear" w:color="auto" w:fill="auto"/>
        </w:rPr>
      </w:pPr>
    </w:p>
    <w:p w14:paraId="1BE35CF4">
      <w:pPr>
        <w:jc w:val="center"/>
        <w:rPr>
          <w:rFonts w:ascii="宋体" w:hAnsi="宋体"/>
          <w:bCs/>
          <w:color w:val="auto"/>
          <w:sz w:val="32"/>
          <w:szCs w:val="32"/>
          <w:highlight w:val="none"/>
          <w:shd w:val="clear" w:color="auto" w:fill="auto"/>
        </w:rPr>
      </w:pPr>
    </w:p>
    <w:p w14:paraId="4DFD9797">
      <w:pPr>
        <w:jc w:val="center"/>
        <w:rPr>
          <w:rFonts w:ascii="宋体" w:hAnsi="宋体"/>
          <w:bCs/>
          <w:color w:val="auto"/>
          <w:sz w:val="32"/>
          <w:szCs w:val="32"/>
          <w:highlight w:val="none"/>
          <w:shd w:val="clear" w:color="auto" w:fill="auto"/>
        </w:rPr>
      </w:pPr>
    </w:p>
    <w:p w14:paraId="0F4DD6C7">
      <w:pPr>
        <w:jc w:val="center"/>
        <w:rPr>
          <w:rFonts w:ascii="宋体" w:hAnsi="宋体"/>
          <w:bCs/>
          <w:color w:val="auto"/>
          <w:sz w:val="32"/>
          <w:szCs w:val="32"/>
          <w:highlight w:val="none"/>
          <w:shd w:val="clear" w:color="auto" w:fill="auto"/>
        </w:rPr>
      </w:pPr>
    </w:p>
    <w:p w14:paraId="5C2B44C1">
      <w:pPr>
        <w:jc w:val="center"/>
        <w:rPr>
          <w:rFonts w:ascii="宋体" w:hAnsi="宋体"/>
          <w:bCs/>
          <w:color w:val="auto"/>
          <w:sz w:val="32"/>
          <w:szCs w:val="32"/>
          <w:highlight w:val="none"/>
          <w:shd w:val="clear" w:color="auto" w:fill="auto"/>
        </w:rPr>
      </w:pPr>
    </w:p>
    <w:p w14:paraId="1F750BF7">
      <w:pPr>
        <w:jc w:val="center"/>
        <w:rPr>
          <w:rFonts w:ascii="宋体" w:hAnsi="宋体"/>
          <w:bCs/>
          <w:color w:val="auto"/>
          <w:sz w:val="32"/>
          <w:szCs w:val="32"/>
          <w:highlight w:val="none"/>
          <w:shd w:val="clear" w:color="auto" w:fill="auto"/>
        </w:rPr>
      </w:pPr>
    </w:p>
    <w:p w14:paraId="35B35EFF">
      <w:pPr>
        <w:jc w:val="center"/>
        <w:rPr>
          <w:rFonts w:ascii="宋体" w:hAnsi="宋体"/>
          <w:bCs/>
          <w:color w:val="auto"/>
          <w:sz w:val="32"/>
          <w:szCs w:val="32"/>
          <w:highlight w:val="none"/>
          <w:shd w:val="clear" w:color="auto" w:fill="auto"/>
        </w:rPr>
      </w:pPr>
    </w:p>
    <w:p w14:paraId="491355C0">
      <w:pPr>
        <w:jc w:val="center"/>
        <w:rPr>
          <w:rFonts w:ascii="宋体" w:hAnsi="宋体"/>
          <w:bCs/>
          <w:color w:val="auto"/>
          <w:sz w:val="32"/>
          <w:szCs w:val="32"/>
          <w:highlight w:val="none"/>
          <w:shd w:val="clear" w:color="auto" w:fill="auto"/>
        </w:rPr>
      </w:pPr>
    </w:p>
    <w:p w14:paraId="50F4166F">
      <w:pPr>
        <w:jc w:val="center"/>
        <w:rPr>
          <w:rFonts w:ascii="宋体" w:hAnsi="宋体"/>
          <w:bCs/>
          <w:color w:val="auto"/>
          <w:sz w:val="32"/>
          <w:szCs w:val="32"/>
          <w:highlight w:val="none"/>
          <w:shd w:val="clear" w:color="auto" w:fill="auto"/>
        </w:rPr>
      </w:pPr>
    </w:p>
    <w:p w14:paraId="2CCE0F18">
      <w:pPr>
        <w:jc w:val="center"/>
        <w:rPr>
          <w:rFonts w:ascii="宋体" w:hAnsi="宋体"/>
          <w:bCs/>
          <w:color w:val="auto"/>
          <w:sz w:val="32"/>
          <w:szCs w:val="32"/>
          <w:highlight w:val="none"/>
          <w:shd w:val="clear" w:color="auto" w:fill="auto"/>
        </w:rPr>
      </w:pPr>
    </w:p>
    <w:p w14:paraId="1ED18E9D">
      <w:pPr>
        <w:jc w:val="center"/>
        <w:rPr>
          <w:rFonts w:ascii="宋体" w:hAnsi="宋体"/>
          <w:bCs/>
          <w:color w:val="auto"/>
          <w:sz w:val="32"/>
          <w:szCs w:val="32"/>
          <w:highlight w:val="none"/>
          <w:shd w:val="clear" w:color="auto" w:fill="auto"/>
        </w:rPr>
      </w:pPr>
    </w:p>
    <w:p w14:paraId="401F3769">
      <w:pPr>
        <w:rPr>
          <w:rFonts w:ascii="宋体" w:hAnsi="宋体"/>
          <w:bCs/>
          <w:color w:val="auto"/>
          <w:sz w:val="32"/>
          <w:szCs w:val="32"/>
          <w:highlight w:val="none"/>
          <w:shd w:val="clear" w:color="auto" w:fill="auto"/>
        </w:rPr>
      </w:pPr>
      <w:bookmarkStart w:id="200" w:name="_Hlk55381736"/>
      <w:r>
        <w:rPr>
          <w:rFonts w:ascii="宋体" w:hAnsi="宋体"/>
          <w:bCs/>
          <w:color w:val="auto"/>
          <w:sz w:val="32"/>
          <w:szCs w:val="32"/>
          <w:highlight w:val="none"/>
          <w:shd w:val="clear" w:color="auto" w:fill="auto"/>
        </w:rPr>
        <w:t xml:space="preserve"> </w:t>
      </w:r>
      <w:bookmarkStart w:id="201" w:name="_Toc3995"/>
    </w:p>
    <w:p w14:paraId="6AE7E71B">
      <w:pPr>
        <w:spacing w:line="360" w:lineRule="auto"/>
        <w:ind w:firstLine="643" w:firstLineChars="200"/>
        <w:jc w:val="center"/>
        <w:rPr>
          <w:rFonts w:ascii="宋体" w:hAns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rPr>
        <w:t>《广西壮族自治区政府采购合同》</w:t>
      </w:r>
    </w:p>
    <w:p w14:paraId="2FEC6DE1">
      <w:pPr>
        <w:spacing w:line="360" w:lineRule="auto"/>
        <w:ind w:right="480" w:firstLine="5250" w:firstLineChars="2500"/>
        <w:rPr>
          <w:rFonts w:ascii="宋体" w:hAnsi="宋体"/>
          <w:bCs/>
          <w:color w:val="auto"/>
          <w:szCs w:val="21"/>
          <w:highlight w:val="none"/>
          <w:u w:val="single"/>
          <w:shd w:val="clear" w:color="auto" w:fill="auto"/>
        </w:rPr>
      </w:pPr>
      <w:r>
        <w:rPr>
          <w:rFonts w:hint="eastAsia" w:ascii="宋体" w:hAnsi="宋体"/>
          <w:bCs/>
          <w:color w:val="auto"/>
          <w:szCs w:val="21"/>
          <w:highlight w:val="none"/>
          <w:shd w:val="clear" w:color="auto" w:fill="auto"/>
        </w:rPr>
        <w:t>合同编号：</w:t>
      </w:r>
    </w:p>
    <w:p w14:paraId="191D5ECB">
      <w:pPr>
        <w:spacing w:line="360" w:lineRule="auto"/>
        <w:rPr>
          <w:rFonts w:ascii="宋体" w:hAnsi="宋体"/>
          <w:color w:val="auto"/>
          <w:szCs w:val="21"/>
          <w:highlight w:val="none"/>
          <w:shd w:val="clear" w:color="auto" w:fill="auto"/>
        </w:rPr>
      </w:pPr>
    </w:p>
    <w:p w14:paraId="097B44A4">
      <w:pPr>
        <w:spacing w:line="360" w:lineRule="exact"/>
        <w:rPr>
          <w:rFonts w:ascii="宋体" w:hAnsi="宋体"/>
          <w:color w:val="auto"/>
          <w:szCs w:val="21"/>
          <w:highlight w:val="none"/>
          <w:shd w:val="clear" w:color="auto" w:fill="auto"/>
        </w:rPr>
      </w:pPr>
    </w:p>
    <w:p w14:paraId="17F00DB9">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甲方（采购人）：</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 xml:space="preserve">  </w:t>
      </w:r>
    </w:p>
    <w:p w14:paraId="4D8B364E">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乙方（供应商）：</w:t>
      </w:r>
      <w:r>
        <w:rPr>
          <w:rFonts w:hint="eastAsia" w:ascii="宋体" w:hAnsi="宋体"/>
          <w:color w:val="auto"/>
          <w:szCs w:val="21"/>
          <w:highlight w:val="none"/>
          <w:u w:val="single"/>
          <w:shd w:val="clear" w:color="auto" w:fill="auto"/>
        </w:rPr>
        <w:t xml:space="preserve">                          </w:t>
      </w:r>
    </w:p>
    <w:p w14:paraId="302CEC81">
      <w:pPr>
        <w:spacing w:line="360" w:lineRule="auto"/>
        <w:rPr>
          <w:rFonts w:ascii="宋体" w:hAnsi="宋体"/>
          <w:color w:val="auto"/>
          <w:szCs w:val="21"/>
          <w:highlight w:val="none"/>
          <w:shd w:val="clear" w:color="auto" w:fill="auto"/>
        </w:rPr>
      </w:pPr>
      <w:r>
        <w:rPr>
          <w:rFonts w:hint="eastAsia" w:ascii="宋体" w:hAnsi="宋体"/>
          <w:color w:val="auto"/>
          <w:spacing w:val="-20"/>
          <w:szCs w:val="21"/>
          <w:highlight w:val="none"/>
          <w:shd w:val="clear" w:color="auto" w:fill="auto"/>
        </w:rPr>
        <w:t>采 购 计 划 号：</w:t>
      </w:r>
      <w:r>
        <w:rPr>
          <w:rFonts w:hint="eastAsia" w:ascii="宋体" w:hAnsi="宋体"/>
          <w:color w:val="auto"/>
          <w:szCs w:val="21"/>
          <w:highlight w:val="none"/>
          <w:u w:val="single"/>
          <w:shd w:val="clear" w:color="auto" w:fill="auto"/>
        </w:rPr>
        <w:t xml:space="preserve">                         </w:t>
      </w:r>
    </w:p>
    <w:p w14:paraId="67DAFCDA">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项目名称：</w:t>
      </w:r>
      <w:r>
        <w:rPr>
          <w:rFonts w:hint="eastAsia" w:ascii="宋体" w:hAnsi="宋体"/>
          <w:color w:val="auto"/>
          <w:szCs w:val="21"/>
          <w:highlight w:val="none"/>
          <w:u w:val="single"/>
          <w:shd w:val="clear" w:color="auto" w:fill="auto"/>
        </w:rPr>
        <w:t xml:space="preserve">                           </w:t>
      </w:r>
    </w:p>
    <w:p w14:paraId="03DFF56A">
      <w:pPr>
        <w:spacing w:line="360" w:lineRule="auto"/>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项目编号：</w:t>
      </w:r>
      <w:r>
        <w:rPr>
          <w:rFonts w:hint="eastAsia" w:ascii="宋体" w:hAnsi="宋体"/>
          <w:color w:val="auto"/>
          <w:szCs w:val="21"/>
          <w:highlight w:val="none"/>
          <w:u w:val="single"/>
          <w:shd w:val="clear" w:color="auto" w:fill="auto"/>
        </w:rPr>
        <w:t xml:space="preserve">                       </w:t>
      </w:r>
    </w:p>
    <w:p w14:paraId="1940EBE3">
      <w:pPr>
        <w:spacing w:line="360" w:lineRule="auto"/>
        <w:rPr>
          <w:rFonts w:ascii="宋体" w:hAnsi="宋体"/>
          <w:color w:val="auto"/>
          <w:highlight w:val="none"/>
          <w:shd w:val="clear" w:color="auto" w:fill="auto"/>
        </w:rPr>
      </w:pPr>
      <w:r>
        <w:rPr>
          <w:rFonts w:hint="eastAsia" w:ascii="宋体" w:hAnsi="宋体"/>
          <w:color w:val="auto"/>
          <w:szCs w:val="21"/>
          <w:highlight w:val="none"/>
          <w:shd w:val="clear" w:color="auto" w:fill="auto"/>
        </w:rPr>
        <w:t>合同</w:t>
      </w:r>
      <w:r>
        <w:rPr>
          <w:rFonts w:hint="eastAsia" w:ascii="宋体" w:hAnsi="宋体"/>
          <w:color w:val="auto"/>
          <w:highlight w:val="none"/>
          <w:shd w:val="clear" w:color="auto" w:fill="auto"/>
        </w:rPr>
        <w:t>类型：</w:t>
      </w:r>
      <w:r>
        <w:rPr>
          <w:rFonts w:hint="eastAsia" w:ascii="宋体" w:hAnsi="宋体"/>
          <w:color w:val="auto"/>
          <w:highlight w:val="none"/>
          <w:u w:val="single"/>
          <w:shd w:val="clear" w:color="auto" w:fill="auto"/>
        </w:rPr>
        <w:t>买卖合同</w:t>
      </w:r>
    </w:p>
    <w:p w14:paraId="6F682815">
      <w:pP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本合同为中小企业预留合同：</w:t>
      </w:r>
      <w:r>
        <w:rPr>
          <w:rFonts w:hint="eastAsia" w:ascii="宋体" w:hAnsi="宋体"/>
          <w:color w:val="auto"/>
          <w:szCs w:val="21"/>
          <w:highlight w:val="none"/>
          <w:u w:val="single"/>
          <w:shd w:val="clear" w:color="auto" w:fill="auto"/>
        </w:rPr>
        <w:t>否</w:t>
      </w:r>
      <w:r>
        <w:rPr>
          <w:rFonts w:hint="eastAsia" w:ascii="宋体" w:hAnsi="宋体"/>
          <w:color w:val="auto"/>
          <w:szCs w:val="21"/>
          <w:highlight w:val="none"/>
          <w:shd w:val="clear" w:color="auto" w:fill="auto"/>
        </w:rPr>
        <w:t>。</w:t>
      </w:r>
    </w:p>
    <w:p w14:paraId="47FEA98E">
      <w:pPr>
        <w:pStyle w:val="2"/>
        <w:rPr>
          <w:color w:val="auto"/>
          <w:highlight w:val="none"/>
          <w:shd w:val="clear" w:color="auto" w:fill="auto"/>
        </w:rPr>
      </w:pPr>
    </w:p>
    <w:p w14:paraId="22D1EBA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根据《中华人民共和国政府采购法》、《政府采购货物和服务招标投标管理办法》、《中华人民共和国民法典》等法律、法规规定，按照招标文件规定条款和乙方投标文件及其承诺，甲乙双方签订本合同。</w:t>
      </w:r>
    </w:p>
    <w:p w14:paraId="36A2722E">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第一条　合同标的</w:t>
      </w:r>
    </w:p>
    <w:p w14:paraId="45AB08C8">
      <w:pPr>
        <w:spacing w:line="400" w:lineRule="exact"/>
        <w:ind w:firstLine="420" w:firstLineChars="200"/>
        <w:rPr>
          <w:rFonts w:ascii="宋体" w:hAnsi="宋体"/>
          <w:color w:val="auto"/>
          <w:szCs w:val="21"/>
          <w:highlight w:val="none"/>
          <w:shd w:val="clear" w:color="auto" w:fill="auto"/>
        </w:rPr>
      </w:pPr>
      <w:bookmarkStart w:id="202" w:name="OLE_LINK11"/>
      <w:bookmarkStart w:id="203" w:name="OLE_LINK10"/>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供货一览表</w:t>
      </w:r>
    </w:p>
    <w:bookmarkEnd w:id="202"/>
    <w:bookmarkEnd w:id="203"/>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127"/>
        <w:gridCol w:w="968"/>
        <w:gridCol w:w="1127"/>
        <w:gridCol w:w="1106"/>
        <w:gridCol w:w="830"/>
        <w:gridCol w:w="610"/>
        <w:gridCol w:w="865"/>
        <w:gridCol w:w="1439"/>
      </w:tblGrid>
      <w:tr w14:paraId="3F4E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0" w:hRule="atLeast"/>
        </w:trPr>
        <w:tc>
          <w:tcPr>
            <w:tcW w:w="648" w:type="dxa"/>
            <w:vAlign w:val="center"/>
          </w:tcPr>
          <w:p w14:paraId="5F4F9C58">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序号</w:t>
            </w:r>
          </w:p>
        </w:tc>
        <w:tc>
          <w:tcPr>
            <w:tcW w:w="1127" w:type="dxa"/>
            <w:vAlign w:val="center"/>
          </w:tcPr>
          <w:p w14:paraId="15469FBA">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产品名称</w:t>
            </w:r>
          </w:p>
        </w:tc>
        <w:tc>
          <w:tcPr>
            <w:tcW w:w="968" w:type="dxa"/>
            <w:vAlign w:val="center"/>
          </w:tcPr>
          <w:p w14:paraId="363BE340">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商标品牌</w:t>
            </w:r>
          </w:p>
        </w:tc>
        <w:tc>
          <w:tcPr>
            <w:tcW w:w="1127" w:type="dxa"/>
            <w:vAlign w:val="center"/>
          </w:tcPr>
          <w:p w14:paraId="1BC6A7AA">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规格型号</w:t>
            </w:r>
          </w:p>
        </w:tc>
        <w:tc>
          <w:tcPr>
            <w:tcW w:w="1106" w:type="dxa"/>
            <w:vAlign w:val="center"/>
          </w:tcPr>
          <w:p w14:paraId="595E6188">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生产厂家</w:t>
            </w:r>
          </w:p>
        </w:tc>
        <w:tc>
          <w:tcPr>
            <w:tcW w:w="830" w:type="dxa"/>
            <w:vAlign w:val="center"/>
          </w:tcPr>
          <w:p w14:paraId="056E495E">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数  量</w:t>
            </w:r>
          </w:p>
        </w:tc>
        <w:tc>
          <w:tcPr>
            <w:tcW w:w="610" w:type="dxa"/>
            <w:vAlign w:val="center"/>
          </w:tcPr>
          <w:p w14:paraId="58A82945">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w:t>
            </w:r>
          </w:p>
        </w:tc>
        <w:tc>
          <w:tcPr>
            <w:tcW w:w="865" w:type="dxa"/>
            <w:vAlign w:val="center"/>
          </w:tcPr>
          <w:p w14:paraId="16EC5407">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  价</w:t>
            </w:r>
          </w:p>
          <w:p w14:paraId="621557CE">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（元）</w:t>
            </w:r>
          </w:p>
        </w:tc>
        <w:tc>
          <w:tcPr>
            <w:tcW w:w="1439" w:type="dxa"/>
            <w:vAlign w:val="center"/>
          </w:tcPr>
          <w:p w14:paraId="5B4978C1">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金  额</w:t>
            </w:r>
          </w:p>
          <w:p w14:paraId="618154D2">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（元）</w:t>
            </w:r>
          </w:p>
        </w:tc>
      </w:tr>
      <w:tr w14:paraId="092B8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73B60BB8">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p>
        </w:tc>
        <w:tc>
          <w:tcPr>
            <w:tcW w:w="1127" w:type="dxa"/>
            <w:vAlign w:val="center"/>
          </w:tcPr>
          <w:p w14:paraId="69EEAB3E">
            <w:pPr>
              <w:spacing w:line="400" w:lineRule="exact"/>
              <w:jc w:val="center"/>
              <w:rPr>
                <w:rFonts w:ascii="宋体" w:hAnsi="宋体"/>
                <w:color w:val="auto"/>
                <w:szCs w:val="21"/>
                <w:highlight w:val="none"/>
                <w:shd w:val="clear" w:color="auto" w:fill="auto"/>
              </w:rPr>
            </w:pPr>
          </w:p>
        </w:tc>
        <w:tc>
          <w:tcPr>
            <w:tcW w:w="968" w:type="dxa"/>
            <w:vAlign w:val="center"/>
          </w:tcPr>
          <w:p w14:paraId="40E1693E">
            <w:pPr>
              <w:spacing w:line="400" w:lineRule="exact"/>
              <w:jc w:val="center"/>
              <w:rPr>
                <w:rFonts w:ascii="宋体" w:hAnsi="宋体"/>
                <w:color w:val="auto"/>
                <w:szCs w:val="21"/>
                <w:highlight w:val="none"/>
                <w:shd w:val="clear" w:color="auto" w:fill="auto"/>
              </w:rPr>
            </w:pPr>
          </w:p>
        </w:tc>
        <w:tc>
          <w:tcPr>
            <w:tcW w:w="1127" w:type="dxa"/>
            <w:vAlign w:val="center"/>
          </w:tcPr>
          <w:p w14:paraId="2178537D">
            <w:pPr>
              <w:spacing w:line="400" w:lineRule="exact"/>
              <w:jc w:val="center"/>
              <w:rPr>
                <w:rFonts w:ascii="宋体" w:hAnsi="宋体"/>
                <w:color w:val="auto"/>
                <w:szCs w:val="21"/>
                <w:highlight w:val="none"/>
                <w:shd w:val="clear" w:color="auto" w:fill="auto"/>
              </w:rPr>
            </w:pPr>
          </w:p>
        </w:tc>
        <w:tc>
          <w:tcPr>
            <w:tcW w:w="1106" w:type="dxa"/>
          </w:tcPr>
          <w:p w14:paraId="7184A1E3">
            <w:pPr>
              <w:spacing w:line="400" w:lineRule="exact"/>
              <w:jc w:val="center"/>
              <w:rPr>
                <w:rFonts w:ascii="宋体" w:hAnsi="宋体"/>
                <w:color w:val="auto"/>
                <w:szCs w:val="21"/>
                <w:highlight w:val="none"/>
                <w:shd w:val="clear" w:color="auto" w:fill="auto"/>
              </w:rPr>
            </w:pPr>
          </w:p>
        </w:tc>
        <w:tc>
          <w:tcPr>
            <w:tcW w:w="830" w:type="dxa"/>
            <w:vAlign w:val="center"/>
          </w:tcPr>
          <w:p w14:paraId="23827FB4">
            <w:pPr>
              <w:spacing w:line="400" w:lineRule="exact"/>
              <w:jc w:val="center"/>
              <w:rPr>
                <w:rFonts w:ascii="宋体" w:hAnsi="宋体"/>
                <w:color w:val="auto"/>
                <w:szCs w:val="21"/>
                <w:highlight w:val="none"/>
                <w:shd w:val="clear" w:color="auto" w:fill="auto"/>
              </w:rPr>
            </w:pPr>
          </w:p>
        </w:tc>
        <w:tc>
          <w:tcPr>
            <w:tcW w:w="610" w:type="dxa"/>
            <w:vAlign w:val="center"/>
          </w:tcPr>
          <w:p w14:paraId="0EC68986">
            <w:pPr>
              <w:spacing w:line="400" w:lineRule="exact"/>
              <w:jc w:val="center"/>
              <w:rPr>
                <w:rFonts w:ascii="宋体" w:hAnsi="宋体"/>
                <w:color w:val="auto"/>
                <w:szCs w:val="21"/>
                <w:highlight w:val="none"/>
                <w:shd w:val="clear" w:color="auto" w:fill="auto"/>
              </w:rPr>
            </w:pPr>
          </w:p>
        </w:tc>
        <w:tc>
          <w:tcPr>
            <w:tcW w:w="865" w:type="dxa"/>
            <w:vAlign w:val="center"/>
          </w:tcPr>
          <w:p w14:paraId="7766A249">
            <w:pPr>
              <w:spacing w:line="400" w:lineRule="exact"/>
              <w:jc w:val="center"/>
              <w:rPr>
                <w:rFonts w:ascii="宋体" w:hAnsi="宋体"/>
                <w:color w:val="auto"/>
                <w:szCs w:val="21"/>
                <w:highlight w:val="none"/>
                <w:shd w:val="clear" w:color="auto" w:fill="auto"/>
              </w:rPr>
            </w:pPr>
          </w:p>
        </w:tc>
        <w:tc>
          <w:tcPr>
            <w:tcW w:w="1439" w:type="dxa"/>
            <w:vAlign w:val="center"/>
          </w:tcPr>
          <w:p w14:paraId="15A419C7">
            <w:pPr>
              <w:spacing w:line="400" w:lineRule="exact"/>
              <w:jc w:val="center"/>
              <w:rPr>
                <w:rFonts w:ascii="宋体" w:hAnsi="宋体"/>
                <w:color w:val="auto"/>
                <w:szCs w:val="21"/>
                <w:highlight w:val="none"/>
                <w:shd w:val="clear" w:color="auto" w:fill="auto"/>
              </w:rPr>
            </w:pPr>
          </w:p>
        </w:tc>
      </w:tr>
      <w:tr w14:paraId="7895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574CC088">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p>
        </w:tc>
        <w:tc>
          <w:tcPr>
            <w:tcW w:w="1127" w:type="dxa"/>
            <w:vAlign w:val="center"/>
          </w:tcPr>
          <w:p w14:paraId="529B2A60">
            <w:pPr>
              <w:spacing w:line="400" w:lineRule="exact"/>
              <w:jc w:val="center"/>
              <w:rPr>
                <w:rFonts w:ascii="宋体" w:hAnsi="宋体"/>
                <w:color w:val="auto"/>
                <w:szCs w:val="21"/>
                <w:highlight w:val="none"/>
                <w:shd w:val="clear" w:color="auto" w:fill="auto"/>
              </w:rPr>
            </w:pPr>
          </w:p>
        </w:tc>
        <w:tc>
          <w:tcPr>
            <w:tcW w:w="968" w:type="dxa"/>
            <w:vAlign w:val="center"/>
          </w:tcPr>
          <w:p w14:paraId="2E9DA19B">
            <w:pPr>
              <w:spacing w:line="400" w:lineRule="exact"/>
              <w:jc w:val="center"/>
              <w:rPr>
                <w:rFonts w:ascii="宋体" w:hAnsi="宋体"/>
                <w:color w:val="auto"/>
                <w:szCs w:val="21"/>
                <w:highlight w:val="none"/>
                <w:shd w:val="clear" w:color="auto" w:fill="auto"/>
              </w:rPr>
            </w:pPr>
          </w:p>
        </w:tc>
        <w:tc>
          <w:tcPr>
            <w:tcW w:w="1127" w:type="dxa"/>
            <w:vAlign w:val="center"/>
          </w:tcPr>
          <w:p w14:paraId="6E49FDEE">
            <w:pPr>
              <w:spacing w:line="400" w:lineRule="exact"/>
              <w:jc w:val="center"/>
              <w:rPr>
                <w:rFonts w:ascii="宋体" w:hAnsi="宋体"/>
                <w:color w:val="auto"/>
                <w:szCs w:val="21"/>
                <w:highlight w:val="none"/>
                <w:shd w:val="clear" w:color="auto" w:fill="auto"/>
              </w:rPr>
            </w:pPr>
          </w:p>
        </w:tc>
        <w:tc>
          <w:tcPr>
            <w:tcW w:w="1106" w:type="dxa"/>
          </w:tcPr>
          <w:p w14:paraId="7171767D">
            <w:pPr>
              <w:spacing w:line="400" w:lineRule="exact"/>
              <w:jc w:val="center"/>
              <w:rPr>
                <w:rFonts w:ascii="宋体" w:hAnsi="宋体"/>
                <w:color w:val="auto"/>
                <w:szCs w:val="21"/>
                <w:highlight w:val="none"/>
                <w:shd w:val="clear" w:color="auto" w:fill="auto"/>
              </w:rPr>
            </w:pPr>
          </w:p>
        </w:tc>
        <w:tc>
          <w:tcPr>
            <w:tcW w:w="830" w:type="dxa"/>
            <w:vAlign w:val="center"/>
          </w:tcPr>
          <w:p w14:paraId="51F01AB5">
            <w:pPr>
              <w:spacing w:line="400" w:lineRule="exact"/>
              <w:jc w:val="center"/>
              <w:rPr>
                <w:rFonts w:ascii="宋体" w:hAnsi="宋体"/>
                <w:color w:val="auto"/>
                <w:szCs w:val="21"/>
                <w:highlight w:val="none"/>
                <w:shd w:val="clear" w:color="auto" w:fill="auto"/>
              </w:rPr>
            </w:pPr>
          </w:p>
        </w:tc>
        <w:tc>
          <w:tcPr>
            <w:tcW w:w="610" w:type="dxa"/>
            <w:vAlign w:val="center"/>
          </w:tcPr>
          <w:p w14:paraId="480EC7E3">
            <w:pPr>
              <w:spacing w:line="400" w:lineRule="exact"/>
              <w:jc w:val="center"/>
              <w:rPr>
                <w:rFonts w:ascii="宋体" w:hAnsi="宋体"/>
                <w:color w:val="auto"/>
                <w:szCs w:val="21"/>
                <w:highlight w:val="none"/>
                <w:shd w:val="clear" w:color="auto" w:fill="auto"/>
              </w:rPr>
            </w:pPr>
          </w:p>
        </w:tc>
        <w:tc>
          <w:tcPr>
            <w:tcW w:w="865" w:type="dxa"/>
            <w:vAlign w:val="center"/>
          </w:tcPr>
          <w:p w14:paraId="7ECD8718">
            <w:pPr>
              <w:spacing w:line="400" w:lineRule="exact"/>
              <w:jc w:val="center"/>
              <w:rPr>
                <w:rFonts w:ascii="宋体" w:hAnsi="宋体"/>
                <w:color w:val="auto"/>
                <w:szCs w:val="21"/>
                <w:highlight w:val="none"/>
                <w:shd w:val="clear" w:color="auto" w:fill="auto"/>
              </w:rPr>
            </w:pPr>
          </w:p>
        </w:tc>
        <w:tc>
          <w:tcPr>
            <w:tcW w:w="1439" w:type="dxa"/>
            <w:vAlign w:val="center"/>
          </w:tcPr>
          <w:p w14:paraId="258BFE06">
            <w:pPr>
              <w:spacing w:line="400" w:lineRule="exact"/>
              <w:jc w:val="center"/>
              <w:rPr>
                <w:rFonts w:ascii="宋体" w:hAnsi="宋体"/>
                <w:color w:val="auto"/>
                <w:szCs w:val="21"/>
                <w:highlight w:val="none"/>
                <w:shd w:val="clear" w:color="auto" w:fill="auto"/>
              </w:rPr>
            </w:pPr>
          </w:p>
        </w:tc>
      </w:tr>
      <w:tr w14:paraId="48938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48" w:type="dxa"/>
            <w:vAlign w:val="center"/>
          </w:tcPr>
          <w:p w14:paraId="19AC4456">
            <w:pPr>
              <w:spacing w:line="400" w:lineRule="exact"/>
              <w:jc w:val="cente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1127" w:type="dxa"/>
            <w:vAlign w:val="center"/>
          </w:tcPr>
          <w:p w14:paraId="291EA81E">
            <w:pPr>
              <w:spacing w:line="400" w:lineRule="exact"/>
              <w:jc w:val="center"/>
              <w:rPr>
                <w:rFonts w:ascii="宋体" w:hAnsi="宋体"/>
                <w:color w:val="auto"/>
                <w:szCs w:val="21"/>
                <w:highlight w:val="none"/>
                <w:shd w:val="clear" w:color="auto" w:fill="auto"/>
              </w:rPr>
            </w:pPr>
          </w:p>
        </w:tc>
        <w:tc>
          <w:tcPr>
            <w:tcW w:w="968" w:type="dxa"/>
            <w:vAlign w:val="center"/>
          </w:tcPr>
          <w:p w14:paraId="36431BAC">
            <w:pPr>
              <w:spacing w:line="400" w:lineRule="exact"/>
              <w:jc w:val="center"/>
              <w:rPr>
                <w:rFonts w:ascii="宋体" w:hAnsi="宋体"/>
                <w:color w:val="auto"/>
                <w:szCs w:val="21"/>
                <w:highlight w:val="none"/>
                <w:shd w:val="clear" w:color="auto" w:fill="auto"/>
              </w:rPr>
            </w:pPr>
          </w:p>
        </w:tc>
        <w:tc>
          <w:tcPr>
            <w:tcW w:w="1127" w:type="dxa"/>
            <w:vAlign w:val="center"/>
          </w:tcPr>
          <w:p w14:paraId="3E9594D2">
            <w:pPr>
              <w:spacing w:line="400" w:lineRule="exact"/>
              <w:jc w:val="center"/>
              <w:rPr>
                <w:rFonts w:ascii="宋体" w:hAnsi="宋体"/>
                <w:color w:val="auto"/>
                <w:szCs w:val="21"/>
                <w:highlight w:val="none"/>
                <w:shd w:val="clear" w:color="auto" w:fill="auto"/>
              </w:rPr>
            </w:pPr>
          </w:p>
        </w:tc>
        <w:tc>
          <w:tcPr>
            <w:tcW w:w="1106" w:type="dxa"/>
          </w:tcPr>
          <w:p w14:paraId="7420564B">
            <w:pPr>
              <w:spacing w:line="400" w:lineRule="exact"/>
              <w:jc w:val="center"/>
              <w:rPr>
                <w:rFonts w:ascii="宋体" w:hAnsi="宋体"/>
                <w:color w:val="auto"/>
                <w:szCs w:val="21"/>
                <w:highlight w:val="none"/>
                <w:shd w:val="clear" w:color="auto" w:fill="auto"/>
              </w:rPr>
            </w:pPr>
          </w:p>
        </w:tc>
        <w:tc>
          <w:tcPr>
            <w:tcW w:w="830" w:type="dxa"/>
            <w:vAlign w:val="center"/>
          </w:tcPr>
          <w:p w14:paraId="348C8832">
            <w:pPr>
              <w:spacing w:line="400" w:lineRule="exact"/>
              <w:jc w:val="center"/>
              <w:rPr>
                <w:rFonts w:ascii="宋体" w:hAnsi="宋体"/>
                <w:color w:val="auto"/>
                <w:szCs w:val="21"/>
                <w:highlight w:val="none"/>
                <w:shd w:val="clear" w:color="auto" w:fill="auto"/>
              </w:rPr>
            </w:pPr>
          </w:p>
        </w:tc>
        <w:tc>
          <w:tcPr>
            <w:tcW w:w="610" w:type="dxa"/>
            <w:vAlign w:val="center"/>
          </w:tcPr>
          <w:p w14:paraId="21BA1F9D">
            <w:pPr>
              <w:spacing w:line="400" w:lineRule="exact"/>
              <w:jc w:val="center"/>
              <w:rPr>
                <w:rFonts w:ascii="宋体" w:hAnsi="宋体"/>
                <w:color w:val="auto"/>
                <w:szCs w:val="21"/>
                <w:highlight w:val="none"/>
                <w:shd w:val="clear" w:color="auto" w:fill="auto"/>
              </w:rPr>
            </w:pPr>
          </w:p>
        </w:tc>
        <w:tc>
          <w:tcPr>
            <w:tcW w:w="865" w:type="dxa"/>
            <w:vAlign w:val="center"/>
          </w:tcPr>
          <w:p w14:paraId="7ABC7014">
            <w:pPr>
              <w:spacing w:line="400" w:lineRule="exact"/>
              <w:jc w:val="center"/>
              <w:rPr>
                <w:rFonts w:ascii="宋体" w:hAnsi="宋体"/>
                <w:color w:val="auto"/>
                <w:szCs w:val="21"/>
                <w:highlight w:val="none"/>
                <w:shd w:val="clear" w:color="auto" w:fill="auto"/>
              </w:rPr>
            </w:pPr>
          </w:p>
        </w:tc>
        <w:tc>
          <w:tcPr>
            <w:tcW w:w="1439" w:type="dxa"/>
            <w:vAlign w:val="center"/>
          </w:tcPr>
          <w:p w14:paraId="6395653A">
            <w:pPr>
              <w:spacing w:line="400" w:lineRule="exact"/>
              <w:jc w:val="center"/>
              <w:rPr>
                <w:rFonts w:ascii="宋体" w:hAnsi="宋体"/>
                <w:color w:val="auto"/>
                <w:szCs w:val="21"/>
                <w:highlight w:val="none"/>
                <w:shd w:val="clear" w:color="auto" w:fill="auto"/>
              </w:rPr>
            </w:pPr>
          </w:p>
        </w:tc>
      </w:tr>
      <w:tr w14:paraId="634A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8720" w:type="dxa"/>
            <w:gridSpan w:val="9"/>
            <w:vAlign w:val="center"/>
          </w:tcPr>
          <w:p w14:paraId="243A2EB3">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人民币合计金额：（</w:t>
            </w:r>
            <w:r>
              <w:rPr>
                <w:rFonts w:hint="eastAsia" w:ascii="Malgun Gothic Semilight" w:hAnsi="Malgun Gothic Semilight" w:eastAsia="Malgun Gothic Semilight" w:cs="Malgun Gothic Semilight"/>
                <w:color w:val="auto"/>
                <w:szCs w:val="21"/>
                <w:highlight w:val="none"/>
                <w:shd w:val="clear" w:color="auto" w:fill="auto"/>
              </w:rPr>
              <w:t>￥</w:t>
            </w:r>
            <w:r>
              <w:rPr>
                <w:rFonts w:hint="eastAsia" w:ascii="宋体" w:hAnsi="宋体"/>
                <w:color w:val="auto"/>
                <w:szCs w:val="21"/>
                <w:highlight w:val="none"/>
                <w:shd w:val="clear" w:color="auto" w:fill="auto"/>
              </w:rPr>
              <w:t>元）</w:t>
            </w:r>
          </w:p>
        </w:tc>
      </w:tr>
    </w:tbl>
    <w:p w14:paraId="4CE5115B">
      <w:pPr>
        <w:spacing w:line="400" w:lineRule="exact"/>
        <w:ind w:right="52" w:firstLine="420" w:firstLineChars="200"/>
        <w:rPr>
          <w:rFonts w:ascii="宋体" w:hAnsi="宋体"/>
          <w:b/>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合同合计金额包含设备、软件和影片制作及服务需求要求所需的费用总和，为人民币含税价，且为甲方指定地点的现场交货价，具体详见采购文件第三章采购需求“报价要求”及乙方承诺。</w:t>
      </w:r>
    </w:p>
    <w:p w14:paraId="41E89424">
      <w:pPr>
        <w:spacing w:line="400" w:lineRule="exact"/>
        <w:ind w:right="52"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.乙方在投标时如有漏报单价或每单价报价中漏报、少报费用的，视为该等单价及/或费用已隐含在投标报价中，合同履行过程中不得再向甲方主张支付该等单价及/或费用。</w:t>
      </w:r>
    </w:p>
    <w:p w14:paraId="7363B5DF">
      <w:pPr>
        <w:spacing w:line="400" w:lineRule="exact"/>
        <w:ind w:right="52"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4.采购合同履行中，甲方需追加与合同标的相同的货物的，在不改变合同其他条款的前提下，可以与乙方协商签订补充合同，但所有补充合同的采购金额不得超过原合同采购金额的10%。</w:t>
      </w:r>
    </w:p>
    <w:p w14:paraId="6AA9207A">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第二条　质量保证</w:t>
      </w:r>
    </w:p>
    <w:p w14:paraId="68216D4B">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乙方所提供的货物型号、技术规格、技术参数、影片制作等质量必须与招投标文件和承诺相一致。乙方提供的节能和环保产品必须是列入政府采购清单的产品。</w:t>
      </w:r>
    </w:p>
    <w:p w14:paraId="2F1A4771">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乙方所提供的货物必须是全新、未使用的原装产品，且在正常安装、使用和保养条件下，其使用寿命期内各项指标均达到质量要求。</w:t>
      </w:r>
    </w:p>
    <w:p w14:paraId="7A8EEF5C">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3.满足乙方在投标文件中对质量承诺和甲方对项目总体要求。</w:t>
      </w:r>
    </w:p>
    <w:p w14:paraId="226B053B">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第三条　权利保证</w:t>
      </w:r>
    </w:p>
    <w:p w14:paraId="1AEA03E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乙方对其向甲方交付的</w:t>
      </w:r>
      <w:r>
        <w:rPr>
          <w:rFonts w:ascii="宋体" w:hAnsi="宋体"/>
          <w:color w:val="auto"/>
          <w:szCs w:val="21"/>
          <w:highlight w:val="none"/>
          <w:shd w:val="clear" w:color="auto" w:fill="auto"/>
        </w:rPr>
        <w:t>货物</w:t>
      </w:r>
      <w:r>
        <w:rPr>
          <w:rFonts w:hint="eastAsia" w:ascii="宋体" w:hAnsi="宋体"/>
          <w:color w:val="auto"/>
          <w:szCs w:val="21"/>
          <w:highlight w:val="none"/>
          <w:shd w:val="clear" w:color="auto" w:fill="auto"/>
        </w:rPr>
        <w:t>承担</w:t>
      </w:r>
      <w:r>
        <w:rPr>
          <w:rFonts w:ascii="宋体" w:hAnsi="宋体"/>
          <w:color w:val="auto"/>
          <w:szCs w:val="21"/>
          <w:highlight w:val="none"/>
          <w:shd w:val="clear" w:color="auto" w:fill="auto"/>
        </w:rPr>
        <w:t>权利瑕疵担保义务。</w:t>
      </w:r>
    </w:p>
    <w:p w14:paraId="4B4EA729">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旅费等。</w:t>
      </w:r>
    </w:p>
    <w:p w14:paraId="60B401F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乙方应按采购文件规定的时间向甲方提供使用货物的有关完整技术资料。</w:t>
      </w:r>
    </w:p>
    <w:p w14:paraId="18B44278">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2%进行赔偿。乙方还应当向甲方支付合同价款20%的违约金。</w:t>
      </w:r>
    </w:p>
    <w:p w14:paraId="6433287B">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乙方保证所交付的货物的所有权完全属于乙方且无任何抵押、质押、查封等产权瑕疵，如乙方提供的货物存在产权瑕疵则应当向甲方支付因此造成的损失。</w:t>
      </w:r>
    </w:p>
    <w:p w14:paraId="08FDDA86">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.乙方对自身提供的报价文件、资质、承诺等均客观、真实，不得虚构或隐瞒事实影响本合同的履行，否则乙方应当对甲方承担缔约过失责任，赔偿甲方的损失。</w:t>
      </w:r>
    </w:p>
    <w:p w14:paraId="468B0168">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第四条　包装和运输</w:t>
      </w:r>
    </w:p>
    <w:p w14:paraId="16B06EBA">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乙方提供的货物均应按符合采购文件要求的包装材料、包装标准、包装方式进行包装，包装应满足运输距离、防潮、防震、防锈和防破损装卸等要求包装，以保证货物安全运达甲方指定地点，且每一包装单元内应附详细的装箱单和质量合格证。甲方验收后发现货物或货物包装不符合要求的，甲方有权拒收并且不视为违约。</w:t>
      </w:r>
    </w:p>
    <w:p w14:paraId="26A9C7FD">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2.货物的运输方式：</w:t>
      </w:r>
      <w:r>
        <w:rPr>
          <w:rFonts w:hint="eastAsia" w:ascii="宋体" w:hAnsi="宋体"/>
          <w:color w:val="auto"/>
          <w:szCs w:val="21"/>
          <w:highlight w:val="none"/>
          <w:u w:val="single"/>
          <w:shd w:val="clear" w:color="auto" w:fill="auto"/>
        </w:rPr>
        <w:t>乙方自定；交货地点：广西区内甲方指定地点。</w:t>
      </w:r>
    </w:p>
    <w:p w14:paraId="102FC3A0">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3.乙方负责货物运输、卸货，货物运输合理损耗及计算方法：</w:t>
      </w:r>
      <w:r>
        <w:rPr>
          <w:rFonts w:hint="eastAsia" w:ascii="宋体" w:hAnsi="宋体"/>
          <w:color w:val="auto"/>
          <w:szCs w:val="21"/>
          <w:highlight w:val="none"/>
          <w:u w:val="single"/>
          <w:shd w:val="clear" w:color="auto" w:fill="auto"/>
        </w:rPr>
        <w:t>由乙方负责</w:t>
      </w:r>
      <w:r>
        <w:rPr>
          <w:rFonts w:hint="eastAsia" w:ascii="宋体" w:hAnsi="宋体"/>
          <w:color w:val="auto"/>
          <w:szCs w:val="21"/>
          <w:highlight w:val="none"/>
          <w:shd w:val="clear" w:color="auto" w:fill="auto"/>
        </w:rPr>
        <w:t>。</w:t>
      </w:r>
    </w:p>
    <w:p w14:paraId="569B3D15">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4.乙方在货物发运手续办理完毕后二十四小时内通知甲方，以准备接货。</w:t>
      </w:r>
    </w:p>
    <w:p w14:paraId="7D787736">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第五条　产品的交付和验收</w:t>
      </w:r>
    </w:p>
    <w:p w14:paraId="5DE5C1E2">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交货时间及地点：</w:t>
      </w:r>
    </w:p>
    <w:p w14:paraId="3D1D8F40">
      <w:pPr>
        <w:spacing w:line="40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u w:val="single"/>
          <w:shd w:val="clear" w:color="auto" w:fill="auto"/>
        </w:rPr>
        <w:t>设备部分：乙方自签订合同之日起6日历日内完成设备供货并经初步验收合格，接到甲方通知之日起60日历日内安装完毕、通过验收。</w:t>
      </w:r>
    </w:p>
    <w:p w14:paraId="269254A3">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u w:val="single"/>
          <w:shd w:val="clear" w:color="auto" w:fill="auto"/>
        </w:rPr>
        <w:t>影片及软件部分：自签订合同之日起150日历日内（不包含甲方对影片内容确认的时间）完成博物馆二期项目的制作、安装、验收、交付使用</w:t>
      </w:r>
      <w:r>
        <w:rPr>
          <w:rFonts w:hint="eastAsia" w:ascii="宋体" w:hAnsi="宋体"/>
          <w:color w:val="auto"/>
          <w:szCs w:val="21"/>
          <w:highlight w:val="none"/>
          <w:shd w:val="clear" w:color="auto" w:fill="auto"/>
        </w:rPr>
        <w:t>。全部产品从乙方到甲方指定地点所发生包括但不限于运费、保险费、装卸费、仓储费及其他一切费用由乙方承担。货物装卸、转运需要装卸、运输工具的由乙方自行负责。</w:t>
      </w:r>
    </w:p>
    <w:p w14:paraId="2B054DAC">
      <w:pPr>
        <w:pStyle w:val="2"/>
        <w:rPr>
          <w:color w:val="auto"/>
          <w:highlight w:val="none"/>
          <w:shd w:val="clear" w:color="auto" w:fill="auto"/>
        </w:rPr>
      </w:pPr>
      <w:r>
        <w:rPr>
          <w:rFonts w:hint="eastAsia" w:ascii="宋体" w:hAnsi="宋体"/>
          <w:color w:val="auto"/>
          <w:szCs w:val="21"/>
          <w:highlight w:val="none"/>
          <w:shd w:val="clear" w:color="auto" w:fill="auto"/>
        </w:rPr>
        <w:t xml:space="preserve">   </w:t>
      </w:r>
      <w:r>
        <w:rPr>
          <w:rFonts w:hint="eastAsia" w:ascii="宋体" w:hAnsi="宋体"/>
          <w:color w:val="auto"/>
          <w:kern w:val="2"/>
          <w:sz w:val="21"/>
          <w:szCs w:val="21"/>
          <w:highlight w:val="none"/>
          <w:shd w:val="clear" w:color="auto" w:fill="auto"/>
        </w:rPr>
        <w:t xml:space="preserve"> 交付地点：广西南宁市甲方指定地点（南宁市广西中医药大学仙葫校区）</w:t>
      </w:r>
    </w:p>
    <w:p w14:paraId="469E9863">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乙方应严格执行合同约定的供货周期，保质、保量的完成产品的供货。在货物（含软件）到达指定地点后，甲方有权依据采购文件规定的技术要求、国家有关质量标准与投标文件的承诺对数量、包装、规格、品牌、质量、随附单证等清点进行到货验收，对于不符合要求的货物，甲方有权拒绝接收并要求乙方另行发货。乙方另行发出的货物后未在本条第1款约定的时间内完成安装调试的，按逾期交付处理。未经到货验收的货物乙方不得安装调试，已经安装的甲方有权拒绝进行产品验收。</w:t>
      </w:r>
    </w:p>
    <w:p w14:paraId="11EEA6ED">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.乙方应在货物托运前24小时及货物预计抵达指定交货地点的24小时前以书面方式通知甲方进行到货验收及场地准备工作，并取得甲方收到通知的回执。</w:t>
      </w:r>
    </w:p>
    <w:p w14:paraId="5DCDEEE9">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书面通知应包括但不限于合同编号、产品名称及装箱清单、运输方式、运输服务商及联系方式、运单号、发运人、发运时间、预计到达时间。</w:t>
      </w:r>
    </w:p>
    <w:p w14:paraId="6914FD31">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未按约定提前通知的，甲方有权拒绝到货验收，乙方自行承担责任和风险。</w:t>
      </w:r>
    </w:p>
    <w:p w14:paraId="392EED61">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.甲方可根据实际需要情况调整乙方交货时间和地点，但要求提前供货的应给与乙方必要、合理准备时间。</w:t>
      </w:r>
    </w:p>
    <w:p w14:paraId="68358E85">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.乙方交货同时应将所提供货物的装箱清单、产品合格证书、用户手册、原厂保修卡、随机资料、工具和备品、备件等交付给甲方，如有缺失应予补齐；乙方不能补齐的，按本条第2款约定的交货不合格处理。</w:t>
      </w:r>
    </w:p>
    <w:p w14:paraId="29A5BEB4">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6</w:t>
      </w:r>
      <w:r>
        <w:rPr>
          <w:rFonts w:hint="eastAsia" w:ascii="宋体" w:hAnsi="宋体"/>
          <w:color w:val="auto"/>
          <w:szCs w:val="21"/>
          <w:highlight w:val="none"/>
          <w:shd w:val="clear" w:color="auto" w:fill="auto"/>
        </w:rPr>
        <w:t>.乙方交货前应对产品作出全面检查和对验收文件进行整理，并列出清单，作为甲方收货验收和使用的技术条件依据，检验的结果应随货物交甲方。乙方须提供包括但不限于以下资料作为验收材料之一，缺少以下任何一类资料的，甲方有权不予以验收：</w:t>
      </w:r>
    </w:p>
    <w:p w14:paraId="3D63472B">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①设备配置清单或装箱单；</w:t>
      </w:r>
    </w:p>
    <w:p w14:paraId="49645FE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②中标人的营业执照（均须加盖公章）；</w:t>
      </w:r>
    </w:p>
    <w:p w14:paraId="4330E246">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③设备使用说明书（操作手册）、宣传彩页（跟随设备）；</w:t>
      </w:r>
    </w:p>
    <w:p w14:paraId="227F2110">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④维修手册、保养手册或者货物保养要求（须提供纸质版、电子版）；</w:t>
      </w:r>
    </w:p>
    <w:p w14:paraId="063E7150">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⑤影片：完整影片成片（含不同版本，如带字幕版、无字幕版、国际版等，根据合同约定）。原始工程文件（如剪辑工程、特效工程等）、素材源文件（拍摄素材、特效素材、视频原始片段、音频原始文件、其他与拍摄相关的原始数据等）。版权授权文件、音乐及素材使用许可证明。技术参数说明文档、影片制作说明文档。</w:t>
      </w:r>
    </w:p>
    <w:p w14:paraId="7E6D2318">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⑥项目实施图纸：至少包括系统网络和设备连接拓扑图和平台整体技术架构（如硬件层、软件层、网络层的分层示意图），管线走向及接口位置等关键信息图册、以便日后运维和升级改造。提供纸质版和电子版（原格式文件：如 CAD 图纸（.dwg/.dxf）、Visio 拓扑图（.vsdx）、PDF 高清文件等；轻量化文件：提供 JPG/PNG 格式缩略图便于快速查阅；存储介质：刻录光盘或 U 盘）</w:t>
      </w:r>
    </w:p>
    <w:p w14:paraId="27A251FB">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⑦合同约定的交付文件：包括涉及历史事件、人物或敏感内容的，需提供专家评审意见或主管部门（如文物局、文旅局）的内容审核函，软件安全测试报告（含漏洞扫描、渗透测试结果），培训记录：开发方对博物馆工作人员的培训签到表、培训视频或截图等，甲方增加的验收材料属于本项目重要部分的，乙方必须按甲方要求提供。</w:t>
      </w:r>
    </w:p>
    <w:p w14:paraId="375B2254">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乙方应完成产品交付并安装调试至能够正常使用，甲方应当在全部货物完成安装调试之日起七个工作日内组织验收。如因甲方原因暂时不能安装调试的货物，经双方签字确认后可延期组织验收。货物验收合格后由甲、乙双方签署货物验收合格单（加盖甲方公章方为有效），甲、乙双方各执一份。</w:t>
      </w:r>
    </w:p>
    <w:p w14:paraId="20B64857">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8.对技术复杂的货物，甲方应请国家认可的专业检测机构参与初步验收及最终验收，并由其出具质量检测报告。</w:t>
      </w:r>
    </w:p>
    <w:p w14:paraId="48455836">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9.根据规定或因产品技术性强而需要相关部门检测结果作为验收依据或需要有相关部门组织、参加的，应委托相关部门先行检测或邀请相关部门组织、参加产品验收。检测、验收所需费用由乙方负责。</w:t>
      </w:r>
    </w:p>
    <w:p w14:paraId="59BBCC5F">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0.甲方委托第三方组织的验收项目，其验收时间以该项目验收方案确定的验收时间为准，验收结果以该项目验收报告结论为准。在验收过程中发现乙方有违约情形的，甲方有权暂不支付已到达支付条件的货款，待乙方违约问题解决后再行办理货款结算。</w:t>
      </w:r>
    </w:p>
    <w:p w14:paraId="51FF3E9E">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1.甲乙双方对产品质量有争议协商不成且必须通过检测才能判断时，甲方有权委托具有相应资质的检测单位按照相关标准进行检测，质量检测合格的检测费用由甲方承担，质量检测不合格的检测费用由乙方承担，乙方应当在5日内更换符合本合同质量要求的合格产品，由此产生的费用由乙方承担，并承担相应违约责任。</w:t>
      </w:r>
    </w:p>
    <w:p w14:paraId="5556A015">
      <w:pPr>
        <w:spacing w:line="400" w:lineRule="exact"/>
        <w:ind w:firstLine="420" w:firstLineChars="200"/>
        <w:rPr>
          <w:rFonts w:ascii="宋体" w:hAns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2.验收时乙方必须在现场，验收完毕后作出验收结果报告；验收费用按采购文件约定承担方乙方负责。</w:t>
      </w:r>
    </w:p>
    <w:p w14:paraId="21FC4D0B">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13.甲方对验收有异议的，在验收后十个工作日内以书面形式向乙方提出，乙方应自收到甲方书面异议后五个工作日内及时予以解决。</w:t>
      </w:r>
    </w:p>
    <w:p w14:paraId="577215FE">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14.货物安装调试完毕并经甲方验收合格前货物毁损、灭失的风险均由乙方承担。</w:t>
      </w:r>
    </w:p>
    <w:p w14:paraId="3CF7554F">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15.其他未尽事宜按照《关于印发广西壮族自治区政府采购项目履约验收管理办法的通知》[桂财采〔2015〕22号]以及《财政部关于进一步加强政府采购需求和履约验收管理的指导意见》[财库〔2016〕205号]规定执行。</w:t>
      </w:r>
    </w:p>
    <w:p w14:paraId="74A7A19A">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第六条  安装调试和培训</w:t>
      </w:r>
    </w:p>
    <w:p w14:paraId="1E6AFA91">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1.甲方在乙方对货物进行安装调试时应提供必要安装条件（如场地、电源、水源等）。</w:t>
      </w:r>
    </w:p>
    <w:p w14:paraId="72C32F12">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2.产品到货验收完毕后，乙方可对产品进行安装调试，并培训甲方的使用操作人员，直到设备运行符合技术要求，甲方使用人员熟练掌握全部功能及基本维修，甲方方可进行最终验收。</w:t>
      </w:r>
    </w:p>
    <w:p w14:paraId="0A226E76">
      <w:pPr>
        <w:spacing w:line="40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乙方对甲方人员的培训不再另行收费，甲方不支付乙方培训甲方的任何费用。培训时间、地点：</w:t>
      </w:r>
      <w:r>
        <w:rPr>
          <w:rFonts w:hint="eastAsia" w:ascii="宋体" w:hAnsi="宋体"/>
          <w:color w:val="auto"/>
          <w:szCs w:val="21"/>
          <w:highlight w:val="none"/>
          <w:u w:val="single"/>
          <w:shd w:val="clear" w:color="auto" w:fill="auto"/>
        </w:rPr>
        <w:t>由甲方决定，乙方无条件满足甲方要求</w:t>
      </w:r>
      <w:r>
        <w:rPr>
          <w:rFonts w:hint="eastAsia" w:ascii="宋体" w:hAnsi="宋体"/>
          <w:color w:val="auto"/>
          <w:szCs w:val="21"/>
          <w:highlight w:val="none"/>
          <w:shd w:val="clear" w:color="auto" w:fill="auto"/>
        </w:rPr>
        <w:t>。</w:t>
      </w:r>
    </w:p>
    <w:p w14:paraId="63DC42AE">
      <w:pPr>
        <w:spacing w:line="400" w:lineRule="exact"/>
        <w:ind w:firstLine="420" w:firstLineChars="200"/>
        <w:rPr>
          <w:rFonts w:ascii="宋体" w:hAnsi="宋体"/>
          <w:color w:val="auto"/>
          <w:szCs w:val="21"/>
          <w:highlight w:val="none"/>
          <w:u w:val="single"/>
          <w:shd w:val="clear" w:color="auto" w:fill="auto"/>
        </w:rPr>
      </w:pPr>
      <w:r>
        <w:rPr>
          <w:rFonts w:hint="eastAsia" w:ascii="宋体" w:hAnsi="宋体"/>
          <w:color w:val="auto"/>
          <w:szCs w:val="21"/>
          <w:highlight w:val="none"/>
          <w:shd w:val="clear" w:color="auto" w:fill="auto"/>
        </w:rPr>
        <w:t>3.产品安装期间乙方应严格做好安全防护措施，设置安全警示标识，及时消除安全隐患，做到安全施工、文明施工，承担相关费用。安装期间发生安全事故的，责任由乙方承担，由此造成甲方、乙方人员或者第三方损失的，乙方予以赔偿。</w:t>
      </w:r>
    </w:p>
    <w:p w14:paraId="454F6BAF">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第七条　付款方式</w:t>
      </w:r>
    </w:p>
    <w:p w14:paraId="47AE341F">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 预付款支付</w:t>
      </w:r>
    </w:p>
    <w:p w14:paraId="774658FF">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（1）乙方应于合同签订之日起3个工作日内，向甲方提交独立保函（保函形式包括银行保函、保险保函、工程担保等非现金方式），保函金额为签约合同价的50%。原件提交给甲方。</w:t>
      </w:r>
    </w:p>
    <w:p w14:paraId="060CB8F0">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（2）甲方应于收到符合要求的预付款保函且合同签订生效后10个工作日内，向乙方支付签约合同价50%的预付款。</w:t>
      </w:r>
    </w:p>
    <w:p w14:paraId="4425B2FE">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 进度款支付</w:t>
      </w:r>
    </w:p>
    <w:p w14:paraId="22B8A80E">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（1）所有硬件设备进场完成且经甲方签署《进场验收合格证明》后，乙方可申请进度款支付。</w:t>
      </w:r>
    </w:p>
    <w:p w14:paraId="2EBF4F63">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（2）甲方应在收到完整付款申请文件后10个工作日内，向乙方支付签约合同价46%的进度款。本条款项下付款不涉及预付款抵扣。</w:t>
      </w:r>
    </w:p>
    <w:p w14:paraId="5CEA7EBA">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 合同余款支付</w:t>
      </w:r>
    </w:p>
    <w:p w14:paraId="56065848">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货物安装调试完成，配合广西中医药博物馆二期工程（深化设计、改造、制作、布展一体化项目）承包方一起完成工程最终验收，经甲方最终验收并出具《竣工验收合格证书》后，甲方于10个工作日内支付剩余合同价款。本次支付时，甲方将对预付款进行一次性无息扣回。</w:t>
      </w:r>
    </w:p>
    <w:p w14:paraId="594DDB45">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4. 预付款保函效力</w:t>
      </w:r>
    </w:p>
    <w:p w14:paraId="22ED8B2A">
      <w:pPr>
        <w:spacing w:line="400" w:lineRule="exact"/>
        <w:ind w:left="-61" w:leftChars="-29" w:firstLine="514" w:firstLineChars="245"/>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有效期自签发之日起至广西中医药博物馆二期工程（深化设计、改造、制作、布展一体化项目）整体竣工验收合格后28天止。若因乙方原因导致验收迟延，保函有效期相应顺延，由此产生的保函延期费用由中标人承担。</w:t>
      </w:r>
    </w:p>
    <w:p w14:paraId="1B7D90CD">
      <w:pPr>
        <w:spacing w:line="400" w:lineRule="exact"/>
        <w:ind w:left="-61" w:leftChars="-29" w:firstLine="514" w:firstLineChars="245"/>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 乙方应在每笔款项支付前开具等额合规发票，否则甲方有权不予支付且不承担逾期付款责任。</w:t>
      </w:r>
    </w:p>
    <w:p w14:paraId="71230577">
      <w:pPr>
        <w:spacing w:line="400" w:lineRule="exact"/>
        <w:ind w:left="-61" w:leftChars="-29" w:firstLine="517" w:firstLineChars="245"/>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第八条　履约保证金</w:t>
      </w:r>
    </w:p>
    <w:p w14:paraId="7BF3D1BA">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1.履约保证金金额：按中标金额（即合同金额）的</w:t>
      </w:r>
      <w:r>
        <w:rPr>
          <w:rFonts w:hint="eastAsia" w:ascii="宋体" w:hAnsi="宋体"/>
          <w:color w:val="auto"/>
          <w:szCs w:val="21"/>
          <w:highlight w:val="none"/>
          <w:u w:val="single"/>
          <w:shd w:val="clear" w:color="auto" w:fill="auto"/>
        </w:rPr>
        <w:t xml:space="preserve"> </w:t>
      </w:r>
      <w:r>
        <w:rPr>
          <w:rFonts w:ascii="宋体" w:hAnsi="宋体"/>
          <w:color w:val="auto"/>
          <w:szCs w:val="21"/>
          <w:highlight w:val="none"/>
          <w:u w:val="single"/>
          <w:shd w:val="clear" w:color="auto" w:fill="auto"/>
        </w:rPr>
        <w:t>5</w:t>
      </w:r>
      <w:r>
        <w:rPr>
          <w:rFonts w:hint="eastAsia" w:ascii="宋体" w:hAnsi="宋体"/>
          <w:color w:val="auto"/>
          <w:szCs w:val="21"/>
          <w:highlight w:val="none"/>
          <w:shd w:val="clear" w:color="auto" w:fill="auto"/>
        </w:rPr>
        <w:t>%收取。</w:t>
      </w:r>
    </w:p>
    <w:p w14:paraId="11207852">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2.履约保证金递交方式：支票、汇票、本票，或者银行、保险机构出具的保函等非现金方式。</w:t>
      </w:r>
    </w:p>
    <w:p w14:paraId="3519C2CE">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履约保证金退付的方式、时间及条件：乙方按承诺履约，产品安装验收合格、博物馆二期整体项目最终验收合格后，乙方向甲方提供《广西壮族自治区政府采购项目合同验收书》（详见桂财采〔2015〕22号），甲方在收到合格材料后5个工作日内办理退还手续（不计利息）（如有涉及违约行为的，扣除违约金后退还）。</w:t>
      </w:r>
    </w:p>
    <w:p w14:paraId="7C6A0A2C">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4.不予退还的情形：签订合同后，如乙方不按双方签订的合同规定履约，则其全部履约保证金不予退还。</w:t>
      </w:r>
    </w:p>
    <w:p w14:paraId="5184A469">
      <w:pPr>
        <w:spacing w:line="360" w:lineRule="exact"/>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5.履约保证金指定账户：</w:t>
      </w:r>
    </w:p>
    <w:p w14:paraId="62811062">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开户名称：广西中医药大学</w:t>
      </w:r>
    </w:p>
    <w:p w14:paraId="2E70E8FD">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开户银行：中国银行南宁市明秀东支行</w:t>
      </w:r>
    </w:p>
    <w:p w14:paraId="0BD4468D">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银行账号：621057498215</w:t>
      </w:r>
    </w:p>
    <w:p w14:paraId="0C4B3B2A">
      <w:pPr>
        <w:spacing w:line="400" w:lineRule="exact"/>
        <w:ind w:left="-61" w:firstLine="514"/>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第九条  税费</w:t>
      </w:r>
    </w:p>
    <w:p w14:paraId="5EB5CAF4">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本合同执行中相关的一切税费均由乙方负担。</w:t>
      </w:r>
    </w:p>
    <w:p w14:paraId="73BCA568">
      <w:pPr>
        <w:spacing w:line="400" w:lineRule="exact"/>
        <w:ind w:left="-61" w:firstLine="514"/>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第十条  质量保证及售后服务</w:t>
      </w:r>
    </w:p>
    <w:p w14:paraId="2B1EFF3B">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hint="eastAsia"/>
          <w:color w:val="auto"/>
          <w:highlight w:val="none"/>
          <w:shd w:val="clear" w:color="auto" w:fill="auto"/>
        </w:rPr>
        <w:t xml:space="preserve"> </w:t>
      </w:r>
      <w:r>
        <w:rPr>
          <w:rFonts w:hint="eastAsia" w:ascii="宋体" w:hAnsi="宋体" w:cs="Arial"/>
          <w:color w:val="auto"/>
          <w:szCs w:val="21"/>
          <w:highlight w:val="none"/>
          <w:shd w:val="clear" w:color="auto" w:fill="auto"/>
        </w:rPr>
        <w:t>本合同产品的质量保证期为自产品（除影片制作内容外）验收合格次日起至少</w:t>
      </w:r>
      <w:r>
        <w:rPr>
          <w:rFonts w:hint="eastAsia" w:ascii="宋体" w:hAnsi="宋体" w:cs="Arial"/>
          <w:color w:val="auto"/>
          <w:szCs w:val="21"/>
          <w:highlight w:val="none"/>
          <w:u w:val="single"/>
          <w:shd w:val="clear" w:color="auto" w:fill="auto"/>
        </w:rPr>
        <w:t xml:space="preserve"> </w:t>
      </w:r>
      <w:r>
        <w:rPr>
          <w:rFonts w:ascii="宋体" w:hAnsi="宋体" w:cs="Arial"/>
          <w:color w:val="auto"/>
          <w:szCs w:val="21"/>
          <w:highlight w:val="none"/>
          <w:u w:val="single"/>
          <w:shd w:val="clear" w:color="auto" w:fill="auto"/>
        </w:rPr>
        <w:t>3</w:t>
      </w:r>
      <w:r>
        <w:rPr>
          <w:rFonts w:hint="eastAsia" w:ascii="宋体" w:hAnsi="宋体" w:cs="Arial"/>
          <w:color w:val="auto"/>
          <w:szCs w:val="21"/>
          <w:highlight w:val="none"/>
          <w:u w:val="single"/>
          <w:shd w:val="clear" w:color="auto" w:fill="auto"/>
        </w:rPr>
        <w:t>年</w:t>
      </w:r>
      <w:r>
        <w:rPr>
          <w:rFonts w:hint="eastAsia" w:ascii="宋体" w:hAnsi="宋体" w:cs="Arial"/>
          <w:color w:val="auto"/>
          <w:szCs w:val="21"/>
          <w:highlight w:val="none"/>
          <w:shd w:val="clear" w:color="auto" w:fill="auto"/>
        </w:rPr>
        <w:t>（乙方承诺保修期超过此期限的以较长时间为准）。在质量保证期内，货物出现质量问题，乙方应当在甲方通知起</w:t>
      </w:r>
      <w:r>
        <w:rPr>
          <w:rFonts w:hint="eastAsia" w:ascii="宋体" w:hAnsi="宋体" w:cs="Arial"/>
          <w:color w:val="auto"/>
          <w:szCs w:val="21"/>
          <w:highlight w:val="none"/>
          <w:u w:val="single"/>
          <w:shd w:val="clear" w:color="auto" w:fill="auto"/>
        </w:rPr>
        <w:t xml:space="preserve"> 2小时（乙方承诺更优按乙方承诺）</w:t>
      </w:r>
      <w:r>
        <w:rPr>
          <w:rFonts w:hint="eastAsia" w:ascii="宋体" w:hAnsi="宋体" w:cs="Arial"/>
          <w:color w:val="auto"/>
          <w:szCs w:val="21"/>
          <w:highlight w:val="none"/>
          <w:shd w:val="clear" w:color="auto" w:fill="auto"/>
        </w:rPr>
        <w:t>内响应，如经远程技术指导不能解决故障的，</w:t>
      </w:r>
      <w:r>
        <w:rPr>
          <w:rFonts w:hint="eastAsia" w:ascii="宋体" w:hAnsi="宋体" w:cs="Arial"/>
          <w:color w:val="auto"/>
          <w:szCs w:val="21"/>
          <w:highlight w:val="none"/>
          <w:u w:val="single"/>
          <w:shd w:val="clear" w:color="auto" w:fill="auto"/>
        </w:rPr>
        <w:t>12小时内（乙方承诺更优按乙方承诺）</w:t>
      </w:r>
      <w:r>
        <w:rPr>
          <w:rFonts w:hint="eastAsia" w:ascii="宋体" w:hAnsi="宋体" w:cs="Arial"/>
          <w:color w:val="auto"/>
          <w:szCs w:val="21"/>
          <w:highlight w:val="none"/>
          <w:shd w:val="clear" w:color="auto" w:fill="auto"/>
        </w:rPr>
        <w:t>免费负责上门进行维护、维修、更换，接到通知后</w:t>
      </w:r>
      <w:r>
        <w:rPr>
          <w:rFonts w:hint="eastAsia" w:ascii="宋体" w:hAnsi="宋体" w:cs="Arial"/>
          <w:color w:val="auto"/>
          <w:szCs w:val="21"/>
          <w:highlight w:val="none"/>
          <w:u w:val="single"/>
          <w:shd w:val="clear" w:color="auto" w:fill="auto"/>
        </w:rPr>
        <w:t>24小时内（乙方承诺更优按乙方承诺）</w:t>
      </w:r>
      <w:r>
        <w:rPr>
          <w:rFonts w:hint="eastAsia" w:ascii="宋体" w:hAnsi="宋体" w:cs="Arial"/>
          <w:color w:val="auto"/>
          <w:szCs w:val="21"/>
          <w:highlight w:val="none"/>
          <w:shd w:val="clear" w:color="auto" w:fill="auto"/>
        </w:rPr>
        <w:t>完成维修工作，并提供维护报告。维护维修更换零配件的应提供使用原厂、全新零配件并经甲方确认。</w:t>
      </w:r>
    </w:p>
    <w:p w14:paraId="04EB9B0B">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2.乙方对其交付产品的质量承担保证责任，因产品设计、生产、存储、运输、工艺、材料缺陷或安装、质保不当等原因发生质量故障的，无论产品的保修期是否经过，均由乙方承担责任，赔偿由此给甲方、第三人造成的全部损失。</w:t>
      </w:r>
    </w:p>
    <w:p w14:paraId="796639D9">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3</w:t>
      </w:r>
      <w:r>
        <w:rPr>
          <w:rFonts w:hint="eastAsia" w:ascii="宋体" w:hAnsi="宋体" w:cs="Arial"/>
          <w:color w:val="auto"/>
          <w:szCs w:val="21"/>
          <w:highlight w:val="none"/>
          <w:shd w:val="clear" w:color="auto" w:fill="auto"/>
        </w:rPr>
        <w:t>.质量保证期内，如发生重要或核心部件两次及以上故障，或相同故障经三次维修不能解决的，甲方有权要求乙方无条件退款退货并赔偿损失。</w:t>
      </w:r>
    </w:p>
    <w:p w14:paraId="76CAE3AF">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4</w:t>
      </w:r>
      <w:r>
        <w:rPr>
          <w:rFonts w:hint="eastAsia" w:ascii="宋体" w:hAnsi="宋体" w:cs="Arial"/>
          <w:color w:val="auto"/>
          <w:szCs w:val="21"/>
          <w:highlight w:val="none"/>
          <w:shd w:val="clear" w:color="auto" w:fill="auto"/>
        </w:rPr>
        <w:t>.质量保证期内，超过约定期限未能修复设备的，乙方应在两日内提供不低于合同设备功能标准的备用设备，保证甲方业务工作的连续性。</w:t>
      </w:r>
    </w:p>
    <w:p w14:paraId="47D613D7">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5</w:t>
      </w:r>
      <w:r>
        <w:rPr>
          <w:rFonts w:hint="eastAsia" w:ascii="宋体" w:hAnsi="宋体" w:cs="Arial"/>
          <w:color w:val="auto"/>
          <w:szCs w:val="21"/>
          <w:highlight w:val="none"/>
          <w:shd w:val="clear" w:color="auto" w:fill="auto"/>
        </w:rPr>
        <w:t>.乙方逾期未按本条约定进行维修、更换或维修、更换后设备达不到设计、标称的功能、参数的，甲方有权自行或委托第三人进行维修、更换，由此产生的费用由乙方承担。经过甲方或第三人维修、更换后的产品，乙方继续按本合同约定承担质量保修责任。乙方未及时履行保修义务导致的损失均由乙方承担。</w:t>
      </w:r>
    </w:p>
    <w:p w14:paraId="40CAD78E">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6</w:t>
      </w:r>
      <w:r>
        <w:rPr>
          <w:rFonts w:hint="eastAsia" w:ascii="宋体" w:hAnsi="宋体" w:cs="Arial"/>
          <w:color w:val="auto"/>
          <w:szCs w:val="21"/>
          <w:highlight w:val="none"/>
          <w:shd w:val="clear" w:color="auto" w:fill="auto"/>
        </w:rPr>
        <w:t>.产品重要或核心零部件（指影响设备正常运行的关键部件）经过维修后，自维修合格之日起，质量保证期重新开始计算。</w:t>
      </w:r>
    </w:p>
    <w:p w14:paraId="498894F3">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7.在保修期内，乙方负责对货物出现的质量、故障及安全问题负责处理解决并承担一切费用。若甲方因乙方拒绝承担该项责任而另行委托第三方维修，由此产生的费用由乙方承担。</w:t>
      </w:r>
    </w:p>
    <w:p w14:paraId="2EED1013">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8.对于经维修、更换后仍存在质量、故障及安全问题的货物，甲方有权根据实际情况按以下办法处理：</w:t>
      </w:r>
    </w:p>
    <w:p w14:paraId="592118A9">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（1）更换：由乙方承担所发生的全部费用。</w:t>
      </w:r>
    </w:p>
    <w:p w14:paraId="16C11301">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（2）贬值处理：由甲乙双方合议定价，无法合议定价的以评估价进行认定，因评估而产生的费用由乙方承担，乙方不愿承担评估费的则甲方有权按照本条第三款规定的退货处理。</w:t>
      </w:r>
    </w:p>
    <w:p w14:paraId="0D514F21">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（3）退货：乙方应退还甲方支付存在质量、故障及安全问题的货物的货款，同时应承担该货物的直接费用（人工、运输、保险、检验、货款利息及银行手续费等）。</w:t>
      </w:r>
    </w:p>
    <w:p w14:paraId="063DB9A8">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9.货物因人为因素出现的故障不在免费保修范围内。货物质量保证期届满后的维修或人为因素引发的故障由乙方按投标文件承诺执行，乙方不得拒绝维修。</w:t>
      </w:r>
    </w:p>
    <w:p w14:paraId="5C31CF79">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10</w:t>
      </w:r>
      <w:r>
        <w:rPr>
          <w:rFonts w:hint="eastAsia" w:ascii="宋体" w:hAnsi="宋体" w:cs="Arial"/>
          <w:color w:val="auto"/>
          <w:szCs w:val="21"/>
          <w:highlight w:val="none"/>
          <w:shd w:val="clear" w:color="auto" w:fill="auto"/>
        </w:rPr>
        <w:t>.采购文件及乙方在质量保证或售后服务承诺中对质量保修及售后服务有其他更高的要求且对甲方维护权利更有利约定的以该约定为准。</w:t>
      </w:r>
    </w:p>
    <w:p w14:paraId="77D9FA7B">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11</w:t>
      </w:r>
      <w:r>
        <w:rPr>
          <w:rFonts w:hint="eastAsia" w:ascii="宋体" w:hAnsi="宋体" w:cs="Arial"/>
          <w:color w:val="auto"/>
          <w:szCs w:val="21"/>
          <w:highlight w:val="none"/>
          <w:shd w:val="clear" w:color="auto" w:fill="auto"/>
        </w:rPr>
        <w:t>.乙方提供的服务承诺和售后服务及保修期责任等其他具体约定事项。（见合同附件）</w:t>
      </w:r>
    </w:p>
    <w:p w14:paraId="163C0196">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w:t>
      </w:r>
      <w:r>
        <w:rPr>
          <w:rFonts w:hint="eastAsia" w:ascii="宋体" w:hAnsi="宋体" w:cs="Arial"/>
          <w:color w:val="auto"/>
          <w:szCs w:val="21"/>
          <w:highlight w:val="none"/>
          <w:shd w:val="clear" w:color="auto" w:fill="auto"/>
        </w:rPr>
        <w:t>.影片质量：</w:t>
      </w:r>
    </w:p>
    <w:p w14:paraId="18561D49">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ascii="宋体" w:hAnsi="宋体" w:cs="Arial"/>
          <w:color w:val="auto"/>
          <w:szCs w:val="21"/>
          <w:highlight w:val="none"/>
          <w:shd w:val="clear" w:color="auto" w:fill="auto"/>
        </w:rPr>
        <w:t>2.1</w:t>
      </w:r>
      <w:r>
        <w:rPr>
          <w:rFonts w:hint="eastAsia" w:ascii="宋体" w:hAnsi="宋体" w:cs="Arial"/>
          <w:color w:val="auto"/>
          <w:szCs w:val="21"/>
          <w:highlight w:val="none"/>
          <w:shd w:val="clear" w:color="auto" w:fill="auto"/>
        </w:rPr>
        <w:t>主题与创意：影片主题明确，符合合同约定的创作方向，内容完整，逻辑连贯，无明显剧情漏洞或歧义。</w:t>
      </w:r>
    </w:p>
    <w:p w14:paraId="0204EAA3">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12.2</w:t>
      </w:r>
      <w:r>
        <w:rPr>
          <w:rFonts w:hint="eastAsia" w:ascii="宋体" w:hAnsi="宋体" w:cs="Arial"/>
          <w:color w:val="auto"/>
          <w:szCs w:val="21"/>
          <w:highlight w:val="none"/>
          <w:shd w:val="clear" w:color="auto" w:fill="auto"/>
        </w:rPr>
        <w:t>艺术表现：画面构图、色彩搭配、镜头运用、剪辑节奏等符合专业水准。</w:t>
      </w:r>
    </w:p>
    <w:p w14:paraId="279C58B4">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12.3</w:t>
      </w:r>
      <w:r>
        <w:rPr>
          <w:rFonts w:hint="eastAsia" w:ascii="宋体" w:hAnsi="宋体" w:cs="Arial"/>
          <w:color w:val="auto"/>
          <w:szCs w:val="21"/>
          <w:highlight w:val="none"/>
          <w:shd w:val="clear" w:color="auto" w:fill="auto"/>
        </w:rPr>
        <w:t>字幕与配音：字幕清晰准确，无错别字、漏字，与画面同步；配音音质清晰，音量适中，口型匹配度高。</w:t>
      </w:r>
    </w:p>
    <w:p w14:paraId="7BEE2729">
      <w:pPr>
        <w:spacing w:line="400" w:lineRule="exact"/>
        <w:ind w:left="-61" w:firstLine="514"/>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12.4</w:t>
      </w:r>
      <w:r>
        <w:rPr>
          <w:rFonts w:hint="eastAsia" w:ascii="宋体" w:hAnsi="宋体" w:cs="Arial"/>
          <w:color w:val="auto"/>
          <w:szCs w:val="21"/>
          <w:highlight w:val="none"/>
          <w:shd w:val="clear" w:color="auto" w:fill="auto"/>
        </w:rPr>
        <w:t>版权素材：影片中使用的音乐、图片、视频等素材均取得合法授权，无侵权风险，提供完整的版权证明文件。</w:t>
      </w:r>
    </w:p>
    <w:p w14:paraId="55959F66">
      <w:pPr>
        <w:spacing w:line="400" w:lineRule="exact"/>
        <w:ind w:left="-61" w:firstLine="514"/>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w:t>
      </w:r>
      <w:r>
        <w:rPr>
          <w:rFonts w:ascii="宋体" w:hAnsi="宋体" w:cs="Arial"/>
          <w:color w:val="auto"/>
          <w:szCs w:val="21"/>
          <w:highlight w:val="none"/>
          <w:shd w:val="clear" w:color="auto" w:fill="auto"/>
        </w:rPr>
        <w:t>2.5</w:t>
      </w:r>
      <w:r>
        <w:rPr>
          <w:rFonts w:hint="eastAsia" w:ascii="宋体" w:hAnsi="宋体" w:cs="Arial"/>
          <w:color w:val="auto"/>
          <w:szCs w:val="21"/>
          <w:highlight w:val="none"/>
          <w:shd w:val="clear" w:color="auto" w:fill="auto"/>
        </w:rPr>
        <w:t>乙方必须按甲方的展陈大纲不断调整细化，达到博物馆展示要求。</w:t>
      </w:r>
    </w:p>
    <w:p w14:paraId="513D9315">
      <w:pPr>
        <w:pStyle w:val="2"/>
        <w:rPr>
          <w:color w:val="auto"/>
          <w:highlight w:val="none"/>
          <w:shd w:val="clear" w:color="auto" w:fill="auto"/>
        </w:rPr>
      </w:pPr>
    </w:p>
    <w:p w14:paraId="4D66269F">
      <w:pPr>
        <w:pStyle w:val="23"/>
        <w:spacing w:line="400" w:lineRule="exact"/>
        <w:ind w:firstLine="422" w:firstLineChars="200"/>
        <w:rPr>
          <w:rFonts w:hAnsi="宋体"/>
          <w:color w:val="auto"/>
          <w:sz w:val="21"/>
          <w:highlight w:val="none"/>
          <w:shd w:val="clear" w:color="auto" w:fill="auto"/>
        </w:rPr>
      </w:pPr>
      <w:r>
        <w:rPr>
          <w:rFonts w:hint="eastAsia" w:hAnsi="宋体"/>
          <w:b/>
          <w:color w:val="auto"/>
          <w:sz w:val="21"/>
          <w:highlight w:val="none"/>
          <w:shd w:val="clear" w:color="auto" w:fill="auto"/>
        </w:rPr>
        <w:t>第十一条  违约责任</w:t>
      </w:r>
    </w:p>
    <w:p w14:paraId="54E1A6A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1.若乙方未按本合同约定或甲方发货通知要求的期限交货（含影片）、安装或完成本合同约定的其他工作的，每逾期一天，乙方应按本合同总价款的3‰向甲方支付违约金；逾期1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天，甲方有权选择单方解除本合同并要求乙方支付合同总价款30%的违约金。甲方无故延期付货款的，每天向乙方偿付延期货款额3‰违约金，甲方违约金支付总额不超过延期货款额1%。</w:t>
      </w:r>
    </w:p>
    <w:p w14:paraId="669BF72A">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2.经过甲方验收，乙方交付的产品（含影片）数量、包装、规格、品牌、质量、随附单证等与合同约定不一致的，视为交付不合格，甲方有权采取下列任何一种措施追究乙方违约责任：</w:t>
      </w:r>
    </w:p>
    <w:p w14:paraId="397CFC38">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（1）拒绝接受不合格产品（含影片），要求乙方在5日内无条件更换、补足或修理、重做，由此产生的费用由乙方承担，因此延误交货期的乙方承担相应的违约责任，逾期1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日仍未更换、补足或更换、补足后仍不符合合同约定的，甲方有权选择单方解除本合同或部分解除本合同并要求乙方支付解除合同部分价款30%作为违约金；</w:t>
      </w:r>
    </w:p>
    <w:p w14:paraId="22E9333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（2）已经接收的产品（含影片）要求乙方在5日内无条件退货并退还甲方已支付的全部价款并支付退货部分价款30%的违约金；</w:t>
      </w:r>
    </w:p>
    <w:p w14:paraId="3AA6725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（3）选择不退换货的，甲方有权根据情况以质论价减少价款并要求乙方支付本合同总价款的10%作为违约金。</w:t>
      </w:r>
    </w:p>
    <w:p w14:paraId="6C745842">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乙方应当保证有权销售本合同的所有产品（含影片），不会因此侵犯到第三人的所有权、知识产权等一切权利也未对产品设置任何负担，属于第三人拥有知识产权的已经取得第三人合法授权，甲方有权不受限制的使用。若因违反本款约定引起的第三方权利纠纷的由乙方负责交涉并承担全部责任，如甲方因此向第三方承担了相关责任有权向乙方追偿全部损失。若因此导致甲方经济损失的，乙方应当予以赔偿，赔偿范围包括但不限于实际发生的经济损失、使用该产品所需的授权费以及解决争议发生的一切费用（包括但不限于律师费、诉讼费、鉴定费、保全费、财产保全保函费、差旅费等）均由乙方承担，因对甲方造成了额外负担，除赔偿损失外，按合同总额的5%支付违约金。如果不能取得使用许可需要另行购买产品的，所需费用由乙方承担，并赔偿甲方因此受到的损失。</w:t>
      </w:r>
    </w:p>
    <w:p w14:paraId="4D154D6A">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因包装、运输引起的货物损坏，按质量不合格处罚，甲方有权要求乙方重新交付合格的货物并要求乙方向甲方支付违约货款额30%违约金并赔偿甲方经济损失。如乙方未能及时维修或提供备用设备的，违约金的计算方法为：每延误一天,按签约合同价的万分之四，违约金直接从合同款中扣除。</w:t>
      </w:r>
    </w:p>
    <w:p w14:paraId="72A291CA">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5.货物（含影片）验收结果为不合格且乙方无法通过更换、重做等补救措施达到合格标准的，视为乙方根本性违约，甲方有权解除本合同，乙方应退还甲方已付全部费用并向甲方支付合同合计金额30%的违约金。</w:t>
      </w:r>
    </w:p>
    <w:p w14:paraId="06400D5E">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6.乙方未按本合同和投标文件中规定的服务承诺提供售后服务的，乙方应按本合同合计金额5%向甲方支付违约金。</w:t>
      </w:r>
    </w:p>
    <w:p w14:paraId="587C7424">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7.乙方未经甲方同意，不得更换项目人员，否则，更换一个应赔偿甲方500元违约金，更换项目人员超过半数的，甲方有权解除合同并要求乙方支付合同金额的30%的违约金。</w:t>
      </w:r>
    </w:p>
    <w:p w14:paraId="1E15323E">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8.本合同签订及履行过程中，未经甲方书面同意，乙方不得将本合同的权利义务以任何方式转让给第三人，否则甲方有权选择单方解除本合同并要求乙方支付合同总价款30%的违约金，并赔偿给甲方造成的损失。</w:t>
      </w:r>
    </w:p>
    <w:p w14:paraId="58233D9C">
      <w:pPr>
        <w:spacing w:line="380" w:lineRule="exact"/>
        <w:ind w:firstLine="420" w:firstLineChars="200"/>
        <w:rPr>
          <w:rFonts w:ascii="宋体" w:hAnsi="宋体" w:cs="Arial"/>
          <w:bCs/>
          <w:color w:val="auto"/>
          <w:szCs w:val="21"/>
          <w:highlight w:val="none"/>
          <w:shd w:val="clear" w:color="auto" w:fill="auto"/>
        </w:rPr>
      </w:pPr>
      <w:r>
        <w:rPr>
          <w:rFonts w:ascii="宋体" w:hAnsi="宋体" w:cs="Arial"/>
          <w:bCs/>
          <w:color w:val="auto"/>
          <w:szCs w:val="21"/>
          <w:highlight w:val="none"/>
          <w:shd w:val="clear" w:color="auto" w:fill="auto"/>
        </w:rPr>
        <w:t>9</w:t>
      </w:r>
      <w:r>
        <w:rPr>
          <w:rFonts w:hint="eastAsia" w:ascii="宋体" w:hAnsi="宋体" w:cs="Arial"/>
          <w:bCs/>
          <w:color w:val="auto"/>
          <w:szCs w:val="21"/>
          <w:highlight w:val="none"/>
          <w:shd w:val="clear" w:color="auto" w:fill="auto"/>
        </w:rPr>
        <w:t>.本合同签订后，乙方要求提前解除合同的，应向甲方支付本合同总价款30%的违约金，退还甲方已支付的全部费用并赔偿由此给甲方造成的全部损失。</w:t>
      </w:r>
    </w:p>
    <w:p w14:paraId="591C2BD9">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0</w:t>
      </w:r>
      <w:r>
        <w:rPr>
          <w:rFonts w:hint="eastAsia" w:ascii="宋体" w:hAnsi="宋体" w:cs="Arial"/>
          <w:bCs/>
          <w:color w:val="auto"/>
          <w:szCs w:val="21"/>
          <w:highlight w:val="none"/>
          <w:shd w:val="clear" w:color="auto" w:fill="auto"/>
        </w:rPr>
        <w:t>.按本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货物，付清违约金、赔偿金。</w:t>
      </w:r>
    </w:p>
    <w:p w14:paraId="240DE3F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1</w:t>
      </w:r>
      <w:r>
        <w:rPr>
          <w:rFonts w:hint="eastAsia" w:ascii="宋体" w:hAnsi="宋体" w:cs="Arial"/>
          <w:bCs/>
          <w:color w:val="auto"/>
          <w:szCs w:val="21"/>
          <w:highlight w:val="none"/>
          <w:shd w:val="clear" w:color="auto" w:fill="auto"/>
        </w:rPr>
        <w:t>.乙方应当支付给甲方的违约金、赔偿金，甲方有权从履约保证金及未支付的货款中扣除，违约金不足以赔偿给甲方因乙方违约而遭受的损失的，甲方仍有权向乙方进行追偿。</w:t>
      </w:r>
    </w:p>
    <w:p w14:paraId="17F27608">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2</w:t>
      </w:r>
      <w:r>
        <w:rPr>
          <w:rFonts w:hint="eastAsia" w:ascii="宋体" w:hAnsi="宋体" w:cs="Arial"/>
          <w:bCs/>
          <w:color w:val="auto"/>
          <w:szCs w:val="21"/>
          <w:highlight w:val="none"/>
          <w:shd w:val="clear" w:color="auto" w:fill="auto"/>
        </w:rPr>
        <w:t>.甲乙双方有其他违约行为的，由违约方向对方支付违约内容涉及货款额的5%，违约内容涉及货款额的5%不足以赔偿经济损失的按实际赔偿。</w:t>
      </w:r>
    </w:p>
    <w:p w14:paraId="351E329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3</w:t>
      </w:r>
      <w:r>
        <w:rPr>
          <w:rFonts w:hint="eastAsia" w:ascii="宋体" w:hAnsi="宋体" w:cs="Arial"/>
          <w:bCs/>
          <w:color w:val="auto"/>
          <w:szCs w:val="21"/>
          <w:highlight w:val="none"/>
          <w:shd w:val="clear" w:color="auto" w:fill="auto"/>
        </w:rPr>
        <w:t>.本合同约定的违约责任或经济损失包括但不限于直接损失、预期利益损失、向第三人支付的违约金、赔偿金、因维权所产生的律师费、诉讼费、保全费、保全保函费、执行费、鉴定费、公证费、评估费等。</w:t>
      </w:r>
    </w:p>
    <w:p w14:paraId="201ECAC4">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w:t>
      </w:r>
      <w:r>
        <w:rPr>
          <w:rFonts w:ascii="宋体" w:hAnsi="宋体" w:cs="Arial"/>
          <w:bCs/>
          <w:color w:val="auto"/>
          <w:szCs w:val="21"/>
          <w:highlight w:val="none"/>
          <w:shd w:val="clear" w:color="auto" w:fill="auto"/>
        </w:rPr>
        <w:t>4</w:t>
      </w:r>
      <w:r>
        <w:rPr>
          <w:rFonts w:hint="eastAsia" w:ascii="宋体" w:hAnsi="宋体" w:cs="Arial"/>
          <w:bCs/>
          <w:color w:val="auto"/>
          <w:szCs w:val="21"/>
          <w:highlight w:val="none"/>
          <w:shd w:val="clear" w:color="auto" w:fill="auto"/>
        </w:rPr>
        <w:t>.本合同约定的违约金优先从履约保证金进行扣除，若履约保证金不足以弥补甲方实际损失的，乙方应在收到甲方书面通知之日起5 个工作日内，以银行转账或支票等双方认可的方式补足差额部分。乙方未在规定期限内补足差额的，甲方有权直接从相关款项中扣除违约金差额，且无需另行通知乙方。</w:t>
      </w:r>
    </w:p>
    <w:p w14:paraId="3D87445D">
      <w:pPr>
        <w:pStyle w:val="2"/>
        <w:rPr>
          <w:color w:val="auto"/>
          <w:highlight w:val="none"/>
          <w:shd w:val="clear" w:color="auto" w:fill="auto"/>
        </w:rPr>
      </w:pPr>
    </w:p>
    <w:p w14:paraId="0C6B01F8">
      <w:pPr>
        <w:pStyle w:val="23"/>
        <w:spacing w:line="400" w:lineRule="exact"/>
        <w:ind w:firstLine="413" w:firstLineChars="196"/>
        <w:rPr>
          <w:rFonts w:hAnsi="宋体"/>
          <w:b/>
          <w:color w:val="auto"/>
          <w:sz w:val="21"/>
          <w:highlight w:val="none"/>
          <w:shd w:val="clear" w:color="auto" w:fill="auto"/>
        </w:rPr>
      </w:pPr>
      <w:r>
        <w:rPr>
          <w:rFonts w:hAnsi="宋体"/>
          <w:b/>
          <w:color w:val="auto"/>
          <w:sz w:val="21"/>
          <w:highlight w:val="none"/>
          <w:shd w:val="clear" w:color="auto" w:fill="auto"/>
        </w:rPr>
        <w:t>第十</w:t>
      </w:r>
      <w:r>
        <w:rPr>
          <w:rFonts w:hint="eastAsia" w:hAnsi="宋体"/>
          <w:b/>
          <w:color w:val="auto"/>
          <w:sz w:val="21"/>
          <w:highlight w:val="none"/>
          <w:shd w:val="clear" w:color="auto" w:fill="auto"/>
        </w:rPr>
        <w:t>二</w:t>
      </w:r>
      <w:r>
        <w:rPr>
          <w:rFonts w:hAnsi="宋体"/>
          <w:b/>
          <w:color w:val="auto"/>
          <w:sz w:val="21"/>
          <w:highlight w:val="none"/>
          <w:shd w:val="clear" w:color="auto" w:fill="auto"/>
        </w:rPr>
        <w:t>条  不可抗力事件处</w:t>
      </w:r>
      <w:r>
        <w:rPr>
          <w:rFonts w:hint="eastAsia" w:hAnsi="宋体"/>
          <w:b/>
          <w:color w:val="auto"/>
          <w:sz w:val="21"/>
          <w:highlight w:val="none"/>
          <w:shd w:val="clear" w:color="auto" w:fill="auto"/>
        </w:rPr>
        <w:t>理</w:t>
      </w:r>
    </w:p>
    <w:p w14:paraId="33D18D04">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1.在合同有效期内，任何一方因不可抗力事件导致不能履行合同，则合同履行期可延长，其延长期与不可抗力影响期相同。</w:t>
      </w:r>
    </w:p>
    <w:p w14:paraId="4FB81F02">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2.不可抗力事件发生后，应立即通知对方，并寄送有关权威机构出具的证明。</w:t>
      </w:r>
    </w:p>
    <w:p w14:paraId="483431F0">
      <w:pPr>
        <w:pStyle w:val="23"/>
        <w:spacing w:line="400" w:lineRule="exact"/>
        <w:ind w:firstLine="420" w:firstLineChars="200"/>
        <w:rPr>
          <w:rFonts w:hAnsi="宋体"/>
          <w:color w:val="auto"/>
          <w:sz w:val="21"/>
          <w:highlight w:val="none"/>
          <w:shd w:val="clear" w:color="auto" w:fill="auto"/>
        </w:rPr>
      </w:pPr>
      <w:r>
        <w:rPr>
          <w:rFonts w:hint="eastAsia" w:hAnsi="宋体"/>
          <w:color w:val="auto"/>
          <w:sz w:val="21"/>
          <w:highlight w:val="none"/>
          <w:shd w:val="clear" w:color="auto" w:fill="auto"/>
        </w:rPr>
        <w:t>3.不可抗力事件延续一百二十天以上，双方应通过友好协商，确定是否继续履行合同。</w:t>
      </w:r>
    </w:p>
    <w:p w14:paraId="27FBAB7D">
      <w:pPr>
        <w:spacing w:line="400" w:lineRule="exact"/>
        <w:ind w:firstLine="422" w:firstLineChars="20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第十三条  合同争议解决</w:t>
      </w:r>
    </w:p>
    <w:p w14:paraId="52AC3C89">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1.因履行本合同引起的或与本合同有关的争议，甲乙双方应首先通过友好协商解决，如果协商不能解决，可向甲方所在地人民法院提起诉讼。</w:t>
      </w:r>
    </w:p>
    <w:p w14:paraId="3D090EA1">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2.诉讼期间，甲方为保障正常的使用，可选择由乙方继续提供售后服务、甲方不支付结算费用，不视为甲方违约。</w:t>
      </w:r>
    </w:p>
    <w:p w14:paraId="022C6775">
      <w:pPr>
        <w:spacing w:line="400" w:lineRule="exact"/>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第十四条　合同的变更、终止与转让</w:t>
      </w:r>
    </w:p>
    <w:p w14:paraId="309E5E6B">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1.除《中华人民共和国政府采购法》第五十条规定的情形外，本合同一经签订，甲乙双方不得擅自变更、中止或终止。</w:t>
      </w:r>
    </w:p>
    <w:p w14:paraId="48B5F534">
      <w:pPr>
        <w:spacing w:line="400" w:lineRule="exact"/>
        <w:ind w:left="-61" w:firstLine="514"/>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2.未经甲方书面同意，乙方不得擅自转让（无进口资格的乙方委托进口货物除外）其应履行的合同义务。</w:t>
      </w:r>
    </w:p>
    <w:p w14:paraId="3ED32BA5">
      <w:pPr>
        <w:spacing w:line="380" w:lineRule="exact"/>
        <w:ind w:firstLine="422" w:firstLineChars="200"/>
        <w:outlineLvl w:val="3"/>
        <w:rPr>
          <w:rFonts w:ascii="宋体" w:hAnsi="宋体" w:cs="Arial"/>
          <w:b/>
          <w:color w:val="auto"/>
          <w:szCs w:val="21"/>
          <w:highlight w:val="none"/>
          <w:shd w:val="clear" w:color="auto" w:fill="auto"/>
        </w:rPr>
      </w:pPr>
      <w:r>
        <w:rPr>
          <w:rFonts w:hint="eastAsia" w:ascii="宋体" w:hAnsi="宋体" w:cs="Arial"/>
          <w:b/>
          <w:color w:val="auto"/>
          <w:szCs w:val="21"/>
          <w:highlight w:val="none"/>
          <w:shd w:val="clear" w:color="auto" w:fill="auto"/>
        </w:rPr>
        <w:t>第十五条  通知与送达</w:t>
      </w:r>
    </w:p>
    <w:p w14:paraId="726F22B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788D1B53">
      <w:pPr>
        <w:spacing w:line="380" w:lineRule="exact"/>
        <w:ind w:firstLine="420" w:firstLineChars="200"/>
        <w:outlineLvl w:val="2"/>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2.任何一方当事人向对/他方所发出的通知或请求送达时间：</w:t>
      </w:r>
    </w:p>
    <w:p w14:paraId="2A226A69">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（1）如果是传真，则在发送当日视为送达；</w:t>
      </w:r>
    </w:p>
    <w:p w14:paraId="5D1919B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（2）如果是短信/微信/电子邮件，自电子文件内容在发送方正确填写地址且未被系统退回的情况下，进入对方数据电文接收系统当日视为送达。</w:t>
      </w:r>
    </w:p>
    <w:p w14:paraId="2785926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（3）如果是信函，在挂号信交邮后第三日视为送达；</w:t>
      </w:r>
    </w:p>
    <w:p w14:paraId="13778D6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（4）如果是派人专程送达，则在收件人签收之日视为收到；</w:t>
      </w:r>
    </w:p>
    <w:p w14:paraId="3839A540">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（5）如果同时使用几种通知方式的，以其中较快到达接收方者为准。</w:t>
      </w:r>
    </w:p>
    <w:p w14:paraId="53210196">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（6）若送达日为非工作日，则视为在下一工作日送达。</w:t>
      </w:r>
    </w:p>
    <w:p w14:paraId="3C38B07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2E5A9CC9">
      <w:pPr>
        <w:spacing w:line="380" w:lineRule="exact"/>
        <w:ind w:firstLine="420" w:firstLineChars="200"/>
        <w:rPr>
          <w:rFonts w:ascii="宋体" w:hAnsi="宋体" w:cs="Arial"/>
          <w:b/>
          <w:color w:val="auto"/>
          <w:szCs w:val="21"/>
          <w:highlight w:val="none"/>
          <w:shd w:val="clear" w:color="auto" w:fill="auto"/>
        </w:rPr>
      </w:pPr>
      <w:r>
        <w:rPr>
          <w:rFonts w:hint="eastAsia" w:ascii="宋体" w:hAnsi="宋体" w:cs="Arial"/>
          <w:bCs/>
          <w:color w:val="auto"/>
          <w:szCs w:val="21"/>
          <w:highlight w:val="none"/>
          <w:shd w:val="clear" w:color="auto" w:fill="auto"/>
        </w:rPr>
        <w:t>4.合同送达条款与争议解决条款均为独立条款，不受合同整体或其他条款的效力的影响。</w:t>
      </w:r>
    </w:p>
    <w:p w14:paraId="1318FB16">
      <w:pPr>
        <w:spacing w:line="380" w:lineRule="exact"/>
        <w:ind w:firstLine="422" w:firstLineChars="200"/>
        <w:outlineLvl w:val="3"/>
        <w:rPr>
          <w:rFonts w:ascii="宋体" w:hAnsi="宋体" w:cs="Arial"/>
          <w:b/>
          <w:color w:val="auto"/>
          <w:szCs w:val="21"/>
          <w:highlight w:val="none"/>
          <w:shd w:val="clear" w:color="auto" w:fill="auto"/>
        </w:rPr>
      </w:pPr>
      <w:r>
        <w:rPr>
          <w:rFonts w:hint="eastAsia" w:ascii="宋体" w:hAnsi="宋体" w:cs="Arial"/>
          <w:b/>
          <w:color w:val="auto"/>
          <w:szCs w:val="21"/>
          <w:highlight w:val="none"/>
          <w:shd w:val="clear" w:color="auto" w:fill="auto"/>
        </w:rPr>
        <w:t>第十六条  合同组成及相互关系</w:t>
      </w:r>
    </w:p>
    <w:p w14:paraId="7640B08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 xml:space="preserve">1.本合同的采购文件（含招标答疑）、符合招标要求的投标文件、中标通知书、本合同履行过程中双方签章确认的协议或其他文件均为本合同的组成部分，若合同组成文件之间发生矛盾的，以下排列顺序为合同组成文件之间的优先解释顺序： </w:t>
      </w:r>
    </w:p>
    <w:p w14:paraId="23AD76B3">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（1）本合同及其附件；</w:t>
      </w:r>
    </w:p>
    <w:p w14:paraId="153365A4">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（2）中标通知书；</w:t>
      </w:r>
    </w:p>
    <w:p w14:paraId="3A290EFB">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（3）符合招标要求的投标文件；</w:t>
      </w:r>
    </w:p>
    <w:p w14:paraId="3AD08D47">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（4）采购文件(招标答疑)；</w:t>
      </w:r>
    </w:p>
    <w:p w14:paraId="26DEEA9F">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（5）标准、规范及有关技术文件；</w:t>
      </w:r>
    </w:p>
    <w:p w14:paraId="33AC24A5">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（6）其他合同文件。</w:t>
      </w:r>
    </w:p>
    <w:p w14:paraId="671956D1">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2.本合同履行过程中双方签章确认的协议或其他文件均为本合同的组成部分。</w:t>
      </w:r>
    </w:p>
    <w:p w14:paraId="05C80D8C">
      <w:pPr>
        <w:spacing w:line="380" w:lineRule="exact"/>
        <w:ind w:firstLine="420" w:firstLineChars="200"/>
        <w:rPr>
          <w:rFonts w:ascii="宋体" w:hAnsi="宋体" w:cs="Arial"/>
          <w:bCs/>
          <w:color w:val="auto"/>
          <w:szCs w:val="21"/>
          <w:highlight w:val="none"/>
          <w:shd w:val="clear" w:color="auto" w:fill="auto"/>
        </w:rPr>
      </w:pPr>
      <w:r>
        <w:rPr>
          <w:rFonts w:hint="eastAsia" w:ascii="宋体" w:hAnsi="宋体" w:cs="Arial"/>
          <w:bCs/>
          <w:color w:val="auto"/>
          <w:szCs w:val="21"/>
          <w:highlight w:val="none"/>
          <w:shd w:val="clear" w:color="auto" w:fill="auto"/>
        </w:rPr>
        <w:t>3.前述文件应认为是互为补充和解释的，如有互相矛盾之处，以前述文件所列顺序作为其优先解释的顺序，但如果某一文件对甲方权利维护更有利或对乙方有更高、更严格要求的以该文件内容为准。</w:t>
      </w:r>
    </w:p>
    <w:p w14:paraId="137FB606">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bCs/>
          <w:color w:val="auto"/>
          <w:szCs w:val="21"/>
          <w:highlight w:val="none"/>
          <w:shd w:val="clear" w:color="auto" w:fill="auto"/>
        </w:rPr>
        <w:t>4.前述各项文件包括双方就该合同组成文件所做出的补充和修改，属于同一项文件的，应以最新签署的为准。</w:t>
      </w:r>
      <w:r>
        <w:rPr>
          <w:rFonts w:hint="eastAsia" w:ascii="宋体" w:hAnsi="宋体" w:cs="Arial"/>
          <w:color w:val="auto"/>
          <w:szCs w:val="21"/>
          <w:highlight w:val="none"/>
          <w:shd w:val="clear" w:color="auto" w:fill="auto"/>
        </w:rPr>
        <w:t>前述文件应认为是互为补充和解释的，如有互相矛盾之处，以前述文件所列顺序作为其优先解释的顺序，但如果某一文件对甲方权利维护更有利或对乙方有更高、更严格要求的以该文件内容为准。</w:t>
      </w:r>
    </w:p>
    <w:p w14:paraId="020D4937">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5.前述各项文件包括双方就该合同组成文件所做出的补充和修改，属于同一项文件的，应以最新签署的为准。</w:t>
      </w:r>
    </w:p>
    <w:p w14:paraId="23E8253E">
      <w:pPr>
        <w:spacing w:line="380" w:lineRule="exact"/>
        <w:ind w:firstLine="422" w:firstLineChars="200"/>
        <w:rPr>
          <w:rFonts w:ascii="宋体" w:hAnsi="宋体" w:cs="Arial"/>
          <w:b/>
          <w:color w:val="auto"/>
          <w:szCs w:val="21"/>
          <w:highlight w:val="none"/>
          <w:shd w:val="clear" w:color="auto" w:fill="auto"/>
        </w:rPr>
      </w:pPr>
      <w:r>
        <w:rPr>
          <w:rFonts w:hint="eastAsia" w:ascii="宋体" w:hAnsi="宋体" w:cs="Arial"/>
          <w:b/>
          <w:color w:val="auto"/>
          <w:szCs w:val="21"/>
          <w:highlight w:val="none"/>
          <w:shd w:val="clear" w:color="auto" w:fill="auto"/>
        </w:rPr>
        <w:t>第十七条　合同生效及其他</w:t>
      </w:r>
    </w:p>
    <w:p w14:paraId="08459331">
      <w:pPr>
        <w:spacing w:line="380" w:lineRule="exact"/>
        <w:ind w:firstLine="420" w:firstLineChars="200"/>
        <w:rPr>
          <w:rFonts w:ascii="宋体" w:hAnsi="宋体" w:cs="Arial"/>
          <w:color w:val="auto"/>
          <w:szCs w:val="21"/>
          <w:highlight w:val="none"/>
          <w:shd w:val="clear" w:color="auto" w:fill="auto"/>
        </w:rPr>
      </w:pPr>
      <w:r>
        <w:rPr>
          <w:rFonts w:hint="eastAsia" w:ascii="宋体" w:hAnsi="宋体" w:cs="Arial"/>
          <w:color w:val="auto"/>
          <w:szCs w:val="21"/>
          <w:highlight w:val="none"/>
          <w:shd w:val="clear" w:color="auto" w:fill="auto"/>
        </w:rPr>
        <w:t>1.本合同履行期限为：</w:t>
      </w:r>
      <w:r>
        <w:rPr>
          <w:rFonts w:hint="eastAsia" w:ascii="宋体" w:hAnsi="宋体" w:cs="Arial"/>
          <w:color w:val="auto"/>
          <w:szCs w:val="21"/>
          <w:highlight w:val="none"/>
          <w:u w:val="single"/>
          <w:shd w:val="clear" w:color="auto" w:fill="auto"/>
        </w:rPr>
        <w:t>按照本合同约定</w:t>
      </w:r>
      <w:r>
        <w:rPr>
          <w:rFonts w:hint="eastAsia" w:ascii="宋体" w:hAnsi="宋体" w:cs="Arial"/>
          <w:color w:val="auto"/>
          <w:szCs w:val="21"/>
          <w:highlight w:val="none"/>
          <w:shd w:val="clear" w:color="auto" w:fill="auto"/>
        </w:rPr>
        <w:t>；合同履行地点为：</w:t>
      </w:r>
      <w:r>
        <w:rPr>
          <w:rFonts w:hint="eastAsia" w:ascii="宋体" w:hAnsi="宋体" w:cs="Arial"/>
          <w:color w:val="auto"/>
          <w:szCs w:val="21"/>
          <w:highlight w:val="none"/>
          <w:u w:val="single"/>
          <w:shd w:val="clear" w:color="auto" w:fill="auto"/>
        </w:rPr>
        <w:t>广西南宁市</w:t>
      </w:r>
      <w:r>
        <w:rPr>
          <w:rFonts w:hint="eastAsia" w:ascii="宋体" w:hAnsi="宋体" w:cs="Arial"/>
          <w:color w:val="auto"/>
          <w:szCs w:val="21"/>
          <w:highlight w:val="none"/>
          <w:shd w:val="clear" w:color="auto" w:fill="auto"/>
        </w:rPr>
        <w:t>；合同履行的方式：</w:t>
      </w:r>
      <w:r>
        <w:rPr>
          <w:rFonts w:hint="eastAsia" w:ascii="宋体" w:hAnsi="宋体" w:cs="Arial"/>
          <w:color w:val="auto"/>
          <w:szCs w:val="21"/>
          <w:highlight w:val="none"/>
          <w:u w:val="single"/>
          <w:shd w:val="clear" w:color="auto" w:fill="auto"/>
        </w:rPr>
        <w:t>按照本合同约定</w:t>
      </w:r>
      <w:r>
        <w:rPr>
          <w:rFonts w:hint="eastAsia" w:ascii="宋体" w:hAnsi="宋体" w:cs="Arial"/>
          <w:color w:val="auto"/>
          <w:szCs w:val="21"/>
          <w:highlight w:val="none"/>
          <w:shd w:val="clear" w:color="auto" w:fill="auto"/>
        </w:rPr>
        <w:t>。</w:t>
      </w:r>
    </w:p>
    <w:p w14:paraId="706D3961">
      <w:pPr>
        <w:spacing w:line="380" w:lineRule="exact"/>
        <w:ind w:firstLine="420" w:firstLineChars="200"/>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2</w:t>
      </w:r>
      <w:r>
        <w:rPr>
          <w:rFonts w:hint="eastAsia" w:ascii="宋体" w:hAnsi="宋体" w:cs="Arial"/>
          <w:color w:val="auto"/>
          <w:szCs w:val="21"/>
          <w:highlight w:val="none"/>
          <w:shd w:val="clear" w:color="auto" w:fill="auto"/>
        </w:rPr>
        <w:t>.合同经双方法定代表人或授权代表签字并加盖单位公章后生效。本合同一式六份，具有同等法律效力。</w:t>
      </w:r>
      <w:r>
        <w:rPr>
          <w:rFonts w:hint="eastAsia" w:ascii="宋体" w:hAnsi="宋体" w:cs="Arial"/>
          <w:color w:val="auto"/>
          <w:spacing w:val="4"/>
          <w:szCs w:val="21"/>
          <w:highlight w:val="none"/>
          <w:shd w:val="clear" w:color="auto" w:fill="auto"/>
        </w:rPr>
        <w:t>采购代理机构</w:t>
      </w:r>
      <w:r>
        <w:rPr>
          <w:rFonts w:hint="eastAsia" w:ascii="宋体" w:hAnsi="宋体" w:cs="Arial"/>
          <w:color w:val="auto"/>
          <w:szCs w:val="21"/>
          <w:highlight w:val="none"/>
          <w:shd w:val="clear" w:color="auto" w:fill="auto"/>
        </w:rPr>
        <w:t>一份，甲方三份，乙方二份。</w:t>
      </w:r>
    </w:p>
    <w:p w14:paraId="424799AE">
      <w:pPr>
        <w:spacing w:line="380" w:lineRule="exact"/>
        <w:ind w:firstLine="420" w:firstLineChars="200"/>
        <w:rPr>
          <w:rFonts w:ascii="宋体" w:hAnsi="宋体" w:cs="Arial"/>
          <w:color w:val="auto"/>
          <w:szCs w:val="21"/>
          <w:highlight w:val="none"/>
          <w:shd w:val="clear" w:color="auto" w:fill="auto"/>
        </w:rPr>
      </w:pPr>
      <w:r>
        <w:rPr>
          <w:rFonts w:ascii="宋体" w:hAnsi="宋体" w:cs="Arial"/>
          <w:color w:val="auto"/>
          <w:szCs w:val="21"/>
          <w:highlight w:val="none"/>
          <w:shd w:val="clear" w:color="auto" w:fill="auto"/>
        </w:rPr>
        <w:t>3</w:t>
      </w:r>
      <w:r>
        <w:rPr>
          <w:rFonts w:hint="eastAsia" w:ascii="宋体" w:hAnsi="宋体" w:cs="Arial"/>
          <w:color w:val="auto"/>
          <w:szCs w:val="21"/>
          <w:highlight w:val="none"/>
          <w:shd w:val="clear" w:color="auto" w:fill="auto"/>
        </w:rPr>
        <w:t>.合同执行中涉及采购资金和采购内容修改或补充的，须签书面补充协议方可作为主合同不可分割的一部分。</w:t>
      </w:r>
    </w:p>
    <w:p w14:paraId="220F239F">
      <w:pPr>
        <w:spacing w:line="400" w:lineRule="exact"/>
        <w:ind w:firstLine="420" w:firstLineChars="200"/>
        <w:rPr>
          <w:rFonts w:ascii="宋体" w:hAnsi="宋体"/>
          <w:color w:val="auto"/>
          <w:szCs w:val="21"/>
          <w:highlight w:val="none"/>
          <w:shd w:val="clear" w:color="auto" w:fill="auto"/>
        </w:rPr>
      </w:pPr>
      <w:r>
        <w:rPr>
          <w:rFonts w:ascii="宋体" w:hAnsi="宋体" w:cs="Arial"/>
          <w:color w:val="auto"/>
          <w:szCs w:val="21"/>
          <w:highlight w:val="none"/>
          <w:shd w:val="clear" w:color="auto" w:fill="auto"/>
        </w:rPr>
        <w:t>4</w:t>
      </w:r>
      <w:r>
        <w:rPr>
          <w:rFonts w:hint="eastAsia" w:ascii="宋体" w:hAnsi="宋体" w:cs="Arial"/>
          <w:color w:val="auto"/>
          <w:szCs w:val="21"/>
          <w:highlight w:val="none"/>
          <w:shd w:val="clear" w:color="auto" w:fill="auto"/>
        </w:rPr>
        <w:t>.本合同未尽事宜，遵照《中华人民共和国民法典》有关条文执行。</w:t>
      </w:r>
    </w:p>
    <w:tbl>
      <w:tblPr>
        <w:tblStyle w:val="4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08"/>
        <w:gridCol w:w="4299"/>
      </w:tblGrid>
      <w:tr w14:paraId="778E7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8"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2CE5BCA6">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甲方（章）           </w:t>
            </w:r>
          </w:p>
          <w:p w14:paraId="73C3C76C">
            <w:pPr>
              <w:spacing w:line="400" w:lineRule="exact"/>
              <w:rPr>
                <w:rFonts w:ascii="宋体" w:hAnsi="宋体"/>
                <w:color w:val="auto"/>
                <w:szCs w:val="21"/>
                <w:highlight w:val="none"/>
                <w:shd w:val="clear" w:color="auto" w:fill="auto"/>
              </w:rPr>
            </w:pPr>
          </w:p>
          <w:p w14:paraId="65E269DD">
            <w:pPr>
              <w:spacing w:line="400" w:lineRule="exact"/>
              <w:ind w:firstLine="945" w:firstLineChars="450"/>
              <w:jc w:val="righ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年   月   日</w:t>
            </w:r>
          </w:p>
        </w:tc>
        <w:tc>
          <w:tcPr>
            <w:tcW w:w="4360" w:type="dxa"/>
            <w:tcBorders>
              <w:top w:val="single" w:color="000000" w:sz="4" w:space="0"/>
              <w:left w:val="single" w:color="000000" w:sz="4" w:space="0"/>
              <w:bottom w:val="single" w:color="000000" w:sz="4" w:space="0"/>
              <w:right w:val="single" w:color="000000" w:sz="4" w:space="0"/>
            </w:tcBorders>
            <w:vAlign w:val="center"/>
          </w:tcPr>
          <w:p w14:paraId="5E251A45">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乙方（章）              </w:t>
            </w:r>
          </w:p>
          <w:p w14:paraId="20CDFF11">
            <w:pPr>
              <w:spacing w:line="400" w:lineRule="exact"/>
              <w:rPr>
                <w:rFonts w:ascii="宋体" w:hAnsi="宋体"/>
                <w:color w:val="auto"/>
                <w:szCs w:val="21"/>
                <w:highlight w:val="none"/>
                <w:shd w:val="clear" w:color="auto" w:fill="auto"/>
              </w:rPr>
            </w:pPr>
          </w:p>
          <w:p w14:paraId="7631B4C8">
            <w:pPr>
              <w:spacing w:line="400" w:lineRule="exact"/>
              <w:jc w:val="righ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年   月   日</w:t>
            </w:r>
          </w:p>
        </w:tc>
      </w:tr>
      <w:tr w14:paraId="6566F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14EF776">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单位地址：</w:t>
            </w:r>
          </w:p>
        </w:tc>
        <w:tc>
          <w:tcPr>
            <w:tcW w:w="4360" w:type="dxa"/>
            <w:tcBorders>
              <w:top w:val="single" w:color="000000" w:sz="4" w:space="0"/>
              <w:left w:val="single" w:color="000000" w:sz="4" w:space="0"/>
              <w:bottom w:val="single" w:color="000000" w:sz="4" w:space="0"/>
              <w:right w:val="single" w:color="000000" w:sz="4" w:space="0"/>
            </w:tcBorders>
            <w:vAlign w:val="center"/>
          </w:tcPr>
          <w:p w14:paraId="1BC5D396">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单位地址：</w:t>
            </w:r>
          </w:p>
        </w:tc>
      </w:tr>
      <w:tr w14:paraId="0CB70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141D5B00">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w:t>
            </w:r>
          </w:p>
        </w:tc>
        <w:tc>
          <w:tcPr>
            <w:tcW w:w="4360" w:type="dxa"/>
            <w:tcBorders>
              <w:top w:val="single" w:color="000000" w:sz="4" w:space="0"/>
              <w:left w:val="single" w:color="000000" w:sz="4" w:space="0"/>
              <w:bottom w:val="single" w:color="000000" w:sz="4" w:space="0"/>
              <w:right w:val="single" w:color="000000" w:sz="4" w:space="0"/>
            </w:tcBorders>
            <w:vAlign w:val="center"/>
          </w:tcPr>
          <w:p w14:paraId="226F38B2">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法定代表人：</w:t>
            </w:r>
          </w:p>
        </w:tc>
      </w:tr>
      <w:tr w14:paraId="64E6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20C82FF">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w:t>
            </w:r>
          </w:p>
        </w:tc>
        <w:tc>
          <w:tcPr>
            <w:tcW w:w="4360" w:type="dxa"/>
            <w:tcBorders>
              <w:top w:val="single" w:color="000000" w:sz="4" w:space="0"/>
              <w:left w:val="single" w:color="000000" w:sz="4" w:space="0"/>
              <w:bottom w:val="single" w:color="000000" w:sz="4" w:space="0"/>
              <w:right w:val="single" w:color="000000" w:sz="4" w:space="0"/>
            </w:tcBorders>
            <w:vAlign w:val="center"/>
          </w:tcPr>
          <w:p w14:paraId="12085D3B">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委托代理人：</w:t>
            </w:r>
          </w:p>
        </w:tc>
      </w:tr>
      <w:tr w14:paraId="32C89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A06C29A">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c>
          <w:tcPr>
            <w:tcW w:w="4360" w:type="dxa"/>
            <w:tcBorders>
              <w:top w:val="single" w:color="000000" w:sz="4" w:space="0"/>
              <w:left w:val="single" w:color="000000" w:sz="4" w:space="0"/>
              <w:bottom w:val="single" w:color="000000" w:sz="4" w:space="0"/>
              <w:right w:val="single" w:color="000000" w:sz="4" w:space="0"/>
            </w:tcBorders>
            <w:vAlign w:val="center"/>
          </w:tcPr>
          <w:p w14:paraId="55754880">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电话：</w:t>
            </w:r>
          </w:p>
        </w:tc>
      </w:tr>
      <w:tr w14:paraId="16A9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78A0D4E3">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电子邮箱：</w:t>
            </w:r>
          </w:p>
        </w:tc>
        <w:tc>
          <w:tcPr>
            <w:tcW w:w="4360" w:type="dxa"/>
            <w:tcBorders>
              <w:top w:val="single" w:color="000000" w:sz="4" w:space="0"/>
              <w:left w:val="single" w:color="000000" w:sz="4" w:space="0"/>
              <w:bottom w:val="single" w:color="000000" w:sz="4" w:space="0"/>
              <w:right w:val="single" w:color="000000" w:sz="4" w:space="0"/>
            </w:tcBorders>
            <w:vAlign w:val="center"/>
          </w:tcPr>
          <w:p w14:paraId="5EDE4697">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电子邮箱：</w:t>
            </w:r>
          </w:p>
        </w:tc>
      </w:tr>
      <w:tr w14:paraId="2A24C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27100D58">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p>
        </w:tc>
        <w:tc>
          <w:tcPr>
            <w:tcW w:w="4360" w:type="dxa"/>
            <w:tcBorders>
              <w:top w:val="single" w:color="000000" w:sz="4" w:space="0"/>
              <w:left w:val="single" w:color="000000" w:sz="4" w:space="0"/>
              <w:bottom w:val="single" w:color="000000" w:sz="4" w:space="0"/>
              <w:right w:val="single" w:color="000000" w:sz="4" w:space="0"/>
            </w:tcBorders>
            <w:vAlign w:val="center"/>
          </w:tcPr>
          <w:p w14:paraId="32C3333F">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开户银行：</w:t>
            </w:r>
          </w:p>
        </w:tc>
      </w:tr>
      <w:tr w14:paraId="5D1A0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290AF8C5">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账号：</w:t>
            </w:r>
          </w:p>
        </w:tc>
        <w:tc>
          <w:tcPr>
            <w:tcW w:w="4360" w:type="dxa"/>
            <w:tcBorders>
              <w:top w:val="single" w:color="000000" w:sz="4" w:space="0"/>
              <w:left w:val="single" w:color="000000" w:sz="4" w:space="0"/>
              <w:bottom w:val="single" w:color="000000" w:sz="4" w:space="0"/>
              <w:right w:val="single" w:color="000000" w:sz="4" w:space="0"/>
            </w:tcBorders>
            <w:vAlign w:val="center"/>
          </w:tcPr>
          <w:p w14:paraId="7181F425">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账号：</w:t>
            </w:r>
          </w:p>
        </w:tc>
      </w:tr>
      <w:tr w14:paraId="0D21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A26EE16">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纳税人识别号或统一社会信用代码：</w:t>
            </w:r>
          </w:p>
        </w:tc>
        <w:tc>
          <w:tcPr>
            <w:tcW w:w="4360" w:type="dxa"/>
            <w:tcBorders>
              <w:top w:val="single" w:color="000000" w:sz="4" w:space="0"/>
              <w:left w:val="single" w:color="000000" w:sz="4" w:space="0"/>
              <w:bottom w:val="single" w:color="000000" w:sz="4" w:space="0"/>
              <w:right w:val="single" w:color="000000" w:sz="4" w:space="0"/>
            </w:tcBorders>
            <w:vAlign w:val="center"/>
          </w:tcPr>
          <w:p w14:paraId="3E5A9117">
            <w:pPr>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纳税人识别号或统一社会信用代码：</w:t>
            </w:r>
          </w:p>
        </w:tc>
      </w:tr>
      <w:tr w14:paraId="7B1D7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4360" w:type="dxa"/>
            <w:tcBorders>
              <w:top w:val="single" w:color="000000" w:sz="4" w:space="0"/>
              <w:left w:val="single" w:color="000000" w:sz="4" w:space="0"/>
              <w:bottom w:val="single" w:color="000000" w:sz="4" w:space="0"/>
              <w:right w:val="single" w:color="000000" w:sz="4" w:space="0"/>
            </w:tcBorders>
            <w:vAlign w:val="center"/>
          </w:tcPr>
          <w:p w14:paraId="43E6BCA0">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邮政编码：</w:t>
            </w:r>
          </w:p>
        </w:tc>
        <w:tc>
          <w:tcPr>
            <w:tcW w:w="4360" w:type="dxa"/>
            <w:tcBorders>
              <w:top w:val="single" w:color="000000" w:sz="4" w:space="0"/>
              <w:left w:val="single" w:color="000000" w:sz="4" w:space="0"/>
              <w:bottom w:val="single" w:color="000000" w:sz="4" w:space="0"/>
              <w:right w:val="single" w:color="000000" w:sz="4" w:space="0"/>
            </w:tcBorders>
            <w:vAlign w:val="center"/>
          </w:tcPr>
          <w:p w14:paraId="35961BFB">
            <w:pPr>
              <w:spacing w:line="400" w:lineRule="exac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邮政编码：</w:t>
            </w:r>
          </w:p>
        </w:tc>
      </w:tr>
    </w:tbl>
    <w:p w14:paraId="6E64DD7E">
      <w:pPr>
        <w:spacing w:line="360" w:lineRule="exact"/>
        <w:ind w:firstLine="420" w:firstLineChars="200"/>
        <w:rPr>
          <w:rFonts w:ascii="宋体" w:hAnsi="宋体"/>
          <w:color w:val="auto"/>
          <w:szCs w:val="21"/>
          <w:highlight w:val="none"/>
          <w:shd w:val="clear" w:color="auto" w:fill="auto"/>
        </w:rPr>
      </w:pPr>
    </w:p>
    <w:p w14:paraId="698531B6">
      <w:pPr>
        <w:pStyle w:val="2"/>
        <w:rPr>
          <w:rFonts w:ascii="宋体" w:hAnsi="宋体"/>
          <w:color w:val="auto"/>
          <w:szCs w:val="21"/>
          <w:highlight w:val="none"/>
          <w:shd w:val="clear" w:color="auto" w:fill="auto"/>
        </w:rPr>
      </w:pPr>
      <w:r>
        <w:rPr>
          <w:rFonts w:ascii="宋体" w:hAnsi="宋体"/>
          <w:color w:val="auto"/>
          <w:szCs w:val="21"/>
          <w:highlight w:val="none"/>
          <w:shd w:val="clear" w:color="auto" w:fill="auto"/>
        </w:rPr>
        <w:br w:type="page"/>
      </w:r>
    </w:p>
    <w:p w14:paraId="43D37A17">
      <w:pPr>
        <w:spacing w:line="360" w:lineRule="auto"/>
        <w:ind w:firstLine="422" w:firstLineChars="200"/>
        <w:jc w:val="center"/>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合 同 附 件</w:t>
      </w:r>
    </w:p>
    <w:p w14:paraId="510BD484">
      <w:pPr>
        <w:spacing w:line="360" w:lineRule="auto"/>
        <w:rPr>
          <w:rFonts w:ascii="宋体" w:hAnsi="宋体"/>
          <w:color w:val="auto"/>
          <w:szCs w:val="21"/>
          <w:highlight w:val="none"/>
          <w:shd w:val="clear" w:color="auto" w:fill="auto"/>
        </w:rPr>
      </w:pPr>
    </w:p>
    <w:tbl>
      <w:tblPr>
        <w:tblStyle w:val="45"/>
        <w:tblW w:w="0" w:type="auto"/>
        <w:tblInd w:w="0" w:type="dxa"/>
        <w:tblLayout w:type="fixed"/>
        <w:tblCellMar>
          <w:top w:w="0" w:type="dxa"/>
          <w:left w:w="108" w:type="dxa"/>
          <w:bottom w:w="0" w:type="dxa"/>
          <w:right w:w="108" w:type="dxa"/>
        </w:tblCellMar>
      </w:tblPr>
      <w:tblGrid>
        <w:gridCol w:w="4248"/>
        <w:gridCol w:w="4274"/>
      </w:tblGrid>
      <w:tr w14:paraId="68EEC8B9">
        <w:tblPrEx>
          <w:tblCellMar>
            <w:top w:w="0" w:type="dxa"/>
            <w:left w:w="108" w:type="dxa"/>
            <w:bottom w:w="0" w:type="dxa"/>
            <w:right w:w="108" w:type="dxa"/>
          </w:tblCellMar>
        </w:tblPrEx>
        <w:trPr>
          <w:trHeight w:val="1226" w:hRule="atLeast"/>
        </w:trPr>
        <w:tc>
          <w:tcPr>
            <w:tcW w:w="8522" w:type="dxa"/>
            <w:gridSpan w:val="2"/>
            <w:tcBorders>
              <w:top w:val="single" w:color="000000" w:sz="4" w:space="0"/>
              <w:left w:val="single" w:color="000000" w:sz="4" w:space="0"/>
              <w:right w:val="single" w:color="000000" w:sz="4" w:space="0"/>
            </w:tcBorders>
          </w:tcPr>
          <w:p w14:paraId="1CB0F5DB">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1. 供应商承诺具体事项：</w:t>
            </w:r>
          </w:p>
        </w:tc>
      </w:tr>
      <w:tr w14:paraId="60EFA6F3">
        <w:tblPrEx>
          <w:tblCellMar>
            <w:top w:w="0" w:type="dxa"/>
            <w:left w:w="108" w:type="dxa"/>
            <w:bottom w:w="0" w:type="dxa"/>
            <w:right w:w="108" w:type="dxa"/>
          </w:tblCellMar>
        </w:tblPrEx>
        <w:trPr>
          <w:trHeight w:val="1228" w:hRule="atLeast"/>
        </w:trPr>
        <w:tc>
          <w:tcPr>
            <w:tcW w:w="8522" w:type="dxa"/>
            <w:gridSpan w:val="2"/>
            <w:tcBorders>
              <w:top w:val="single" w:color="000000" w:sz="4" w:space="0"/>
              <w:left w:val="single" w:color="000000" w:sz="4" w:space="0"/>
              <w:right w:val="single" w:color="000000" w:sz="4" w:space="0"/>
            </w:tcBorders>
          </w:tcPr>
          <w:p w14:paraId="290BA225">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2. 售后服务具体事项：</w:t>
            </w:r>
          </w:p>
        </w:tc>
      </w:tr>
      <w:tr w14:paraId="667A30F8">
        <w:tblPrEx>
          <w:tblCellMar>
            <w:top w:w="0" w:type="dxa"/>
            <w:left w:w="108" w:type="dxa"/>
            <w:bottom w:w="0" w:type="dxa"/>
            <w:right w:w="108" w:type="dxa"/>
          </w:tblCellMar>
        </w:tblPrEx>
        <w:trPr>
          <w:trHeight w:val="1088" w:hRule="atLeast"/>
        </w:trPr>
        <w:tc>
          <w:tcPr>
            <w:tcW w:w="8522" w:type="dxa"/>
            <w:gridSpan w:val="2"/>
            <w:tcBorders>
              <w:top w:val="single" w:color="000000" w:sz="4" w:space="0"/>
              <w:left w:val="single" w:color="000000" w:sz="4" w:space="0"/>
              <w:right w:val="single" w:color="000000" w:sz="4" w:space="0"/>
            </w:tcBorders>
          </w:tcPr>
          <w:p w14:paraId="07ED2CD4">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3. 质保期责任：</w:t>
            </w:r>
          </w:p>
        </w:tc>
      </w:tr>
      <w:tr w14:paraId="75BB0CD0">
        <w:tblPrEx>
          <w:tblCellMar>
            <w:top w:w="0" w:type="dxa"/>
            <w:left w:w="108" w:type="dxa"/>
            <w:bottom w:w="0" w:type="dxa"/>
            <w:right w:w="108" w:type="dxa"/>
          </w:tblCellMar>
        </w:tblPrEx>
        <w:trPr>
          <w:trHeight w:val="1360" w:hRule="atLeast"/>
        </w:trPr>
        <w:tc>
          <w:tcPr>
            <w:tcW w:w="8522" w:type="dxa"/>
            <w:gridSpan w:val="2"/>
            <w:tcBorders>
              <w:top w:val="single" w:color="000000" w:sz="4" w:space="0"/>
              <w:left w:val="single" w:color="000000" w:sz="4" w:space="0"/>
              <w:right w:val="single" w:color="000000" w:sz="4" w:space="0"/>
            </w:tcBorders>
          </w:tcPr>
          <w:p w14:paraId="256C63C9">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4. 其他具体事项：</w:t>
            </w:r>
          </w:p>
        </w:tc>
      </w:tr>
      <w:tr w14:paraId="7B030C04">
        <w:tblPrEx>
          <w:tblCellMar>
            <w:top w:w="0" w:type="dxa"/>
            <w:left w:w="108" w:type="dxa"/>
            <w:bottom w:w="0" w:type="dxa"/>
            <w:right w:w="108" w:type="dxa"/>
          </w:tblCellMar>
        </w:tblPrEx>
        <w:trPr>
          <w:trHeight w:val="1703" w:hRule="atLeast"/>
        </w:trPr>
        <w:tc>
          <w:tcPr>
            <w:tcW w:w="4248" w:type="dxa"/>
            <w:tcBorders>
              <w:top w:val="single" w:color="000000" w:sz="4" w:space="0"/>
              <w:left w:val="single" w:color="000000" w:sz="4" w:space="0"/>
              <w:bottom w:val="single" w:color="000000" w:sz="4" w:space="0"/>
              <w:right w:val="single" w:color="000000" w:sz="4" w:space="0"/>
            </w:tcBorders>
            <w:vAlign w:val="center"/>
          </w:tcPr>
          <w:p w14:paraId="13FBA782">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甲方（章）</w:t>
            </w:r>
          </w:p>
          <w:p w14:paraId="11882A05">
            <w:pPr>
              <w:spacing w:line="360" w:lineRule="auto"/>
              <w:ind w:firstLine="422" w:firstLineChars="200"/>
              <w:rPr>
                <w:rFonts w:ascii="宋体" w:hAnsi="宋体"/>
                <w:b/>
                <w:color w:val="auto"/>
                <w:szCs w:val="21"/>
                <w:highlight w:val="none"/>
                <w:shd w:val="clear" w:color="auto" w:fill="auto"/>
              </w:rPr>
            </w:pPr>
          </w:p>
          <w:p w14:paraId="3001DF8B">
            <w:pPr>
              <w:spacing w:line="360" w:lineRule="auto"/>
              <w:rPr>
                <w:rFonts w:ascii="宋体" w:hAnsi="宋体"/>
                <w:b/>
                <w:color w:val="auto"/>
                <w:szCs w:val="21"/>
                <w:highlight w:val="none"/>
                <w:shd w:val="clear" w:color="auto" w:fill="auto"/>
              </w:rPr>
            </w:pPr>
          </w:p>
          <w:p w14:paraId="0A719E66">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                 年   月   日 </w:t>
            </w:r>
          </w:p>
        </w:tc>
        <w:tc>
          <w:tcPr>
            <w:tcW w:w="4274" w:type="dxa"/>
            <w:tcBorders>
              <w:top w:val="single" w:color="000000" w:sz="4" w:space="0"/>
              <w:left w:val="single" w:color="000000" w:sz="4" w:space="0"/>
              <w:bottom w:val="single" w:color="000000" w:sz="4" w:space="0"/>
              <w:right w:val="single" w:color="000000" w:sz="4" w:space="0"/>
            </w:tcBorders>
            <w:vAlign w:val="center"/>
          </w:tcPr>
          <w:p w14:paraId="013BE086">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乙方（章）</w:t>
            </w:r>
          </w:p>
          <w:p w14:paraId="76552708">
            <w:pPr>
              <w:spacing w:line="360" w:lineRule="auto"/>
              <w:ind w:firstLine="422" w:firstLineChars="200"/>
              <w:rPr>
                <w:rFonts w:ascii="宋体" w:hAnsi="宋体"/>
                <w:b/>
                <w:color w:val="auto"/>
                <w:szCs w:val="21"/>
                <w:highlight w:val="none"/>
                <w:shd w:val="clear" w:color="auto" w:fill="auto"/>
              </w:rPr>
            </w:pPr>
          </w:p>
          <w:p w14:paraId="2550097E">
            <w:pPr>
              <w:spacing w:line="360" w:lineRule="auto"/>
              <w:rPr>
                <w:rFonts w:ascii="宋体" w:hAnsi="宋体"/>
                <w:b/>
                <w:color w:val="auto"/>
                <w:szCs w:val="21"/>
                <w:highlight w:val="none"/>
                <w:shd w:val="clear" w:color="auto" w:fill="auto"/>
              </w:rPr>
            </w:pPr>
          </w:p>
          <w:p w14:paraId="605C5148">
            <w:pPr>
              <w:spacing w:line="360" w:lineRule="auto"/>
              <w:ind w:firstLine="422" w:firstLineChars="200"/>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                年   月   日</w:t>
            </w:r>
          </w:p>
        </w:tc>
      </w:tr>
    </w:tbl>
    <w:p w14:paraId="3ED2BE84">
      <w:pPr>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注：售后服务事项填不下时可另加附页</w:t>
      </w:r>
    </w:p>
    <w:p w14:paraId="1850E3F3">
      <w:pPr>
        <w:spacing w:line="360" w:lineRule="auto"/>
        <w:ind w:firstLine="884" w:firstLineChars="200"/>
        <w:jc w:val="center"/>
        <w:rPr>
          <w:rFonts w:ascii="宋体" w:hAnsi="宋体" w:cs="宋体"/>
          <w:b/>
          <w:bCs/>
          <w:color w:val="auto"/>
          <w:spacing w:val="-20"/>
          <w:kern w:val="44"/>
          <w:sz w:val="48"/>
          <w:szCs w:val="48"/>
          <w:highlight w:val="none"/>
          <w:shd w:val="clear" w:color="auto" w:fill="auto"/>
        </w:rPr>
      </w:pPr>
    </w:p>
    <w:p w14:paraId="5768FC23">
      <w:pPr>
        <w:pStyle w:val="2"/>
        <w:jc w:val="center"/>
        <w:rPr>
          <w:rFonts w:ascii="宋体" w:hAnsi="宋体" w:cs="宋体"/>
          <w:b/>
          <w:bCs/>
          <w:color w:val="auto"/>
          <w:spacing w:val="-20"/>
          <w:kern w:val="44"/>
          <w:sz w:val="48"/>
          <w:szCs w:val="48"/>
          <w:highlight w:val="none"/>
          <w:shd w:val="clear" w:color="auto" w:fill="auto"/>
        </w:rPr>
      </w:pPr>
    </w:p>
    <w:bookmarkEnd w:id="201"/>
    <w:p w14:paraId="5675731D">
      <w:pPr>
        <w:jc w:val="center"/>
        <w:rPr>
          <w:rFonts w:ascii="宋体" w:hAnsi="宋体"/>
          <w:bCs/>
          <w:color w:val="auto"/>
          <w:sz w:val="32"/>
          <w:szCs w:val="32"/>
          <w:highlight w:val="none"/>
          <w:shd w:val="clear" w:color="auto" w:fill="auto"/>
        </w:rPr>
      </w:pPr>
      <w:r>
        <w:rPr>
          <w:rFonts w:ascii="宋体" w:hAnsi="宋体"/>
          <w:b/>
          <w:color w:val="auto"/>
          <w:sz w:val="32"/>
          <w:szCs w:val="32"/>
          <w:highlight w:val="none"/>
          <w:shd w:val="clear" w:color="auto" w:fill="auto"/>
        </w:rPr>
        <w:br w:type="page"/>
      </w:r>
    </w:p>
    <w:bookmarkEnd w:id="200"/>
    <w:p w14:paraId="360F4FAA">
      <w:pPr>
        <w:spacing w:line="480" w:lineRule="auto"/>
        <w:rPr>
          <w:rFonts w:ascii="宋体" w:hAnsi="宋体"/>
          <w:bCs/>
          <w:color w:val="auto"/>
          <w:sz w:val="32"/>
          <w:szCs w:val="32"/>
          <w:highlight w:val="none"/>
          <w:shd w:val="clear" w:color="auto" w:fill="auto"/>
        </w:rPr>
      </w:pPr>
    </w:p>
    <w:p w14:paraId="6E4E2F31">
      <w:pPr>
        <w:jc w:val="center"/>
        <w:rPr>
          <w:rFonts w:ascii="宋体" w:hAnsi="宋体"/>
          <w:bCs/>
          <w:color w:val="auto"/>
          <w:sz w:val="32"/>
          <w:szCs w:val="32"/>
          <w:highlight w:val="none"/>
          <w:shd w:val="clear" w:color="auto" w:fill="auto"/>
        </w:rPr>
      </w:pPr>
    </w:p>
    <w:p w14:paraId="20A926CE">
      <w:pPr>
        <w:jc w:val="center"/>
        <w:rPr>
          <w:rFonts w:ascii="宋体" w:hAnsi="宋体"/>
          <w:bCs/>
          <w:color w:val="auto"/>
          <w:sz w:val="32"/>
          <w:szCs w:val="32"/>
          <w:highlight w:val="none"/>
          <w:shd w:val="clear" w:color="auto" w:fill="auto"/>
        </w:rPr>
      </w:pPr>
    </w:p>
    <w:p w14:paraId="4D2B7C3D">
      <w:pPr>
        <w:jc w:val="center"/>
        <w:rPr>
          <w:rFonts w:ascii="宋体" w:hAnsi="宋体"/>
          <w:bCs/>
          <w:color w:val="auto"/>
          <w:sz w:val="32"/>
          <w:szCs w:val="32"/>
          <w:highlight w:val="none"/>
          <w:shd w:val="clear" w:color="auto" w:fill="auto"/>
        </w:rPr>
      </w:pPr>
    </w:p>
    <w:p w14:paraId="14A622BD">
      <w:pPr>
        <w:jc w:val="center"/>
        <w:rPr>
          <w:rFonts w:ascii="宋体" w:hAnsi="宋体"/>
          <w:bCs/>
          <w:color w:val="auto"/>
          <w:sz w:val="32"/>
          <w:szCs w:val="32"/>
          <w:highlight w:val="none"/>
          <w:shd w:val="clear" w:color="auto" w:fill="auto"/>
        </w:rPr>
      </w:pPr>
    </w:p>
    <w:p w14:paraId="3A25F0E7">
      <w:pPr>
        <w:jc w:val="center"/>
        <w:rPr>
          <w:rFonts w:ascii="宋体" w:hAnsi="宋体"/>
          <w:bCs/>
          <w:color w:val="auto"/>
          <w:sz w:val="32"/>
          <w:szCs w:val="32"/>
          <w:highlight w:val="none"/>
          <w:shd w:val="clear" w:color="auto" w:fill="auto"/>
        </w:rPr>
      </w:pPr>
    </w:p>
    <w:p w14:paraId="10E6CC89">
      <w:pPr>
        <w:jc w:val="center"/>
        <w:rPr>
          <w:rFonts w:ascii="宋体" w:hAnsi="宋体"/>
          <w:bCs/>
          <w:color w:val="auto"/>
          <w:sz w:val="32"/>
          <w:szCs w:val="32"/>
          <w:highlight w:val="none"/>
          <w:shd w:val="clear" w:color="auto" w:fill="auto"/>
        </w:rPr>
      </w:pPr>
    </w:p>
    <w:p w14:paraId="24F5C33D">
      <w:pPr>
        <w:jc w:val="center"/>
        <w:rPr>
          <w:rFonts w:ascii="宋体" w:hAnsi="宋体"/>
          <w:bCs/>
          <w:color w:val="auto"/>
          <w:sz w:val="32"/>
          <w:szCs w:val="32"/>
          <w:highlight w:val="none"/>
          <w:shd w:val="clear" w:color="auto" w:fill="auto"/>
        </w:rPr>
      </w:pPr>
    </w:p>
    <w:p w14:paraId="059CEC99">
      <w:pPr>
        <w:jc w:val="center"/>
        <w:rPr>
          <w:rFonts w:ascii="宋体" w:hAnsi="宋体"/>
          <w:bCs/>
          <w:color w:val="auto"/>
          <w:sz w:val="32"/>
          <w:szCs w:val="32"/>
          <w:highlight w:val="none"/>
          <w:shd w:val="clear" w:color="auto" w:fill="auto"/>
        </w:rPr>
      </w:pPr>
    </w:p>
    <w:p w14:paraId="0A5343CC">
      <w:pPr>
        <w:jc w:val="center"/>
        <w:rPr>
          <w:rFonts w:ascii="宋体" w:hAnsi="宋体"/>
          <w:bCs/>
          <w:color w:val="auto"/>
          <w:sz w:val="32"/>
          <w:szCs w:val="32"/>
          <w:highlight w:val="none"/>
          <w:shd w:val="clear" w:color="auto" w:fill="auto"/>
        </w:rPr>
      </w:pPr>
    </w:p>
    <w:p w14:paraId="46C0B63C">
      <w:pPr>
        <w:jc w:val="center"/>
        <w:rPr>
          <w:rFonts w:ascii="宋体" w:hAnsi="宋体"/>
          <w:bCs/>
          <w:color w:val="auto"/>
          <w:sz w:val="32"/>
          <w:szCs w:val="32"/>
          <w:highlight w:val="none"/>
          <w:shd w:val="clear" w:color="auto" w:fill="auto"/>
        </w:rPr>
      </w:pPr>
    </w:p>
    <w:p w14:paraId="10F8C421">
      <w:pPr>
        <w:jc w:val="center"/>
        <w:rPr>
          <w:rFonts w:ascii="宋体" w:hAnsi="宋体"/>
          <w:bCs/>
          <w:color w:val="auto"/>
          <w:sz w:val="32"/>
          <w:szCs w:val="32"/>
          <w:highlight w:val="none"/>
          <w:shd w:val="clear" w:color="auto" w:fill="auto"/>
        </w:rPr>
      </w:pPr>
    </w:p>
    <w:p w14:paraId="073B6FFD">
      <w:pPr>
        <w:pStyle w:val="3"/>
        <w:jc w:val="center"/>
        <w:rPr>
          <w:color w:val="auto"/>
          <w:highlight w:val="none"/>
          <w:shd w:val="clear" w:color="auto" w:fill="auto"/>
        </w:rPr>
      </w:pPr>
      <w:bookmarkStart w:id="204" w:name="_Toc188364324"/>
      <w:r>
        <w:rPr>
          <w:rFonts w:hint="eastAsia"/>
          <w:color w:val="auto"/>
          <w:highlight w:val="none"/>
          <w:shd w:val="clear" w:color="auto" w:fill="auto"/>
        </w:rPr>
        <w:t>第六章　投标文件格式</w:t>
      </w:r>
      <w:bookmarkEnd w:id="204"/>
    </w:p>
    <w:p w14:paraId="0B8F771E">
      <w:pPr>
        <w:spacing w:before="50" w:after="50"/>
        <w:outlineLvl w:val="1"/>
        <w:rPr>
          <w:rFonts w:ascii="宋体" w:hAnsi="宋体"/>
          <w:color w:val="auto"/>
          <w:sz w:val="32"/>
          <w:szCs w:val="20"/>
          <w:highlight w:val="none"/>
          <w:shd w:val="clear" w:color="auto" w:fill="auto"/>
        </w:rPr>
      </w:pPr>
    </w:p>
    <w:p w14:paraId="364C270C">
      <w:pPr>
        <w:spacing w:before="50" w:after="50"/>
        <w:outlineLvl w:val="1"/>
        <w:rPr>
          <w:rFonts w:ascii="宋体" w:hAnsi="宋体"/>
          <w:color w:val="auto"/>
          <w:sz w:val="32"/>
          <w:szCs w:val="20"/>
          <w:highlight w:val="none"/>
          <w:shd w:val="clear" w:color="auto" w:fill="auto"/>
        </w:rPr>
      </w:pPr>
    </w:p>
    <w:p w14:paraId="597A968F">
      <w:pPr>
        <w:spacing w:before="50" w:after="50"/>
        <w:outlineLvl w:val="1"/>
        <w:rPr>
          <w:rFonts w:ascii="宋体" w:hAnsi="宋体"/>
          <w:color w:val="auto"/>
          <w:sz w:val="32"/>
          <w:szCs w:val="20"/>
          <w:highlight w:val="none"/>
          <w:shd w:val="clear" w:color="auto" w:fill="auto"/>
        </w:rPr>
      </w:pPr>
    </w:p>
    <w:p w14:paraId="1C0282E5">
      <w:pPr>
        <w:spacing w:before="50" w:after="50"/>
        <w:outlineLvl w:val="1"/>
        <w:rPr>
          <w:rFonts w:ascii="宋体" w:hAnsi="宋体"/>
          <w:color w:val="auto"/>
          <w:sz w:val="32"/>
          <w:szCs w:val="20"/>
          <w:highlight w:val="none"/>
          <w:shd w:val="clear" w:color="auto" w:fill="auto"/>
        </w:rPr>
      </w:pPr>
    </w:p>
    <w:p w14:paraId="48A4704A">
      <w:pPr>
        <w:spacing w:before="50" w:after="50"/>
        <w:outlineLvl w:val="1"/>
        <w:rPr>
          <w:rFonts w:ascii="宋体" w:hAnsi="宋体"/>
          <w:color w:val="auto"/>
          <w:sz w:val="32"/>
          <w:szCs w:val="20"/>
          <w:highlight w:val="none"/>
          <w:shd w:val="clear" w:color="auto" w:fill="auto"/>
        </w:rPr>
      </w:pPr>
    </w:p>
    <w:p w14:paraId="67B4A5A2">
      <w:pPr>
        <w:spacing w:before="50" w:after="50"/>
        <w:outlineLvl w:val="1"/>
        <w:rPr>
          <w:rFonts w:ascii="宋体" w:hAnsi="宋体"/>
          <w:color w:val="auto"/>
          <w:sz w:val="32"/>
          <w:szCs w:val="20"/>
          <w:highlight w:val="none"/>
          <w:shd w:val="clear" w:color="auto" w:fill="auto"/>
        </w:rPr>
      </w:pPr>
    </w:p>
    <w:p w14:paraId="2DC0272F">
      <w:pPr>
        <w:spacing w:before="50" w:after="50"/>
        <w:outlineLvl w:val="1"/>
        <w:rPr>
          <w:rFonts w:ascii="宋体" w:hAnsi="宋体"/>
          <w:color w:val="auto"/>
          <w:sz w:val="32"/>
          <w:szCs w:val="20"/>
          <w:highlight w:val="none"/>
          <w:shd w:val="clear" w:color="auto" w:fill="auto"/>
        </w:rPr>
      </w:pPr>
    </w:p>
    <w:p w14:paraId="2DC35F85">
      <w:pPr>
        <w:spacing w:before="50" w:after="50"/>
        <w:outlineLvl w:val="1"/>
        <w:rPr>
          <w:rFonts w:ascii="宋体" w:hAnsi="宋体"/>
          <w:color w:val="auto"/>
          <w:sz w:val="32"/>
          <w:szCs w:val="20"/>
          <w:highlight w:val="none"/>
          <w:shd w:val="clear" w:color="auto" w:fill="auto"/>
        </w:rPr>
      </w:pPr>
    </w:p>
    <w:p w14:paraId="5A5AFD5F">
      <w:pPr>
        <w:spacing w:before="50" w:after="50"/>
        <w:outlineLvl w:val="1"/>
        <w:rPr>
          <w:rFonts w:ascii="宋体" w:hAnsi="宋体"/>
          <w:color w:val="auto"/>
          <w:sz w:val="32"/>
          <w:szCs w:val="20"/>
          <w:highlight w:val="none"/>
          <w:shd w:val="clear" w:color="auto" w:fill="auto"/>
        </w:rPr>
      </w:pPr>
    </w:p>
    <w:p w14:paraId="2AC5F692">
      <w:pPr>
        <w:spacing w:before="50" w:after="50"/>
        <w:outlineLvl w:val="1"/>
        <w:rPr>
          <w:rFonts w:ascii="宋体" w:hAnsi="宋体"/>
          <w:color w:val="auto"/>
          <w:sz w:val="32"/>
          <w:szCs w:val="20"/>
          <w:highlight w:val="none"/>
          <w:shd w:val="clear" w:color="auto" w:fill="auto"/>
        </w:rPr>
      </w:pPr>
    </w:p>
    <w:p w14:paraId="7C29F14B">
      <w:pPr>
        <w:spacing w:before="50" w:after="50"/>
        <w:outlineLvl w:val="1"/>
        <w:rPr>
          <w:rFonts w:ascii="宋体" w:hAnsi="宋体"/>
          <w:color w:val="auto"/>
          <w:sz w:val="32"/>
          <w:szCs w:val="20"/>
          <w:highlight w:val="none"/>
          <w:shd w:val="clear" w:color="auto" w:fill="auto"/>
        </w:rPr>
      </w:pPr>
    </w:p>
    <w:p w14:paraId="08120823">
      <w:pPr>
        <w:spacing w:before="50" w:after="50"/>
        <w:outlineLvl w:val="1"/>
        <w:rPr>
          <w:rFonts w:ascii="宋体" w:hAnsi="宋体"/>
          <w:color w:val="auto"/>
          <w:sz w:val="32"/>
          <w:szCs w:val="20"/>
          <w:highlight w:val="none"/>
          <w:shd w:val="clear" w:color="auto" w:fill="auto"/>
        </w:rPr>
      </w:pPr>
    </w:p>
    <w:p w14:paraId="380EF073">
      <w:pPr>
        <w:spacing w:before="120" w:after="50"/>
        <w:jc w:val="center"/>
        <w:outlineLvl w:val="1"/>
        <w:rPr>
          <w:rFonts w:ascii="宋体" w:hAnsi="宋体"/>
          <w:color w:val="auto"/>
          <w:highlight w:val="none"/>
          <w:shd w:val="clear" w:color="auto" w:fill="auto"/>
        </w:rPr>
      </w:pPr>
    </w:p>
    <w:p w14:paraId="38F8012C">
      <w:pPr>
        <w:rPr>
          <w:b/>
          <w:color w:val="auto"/>
          <w:sz w:val="28"/>
          <w:szCs w:val="28"/>
          <w:highlight w:val="none"/>
          <w:shd w:val="clear" w:color="auto" w:fill="auto"/>
        </w:rPr>
      </w:pPr>
      <w:bookmarkStart w:id="205" w:name="_Toc19686836"/>
      <w:bookmarkStart w:id="206" w:name="_Toc254970698"/>
      <w:bookmarkStart w:id="207" w:name="_Toc254970557"/>
      <w:r>
        <w:rPr>
          <w:rFonts w:hint="eastAsia"/>
          <w:b/>
          <w:color w:val="auto"/>
          <w:sz w:val="28"/>
          <w:szCs w:val="28"/>
          <w:highlight w:val="none"/>
          <w:shd w:val="clear" w:color="auto" w:fill="auto"/>
        </w:rPr>
        <w:t>一、报价文件格式</w:t>
      </w:r>
      <w:bookmarkEnd w:id="205"/>
    </w:p>
    <w:p w14:paraId="79EB854C">
      <w:pPr>
        <w:spacing w:before="120" w:after="50" w:line="360" w:lineRule="auto"/>
        <w:ind w:left="142"/>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 报价文件封面格式： </w:t>
      </w:r>
    </w:p>
    <w:p w14:paraId="68802158">
      <w:pPr>
        <w:spacing w:before="120" w:after="50" w:line="360" w:lineRule="auto"/>
        <w:ind w:left="142"/>
        <w:jc w:val="center"/>
        <w:rPr>
          <w:rFonts w:ascii="宋体" w:hAnsi="宋体" w:eastAsia="方正小标宋简体"/>
          <w:bCs/>
          <w:color w:val="auto"/>
          <w:sz w:val="48"/>
          <w:szCs w:val="48"/>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1176E054">
      <w:pPr>
        <w:spacing w:before="120" w:after="50" w:line="400" w:lineRule="exact"/>
        <w:jc w:val="left"/>
        <w:rPr>
          <w:rFonts w:ascii="宋体" w:hAnsi="宋体" w:eastAsia="方正小标宋简体"/>
          <w:bCs/>
          <w:color w:val="auto"/>
          <w:sz w:val="48"/>
          <w:szCs w:val="48"/>
          <w:highlight w:val="none"/>
          <w:shd w:val="clear" w:color="auto" w:fill="auto"/>
        </w:rPr>
      </w:pPr>
    </w:p>
    <w:p w14:paraId="32462B49">
      <w:pPr>
        <w:spacing w:before="120" w:after="50" w:line="400" w:lineRule="exact"/>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报  价  文  件</w:t>
      </w:r>
    </w:p>
    <w:p w14:paraId="57448F8A">
      <w:pPr>
        <w:spacing w:before="120" w:after="50" w:line="400" w:lineRule="exact"/>
        <w:rPr>
          <w:rFonts w:ascii="宋体" w:hAnsi="宋体"/>
          <w:bCs/>
          <w:color w:val="auto"/>
          <w:sz w:val="24"/>
          <w:szCs w:val="20"/>
          <w:highlight w:val="none"/>
          <w:shd w:val="clear" w:color="auto" w:fill="auto"/>
        </w:rPr>
      </w:pPr>
    </w:p>
    <w:p w14:paraId="49FECEC9">
      <w:pPr>
        <w:spacing w:before="120" w:after="50" w:line="400" w:lineRule="exact"/>
        <w:rPr>
          <w:rFonts w:ascii="宋体" w:hAnsi="宋体"/>
          <w:bCs/>
          <w:color w:val="auto"/>
          <w:sz w:val="24"/>
          <w:szCs w:val="20"/>
          <w:highlight w:val="none"/>
          <w:shd w:val="clear" w:color="auto" w:fill="auto"/>
        </w:rPr>
      </w:pPr>
    </w:p>
    <w:p w14:paraId="1BD276A8">
      <w:pPr>
        <w:spacing w:before="120" w:after="50" w:line="400" w:lineRule="exact"/>
        <w:rPr>
          <w:rFonts w:ascii="宋体" w:hAnsi="宋体"/>
          <w:bCs/>
          <w:color w:val="auto"/>
          <w:sz w:val="24"/>
          <w:szCs w:val="20"/>
          <w:highlight w:val="none"/>
          <w:shd w:val="clear" w:color="auto" w:fill="auto"/>
        </w:rPr>
      </w:pPr>
    </w:p>
    <w:p w14:paraId="4AA38D44">
      <w:pPr>
        <w:spacing w:before="120" w:after="50" w:line="400" w:lineRule="exact"/>
        <w:rPr>
          <w:rFonts w:ascii="宋体" w:hAnsi="宋体"/>
          <w:bCs/>
          <w:color w:val="auto"/>
          <w:sz w:val="24"/>
          <w:szCs w:val="20"/>
          <w:highlight w:val="none"/>
          <w:shd w:val="clear" w:color="auto" w:fill="auto"/>
        </w:rPr>
      </w:pPr>
    </w:p>
    <w:p w14:paraId="3975746B">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项目名称： </w:t>
      </w:r>
    </w:p>
    <w:p w14:paraId="64AF5A7D">
      <w:pPr>
        <w:spacing w:before="120" w:after="50" w:line="400" w:lineRule="exact"/>
        <w:ind w:firstLine="360" w:firstLineChars="150"/>
        <w:rPr>
          <w:rFonts w:ascii="宋体" w:hAnsi="宋体"/>
          <w:bCs/>
          <w:color w:val="auto"/>
          <w:sz w:val="24"/>
          <w:highlight w:val="none"/>
          <w:shd w:val="clear" w:color="auto" w:fill="auto"/>
        </w:rPr>
      </w:pPr>
    </w:p>
    <w:p w14:paraId="512AB8C1">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项目编号： </w:t>
      </w:r>
    </w:p>
    <w:p w14:paraId="611721A8">
      <w:pPr>
        <w:spacing w:before="120" w:after="50" w:line="400" w:lineRule="exact"/>
        <w:ind w:firstLine="360" w:firstLineChars="150"/>
        <w:rPr>
          <w:rFonts w:ascii="宋体" w:hAnsi="宋体"/>
          <w:bCs/>
          <w:color w:val="auto"/>
          <w:sz w:val="24"/>
          <w:highlight w:val="none"/>
          <w:shd w:val="clear" w:color="auto" w:fill="auto"/>
        </w:rPr>
      </w:pPr>
    </w:p>
    <w:p w14:paraId="1268250A">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79AFB421">
      <w:pPr>
        <w:spacing w:before="120" w:after="50" w:line="400" w:lineRule="exact"/>
        <w:ind w:firstLine="360" w:firstLineChars="150"/>
        <w:rPr>
          <w:rFonts w:ascii="宋体" w:hAnsi="宋体"/>
          <w:bCs/>
          <w:color w:val="auto"/>
          <w:sz w:val="24"/>
          <w:highlight w:val="none"/>
          <w:shd w:val="clear" w:color="auto" w:fill="auto"/>
        </w:rPr>
      </w:pPr>
    </w:p>
    <w:p w14:paraId="27FDB995">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投标人名称：</w:t>
      </w:r>
    </w:p>
    <w:p w14:paraId="4CC38371">
      <w:pPr>
        <w:spacing w:before="120" w:after="50" w:line="400" w:lineRule="exact"/>
        <w:ind w:firstLine="360" w:firstLineChars="150"/>
        <w:rPr>
          <w:rFonts w:ascii="宋体" w:hAnsi="宋体"/>
          <w:bCs/>
          <w:color w:val="auto"/>
          <w:sz w:val="24"/>
          <w:highlight w:val="none"/>
          <w:shd w:val="clear" w:color="auto" w:fill="auto"/>
        </w:rPr>
      </w:pPr>
    </w:p>
    <w:p w14:paraId="724EA72F">
      <w:pPr>
        <w:spacing w:before="120" w:after="50" w:line="400" w:lineRule="exact"/>
        <w:ind w:firstLine="360" w:firstLineChars="15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投标人地址：</w:t>
      </w:r>
    </w:p>
    <w:p w14:paraId="22353F9E">
      <w:pPr>
        <w:pStyle w:val="7"/>
        <w:spacing w:before="50" w:after="50" w:line="400" w:lineRule="exact"/>
        <w:ind w:firstLine="960" w:firstLineChars="400"/>
        <w:rPr>
          <w:rFonts w:ascii="宋体" w:hAnsi="宋体"/>
          <w:bCs/>
          <w:color w:val="auto"/>
          <w:sz w:val="24"/>
          <w:szCs w:val="24"/>
          <w:highlight w:val="none"/>
          <w:shd w:val="clear" w:color="auto" w:fill="auto"/>
        </w:rPr>
      </w:pPr>
    </w:p>
    <w:p w14:paraId="3D3494AC">
      <w:pPr>
        <w:spacing w:before="120" w:after="50" w:line="400" w:lineRule="exact"/>
        <w:rPr>
          <w:rFonts w:ascii="宋体" w:hAnsi="宋体"/>
          <w:color w:val="auto"/>
          <w:sz w:val="30"/>
          <w:szCs w:val="20"/>
          <w:highlight w:val="none"/>
          <w:shd w:val="clear" w:color="auto" w:fill="auto"/>
        </w:rPr>
      </w:pPr>
      <w:r>
        <w:rPr>
          <w:rFonts w:hint="eastAsia" w:ascii="宋体" w:hAnsi="宋体"/>
          <w:color w:val="auto"/>
          <w:sz w:val="24"/>
          <w:highlight w:val="none"/>
          <w:shd w:val="clear" w:color="auto" w:fill="auto"/>
        </w:rPr>
        <w:t xml:space="preserve">                                   年  月  日</w:t>
      </w:r>
    </w:p>
    <w:p w14:paraId="3DDF57C3">
      <w:pPr>
        <w:spacing w:before="120" w:after="50" w:line="360" w:lineRule="auto"/>
        <w:jc w:val="left"/>
        <w:rPr>
          <w:rFonts w:ascii="宋体" w:hAnsi="宋体"/>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2.</w:t>
      </w:r>
      <w:r>
        <w:rPr>
          <w:rFonts w:hint="eastAsia" w:ascii="宋体" w:hAnsi="宋体"/>
          <w:b/>
          <w:bCs/>
          <w:color w:val="auto"/>
          <w:sz w:val="24"/>
          <w:highlight w:val="none"/>
          <w:shd w:val="clear" w:color="auto" w:fill="auto"/>
        </w:rPr>
        <w:t>报价文件目录</w:t>
      </w:r>
    </w:p>
    <w:p w14:paraId="4EB355DF">
      <w:pPr>
        <w:spacing w:before="50" w:after="120" w:line="360" w:lineRule="auto"/>
        <w:jc w:val="left"/>
        <w:rPr>
          <w:rFonts w:ascii="宋体" w:hAnsi="宋体"/>
          <w:b/>
          <w:color w:val="auto"/>
          <w:sz w:val="24"/>
          <w:highlight w:val="none"/>
          <w:shd w:val="clear" w:color="auto" w:fill="auto"/>
        </w:rPr>
      </w:pPr>
      <w:r>
        <w:rPr>
          <w:rFonts w:hint="eastAsia" w:ascii="宋体" w:hAnsi="宋体"/>
          <w:color w:val="auto"/>
          <w:szCs w:val="21"/>
          <w:highlight w:val="none"/>
          <w:shd w:val="clear" w:color="auto" w:fill="auto"/>
        </w:rPr>
        <w:t>根据招标文件规定及投标人提供的材料自行编写目录。</w:t>
      </w:r>
    </w:p>
    <w:p w14:paraId="27A2C154">
      <w:pPr>
        <w:spacing w:before="120" w:after="50"/>
        <w:rPr>
          <w:rFonts w:ascii="宋体" w:hAnsi="宋体"/>
          <w:b/>
          <w:color w:val="auto"/>
          <w:sz w:val="24"/>
          <w:highlight w:val="none"/>
          <w:shd w:val="clear" w:color="auto" w:fill="auto"/>
        </w:rPr>
      </w:pPr>
    </w:p>
    <w:p w14:paraId="24D17ED2">
      <w:pPr>
        <w:spacing w:before="120" w:after="50"/>
        <w:rPr>
          <w:rFonts w:ascii="宋体" w:hAnsi="宋体"/>
          <w:b/>
          <w:color w:val="auto"/>
          <w:sz w:val="24"/>
          <w:highlight w:val="none"/>
          <w:shd w:val="clear" w:color="auto" w:fill="auto"/>
        </w:rPr>
      </w:pPr>
    </w:p>
    <w:p w14:paraId="2C1666F4">
      <w:pPr>
        <w:spacing w:before="120" w:after="50"/>
        <w:rPr>
          <w:rFonts w:ascii="宋体" w:hAnsi="宋体"/>
          <w:b/>
          <w:color w:val="auto"/>
          <w:sz w:val="24"/>
          <w:highlight w:val="none"/>
          <w:shd w:val="clear" w:color="auto" w:fill="auto"/>
        </w:rPr>
      </w:pPr>
    </w:p>
    <w:p w14:paraId="1DB55A4C">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 投标函格式：</w:t>
      </w:r>
    </w:p>
    <w:p w14:paraId="520B4D9A">
      <w:pPr>
        <w:spacing w:before="120" w:after="50" w:line="360" w:lineRule="auto"/>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投 标 函</w:t>
      </w:r>
    </w:p>
    <w:p w14:paraId="6D8A1DC9">
      <w:pPr>
        <w:spacing w:before="120" w:after="50" w:line="320" w:lineRule="exact"/>
        <w:rPr>
          <w:rFonts w:ascii="宋体" w:hAnsi="宋体"/>
          <w:b/>
          <w:color w:val="auto"/>
          <w:sz w:val="32"/>
          <w:szCs w:val="32"/>
          <w:highlight w:val="none"/>
          <w:shd w:val="clear" w:color="auto" w:fill="auto"/>
        </w:rPr>
      </w:pPr>
    </w:p>
    <w:p w14:paraId="5B1B2FAD">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51807B6F">
      <w:pPr>
        <w:spacing w:line="360" w:lineRule="auto"/>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根据贵方</w:t>
      </w:r>
      <w:r>
        <w:rPr>
          <w:rFonts w:hint="eastAsia" w:ascii="宋体" w:hAnsi="宋体"/>
          <w:color w:val="auto"/>
          <w:sz w:val="24"/>
          <w:highlight w:val="none"/>
          <w:u w:val="single"/>
          <w:shd w:val="clear" w:color="auto" w:fill="auto"/>
        </w:rPr>
        <w:t xml:space="preserve"> 项目名称</w:t>
      </w:r>
      <w:r>
        <w:rPr>
          <w:rFonts w:hint="eastAsia" w:ascii="宋体" w:hAnsi="宋体"/>
          <w:color w:val="auto"/>
          <w:sz w:val="24"/>
          <w:highlight w:val="none"/>
          <w:shd w:val="clear" w:color="auto" w:fill="auto"/>
        </w:rPr>
        <w:t>（项目编号：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）的招标文件，签字代表______</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（姓名）经正式授权并代表投标人</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（投标人名称）提交投标文件。</w:t>
      </w:r>
    </w:p>
    <w:p w14:paraId="356C7AC7">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据此函，我方宣布同意如下：</w:t>
      </w:r>
    </w:p>
    <w:p w14:paraId="5D32B328">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1.我方已详细审查全部“招标文件”，包括修改文件（如有的话）以及全部参考资料和有关附件，已经了解我方对于招标文件、采购过程、采购结果有依法进行询问、质疑、投诉的权利及相关渠道和要求。</w:t>
      </w:r>
    </w:p>
    <w:p w14:paraId="3154964F">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2.我方在投标之前已经完全理解并接受招标文件的各项规定和要求，对招标文件的合理性、合法性不再有异议。</w:t>
      </w:r>
    </w:p>
    <w:p w14:paraId="4B97DC82">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3.本投标有效期自投标截止之日起</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日。</w:t>
      </w:r>
    </w:p>
    <w:p w14:paraId="12ED7251">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4.如中标，本投标文件至本项目合同履行完毕止均保持有效，我方将按“招标文件”及政府采购法律、法规的规定履行合同责任和义务。</w:t>
      </w:r>
    </w:p>
    <w:p w14:paraId="246A9711">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5.我方同意按照贵方要求提供与投标有关的一切数据或者资料。</w:t>
      </w:r>
    </w:p>
    <w:p w14:paraId="2EDC54A5">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6.我方向贵方提交的所有投标文件、资料都是准确的和真实的。</w:t>
      </w:r>
    </w:p>
    <w:p w14:paraId="62FDD0EA">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7.以上事项如有虚假或者隐瞒，我方愿意承担一切后果，并不再寻求任何旨在减轻或者免除法律责任的辩解。</w:t>
      </w:r>
    </w:p>
    <w:p w14:paraId="1C925D06">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8.根据</w:t>
      </w:r>
      <w:r>
        <w:rPr>
          <w:rFonts w:ascii="宋体" w:hAnsi="宋体"/>
          <w:color w:val="auto"/>
          <w:sz w:val="24"/>
          <w:highlight w:val="none"/>
          <w:shd w:val="clear" w:color="auto" w:fill="auto"/>
        </w:rPr>
        <w:t>《中华人民共和国政府采购法实施条例》第五十条要求对政府采购合同进行公告</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但政府采购合同中涉及国家秘密、商业秘密的内容除外。</w:t>
      </w:r>
      <w:r>
        <w:rPr>
          <w:rFonts w:hint="eastAsia" w:ascii="宋体" w:hAnsi="宋体"/>
          <w:color w:val="auto"/>
          <w:sz w:val="24"/>
          <w:highlight w:val="none"/>
          <w:shd w:val="clear" w:color="auto" w:fill="auto"/>
        </w:rPr>
        <w:t>我方就对本次投标文件进行注明如下：（两项内容中必须选择一项）</w:t>
      </w:r>
    </w:p>
    <w:p w14:paraId="7C2DC8FB">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□我方本次投标文件</w:t>
      </w:r>
      <w:r>
        <w:rPr>
          <w:rFonts w:ascii="宋体" w:hAnsi="宋体" w:cs="宋体"/>
          <w:color w:val="auto"/>
          <w:kern w:val="0"/>
          <w:sz w:val="24"/>
          <w:highlight w:val="none"/>
          <w:shd w:val="clear" w:color="auto" w:fill="auto"/>
        </w:rPr>
        <w:t>内容中</w:t>
      </w:r>
      <w:r>
        <w:rPr>
          <w:rFonts w:hint="eastAsia" w:ascii="宋体" w:hAnsi="宋体"/>
          <w:color w:val="auto"/>
          <w:sz w:val="24"/>
          <w:highlight w:val="none"/>
          <w:shd w:val="clear" w:color="auto" w:fill="auto"/>
        </w:rPr>
        <w:t>未</w:t>
      </w:r>
      <w:r>
        <w:rPr>
          <w:rFonts w:ascii="宋体" w:hAnsi="宋体" w:cs="宋体"/>
          <w:color w:val="auto"/>
          <w:kern w:val="0"/>
          <w:sz w:val="24"/>
          <w:highlight w:val="none"/>
          <w:shd w:val="clear" w:color="auto" w:fill="auto"/>
        </w:rPr>
        <w:t>涉及商业秘密</w:t>
      </w:r>
      <w:r>
        <w:rPr>
          <w:rFonts w:hint="eastAsia" w:ascii="宋体" w:hAnsi="宋体" w:cs="宋体"/>
          <w:color w:val="auto"/>
          <w:kern w:val="0"/>
          <w:sz w:val="24"/>
          <w:highlight w:val="none"/>
          <w:shd w:val="clear" w:color="auto" w:fill="auto"/>
        </w:rPr>
        <w:t>；</w:t>
      </w:r>
    </w:p>
    <w:p w14:paraId="5C03D675">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□我方本次投标文件</w:t>
      </w:r>
      <w:r>
        <w:rPr>
          <w:rFonts w:ascii="宋体" w:hAnsi="宋体" w:cs="宋体"/>
          <w:color w:val="auto"/>
          <w:kern w:val="0"/>
          <w:sz w:val="24"/>
          <w:highlight w:val="none"/>
          <w:shd w:val="clear" w:color="auto" w:fill="auto"/>
        </w:rPr>
        <w:t>涉及商业秘密</w:t>
      </w:r>
      <w:r>
        <w:rPr>
          <w:rFonts w:hint="eastAsia" w:ascii="宋体" w:hAnsi="宋体" w:cs="宋体"/>
          <w:color w:val="auto"/>
          <w:kern w:val="0"/>
          <w:sz w:val="24"/>
          <w:highlight w:val="none"/>
          <w:shd w:val="clear" w:color="auto" w:fill="auto"/>
        </w:rPr>
        <w:t>的</w:t>
      </w:r>
      <w:r>
        <w:rPr>
          <w:rFonts w:ascii="宋体" w:hAnsi="宋体" w:cs="宋体"/>
          <w:color w:val="auto"/>
          <w:kern w:val="0"/>
          <w:sz w:val="24"/>
          <w:highlight w:val="none"/>
          <w:shd w:val="clear" w:color="auto" w:fill="auto"/>
        </w:rPr>
        <w:t>内容</w:t>
      </w:r>
      <w:r>
        <w:rPr>
          <w:rFonts w:hint="eastAsia" w:ascii="宋体" w:hAnsi="宋体" w:cs="宋体"/>
          <w:color w:val="auto"/>
          <w:kern w:val="0"/>
          <w:sz w:val="24"/>
          <w:highlight w:val="none"/>
          <w:shd w:val="clear" w:color="auto" w:fill="auto"/>
        </w:rPr>
        <w:t>有：</w:t>
      </w:r>
      <w:r>
        <w:rPr>
          <w:rFonts w:hint="eastAsia" w:ascii="宋体" w:hAnsi="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shd w:val="clear" w:color="auto" w:fill="auto"/>
        </w:rPr>
        <w:t>；</w:t>
      </w:r>
    </w:p>
    <w:p w14:paraId="022F2FD0">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9.与本项目有关的一切正式往来信函请寄：</w:t>
      </w:r>
    </w:p>
    <w:p w14:paraId="7D007E38">
      <w:pPr>
        <w:spacing w:line="360" w:lineRule="auto"/>
        <w:ind w:firstLine="480" w:firstLineChars="200"/>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地址：</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邮编：</w:t>
      </w:r>
      <w:r>
        <w:rPr>
          <w:rFonts w:hint="eastAsia" w:ascii="宋体" w:hAnsi="宋体"/>
          <w:color w:val="auto"/>
          <w:sz w:val="24"/>
          <w:highlight w:val="none"/>
          <w:u w:val="single"/>
          <w:shd w:val="clear" w:color="auto" w:fill="auto"/>
        </w:rPr>
        <w:t xml:space="preserve">            </w:t>
      </w:r>
    </w:p>
    <w:p w14:paraId="18BE318B">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联系人：</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电话：</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传真：</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电子邮箱：</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p>
    <w:p w14:paraId="64F89FDB">
      <w:pPr>
        <w:spacing w:line="360" w:lineRule="auto"/>
        <w:ind w:firstLine="480" w:firstLineChars="20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w:t>
      </w:r>
      <w:r>
        <w:rPr>
          <w:rFonts w:hint="eastAsia" w:ascii="宋体" w:hAnsi="宋体"/>
          <w:color w:val="auto"/>
          <w:sz w:val="24"/>
          <w:highlight w:val="none"/>
          <w:u w:val="single"/>
          <w:shd w:val="clear" w:color="auto" w:fill="auto"/>
        </w:rPr>
        <w:t xml:space="preserve">                </w:t>
      </w:r>
    </w:p>
    <w:p w14:paraId="0F3CF2C5">
      <w:pPr>
        <w:spacing w:line="360" w:lineRule="auto"/>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开户银行：</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银行账号：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3E0F7708">
      <w:pPr>
        <w:pStyle w:val="2"/>
        <w:rPr>
          <w:color w:val="auto"/>
          <w:highlight w:val="none"/>
          <w:shd w:val="clear" w:color="auto" w:fill="auto"/>
        </w:rPr>
      </w:pPr>
    </w:p>
    <w:p w14:paraId="7264C5ED">
      <w:pPr>
        <w:spacing w:line="360" w:lineRule="auto"/>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法定代表人或者委托代理人（签字或者电子签名）：_______ </w:t>
      </w:r>
    </w:p>
    <w:p w14:paraId="0042C9C9">
      <w:pPr>
        <w:pStyle w:val="23"/>
        <w:spacing w:line="360" w:lineRule="auto"/>
        <w:contextualSpacing/>
        <w:jc w:val="center"/>
        <w:rPr>
          <w:rFonts w:hAnsi="宋体"/>
          <w:color w:val="auto"/>
          <w:sz w:val="24"/>
          <w:szCs w:val="24"/>
          <w:highlight w:val="none"/>
          <w:u w:val="single"/>
          <w:shd w:val="clear" w:color="auto" w:fill="auto"/>
        </w:rPr>
      </w:pPr>
      <w:r>
        <w:rPr>
          <w:rFonts w:hint="eastAsia" w:hAnsi="宋体"/>
          <w:color w:val="auto"/>
          <w:sz w:val="24"/>
          <w:highlight w:val="none"/>
          <w:shd w:val="clear" w:color="auto" w:fill="auto"/>
        </w:rPr>
        <w:t xml:space="preserve"> </w:t>
      </w:r>
      <w:r>
        <w:rPr>
          <w:rFonts w:hAnsi="宋体"/>
          <w:color w:val="auto"/>
          <w:sz w:val="24"/>
          <w:highlight w:val="none"/>
          <w:shd w:val="clear" w:color="auto" w:fill="auto"/>
        </w:rPr>
        <w:t xml:space="preserve">                                   </w:t>
      </w:r>
      <w:r>
        <w:rPr>
          <w:rFonts w:hint="eastAsia" w:hAnsi="宋体"/>
          <w:color w:val="auto"/>
          <w:sz w:val="24"/>
          <w:highlight w:val="none"/>
          <w:shd w:val="clear" w:color="auto" w:fill="auto"/>
        </w:rPr>
        <w:t>投标人名称（电子签章）：</w:t>
      </w:r>
    </w:p>
    <w:p w14:paraId="320DCAC2">
      <w:pPr>
        <w:pStyle w:val="23"/>
        <w:spacing w:line="360" w:lineRule="auto"/>
        <w:contextualSpacing/>
        <w:rPr>
          <w:rFonts w:hAnsi="宋体"/>
          <w:color w:val="auto"/>
          <w:sz w:val="24"/>
          <w:highlight w:val="none"/>
          <w:shd w:val="clear" w:color="auto" w:fill="auto"/>
        </w:rPr>
      </w:pPr>
      <w:r>
        <w:rPr>
          <w:rFonts w:hint="eastAsia" w:hAnsi="宋体"/>
          <w:color w:val="auto"/>
          <w:sz w:val="24"/>
          <w:szCs w:val="24"/>
          <w:highlight w:val="none"/>
          <w:shd w:val="clear" w:color="auto" w:fill="auto"/>
        </w:rPr>
        <w:t xml:space="preserve">                                                </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w:t>
      </w:r>
    </w:p>
    <w:p w14:paraId="0957840F">
      <w:pPr>
        <w:spacing w:before="120" w:after="50"/>
        <w:jc w:val="left"/>
        <w:rPr>
          <w:rFonts w:ascii="宋体" w:hAnsi="宋体"/>
          <w:b/>
          <w:color w:val="auto"/>
          <w:sz w:val="24"/>
          <w:szCs w:val="20"/>
          <w:highlight w:val="none"/>
          <w:shd w:val="clear" w:color="auto" w:fill="auto"/>
        </w:rPr>
      </w:pPr>
      <w:r>
        <w:rPr>
          <w:rFonts w:hAnsi="宋体"/>
          <w:color w:val="auto"/>
          <w:highlight w:val="none"/>
          <w:u w:val="single"/>
          <w:shd w:val="clear" w:color="auto" w:fill="auto"/>
        </w:rPr>
        <w:br w:type="page"/>
      </w:r>
      <w:r>
        <w:rPr>
          <w:rFonts w:hint="eastAsia" w:ascii="宋体" w:hAnsi="宋体"/>
          <w:b/>
          <w:color w:val="auto"/>
          <w:sz w:val="24"/>
          <w:highlight w:val="none"/>
          <w:shd w:val="clear" w:color="auto" w:fill="auto"/>
        </w:rPr>
        <w:t>4. 开标一览表（货物类格式）</w:t>
      </w:r>
    </w:p>
    <w:p w14:paraId="0F11D11E">
      <w:pPr>
        <w:spacing w:before="50" w:after="50"/>
        <w:jc w:val="center"/>
        <w:rPr>
          <w:rFonts w:ascii="宋体" w:hAnsi="宋体"/>
          <w:b/>
          <w:color w:val="auto"/>
          <w:sz w:val="30"/>
          <w:highlight w:val="none"/>
          <w:shd w:val="clear" w:color="auto" w:fill="auto"/>
        </w:rPr>
      </w:pPr>
      <w:r>
        <w:rPr>
          <w:rFonts w:hint="eastAsia" w:ascii="宋体" w:hAnsi="宋体"/>
          <w:b/>
          <w:color w:val="auto"/>
          <w:sz w:val="30"/>
          <w:highlight w:val="none"/>
          <w:shd w:val="clear" w:color="auto" w:fill="auto"/>
        </w:rPr>
        <w:t>开标一览表</w:t>
      </w:r>
    </w:p>
    <w:p w14:paraId="0C0D45F1">
      <w:pPr>
        <w:spacing w:before="50" w:after="50"/>
        <w:jc w:val="center"/>
        <w:rPr>
          <w:rFonts w:ascii="宋体" w:hAnsi="宋体"/>
          <w:b/>
          <w:color w:val="auto"/>
          <w:sz w:val="30"/>
          <w:szCs w:val="20"/>
          <w:highlight w:val="none"/>
          <w:shd w:val="clear" w:color="auto" w:fill="auto"/>
        </w:rPr>
      </w:pPr>
    </w:p>
    <w:p w14:paraId="67AB7F9C">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w:t>
      </w:r>
    </w:p>
    <w:p w14:paraId="70FC6CF5">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项目编号：</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219DA3B9">
      <w:pPr>
        <w:spacing w:before="50" w:after="50" w:line="360" w:lineRule="auto"/>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分标：</w:t>
      </w:r>
      <w:r>
        <w:rPr>
          <w:rFonts w:hint="eastAsia" w:ascii="宋体" w:hAnsi="宋体"/>
          <w:color w:val="auto"/>
          <w:sz w:val="24"/>
          <w:highlight w:val="none"/>
          <w:u w:val="single"/>
          <w:shd w:val="clear" w:color="auto" w:fill="auto"/>
        </w:rPr>
        <w:t xml:space="preserve">           </w:t>
      </w:r>
    </w:p>
    <w:p w14:paraId="5B542F7A">
      <w:pPr>
        <w:spacing w:before="50" w:after="50"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单位：元</w:t>
      </w:r>
    </w:p>
    <w:tbl>
      <w:tblPr>
        <w:tblStyle w:val="4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2"/>
        <w:gridCol w:w="2440"/>
        <w:gridCol w:w="775"/>
        <w:gridCol w:w="910"/>
        <w:gridCol w:w="910"/>
        <w:gridCol w:w="2953"/>
      </w:tblGrid>
      <w:tr w14:paraId="248B711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660260B4">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序号</w:t>
            </w:r>
          </w:p>
        </w:tc>
        <w:tc>
          <w:tcPr>
            <w:tcW w:w="2620" w:type="dxa"/>
            <w:tcBorders>
              <w:top w:val="single" w:color="000000" w:sz="4" w:space="0"/>
              <w:left w:val="single" w:color="000000" w:sz="4" w:space="0"/>
              <w:bottom w:val="single" w:color="000000" w:sz="4" w:space="0"/>
              <w:right w:val="single" w:color="000000" w:sz="4" w:space="0"/>
            </w:tcBorders>
            <w:vAlign w:val="center"/>
          </w:tcPr>
          <w:p w14:paraId="5E14EC47">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标的的名称</w:t>
            </w:r>
          </w:p>
        </w:tc>
        <w:tc>
          <w:tcPr>
            <w:tcW w:w="808" w:type="dxa"/>
            <w:tcBorders>
              <w:top w:val="single" w:color="000000" w:sz="4" w:space="0"/>
              <w:left w:val="single" w:color="000000" w:sz="4" w:space="0"/>
              <w:bottom w:val="single" w:color="000000" w:sz="4" w:space="0"/>
              <w:right w:val="single" w:color="000000" w:sz="4" w:space="0"/>
            </w:tcBorders>
            <w:vAlign w:val="center"/>
          </w:tcPr>
          <w:p w14:paraId="001BDCDE">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品牌</w:t>
            </w:r>
          </w:p>
        </w:tc>
        <w:tc>
          <w:tcPr>
            <w:tcW w:w="957" w:type="dxa"/>
            <w:tcBorders>
              <w:top w:val="single" w:color="000000" w:sz="4" w:space="0"/>
              <w:left w:val="single" w:color="000000" w:sz="4" w:space="0"/>
              <w:bottom w:val="single" w:color="000000" w:sz="4" w:space="0"/>
              <w:right w:val="single" w:color="000000" w:sz="4" w:space="0"/>
            </w:tcBorders>
            <w:vAlign w:val="center"/>
          </w:tcPr>
          <w:p w14:paraId="56E9D962">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数量及单位①</w:t>
            </w:r>
          </w:p>
        </w:tc>
        <w:tc>
          <w:tcPr>
            <w:tcW w:w="957" w:type="dxa"/>
            <w:tcBorders>
              <w:top w:val="single" w:color="000000" w:sz="4" w:space="0"/>
              <w:left w:val="single" w:color="000000" w:sz="4" w:space="0"/>
              <w:bottom w:val="single" w:color="000000" w:sz="4" w:space="0"/>
              <w:right w:val="single" w:color="000000" w:sz="4" w:space="0"/>
            </w:tcBorders>
            <w:vAlign w:val="center"/>
          </w:tcPr>
          <w:p w14:paraId="7D947715">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单价</w:t>
            </w:r>
          </w:p>
          <w:p w14:paraId="7002D877">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②</w:t>
            </w:r>
          </w:p>
        </w:tc>
        <w:tc>
          <w:tcPr>
            <w:tcW w:w="3122" w:type="dxa"/>
            <w:tcBorders>
              <w:top w:val="single" w:color="000000" w:sz="4" w:space="0"/>
              <w:left w:val="single" w:color="000000" w:sz="4" w:space="0"/>
              <w:bottom w:val="single" w:color="000000" w:sz="4" w:space="0"/>
              <w:right w:val="single" w:color="000000" w:sz="4" w:space="0"/>
            </w:tcBorders>
            <w:vAlign w:val="center"/>
          </w:tcPr>
          <w:p w14:paraId="62C7531D">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投标报价</w:t>
            </w:r>
          </w:p>
          <w:p w14:paraId="2A726B80">
            <w:pPr>
              <w:spacing w:before="50" w:after="50" w:line="360" w:lineRule="auto"/>
              <w:jc w:val="center"/>
              <w:rPr>
                <w:rFonts w:ascii="宋体" w:hAnsi="宋体"/>
                <w:b/>
                <w:color w:val="auto"/>
                <w:sz w:val="24"/>
                <w:highlight w:val="none"/>
                <w:shd w:val="clear" w:color="auto" w:fill="auto"/>
              </w:rPr>
            </w:pPr>
            <w:r>
              <w:rPr>
                <w:rFonts w:ascii="宋体" w:hAnsi="宋体"/>
                <w:b/>
                <w:color w:val="auto"/>
                <w:sz w:val="24"/>
                <w:highlight w:val="none"/>
                <w:shd w:val="clear" w:color="auto" w:fill="auto"/>
              </w:rPr>
              <w:t>③</w:t>
            </w:r>
            <w:r>
              <w:rPr>
                <w:rFonts w:hint="eastAsia" w:ascii="宋体" w:hAnsi="宋体"/>
                <w:b/>
                <w:color w:val="auto"/>
                <w:sz w:val="24"/>
                <w:highlight w:val="none"/>
                <w:shd w:val="clear" w:color="auto" w:fill="auto"/>
              </w:rPr>
              <w:t>=①×②</w:t>
            </w:r>
          </w:p>
        </w:tc>
      </w:tr>
      <w:tr w14:paraId="6463F4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19"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3E2A3B8B">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1</w:t>
            </w:r>
          </w:p>
        </w:tc>
        <w:tc>
          <w:tcPr>
            <w:tcW w:w="2620" w:type="dxa"/>
            <w:tcBorders>
              <w:top w:val="single" w:color="000000" w:sz="4" w:space="0"/>
              <w:left w:val="single" w:color="000000" w:sz="4" w:space="0"/>
              <w:bottom w:val="single" w:color="000000" w:sz="4" w:space="0"/>
              <w:right w:val="single" w:color="000000" w:sz="4" w:space="0"/>
            </w:tcBorders>
            <w:vAlign w:val="center"/>
          </w:tcPr>
          <w:p w14:paraId="7C0E0296">
            <w:pPr>
              <w:spacing w:before="50" w:after="50" w:line="360" w:lineRule="auto"/>
              <w:jc w:val="center"/>
              <w:rPr>
                <w:rFonts w:ascii="宋体" w:hAnsi="宋体"/>
                <w:b/>
                <w:color w:val="auto"/>
                <w:sz w:val="24"/>
                <w:highlight w:val="none"/>
                <w:shd w:val="clear" w:color="auto" w:fill="auto"/>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411D44D">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199EB35E">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2192C108">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62AAF6E4">
            <w:pPr>
              <w:spacing w:before="50" w:after="50" w:line="360" w:lineRule="auto"/>
              <w:rPr>
                <w:rFonts w:ascii="宋体" w:hAnsi="宋体"/>
                <w:color w:val="auto"/>
                <w:sz w:val="24"/>
                <w:highlight w:val="none"/>
                <w:shd w:val="clear" w:color="auto" w:fill="auto"/>
              </w:rPr>
            </w:pPr>
          </w:p>
        </w:tc>
      </w:tr>
      <w:tr w14:paraId="141F95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50A5AE31">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2</w:t>
            </w:r>
          </w:p>
        </w:tc>
        <w:tc>
          <w:tcPr>
            <w:tcW w:w="2620" w:type="dxa"/>
            <w:tcBorders>
              <w:top w:val="single" w:color="000000" w:sz="4" w:space="0"/>
              <w:left w:val="single" w:color="000000" w:sz="4" w:space="0"/>
              <w:bottom w:val="single" w:color="000000" w:sz="4" w:space="0"/>
              <w:right w:val="single" w:color="000000" w:sz="4" w:space="0"/>
            </w:tcBorders>
            <w:vAlign w:val="center"/>
          </w:tcPr>
          <w:p w14:paraId="556DA6C2">
            <w:pPr>
              <w:spacing w:before="50" w:after="50" w:line="360" w:lineRule="auto"/>
              <w:jc w:val="center"/>
              <w:rPr>
                <w:rFonts w:ascii="宋体" w:hAnsi="宋体"/>
                <w:b/>
                <w:color w:val="auto"/>
                <w:sz w:val="24"/>
                <w:highlight w:val="none"/>
                <w:shd w:val="clear" w:color="auto" w:fill="auto"/>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58F6B4AC">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0362AA78">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3CF76255">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07D05522">
            <w:pPr>
              <w:spacing w:before="50" w:after="50" w:line="360" w:lineRule="auto"/>
              <w:rPr>
                <w:rFonts w:ascii="宋体" w:hAnsi="宋体"/>
                <w:color w:val="auto"/>
                <w:sz w:val="24"/>
                <w:highlight w:val="none"/>
                <w:shd w:val="clear" w:color="auto" w:fill="auto"/>
              </w:rPr>
            </w:pPr>
          </w:p>
        </w:tc>
      </w:tr>
      <w:tr w14:paraId="6108FB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4"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14:paraId="7A5A5A39">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w:t>
            </w:r>
          </w:p>
        </w:tc>
        <w:tc>
          <w:tcPr>
            <w:tcW w:w="2620" w:type="dxa"/>
            <w:tcBorders>
              <w:top w:val="single" w:color="000000" w:sz="4" w:space="0"/>
              <w:left w:val="single" w:color="000000" w:sz="4" w:space="0"/>
              <w:bottom w:val="single" w:color="000000" w:sz="4" w:space="0"/>
              <w:right w:val="single" w:color="000000" w:sz="4" w:space="0"/>
            </w:tcBorders>
            <w:vAlign w:val="center"/>
          </w:tcPr>
          <w:p w14:paraId="6B4AD9F8">
            <w:pPr>
              <w:spacing w:before="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w:t>
            </w:r>
          </w:p>
        </w:tc>
        <w:tc>
          <w:tcPr>
            <w:tcW w:w="808" w:type="dxa"/>
            <w:tcBorders>
              <w:top w:val="single" w:color="000000" w:sz="4" w:space="0"/>
              <w:left w:val="single" w:color="000000" w:sz="4" w:space="0"/>
              <w:bottom w:val="single" w:color="000000" w:sz="4" w:space="0"/>
              <w:right w:val="single" w:color="000000" w:sz="4" w:space="0"/>
            </w:tcBorders>
            <w:vAlign w:val="center"/>
          </w:tcPr>
          <w:p w14:paraId="15792F17">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07858999">
            <w:pPr>
              <w:spacing w:before="50" w:after="50" w:line="360" w:lineRule="auto"/>
              <w:rPr>
                <w:rFonts w:ascii="宋体" w:hAnsi="宋体"/>
                <w:color w:val="auto"/>
                <w:sz w:val="24"/>
                <w:highlight w:val="none"/>
                <w:shd w:val="clear" w:color="auto" w:fill="auto"/>
              </w:rPr>
            </w:pPr>
          </w:p>
        </w:tc>
        <w:tc>
          <w:tcPr>
            <w:tcW w:w="957" w:type="dxa"/>
            <w:tcBorders>
              <w:top w:val="single" w:color="000000" w:sz="4" w:space="0"/>
              <w:left w:val="single" w:color="000000" w:sz="4" w:space="0"/>
              <w:bottom w:val="single" w:color="000000" w:sz="4" w:space="0"/>
              <w:right w:val="single" w:color="000000" w:sz="4" w:space="0"/>
            </w:tcBorders>
            <w:vAlign w:val="center"/>
          </w:tcPr>
          <w:p w14:paraId="4981B725">
            <w:pPr>
              <w:spacing w:before="50" w:after="50" w:line="360" w:lineRule="auto"/>
              <w:rPr>
                <w:rFonts w:ascii="宋体" w:hAnsi="宋体"/>
                <w:color w:val="auto"/>
                <w:sz w:val="24"/>
                <w:highlight w:val="none"/>
                <w:shd w:val="clear" w:color="auto" w:fill="auto"/>
              </w:rPr>
            </w:pPr>
          </w:p>
        </w:tc>
        <w:tc>
          <w:tcPr>
            <w:tcW w:w="3122" w:type="dxa"/>
            <w:tcBorders>
              <w:top w:val="single" w:color="000000" w:sz="4" w:space="0"/>
              <w:left w:val="single" w:color="000000" w:sz="4" w:space="0"/>
              <w:bottom w:val="single" w:color="000000" w:sz="4" w:space="0"/>
              <w:right w:val="single" w:color="000000" w:sz="4" w:space="0"/>
            </w:tcBorders>
            <w:vAlign w:val="center"/>
          </w:tcPr>
          <w:p w14:paraId="6442BE2B">
            <w:pPr>
              <w:spacing w:before="50" w:after="50" w:line="360" w:lineRule="auto"/>
              <w:rPr>
                <w:rFonts w:ascii="宋体" w:hAnsi="宋体"/>
                <w:color w:val="auto"/>
                <w:sz w:val="24"/>
                <w:highlight w:val="none"/>
                <w:shd w:val="clear" w:color="auto" w:fill="auto"/>
              </w:rPr>
            </w:pPr>
          </w:p>
        </w:tc>
      </w:tr>
      <w:tr w14:paraId="2C239B7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4" w:hRule="atLeast"/>
          <w:jc w:val="center"/>
        </w:trPr>
        <w:tc>
          <w:tcPr>
            <w:tcW w:w="9200" w:type="dxa"/>
            <w:gridSpan w:val="6"/>
            <w:tcBorders>
              <w:top w:val="single" w:color="000000" w:sz="4" w:space="0"/>
              <w:left w:val="single" w:color="000000" w:sz="4" w:space="0"/>
              <w:bottom w:val="single" w:color="000000" w:sz="4" w:space="0"/>
              <w:right w:val="single" w:color="000000" w:sz="4" w:space="0"/>
            </w:tcBorders>
            <w:vAlign w:val="center"/>
          </w:tcPr>
          <w:p w14:paraId="31F5D5A2">
            <w:pPr>
              <w:spacing w:before="50" w:after="50" w:line="360" w:lineRule="auto"/>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合计金额大写：人民币</w:t>
            </w:r>
            <w:r>
              <w:rPr>
                <w:rFonts w:hint="eastAsia" w:ascii="宋体" w:hAnsi="宋体" w:cs="仿宋_GB2312"/>
                <w:color w:val="auto"/>
                <w:sz w:val="24"/>
                <w:highlight w:val="none"/>
                <w:u w:val="single"/>
                <w:shd w:val="clear" w:color="auto" w:fill="auto"/>
              </w:rPr>
              <w:t xml:space="preserve">           </w:t>
            </w:r>
            <w:r>
              <w:rPr>
                <w:rFonts w:hint="eastAsia" w:ascii="宋体" w:hAnsi="宋体" w:cs="仿宋_GB2312"/>
                <w:color w:val="auto"/>
                <w:sz w:val="24"/>
                <w:highlight w:val="none"/>
                <w:shd w:val="clear" w:color="auto" w:fill="auto"/>
              </w:rPr>
              <w:t>（¥</w:t>
            </w:r>
            <w:r>
              <w:rPr>
                <w:rFonts w:hint="eastAsia" w:ascii="宋体" w:hAnsi="宋体" w:cs="仿宋_GB2312"/>
                <w:color w:val="auto"/>
                <w:sz w:val="24"/>
                <w:highlight w:val="none"/>
                <w:u w:val="single"/>
                <w:shd w:val="clear" w:color="auto" w:fill="auto"/>
              </w:rPr>
              <w:t xml:space="preserve">           </w:t>
            </w:r>
            <w:r>
              <w:rPr>
                <w:rFonts w:hint="eastAsia" w:ascii="宋体" w:hAnsi="宋体" w:cs="仿宋_GB2312"/>
                <w:color w:val="auto"/>
                <w:sz w:val="24"/>
                <w:highlight w:val="none"/>
                <w:shd w:val="clear" w:color="auto" w:fill="auto"/>
              </w:rPr>
              <w:t>）</w:t>
            </w:r>
          </w:p>
        </w:tc>
      </w:tr>
    </w:tbl>
    <w:p w14:paraId="4DE9524C">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注： </w:t>
      </w:r>
    </w:p>
    <w:p w14:paraId="383EDAFE">
      <w:pPr>
        <w:spacing w:line="360" w:lineRule="auto"/>
        <w:ind w:firstLine="480" w:firstLineChars="200"/>
        <w:jc w:val="left"/>
        <w:rPr>
          <w:rFonts w:ascii="宋体" w:hAnsi="宋体"/>
          <w:b/>
          <w:color w:val="auto"/>
          <w:sz w:val="24"/>
          <w:highlight w:val="none"/>
          <w:shd w:val="clear" w:color="auto" w:fill="auto"/>
        </w:rPr>
      </w:pPr>
      <w:r>
        <w:rPr>
          <w:rFonts w:hint="eastAsia" w:ascii="宋体" w:hAnsi="宋体"/>
          <w:bCs/>
          <w:color w:val="auto"/>
          <w:sz w:val="24"/>
          <w:highlight w:val="none"/>
          <w:shd w:val="clear" w:color="auto" w:fill="auto"/>
        </w:rPr>
        <w:t>1.</w:t>
      </w:r>
      <w:r>
        <w:rPr>
          <w:rFonts w:hint="eastAsia" w:ascii="宋体" w:hAnsi="宋体"/>
          <w:color w:val="auto"/>
          <w:sz w:val="24"/>
          <w:highlight w:val="none"/>
          <w:shd w:val="clear" w:color="auto" w:fill="auto"/>
        </w:rPr>
        <w:t>报价一经涂改，应在涂改处加盖投标人公章</w:t>
      </w:r>
      <w:r>
        <w:rPr>
          <w:rFonts w:hint="eastAsia" w:ascii="宋体" w:hAnsi="宋体" w:cs="仿宋_GB2312"/>
          <w:color w:val="auto"/>
          <w:sz w:val="24"/>
          <w:highlight w:val="none"/>
          <w:shd w:val="clear" w:color="auto" w:fill="auto"/>
        </w:rPr>
        <w:t>或者加盖电子签章</w:t>
      </w:r>
      <w:r>
        <w:rPr>
          <w:rFonts w:hint="eastAsia" w:ascii="宋体" w:hAnsi="宋体"/>
          <w:color w:val="auto"/>
          <w:sz w:val="24"/>
          <w:highlight w:val="none"/>
          <w:shd w:val="clear" w:color="auto" w:fill="auto"/>
        </w:rPr>
        <w:t>或者由法定代表人或者委托代理人签字（或者电子签名）</w:t>
      </w:r>
      <w:r>
        <w:rPr>
          <w:rFonts w:hint="eastAsia" w:ascii="宋体" w:hAnsi="宋体"/>
          <w:b/>
          <w:color w:val="auto"/>
          <w:sz w:val="24"/>
          <w:highlight w:val="none"/>
          <w:shd w:val="clear" w:color="auto" w:fill="auto"/>
        </w:rPr>
        <w:t>，否则其投标作无效标处理。</w:t>
      </w:r>
    </w:p>
    <w:p w14:paraId="6ACEBF85">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2.招标文件中列明采购专用耗材的，应按招标文件规定的耗材量或者按耗材的常规使用量提供报价。</w:t>
      </w:r>
    </w:p>
    <w:p w14:paraId="6D2EB89D">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3.如为联合体投标，“投标人名称”处必须列明联合体各方名称，并标注联合体牵头人名称，</w:t>
      </w:r>
      <w:r>
        <w:rPr>
          <w:rFonts w:hint="eastAsia" w:ascii="宋体" w:hAnsi="宋体"/>
          <w:b/>
          <w:color w:val="auto"/>
          <w:sz w:val="24"/>
          <w:highlight w:val="none"/>
          <w:shd w:val="clear" w:color="auto" w:fill="auto"/>
        </w:rPr>
        <w:t>否则其投标作无效标处理。</w:t>
      </w:r>
    </w:p>
    <w:p w14:paraId="6FC6564A">
      <w:pPr>
        <w:spacing w:line="360" w:lineRule="auto"/>
        <w:ind w:firstLine="456" w:firstLineChars="200"/>
        <w:jc w:val="left"/>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4.如为联合体投标，盖章处须加盖联合体牵头人电子签章，</w:t>
      </w:r>
      <w:r>
        <w:rPr>
          <w:rFonts w:hint="eastAsia" w:ascii="宋体" w:hAnsi="宋体"/>
          <w:b/>
          <w:color w:val="auto"/>
          <w:spacing w:val="-6"/>
          <w:sz w:val="24"/>
          <w:highlight w:val="none"/>
          <w:shd w:val="clear" w:color="auto" w:fill="auto"/>
        </w:rPr>
        <w:t>否则其投标作无效标处理。</w:t>
      </w:r>
    </w:p>
    <w:p w14:paraId="78C6AB0B">
      <w:pPr>
        <w:spacing w:line="360" w:lineRule="auto"/>
        <w:ind w:firstLine="480" w:firstLineChars="200"/>
        <w:rPr>
          <w:color w:val="auto"/>
          <w:highlight w:val="none"/>
          <w:shd w:val="clear" w:color="auto" w:fill="auto"/>
        </w:rPr>
      </w:pPr>
      <w:r>
        <w:rPr>
          <w:rFonts w:hint="eastAsia" w:ascii="宋体" w:hAnsi="宋体"/>
          <w:color w:val="auto"/>
          <w:sz w:val="24"/>
          <w:highlight w:val="none"/>
          <w:shd w:val="clear" w:color="auto" w:fill="auto"/>
        </w:rPr>
        <w:t>5.如有多分标，按分标分别提供开标一览表，</w:t>
      </w:r>
      <w:r>
        <w:rPr>
          <w:rFonts w:hint="eastAsia" w:ascii="宋体" w:hAnsi="宋体"/>
          <w:b/>
          <w:color w:val="auto"/>
          <w:sz w:val="24"/>
          <w:highlight w:val="none"/>
          <w:shd w:val="clear" w:color="auto" w:fill="auto"/>
        </w:rPr>
        <w:t>否则投标无效。</w:t>
      </w:r>
    </w:p>
    <w:p w14:paraId="5CFEF407">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 </w:t>
      </w:r>
    </w:p>
    <w:p w14:paraId="7D8ACC3B">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1A8AD4A7">
      <w:pPr>
        <w:spacing w:line="360" w:lineRule="auto"/>
        <w:ind w:left="-3" w:leftChars="-15" w:right="-817" w:rightChars="-389" w:hanging="28" w:hangingChars="12"/>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4C8A44E6">
      <w:pPr>
        <w:rPr>
          <w:b/>
          <w:color w:val="auto"/>
          <w:sz w:val="28"/>
          <w:szCs w:val="28"/>
          <w:highlight w:val="none"/>
          <w:shd w:val="clear" w:color="auto" w:fill="auto"/>
        </w:rPr>
      </w:pPr>
      <w:r>
        <w:rPr>
          <w:rFonts w:ascii="宋体" w:hAnsi="宋体"/>
          <w:b/>
          <w:bCs/>
          <w:color w:val="auto"/>
          <w:sz w:val="24"/>
          <w:highlight w:val="none"/>
          <w:shd w:val="clear" w:color="auto" w:fill="auto"/>
        </w:rPr>
        <w:br w:type="page"/>
      </w:r>
      <w:bookmarkStart w:id="208" w:name="_Toc19686837"/>
      <w:r>
        <w:rPr>
          <w:rFonts w:hint="eastAsia"/>
          <w:b/>
          <w:color w:val="auto"/>
          <w:sz w:val="28"/>
          <w:szCs w:val="28"/>
          <w:highlight w:val="none"/>
          <w:shd w:val="clear" w:color="auto" w:fill="auto"/>
        </w:rPr>
        <w:t>二、资格证明文件格式</w:t>
      </w:r>
      <w:bookmarkEnd w:id="206"/>
      <w:bookmarkEnd w:id="207"/>
      <w:bookmarkEnd w:id="208"/>
    </w:p>
    <w:p w14:paraId="5907A25E">
      <w:pPr>
        <w:spacing w:before="120" w:after="50" w:line="360" w:lineRule="auto"/>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1.资格证明文件封面格式： </w:t>
      </w:r>
    </w:p>
    <w:p w14:paraId="4FFCF5CB">
      <w:pPr>
        <w:spacing w:before="120" w:after="50"/>
        <w:jc w:val="center"/>
        <w:rPr>
          <w:rFonts w:ascii="宋体" w:hAnsi="宋体" w:eastAsia="方正小标宋简体"/>
          <w:bCs/>
          <w:color w:val="auto"/>
          <w:sz w:val="48"/>
          <w:szCs w:val="48"/>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166AE102">
      <w:pPr>
        <w:spacing w:before="120" w:after="50"/>
        <w:jc w:val="center"/>
        <w:rPr>
          <w:rFonts w:ascii="宋体" w:hAnsi="宋体"/>
          <w:b/>
          <w:color w:val="auto"/>
          <w:sz w:val="24"/>
          <w:szCs w:val="20"/>
          <w:highlight w:val="none"/>
          <w:shd w:val="clear" w:color="auto" w:fill="auto"/>
        </w:rPr>
      </w:pPr>
      <w:r>
        <w:rPr>
          <w:rFonts w:hint="eastAsia" w:ascii="宋体" w:hAnsi="宋体"/>
          <w:b/>
          <w:color w:val="auto"/>
          <w:sz w:val="32"/>
          <w:szCs w:val="32"/>
          <w:highlight w:val="none"/>
          <w:shd w:val="clear" w:color="auto" w:fill="auto"/>
        </w:rPr>
        <w:t>资格证明文件</w:t>
      </w:r>
    </w:p>
    <w:p w14:paraId="5E83FDE8">
      <w:pPr>
        <w:spacing w:before="120" w:after="50"/>
        <w:rPr>
          <w:rFonts w:ascii="宋体" w:hAnsi="宋体"/>
          <w:bCs/>
          <w:color w:val="auto"/>
          <w:sz w:val="24"/>
          <w:szCs w:val="20"/>
          <w:highlight w:val="none"/>
          <w:shd w:val="clear" w:color="auto" w:fill="auto"/>
        </w:rPr>
      </w:pPr>
    </w:p>
    <w:p w14:paraId="3D7A02A8">
      <w:pPr>
        <w:spacing w:before="120" w:after="50"/>
        <w:rPr>
          <w:rFonts w:ascii="宋体" w:hAnsi="宋体"/>
          <w:bCs/>
          <w:color w:val="auto"/>
          <w:sz w:val="24"/>
          <w:szCs w:val="20"/>
          <w:highlight w:val="none"/>
          <w:shd w:val="clear" w:color="auto" w:fill="auto"/>
        </w:rPr>
      </w:pPr>
    </w:p>
    <w:p w14:paraId="35CAFBEA">
      <w:pPr>
        <w:spacing w:before="120" w:after="50"/>
        <w:rPr>
          <w:rFonts w:ascii="宋体" w:hAnsi="宋体"/>
          <w:bCs/>
          <w:color w:val="auto"/>
          <w:sz w:val="24"/>
          <w:szCs w:val="20"/>
          <w:highlight w:val="none"/>
          <w:shd w:val="clear" w:color="auto" w:fill="auto"/>
        </w:rPr>
      </w:pPr>
    </w:p>
    <w:p w14:paraId="4A4EC301">
      <w:pPr>
        <w:spacing w:before="120" w:after="50"/>
        <w:rPr>
          <w:rFonts w:ascii="宋体" w:hAnsi="宋体"/>
          <w:bCs/>
          <w:color w:val="auto"/>
          <w:sz w:val="24"/>
          <w:szCs w:val="20"/>
          <w:highlight w:val="none"/>
          <w:shd w:val="clear" w:color="auto" w:fill="auto"/>
        </w:rPr>
      </w:pPr>
    </w:p>
    <w:p w14:paraId="7FE89904">
      <w:pPr>
        <w:spacing w:before="120" w:after="50"/>
        <w:rPr>
          <w:rFonts w:ascii="宋体" w:hAnsi="宋体"/>
          <w:bCs/>
          <w:color w:val="auto"/>
          <w:sz w:val="24"/>
          <w:szCs w:val="20"/>
          <w:highlight w:val="none"/>
          <w:shd w:val="clear" w:color="auto" w:fill="auto"/>
        </w:rPr>
      </w:pPr>
    </w:p>
    <w:p w14:paraId="0CBE494A">
      <w:pPr>
        <w:spacing w:before="120" w:after="50"/>
        <w:rPr>
          <w:rFonts w:ascii="宋体" w:hAnsi="宋体"/>
          <w:bCs/>
          <w:color w:val="auto"/>
          <w:sz w:val="24"/>
          <w:szCs w:val="20"/>
          <w:highlight w:val="none"/>
          <w:shd w:val="clear" w:color="auto" w:fill="auto"/>
        </w:rPr>
      </w:pPr>
    </w:p>
    <w:p w14:paraId="17A75535">
      <w:pPr>
        <w:spacing w:before="120" w:after="50"/>
        <w:rPr>
          <w:rFonts w:ascii="宋体" w:hAnsi="宋体"/>
          <w:bCs/>
          <w:color w:val="auto"/>
          <w:sz w:val="24"/>
          <w:szCs w:val="20"/>
          <w:highlight w:val="none"/>
          <w:shd w:val="clear" w:color="auto" w:fill="auto"/>
        </w:rPr>
      </w:pPr>
    </w:p>
    <w:p w14:paraId="014D3DBB">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项目名称：</w:t>
      </w:r>
    </w:p>
    <w:p w14:paraId="1035A1F3">
      <w:pPr>
        <w:spacing w:before="120" w:after="50"/>
        <w:ind w:firstLine="540" w:firstLineChars="225"/>
        <w:rPr>
          <w:rFonts w:ascii="宋体" w:hAnsi="宋体"/>
          <w:bCs/>
          <w:color w:val="auto"/>
          <w:sz w:val="24"/>
          <w:szCs w:val="20"/>
          <w:highlight w:val="none"/>
          <w:shd w:val="clear" w:color="auto" w:fill="auto"/>
        </w:rPr>
      </w:pPr>
    </w:p>
    <w:p w14:paraId="416F82EC">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p w14:paraId="1B64C7B3">
      <w:pPr>
        <w:spacing w:before="120" w:after="50"/>
        <w:ind w:firstLine="540" w:firstLineChars="225"/>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 xml:space="preserve"> </w:t>
      </w:r>
    </w:p>
    <w:p w14:paraId="2CC9ECD8">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0C8ED2A4">
      <w:pPr>
        <w:pStyle w:val="7"/>
        <w:spacing w:before="50" w:after="50"/>
        <w:ind w:firstLine="540" w:firstLineChars="225"/>
        <w:rPr>
          <w:rFonts w:ascii="宋体" w:hAnsi="宋体"/>
          <w:bCs/>
          <w:color w:val="auto"/>
          <w:sz w:val="24"/>
          <w:szCs w:val="24"/>
          <w:highlight w:val="none"/>
          <w:shd w:val="clear" w:color="auto" w:fill="auto"/>
        </w:rPr>
      </w:pPr>
    </w:p>
    <w:p w14:paraId="5BAD5C86">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投标人名称：</w:t>
      </w:r>
    </w:p>
    <w:p w14:paraId="53B2FDD8">
      <w:pPr>
        <w:pStyle w:val="7"/>
        <w:spacing w:before="50" w:after="50"/>
        <w:ind w:firstLine="540" w:firstLineChars="225"/>
        <w:rPr>
          <w:rFonts w:ascii="宋体" w:hAnsi="宋体"/>
          <w:bCs/>
          <w:color w:val="auto"/>
          <w:sz w:val="24"/>
          <w:szCs w:val="24"/>
          <w:highlight w:val="none"/>
          <w:shd w:val="clear" w:color="auto" w:fill="auto"/>
        </w:rPr>
      </w:pPr>
    </w:p>
    <w:p w14:paraId="6EA0F0EE">
      <w:pPr>
        <w:pStyle w:val="7"/>
        <w:spacing w:before="50" w:after="50"/>
        <w:ind w:firstLine="960" w:firstLineChars="400"/>
        <w:rPr>
          <w:rFonts w:ascii="宋体" w:hAnsi="宋体"/>
          <w:bCs/>
          <w:color w:val="auto"/>
          <w:sz w:val="24"/>
          <w:szCs w:val="24"/>
          <w:highlight w:val="none"/>
          <w:shd w:val="clear" w:color="auto" w:fill="auto"/>
        </w:rPr>
      </w:pPr>
    </w:p>
    <w:p w14:paraId="6D9DA96E">
      <w:pPr>
        <w:spacing w:before="120" w:after="50"/>
        <w:ind w:firstLine="645"/>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年  月  日</w:t>
      </w:r>
    </w:p>
    <w:p w14:paraId="466AE594">
      <w:pPr>
        <w:spacing w:before="120" w:after="50"/>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 xml:space="preserve"> </w:t>
      </w:r>
    </w:p>
    <w:p w14:paraId="44F59B42">
      <w:pPr>
        <w:spacing w:before="120" w:after="50"/>
        <w:rPr>
          <w:rFonts w:ascii="宋体" w:hAnsi="宋体"/>
          <w:color w:val="auto"/>
          <w:sz w:val="24"/>
          <w:szCs w:val="20"/>
          <w:highlight w:val="none"/>
          <w:shd w:val="clear" w:color="auto" w:fill="auto"/>
        </w:rPr>
      </w:pPr>
    </w:p>
    <w:p w14:paraId="57DFD0DB">
      <w:pPr>
        <w:spacing w:before="120" w:after="50" w:line="360" w:lineRule="auto"/>
        <w:jc w:val="left"/>
        <w:rPr>
          <w:rFonts w:ascii="宋体" w:hAnsi="宋体"/>
          <w:color w:val="auto"/>
          <w:sz w:val="24"/>
          <w:szCs w:val="20"/>
          <w:highlight w:val="none"/>
          <w:shd w:val="clear" w:color="auto" w:fill="auto"/>
        </w:rPr>
      </w:pPr>
      <w:r>
        <w:rPr>
          <w:rFonts w:ascii="宋体" w:hAnsi="宋体"/>
          <w:b/>
          <w:bCs/>
          <w:color w:val="auto"/>
          <w:sz w:val="24"/>
          <w:highlight w:val="none"/>
          <w:shd w:val="clear" w:color="auto" w:fill="auto"/>
        </w:rPr>
        <w:br w:type="page"/>
      </w:r>
      <w:r>
        <w:rPr>
          <w:rFonts w:hint="eastAsia" w:ascii="宋体" w:hAnsi="宋体"/>
          <w:b/>
          <w:bCs/>
          <w:color w:val="auto"/>
          <w:sz w:val="24"/>
          <w:highlight w:val="none"/>
          <w:shd w:val="clear" w:color="auto" w:fill="auto"/>
        </w:rPr>
        <w:t>2.资格证明文件目录</w:t>
      </w:r>
    </w:p>
    <w:p w14:paraId="3DE7519C">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根据招标文件规定及投标人提供的材料自行编写目录。</w:t>
      </w:r>
    </w:p>
    <w:p w14:paraId="537B0C89">
      <w:pPr>
        <w:spacing w:before="50" w:after="120"/>
        <w:jc w:val="left"/>
        <w:rPr>
          <w:rFonts w:ascii="宋体" w:hAnsi="宋体"/>
          <w:color w:val="auto"/>
          <w:sz w:val="24"/>
          <w:highlight w:val="none"/>
          <w:shd w:val="clear" w:color="auto" w:fill="auto"/>
        </w:rPr>
      </w:pPr>
    </w:p>
    <w:p w14:paraId="6BAF3C97">
      <w:pPr>
        <w:spacing w:before="50" w:after="120"/>
        <w:jc w:val="left"/>
        <w:rPr>
          <w:rFonts w:ascii="宋体" w:hAnsi="宋体"/>
          <w:color w:val="auto"/>
          <w:sz w:val="24"/>
          <w:highlight w:val="none"/>
          <w:shd w:val="clear" w:color="auto" w:fill="auto"/>
        </w:rPr>
      </w:pPr>
    </w:p>
    <w:p w14:paraId="7E8F7651">
      <w:pPr>
        <w:spacing w:before="120" w:after="50"/>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w:t>
      </w:r>
      <w:r>
        <w:rPr>
          <w:rFonts w:hint="eastAsia" w:ascii="宋体" w:hAnsi="宋体"/>
          <w:b/>
          <w:color w:val="auto"/>
          <w:sz w:val="28"/>
          <w:szCs w:val="28"/>
          <w:highlight w:val="none"/>
          <w:shd w:val="clear" w:color="auto" w:fill="auto"/>
        </w:rPr>
        <w:t>投标人直接控股股东信息表</w:t>
      </w:r>
    </w:p>
    <w:p w14:paraId="5CB222BA">
      <w:pPr>
        <w:spacing w:before="50" w:after="120"/>
        <w:jc w:val="center"/>
        <w:rPr>
          <w:rFonts w:ascii="宋体" w:hAnsi="宋体"/>
          <w:b/>
          <w:color w:val="auto"/>
          <w:sz w:val="28"/>
          <w:szCs w:val="28"/>
          <w:highlight w:val="none"/>
          <w:shd w:val="clear" w:color="auto" w:fill="auto"/>
        </w:rPr>
      </w:pPr>
    </w:p>
    <w:p w14:paraId="7748B4EA">
      <w:pPr>
        <w:spacing w:before="50" w:after="120" w:line="360" w:lineRule="auto"/>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投标人直接控股股东信息表</w:t>
      </w:r>
    </w:p>
    <w:tbl>
      <w:tblPr>
        <w:tblStyle w:val="4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D1F8384">
        <w:tblPrEx>
          <w:tblCellMar>
            <w:top w:w="0" w:type="dxa"/>
            <w:left w:w="0" w:type="dxa"/>
            <w:bottom w:w="0" w:type="dxa"/>
            <w:right w:w="0" w:type="dxa"/>
          </w:tblCellMar>
        </w:tblPrEx>
        <w:trPr>
          <w:tblHeader/>
        </w:trPr>
        <w:tc>
          <w:tcPr>
            <w:tcW w:w="82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AE4E8DB">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26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2B9A0D8">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直接控股股东名称</w:t>
            </w:r>
          </w:p>
        </w:tc>
        <w:tc>
          <w:tcPr>
            <w:tcW w:w="123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6FE9B06D">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出资比例(%)</w:t>
            </w:r>
          </w:p>
        </w:tc>
        <w:tc>
          <w:tcPr>
            <w:tcW w:w="3722"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3A83D2B7">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身份证号码或者统一社会信用代码</w:t>
            </w:r>
          </w:p>
        </w:tc>
        <w:tc>
          <w:tcPr>
            <w:tcW w:w="1418"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15E3FE25">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543F22ED">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28C58FC">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AB73134">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ED9F716">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C2D5264">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5A5AC87">
            <w:pPr>
              <w:spacing w:line="360" w:lineRule="auto"/>
              <w:jc w:val="center"/>
              <w:rPr>
                <w:rFonts w:ascii="宋体" w:hAnsi="宋体" w:cs="宋体"/>
                <w:color w:val="auto"/>
                <w:kern w:val="0"/>
                <w:sz w:val="24"/>
                <w:highlight w:val="none"/>
                <w:shd w:val="clear" w:color="auto" w:fill="auto"/>
              </w:rPr>
            </w:pPr>
          </w:p>
        </w:tc>
      </w:tr>
      <w:tr w14:paraId="59C2BD90">
        <w:tblPrEx>
          <w:shd w:val="clear" w:color="auto" w:fill="FBFBFB"/>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AEB5295">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9109C28">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8401E2F">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FE8BE16">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F22C3CF">
            <w:pPr>
              <w:spacing w:line="360" w:lineRule="auto"/>
              <w:jc w:val="center"/>
              <w:rPr>
                <w:rFonts w:ascii="宋体" w:hAnsi="宋体" w:cs="宋体"/>
                <w:color w:val="auto"/>
                <w:kern w:val="0"/>
                <w:sz w:val="24"/>
                <w:highlight w:val="none"/>
                <w:shd w:val="clear" w:color="auto" w:fill="auto"/>
              </w:rPr>
            </w:pPr>
          </w:p>
        </w:tc>
      </w:tr>
      <w:tr w14:paraId="07677A53">
        <w:tblPrEx>
          <w:shd w:val="clear" w:color="auto" w:fill="FBFBFB"/>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D46B0F6">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8C73928">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A5D6F88">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94E175D">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758D8CF">
            <w:pPr>
              <w:spacing w:line="360" w:lineRule="auto"/>
              <w:jc w:val="center"/>
              <w:rPr>
                <w:rFonts w:ascii="宋体" w:hAnsi="宋体" w:cs="宋体"/>
                <w:color w:val="auto"/>
                <w:kern w:val="0"/>
                <w:sz w:val="24"/>
                <w:highlight w:val="none"/>
                <w:shd w:val="clear" w:color="auto" w:fill="auto"/>
              </w:rPr>
            </w:pPr>
          </w:p>
        </w:tc>
      </w:tr>
      <w:tr w14:paraId="3D05C7F1">
        <w:tblPrEx>
          <w:tblCellMar>
            <w:top w:w="0" w:type="dxa"/>
            <w:left w:w="0" w:type="dxa"/>
            <w:bottom w:w="0" w:type="dxa"/>
            <w:right w:w="0" w:type="dxa"/>
          </w:tblCellMar>
        </w:tblPrEx>
        <w:tc>
          <w:tcPr>
            <w:tcW w:w="82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48318B8">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c>
          <w:tcPr>
            <w:tcW w:w="226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98E60AB">
            <w:pPr>
              <w:spacing w:line="360" w:lineRule="auto"/>
              <w:jc w:val="center"/>
              <w:rPr>
                <w:rFonts w:ascii="宋体" w:hAnsi="宋体" w:cs="宋体"/>
                <w:color w:val="auto"/>
                <w:kern w:val="0"/>
                <w:sz w:val="24"/>
                <w:highlight w:val="none"/>
                <w:shd w:val="clear" w:color="auto" w:fill="auto"/>
              </w:rPr>
            </w:pPr>
          </w:p>
        </w:tc>
        <w:tc>
          <w:tcPr>
            <w:tcW w:w="123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71B324F6">
            <w:pPr>
              <w:spacing w:line="360" w:lineRule="auto"/>
              <w:jc w:val="center"/>
              <w:rPr>
                <w:rFonts w:ascii="宋体" w:hAnsi="宋体" w:cs="宋体"/>
                <w:color w:val="auto"/>
                <w:kern w:val="0"/>
                <w:sz w:val="24"/>
                <w:highlight w:val="none"/>
                <w:shd w:val="clear" w:color="auto" w:fill="auto"/>
              </w:rPr>
            </w:pPr>
          </w:p>
        </w:tc>
        <w:tc>
          <w:tcPr>
            <w:tcW w:w="3722"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54C6494">
            <w:pPr>
              <w:spacing w:line="360" w:lineRule="auto"/>
              <w:jc w:val="center"/>
              <w:rPr>
                <w:rFonts w:ascii="宋体" w:hAnsi="宋体" w:cs="宋体"/>
                <w:color w:val="auto"/>
                <w:kern w:val="0"/>
                <w:sz w:val="24"/>
                <w:highlight w:val="none"/>
                <w:shd w:val="clear" w:color="auto" w:fill="auto"/>
              </w:rPr>
            </w:pPr>
          </w:p>
        </w:tc>
        <w:tc>
          <w:tcPr>
            <w:tcW w:w="1418"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F808A79">
            <w:pPr>
              <w:spacing w:line="360" w:lineRule="auto"/>
              <w:jc w:val="center"/>
              <w:rPr>
                <w:rFonts w:ascii="宋体" w:hAnsi="宋体" w:cs="宋体"/>
                <w:color w:val="auto"/>
                <w:kern w:val="0"/>
                <w:sz w:val="24"/>
                <w:highlight w:val="none"/>
                <w:shd w:val="clear" w:color="auto" w:fill="auto"/>
              </w:rPr>
            </w:pPr>
          </w:p>
        </w:tc>
      </w:tr>
    </w:tbl>
    <w:p w14:paraId="469F0C5B">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p>
    <w:p w14:paraId="10E3EF78">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93F389">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2.本表所指的控股关系仅限于直接控股关系，不包括间接的控股关系。公司实际控制人与公司之间的关系不属于本表所指的直接控股关系。</w:t>
      </w:r>
    </w:p>
    <w:p w14:paraId="139C215C">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3.供应商不存在直接控股股东的，则在“</w:t>
      </w:r>
      <w:r>
        <w:rPr>
          <w:rFonts w:hint="eastAsia" w:ascii="宋体" w:hAnsi="宋体" w:cs="宋体"/>
          <w:b/>
          <w:bCs/>
          <w:color w:val="auto"/>
          <w:kern w:val="0"/>
          <w:sz w:val="24"/>
          <w:highlight w:val="none"/>
          <w:shd w:val="clear" w:color="auto" w:fill="auto"/>
        </w:rPr>
        <w:t>直接控股股东名称</w:t>
      </w:r>
      <w:r>
        <w:rPr>
          <w:rFonts w:hint="eastAsia" w:ascii="宋体" w:hAnsi="宋体"/>
          <w:color w:val="auto"/>
          <w:sz w:val="24"/>
          <w:highlight w:val="none"/>
          <w:shd w:val="clear" w:color="auto" w:fill="auto"/>
        </w:rPr>
        <w:t>”中填“无”。</w:t>
      </w:r>
    </w:p>
    <w:p w14:paraId="15568A75">
      <w:pPr>
        <w:spacing w:line="360" w:lineRule="auto"/>
        <w:jc w:val="left"/>
        <w:rPr>
          <w:rFonts w:ascii="宋体" w:hAnsi="宋体"/>
          <w:color w:val="auto"/>
          <w:sz w:val="24"/>
          <w:highlight w:val="none"/>
          <w:shd w:val="clear" w:color="auto" w:fill="auto"/>
        </w:rPr>
      </w:pPr>
    </w:p>
    <w:p w14:paraId="1495056C">
      <w:pPr>
        <w:spacing w:line="360" w:lineRule="auto"/>
        <w:jc w:val="left"/>
        <w:rPr>
          <w:rFonts w:ascii="宋体" w:hAnsi="宋体"/>
          <w:color w:val="auto"/>
          <w:sz w:val="24"/>
          <w:highlight w:val="none"/>
          <w:shd w:val="clear" w:color="auto" w:fill="auto"/>
        </w:rPr>
      </w:pPr>
    </w:p>
    <w:p w14:paraId="4E375A98">
      <w:pPr>
        <w:spacing w:line="360" w:lineRule="auto"/>
        <w:jc w:val="left"/>
        <w:rPr>
          <w:rFonts w:ascii="宋体" w:hAnsi="宋体"/>
          <w:color w:val="auto"/>
          <w:sz w:val="24"/>
          <w:highlight w:val="none"/>
          <w:shd w:val="clear" w:color="auto" w:fill="auto"/>
        </w:rPr>
      </w:pPr>
    </w:p>
    <w:p w14:paraId="123DE64E">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w:t>
      </w:r>
    </w:p>
    <w:p w14:paraId="3F2CE988">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5C43C800">
      <w:pPr>
        <w:spacing w:line="360" w:lineRule="auto"/>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0F50889F">
      <w:pPr>
        <w:jc w:val="center"/>
        <w:rPr>
          <w:rFonts w:ascii="宋体" w:hAnsi="宋体"/>
          <w:b/>
          <w:color w:val="auto"/>
          <w:sz w:val="28"/>
          <w:szCs w:val="28"/>
          <w:highlight w:val="none"/>
          <w:shd w:val="clear" w:color="auto" w:fill="auto"/>
        </w:rPr>
      </w:pPr>
    </w:p>
    <w:p w14:paraId="05BB7B00">
      <w:pPr>
        <w:spacing w:line="360" w:lineRule="auto"/>
        <w:jc w:val="left"/>
        <w:rPr>
          <w:rFonts w:ascii="宋体" w:hAnsi="宋体"/>
          <w:b/>
          <w:color w:val="auto"/>
          <w:sz w:val="32"/>
          <w:szCs w:val="32"/>
          <w:highlight w:val="none"/>
          <w:shd w:val="clear" w:color="auto" w:fill="auto"/>
        </w:rPr>
      </w:pPr>
      <w:r>
        <w:rPr>
          <w:rFonts w:ascii="宋体" w:hAnsi="宋体"/>
          <w:b/>
          <w:color w:val="auto"/>
          <w:sz w:val="32"/>
          <w:szCs w:val="32"/>
          <w:highlight w:val="none"/>
          <w:shd w:val="clear" w:color="auto" w:fill="auto"/>
        </w:rPr>
        <w:br w:type="page"/>
      </w:r>
      <w:r>
        <w:rPr>
          <w:rFonts w:hint="eastAsia" w:ascii="宋体" w:hAnsi="宋体"/>
          <w:b/>
          <w:color w:val="auto"/>
          <w:sz w:val="24"/>
          <w:highlight w:val="none"/>
          <w:shd w:val="clear" w:color="auto" w:fill="auto"/>
        </w:rPr>
        <w:t>4.</w:t>
      </w:r>
      <w:r>
        <w:rPr>
          <w:rFonts w:hint="eastAsia"/>
          <w:color w:val="auto"/>
          <w:highlight w:val="none"/>
          <w:shd w:val="clear" w:color="auto" w:fill="auto"/>
        </w:rPr>
        <w:t xml:space="preserve"> </w:t>
      </w:r>
      <w:r>
        <w:rPr>
          <w:rFonts w:hint="eastAsia" w:ascii="宋体" w:hAnsi="宋体"/>
          <w:b/>
          <w:color w:val="auto"/>
          <w:sz w:val="28"/>
          <w:szCs w:val="28"/>
          <w:highlight w:val="none"/>
          <w:shd w:val="clear" w:color="auto" w:fill="auto"/>
        </w:rPr>
        <w:t>投标人直接管理关系信息表</w:t>
      </w:r>
    </w:p>
    <w:p w14:paraId="662B6D92">
      <w:pPr>
        <w:spacing w:line="360" w:lineRule="auto"/>
        <w:jc w:val="center"/>
        <w:rPr>
          <w:rFonts w:ascii="宋体" w:hAnsi="宋体"/>
          <w:color w:val="auto"/>
          <w:sz w:val="32"/>
          <w:szCs w:val="32"/>
          <w:highlight w:val="none"/>
          <w:shd w:val="clear" w:color="auto" w:fill="auto"/>
        </w:rPr>
      </w:pPr>
      <w:r>
        <w:rPr>
          <w:rFonts w:hint="eastAsia" w:ascii="宋体" w:hAnsi="宋体"/>
          <w:b/>
          <w:color w:val="auto"/>
          <w:sz w:val="32"/>
          <w:szCs w:val="32"/>
          <w:highlight w:val="none"/>
          <w:shd w:val="clear" w:color="auto" w:fill="auto"/>
        </w:rPr>
        <w:t>投标人直接管理关系信息表</w:t>
      </w:r>
    </w:p>
    <w:tbl>
      <w:tblPr>
        <w:tblStyle w:val="4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7B1913E">
        <w:tblPrEx>
          <w:tblCellMar>
            <w:top w:w="0" w:type="dxa"/>
            <w:left w:w="0" w:type="dxa"/>
            <w:bottom w:w="0" w:type="dxa"/>
            <w:right w:w="0" w:type="dxa"/>
          </w:tblCellMar>
        </w:tblPrEx>
        <w:trPr>
          <w:tblHeader/>
        </w:trPr>
        <w:tc>
          <w:tcPr>
            <w:tcW w:w="1005"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756ED56D">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序号</w:t>
            </w:r>
          </w:p>
        </w:tc>
        <w:tc>
          <w:tcPr>
            <w:tcW w:w="2659"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4FE9E709">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直接管理关系单位名称</w:t>
            </w:r>
          </w:p>
        </w:tc>
        <w:tc>
          <w:tcPr>
            <w:tcW w:w="392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0DFEC41">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统一社会信用代码</w:t>
            </w:r>
          </w:p>
        </w:tc>
        <w:tc>
          <w:tcPr>
            <w:tcW w:w="2064" w:type="dxa"/>
            <w:tcBorders>
              <w:top w:val="single" w:color="000000" w:sz="4" w:space="0"/>
              <w:left w:val="single" w:color="000000" w:sz="4" w:space="0"/>
              <w:bottom w:val="single" w:color="000000" w:sz="4" w:space="0"/>
              <w:right w:val="single" w:color="000000" w:sz="4" w:space="0"/>
            </w:tcBorders>
            <w:shd w:val="clear" w:color="auto" w:fill="EAE3D8"/>
            <w:tcMar>
              <w:top w:w="120" w:type="dxa"/>
              <w:left w:w="120" w:type="dxa"/>
              <w:bottom w:w="120" w:type="dxa"/>
              <w:right w:w="120" w:type="dxa"/>
            </w:tcMar>
            <w:vAlign w:val="center"/>
          </w:tcPr>
          <w:p w14:paraId="57E1E28C">
            <w:pPr>
              <w:spacing w:line="360" w:lineRule="auto"/>
              <w:jc w:val="center"/>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备注</w:t>
            </w:r>
          </w:p>
        </w:tc>
      </w:tr>
      <w:tr w14:paraId="6A839497">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CDE735F">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49AB249">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B44AB54">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5C0EE1FD">
            <w:pPr>
              <w:spacing w:line="360" w:lineRule="auto"/>
              <w:jc w:val="center"/>
              <w:rPr>
                <w:rFonts w:ascii="宋体" w:hAnsi="宋体" w:cs="宋体"/>
                <w:color w:val="auto"/>
                <w:kern w:val="0"/>
                <w:sz w:val="24"/>
                <w:highlight w:val="none"/>
                <w:shd w:val="clear" w:color="auto" w:fill="auto"/>
              </w:rPr>
            </w:pPr>
          </w:p>
        </w:tc>
      </w:tr>
      <w:tr w14:paraId="5F63141D">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5F8CB8C">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3C491032">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0FA5FE79">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FACD9AD">
            <w:pPr>
              <w:spacing w:line="360" w:lineRule="auto"/>
              <w:jc w:val="center"/>
              <w:rPr>
                <w:rFonts w:ascii="宋体" w:hAnsi="宋体" w:cs="宋体"/>
                <w:color w:val="auto"/>
                <w:kern w:val="0"/>
                <w:sz w:val="24"/>
                <w:highlight w:val="none"/>
                <w:shd w:val="clear" w:color="auto" w:fill="auto"/>
              </w:rPr>
            </w:pPr>
          </w:p>
        </w:tc>
      </w:tr>
      <w:tr w14:paraId="6172FE6D">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2C112D9">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2EE78CA">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6511941">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1A165AC">
            <w:pPr>
              <w:spacing w:line="360" w:lineRule="auto"/>
              <w:jc w:val="center"/>
              <w:rPr>
                <w:rFonts w:ascii="宋体" w:hAnsi="宋体" w:cs="宋体"/>
                <w:color w:val="auto"/>
                <w:kern w:val="0"/>
                <w:sz w:val="24"/>
                <w:highlight w:val="none"/>
                <w:shd w:val="clear" w:color="auto" w:fill="auto"/>
              </w:rPr>
            </w:pPr>
          </w:p>
        </w:tc>
      </w:tr>
      <w:tr w14:paraId="331D6238">
        <w:tblPrEx>
          <w:shd w:val="clear" w:color="auto" w:fill="FBFBFB"/>
          <w:tblCellMar>
            <w:top w:w="0" w:type="dxa"/>
            <w:left w:w="0" w:type="dxa"/>
            <w:bottom w:w="0" w:type="dxa"/>
            <w:right w:w="0" w:type="dxa"/>
          </w:tblCellMar>
        </w:tblPrEx>
        <w:tc>
          <w:tcPr>
            <w:tcW w:w="1005"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217C5DEF">
            <w:pPr>
              <w:spacing w:line="360" w:lineRule="auto"/>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p>
        </w:tc>
        <w:tc>
          <w:tcPr>
            <w:tcW w:w="2659"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114DEE6C">
            <w:pPr>
              <w:spacing w:line="360" w:lineRule="auto"/>
              <w:jc w:val="center"/>
              <w:rPr>
                <w:rFonts w:ascii="宋体" w:hAnsi="宋体" w:cs="宋体"/>
                <w:color w:val="auto"/>
                <w:kern w:val="0"/>
                <w:sz w:val="24"/>
                <w:highlight w:val="none"/>
                <w:shd w:val="clear" w:color="auto" w:fill="auto"/>
              </w:rPr>
            </w:pPr>
          </w:p>
        </w:tc>
        <w:tc>
          <w:tcPr>
            <w:tcW w:w="392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662C49E8">
            <w:pPr>
              <w:spacing w:line="360" w:lineRule="auto"/>
              <w:jc w:val="center"/>
              <w:rPr>
                <w:rFonts w:ascii="宋体" w:hAnsi="宋体" w:cs="宋体"/>
                <w:color w:val="auto"/>
                <w:kern w:val="0"/>
                <w:sz w:val="24"/>
                <w:highlight w:val="none"/>
                <w:shd w:val="clear" w:color="auto" w:fill="auto"/>
              </w:rPr>
            </w:pPr>
          </w:p>
        </w:tc>
        <w:tc>
          <w:tcPr>
            <w:tcW w:w="2064" w:type="dxa"/>
            <w:tcBorders>
              <w:top w:val="single" w:color="000000" w:sz="4" w:space="0"/>
              <w:left w:val="single" w:color="000000" w:sz="4" w:space="0"/>
              <w:bottom w:val="single" w:color="000000" w:sz="4" w:space="0"/>
              <w:right w:val="single" w:color="000000" w:sz="4" w:space="0"/>
            </w:tcBorders>
            <w:shd w:val="clear" w:color="auto" w:fill="F9F9F9"/>
            <w:tcMar>
              <w:top w:w="120" w:type="dxa"/>
              <w:left w:w="120" w:type="dxa"/>
              <w:bottom w:w="120" w:type="dxa"/>
              <w:right w:w="120" w:type="dxa"/>
            </w:tcMar>
            <w:vAlign w:val="center"/>
          </w:tcPr>
          <w:p w14:paraId="4A56B53E">
            <w:pPr>
              <w:spacing w:line="360" w:lineRule="auto"/>
              <w:jc w:val="center"/>
              <w:rPr>
                <w:rFonts w:ascii="宋体" w:hAnsi="宋体" w:cs="宋体"/>
                <w:color w:val="auto"/>
                <w:kern w:val="0"/>
                <w:sz w:val="24"/>
                <w:highlight w:val="none"/>
                <w:shd w:val="clear" w:color="auto" w:fill="auto"/>
              </w:rPr>
            </w:pPr>
          </w:p>
        </w:tc>
      </w:tr>
    </w:tbl>
    <w:p w14:paraId="0F7BD024">
      <w:pPr>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w:t>
      </w:r>
    </w:p>
    <w:p w14:paraId="465D8DA8">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1.管理关系：是指不具有出资持股关系的其他单位之间存在的管理与被管理关系，如一些上下级关系的事业单位和团体组织。</w:t>
      </w:r>
    </w:p>
    <w:p w14:paraId="4AA577D8">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hint="eastAsia" w:ascii="宋体" w:hAnsi="宋体"/>
          <w:color w:val="auto"/>
          <w:spacing w:val="-6"/>
          <w:sz w:val="24"/>
          <w:highlight w:val="none"/>
          <w:shd w:val="clear" w:color="auto" w:fill="auto"/>
        </w:rPr>
        <w:t>本表所指的管理关系仅限于直接管理关系，不包括间接的管理关系。</w:t>
      </w:r>
    </w:p>
    <w:p w14:paraId="7DBCE50D">
      <w:pPr>
        <w:spacing w:line="360" w:lineRule="auto"/>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3.供应商不存在直接管理关系的，则在“</w:t>
      </w:r>
      <w:r>
        <w:rPr>
          <w:rFonts w:hint="eastAsia" w:ascii="宋体" w:hAnsi="宋体" w:cs="宋体"/>
          <w:b/>
          <w:bCs/>
          <w:color w:val="auto"/>
          <w:kern w:val="0"/>
          <w:sz w:val="24"/>
          <w:highlight w:val="none"/>
          <w:shd w:val="clear" w:color="auto" w:fill="auto"/>
        </w:rPr>
        <w:t>直接管理关系单位名称</w:t>
      </w:r>
      <w:r>
        <w:rPr>
          <w:rFonts w:hint="eastAsia" w:ascii="宋体" w:hAnsi="宋体"/>
          <w:color w:val="auto"/>
          <w:sz w:val="24"/>
          <w:highlight w:val="none"/>
          <w:shd w:val="clear" w:color="auto" w:fill="auto"/>
        </w:rPr>
        <w:t>”中填“无”。</w:t>
      </w:r>
    </w:p>
    <w:p w14:paraId="4035B06A">
      <w:pPr>
        <w:spacing w:line="360" w:lineRule="auto"/>
        <w:jc w:val="left"/>
        <w:rPr>
          <w:rFonts w:ascii="宋体" w:hAnsi="宋体"/>
          <w:color w:val="auto"/>
          <w:sz w:val="24"/>
          <w:highlight w:val="none"/>
          <w:shd w:val="clear" w:color="auto" w:fill="auto"/>
        </w:rPr>
      </w:pPr>
    </w:p>
    <w:p w14:paraId="6FED133F">
      <w:pPr>
        <w:spacing w:line="360" w:lineRule="auto"/>
        <w:jc w:val="left"/>
        <w:rPr>
          <w:rFonts w:ascii="宋体" w:hAnsi="宋体"/>
          <w:color w:val="auto"/>
          <w:sz w:val="24"/>
          <w:highlight w:val="none"/>
          <w:shd w:val="clear" w:color="auto" w:fill="auto"/>
        </w:rPr>
      </w:pPr>
    </w:p>
    <w:p w14:paraId="675645E7">
      <w:pPr>
        <w:spacing w:line="360" w:lineRule="auto"/>
        <w:jc w:val="left"/>
        <w:rPr>
          <w:rFonts w:ascii="宋体" w:hAnsi="宋体"/>
          <w:color w:val="auto"/>
          <w:sz w:val="24"/>
          <w:highlight w:val="none"/>
          <w:shd w:val="clear" w:color="auto" w:fill="auto"/>
        </w:rPr>
      </w:pPr>
    </w:p>
    <w:p w14:paraId="148D2027">
      <w:pPr>
        <w:spacing w:line="360" w:lineRule="auto"/>
        <w:jc w:val="left"/>
        <w:rPr>
          <w:color w:val="auto"/>
          <w:sz w:val="24"/>
          <w:highlight w:val="none"/>
          <w:shd w:val="clear" w:color="auto" w:fill="auto"/>
        </w:rPr>
      </w:pPr>
    </w:p>
    <w:p w14:paraId="72F80683">
      <w:pPr>
        <w:spacing w:line="360" w:lineRule="auto"/>
        <w:ind w:left="-2" w:leftChars="-1" w:right="-817" w:rightChars="-389"/>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法定代表人或者委托代理人（签字或者电子签名）：</w:t>
      </w:r>
    </w:p>
    <w:p w14:paraId="7751F272">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37D0B6D6">
      <w:pPr>
        <w:spacing w:line="360" w:lineRule="auto"/>
        <w:ind w:right="480" w:firstLine="240" w:firstLineChars="100"/>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5E50F30B">
      <w:pPr>
        <w:spacing w:before="120" w:after="50"/>
        <w:jc w:val="left"/>
        <w:rPr>
          <w:rFonts w:ascii="宋体" w:hAnsi="宋体"/>
          <w:b/>
          <w:color w:val="auto"/>
          <w:sz w:val="24"/>
          <w:szCs w:val="20"/>
          <w:highlight w:val="none"/>
          <w:shd w:val="clear" w:color="auto" w:fill="auto"/>
        </w:rPr>
      </w:pPr>
    </w:p>
    <w:p w14:paraId="28F2DDB2">
      <w:pPr>
        <w:spacing w:before="120" w:after="50"/>
        <w:jc w:val="left"/>
        <w:rPr>
          <w:rFonts w:ascii="宋体" w:hAnsi="宋体"/>
          <w:b/>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5.投标声明</w:t>
      </w:r>
    </w:p>
    <w:p w14:paraId="4D3BE445">
      <w:pPr>
        <w:spacing w:before="50" w:after="120"/>
        <w:jc w:val="left"/>
        <w:rPr>
          <w:rFonts w:ascii="宋体" w:hAnsi="宋体"/>
          <w:color w:val="auto"/>
          <w:highlight w:val="none"/>
          <w:shd w:val="clear" w:color="auto" w:fill="auto"/>
        </w:rPr>
      </w:pPr>
    </w:p>
    <w:p w14:paraId="24C5502F">
      <w:pPr>
        <w:spacing w:before="50" w:after="12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投标声明</w:t>
      </w:r>
    </w:p>
    <w:p w14:paraId="0ACA3514">
      <w:pPr>
        <w:spacing w:line="400" w:lineRule="exact"/>
        <w:contextualSpacing/>
        <w:jc w:val="left"/>
        <w:rPr>
          <w:color w:val="auto"/>
          <w:sz w:val="24"/>
          <w:highlight w:val="none"/>
          <w:u w:val="single"/>
          <w:shd w:val="clear" w:color="auto" w:fill="auto"/>
        </w:rPr>
      </w:pPr>
      <w:r>
        <w:rPr>
          <w:rFonts w:hint="eastAsia"/>
          <w:color w:val="auto"/>
          <w:sz w:val="24"/>
          <w:highlight w:val="none"/>
          <w:u w:val="single"/>
          <w:shd w:val="clear" w:color="auto" w:fill="auto"/>
        </w:rPr>
        <w:t>（采购人名称）：</w:t>
      </w:r>
    </w:p>
    <w:p w14:paraId="46414C22">
      <w:pPr>
        <w:spacing w:line="400" w:lineRule="exact"/>
        <w:ind w:firstLine="523" w:firstLineChars="218"/>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我方参加贵单位组织</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项目（项目编号：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）的政府采购活动。我方在此郑重声明：</w:t>
      </w:r>
    </w:p>
    <w:p w14:paraId="50C5E2D2">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98ACB3">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2.我方不是为本次采购项目提供整体设计、规范编制或者项目管理、监理、检测等服务的供应商。</w:t>
      </w:r>
    </w:p>
    <w:p w14:paraId="3F92BA5F">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 我方承诺符合《中华人民共和国政府采购法》第二十二条规定：</w:t>
      </w:r>
    </w:p>
    <w:p w14:paraId="245D09AB">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（一）具有独立承担民事责任的能力；</w:t>
      </w:r>
    </w:p>
    <w:p w14:paraId="6C9380B6">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（二）具有良好的商业信誉和健全的财务会计制度；</w:t>
      </w:r>
    </w:p>
    <w:p w14:paraId="1B804F9B">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（三）具有履行合同所必需的设备和专业技术能力；</w:t>
      </w:r>
    </w:p>
    <w:p w14:paraId="18BC222B">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（四）有依法缴纳税收和社会保障资金的良好记录；</w:t>
      </w:r>
    </w:p>
    <w:p w14:paraId="3E193AF6">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（五）参加政府采购活动前三年内，在经营活动中没有重大违法记录；</w:t>
      </w:r>
    </w:p>
    <w:p w14:paraId="1308A229">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（六）法律、行政法规规定的其他条件。</w:t>
      </w:r>
    </w:p>
    <w:p w14:paraId="3541393E">
      <w:pPr>
        <w:spacing w:line="400" w:lineRule="exact"/>
        <w:ind w:firstLine="480" w:firstLineChars="200"/>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4.以上事项如有虚假或者隐瞒，我方愿意承担一切后果，并不再寻求任何旨在减轻或者免除法律责任的辩解。</w:t>
      </w:r>
    </w:p>
    <w:p w14:paraId="17311A77">
      <w:pPr>
        <w:spacing w:line="400" w:lineRule="exact"/>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特此承诺。</w:t>
      </w:r>
    </w:p>
    <w:p w14:paraId="34118A77">
      <w:pPr>
        <w:spacing w:before="50" w:after="50"/>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 xml:space="preserve">    </w:t>
      </w:r>
      <w:r>
        <w:rPr>
          <w:rFonts w:hint="eastAsia" w:ascii="宋体" w:hAnsi="宋体"/>
          <w:color w:val="auto"/>
          <w:sz w:val="24"/>
          <w:highlight w:val="none"/>
          <w:shd w:val="clear" w:color="auto" w:fill="auto"/>
        </w:rPr>
        <w:t xml:space="preserve">            </w:t>
      </w:r>
    </w:p>
    <w:p w14:paraId="5B0BD304">
      <w:pPr>
        <w:spacing w:before="50" w:after="50"/>
        <w:ind w:firstLine="840" w:firstLineChars="350"/>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67E3C3BF">
      <w:pPr>
        <w:spacing w:line="400" w:lineRule="exact"/>
        <w:contextualSpacing/>
        <w:jc w:val="left"/>
        <w:rPr>
          <w:rFonts w:ascii="宋体" w:hAnsi="宋体"/>
          <w:color w:val="auto"/>
          <w:sz w:val="24"/>
          <w:highlight w:val="none"/>
          <w:shd w:val="clear" w:color="auto" w:fill="auto"/>
        </w:rPr>
      </w:pPr>
    </w:p>
    <w:p w14:paraId="249BFB50">
      <w:pPr>
        <w:spacing w:line="400" w:lineRule="exact"/>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r>
        <w:rPr>
          <w:rFonts w:hint="eastAsia" w:ascii="宋体" w:hAnsi="宋体"/>
          <w:color w:val="auto"/>
          <w:sz w:val="24"/>
          <w:highlight w:val="none"/>
          <w:u w:val="single"/>
          <w:shd w:val="clear" w:color="auto" w:fill="auto"/>
        </w:rPr>
        <w:t xml:space="preserve">                 </w:t>
      </w:r>
    </w:p>
    <w:p w14:paraId="4E10E198">
      <w:pPr>
        <w:spacing w:line="400" w:lineRule="exact"/>
        <w:contextualSpacing/>
        <w:jc w:val="left"/>
        <w:rPr>
          <w:rFonts w:ascii="宋体" w:hAnsi="宋体"/>
          <w:color w:val="auto"/>
          <w:highlight w:val="none"/>
          <w:shd w:val="clear" w:color="auto" w:fill="auto"/>
        </w:rPr>
      </w:pPr>
      <w:r>
        <w:rPr>
          <w:rFonts w:hint="eastAsia" w:ascii="宋体" w:hAnsi="宋体"/>
          <w:color w:val="auto"/>
          <w:sz w:val="24"/>
          <w:highlight w:val="none"/>
          <w:shd w:val="clear" w:color="auto" w:fill="auto"/>
        </w:rPr>
        <w:t xml:space="preserve">                                                  年    月    日</w:t>
      </w:r>
    </w:p>
    <w:p w14:paraId="5A1C2BD0">
      <w:pPr>
        <w:spacing w:line="440" w:lineRule="exact"/>
        <w:contextualSpacing/>
        <w:rPr>
          <w:rFonts w:ascii="宋体" w:hAnsi="宋体"/>
          <w:b/>
          <w:color w:val="auto"/>
          <w:sz w:val="24"/>
          <w:highlight w:val="none"/>
          <w:shd w:val="clear" w:color="auto" w:fill="auto"/>
        </w:rPr>
      </w:pPr>
      <w:bookmarkStart w:id="209" w:name="_Toc19686838"/>
      <w:r>
        <w:rPr>
          <w:rFonts w:hint="eastAsia" w:ascii="宋体" w:hAnsi="宋体"/>
          <w:b/>
          <w:color w:val="auto"/>
          <w:sz w:val="24"/>
          <w:highlight w:val="none"/>
          <w:shd w:val="clear" w:color="auto" w:fill="auto"/>
        </w:rPr>
        <w:t>注：如为联合体投标，盖章处须加盖联合体牵头人电子签章并由联合体牵头人法定代表人签字或者盖章或者电子签名，否则投标无效。</w:t>
      </w:r>
    </w:p>
    <w:p w14:paraId="3D779FE5">
      <w:pPr>
        <w:rPr>
          <w:b/>
          <w:color w:val="auto"/>
          <w:sz w:val="28"/>
          <w:szCs w:val="28"/>
          <w:highlight w:val="none"/>
          <w:shd w:val="clear" w:color="auto" w:fill="auto"/>
        </w:rPr>
      </w:pPr>
      <w:r>
        <w:rPr>
          <w:b/>
          <w:color w:val="auto"/>
          <w:sz w:val="28"/>
          <w:szCs w:val="28"/>
          <w:highlight w:val="none"/>
          <w:shd w:val="clear" w:color="auto" w:fill="auto"/>
        </w:rPr>
        <w:br w:type="page"/>
      </w:r>
      <w:r>
        <w:rPr>
          <w:rFonts w:hint="eastAsia"/>
          <w:b/>
          <w:color w:val="auto"/>
          <w:sz w:val="28"/>
          <w:szCs w:val="28"/>
          <w:highlight w:val="none"/>
          <w:shd w:val="clear" w:color="auto" w:fill="auto"/>
        </w:rPr>
        <w:t>三、商务及技术文件格式</w:t>
      </w:r>
      <w:bookmarkEnd w:id="209"/>
    </w:p>
    <w:p w14:paraId="0EF5C8D9">
      <w:pPr>
        <w:spacing w:before="120" w:after="50" w:line="360" w:lineRule="auto"/>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1.商务及技术文件封面格式： </w:t>
      </w:r>
    </w:p>
    <w:p w14:paraId="06C075C2">
      <w:pPr>
        <w:spacing w:before="120" w:after="50"/>
        <w:jc w:val="center"/>
        <w:rPr>
          <w:rFonts w:ascii="宋体" w:hAnsi="宋体"/>
          <w:color w:val="auto"/>
          <w:sz w:val="24"/>
          <w:highlight w:val="none"/>
          <w:shd w:val="clear" w:color="auto" w:fill="auto"/>
        </w:rPr>
      </w:pPr>
      <w:r>
        <w:rPr>
          <w:rFonts w:hint="eastAsia" w:ascii="宋体" w:hAnsi="宋体" w:eastAsia="方正小标宋简体"/>
          <w:bCs/>
          <w:color w:val="auto"/>
          <w:sz w:val="48"/>
          <w:szCs w:val="48"/>
          <w:highlight w:val="none"/>
          <w:shd w:val="clear" w:color="auto" w:fill="auto"/>
        </w:rPr>
        <w:t>电子投标文件</w:t>
      </w:r>
    </w:p>
    <w:p w14:paraId="6E638443">
      <w:pPr>
        <w:spacing w:before="120" w:after="5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商务及技术文件</w:t>
      </w:r>
    </w:p>
    <w:p w14:paraId="226CA93A">
      <w:pPr>
        <w:spacing w:before="120" w:after="50"/>
        <w:rPr>
          <w:rFonts w:ascii="宋体" w:hAnsi="宋体"/>
          <w:bCs/>
          <w:color w:val="auto"/>
          <w:sz w:val="24"/>
          <w:szCs w:val="20"/>
          <w:highlight w:val="none"/>
          <w:shd w:val="clear" w:color="auto" w:fill="auto"/>
        </w:rPr>
      </w:pPr>
    </w:p>
    <w:p w14:paraId="502943BA">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项目名称：</w:t>
      </w:r>
    </w:p>
    <w:p w14:paraId="376DA5D0">
      <w:pPr>
        <w:spacing w:before="120" w:after="50"/>
        <w:ind w:firstLine="540" w:firstLineChars="225"/>
        <w:rPr>
          <w:rFonts w:ascii="宋体" w:hAnsi="宋体"/>
          <w:bCs/>
          <w:color w:val="auto"/>
          <w:sz w:val="24"/>
          <w:szCs w:val="20"/>
          <w:highlight w:val="none"/>
          <w:shd w:val="clear" w:color="auto" w:fill="auto"/>
        </w:rPr>
      </w:pPr>
    </w:p>
    <w:p w14:paraId="7A0825B4">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p w14:paraId="049EA155">
      <w:pPr>
        <w:spacing w:before="120" w:after="50"/>
        <w:ind w:firstLine="540" w:firstLineChars="225"/>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 xml:space="preserve"> </w:t>
      </w:r>
    </w:p>
    <w:p w14:paraId="3221F4D6">
      <w:pPr>
        <w:spacing w:before="120" w:after="50"/>
        <w:ind w:firstLine="540" w:firstLineChars="225"/>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所投分标：</w:t>
      </w:r>
    </w:p>
    <w:p w14:paraId="3E45DC7F">
      <w:pPr>
        <w:spacing w:before="120" w:after="50"/>
        <w:ind w:firstLine="540" w:firstLineChars="225"/>
        <w:rPr>
          <w:rFonts w:ascii="宋体" w:hAnsi="宋体"/>
          <w:bCs/>
          <w:color w:val="auto"/>
          <w:sz w:val="24"/>
          <w:szCs w:val="20"/>
          <w:highlight w:val="none"/>
          <w:shd w:val="clear" w:color="auto" w:fill="auto"/>
        </w:rPr>
      </w:pPr>
    </w:p>
    <w:p w14:paraId="2A96F1EF">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投标人名称：</w:t>
      </w:r>
    </w:p>
    <w:p w14:paraId="0EEEF36C">
      <w:pPr>
        <w:pStyle w:val="7"/>
        <w:spacing w:before="50" w:after="50"/>
        <w:ind w:firstLine="540" w:firstLineChars="225"/>
        <w:rPr>
          <w:rFonts w:ascii="宋体" w:hAnsi="宋体"/>
          <w:bCs/>
          <w:color w:val="auto"/>
          <w:sz w:val="24"/>
          <w:szCs w:val="24"/>
          <w:highlight w:val="none"/>
          <w:shd w:val="clear" w:color="auto" w:fill="auto"/>
        </w:rPr>
      </w:pPr>
    </w:p>
    <w:p w14:paraId="48F57D0A">
      <w:pPr>
        <w:pStyle w:val="7"/>
        <w:spacing w:before="50" w:after="50"/>
        <w:ind w:firstLine="540" w:firstLineChars="225"/>
        <w:rPr>
          <w:rFonts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投标人地址：</w:t>
      </w:r>
    </w:p>
    <w:p w14:paraId="4B7F5EC1">
      <w:pPr>
        <w:pStyle w:val="7"/>
        <w:spacing w:before="50" w:after="50"/>
        <w:ind w:firstLine="960" w:firstLineChars="400"/>
        <w:rPr>
          <w:rFonts w:ascii="宋体" w:hAnsi="宋体"/>
          <w:bCs/>
          <w:color w:val="auto"/>
          <w:sz w:val="24"/>
          <w:szCs w:val="24"/>
          <w:highlight w:val="none"/>
          <w:shd w:val="clear" w:color="auto" w:fill="auto"/>
        </w:rPr>
      </w:pPr>
    </w:p>
    <w:p w14:paraId="6437EFED">
      <w:pPr>
        <w:spacing w:before="120" w:after="50"/>
        <w:ind w:firstLine="64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年  月  日</w:t>
      </w:r>
    </w:p>
    <w:p w14:paraId="7EE7E871">
      <w:pPr>
        <w:spacing w:before="120" w:after="50"/>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 xml:space="preserve"> </w:t>
      </w:r>
    </w:p>
    <w:p w14:paraId="6EF1C550">
      <w:pPr>
        <w:spacing w:line="360" w:lineRule="auto"/>
        <w:jc w:val="left"/>
        <w:rPr>
          <w:rFonts w:ascii="宋体" w:hAnsi="宋体"/>
          <w:b/>
          <w:color w:val="auto"/>
          <w:sz w:val="24"/>
          <w:highlight w:val="none"/>
          <w:shd w:val="clear" w:color="auto" w:fill="auto"/>
        </w:rPr>
      </w:pPr>
      <w:r>
        <w:rPr>
          <w:rFonts w:ascii="宋体" w:hAnsi="宋体"/>
          <w:color w:val="auto"/>
          <w:sz w:val="24"/>
          <w:szCs w:val="20"/>
          <w:highlight w:val="none"/>
          <w:shd w:val="clear" w:color="auto" w:fill="auto"/>
        </w:rPr>
        <w:br w:type="page"/>
      </w:r>
      <w:r>
        <w:rPr>
          <w:rFonts w:hint="eastAsia" w:ascii="宋体" w:hAnsi="宋体"/>
          <w:b/>
          <w:color w:val="auto"/>
          <w:sz w:val="24"/>
          <w:highlight w:val="none"/>
          <w:shd w:val="clear" w:color="auto" w:fill="auto"/>
        </w:rPr>
        <w:t>2.商务及技术文件目录</w:t>
      </w:r>
    </w:p>
    <w:p w14:paraId="371A2D25">
      <w:pPr>
        <w:spacing w:before="50" w:after="120" w:line="360" w:lineRule="auto"/>
        <w:ind w:firstLine="560" w:firstLineChars="200"/>
        <w:jc w:val="left"/>
        <w:rPr>
          <w:rFonts w:ascii="微软雅黑" w:hAnsi="微软雅黑" w:eastAsia="微软雅黑"/>
          <w:b/>
          <w:bCs/>
          <w:color w:val="auto"/>
          <w:sz w:val="32"/>
          <w:szCs w:val="32"/>
          <w:highlight w:val="none"/>
          <w:shd w:val="clear" w:color="auto" w:fill="auto"/>
        </w:rPr>
      </w:pPr>
      <w:r>
        <w:rPr>
          <w:rFonts w:hint="eastAsia" w:ascii="宋体" w:hAnsi="宋体"/>
          <w:color w:val="auto"/>
          <w:sz w:val="28"/>
          <w:szCs w:val="28"/>
          <w:highlight w:val="none"/>
          <w:shd w:val="clear" w:color="auto" w:fill="auto"/>
        </w:rPr>
        <w:t>根据招标文件规定及投标人提供的材料自行编写目录。</w:t>
      </w:r>
    </w:p>
    <w:p w14:paraId="022FC240">
      <w:pPr>
        <w:spacing w:before="50" w:after="120"/>
        <w:jc w:val="left"/>
        <w:rPr>
          <w:rFonts w:ascii="宋体" w:hAnsi="宋体"/>
          <w:color w:val="auto"/>
          <w:highlight w:val="none"/>
          <w:shd w:val="clear" w:color="auto" w:fill="auto"/>
        </w:rPr>
      </w:pPr>
    </w:p>
    <w:p w14:paraId="687E20BE">
      <w:pPr>
        <w:spacing w:before="120" w:after="50"/>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3.投标人参加本项目无围标串标行为的承诺</w:t>
      </w:r>
    </w:p>
    <w:p w14:paraId="099CD6BD">
      <w:pPr>
        <w:spacing w:before="120" w:after="50"/>
        <w:jc w:val="left"/>
        <w:rPr>
          <w:rFonts w:ascii="宋体" w:hAnsi="宋体"/>
          <w:b/>
          <w:color w:val="auto"/>
          <w:sz w:val="24"/>
          <w:highlight w:val="none"/>
          <w:shd w:val="clear" w:color="auto" w:fill="auto"/>
        </w:rPr>
      </w:pPr>
    </w:p>
    <w:p w14:paraId="076FCF3F">
      <w:pPr>
        <w:spacing w:line="360" w:lineRule="auto"/>
        <w:ind w:left="420"/>
        <w:contextualSpacing/>
        <w:jc w:val="center"/>
        <w:rPr>
          <w:rFonts w:ascii="宋体" w:hAnsi="宋体"/>
          <w:b/>
          <w:color w:val="auto"/>
          <w:sz w:val="24"/>
          <w:highlight w:val="none"/>
          <w:shd w:val="clear" w:color="auto" w:fill="auto"/>
        </w:rPr>
      </w:pPr>
      <w:r>
        <w:rPr>
          <w:rFonts w:hint="eastAsia" w:ascii="方正小标宋简体" w:hAnsi="方正小标宋简体" w:eastAsia="方正小标宋简体" w:cs="方正小标宋简体"/>
          <w:bCs/>
          <w:color w:val="auto"/>
          <w:spacing w:val="-11"/>
          <w:sz w:val="44"/>
          <w:szCs w:val="44"/>
          <w:highlight w:val="none"/>
          <w:shd w:val="clear" w:color="auto" w:fill="auto"/>
        </w:rPr>
        <w:t>投标人参加本项目无围标串标行为的承诺函</w:t>
      </w:r>
    </w:p>
    <w:p w14:paraId="1B223594">
      <w:pPr>
        <w:spacing w:line="440" w:lineRule="exact"/>
        <w:contextualSpacing/>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一、我方承诺无下列相互串通投标的情形：</w:t>
      </w:r>
    </w:p>
    <w:p w14:paraId="44FA8E98">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1.不同投标人的投标文件由同一单位或者个人编制；</w:t>
      </w:r>
    </w:p>
    <w:p w14:paraId="0B807129">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2.不同投标人委托同一单位或者个人办理投标事宜；</w:t>
      </w:r>
    </w:p>
    <w:p w14:paraId="246CE96D">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3.不同的投标人的投标文件载明的项目管理员为同一个人；</w:t>
      </w:r>
    </w:p>
    <w:p w14:paraId="29DDCB2F">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4.不同投标人的投标文件异常一致或者投标报价呈规律性差异；</w:t>
      </w:r>
    </w:p>
    <w:p w14:paraId="6252D776">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5.不同投标人的投标文件相互混装；</w:t>
      </w:r>
    </w:p>
    <w:p w14:paraId="24987326">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6.不同投标人的投标保证金从同一单位或者个人账户转出。</w:t>
      </w:r>
    </w:p>
    <w:p w14:paraId="22BD2BE3">
      <w:pPr>
        <w:spacing w:line="440" w:lineRule="exact"/>
        <w:contextualSpacing/>
        <w:jc w:val="left"/>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二、我方承诺无下列恶意串通的情形：</w:t>
      </w:r>
    </w:p>
    <w:p w14:paraId="616FA077">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1.投标人直接或者间接从采购人或者采购代理机构处获得其他投标人的相关信息并修改其投标文件或者响应文件；</w:t>
      </w:r>
    </w:p>
    <w:p w14:paraId="61942703">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2.投标人按照采购人或者采购代理机构的授意撤换、修改投标文件或者响应文件；</w:t>
      </w:r>
    </w:p>
    <w:p w14:paraId="27DF1B22">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3.投标人之间协商报价、技术方案等投标文件或者响应文件的实质性内容；</w:t>
      </w:r>
    </w:p>
    <w:p w14:paraId="540FFDBE">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4.属于同一集团、协会、商会等组织成员的投标人按照该组织要求协同参加政府采购活动；</w:t>
      </w:r>
    </w:p>
    <w:p w14:paraId="636B747A">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5.投标人之间事先约定一致抬高或者压低投标报价，或者在招标项目中事先约定轮流以高价位或者低价位中标，或者事先约定由某一特定投标人中标，然后再参加投标；</w:t>
      </w:r>
    </w:p>
    <w:p w14:paraId="26D42CB9">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6.投标人之间商定部分投标人放弃参加政府采购活动或者放弃中标；</w:t>
      </w:r>
    </w:p>
    <w:p w14:paraId="2323F83F">
      <w:pPr>
        <w:spacing w:line="440" w:lineRule="exact"/>
        <w:ind w:firstLine="470" w:firstLineChars="196"/>
        <w:contextualSpacing/>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7.投标人与采购人或者采购代理机构之间、投标人相互之间，为谋求特定投标人中标或者排斥其他投标人的其他串通行为。</w:t>
      </w:r>
    </w:p>
    <w:p w14:paraId="7435E123">
      <w:pPr>
        <w:spacing w:line="440" w:lineRule="exact"/>
        <w:ind w:firstLine="472" w:firstLineChars="196"/>
        <w:contextualSpacing/>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以上情形一经核查属实，我方愿意承担一切后果，并不再寻求任何旨在减轻或者免除法律责任的辩解。</w:t>
      </w:r>
    </w:p>
    <w:p w14:paraId="44D745C3">
      <w:pPr>
        <w:pStyle w:val="23"/>
        <w:spacing w:line="440" w:lineRule="exact"/>
        <w:ind w:firstLine="960" w:firstLineChars="400"/>
        <w:contextualSpacing/>
        <w:rPr>
          <w:rFonts w:hAnsi="宋体"/>
          <w:color w:val="auto"/>
          <w:sz w:val="24"/>
          <w:szCs w:val="24"/>
          <w:highlight w:val="none"/>
          <w:shd w:val="clear" w:color="auto" w:fill="auto"/>
        </w:rPr>
      </w:pPr>
      <w:r>
        <w:rPr>
          <w:rFonts w:hint="eastAsia" w:hAnsi="宋体"/>
          <w:color w:val="auto"/>
          <w:sz w:val="24"/>
          <w:highlight w:val="none"/>
          <w:shd w:val="clear" w:color="auto" w:fill="auto"/>
        </w:rPr>
        <w:t>法定代表人或者委托代理人</w:t>
      </w:r>
      <w:r>
        <w:rPr>
          <w:rFonts w:hint="eastAsia" w:hAnsi="宋体"/>
          <w:color w:val="auto"/>
          <w:spacing w:val="20"/>
          <w:sz w:val="24"/>
          <w:highlight w:val="none"/>
          <w:shd w:val="clear" w:color="auto" w:fill="auto"/>
        </w:rPr>
        <w:t>（签字或者电子签名）：</w:t>
      </w:r>
      <w:r>
        <w:rPr>
          <w:rFonts w:hint="eastAsia" w:hAnsi="宋体"/>
          <w:color w:val="auto"/>
          <w:spacing w:val="20"/>
          <w:sz w:val="24"/>
          <w:highlight w:val="none"/>
          <w:u w:val="single"/>
          <w:shd w:val="clear" w:color="auto" w:fill="auto"/>
        </w:rPr>
        <w:t xml:space="preserve">        </w:t>
      </w:r>
    </w:p>
    <w:p w14:paraId="11CC5E1B">
      <w:pPr>
        <w:pStyle w:val="23"/>
        <w:spacing w:line="440" w:lineRule="exact"/>
        <w:contextualSpacing/>
        <w:jc w:val="center"/>
        <w:rPr>
          <w:rFonts w:hAnsi="宋体"/>
          <w:color w:val="auto"/>
          <w:sz w:val="24"/>
          <w:szCs w:val="24"/>
          <w:highlight w:val="none"/>
          <w:shd w:val="clear" w:color="auto" w:fill="auto"/>
        </w:rPr>
      </w:pPr>
      <w:r>
        <w:rPr>
          <w:rFonts w:hint="eastAsia" w:hAnsi="宋体"/>
          <w:color w:val="auto"/>
          <w:sz w:val="24"/>
          <w:szCs w:val="24"/>
          <w:highlight w:val="none"/>
          <w:shd w:val="clear" w:color="auto" w:fill="auto"/>
        </w:rPr>
        <w:t xml:space="preserve"> </w:t>
      </w:r>
      <w:r>
        <w:rPr>
          <w:rFonts w:hAnsi="宋体"/>
          <w:color w:val="auto"/>
          <w:sz w:val="24"/>
          <w:szCs w:val="24"/>
          <w:highlight w:val="none"/>
          <w:shd w:val="clear" w:color="auto" w:fill="auto"/>
        </w:rPr>
        <w:t xml:space="preserve">                                   </w:t>
      </w:r>
      <w:r>
        <w:rPr>
          <w:rFonts w:hint="eastAsia" w:hAnsi="宋体"/>
          <w:color w:val="auto"/>
          <w:sz w:val="24"/>
          <w:szCs w:val="24"/>
          <w:highlight w:val="none"/>
          <w:shd w:val="clear" w:color="auto" w:fill="auto"/>
        </w:rPr>
        <w:t>投标人名称（电子签章）</w:t>
      </w:r>
    </w:p>
    <w:p w14:paraId="6AFA62F5">
      <w:pPr>
        <w:pStyle w:val="23"/>
        <w:spacing w:line="440" w:lineRule="exact"/>
        <w:contextualSpacing/>
        <w:rPr>
          <w:rFonts w:hAnsi="宋体"/>
          <w:color w:val="auto"/>
          <w:sz w:val="24"/>
          <w:highlight w:val="none"/>
          <w:shd w:val="clear" w:color="auto" w:fill="auto"/>
        </w:rPr>
      </w:pPr>
      <w:r>
        <w:rPr>
          <w:rFonts w:hint="eastAsia" w:hAnsi="宋体"/>
          <w:color w:val="auto"/>
          <w:sz w:val="24"/>
          <w:highlight w:val="none"/>
          <w:shd w:val="clear" w:color="auto" w:fill="auto"/>
        </w:rPr>
        <w:t xml:space="preserve">                                                </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年</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月</w:t>
      </w:r>
      <w:r>
        <w:rPr>
          <w:rFonts w:hint="eastAsia" w:hAnsi="宋体"/>
          <w:color w:val="auto"/>
          <w:sz w:val="24"/>
          <w:highlight w:val="none"/>
          <w:u w:val="single"/>
          <w:shd w:val="clear" w:color="auto" w:fill="auto"/>
        </w:rPr>
        <w:t xml:space="preserve">     </w:t>
      </w:r>
      <w:r>
        <w:rPr>
          <w:rFonts w:hint="eastAsia" w:hAnsi="宋体"/>
          <w:color w:val="auto"/>
          <w:sz w:val="24"/>
          <w:highlight w:val="none"/>
          <w:shd w:val="clear" w:color="auto" w:fill="auto"/>
        </w:rPr>
        <w:t>日</w:t>
      </w:r>
    </w:p>
    <w:p w14:paraId="7DA271BA">
      <w:pPr>
        <w:spacing w:before="120" w:after="50"/>
        <w:jc w:val="left"/>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4.法定代表人身份证明</w:t>
      </w:r>
    </w:p>
    <w:p w14:paraId="34B9DDAC">
      <w:pPr>
        <w:spacing w:before="240" w:after="120"/>
        <w:ind w:left="540"/>
        <w:jc w:val="center"/>
        <w:rPr>
          <w:rFonts w:ascii="宋体" w:hAnsi="Courier New"/>
          <w:b/>
          <w:color w:val="auto"/>
          <w:sz w:val="32"/>
          <w:szCs w:val="32"/>
          <w:highlight w:val="none"/>
          <w:shd w:val="clear" w:color="auto" w:fill="auto"/>
        </w:rPr>
      </w:pPr>
    </w:p>
    <w:p w14:paraId="603D2E86">
      <w:pPr>
        <w:spacing w:before="240" w:after="120"/>
        <w:ind w:left="54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法定代表人身份证明</w:t>
      </w:r>
    </w:p>
    <w:p w14:paraId="05B7EDA1">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 标 人：</w:t>
      </w:r>
      <w:r>
        <w:rPr>
          <w:rFonts w:hint="eastAsia" w:ascii="宋体" w:hAnsi="宋体"/>
          <w:color w:val="auto"/>
          <w:sz w:val="24"/>
          <w:highlight w:val="none"/>
          <w:u w:val="single"/>
          <w:shd w:val="clear" w:color="auto" w:fill="auto"/>
        </w:rPr>
        <w:t xml:space="preserve">                                                        </w:t>
      </w:r>
    </w:p>
    <w:p w14:paraId="28732570">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地    址：</w:t>
      </w:r>
      <w:r>
        <w:rPr>
          <w:rFonts w:hint="eastAsia" w:ascii="宋体" w:hAnsi="宋体"/>
          <w:color w:val="auto"/>
          <w:sz w:val="24"/>
          <w:highlight w:val="none"/>
          <w:u w:val="single"/>
          <w:shd w:val="clear" w:color="auto" w:fill="auto"/>
        </w:rPr>
        <w:t xml:space="preserve">                                                        </w:t>
      </w:r>
    </w:p>
    <w:p w14:paraId="71AA7351">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姓    名：</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性      别：</w:t>
      </w:r>
      <w:r>
        <w:rPr>
          <w:rFonts w:hint="eastAsia" w:ascii="宋体" w:hAnsi="宋体"/>
          <w:color w:val="auto"/>
          <w:sz w:val="24"/>
          <w:highlight w:val="none"/>
          <w:u w:val="single"/>
          <w:shd w:val="clear" w:color="auto" w:fill="auto"/>
        </w:rPr>
        <w:t xml:space="preserve">                </w:t>
      </w:r>
    </w:p>
    <w:p w14:paraId="2A4F60E9">
      <w:pPr>
        <w:spacing w:line="500" w:lineRule="exact"/>
        <w:ind w:left="54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年    龄：</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职      务：</w:t>
      </w:r>
      <w:r>
        <w:rPr>
          <w:rFonts w:hint="eastAsia" w:ascii="宋体" w:hAnsi="宋体"/>
          <w:color w:val="auto"/>
          <w:sz w:val="24"/>
          <w:highlight w:val="none"/>
          <w:u w:val="single"/>
          <w:shd w:val="clear" w:color="auto" w:fill="auto"/>
        </w:rPr>
        <w:t xml:space="preserve">                </w:t>
      </w:r>
    </w:p>
    <w:p w14:paraId="3919D162">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身份证</w:t>
      </w:r>
      <w:r>
        <w:rPr>
          <w:rFonts w:hint="eastAsia"/>
          <w:color w:val="auto"/>
          <w:sz w:val="24"/>
          <w:highlight w:val="none"/>
          <w:shd w:val="clear" w:color="auto" w:fill="auto"/>
        </w:rPr>
        <w:t>号码：</w:t>
      </w:r>
      <w:r>
        <w:rPr>
          <w:rFonts w:hint="eastAsia"/>
          <w:color w:val="auto"/>
          <w:sz w:val="24"/>
          <w:highlight w:val="none"/>
          <w:u w:val="single"/>
          <w:shd w:val="clear" w:color="auto" w:fill="auto"/>
        </w:rPr>
        <w:t xml:space="preserve">                                 </w:t>
      </w:r>
    </w:p>
    <w:p w14:paraId="364846A7">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系</w:t>
      </w:r>
      <w:r>
        <w:rPr>
          <w:rFonts w:hint="eastAsia" w:ascii="宋体" w:hAnsi="宋体"/>
          <w:color w:val="auto"/>
          <w:sz w:val="24"/>
          <w:highlight w:val="none"/>
          <w:u w:val="single"/>
          <w:shd w:val="clear" w:color="auto" w:fill="auto"/>
        </w:rPr>
        <w:t xml:space="preserve">            （投标人名称）              </w:t>
      </w:r>
      <w:r>
        <w:rPr>
          <w:rFonts w:hint="eastAsia" w:ascii="宋体" w:hAnsi="宋体"/>
          <w:color w:val="auto"/>
          <w:sz w:val="24"/>
          <w:highlight w:val="none"/>
          <w:shd w:val="clear" w:color="auto" w:fill="auto"/>
        </w:rPr>
        <w:t>的法定代表人。</w:t>
      </w:r>
    </w:p>
    <w:p w14:paraId="253D0552">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特此证明。</w:t>
      </w:r>
    </w:p>
    <w:p w14:paraId="4946020D">
      <w:pPr>
        <w:spacing w:line="500" w:lineRule="exact"/>
        <w:ind w:left="540"/>
        <w:rPr>
          <w:rFonts w:ascii="宋体" w:hAnsi="宋体"/>
          <w:color w:val="auto"/>
          <w:sz w:val="24"/>
          <w:highlight w:val="none"/>
          <w:shd w:val="clear" w:color="auto" w:fill="auto"/>
        </w:rPr>
      </w:pPr>
    </w:p>
    <w:p w14:paraId="46C06167">
      <w:pPr>
        <w:spacing w:line="500" w:lineRule="exact"/>
        <w:ind w:left="540"/>
        <w:rPr>
          <w:rFonts w:ascii="宋体" w:hAnsi="宋体"/>
          <w:color w:val="auto"/>
          <w:sz w:val="24"/>
          <w:highlight w:val="none"/>
          <w:shd w:val="clear" w:color="auto" w:fill="auto"/>
        </w:rPr>
      </w:pPr>
    </w:p>
    <w:p w14:paraId="5C43BA93">
      <w:pPr>
        <w:spacing w:line="500" w:lineRule="exact"/>
        <w:ind w:left="54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附件：法定代表人有效身份证正反面复印件</w:t>
      </w:r>
    </w:p>
    <w:p w14:paraId="12E91038">
      <w:pPr>
        <w:spacing w:line="500" w:lineRule="exact"/>
        <w:ind w:left="540"/>
        <w:rPr>
          <w:rFonts w:ascii="宋体" w:hAnsi="宋体"/>
          <w:color w:val="auto"/>
          <w:sz w:val="24"/>
          <w:highlight w:val="none"/>
          <w:shd w:val="clear" w:color="auto" w:fill="auto"/>
        </w:rPr>
      </w:pPr>
    </w:p>
    <w:p w14:paraId="559E7B1A">
      <w:pPr>
        <w:spacing w:line="500" w:lineRule="exact"/>
        <w:ind w:left="540"/>
        <w:jc w:val="righ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投标人名称（电子签章）</w:t>
      </w:r>
    </w:p>
    <w:p w14:paraId="12A2355A">
      <w:pPr>
        <w:spacing w:line="500" w:lineRule="exact"/>
        <w:ind w:left="540"/>
        <w:jc w:val="right"/>
        <w:rPr>
          <w:rFonts w:ascii="宋体" w:hAnsi="宋体"/>
          <w:color w:val="auto"/>
          <w:sz w:val="24"/>
          <w:highlight w:val="none"/>
          <w:shd w:val="clear" w:color="auto" w:fill="auto"/>
        </w:rPr>
      </w:pPr>
    </w:p>
    <w:p w14:paraId="7C08CA7E">
      <w:pPr>
        <w:spacing w:before="120" w:after="50"/>
        <w:ind w:left="540"/>
        <w:jc w:val="right"/>
        <w:rPr>
          <w:rFonts w:ascii="宋体" w:hAnsi="宋体"/>
          <w:color w:val="auto"/>
          <w:sz w:val="24"/>
          <w:highlight w:val="none"/>
          <w:shd w:val="clear" w:color="auto" w:fill="auto"/>
        </w:rPr>
      </w:pP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年</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月</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日</w:t>
      </w:r>
    </w:p>
    <w:p w14:paraId="2C0A11FD">
      <w:pPr>
        <w:spacing w:before="120" w:after="50"/>
        <w:jc w:val="center"/>
        <w:rPr>
          <w:rFonts w:ascii="宋体" w:hAnsi="宋体"/>
          <w:b/>
          <w:color w:val="auto"/>
          <w:sz w:val="24"/>
          <w:highlight w:val="none"/>
          <w:shd w:val="clear" w:color="auto" w:fill="auto"/>
        </w:rPr>
      </w:pPr>
    </w:p>
    <w:p w14:paraId="2B119DA4">
      <w:pPr>
        <w:spacing w:before="120" w:after="50"/>
        <w:jc w:val="left"/>
        <w:rPr>
          <w:rFonts w:ascii="宋体" w:hAnsi="宋体"/>
          <w:b/>
          <w:color w:val="auto"/>
          <w:sz w:val="24"/>
          <w:szCs w:val="20"/>
          <w:highlight w:val="none"/>
          <w:shd w:val="clear" w:color="auto" w:fill="auto"/>
        </w:rPr>
      </w:pPr>
      <w:r>
        <w:rPr>
          <w:rFonts w:hint="eastAsia" w:ascii="宋体" w:hAnsi="宋体"/>
          <w:color w:val="auto"/>
          <w:sz w:val="24"/>
          <w:highlight w:val="none"/>
          <w:shd w:val="clear" w:color="auto" w:fill="auto"/>
        </w:rPr>
        <w:t>注：自然人投标的无需提供</w:t>
      </w:r>
    </w:p>
    <w:p w14:paraId="19CA9D36">
      <w:pPr>
        <w:spacing w:before="120" w:after="50"/>
        <w:jc w:val="left"/>
        <w:rPr>
          <w:rFonts w:ascii="宋体" w:hAnsi="宋体"/>
          <w:b/>
          <w:color w:val="auto"/>
          <w:sz w:val="24"/>
          <w:szCs w:val="20"/>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5.授权委托书格式</w:t>
      </w:r>
    </w:p>
    <w:p w14:paraId="4FF3A592">
      <w:pPr>
        <w:spacing w:before="120" w:after="50"/>
        <w:jc w:val="center"/>
        <w:rPr>
          <w:rFonts w:ascii="宋体" w:hAnsi="宋体"/>
          <w:b/>
          <w:color w:val="auto"/>
          <w:sz w:val="44"/>
          <w:szCs w:val="44"/>
          <w:highlight w:val="none"/>
          <w:shd w:val="clear" w:color="auto" w:fill="auto"/>
        </w:rPr>
      </w:pPr>
    </w:p>
    <w:p w14:paraId="05DA2320">
      <w:pPr>
        <w:spacing w:line="360" w:lineRule="auto"/>
        <w:contextualSpacing/>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授权委托书</w:t>
      </w:r>
    </w:p>
    <w:p w14:paraId="2A468B33">
      <w:pPr>
        <w:spacing w:line="360" w:lineRule="auto"/>
        <w:contextualSpacing/>
        <w:jc w:val="center"/>
        <w:rPr>
          <w:rFonts w:ascii="方正小标宋简体" w:hAnsi="方正小标宋简体" w:eastAsia="方正小标宋简体" w:cs="方正小标宋简体"/>
          <w:bCs/>
          <w:color w:val="auto"/>
          <w:sz w:val="32"/>
          <w:szCs w:val="32"/>
          <w:highlight w:val="none"/>
          <w:shd w:val="clear" w:color="auto" w:fill="auto"/>
        </w:rPr>
      </w:pPr>
      <w:r>
        <w:rPr>
          <w:rFonts w:hint="eastAsia" w:ascii="方正小标宋简体" w:hAnsi="方正小标宋简体" w:eastAsia="方正小标宋简体" w:cs="方正小标宋简体"/>
          <w:bCs/>
          <w:color w:val="auto"/>
          <w:sz w:val="32"/>
          <w:szCs w:val="32"/>
          <w:highlight w:val="none"/>
          <w:shd w:val="clear" w:color="auto" w:fill="auto"/>
        </w:rPr>
        <w:t>（非联合体投标格式）</w:t>
      </w:r>
    </w:p>
    <w:p w14:paraId="3D7673FC">
      <w:pPr>
        <w:spacing w:line="360" w:lineRule="auto"/>
        <w:contextualSpacing/>
        <w:jc w:val="center"/>
        <w:rPr>
          <w:rFonts w:ascii="方正小标宋简体" w:hAnsi="方正小标宋简体" w:eastAsia="方正小标宋简体" w:cs="方正小标宋简体"/>
          <w:bCs/>
          <w:color w:val="auto"/>
          <w:sz w:val="24"/>
          <w:highlight w:val="none"/>
          <w:shd w:val="clear" w:color="auto" w:fill="auto"/>
        </w:rPr>
      </w:pPr>
      <w:r>
        <w:rPr>
          <w:rFonts w:hint="eastAsia" w:ascii="方正小标宋简体" w:hAnsi="方正小标宋简体" w:eastAsia="方正小标宋简体" w:cs="方正小标宋简体"/>
          <w:bCs/>
          <w:color w:val="auto"/>
          <w:sz w:val="32"/>
          <w:szCs w:val="32"/>
          <w:highlight w:val="none"/>
          <w:shd w:val="clear" w:color="auto" w:fill="auto"/>
        </w:rPr>
        <w:t>（如有委托时）</w:t>
      </w:r>
    </w:p>
    <w:p w14:paraId="36D0A507">
      <w:pPr>
        <w:spacing w:line="440" w:lineRule="exact"/>
        <w:contextualSpacing/>
        <w:jc w:val="center"/>
        <w:rPr>
          <w:rFonts w:ascii="宋体" w:hAnsi="宋体"/>
          <w:b/>
          <w:color w:val="auto"/>
          <w:sz w:val="24"/>
          <w:highlight w:val="none"/>
          <w:shd w:val="clear" w:color="auto" w:fill="auto"/>
        </w:rPr>
      </w:pPr>
    </w:p>
    <w:p w14:paraId="234C4285">
      <w:pPr>
        <w:spacing w:line="440" w:lineRule="exact"/>
        <w:contextualSpacing/>
        <w:rPr>
          <w:rFonts w:ascii="宋体" w:hAnsi="宋体"/>
          <w:b/>
          <w:bCs/>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6AE0B215">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（姓名）系</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（投标人名称）的法定代表人，现授权委托</w:t>
      </w:r>
      <w:r>
        <w:rPr>
          <w:rFonts w:hint="eastAsia" w:ascii="宋体" w:hAnsi="宋体"/>
          <w:color w:val="auto"/>
          <w:sz w:val="24"/>
          <w:highlight w:val="none"/>
          <w:u w:val="single"/>
          <w:shd w:val="clear" w:color="auto" w:fill="auto"/>
        </w:rPr>
        <w:t xml:space="preserve">              （姓名）</w:t>
      </w:r>
      <w:r>
        <w:rPr>
          <w:rFonts w:hint="eastAsia" w:ascii="宋体" w:hAnsi="宋体"/>
          <w:color w:val="auto"/>
          <w:sz w:val="24"/>
          <w:highlight w:val="none"/>
          <w:shd w:val="clear" w:color="auto" w:fill="auto"/>
        </w:rPr>
        <w:t>以我方的名义参加</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项目的投标活动，并代表我方全权办理针对上述项目的所有采购程序和环节的具体事务和签署相关文件。</w:t>
      </w:r>
    </w:p>
    <w:p w14:paraId="4EA79775">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我方对委托代理人的签字或者电子签名事项负全部责任。</w:t>
      </w:r>
    </w:p>
    <w:p w14:paraId="5066EFF2">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u w:val="single"/>
          <w:shd w:val="clear" w:color="auto" w:fill="auto"/>
        </w:rPr>
        <w:t>本授权书自签署之日起生效，在撤销授权的书面通知以前，本授权书一直有效。委托代理人在授权书有效期内签署的所有文件不因授权的撤销而失效。</w:t>
      </w:r>
    </w:p>
    <w:p w14:paraId="5832BEED">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委托代理人无转委托权，特此委托。</w:t>
      </w:r>
    </w:p>
    <w:p w14:paraId="02F4059E">
      <w:pPr>
        <w:spacing w:line="440" w:lineRule="exact"/>
        <w:ind w:firstLine="480"/>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附：法定代表人身份证明及委托代理人有效身份证正反面复印件</w:t>
      </w:r>
    </w:p>
    <w:p w14:paraId="205C2574">
      <w:pPr>
        <w:spacing w:line="440" w:lineRule="exact"/>
        <w:contextualSpacing/>
        <w:rPr>
          <w:rFonts w:ascii="宋体" w:hAnsi="宋体"/>
          <w:color w:val="auto"/>
          <w:sz w:val="24"/>
          <w:highlight w:val="none"/>
          <w:shd w:val="clear" w:color="auto" w:fill="auto"/>
        </w:rPr>
      </w:pPr>
    </w:p>
    <w:p w14:paraId="5A3AEE37">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委托代理人（签字或者电子签名）：</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w:t>
      </w:r>
    </w:p>
    <w:p w14:paraId="7C6D3DD4">
      <w:pPr>
        <w:spacing w:line="440" w:lineRule="exact"/>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委托代理人身份证号码：</w:t>
      </w:r>
      <w:r>
        <w:rPr>
          <w:rFonts w:hint="eastAsia" w:ascii="宋体" w:hAnsi="宋体"/>
          <w:color w:val="auto"/>
          <w:sz w:val="24"/>
          <w:highlight w:val="none"/>
          <w:u w:val="single"/>
          <w:shd w:val="clear" w:color="auto" w:fill="auto"/>
        </w:rPr>
        <w:t xml:space="preserve">                             </w:t>
      </w:r>
    </w:p>
    <w:p w14:paraId="727826D2">
      <w:pPr>
        <w:spacing w:line="440" w:lineRule="exact"/>
        <w:contextualSpacing/>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法定代表人（签字或者盖章或者电子签名）：</w:t>
      </w:r>
      <w:r>
        <w:rPr>
          <w:rFonts w:hint="eastAsia" w:ascii="宋体" w:hAnsi="宋体"/>
          <w:color w:val="auto"/>
          <w:sz w:val="24"/>
          <w:highlight w:val="none"/>
          <w:u w:val="single"/>
          <w:shd w:val="clear" w:color="auto" w:fill="auto"/>
        </w:rPr>
        <w:t xml:space="preserve">              </w:t>
      </w:r>
    </w:p>
    <w:p w14:paraId="2C2A6D46">
      <w:pPr>
        <w:spacing w:line="440" w:lineRule="exact"/>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p>
    <w:p w14:paraId="3DABAAD5">
      <w:pPr>
        <w:spacing w:line="440" w:lineRule="exact"/>
        <w:contextualSpacing/>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投标人名称（电子签章）：</w:t>
      </w:r>
    </w:p>
    <w:p w14:paraId="7F08B26D">
      <w:pPr>
        <w:spacing w:line="440" w:lineRule="exact"/>
        <w:contextualSpacing/>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年    月    日</w:t>
      </w:r>
    </w:p>
    <w:p w14:paraId="359320EF">
      <w:pPr>
        <w:spacing w:line="440" w:lineRule="exact"/>
        <w:contextualSpacing/>
        <w:rPr>
          <w:rFonts w:ascii="宋体" w:hAnsi="宋体" w:cs="仿宋_GB2312"/>
          <w:color w:val="auto"/>
          <w:sz w:val="24"/>
          <w:highlight w:val="none"/>
          <w:shd w:val="clear" w:color="auto" w:fill="auto"/>
        </w:rPr>
      </w:pPr>
      <w:r>
        <w:rPr>
          <w:rFonts w:hint="eastAsia" w:ascii="宋体" w:hAnsi="宋体" w:cs="仿宋_GB2312"/>
          <w:color w:val="auto"/>
          <w:sz w:val="24"/>
          <w:highlight w:val="none"/>
          <w:shd w:val="clear" w:color="auto" w:fill="auto"/>
        </w:rPr>
        <w:t>注：1.</w:t>
      </w:r>
      <w:bookmarkStart w:id="210" w:name="_Hlk65851555"/>
      <w:bookmarkStart w:id="211" w:name="_Hlk65851620"/>
      <w:r>
        <w:rPr>
          <w:rFonts w:hint="eastAsia" w:ascii="宋体" w:hAnsi="宋体" w:cs="仿宋_GB2312"/>
          <w:color w:val="auto"/>
          <w:sz w:val="24"/>
          <w:highlight w:val="none"/>
          <w:shd w:val="clear" w:color="auto" w:fill="auto"/>
        </w:rPr>
        <w:t>法定代表人必须在授权委托书上签字或者盖章</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bookmarkEnd w:id="210"/>
      <w:r>
        <w:rPr>
          <w:rFonts w:hint="eastAsia" w:ascii="宋体" w:hAnsi="宋体" w:cs="仿宋_GB2312"/>
          <w:color w:val="auto"/>
          <w:sz w:val="24"/>
          <w:highlight w:val="none"/>
          <w:shd w:val="clear" w:color="auto" w:fill="auto"/>
        </w:rPr>
        <w:t>委托代理人必须在授权委托书上签字</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r>
        <w:rPr>
          <w:rFonts w:hint="eastAsia" w:ascii="宋体" w:hAnsi="宋体" w:cs="仿宋_GB2312"/>
          <w:b/>
          <w:bCs/>
          <w:color w:val="auto"/>
          <w:sz w:val="24"/>
          <w:highlight w:val="none"/>
          <w:shd w:val="clear" w:color="auto" w:fill="auto"/>
        </w:rPr>
        <w:t>否则按无效投标处理</w:t>
      </w:r>
      <w:r>
        <w:rPr>
          <w:rFonts w:hint="eastAsia" w:ascii="宋体" w:hAnsi="宋体" w:cs="仿宋_GB2312"/>
          <w:color w:val="auto"/>
          <w:sz w:val="24"/>
          <w:highlight w:val="none"/>
          <w:shd w:val="clear" w:color="auto" w:fill="auto"/>
        </w:rPr>
        <w:t>；</w:t>
      </w:r>
      <w:bookmarkEnd w:id="211"/>
    </w:p>
    <w:p w14:paraId="7B539003">
      <w:pPr>
        <w:spacing w:line="440" w:lineRule="exact"/>
        <w:ind w:firstLine="480" w:firstLineChars="200"/>
        <w:contextualSpacing/>
        <w:jc w:val="left"/>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2.法人、其他组织投标时“我方”是指“我单位”，自然人投标时“我方”是指“本人”。</w:t>
      </w:r>
    </w:p>
    <w:p w14:paraId="418359E5">
      <w:pPr>
        <w:spacing w:before="120" w:after="50"/>
        <w:ind w:firstLine="566" w:firstLineChars="236"/>
        <w:jc w:val="center"/>
        <w:rPr>
          <w:rFonts w:ascii="方正小标宋简体" w:hAnsi="方正小标宋简体" w:eastAsia="方正小标宋简体" w:cs="方正小标宋简体"/>
          <w:color w:val="auto"/>
          <w:sz w:val="44"/>
          <w:szCs w:val="44"/>
          <w:highlight w:val="none"/>
          <w:shd w:val="clear" w:color="auto" w:fill="auto"/>
        </w:rPr>
      </w:pPr>
      <w:r>
        <w:rPr>
          <w:rFonts w:ascii="宋体" w:hAnsi="宋体"/>
          <w:color w:val="auto"/>
          <w:sz w:val="24"/>
          <w:highlight w:val="none"/>
          <w:shd w:val="clear" w:color="auto" w:fill="auto"/>
        </w:rPr>
        <w:br w:type="page"/>
      </w:r>
      <w:r>
        <w:rPr>
          <w:rFonts w:hint="eastAsia" w:ascii="方正小标宋简体" w:hAnsi="方正小标宋简体" w:eastAsia="方正小标宋简体" w:cs="方正小标宋简体"/>
          <w:color w:val="auto"/>
          <w:sz w:val="44"/>
          <w:szCs w:val="44"/>
          <w:highlight w:val="none"/>
          <w:shd w:val="clear" w:color="auto" w:fill="auto"/>
        </w:rPr>
        <w:t>授权委托书</w:t>
      </w:r>
    </w:p>
    <w:p w14:paraId="2287694F">
      <w:pPr>
        <w:spacing w:before="120" w:after="50"/>
        <w:ind w:firstLine="755" w:firstLineChars="236"/>
        <w:jc w:val="center"/>
        <w:rPr>
          <w:rFonts w:ascii="方正小标宋简体" w:hAnsi="方正小标宋简体" w:eastAsia="方正小标宋简体" w:cs="方正小标宋简体"/>
          <w:color w:val="auto"/>
          <w:sz w:val="32"/>
          <w:szCs w:val="32"/>
          <w:highlight w:val="none"/>
          <w:shd w:val="clear" w:color="auto" w:fill="auto"/>
        </w:rPr>
      </w:pPr>
      <w:r>
        <w:rPr>
          <w:rFonts w:hint="eastAsia" w:ascii="方正小标宋简体" w:hAnsi="方正小标宋简体" w:eastAsia="方正小标宋简体" w:cs="方正小标宋简体"/>
          <w:color w:val="auto"/>
          <w:sz w:val="32"/>
          <w:szCs w:val="32"/>
          <w:highlight w:val="none"/>
          <w:shd w:val="clear" w:color="auto" w:fill="auto"/>
        </w:rPr>
        <w:t>（联合体投标格式）</w:t>
      </w:r>
    </w:p>
    <w:p w14:paraId="38F96AB5">
      <w:pPr>
        <w:spacing w:before="120" w:after="50"/>
        <w:ind w:firstLine="755" w:firstLineChars="236"/>
        <w:jc w:val="center"/>
        <w:rPr>
          <w:rFonts w:ascii="方正小标宋简体" w:hAnsi="方正小标宋简体" w:eastAsia="方正小标宋简体" w:cs="方正小标宋简体"/>
          <w:color w:val="auto"/>
          <w:sz w:val="24"/>
          <w:highlight w:val="none"/>
          <w:shd w:val="clear" w:color="auto" w:fill="auto"/>
        </w:rPr>
      </w:pPr>
      <w:r>
        <w:rPr>
          <w:rFonts w:hint="eastAsia" w:ascii="方正小标宋简体" w:hAnsi="方正小标宋简体" w:eastAsia="方正小标宋简体" w:cs="方正小标宋简体"/>
          <w:color w:val="auto"/>
          <w:sz w:val="32"/>
          <w:szCs w:val="32"/>
          <w:highlight w:val="none"/>
          <w:shd w:val="clear" w:color="auto" w:fill="auto"/>
        </w:rPr>
        <w:t>（如有委托时）</w:t>
      </w:r>
    </w:p>
    <w:p w14:paraId="21590B6A">
      <w:pPr>
        <w:spacing w:line="440" w:lineRule="exact"/>
        <w:contextualSpacing/>
        <w:jc w:val="left"/>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采购人名称</w:t>
      </w:r>
      <w:r>
        <w:rPr>
          <w:rFonts w:hint="eastAsia" w:ascii="宋体" w:hAnsi="宋体"/>
          <w:color w:val="auto"/>
          <w:sz w:val="24"/>
          <w:highlight w:val="none"/>
          <w:shd w:val="clear" w:color="auto" w:fill="auto"/>
        </w:rPr>
        <w:t>：</w:t>
      </w:r>
    </w:p>
    <w:p w14:paraId="6987FFA9">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根据 </w:t>
      </w:r>
      <w:r>
        <w:rPr>
          <w:rFonts w:hint="eastAsia" w:ascii="宋体" w:hAnsi="宋体"/>
          <w:color w:val="auto"/>
          <w:sz w:val="24"/>
          <w:highlight w:val="none"/>
          <w:u w:val="single"/>
          <w:shd w:val="clear" w:color="auto" w:fill="auto"/>
        </w:rPr>
        <w:t xml:space="preserve"> （牵头人名称）</w:t>
      </w:r>
      <w:r>
        <w:rPr>
          <w:rFonts w:hint="eastAsia" w:ascii="宋体" w:hAnsi="宋体"/>
          <w:color w:val="auto"/>
          <w:sz w:val="24"/>
          <w:highlight w:val="none"/>
          <w:shd w:val="clear" w:color="auto" w:fill="auto"/>
        </w:rPr>
        <w:t>与</w:t>
      </w:r>
      <w:r>
        <w:rPr>
          <w:rFonts w:hint="eastAsia" w:ascii="宋体" w:hAnsi="宋体"/>
          <w:color w:val="auto"/>
          <w:sz w:val="24"/>
          <w:highlight w:val="none"/>
          <w:u w:val="single"/>
          <w:shd w:val="clear" w:color="auto" w:fill="auto"/>
        </w:rPr>
        <w:t>（联合体其他成员名称）</w:t>
      </w:r>
      <w:r>
        <w:rPr>
          <w:rFonts w:hint="eastAsia" w:ascii="宋体" w:hAnsi="宋体"/>
          <w:color w:val="auto"/>
          <w:sz w:val="24"/>
          <w:highlight w:val="none"/>
          <w:shd w:val="clear" w:color="auto" w:fill="auto"/>
        </w:rPr>
        <w:t>签订的《联合体投标协议书》的内容，</w:t>
      </w:r>
      <w:r>
        <w:rPr>
          <w:rFonts w:hint="eastAsia" w:ascii="宋体" w:hAnsi="宋体"/>
          <w:color w:val="auto"/>
          <w:sz w:val="24"/>
          <w:highlight w:val="none"/>
          <w:u w:val="single"/>
          <w:shd w:val="clear" w:color="auto" w:fill="auto"/>
        </w:rPr>
        <w:t>（牵头人名称）</w:t>
      </w:r>
      <w:r>
        <w:rPr>
          <w:rFonts w:hint="eastAsia" w:ascii="宋体" w:hAnsi="宋体"/>
          <w:color w:val="auto"/>
          <w:sz w:val="24"/>
          <w:highlight w:val="none"/>
          <w:shd w:val="clear" w:color="auto" w:fill="auto"/>
        </w:rPr>
        <w:t>的法定代表人</w:t>
      </w:r>
      <w:r>
        <w:rPr>
          <w:rFonts w:hint="eastAsia" w:ascii="宋体" w:hAnsi="宋体"/>
          <w:color w:val="auto"/>
          <w:sz w:val="24"/>
          <w:highlight w:val="none"/>
          <w:u w:val="single"/>
          <w:shd w:val="clear" w:color="auto" w:fill="auto"/>
        </w:rPr>
        <w:t>（姓名）</w:t>
      </w:r>
      <w:r>
        <w:rPr>
          <w:rFonts w:hint="eastAsia" w:ascii="宋体" w:hAnsi="宋体"/>
          <w:color w:val="auto"/>
          <w:sz w:val="24"/>
          <w:highlight w:val="none"/>
          <w:shd w:val="clear" w:color="auto" w:fill="auto"/>
        </w:rPr>
        <w:t>现授权委托</w:t>
      </w:r>
      <w:r>
        <w:rPr>
          <w:rFonts w:hint="eastAsia" w:ascii="宋体" w:hAnsi="宋体"/>
          <w:color w:val="auto"/>
          <w:sz w:val="24"/>
          <w:highlight w:val="none"/>
          <w:u w:val="single"/>
          <w:shd w:val="clear" w:color="auto" w:fill="auto"/>
        </w:rPr>
        <w:t xml:space="preserve">              （姓名）</w:t>
      </w:r>
      <w:r>
        <w:rPr>
          <w:rFonts w:hint="eastAsia" w:ascii="宋体" w:hAnsi="宋体"/>
          <w:color w:val="auto"/>
          <w:sz w:val="24"/>
          <w:highlight w:val="none"/>
          <w:shd w:val="clear" w:color="auto" w:fill="auto"/>
        </w:rPr>
        <w:t>以我方的名义参加</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项目的投标活动，并代表我方全权办理针对上述项目的所有采购程序和环节的具体事务和签署相关文件。</w:t>
      </w:r>
    </w:p>
    <w:p w14:paraId="62A5E761">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我方对委托代理人的签字或者电子签名事项负全部责任。</w:t>
      </w:r>
    </w:p>
    <w:p w14:paraId="50BD7DE9">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本授权书自签署之日起生效，在撤销授权的书面通知以前，本授权书一直有效。委托代理人在授权书有效期内签署的所有文件不因授权的撤销而失效。</w:t>
      </w:r>
    </w:p>
    <w:p w14:paraId="48EDDF67">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委托代理人无转委托权，特此委托。</w:t>
      </w:r>
    </w:p>
    <w:p w14:paraId="14ED0C40">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附：牵头人法定代表人身份证明及委托代理人有效身份证正反面复印件</w:t>
      </w:r>
    </w:p>
    <w:p w14:paraId="0E7D18E1">
      <w:pPr>
        <w:spacing w:line="440" w:lineRule="exact"/>
        <w:ind w:firstLine="566" w:firstLineChars="236"/>
        <w:contextualSpacing/>
        <w:rPr>
          <w:rFonts w:ascii="宋体" w:hAnsi="宋体"/>
          <w:color w:val="auto"/>
          <w:sz w:val="24"/>
          <w:highlight w:val="none"/>
          <w:shd w:val="clear" w:color="auto" w:fill="auto"/>
        </w:rPr>
      </w:pPr>
    </w:p>
    <w:p w14:paraId="3E29A1B5">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牵头人法定代表人（签字或者盖章或者电子签名）：</w:t>
      </w:r>
    </w:p>
    <w:p w14:paraId="7F9837F4">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牵头人（电子签章）：</w:t>
      </w:r>
    </w:p>
    <w:p w14:paraId="74F3559F">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日期：    年   月   日</w:t>
      </w:r>
    </w:p>
    <w:p w14:paraId="7F0D6154">
      <w:pPr>
        <w:spacing w:line="440" w:lineRule="exact"/>
        <w:ind w:firstLine="566" w:firstLineChars="236"/>
        <w:contextualSpacing/>
        <w:rPr>
          <w:rFonts w:ascii="宋体" w:hAnsi="宋体"/>
          <w:color w:val="auto"/>
          <w:sz w:val="24"/>
          <w:highlight w:val="none"/>
          <w:shd w:val="clear" w:color="auto" w:fill="auto"/>
        </w:rPr>
      </w:pPr>
    </w:p>
    <w:p w14:paraId="17333F3F">
      <w:pPr>
        <w:spacing w:line="440" w:lineRule="exact"/>
        <w:ind w:firstLine="566" w:firstLineChars="236"/>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被授权人（签字或者电子签名）：</w:t>
      </w:r>
    </w:p>
    <w:p w14:paraId="2377FF2E">
      <w:pPr>
        <w:spacing w:line="440" w:lineRule="exact"/>
        <w:ind w:firstLine="566" w:firstLineChars="236"/>
        <w:contextualSpacing/>
        <w:rPr>
          <w:rFonts w:ascii="宋体" w:hAnsi="宋体" w:cs="仿宋_GB2312"/>
          <w:color w:val="auto"/>
          <w:sz w:val="32"/>
          <w:szCs w:val="32"/>
          <w:highlight w:val="none"/>
          <w:shd w:val="clear" w:color="auto" w:fill="auto"/>
        </w:rPr>
      </w:pPr>
      <w:r>
        <w:rPr>
          <w:rFonts w:hint="eastAsia" w:ascii="宋体" w:hAnsi="宋体"/>
          <w:color w:val="auto"/>
          <w:sz w:val="24"/>
          <w:highlight w:val="none"/>
          <w:shd w:val="clear" w:color="auto" w:fill="auto"/>
        </w:rPr>
        <w:t>日期：    年   月   日</w:t>
      </w:r>
    </w:p>
    <w:p w14:paraId="585EC134">
      <w:pPr>
        <w:spacing w:line="440" w:lineRule="exact"/>
        <w:contextualSpacing/>
        <w:rPr>
          <w:rFonts w:ascii="宋体" w:hAnsi="宋体" w:cs="仿宋_GB2312"/>
          <w:color w:val="auto"/>
          <w:sz w:val="24"/>
          <w:highlight w:val="none"/>
          <w:shd w:val="clear" w:color="auto" w:fill="auto"/>
        </w:rPr>
      </w:pPr>
      <w:r>
        <w:rPr>
          <w:rFonts w:hint="eastAsia" w:ascii="宋体" w:hAnsi="宋体" w:cs="仿宋_GB2312"/>
          <w:color w:val="auto"/>
          <w:sz w:val="24"/>
          <w:highlight w:val="none"/>
          <w:shd w:val="clear" w:color="auto" w:fill="auto"/>
        </w:rPr>
        <w:t>注：1.法定代表人必须在授权委托书上签字或者盖章</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，委托代理人必须在授权委托书上签字</w:t>
      </w:r>
      <w:r>
        <w:rPr>
          <w:rFonts w:hint="eastAsia" w:ascii="宋体" w:hAnsi="宋体"/>
          <w:color w:val="auto"/>
          <w:sz w:val="24"/>
          <w:highlight w:val="none"/>
          <w:shd w:val="clear" w:color="auto" w:fill="auto"/>
        </w:rPr>
        <w:t>或者电子签名</w:t>
      </w:r>
      <w:r>
        <w:rPr>
          <w:rFonts w:hint="eastAsia" w:ascii="宋体" w:hAnsi="宋体" w:cs="仿宋_GB2312"/>
          <w:color w:val="auto"/>
          <w:sz w:val="24"/>
          <w:highlight w:val="none"/>
          <w:shd w:val="clear" w:color="auto" w:fill="auto"/>
        </w:rPr>
        <w:t>，</w:t>
      </w:r>
      <w:r>
        <w:rPr>
          <w:rFonts w:hint="eastAsia" w:ascii="宋体" w:hAnsi="宋体" w:cs="仿宋_GB2312"/>
          <w:b/>
          <w:bCs/>
          <w:color w:val="auto"/>
          <w:sz w:val="24"/>
          <w:highlight w:val="none"/>
          <w:shd w:val="clear" w:color="auto" w:fill="auto"/>
        </w:rPr>
        <w:t>否则按无效投标处理</w:t>
      </w:r>
      <w:r>
        <w:rPr>
          <w:rFonts w:hint="eastAsia" w:ascii="宋体" w:hAnsi="宋体" w:cs="仿宋_GB2312"/>
          <w:color w:val="auto"/>
          <w:sz w:val="24"/>
          <w:highlight w:val="none"/>
          <w:shd w:val="clear" w:color="auto" w:fill="auto"/>
        </w:rPr>
        <w:t>；</w:t>
      </w:r>
    </w:p>
    <w:p w14:paraId="3EA80BAB">
      <w:pPr>
        <w:spacing w:line="440" w:lineRule="exact"/>
        <w:ind w:firstLine="480" w:firstLineChars="200"/>
        <w:contextualSpacing/>
        <w:jc w:val="left"/>
        <w:rPr>
          <w:rFonts w:ascii="宋体" w:hAnsi="宋体"/>
          <w:color w:val="auto"/>
          <w:sz w:val="24"/>
          <w:highlight w:val="none"/>
          <w:shd w:val="clear" w:color="auto" w:fill="auto"/>
        </w:rPr>
      </w:pPr>
      <w:r>
        <w:rPr>
          <w:rFonts w:hint="eastAsia" w:ascii="宋体" w:hAnsi="宋体" w:cs="仿宋_GB2312"/>
          <w:color w:val="auto"/>
          <w:sz w:val="24"/>
          <w:highlight w:val="none"/>
          <w:shd w:val="clear" w:color="auto" w:fill="auto"/>
        </w:rPr>
        <w:t>2.法人、其他组织投标时“我方”是指“我单位”，自然人投标时“我方”是指“本人”。</w:t>
      </w:r>
    </w:p>
    <w:p w14:paraId="0F47F95F">
      <w:pPr>
        <w:spacing w:line="440" w:lineRule="exact"/>
        <w:contextualSpacing/>
        <w:rPr>
          <w:rFonts w:ascii="宋体" w:hAnsi="宋体"/>
          <w:color w:val="auto"/>
          <w:sz w:val="24"/>
          <w:highlight w:val="none"/>
          <w:shd w:val="clear" w:color="auto" w:fill="auto"/>
        </w:rPr>
      </w:pPr>
    </w:p>
    <w:p w14:paraId="33C66414">
      <w:pPr>
        <w:spacing w:before="50" w:after="120"/>
        <w:ind w:firstLine="480" w:firstLineChars="200"/>
        <w:jc w:val="left"/>
        <w:rPr>
          <w:rFonts w:ascii="宋体" w:hAnsi="宋体"/>
          <w:color w:val="auto"/>
          <w:sz w:val="24"/>
          <w:highlight w:val="none"/>
          <w:shd w:val="clear" w:color="auto" w:fill="auto"/>
        </w:rPr>
        <w:sectPr>
          <w:footerReference r:id="rId6" w:type="first"/>
          <w:headerReference r:id="rId3" w:type="default"/>
          <w:footerReference r:id="rId4" w:type="default"/>
          <w:footerReference r:id="rId5" w:type="even"/>
          <w:pgSz w:w="11906" w:h="16838"/>
          <w:pgMar w:top="1701" w:right="1701" w:bottom="1701" w:left="1701" w:header="851" w:footer="992" w:gutter="0"/>
          <w:cols w:space="720" w:num="1"/>
          <w:titlePg/>
          <w:docGrid w:linePitch="312" w:charSpace="0"/>
        </w:sectPr>
      </w:pPr>
    </w:p>
    <w:p w14:paraId="38A93A88">
      <w:pPr>
        <w:rPr>
          <w:rFonts w:ascii="宋体" w:hAnsi="宋体"/>
          <w:color w:val="auto"/>
          <w:sz w:val="24"/>
          <w:highlight w:val="none"/>
          <w:shd w:val="clear" w:color="auto" w:fill="auto"/>
        </w:rPr>
      </w:pPr>
    </w:p>
    <w:p w14:paraId="200F34A6">
      <w:pP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6.</w:t>
      </w:r>
      <w:bookmarkStart w:id="212" w:name="OLE_LINK12"/>
      <w:r>
        <w:rPr>
          <w:rFonts w:hint="eastAsia" w:ascii="宋体" w:hAnsi="宋体"/>
          <w:b/>
          <w:color w:val="auto"/>
          <w:sz w:val="24"/>
          <w:highlight w:val="none"/>
          <w:shd w:val="clear" w:color="auto" w:fill="auto"/>
        </w:rPr>
        <w:t>商务要求偏离表</w:t>
      </w:r>
      <w:bookmarkEnd w:id="212"/>
      <w:r>
        <w:rPr>
          <w:rFonts w:hint="eastAsia" w:ascii="宋体" w:hAnsi="宋体"/>
          <w:b/>
          <w:color w:val="auto"/>
          <w:sz w:val="24"/>
          <w:highlight w:val="none"/>
          <w:shd w:val="clear" w:color="auto" w:fill="auto"/>
        </w:rPr>
        <w:t>格式</w:t>
      </w:r>
    </w:p>
    <w:p w14:paraId="48E42B61">
      <w:pPr>
        <w:spacing w:before="50"/>
        <w:jc w:val="center"/>
        <w:rPr>
          <w:rFonts w:ascii="宋体" w:hAnsi="宋体"/>
          <w:b/>
          <w:color w:val="auto"/>
          <w:sz w:val="36"/>
          <w:highlight w:val="none"/>
          <w:shd w:val="clear" w:color="auto" w:fill="auto"/>
        </w:rPr>
      </w:pPr>
    </w:p>
    <w:p w14:paraId="18E7039E">
      <w:pPr>
        <w:spacing w:before="50"/>
        <w:jc w:val="center"/>
        <w:rPr>
          <w:rFonts w:ascii="宋体" w:hAnsi="宋体"/>
          <w:color w:val="auto"/>
          <w:sz w:val="36"/>
          <w:highlight w:val="none"/>
          <w:shd w:val="clear" w:color="auto" w:fill="auto"/>
        </w:rPr>
      </w:pPr>
      <w:r>
        <w:rPr>
          <w:rFonts w:hint="eastAsia" w:ascii="宋体" w:hAnsi="宋体"/>
          <w:b/>
          <w:color w:val="auto"/>
          <w:sz w:val="36"/>
          <w:highlight w:val="none"/>
          <w:shd w:val="clear" w:color="auto" w:fill="auto"/>
        </w:rPr>
        <w:t>商务要求偏离表</w:t>
      </w:r>
    </w:p>
    <w:p w14:paraId="455512ED">
      <w:pPr>
        <w:pStyle w:val="23"/>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所投分标：</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分标</w:t>
      </w:r>
    </w:p>
    <w:p w14:paraId="43D078A3">
      <w:pPr>
        <w:spacing w:before="50"/>
        <w:jc w:val="left"/>
        <w:rPr>
          <w:rFonts w:ascii="宋体" w:hAnsi="宋体"/>
          <w:color w:val="auto"/>
          <w:sz w:val="24"/>
          <w:highlight w:val="none"/>
          <w:u w:val="single"/>
          <w:shd w:val="clear" w:color="auto" w:fill="auto"/>
        </w:rPr>
      </w:pPr>
    </w:p>
    <w:tbl>
      <w:tblPr>
        <w:tblStyle w:val="45"/>
        <w:tblW w:w="0" w:type="auto"/>
        <w:tblInd w:w="-1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776"/>
        <w:gridCol w:w="1760"/>
        <w:gridCol w:w="2035"/>
      </w:tblGrid>
      <w:tr w14:paraId="0115BD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000000" w:sz="4" w:space="0"/>
              <w:left w:val="single" w:color="000000" w:sz="4" w:space="0"/>
              <w:bottom w:val="single" w:color="000000" w:sz="4" w:space="0"/>
              <w:right w:val="single" w:color="000000" w:sz="4" w:space="0"/>
            </w:tcBorders>
          </w:tcPr>
          <w:p w14:paraId="40BD1C95">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w:t>
            </w:r>
          </w:p>
        </w:tc>
        <w:tc>
          <w:tcPr>
            <w:tcW w:w="2776" w:type="dxa"/>
            <w:tcBorders>
              <w:top w:val="single" w:color="000000" w:sz="4" w:space="0"/>
              <w:left w:val="single" w:color="000000" w:sz="4" w:space="0"/>
              <w:bottom w:val="single" w:color="000000" w:sz="4" w:space="0"/>
              <w:right w:val="single" w:color="000000" w:sz="4" w:space="0"/>
            </w:tcBorders>
          </w:tcPr>
          <w:p w14:paraId="03BC5B7A">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招标文件商务要求</w:t>
            </w:r>
          </w:p>
        </w:tc>
        <w:tc>
          <w:tcPr>
            <w:tcW w:w="1760" w:type="dxa"/>
            <w:tcBorders>
              <w:top w:val="single" w:color="000000" w:sz="4" w:space="0"/>
              <w:left w:val="single" w:color="000000" w:sz="4" w:space="0"/>
              <w:bottom w:val="single" w:color="000000" w:sz="4" w:space="0"/>
              <w:right w:val="single" w:color="000000" w:sz="4" w:space="0"/>
            </w:tcBorders>
          </w:tcPr>
          <w:p w14:paraId="5F6B8B4E">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投标人的承诺</w:t>
            </w:r>
          </w:p>
        </w:tc>
        <w:tc>
          <w:tcPr>
            <w:tcW w:w="2035" w:type="dxa"/>
            <w:tcBorders>
              <w:top w:val="single" w:color="000000" w:sz="4" w:space="0"/>
              <w:left w:val="single" w:color="000000" w:sz="4" w:space="0"/>
              <w:bottom w:val="single" w:color="000000" w:sz="4" w:space="0"/>
              <w:right w:val="single" w:color="000000" w:sz="4" w:space="0"/>
            </w:tcBorders>
          </w:tcPr>
          <w:p w14:paraId="05CD4071">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偏离说明</w:t>
            </w:r>
          </w:p>
        </w:tc>
      </w:tr>
      <w:tr w14:paraId="51A399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570CCCB3">
            <w:pPr>
              <w:jc w:val="center"/>
              <w:rPr>
                <w:rFonts w:ascii="宋体" w:hAnsi="宋体"/>
                <w:color w:val="auto"/>
                <w:sz w:val="24"/>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tcPr>
          <w:p w14:paraId="370A8B92">
            <w:pPr>
              <w:spacing w:before="120"/>
              <w:jc w:val="center"/>
              <w:rPr>
                <w:rFonts w:ascii="宋体" w:hAnsi="宋体"/>
                <w:color w:val="auto"/>
                <w:sz w:val="24"/>
                <w:highlight w:val="non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43DD8D7C">
            <w:pPr>
              <w:spacing w:before="120"/>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1ACFFA91">
            <w:pPr>
              <w:spacing w:before="120"/>
              <w:jc w:val="center"/>
              <w:rPr>
                <w:rFonts w:ascii="宋体" w:hAnsi="宋体"/>
                <w:color w:val="auto"/>
                <w:sz w:val="24"/>
                <w:highlight w:val="none"/>
                <w:shd w:val="clear" w:color="auto" w:fill="auto"/>
              </w:rPr>
            </w:pPr>
          </w:p>
        </w:tc>
      </w:tr>
      <w:tr w14:paraId="0D5E98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000000" w:sz="4" w:space="0"/>
              <w:left w:val="single" w:color="000000" w:sz="4" w:space="0"/>
              <w:bottom w:val="single" w:color="000000" w:sz="4" w:space="0"/>
              <w:right w:val="single" w:color="000000" w:sz="4" w:space="0"/>
            </w:tcBorders>
            <w:vAlign w:val="center"/>
          </w:tcPr>
          <w:p w14:paraId="38C2DE07">
            <w:pPr>
              <w:jc w:val="center"/>
              <w:rPr>
                <w:rFonts w:ascii="宋体" w:hAnsi="宋体"/>
                <w:color w:val="auto"/>
                <w:sz w:val="24"/>
                <w:highlight w:val="none"/>
                <w:shd w:val="clear" w:color="auto" w:fill="auto"/>
              </w:rPr>
            </w:pPr>
          </w:p>
        </w:tc>
        <w:tc>
          <w:tcPr>
            <w:tcW w:w="2776" w:type="dxa"/>
            <w:tcBorders>
              <w:top w:val="single" w:color="000000" w:sz="4" w:space="0"/>
              <w:left w:val="single" w:color="000000" w:sz="4" w:space="0"/>
              <w:bottom w:val="single" w:color="000000" w:sz="4" w:space="0"/>
              <w:right w:val="single" w:color="000000" w:sz="4" w:space="0"/>
            </w:tcBorders>
          </w:tcPr>
          <w:p w14:paraId="77E41C18">
            <w:pPr>
              <w:spacing w:before="120"/>
              <w:rPr>
                <w:rFonts w:ascii="宋体" w:hAnsi="宋体"/>
                <w:color w:val="auto"/>
                <w:sz w:val="24"/>
                <w:highlight w:val="none"/>
                <w:u w:val="singl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017B03C1">
            <w:pPr>
              <w:spacing w:before="120"/>
              <w:ind w:left="43"/>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5474E98F">
            <w:pPr>
              <w:spacing w:before="120"/>
              <w:ind w:left="43"/>
              <w:jc w:val="center"/>
              <w:rPr>
                <w:rFonts w:ascii="宋体" w:hAnsi="宋体"/>
                <w:color w:val="auto"/>
                <w:sz w:val="24"/>
                <w:highlight w:val="none"/>
                <w:shd w:val="clear" w:color="auto" w:fill="auto"/>
              </w:rPr>
            </w:pPr>
          </w:p>
        </w:tc>
      </w:tr>
      <w:tr w14:paraId="7E723A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000000" w:sz="4" w:space="0"/>
              <w:left w:val="single" w:color="000000" w:sz="4" w:space="0"/>
              <w:bottom w:val="single" w:color="000000" w:sz="4" w:space="0"/>
              <w:right w:val="single" w:color="000000" w:sz="4" w:space="0"/>
            </w:tcBorders>
          </w:tcPr>
          <w:p w14:paraId="71F9FC0D">
            <w:pPr>
              <w:spacing w:before="12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p>
        </w:tc>
        <w:tc>
          <w:tcPr>
            <w:tcW w:w="2776" w:type="dxa"/>
            <w:tcBorders>
              <w:top w:val="single" w:color="000000" w:sz="4" w:space="0"/>
              <w:left w:val="single" w:color="000000" w:sz="4" w:space="0"/>
              <w:bottom w:val="single" w:color="000000" w:sz="4" w:space="0"/>
              <w:right w:val="single" w:color="000000" w:sz="4" w:space="0"/>
            </w:tcBorders>
          </w:tcPr>
          <w:p w14:paraId="3BD8C9DB">
            <w:pPr>
              <w:spacing w:before="120"/>
              <w:jc w:val="center"/>
              <w:rPr>
                <w:rFonts w:ascii="宋体" w:hAnsi="宋体"/>
                <w:color w:val="auto"/>
                <w:sz w:val="24"/>
                <w:highlight w:val="none"/>
                <w:shd w:val="clear" w:color="auto" w:fill="auto"/>
              </w:rPr>
            </w:pPr>
          </w:p>
        </w:tc>
        <w:tc>
          <w:tcPr>
            <w:tcW w:w="1760" w:type="dxa"/>
            <w:tcBorders>
              <w:top w:val="single" w:color="000000" w:sz="4" w:space="0"/>
              <w:left w:val="single" w:color="000000" w:sz="4" w:space="0"/>
              <w:bottom w:val="single" w:color="000000" w:sz="4" w:space="0"/>
              <w:right w:val="single" w:color="000000" w:sz="4" w:space="0"/>
            </w:tcBorders>
          </w:tcPr>
          <w:p w14:paraId="2E40D23B">
            <w:pPr>
              <w:spacing w:before="120"/>
              <w:jc w:val="center"/>
              <w:rPr>
                <w:rFonts w:ascii="宋体" w:hAnsi="宋体"/>
                <w:color w:val="auto"/>
                <w:sz w:val="24"/>
                <w:highlight w:val="none"/>
                <w:shd w:val="clear" w:color="auto" w:fill="auto"/>
              </w:rPr>
            </w:pPr>
          </w:p>
        </w:tc>
        <w:tc>
          <w:tcPr>
            <w:tcW w:w="2035" w:type="dxa"/>
            <w:tcBorders>
              <w:top w:val="single" w:color="000000" w:sz="4" w:space="0"/>
              <w:left w:val="single" w:color="000000" w:sz="4" w:space="0"/>
              <w:bottom w:val="single" w:color="000000" w:sz="4" w:space="0"/>
              <w:right w:val="single" w:color="000000" w:sz="4" w:space="0"/>
            </w:tcBorders>
          </w:tcPr>
          <w:p w14:paraId="7AF881A0">
            <w:pPr>
              <w:spacing w:before="120"/>
              <w:jc w:val="center"/>
              <w:rPr>
                <w:rFonts w:ascii="宋体" w:hAnsi="宋体"/>
                <w:color w:val="auto"/>
                <w:sz w:val="24"/>
                <w:highlight w:val="none"/>
                <w:shd w:val="clear" w:color="auto" w:fill="auto"/>
              </w:rPr>
            </w:pPr>
          </w:p>
        </w:tc>
      </w:tr>
    </w:tbl>
    <w:p w14:paraId="4ED5CD3B">
      <w:pPr>
        <w:pStyle w:val="17"/>
        <w:rPr>
          <w:rFonts w:ascii="宋体" w:hAnsi="宋体"/>
          <w:color w:val="auto"/>
          <w:highlight w:val="none"/>
          <w:shd w:val="clear" w:color="auto" w:fill="auto"/>
        </w:rPr>
      </w:pPr>
      <w:r>
        <w:rPr>
          <w:rFonts w:hint="eastAsia" w:ascii="宋体" w:hAnsi="宋体"/>
          <w:color w:val="auto"/>
          <w:highlight w:val="none"/>
          <w:shd w:val="clear" w:color="auto" w:fill="auto"/>
        </w:rPr>
        <w:t>注：</w:t>
      </w:r>
    </w:p>
    <w:p w14:paraId="263C47BD">
      <w:pPr>
        <w:pStyle w:val="18"/>
        <w:spacing w:line="520" w:lineRule="exact"/>
        <w:ind w:firstLine="0" w:firstLineChars="0"/>
        <w:rPr>
          <w:rFonts w:hAnsi="仿宋_GB2312" w:cs="仿宋_GB2312"/>
          <w:color w:val="auto"/>
          <w:szCs w:val="32"/>
          <w:highlight w:val="none"/>
          <w:shd w:val="clear" w:color="auto" w:fill="auto"/>
        </w:rPr>
      </w:pPr>
      <w:r>
        <w:rPr>
          <w:rFonts w:hint="eastAsia" w:ascii="宋体" w:hAnsi="宋体" w:eastAsia="宋体"/>
          <w:color w:val="auto"/>
          <w:sz w:val="24"/>
          <w:szCs w:val="24"/>
          <w:highlight w:val="none"/>
          <w:shd w:val="clear" w:color="auto" w:fill="auto"/>
        </w:rPr>
        <w:t>1.</w:t>
      </w:r>
      <w:r>
        <w:rPr>
          <w:rFonts w:hint="eastAsia"/>
          <w:color w:val="auto"/>
          <w:highlight w:val="none"/>
          <w:shd w:val="clear" w:color="auto" w:fill="auto"/>
        </w:rPr>
        <w:t xml:space="preserve"> </w:t>
      </w:r>
      <w:r>
        <w:rPr>
          <w:rFonts w:hint="eastAsia" w:ascii="宋体" w:hAnsi="宋体" w:eastAsia="宋体"/>
          <w:color w:val="auto"/>
          <w:sz w:val="24"/>
          <w:szCs w:val="24"/>
          <w:highlight w:val="none"/>
          <w:shd w:val="clear" w:color="auto" w:fill="auto"/>
        </w:rPr>
        <w:t>说明：应对照招标文件“第二章 采购需求”中的商务要求逐条作明确的投标响应，并作出偏离说明。</w:t>
      </w:r>
    </w:p>
    <w:p w14:paraId="78B74749">
      <w:pPr>
        <w:pStyle w:val="17"/>
        <w:rPr>
          <w:rFonts w:ascii="宋体" w:hAnsi="宋体"/>
          <w:b w:val="0"/>
          <w:bCs w:val="0"/>
          <w:color w:val="auto"/>
          <w:highlight w:val="none"/>
          <w:shd w:val="clear" w:color="auto" w:fill="auto"/>
        </w:rPr>
      </w:pPr>
      <w:r>
        <w:rPr>
          <w:rFonts w:ascii="宋体" w:hAnsi="宋体"/>
          <w:b w:val="0"/>
          <w:bCs w:val="0"/>
          <w:color w:val="auto"/>
          <w:highlight w:val="none"/>
          <w:shd w:val="clear" w:color="auto" w:fill="auto"/>
        </w:rPr>
        <w:t>2.</w:t>
      </w:r>
      <w:r>
        <w:rPr>
          <w:rFonts w:hint="eastAsia" w:ascii="宋体" w:hAnsi="宋体"/>
          <w:b w:val="0"/>
          <w:bCs w:val="0"/>
          <w:color w:val="auto"/>
          <w:highlight w:val="none"/>
          <w:shd w:val="clear" w:color="auto" w:fill="auto"/>
        </w:rPr>
        <w:t>投标人应根据自身的承诺，对照招标文件要求在“偏离说明”中注明“</w:t>
      </w:r>
      <w:r>
        <w:rPr>
          <w:rFonts w:hint="eastAsia" w:ascii="宋体" w:hAnsi="宋体"/>
          <w:color w:val="auto"/>
          <w:highlight w:val="none"/>
          <w:shd w:val="clear" w:color="auto" w:fill="auto"/>
        </w:rPr>
        <w:t>正偏离”“负偏离</w:t>
      </w:r>
      <w:r>
        <w:rPr>
          <w:rFonts w:hint="eastAsia" w:ascii="宋体" w:hAnsi="宋体"/>
          <w:b w:val="0"/>
          <w:bCs w:val="0"/>
          <w:color w:val="auto"/>
          <w:highlight w:val="none"/>
          <w:shd w:val="clear" w:color="auto" w:fill="auto"/>
        </w:rPr>
        <w:t>”或者“</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”。既不属于“</w:t>
      </w:r>
      <w:r>
        <w:rPr>
          <w:rFonts w:hint="eastAsia" w:ascii="宋体" w:hAnsi="宋体"/>
          <w:color w:val="auto"/>
          <w:highlight w:val="none"/>
          <w:shd w:val="clear" w:color="auto" w:fill="auto"/>
        </w:rPr>
        <w:t>正偏离</w:t>
      </w:r>
      <w:r>
        <w:rPr>
          <w:rFonts w:hint="eastAsia" w:ascii="宋体" w:hAnsi="宋体"/>
          <w:b w:val="0"/>
          <w:bCs w:val="0"/>
          <w:color w:val="auto"/>
          <w:highlight w:val="none"/>
          <w:shd w:val="clear" w:color="auto" w:fill="auto"/>
        </w:rPr>
        <w:t>”也不属于“</w:t>
      </w:r>
      <w:r>
        <w:rPr>
          <w:rFonts w:hint="eastAsia" w:ascii="宋体" w:hAnsi="宋体"/>
          <w:color w:val="auto"/>
          <w:highlight w:val="none"/>
          <w:shd w:val="clear" w:color="auto" w:fill="auto"/>
        </w:rPr>
        <w:t>负偏离</w:t>
      </w:r>
      <w:r>
        <w:rPr>
          <w:rFonts w:hint="eastAsia" w:ascii="宋体" w:hAnsi="宋体"/>
          <w:b w:val="0"/>
          <w:bCs w:val="0"/>
          <w:color w:val="auto"/>
          <w:highlight w:val="none"/>
          <w:shd w:val="clear" w:color="auto" w:fill="auto"/>
        </w:rPr>
        <w:t>”即为“</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w:t>
      </w:r>
    </w:p>
    <w:p w14:paraId="28CCF198">
      <w:pPr>
        <w:spacing w:before="50" w:after="50"/>
        <w:rPr>
          <w:rFonts w:ascii="宋体" w:hAnsi="宋体"/>
          <w:color w:val="auto"/>
          <w:sz w:val="24"/>
          <w:highlight w:val="none"/>
          <w:shd w:val="clear" w:color="auto" w:fill="auto"/>
        </w:rPr>
      </w:pPr>
    </w:p>
    <w:p w14:paraId="622ADDA3">
      <w:pPr>
        <w:spacing w:before="50" w:after="50"/>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6B5CA009">
      <w:pPr>
        <w:spacing w:before="120"/>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72414A4E">
      <w:pPr>
        <w:spacing w:before="120"/>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3ED88317">
      <w:pPr>
        <w:spacing w:before="120"/>
        <w:rPr>
          <w:rFonts w:ascii="宋体" w:hAnsi="宋体"/>
          <w:color w:val="auto"/>
          <w:sz w:val="24"/>
          <w:szCs w:val="20"/>
          <w:highlight w:val="none"/>
          <w:shd w:val="clear" w:color="auto" w:fill="auto"/>
        </w:rPr>
      </w:pPr>
    </w:p>
    <w:p w14:paraId="17FAAAA2">
      <w:pPr>
        <w:spacing w:before="120" w:after="50"/>
        <w:jc w:val="left"/>
        <w:rPr>
          <w:rFonts w:ascii="宋体" w:hAnsi="宋体"/>
          <w:color w:val="auto"/>
          <w:sz w:val="24"/>
          <w:szCs w:val="20"/>
          <w:highlight w:val="none"/>
          <w:shd w:val="clear" w:color="auto" w:fill="auto"/>
        </w:rPr>
      </w:pPr>
    </w:p>
    <w:p w14:paraId="5ACC3ABE">
      <w:pPr>
        <w:spacing w:before="120" w:after="50"/>
        <w:jc w:val="left"/>
        <w:rPr>
          <w:rFonts w:ascii="宋体" w:hAnsi="宋体"/>
          <w:color w:val="auto"/>
          <w:sz w:val="24"/>
          <w:szCs w:val="20"/>
          <w:highlight w:val="none"/>
          <w:shd w:val="clear" w:color="auto" w:fill="auto"/>
        </w:rPr>
      </w:pPr>
    </w:p>
    <w:p w14:paraId="7B9AF9D9">
      <w:pPr>
        <w:rPr>
          <w:rFonts w:ascii="宋体" w:hAnsi="宋体"/>
          <w:color w:val="auto"/>
          <w:sz w:val="24"/>
          <w:szCs w:val="20"/>
          <w:highlight w:val="none"/>
          <w:shd w:val="clear" w:color="auto" w:fill="auto"/>
        </w:rPr>
      </w:pPr>
    </w:p>
    <w:p w14:paraId="08EE9F3F">
      <w:pPr>
        <w:rPr>
          <w:rFonts w:ascii="宋体" w:hAnsi="宋体"/>
          <w:color w:val="auto"/>
          <w:sz w:val="24"/>
          <w:szCs w:val="20"/>
          <w:highlight w:val="none"/>
          <w:shd w:val="clear" w:color="auto" w:fill="auto"/>
        </w:rPr>
      </w:pPr>
    </w:p>
    <w:p w14:paraId="4478FCB8">
      <w:pPr>
        <w:rPr>
          <w:rFonts w:ascii="宋体" w:hAnsi="宋体"/>
          <w:color w:val="auto"/>
          <w:sz w:val="24"/>
          <w:szCs w:val="20"/>
          <w:highlight w:val="none"/>
          <w:shd w:val="clear" w:color="auto" w:fill="auto"/>
        </w:rPr>
      </w:pPr>
    </w:p>
    <w:p w14:paraId="230A2289">
      <w:pPr>
        <w:rPr>
          <w:rFonts w:ascii="宋体" w:hAnsi="宋体"/>
          <w:color w:val="auto"/>
          <w:sz w:val="24"/>
          <w:szCs w:val="20"/>
          <w:highlight w:val="none"/>
          <w:shd w:val="clear" w:color="auto" w:fill="auto"/>
        </w:rPr>
      </w:pPr>
    </w:p>
    <w:p w14:paraId="5DA72419">
      <w:pPr>
        <w:rPr>
          <w:rFonts w:ascii="宋体" w:hAnsi="宋体"/>
          <w:color w:val="auto"/>
          <w:sz w:val="24"/>
          <w:szCs w:val="20"/>
          <w:highlight w:val="none"/>
          <w:shd w:val="clear" w:color="auto" w:fill="auto"/>
        </w:rPr>
      </w:pPr>
    </w:p>
    <w:p w14:paraId="3808E908">
      <w:pPr>
        <w:rPr>
          <w:rFonts w:ascii="宋体" w:hAnsi="宋体"/>
          <w:color w:val="auto"/>
          <w:sz w:val="24"/>
          <w:szCs w:val="20"/>
          <w:highlight w:val="none"/>
          <w:shd w:val="clear" w:color="auto" w:fill="auto"/>
        </w:rPr>
      </w:pPr>
    </w:p>
    <w:p w14:paraId="5E03D21A">
      <w:pPr>
        <w:rPr>
          <w:rFonts w:ascii="宋体" w:hAnsi="宋体"/>
          <w:color w:val="auto"/>
          <w:sz w:val="24"/>
          <w:szCs w:val="20"/>
          <w:highlight w:val="none"/>
          <w:shd w:val="clear" w:color="auto" w:fill="auto"/>
        </w:rPr>
      </w:pPr>
    </w:p>
    <w:p w14:paraId="39639D39">
      <w:pPr>
        <w:rPr>
          <w:rFonts w:ascii="宋体" w:hAnsi="宋体"/>
          <w:color w:val="auto"/>
          <w:sz w:val="24"/>
          <w:szCs w:val="20"/>
          <w:highlight w:val="none"/>
          <w:shd w:val="clear" w:color="auto" w:fill="auto"/>
        </w:rPr>
      </w:pPr>
    </w:p>
    <w:p w14:paraId="36C205BD">
      <w:pPr>
        <w:jc w:val="left"/>
        <w:rPr>
          <w:rFonts w:ascii="宋体" w:hAnsi="宋体"/>
          <w:b/>
          <w:color w:val="auto"/>
          <w:sz w:val="24"/>
          <w:highlight w:val="none"/>
          <w:shd w:val="clear" w:color="auto" w:fill="auto"/>
        </w:rPr>
      </w:pPr>
      <w:r>
        <w:rPr>
          <w:rFonts w:ascii="宋体" w:hAnsi="宋体"/>
          <w:color w:val="auto"/>
          <w:sz w:val="24"/>
          <w:szCs w:val="20"/>
          <w:highlight w:val="none"/>
          <w:shd w:val="clear" w:color="auto" w:fill="auto"/>
        </w:rPr>
        <w:br w:type="page"/>
      </w:r>
      <w:r>
        <w:rPr>
          <w:rFonts w:hint="eastAsia" w:ascii="宋体" w:hAnsi="宋体"/>
          <w:b/>
          <w:color w:val="auto"/>
          <w:sz w:val="24"/>
          <w:highlight w:val="none"/>
          <w:shd w:val="clear" w:color="auto" w:fill="auto"/>
        </w:rPr>
        <w:t>7.投标人业绩证明材料</w:t>
      </w:r>
    </w:p>
    <w:p w14:paraId="44609807">
      <w:pPr>
        <w:pStyle w:val="33"/>
        <w:ind w:left="480" w:hanging="480"/>
        <w:rPr>
          <w:rFonts w:ascii="宋体" w:hAnsi="宋体"/>
          <w:color w:val="auto"/>
          <w:sz w:val="24"/>
          <w:highlight w:val="none"/>
          <w:shd w:val="clear" w:color="auto" w:fill="auto"/>
        </w:rPr>
      </w:pPr>
    </w:p>
    <w:p w14:paraId="264FDF83">
      <w:pPr>
        <w:pStyle w:val="33"/>
        <w:ind w:left="480" w:hanging="48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投标人业绩情况一览表格式： </w:t>
      </w:r>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33"/>
        <w:gridCol w:w="1770"/>
        <w:gridCol w:w="1770"/>
        <w:gridCol w:w="2855"/>
      </w:tblGrid>
      <w:tr w14:paraId="63CD45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000000" w:sz="4" w:space="0"/>
              <w:left w:val="single" w:color="000000" w:sz="4" w:space="0"/>
              <w:bottom w:val="single" w:color="000000" w:sz="4" w:space="0"/>
              <w:right w:val="single" w:color="000000" w:sz="4" w:space="0"/>
            </w:tcBorders>
            <w:vAlign w:val="center"/>
          </w:tcPr>
          <w:p w14:paraId="0A38FD6C">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采购人名称</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41F8F34D">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14:paraId="67311936">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合同金额</w:t>
            </w:r>
          </w:p>
          <w:p w14:paraId="7290E794">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（万元）</w:t>
            </w:r>
          </w:p>
        </w:tc>
        <w:tc>
          <w:tcPr>
            <w:tcW w:w="2855" w:type="dxa"/>
            <w:vMerge w:val="restart"/>
            <w:tcBorders>
              <w:top w:val="single" w:color="000000" w:sz="4" w:space="0"/>
              <w:left w:val="single" w:color="000000" w:sz="4" w:space="0"/>
              <w:bottom w:val="single" w:color="000000" w:sz="4" w:space="0"/>
              <w:right w:val="single" w:color="000000" w:sz="4" w:space="0"/>
            </w:tcBorders>
            <w:vAlign w:val="center"/>
          </w:tcPr>
          <w:p w14:paraId="33C20031">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采购人联系人及</w:t>
            </w:r>
          </w:p>
          <w:p w14:paraId="45135B71">
            <w:pPr>
              <w:spacing w:line="24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r>
      <w:tr w14:paraId="37CBBC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000000" w:sz="4" w:space="0"/>
              <w:left w:val="single" w:color="000000" w:sz="4" w:space="0"/>
              <w:bottom w:val="single" w:color="000000" w:sz="4" w:space="0"/>
              <w:right w:val="single" w:color="000000" w:sz="4" w:space="0"/>
            </w:tcBorders>
            <w:vAlign w:val="center"/>
          </w:tcPr>
          <w:p w14:paraId="4C90768C">
            <w:pPr>
              <w:jc w:val="left"/>
              <w:rPr>
                <w:rFonts w:ascii="宋体" w:hAnsi="宋体"/>
                <w:color w:val="auto"/>
                <w:sz w:val="24"/>
                <w:highlight w:val="none"/>
                <w:shd w:val="clear" w:color="auto" w:fill="auto"/>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6455E275">
            <w:pPr>
              <w:jc w:val="left"/>
              <w:rPr>
                <w:rFonts w:ascii="宋体" w:hAnsi="宋体"/>
                <w:color w:val="auto"/>
                <w:sz w:val="24"/>
                <w:highlight w:val="none"/>
                <w:shd w:val="clear" w:color="auto" w:fill="auto"/>
              </w:rPr>
            </w:pP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14:paraId="260ADB33">
            <w:pPr>
              <w:jc w:val="left"/>
              <w:rPr>
                <w:rFonts w:ascii="宋体" w:hAnsi="宋体"/>
                <w:color w:val="auto"/>
                <w:sz w:val="24"/>
                <w:highlight w:val="none"/>
                <w:shd w:val="clear" w:color="auto" w:fill="auto"/>
              </w:rPr>
            </w:pPr>
          </w:p>
        </w:tc>
        <w:tc>
          <w:tcPr>
            <w:tcW w:w="2855" w:type="dxa"/>
            <w:vMerge w:val="continue"/>
            <w:tcBorders>
              <w:top w:val="single" w:color="000000" w:sz="4" w:space="0"/>
              <w:left w:val="single" w:color="000000" w:sz="4" w:space="0"/>
              <w:bottom w:val="single" w:color="000000" w:sz="4" w:space="0"/>
              <w:right w:val="single" w:color="000000" w:sz="4" w:space="0"/>
            </w:tcBorders>
            <w:vAlign w:val="center"/>
          </w:tcPr>
          <w:p w14:paraId="10FD979F">
            <w:pPr>
              <w:jc w:val="left"/>
              <w:rPr>
                <w:rFonts w:ascii="宋体" w:hAnsi="宋体"/>
                <w:color w:val="auto"/>
                <w:sz w:val="24"/>
                <w:highlight w:val="none"/>
                <w:shd w:val="clear" w:color="auto" w:fill="auto"/>
              </w:rPr>
            </w:pPr>
          </w:p>
        </w:tc>
      </w:tr>
      <w:tr w14:paraId="487F6E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000000" w:sz="4" w:space="0"/>
              <w:left w:val="single" w:color="000000" w:sz="4" w:space="0"/>
              <w:bottom w:val="single" w:color="000000" w:sz="4" w:space="0"/>
              <w:right w:val="single" w:color="000000" w:sz="4" w:space="0"/>
            </w:tcBorders>
          </w:tcPr>
          <w:p w14:paraId="5DFD08D8">
            <w:pPr>
              <w:spacing w:line="24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E1FA1EB">
            <w:pPr>
              <w:spacing w:line="24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4199612E">
            <w:pPr>
              <w:spacing w:line="24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65555642">
            <w:pPr>
              <w:spacing w:line="240" w:lineRule="exact"/>
              <w:jc w:val="left"/>
              <w:rPr>
                <w:rFonts w:ascii="宋体" w:hAnsi="宋体"/>
                <w:color w:val="auto"/>
                <w:sz w:val="24"/>
                <w:highlight w:val="none"/>
                <w:shd w:val="clear" w:color="auto" w:fill="auto"/>
              </w:rPr>
            </w:pPr>
          </w:p>
        </w:tc>
      </w:tr>
      <w:tr w14:paraId="0DBF6D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509536C1">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2022CC09">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EFB41D4">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2365A55C">
            <w:pPr>
              <w:spacing w:before="50" w:after="120" w:line="400" w:lineRule="exact"/>
              <w:jc w:val="left"/>
              <w:rPr>
                <w:rFonts w:ascii="宋体" w:hAnsi="宋体"/>
                <w:color w:val="auto"/>
                <w:sz w:val="24"/>
                <w:highlight w:val="none"/>
                <w:shd w:val="clear" w:color="auto" w:fill="auto"/>
              </w:rPr>
            </w:pPr>
          </w:p>
        </w:tc>
      </w:tr>
      <w:tr w14:paraId="664C55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000000" w:sz="4" w:space="0"/>
              <w:left w:val="single" w:color="000000" w:sz="4" w:space="0"/>
              <w:bottom w:val="single" w:color="000000" w:sz="4" w:space="0"/>
              <w:right w:val="single" w:color="000000" w:sz="4" w:space="0"/>
            </w:tcBorders>
          </w:tcPr>
          <w:p w14:paraId="37D76233">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213BB220">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506860F7">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26C881C6">
            <w:pPr>
              <w:spacing w:before="50" w:after="120" w:line="400" w:lineRule="exact"/>
              <w:jc w:val="left"/>
              <w:rPr>
                <w:rFonts w:ascii="宋体" w:hAnsi="宋体"/>
                <w:color w:val="auto"/>
                <w:sz w:val="24"/>
                <w:highlight w:val="none"/>
                <w:shd w:val="clear" w:color="auto" w:fill="auto"/>
              </w:rPr>
            </w:pPr>
          </w:p>
        </w:tc>
      </w:tr>
      <w:tr w14:paraId="03DF18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145141C6">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4CFA4EE0">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7301BA56">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67CEDB3D">
            <w:pPr>
              <w:spacing w:before="50" w:after="120" w:line="400" w:lineRule="exact"/>
              <w:jc w:val="left"/>
              <w:rPr>
                <w:rFonts w:ascii="宋体" w:hAnsi="宋体"/>
                <w:color w:val="auto"/>
                <w:sz w:val="24"/>
                <w:highlight w:val="none"/>
                <w:shd w:val="clear" w:color="auto" w:fill="auto"/>
              </w:rPr>
            </w:pPr>
          </w:p>
        </w:tc>
      </w:tr>
      <w:tr w14:paraId="006AC2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000000" w:sz="4" w:space="0"/>
              <w:left w:val="single" w:color="000000" w:sz="4" w:space="0"/>
              <w:bottom w:val="single" w:color="000000" w:sz="4" w:space="0"/>
              <w:right w:val="single" w:color="000000" w:sz="4" w:space="0"/>
            </w:tcBorders>
          </w:tcPr>
          <w:p w14:paraId="013C4B6E">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6CF04CAD">
            <w:pPr>
              <w:spacing w:before="50" w:after="120" w:line="400" w:lineRule="exact"/>
              <w:jc w:val="left"/>
              <w:rPr>
                <w:rFonts w:ascii="宋体" w:hAnsi="宋体"/>
                <w:color w:val="auto"/>
                <w:sz w:val="24"/>
                <w:highlight w:val="none"/>
                <w:shd w:val="clear" w:color="auto" w:fill="auto"/>
              </w:rPr>
            </w:pPr>
          </w:p>
        </w:tc>
        <w:tc>
          <w:tcPr>
            <w:tcW w:w="1770" w:type="dxa"/>
            <w:tcBorders>
              <w:top w:val="single" w:color="000000" w:sz="4" w:space="0"/>
              <w:left w:val="single" w:color="000000" w:sz="4" w:space="0"/>
              <w:bottom w:val="single" w:color="000000" w:sz="4" w:space="0"/>
              <w:right w:val="single" w:color="000000" w:sz="4" w:space="0"/>
            </w:tcBorders>
          </w:tcPr>
          <w:p w14:paraId="36AEB3D9">
            <w:pPr>
              <w:spacing w:before="50" w:after="120" w:line="400" w:lineRule="exact"/>
              <w:jc w:val="left"/>
              <w:rPr>
                <w:rFonts w:ascii="宋体" w:hAnsi="宋体"/>
                <w:color w:val="auto"/>
                <w:sz w:val="24"/>
                <w:highlight w:val="none"/>
                <w:shd w:val="clear" w:color="auto" w:fill="auto"/>
              </w:rPr>
            </w:pPr>
          </w:p>
        </w:tc>
        <w:tc>
          <w:tcPr>
            <w:tcW w:w="2855" w:type="dxa"/>
            <w:tcBorders>
              <w:top w:val="single" w:color="000000" w:sz="4" w:space="0"/>
              <w:left w:val="single" w:color="000000" w:sz="4" w:space="0"/>
              <w:bottom w:val="single" w:color="000000" w:sz="4" w:space="0"/>
              <w:right w:val="single" w:color="000000" w:sz="4" w:space="0"/>
            </w:tcBorders>
          </w:tcPr>
          <w:p w14:paraId="6025FEAA">
            <w:pPr>
              <w:spacing w:before="50" w:after="120" w:line="400" w:lineRule="exact"/>
              <w:jc w:val="left"/>
              <w:rPr>
                <w:rFonts w:ascii="宋体" w:hAnsi="宋体"/>
                <w:color w:val="auto"/>
                <w:sz w:val="24"/>
                <w:highlight w:val="none"/>
                <w:shd w:val="clear" w:color="auto" w:fill="auto"/>
              </w:rPr>
            </w:pPr>
          </w:p>
        </w:tc>
      </w:tr>
    </w:tbl>
    <w:p w14:paraId="3BDDBDD8">
      <w:pPr>
        <w:pStyle w:val="14"/>
        <w:spacing w:before="0" w:after="0" w:line="360" w:lineRule="auto"/>
        <w:contextualSpacing/>
        <w:rPr>
          <w:rFonts w:ascii="宋体" w:hAnsi="宋体" w:eastAsia="宋体"/>
          <w:color w:val="auto"/>
          <w:sz w:val="24"/>
          <w:szCs w:val="24"/>
          <w:highlight w:val="none"/>
          <w:shd w:val="clear" w:color="auto" w:fill="auto"/>
        </w:rPr>
      </w:pPr>
    </w:p>
    <w:p w14:paraId="756C2E52">
      <w:pPr>
        <w:pStyle w:val="14"/>
        <w:spacing w:before="0" w:after="0" w:line="360" w:lineRule="auto"/>
        <w:contextualSpacing/>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注：</w:t>
      </w:r>
      <w:r>
        <w:rPr>
          <w:rFonts w:hint="eastAsia" w:ascii="宋体" w:hAnsi="宋体"/>
          <w:color w:val="auto"/>
          <w:sz w:val="24"/>
          <w:highlight w:val="none"/>
          <w:shd w:val="clear" w:color="auto" w:fill="auto"/>
        </w:rPr>
        <w:t>投标人根据评标标准具体要求附业绩证明材料。</w:t>
      </w:r>
    </w:p>
    <w:p w14:paraId="4DEC1DD6">
      <w:pPr>
        <w:pStyle w:val="14"/>
        <w:spacing w:before="0" w:after="0" w:line="360" w:lineRule="auto"/>
        <w:contextualSpacing/>
        <w:jc w:val="left"/>
        <w:rPr>
          <w:rFonts w:ascii="宋体" w:hAnsi="宋体" w:eastAsia="宋体"/>
          <w:color w:val="auto"/>
          <w:sz w:val="24"/>
          <w:szCs w:val="24"/>
          <w:highlight w:val="none"/>
          <w:u w:val="single"/>
          <w:shd w:val="clear" w:color="auto" w:fill="auto"/>
        </w:rPr>
      </w:pPr>
      <w:r>
        <w:rPr>
          <w:rFonts w:hint="eastAsia" w:ascii="宋体" w:hAnsi="宋体" w:eastAsia="宋体"/>
          <w:color w:val="auto"/>
          <w:sz w:val="24"/>
          <w:szCs w:val="24"/>
          <w:highlight w:val="none"/>
          <w:shd w:val="clear" w:color="auto" w:fill="auto"/>
        </w:rPr>
        <w:t>法定代表人或者委托代理人（签字或者电子签名）：</w:t>
      </w:r>
      <w:r>
        <w:rPr>
          <w:rFonts w:hint="eastAsia" w:ascii="宋体" w:hAnsi="宋体" w:eastAsia="宋体"/>
          <w:color w:val="auto"/>
          <w:sz w:val="24"/>
          <w:szCs w:val="24"/>
          <w:highlight w:val="none"/>
          <w:u w:val="single"/>
          <w:shd w:val="clear" w:color="auto" w:fill="auto"/>
        </w:rPr>
        <w:t>　　　　　</w:t>
      </w:r>
    </w:p>
    <w:p w14:paraId="182A5BC7">
      <w:pPr>
        <w:spacing w:line="360" w:lineRule="auto"/>
        <w:ind w:right="480"/>
        <w:contextualSpacing/>
        <w:jc w:val="left"/>
        <w:rPr>
          <w:rFonts w:ascii="宋体" w:hAnsi="宋体"/>
          <w:color w:val="auto"/>
          <w:sz w:val="24"/>
          <w:szCs w:val="20"/>
          <w:highlight w:val="none"/>
          <w:shd w:val="clear" w:color="auto" w:fill="auto"/>
        </w:rPr>
      </w:pPr>
      <w:r>
        <w:rPr>
          <w:rFonts w:hint="eastAsia" w:ascii="宋体" w:hAnsi="宋体" w:cs="Arial"/>
          <w:color w:val="auto"/>
          <w:sz w:val="24"/>
          <w:highlight w:val="none"/>
          <w:shd w:val="clear" w:color="auto" w:fill="auto"/>
        </w:rPr>
        <w:t xml:space="preserve">投标人名称（电子签章）：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 xml:space="preserve">                                                              年    月    日</w:t>
      </w:r>
    </w:p>
    <w:p w14:paraId="56304D50">
      <w:pPr>
        <w:spacing w:before="50"/>
        <w:ind w:firstLine="480" w:firstLineChars="200"/>
        <w:jc w:val="left"/>
        <w:rPr>
          <w:rFonts w:ascii="宋体" w:hAnsi="宋体"/>
          <w:color w:val="auto"/>
          <w:sz w:val="24"/>
          <w:szCs w:val="20"/>
          <w:highlight w:val="none"/>
          <w:shd w:val="clear" w:color="auto" w:fill="auto"/>
        </w:rPr>
      </w:pPr>
    </w:p>
    <w:p w14:paraId="24B84A7B">
      <w:pPr>
        <w:spacing w:before="120" w:after="50"/>
        <w:jc w:val="left"/>
        <w:rPr>
          <w:rFonts w:ascii="宋体" w:hAnsi="宋体"/>
          <w:b/>
          <w:color w:val="auto"/>
          <w:sz w:val="24"/>
          <w:highlight w:val="none"/>
          <w:shd w:val="clear" w:color="auto" w:fill="auto"/>
        </w:rPr>
      </w:pPr>
      <w:r>
        <w:rPr>
          <w:rFonts w:ascii="宋体" w:hAnsi="宋体"/>
          <w:color w:val="auto"/>
          <w:sz w:val="24"/>
          <w:highlight w:val="none"/>
          <w:shd w:val="clear" w:color="auto" w:fill="auto"/>
        </w:rPr>
        <w:br w:type="page"/>
      </w:r>
      <w:r>
        <w:rPr>
          <w:color w:val="auto"/>
          <w:highlight w:val="none"/>
          <w:shd w:val="clear" w:color="auto" w:fill="auto"/>
        </w:rPr>
        <w:t>8</w:t>
      </w:r>
      <w:r>
        <w:rPr>
          <w:rFonts w:hint="eastAsia" w:ascii="宋体" w:hAnsi="宋体"/>
          <w:b/>
          <w:color w:val="auto"/>
          <w:sz w:val="24"/>
          <w:highlight w:val="none"/>
          <w:shd w:val="clear" w:color="auto" w:fill="auto"/>
        </w:rPr>
        <w:t>. 设备性能配置清单格式</w:t>
      </w:r>
    </w:p>
    <w:p w14:paraId="6C4998AB">
      <w:pPr>
        <w:spacing w:before="120" w:after="50"/>
        <w:ind w:left="142"/>
        <w:jc w:val="left"/>
        <w:rPr>
          <w:rFonts w:ascii="宋体" w:hAnsi="宋体"/>
          <w:b/>
          <w:color w:val="auto"/>
          <w:sz w:val="24"/>
          <w:highlight w:val="none"/>
          <w:shd w:val="clear" w:color="auto" w:fill="auto"/>
        </w:rPr>
      </w:pPr>
    </w:p>
    <w:p w14:paraId="43F0FB99">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设备(含影片</w:t>
      </w:r>
      <w:r>
        <w:rPr>
          <w:rFonts w:ascii="宋体" w:hAnsi="宋体"/>
          <w:b/>
          <w:color w:val="auto"/>
          <w:sz w:val="32"/>
          <w:szCs w:val="32"/>
          <w:highlight w:val="none"/>
          <w:shd w:val="clear" w:color="auto" w:fill="auto"/>
        </w:rPr>
        <w:t>)</w:t>
      </w:r>
      <w:r>
        <w:rPr>
          <w:rFonts w:hint="eastAsia" w:ascii="宋体" w:hAnsi="宋体"/>
          <w:b/>
          <w:color w:val="auto"/>
          <w:sz w:val="32"/>
          <w:szCs w:val="32"/>
          <w:highlight w:val="none"/>
          <w:shd w:val="clear" w:color="auto" w:fill="auto"/>
        </w:rPr>
        <w:t>性能配置清单</w:t>
      </w:r>
    </w:p>
    <w:p w14:paraId="622AA956">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495"/>
        <w:gridCol w:w="992"/>
        <w:gridCol w:w="708"/>
        <w:gridCol w:w="1561"/>
        <w:gridCol w:w="1187"/>
        <w:gridCol w:w="703"/>
        <w:gridCol w:w="1426"/>
      </w:tblGrid>
      <w:tr w14:paraId="65EAD96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1220DE1B">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序号</w:t>
            </w:r>
          </w:p>
        </w:tc>
        <w:tc>
          <w:tcPr>
            <w:tcW w:w="1495" w:type="dxa"/>
            <w:tcBorders>
              <w:top w:val="single" w:color="000000" w:sz="4" w:space="0"/>
              <w:left w:val="single" w:color="000000" w:sz="4" w:space="0"/>
              <w:bottom w:val="single" w:color="000000" w:sz="4" w:space="0"/>
              <w:right w:val="single" w:color="000000" w:sz="4" w:space="0"/>
            </w:tcBorders>
            <w:vAlign w:val="center"/>
          </w:tcPr>
          <w:p w14:paraId="5C1D7DDD">
            <w:pPr>
              <w:spacing w:before="50" w:after="50"/>
              <w:jc w:val="center"/>
              <w:rPr>
                <w:rFonts w:ascii="宋体" w:hAnsi="宋体"/>
                <w:color w:val="auto"/>
                <w:sz w:val="24"/>
                <w:highlight w:val="none"/>
                <w:shd w:val="clear" w:color="auto" w:fill="auto"/>
              </w:rPr>
            </w:pPr>
            <w:r>
              <w:rPr>
                <w:rFonts w:hint="eastAsia" w:hAnsi="宋体" w:cs="Courier New"/>
                <w:color w:val="auto"/>
                <w:sz w:val="24"/>
                <w:highlight w:val="none"/>
                <w:shd w:val="clear" w:color="auto" w:fill="auto"/>
              </w:rPr>
              <w:t>标的的名称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7D9B51">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数量及单位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4154B183">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品牌</w:t>
            </w:r>
          </w:p>
        </w:tc>
        <w:tc>
          <w:tcPr>
            <w:tcW w:w="1561" w:type="dxa"/>
            <w:tcBorders>
              <w:top w:val="single" w:color="000000" w:sz="4" w:space="0"/>
              <w:left w:val="single" w:color="000000" w:sz="4" w:space="0"/>
              <w:bottom w:val="single" w:color="000000" w:sz="4" w:space="0"/>
              <w:right w:val="single" w:color="000000" w:sz="4" w:space="0"/>
            </w:tcBorders>
            <w:vAlign w:val="center"/>
          </w:tcPr>
          <w:p w14:paraId="3848110A">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规格型号</w:t>
            </w:r>
          </w:p>
        </w:tc>
        <w:tc>
          <w:tcPr>
            <w:tcW w:w="1187" w:type="dxa"/>
            <w:tcBorders>
              <w:top w:val="single" w:color="000000" w:sz="4" w:space="0"/>
              <w:left w:val="single" w:color="000000" w:sz="4" w:space="0"/>
              <w:bottom w:val="single" w:color="000000" w:sz="4" w:space="0"/>
              <w:right w:val="single" w:color="000000" w:sz="4" w:space="0"/>
            </w:tcBorders>
            <w:vAlign w:val="center"/>
          </w:tcPr>
          <w:p w14:paraId="7B25EE75">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制造商</w:t>
            </w:r>
          </w:p>
        </w:tc>
        <w:tc>
          <w:tcPr>
            <w:tcW w:w="703" w:type="dxa"/>
            <w:tcBorders>
              <w:top w:val="single" w:color="000000" w:sz="4" w:space="0"/>
              <w:left w:val="single" w:color="000000" w:sz="4" w:space="0"/>
              <w:bottom w:val="single" w:color="000000" w:sz="4" w:space="0"/>
              <w:right w:val="single" w:color="000000" w:sz="4" w:space="0"/>
            </w:tcBorders>
            <w:vAlign w:val="center"/>
          </w:tcPr>
          <w:p w14:paraId="10A92F8E">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原产地</w:t>
            </w:r>
          </w:p>
        </w:tc>
        <w:tc>
          <w:tcPr>
            <w:tcW w:w="1426" w:type="dxa"/>
            <w:tcBorders>
              <w:top w:val="single" w:color="000000" w:sz="4" w:space="0"/>
              <w:left w:val="single" w:color="000000" w:sz="4" w:space="0"/>
              <w:bottom w:val="single" w:color="000000" w:sz="4" w:space="0"/>
              <w:right w:val="single" w:color="000000" w:sz="4" w:space="0"/>
            </w:tcBorders>
            <w:vAlign w:val="center"/>
          </w:tcPr>
          <w:p w14:paraId="7F3EDD2D">
            <w:pPr>
              <w:spacing w:before="50" w:after="50"/>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参数性能、指标及配置</w:t>
            </w:r>
          </w:p>
        </w:tc>
      </w:tr>
      <w:tr w14:paraId="1DEF30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9F50A51">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A6337F5">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D4C81CE">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0EF9409">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3F2360B7">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41605892">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7614D2FE">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4C57E277">
            <w:pPr>
              <w:spacing w:before="50" w:after="50"/>
              <w:jc w:val="center"/>
              <w:rPr>
                <w:rFonts w:ascii="宋体" w:hAnsi="宋体"/>
                <w:color w:val="auto"/>
                <w:sz w:val="24"/>
                <w:highlight w:val="none"/>
                <w:shd w:val="clear" w:color="auto" w:fill="auto"/>
              </w:rPr>
            </w:pPr>
          </w:p>
        </w:tc>
      </w:tr>
      <w:tr w14:paraId="68797A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D26D0CA">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A6A7D28">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4F2D798">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8461695">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60478213">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343B9C5B">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442C70A3">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41B86A6C">
            <w:pPr>
              <w:spacing w:before="50" w:after="50"/>
              <w:jc w:val="center"/>
              <w:rPr>
                <w:rFonts w:ascii="宋体" w:hAnsi="宋体"/>
                <w:color w:val="auto"/>
                <w:sz w:val="24"/>
                <w:highlight w:val="none"/>
                <w:shd w:val="clear" w:color="auto" w:fill="auto"/>
              </w:rPr>
            </w:pPr>
          </w:p>
        </w:tc>
      </w:tr>
      <w:tr w14:paraId="63EFC5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18CC2D5">
            <w:pPr>
              <w:spacing w:before="50" w:after="50"/>
              <w:jc w:val="center"/>
              <w:rPr>
                <w:rFonts w:ascii="宋体" w:hAnsi="宋体"/>
                <w:color w:val="auto"/>
                <w:sz w:val="24"/>
                <w:highlight w:val="none"/>
                <w:shd w:val="clear" w:color="auto" w:fill="auto"/>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26EE5721">
            <w:pPr>
              <w:spacing w:before="50" w:after="50"/>
              <w:jc w:val="center"/>
              <w:rPr>
                <w:rFonts w:ascii="宋体" w:hAnsi="宋体"/>
                <w:color w:val="auto"/>
                <w:sz w:val="24"/>
                <w:highlight w:val="none"/>
                <w:shd w:val="clear" w:color="auto" w:fill="auto"/>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5EDF812">
            <w:pPr>
              <w:spacing w:before="50" w:after="50"/>
              <w:jc w:val="center"/>
              <w:rPr>
                <w:rFonts w:ascii="宋体" w:hAnsi="宋体"/>
                <w:color w:val="auto"/>
                <w:sz w:val="24"/>
                <w:highlight w:val="none"/>
                <w:shd w:val="clear" w:color="auto" w:fill="auto"/>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084382A">
            <w:pPr>
              <w:spacing w:before="50" w:after="50"/>
              <w:jc w:val="center"/>
              <w:rPr>
                <w:rFonts w:ascii="宋体" w:hAnsi="宋体"/>
                <w:color w:val="auto"/>
                <w:sz w:val="24"/>
                <w:highlight w:val="none"/>
                <w:shd w:val="clear" w:color="auto" w:fill="auto"/>
              </w:rPr>
            </w:pPr>
          </w:p>
        </w:tc>
        <w:tc>
          <w:tcPr>
            <w:tcW w:w="1561" w:type="dxa"/>
            <w:tcBorders>
              <w:top w:val="single" w:color="000000" w:sz="4" w:space="0"/>
              <w:left w:val="single" w:color="000000" w:sz="4" w:space="0"/>
              <w:bottom w:val="single" w:color="000000" w:sz="4" w:space="0"/>
              <w:right w:val="single" w:color="000000" w:sz="4" w:space="0"/>
            </w:tcBorders>
          </w:tcPr>
          <w:p w14:paraId="519EFD40">
            <w:pPr>
              <w:spacing w:before="50" w:after="50"/>
              <w:jc w:val="center"/>
              <w:rPr>
                <w:rFonts w:ascii="宋体" w:hAnsi="宋体"/>
                <w:color w:val="auto"/>
                <w:sz w:val="24"/>
                <w:highlight w:val="none"/>
                <w:shd w:val="clear" w:color="auto" w:fill="auto"/>
              </w:rPr>
            </w:pPr>
          </w:p>
        </w:tc>
        <w:tc>
          <w:tcPr>
            <w:tcW w:w="1187" w:type="dxa"/>
            <w:tcBorders>
              <w:top w:val="single" w:color="000000" w:sz="4" w:space="0"/>
              <w:left w:val="single" w:color="000000" w:sz="4" w:space="0"/>
              <w:bottom w:val="single" w:color="000000" w:sz="4" w:space="0"/>
              <w:right w:val="single" w:color="000000" w:sz="4" w:space="0"/>
            </w:tcBorders>
            <w:vAlign w:val="center"/>
          </w:tcPr>
          <w:p w14:paraId="6E58A346">
            <w:pPr>
              <w:spacing w:before="50" w:after="50"/>
              <w:jc w:val="center"/>
              <w:rPr>
                <w:rFonts w:ascii="宋体" w:hAnsi="宋体"/>
                <w:color w:val="auto"/>
                <w:sz w:val="24"/>
                <w:highlight w:val="none"/>
                <w:shd w:val="clear" w:color="auto" w:fill="auto"/>
              </w:rPr>
            </w:pPr>
          </w:p>
        </w:tc>
        <w:tc>
          <w:tcPr>
            <w:tcW w:w="703" w:type="dxa"/>
            <w:tcBorders>
              <w:top w:val="single" w:color="000000" w:sz="4" w:space="0"/>
              <w:left w:val="single" w:color="000000" w:sz="4" w:space="0"/>
              <w:bottom w:val="single" w:color="000000" w:sz="4" w:space="0"/>
              <w:right w:val="single" w:color="000000" w:sz="4" w:space="0"/>
            </w:tcBorders>
            <w:vAlign w:val="center"/>
          </w:tcPr>
          <w:p w14:paraId="693A9D08">
            <w:pPr>
              <w:spacing w:before="50" w:after="50"/>
              <w:jc w:val="center"/>
              <w:rPr>
                <w:rFonts w:ascii="宋体" w:hAnsi="宋体"/>
                <w:color w:val="auto"/>
                <w:sz w:val="24"/>
                <w:highlight w:val="none"/>
                <w:shd w:val="clear" w:color="auto" w:fill="auto"/>
              </w:rPr>
            </w:pPr>
          </w:p>
        </w:tc>
        <w:tc>
          <w:tcPr>
            <w:tcW w:w="1426" w:type="dxa"/>
            <w:tcBorders>
              <w:top w:val="single" w:color="000000" w:sz="4" w:space="0"/>
              <w:left w:val="single" w:color="000000" w:sz="4" w:space="0"/>
              <w:bottom w:val="single" w:color="000000" w:sz="4" w:space="0"/>
              <w:right w:val="single" w:color="000000" w:sz="4" w:space="0"/>
            </w:tcBorders>
            <w:vAlign w:val="center"/>
          </w:tcPr>
          <w:p w14:paraId="54780189">
            <w:pPr>
              <w:spacing w:before="50" w:after="50"/>
              <w:jc w:val="center"/>
              <w:rPr>
                <w:rFonts w:ascii="宋体" w:hAnsi="宋体"/>
                <w:color w:val="auto"/>
                <w:sz w:val="24"/>
                <w:highlight w:val="none"/>
                <w:shd w:val="clear" w:color="auto" w:fill="auto"/>
              </w:rPr>
            </w:pPr>
          </w:p>
        </w:tc>
      </w:tr>
    </w:tbl>
    <w:p w14:paraId="3391C510">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备注：</w:t>
      </w:r>
    </w:p>
    <w:p w14:paraId="457B91AF">
      <w:pPr>
        <w:spacing w:line="360" w:lineRule="auto"/>
        <w:ind w:firstLine="480" w:firstLineChars="200"/>
        <w:contextualSpacing/>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shd w:val="clear" w:color="auto" w:fill="auto"/>
        </w:rPr>
        <w:t>的，</w:t>
      </w:r>
      <w:r>
        <w:rPr>
          <w:rFonts w:hint="eastAsia" w:ascii="宋体" w:hAnsi="宋体"/>
          <w:b/>
          <w:color w:val="auto"/>
          <w:sz w:val="36"/>
          <w:highlight w:val="none"/>
          <w:shd w:val="clear" w:color="auto" w:fill="auto"/>
        </w:rPr>
        <w:t>作无效投标处理。</w:t>
      </w:r>
    </w:p>
    <w:p w14:paraId="167757B4">
      <w:pPr>
        <w:spacing w:line="360" w:lineRule="auto"/>
        <w:ind w:firstLine="480" w:firstLineChars="200"/>
        <w:contextualSpacing/>
        <w:rPr>
          <w:rFonts w:ascii="宋体" w:hAnsi="宋体"/>
          <w:color w:val="auto"/>
          <w:sz w:val="24"/>
          <w:highlight w:val="none"/>
          <w:shd w:val="clear" w:color="auto" w:fill="auto"/>
        </w:rPr>
      </w:pPr>
    </w:p>
    <w:p w14:paraId="3B5C1596">
      <w:pPr>
        <w:spacing w:line="360" w:lineRule="auto"/>
        <w:contextualSpacing/>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0971D311">
      <w:pPr>
        <w:spacing w:line="360" w:lineRule="auto"/>
        <w:contextualSpacing/>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71DA8713">
      <w:pPr>
        <w:spacing w:line="360" w:lineRule="auto"/>
        <w:contextualSpacing/>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1A4B745B">
      <w:pPr>
        <w:spacing w:before="50" w:after="120"/>
        <w:jc w:val="left"/>
        <w:rPr>
          <w:rFonts w:ascii="宋体" w:hAnsi="宋体"/>
          <w:color w:val="auto"/>
          <w:sz w:val="24"/>
          <w:szCs w:val="20"/>
          <w:highlight w:val="none"/>
          <w:shd w:val="clear" w:color="auto" w:fill="auto"/>
        </w:rPr>
      </w:pPr>
    </w:p>
    <w:p w14:paraId="28227818">
      <w:pPr>
        <w:spacing w:before="50" w:after="120"/>
        <w:jc w:val="left"/>
        <w:rPr>
          <w:rFonts w:ascii="宋体" w:hAnsi="宋体"/>
          <w:color w:val="auto"/>
          <w:sz w:val="24"/>
          <w:szCs w:val="20"/>
          <w:highlight w:val="none"/>
          <w:shd w:val="clear" w:color="auto" w:fill="auto"/>
        </w:rPr>
      </w:pPr>
    </w:p>
    <w:p w14:paraId="4F85797A">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color w:val="auto"/>
          <w:highlight w:val="none"/>
          <w:shd w:val="clear" w:color="auto" w:fill="auto"/>
        </w:rPr>
        <w:t>9</w:t>
      </w:r>
      <w:r>
        <w:rPr>
          <w:rFonts w:hint="eastAsia" w:ascii="宋体" w:hAnsi="宋体"/>
          <w:b/>
          <w:color w:val="auto"/>
          <w:sz w:val="24"/>
          <w:highlight w:val="none"/>
          <w:shd w:val="clear" w:color="auto" w:fill="auto"/>
        </w:rPr>
        <w:t>. 技术要求偏离表格式</w:t>
      </w:r>
    </w:p>
    <w:p w14:paraId="308C1B6F">
      <w:pPr>
        <w:spacing w:before="120" w:after="50"/>
        <w:ind w:left="142"/>
        <w:jc w:val="left"/>
        <w:rPr>
          <w:rFonts w:ascii="宋体" w:hAnsi="宋体"/>
          <w:b/>
          <w:color w:val="auto"/>
          <w:sz w:val="24"/>
          <w:highlight w:val="none"/>
          <w:shd w:val="clear" w:color="auto" w:fill="auto"/>
        </w:rPr>
      </w:pPr>
    </w:p>
    <w:p w14:paraId="03B980DA">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技术要求偏离表</w:t>
      </w:r>
    </w:p>
    <w:p w14:paraId="3B12702B">
      <w:pPr>
        <w:pStyle w:val="23"/>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所投分标：</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分标</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2143"/>
        <w:gridCol w:w="1834"/>
        <w:gridCol w:w="2181"/>
        <w:gridCol w:w="1934"/>
      </w:tblGrid>
      <w:tr w14:paraId="37C2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52" w:type="dxa"/>
            <w:vAlign w:val="center"/>
          </w:tcPr>
          <w:p w14:paraId="5B69649F">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项号</w:t>
            </w:r>
          </w:p>
        </w:tc>
        <w:tc>
          <w:tcPr>
            <w:tcW w:w="2143" w:type="dxa"/>
            <w:vAlign w:val="center"/>
          </w:tcPr>
          <w:p w14:paraId="0990C16D">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标的的名称</w:t>
            </w:r>
          </w:p>
        </w:tc>
        <w:tc>
          <w:tcPr>
            <w:tcW w:w="1834" w:type="dxa"/>
            <w:vAlign w:val="center"/>
          </w:tcPr>
          <w:p w14:paraId="390945C5">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技术要求</w:t>
            </w:r>
          </w:p>
        </w:tc>
        <w:tc>
          <w:tcPr>
            <w:tcW w:w="2181" w:type="dxa"/>
            <w:vAlign w:val="center"/>
          </w:tcPr>
          <w:p w14:paraId="711182BD">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投标响应</w:t>
            </w:r>
          </w:p>
        </w:tc>
        <w:tc>
          <w:tcPr>
            <w:tcW w:w="1934" w:type="dxa"/>
            <w:vAlign w:val="center"/>
          </w:tcPr>
          <w:p w14:paraId="1DCD2F5F">
            <w:pPr>
              <w:pStyle w:val="23"/>
              <w:spacing w:line="400" w:lineRule="exact"/>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偏离说明</w:t>
            </w:r>
          </w:p>
        </w:tc>
      </w:tr>
      <w:tr w14:paraId="7CD98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77A741B3">
            <w:pPr>
              <w:pStyle w:val="23"/>
              <w:spacing w:line="600" w:lineRule="exact"/>
              <w:jc w:val="center"/>
              <w:rPr>
                <w:rFonts w:hAnsi="宋体" w:cs="Courier New"/>
                <w:color w:val="auto"/>
                <w:kern w:val="2"/>
                <w:sz w:val="24"/>
                <w:szCs w:val="24"/>
                <w:highlight w:val="none"/>
                <w:shd w:val="clear" w:color="auto" w:fill="auto"/>
              </w:rPr>
            </w:pPr>
          </w:p>
        </w:tc>
        <w:tc>
          <w:tcPr>
            <w:tcW w:w="2143" w:type="dxa"/>
            <w:vAlign w:val="center"/>
          </w:tcPr>
          <w:p w14:paraId="42203288">
            <w:pPr>
              <w:pStyle w:val="23"/>
              <w:spacing w:line="600" w:lineRule="exact"/>
              <w:jc w:val="center"/>
              <w:rPr>
                <w:rFonts w:hAnsi="宋体" w:cs="Courier New"/>
                <w:color w:val="auto"/>
                <w:kern w:val="2"/>
                <w:sz w:val="24"/>
                <w:szCs w:val="24"/>
                <w:highlight w:val="none"/>
                <w:shd w:val="clear" w:color="auto" w:fill="auto"/>
              </w:rPr>
            </w:pPr>
          </w:p>
        </w:tc>
        <w:tc>
          <w:tcPr>
            <w:tcW w:w="1834" w:type="dxa"/>
            <w:vAlign w:val="center"/>
          </w:tcPr>
          <w:p w14:paraId="7EFA1454">
            <w:pPr>
              <w:pStyle w:val="23"/>
              <w:spacing w:line="600" w:lineRule="exact"/>
              <w:jc w:val="center"/>
              <w:rPr>
                <w:rFonts w:hAnsi="宋体" w:cs="Courier New"/>
                <w:color w:val="auto"/>
                <w:kern w:val="2"/>
                <w:sz w:val="24"/>
                <w:szCs w:val="24"/>
                <w:highlight w:val="none"/>
                <w:shd w:val="clear" w:color="auto" w:fill="auto"/>
              </w:rPr>
            </w:pPr>
          </w:p>
        </w:tc>
        <w:tc>
          <w:tcPr>
            <w:tcW w:w="2181" w:type="dxa"/>
            <w:vAlign w:val="center"/>
          </w:tcPr>
          <w:p w14:paraId="4C494B4E">
            <w:pPr>
              <w:pStyle w:val="23"/>
              <w:spacing w:line="600" w:lineRule="exact"/>
              <w:jc w:val="center"/>
              <w:rPr>
                <w:rFonts w:hAnsi="宋体" w:cs="Courier New"/>
                <w:color w:val="auto"/>
                <w:kern w:val="2"/>
                <w:sz w:val="24"/>
                <w:szCs w:val="24"/>
                <w:highlight w:val="none"/>
                <w:shd w:val="clear" w:color="auto" w:fill="auto"/>
              </w:rPr>
            </w:pPr>
          </w:p>
        </w:tc>
        <w:tc>
          <w:tcPr>
            <w:tcW w:w="1934" w:type="dxa"/>
            <w:vAlign w:val="center"/>
          </w:tcPr>
          <w:p w14:paraId="6166289A">
            <w:pPr>
              <w:pStyle w:val="23"/>
              <w:spacing w:line="600" w:lineRule="exact"/>
              <w:jc w:val="center"/>
              <w:rPr>
                <w:rFonts w:hAnsi="宋体" w:cs="Courier New"/>
                <w:color w:val="auto"/>
                <w:kern w:val="2"/>
                <w:sz w:val="24"/>
                <w:szCs w:val="24"/>
                <w:highlight w:val="none"/>
                <w:shd w:val="clear" w:color="auto" w:fill="auto"/>
              </w:rPr>
            </w:pPr>
          </w:p>
        </w:tc>
      </w:tr>
      <w:tr w14:paraId="6A7BE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7B9846DD">
            <w:pPr>
              <w:pStyle w:val="23"/>
              <w:spacing w:line="600" w:lineRule="exact"/>
              <w:rPr>
                <w:rFonts w:hAnsi="宋体" w:cs="Courier New"/>
                <w:color w:val="auto"/>
                <w:kern w:val="2"/>
                <w:sz w:val="24"/>
                <w:szCs w:val="24"/>
                <w:highlight w:val="none"/>
                <w:shd w:val="clear" w:color="auto" w:fill="auto"/>
              </w:rPr>
            </w:pPr>
          </w:p>
        </w:tc>
        <w:tc>
          <w:tcPr>
            <w:tcW w:w="2143" w:type="dxa"/>
          </w:tcPr>
          <w:p w14:paraId="7E72E0B9">
            <w:pPr>
              <w:pStyle w:val="23"/>
              <w:spacing w:line="600" w:lineRule="exact"/>
              <w:rPr>
                <w:rFonts w:hAnsi="宋体" w:cs="Courier New"/>
                <w:color w:val="auto"/>
                <w:kern w:val="2"/>
                <w:sz w:val="24"/>
                <w:szCs w:val="24"/>
                <w:highlight w:val="none"/>
                <w:shd w:val="clear" w:color="auto" w:fill="auto"/>
              </w:rPr>
            </w:pPr>
          </w:p>
        </w:tc>
        <w:tc>
          <w:tcPr>
            <w:tcW w:w="1834" w:type="dxa"/>
          </w:tcPr>
          <w:p w14:paraId="2CE2F8A3">
            <w:pPr>
              <w:pStyle w:val="23"/>
              <w:spacing w:line="600" w:lineRule="exact"/>
              <w:rPr>
                <w:rFonts w:hAnsi="宋体" w:cs="Courier New"/>
                <w:color w:val="auto"/>
                <w:kern w:val="2"/>
                <w:sz w:val="24"/>
                <w:szCs w:val="24"/>
                <w:highlight w:val="none"/>
                <w:shd w:val="clear" w:color="auto" w:fill="auto"/>
              </w:rPr>
            </w:pPr>
          </w:p>
        </w:tc>
        <w:tc>
          <w:tcPr>
            <w:tcW w:w="2181" w:type="dxa"/>
          </w:tcPr>
          <w:p w14:paraId="19A7F1CA">
            <w:pPr>
              <w:pStyle w:val="23"/>
              <w:spacing w:line="600" w:lineRule="exact"/>
              <w:rPr>
                <w:rFonts w:hAnsi="宋体" w:cs="Courier New"/>
                <w:color w:val="auto"/>
                <w:kern w:val="2"/>
                <w:sz w:val="24"/>
                <w:szCs w:val="24"/>
                <w:highlight w:val="none"/>
                <w:shd w:val="clear" w:color="auto" w:fill="auto"/>
              </w:rPr>
            </w:pPr>
          </w:p>
        </w:tc>
        <w:tc>
          <w:tcPr>
            <w:tcW w:w="1934" w:type="dxa"/>
          </w:tcPr>
          <w:p w14:paraId="3BBFDFC0">
            <w:pPr>
              <w:pStyle w:val="23"/>
              <w:spacing w:line="600" w:lineRule="exact"/>
              <w:rPr>
                <w:rFonts w:hAnsi="宋体" w:cs="Courier New"/>
                <w:color w:val="auto"/>
                <w:kern w:val="2"/>
                <w:sz w:val="24"/>
                <w:szCs w:val="24"/>
                <w:highlight w:val="none"/>
                <w:shd w:val="clear" w:color="auto" w:fill="auto"/>
              </w:rPr>
            </w:pPr>
          </w:p>
        </w:tc>
      </w:tr>
      <w:tr w14:paraId="61CD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5D5D3303">
            <w:pPr>
              <w:pStyle w:val="23"/>
              <w:spacing w:line="600" w:lineRule="exact"/>
              <w:rPr>
                <w:rFonts w:hAnsi="宋体" w:cs="Courier New"/>
                <w:color w:val="auto"/>
                <w:kern w:val="2"/>
                <w:sz w:val="24"/>
                <w:szCs w:val="24"/>
                <w:highlight w:val="none"/>
                <w:shd w:val="clear" w:color="auto" w:fill="auto"/>
              </w:rPr>
            </w:pPr>
          </w:p>
        </w:tc>
        <w:tc>
          <w:tcPr>
            <w:tcW w:w="2143" w:type="dxa"/>
          </w:tcPr>
          <w:p w14:paraId="615D45BF">
            <w:pPr>
              <w:pStyle w:val="23"/>
              <w:spacing w:line="600" w:lineRule="exact"/>
              <w:rPr>
                <w:rFonts w:hAnsi="宋体" w:cs="Courier New"/>
                <w:color w:val="auto"/>
                <w:kern w:val="2"/>
                <w:sz w:val="24"/>
                <w:szCs w:val="24"/>
                <w:highlight w:val="none"/>
                <w:shd w:val="clear" w:color="auto" w:fill="auto"/>
              </w:rPr>
            </w:pPr>
          </w:p>
        </w:tc>
        <w:tc>
          <w:tcPr>
            <w:tcW w:w="1834" w:type="dxa"/>
          </w:tcPr>
          <w:p w14:paraId="713BFBF1">
            <w:pPr>
              <w:pStyle w:val="23"/>
              <w:spacing w:line="600" w:lineRule="exact"/>
              <w:rPr>
                <w:rFonts w:hAnsi="宋体" w:cs="Courier New"/>
                <w:color w:val="auto"/>
                <w:kern w:val="2"/>
                <w:sz w:val="24"/>
                <w:szCs w:val="24"/>
                <w:highlight w:val="none"/>
                <w:shd w:val="clear" w:color="auto" w:fill="auto"/>
              </w:rPr>
            </w:pPr>
          </w:p>
        </w:tc>
        <w:tc>
          <w:tcPr>
            <w:tcW w:w="2181" w:type="dxa"/>
          </w:tcPr>
          <w:p w14:paraId="4EE6CEE9">
            <w:pPr>
              <w:pStyle w:val="23"/>
              <w:spacing w:line="600" w:lineRule="exact"/>
              <w:rPr>
                <w:rFonts w:hAnsi="宋体" w:cs="Courier New"/>
                <w:color w:val="auto"/>
                <w:kern w:val="2"/>
                <w:sz w:val="24"/>
                <w:szCs w:val="24"/>
                <w:highlight w:val="none"/>
                <w:shd w:val="clear" w:color="auto" w:fill="auto"/>
              </w:rPr>
            </w:pPr>
          </w:p>
        </w:tc>
        <w:tc>
          <w:tcPr>
            <w:tcW w:w="1934" w:type="dxa"/>
          </w:tcPr>
          <w:p w14:paraId="79647B18">
            <w:pPr>
              <w:pStyle w:val="23"/>
              <w:spacing w:line="600" w:lineRule="exact"/>
              <w:rPr>
                <w:rFonts w:hAnsi="宋体" w:cs="Courier New"/>
                <w:color w:val="auto"/>
                <w:kern w:val="2"/>
                <w:sz w:val="24"/>
                <w:szCs w:val="24"/>
                <w:highlight w:val="none"/>
                <w:shd w:val="clear" w:color="auto" w:fill="auto"/>
              </w:rPr>
            </w:pPr>
          </w:p>
        </w:tc>
      </w:tr>
      <w:tr w14:paraId="03EA0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198509F1">
            <w:pPr>
              <w:pStyle w:val="23"/>
              <w:spacing w:line="600" w:lineRule="exact"/>
              <w:rPr>
                <w:rFonts w:hAnsi="宋体" w:cs="Courier New"/>
                <w:color w:val="auto"/>
                <w:kern w:val="2"/>
                <w:sz w:val="24"/>
                <w:szCs w:val="24"/>
                <w:highlight w:val="none"/>
                <w:shd w:val="clear" w:color="auto" w:fill="auto"/>
              </w:rPr>
            </w:pPr>
          </w:p>
        </w:tc>
        <w:tc>
          <w:tcPr>
            <w:tcW w:w="2143" w:type="dxa"/>
          </w:tcPr>
          <w:p w14:paraId="10BF9AA9">
            <w:pPr>
              <w:pStyle w:val="23"/>
              <w:spacing w:line="600" w:lineRule="exact"/>
              <w:rPr>
                <w:rFonts w:hAnsi="宋体" w:cs="Courier New"/>
                <w:color w:val="auto"/>
                <w:kern w:val="2"/>
                <w:sz w:val="24"/>
                <w:szCs w:val="24"/>
                <w:highlight w:val="none"/>
                <w:shd w:val="clear" w:color="auto" w:fill="auto"/>
              </w:rPr>
            </w:pPr>
          </w:p>
        </w:tc>
        <w:tc>
          <w:tcPr>
            <w:tcW w:w="1834" w:type="dxa"/>
          </w:tcPr>
          <w:p w14:paraId="0C1627C7">
            <w:pPr>
              <w:pStyle w:val="23"/>
              <w:spacing w:line="600" w:lineRule="exact"/>
              <w:rPr>
                <w:rFonts w:hAnsi="宋体" w:cs="Courier New"/>
                <w:color w:val="auto"/>
                <w:kern w:val="2"/>
                <w:sz w:val="24"/>
                <w:szCs w:val="24"/>
                <w:highlight w:val="none"/>
                <w:shd w:val="clear" w:color="auto" w:fill="auto"/>
              </w:rPr>
            </w:pPr>
          </w:p>
        </w:tc>
        <w:tc>
          <w:tcPr>
            <w:tcW w:w="2181" w:type="dxa"/>
          </w:tcPr>
          <w:p w14:paraId="593442C3">
            <w:pPr>
              <w:pStyle w:val="23"/>
              <w:spacing w:line="600" w:lineRule="exact"/>
              <w:rPr>
                <w:rFonts w:hAnsi="宋体" w:cs="Courier New"/>
                <w:color w:val="auto"/>
                <w:kern w:val="2"/>
                <w:sz w:val="24"/>
                <w:szCs w:val="24"/>
                <w:highlight w:val="none"/>
                <w:shd w:val="clear" w:color="auto" w:fill="auto"/>
              </w:rPr>
            </w:pPr>
          </w:p>
        </w:tc>
        <w:tc>
          <w:tcPr>
            <w:tcW w:w="1934" w:type="dxa"/>
          </w:tcPr>
          <w:p w14:paraId="29571132">
            <w:pPr>
              <w:pStyle w:val="23"/>
              <w:spacing w:line="600" w:lineRule="exact"/>
              <w:rPr>
                <w:rFonts w:hAnsi="宋体" w:cs="Courier New"/>
                <w:color w:val="auto"/>
                <w:kern w:val="2"/>
                <w:sz w:val="24"/>
                <w:szCs w:val="24"/>
                <w:highlight w:val="none"/>
                <w:shd w:val="clear" w:color="auto" w:fill="auto"/>
              </w:rPr>
            </w:pPr>
          </w:p>
        </w:tc>
      </w:tr>
      <w:tr w14:paraId="112F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051846FA">
            <w:pPr>
              <w:pStyle w:val="23"/>
              <w:spacing w:line="600" w:lineRule="exact"/>
              <w:rPr>
                <w:rFonts w:hAnsi="宋体" w:cs="Courier New"/>
                <w:color w:val="auto"/>
                <w:kern w:val="2"/>
                <w:sz w:val="24"/>
                <w:szCs w:val="24"/>
                <w:highlight w:val="none"/>
                <w:shd w:val="clear" w:color="auto" w:fill="auto"/>
              </w:rPr>
            </w:pPr>
          </w:p>
        </w:tc>
        <w:tc>
          <w:tcPr>
            <w:tcW w:w="2143" w:type="dxa"/>
          </w:tcPr>
          <w:p w14:paraId="019C9EB7">
            <w:pPr>
              <w:pStyle w:val="23"/>
              <w:spacing w:line="600" w:lineRule="exact"/>
              <w:rPr>
                <w:rFonts w:hAnsi="宋体" w:cs="Courier New"/>
                <w:color w:val="auto"/>
                <w:kern w:val="2"/>
                <w:sz w:val="24"/>
                <w:szCs w:val="24"/>
                <w:highlight w:val="none"/>
                <w:shd w:val="clear" w:color="auto" w:fill="auto"/>
              </w:rPr>
            </w:pPr>
          </w:p>
        </w:tc>
        <w:tc>
          <w:tcPr>
            <w:tcW w:w="1834" w:type="dxa"/>
          </w:tcPr>
          <w:p w14:paraId="0D29F788">
            <w:pPr>
              <w:pStyle w:val="23"/>
              <w:spacing w:line="600" w:lineRule="exact"/>
              <w:rPr>
                <w:rFonts w:hAnsi="宋体" w:cs="Courier New"/>
                <w:color w:val="auto"/>
                <w:kern w:val="2"/>
                <w:sz w:val="24"/>
                <w:szCs w:val="24"/>
                <w:highlight w:val="none"/>
                <w:shd w:val="clear" w:color="auto" w:fill="auto"/>
              </w:rPr>
            </w:pPr>
          </w:p>
        </w:tc>
        <w:tc>
          <w:tcPr>
            <w:tcW w:w="2181" w:type="dxa"/>
          </w:tcPr>
          <w:p w14:paraId="1CF0C8C6">
            <w:pPr>
              <w:pStyle w:val="23"/>
              <w:spacing w:line="600" w:lineRule="exact"/>
              <w:rPr>
                <w:rFonts w:hAnsi="宋体" w:cs="Courier New"/>
                <w:color w:val="auto"/>
                <w:kern w:val="2"/>
                <w:sz w:val="24"/>
                <w:szCs w:val="24"/>
                <w:highlight w:val="none"/>
                <w:shd w:val="clear" w:color="auto" w:fill="auto"/>
              </w:rPr>
            </w:pPr>
          </w:p>
        </w:tc>
        <w:tc>
          <w:tcPr>
            <w:tcW w:w="1934" w:type="dxa"/>
          </w:tcPr>
          <w:p w14:paraId="1DB6B97E">
            <w:pPr>
              <w:pStyle w:val="23"/>
              <w:spacing w:line="600" w:lineRule="exact"/>
              <w:rPr>
                <w:rFonts w:hAnsi="宋体" w:cs="Courier New"/>
                <w:color w:val="auto"/>
                <w:kern w:val="2"/>
                <w:sz w:val="24"/>
                <w:szCs w:val="24"/>
                <w:highlight w:val="none"/>
                <w:shd w:val="clear" w:color="auto" w:fill="auto"/>
              </w:rPr>
            </w:pPr>
          </w:p>
        </w:tc>
      </w:tr>
      <w:tr w14:paraId="42F6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 w:type="dxa"/>
          </w:tcPr>
          <w:p w14:paraId="47AB0954">
            <w:pPr>
              <w:pStyle w:val="23"/>
              <w:spacing w:line="600" w:lineRule="exact"/>
              <w:rPr>
                <w:rFonts w:hAnsi="宋体" w:cs="Courier New"/>
                <w:color w:val="auto"/>
                <w:kern w:val="2"/>
                <w:sz w:val="24"/>
                <w:szCs w:val="24"/>
                <w:highlight w:val="none"/>
                <w:shd w:val="clear" w:color="auto" w:fill="auto"/>
              </w:rPr>
            </w:pPr>
          </w:p>
        </w:tc>
        <w:tc>
          <w:tcPr>
            <w:tcW w:w="2143" w:type="dxa"/>
          </w:tcPr>
          <w:p w14:paraId="7A385325">
            <w:pPr>
              <w:pStyle w:val="23"/>
              <w:spacing w:line="600" w:lineRule="exact"/>
              <w:rPr>
                <w:rFonts w:hAnsi="宋体" w:cs="Courier New"/>
                <w:color w:val="auto"/>
                <w:kern w:val="2"/>
                <w:sz w:val="24"/>
                <w:szCs w:val="24"/>
                <w:highlight w:val="none"/>
                <w:shd w:val="clear" w:color="auto" w:fill="auto"/>
              </w:rPr>
            </w:pPr>
          </w:p>
        </w:tc>
        <w:tc>
          <w:tcPr>
            <w:tcW w:w="1834" w:type="dxa"/>
          </w:tcPr>
          <w:p w14:paraId="628D4D89">
            <w:pPr>
              <w:pStyle w:val="23"/>
              <w:spacing w:line="600" w:lineRule="exact"/>
              <w:rPr>
                <w:rFonts w:hAnsi="宋体" w:cs="Courier New"/>
                <w:color w:val="auto"/>
                <w:kern w:val="2"/>
                <w:sz w:val="24"/>
                <w:szCs w:val="24"/>
                <w:highlight w:val="none"/>
                <w:shd w:val="clear" w:color="auto" w:fill="auto"/>
              </w:rPr>
            </w:pPr>
          </w:p>
        </w:tc>
        <w:tc>
          <w:tcPr>
            <w:tcW w:w="2181" w:type="dxa"/>
          </w:tcPr>
          <w:p w14:paraId="6052BFC8">
            <w:pPr>
              <w:pStyle w:val="23"/>
              <w:spacing w:line="600" w:lineRule="exact"/>
              <w:rPr>
                <w:rFonts w:hAnsi="宋体" w:cs="Courier New"/>
                <w:color w:val="auto"/>
                <w:kern w:val="2"/>
                <w:sz w:val="24"/>
                <w:szCs w:val="24"/>
                <w:highlight w:val="none"/>
                <w:shd w:val="clear" w:color="auto" w:fill="auto"/>
              </w:rPr>
            </w:pPr>
          </w:p>
        </w:tc>
        <w:tc>
          <w:tcPr>
            <w:tcW w:w="1934" w:type="dxa"/>
          </w:tcPr>
          <w:p w14:paraId="62D56D2A">
            <w:pPr>
              <w:pStyle w:val="23"/>
              <w:spacing w:line="600" w:lineRule="exact"/>
              <w:rPr>
                <w:rFonts w:hAnsi="宋体" w:cs="Courier New"/>
                <w:color w:val="auto"/>
                <w:kern w:val="2"/>
                <w:sz w:val="24"/>
                <w:szCs w:val="24"/>
                <w:highlight w:val="none"/>
                <w:shd w:val="clear" w:color="auto" w:fill="auto"/>
              </w:rPr>
            </w:pPr>
          </w:p>
        </w:tc>
      </w:tr>
    </w:tbl>
    <w:p w14:paraId="6D08C38A">
      <w:pPr>
        <w:pStyle w:val="17"/>
        <w:rPr>
          <w:rFonts w:ascii="宋体" w:hAnsi="宋体"/>
          <w:color w:val="auto"/>
          <w:highlight w:val="none"/>
          <w:shd w:val="clear" w:color="auto" w:fill="auto"/>
        </w:rPr>
      </w:pPr>
      <w:r>
        <w:rPr>
          <w:rFonts w:hint="eastAsia" w:ascii="宋体" w:hAnsi="宋体"/>
          <w:color w:val="auto"/>
          <w:highlight w:val="none"/>
          <w:shd w:val="clear" w:color="auto" w:fill="auto"/>
        </w:rPr>
        <w:t>注：</w:t>
      </w:r>
    </w:p>
    <w:p w14:paraId="3E8E1507">
      <w:pPr>
        <w:pStyle w:val="18"/>
        <w:spacing w:line="360" w:lineRule="auto"/>
        <w:ind w:firstLine="0" w:firstLineChars="0"/>
        <w:rPr>
          <w:rFonts w:hAnsi="仿宋_GB2312" w:cs="仿宋_GB2312"/>
          <w:color w:val="auto"/>
          <w:szCs w:val="32"/>
          <w:highlight w:val="none"/>
          <w:shd w:val="clear" w:color="auto" w:fill="auto"/>
        </w:rPr>
      </w:pPr>
      <w:r>
        <w:rPr>
          <w:rFonts w:hint="eastAsia" w:ascii="宋体" w:hAnsi="宋体" w:eastAsia="宋体"/>
          <w:color w:val="auto"/>
          <w:sz w:val="24"/>
          <w:szCs w:val="24"/>
          <w:highlight w:val="none"/>
          <w:shd w:val="clear" w:color="auto" w:fill="auto"/>
        </w:rPr>
        <w:t>1. 说明：应对照招标文件“第二章 采购需求”中的“技术要求”逐条做明确的投标响应，</w:t>
      </w:r>
      <w:r>
        <w:rPr>
          <w:rFonts w:hint="eastAsia" w:ascii="宋体" w:hAnsi="宋体" w:eastAsia="宋体"/>
          <w:color w:val="auto"/>
          <w:szCs w:val="24"/>
          <w:highlight w:val="none"/>
          <w:shd w:val="clear" w:color="auto" w:fill="auto"/>
        </w:rPr>
        <w:t>并作出偏离说明</w:t>
      </w:r>
      <w:r>
        <w:rPr>
          <w:rFonts w:hint="eastAsia" w:ascii="宋体" w:hAnsi="宋体" w:eastAsia="宋体"/>
          <w:color w:val="auto"/>
          <w:sz w:val="24"/>
          <w:szCs w:val="24"/>
          <w:highlight w:val="none"/>
          <w:shd w:val="clear" w:color="auto" w:fill="auto"/>
        </w:rPr>
        <w:t>。</w:t>
      </w:r>
    </w:p>
    <w:p w14:paraId="42A6AC46">
      <w:pPr>
        <w:pStyle w:val="17"/>
        <w:spacing w:line="360" w:lineRule="auto"/>
        <w:rPr>
          <w:rFonts w:ascii="宋体" w:hAnsi="宋体"/>
          <w:b w:val="0"/>
          <w:bCs w:val="0"/>
          <w:color w:val="auto"/>
          <w:highlight w:val="none"/>
          <w:shd w:val="clear" w:color="auto" w:fill="auto"/>
        </w:rPr>
      </w:pPr>
      <w:r>
        <w:rPr>
          <w:rFonts w:ascii="宋体" w:hAnsi="宋体"/>
          <w:b w:val="0"/>
          <w:bCs w:val="0"/>
          <w:color w:val="auto"/>
          <w:highlight w:val="none"/>
          <w:shd w:val="clear" w:color="auto" w:fill="auto"/>
        </w:rPr>
        <w:t>2.</w:t>
      </w:r>
      <w:r>
        <w:rPr>
          <w:rFonts w:hint="eastAsia" w:ascii="宋体" w:hAnsi="宋体"/>
          <w:b w:val="0"/>
          <w:bCs w:val="0"/>
          <w:color w:val="auto"/>
          <w:highlight w:val="none"/>
          <w:shd w:val="clear" w:color="auto" w:fill="auto"/>
        </w:rPr>
        <w:t>投标人根据投标货物的性能指标，对照招标文件技术要求，在“偏离说明”中注明“</w:t>
      </w:r>
      <w:r>
        <w:rPr>
          <w:rFonts w:hint="eastAsia" w:ascii="宋体" w:hAnsi="宋体"/>
          <w:color w:val="auto"/>
          <w:highlight w:val="none"/>
          <w:shd w:val="clear" w:color="auto" w:fill="auto"/>
        </w:rPr>
        <w:t>正偏离”“负偏离</w:t>
      </w:r>
      <w:r>
        <w:rPr>
          <w:rFonts w:hint="eastAsia" w:ascii="宋体" w:hAnsi="宋体"/>
          <w:b w:val="0"/>
          <w:bCs w:val="0"/>
          <w:color w:val="auto"/>
          <w:highlight w:val="none"/>
          <w:shd w:val="clear" w:color="auto" w:fill="auto"/>
        </w:rPr>
        <w:t>”或者“</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”。既不属于“</w:t>
      </w:r>
      <w:r>
        <w:rPr>
          <w:rFonts w:hint="eastAsia" w:ascii="宋体" w:hAnsi="宋体"/>
          <w:color w:val="auto"/>
          <w:highlight w:val="none"/>
          <w:shd w:val="clear" w:color="auto" w:fill="auto"/>
        </w:rPr>
        <w:t>正偏离</w:t>
      </w:r>
      <w:r>
        <w:rPr>
          <w:rFonts w:hint="eastAsia" w:ascii="宋体" w:hAnsi="宋体"/>
          <w:b w:val="0"/>
          <w:bCs w:val="0"/>
          <w:color w:val="auto"/>
          <w:highlight w:val="none"/>
          <w:shd w:val="clear" w:color="auto" w:fill="auto"/>
        </w:rPr>
        <w:t>”也不属于“</w:t>
      </w:r>
      <w:r>
        <w:rPr>
          <w:rFonts w:hint="eastAsia" w:ascii="宋体" w:hAnsi="宋体"/>
          <w:color w:val="auto"/>
          <w:highlight w:val="none"/>
          <w:shd w:val="clear" w:color="auto" w:fill="auto"/>
        </w:rPr>
        <w:t>负偏离</w:t>
      </w:r>
      <w:r>
        <w:rPr>
          <w:rFonts w:hint="eastAsia" w:ascii="宋体" w:hAnsi="宋体"/>
          <w:b w:val="0"/>
          <w:bCs w:val="0"/>
          <w:color w:val="auto"/>
          <w:highlight w:val="none"/>
          <w:shd w:val="clear" w:color="auto" w:fill="auto"/>
        </w:rPr>
        <w:t>”即为“</w:t>
      </w:r>
      <w:r>
        <w:rPr>
          <w:rFonts w:hint="eastAsia" w:ascii="宋体" w:hAnsi="宋体"/>
          <w:color w:val="auto"/>
          <w:highlight w:val="none"/>
          <w:shd w:val="clear" w:color="auto" w:fill="auto"/>
        </w:rPr>
        <w:t>无偏离</w:t>
      </w:r>
      <w:r>
        <w:rPr>
          <w:rFonts w:hint="eastAsia" w:ascii="宋体" w:hAnsi="宋体"/>
          <w:b w:val="0"/>
          <w:bCs w:val="0"/>
          <w:color w:val="auto"/>
          <w:highlight w:val="none"/>
          <w:shd w:val="clear" w:color="auto" w:fill="auto"/>
        </w:rPr>
        <w:t>”。</w:t>
      </w:r>
    </w:p>
    <w:p w14:paraId="4867A26D">
      <w:pPr>
        <w:pStyle w:val="18"/>
        <w:spacing w:line="360" w:lineRule="auto"/>
        <w:ind w:firstLine="0" w:firstLineChars="0"/>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3</w:t>
      </w:r>
      <w:r>
        <w:rPr>
          <w:rFonts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rPr>
        <w:t xml:space="preserve"> 如技术要求偏离表中的投标响应与佐证材料不一致的，以佐证材料为准。</w:t>
      </w:r>
    </w:p>
    <w:p w14:paraId="526045D3">
      <w:pPr>
        <w:spacing w:before="50" w:after="50" w:line="360" w:lineRule="auto"/>
        <w:rPr>
          <w:rFonts w:ascii="宋体" w:hAnsi="宋体"/>
          <w:color w:val="auto"/>
          <w:sz w:val="24"/>
          <w:highlight w:val="none"/>
          <w:shd w:val="clear" w:color="auto" w:fill="auto"/>
        </w:rPr>
      </w:pPr>
    </w:p>
    <w:p w14:paraId="7D432FFE">
      <w:pPr>
        <w:spacing w:before="50" w:after="50" w:line="360" w:lineRule="auto"/>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726EFE6E">
      <w:pPr>
        <w:spacing w:before="50" w:after="50" w:line="360" w:lineRule="auto"/>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242F5AB6">
      <w:pPr>
        <w:spacing w:before="50" w:after="50" w:line="360" w:lineRule="auto"/>
        <w:rPr>
          <w:rFonts w:ascii="宋体" w:hAnsi="宋体"/>
          <w:color w:val="auto"/>
          <w:spacing w:val="20"/>
          <w:sz w:val="24"/>
          <w:highlight w:val="none"/>
          <w:u w:val="singl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6E6340A7">
      <w:pPr>
        <w:spacing w:before="50" w:after="50" w:line="360" w:lineRule="auto"/>
        <w:rPr>
          <w:rFonts w:ascii="宋体" w:hAnsi="宋体"/>
          <w:color w:val="auto"/>
          <w:sz w:val="24"/>
          <w:szCs w:val="20"/>
          <w:highlight w:val="none"/>
          <w:shd w:val="clear" w:color="auto" w:fill="auto"/>
        </w:rPr>
      </w:pPr>
    </w:p>
    <w:p w14:paraId="538C9EC5">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1</w:t>
      </w:r>
      <w:r>
        <w:rPr>
          <w:rFonts w:ascii="宋体" w:hAnsi="宋体"/>
          <w:b/>
          <w:color w:val="auto"/>
          <w:sz w:val="24"/>
          <w:highlight w:val="none"/>
          <w:shd w:val="clear" w:color="auto" w:fill="auto"/>
        </w:rPr>
        <w:t>0</w:t>
      </w:r>
      <w:r>
        <w:rPr>
          <w:rFonts w:hint="eastAsia" w:ascii="宋体" w:hAnsi="宋体"/>
          <w:b/>
          <w:color w:val="auto"/>
          <w:sz w:val="24"/>
          <w:highlight w:val="none"/>
          <w:shd w:val="clear" w:color="auto" w:fill="auto"/>
        </w:rPr>
        <w:t>. 项目实施人员一览表格式</w:t>
      </w:r>
    </w:p>
    <w:p w14:paraId="09FCA07D">
      <w:pPr>
        <w:spacing w:before="120" w:after="50"/>
        <w:ind w:left="142"/>
        <w:jc w:val="left"/>
        <w:rPr>
          <w:rFonts w:ascii="宋体" w:hAnsi="宋体"/>
          <w:b/>
          <w:color w:val="auto"/>
          <w:sz w:val="24"/>
          <w:highlight w:val="none"/>
          <w:shd w:val="clear" w:color="auto" w:fill="auto"/>
        </w:rPr>
      </w:pPr>
    </w:p>
    <w:p w14:paraId="5FFD9A33">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项目实施人员一览表</w:t>
      </w:r>
    </w:p>
    <w:p w14:paraId="232303D4">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6AC7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14:paraId="7631FA04">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姓名</w:t>
            </w:r>
          </w:p>
        </w:tc>
        <w:tc>
          <w:tcPr>
            <w:tcW w:w="709" w:type="dxa"/>
            <w:vAlign w:val="center"/>
          </w:tcPr>
          <w:p w14:paraId="3963A9E2">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职务</w:t>
            </w:r>
          </w:p>
        </w:tc>
        <w:tc>
          <w:tcPr>
            <w:tcW w:w="1701" w:type="dxa"/>
            <w:vAlign w:val="center"/>
          </w:tcPr>
          <w:p w14:paraId="0B835758">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专业技术资格（职称）或者职业资格或者执业资格证或者其他证书</w:t>
            </w:r>
          </w:p>
        </w:tc>
        <w:tc>
          <w:tcPr>
            <w:tcW w:w="1420" w:type="dxa"/>
            <w:vAlign w:val="center"/>
          </w:tcPr>
          <w:p w14:paraId="557EBCAF">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证书编号</w:t>
            </w:r>
          </w:p>
        </w:tc>
        <w:tc>
          <w:tcPr>
            <w:tcW w:w="1698" w:type="dxa"/>
            <w:vAlign w:val="center"/>
          </w:tcPr>
          <w:p w14:paraId="2140CB87">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参加本单位</w:t>
            </w:r>
          </w:p>
          <w:p w14:paraId="060C64BD">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工作时间</w:t>
            </w:r>
          </w:p>
        </w:tc>
        <w:tc>
          <w:tcPr>
            <w:tcW w:w="1843" w:type="dxa"/>
            <w:vAlign w:val="center"/>
          </w:tcPr>
          <w:p w14:paraId="3E11DA1A">
            <w:pPr>
              <w:spacing w:before="50" w:after="120"/>
              <w:jc w:val="center"/>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劳动合同编号</w:t>
            </w:r>
          </w:p>
        </w:tc>
      </w:tr>
      <w:tr w14:paraId="6C25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3C6D295">
            <w:pPr>
              <w:spacing w:before="50" w:after="120"/>
              <w:jc w:val="center"/>
              <w:rPr>
                <w:rFonts w:ascii="宋体" w:hAnsi="宋体"/>
                <w:color w:val="auto"/>
                <w:sz w:val="24"/>
                <w:szCs w:val="20"/>
                <w:highlight w:val="none"/>
                <w:shd w:val="clear" w:color="auto" w:fill="auto"/>
              </w:rPr>
            </w:pPr>
          </w:p>
        </w:tc>
        <w:tc>
          <w:tcPr>
            <w:tcW w:w="709" w:type="dxa"/>
            <w:vAlign w:val="center"/>
          </w:tcPr>
          <w:p w14:paraId="40DA129A">
            <w:pPr>
              <w:spacing w:before="50" w:after="120"/>
              <w:jc w:val="center"/>
              <w:rPr>
                <w:rFonts w:ascii="宋体" w:hAnsi="宋体"/>
                <w:color w:val="auto"/>
                <w:sz w:val="24"/>
                <w:szCs w:val="20"/>
                <w:highlight w:val="none"/>
                <w:shd w:val="clear" w:color="auto" w:fill="auto"/>
              </w:rPr>
            </w:pPr>
          </w:p>
        </w:tc>
        <w:tc>
          <w:tcPr>
            <w:tcW w:w="1701" w:type="dxa"/>
            <w:vAlign w:val="center"/>
          </w:tcPr>
          <w:p w14:paraId="710D1076">
            <w:pPr>
              <w:spacing w:before="50" w:after="120"/>
              <w:jc w:val="center"/>
              <w:rPr>
                <w:rFonts w:ascii="宋体" w:hAnsi="宋体"/>
                <w:color w:val="auto"/>
                <w:sz w:val="24"/>
                <w:szCs w:val="20"/>
                <w:highlight w:val="none"/>
                <w:shd w:val="clear" w:color="auto" w:fill="auto"/>
              </w:rPr>
            </w:pPr>
          </w:p>
        </w:tc>
        <w:tc>
          <w:tcPr>
            <w:tcW w:w="1420" w:type="dxa"/>
            <w:vAlign w:val="center"/>
          </w:tcPr>
          <w:p w14:paraId="6347CE44">
            <w:pPr>
              <w:spacing w:before="50" w:after="120"/>
              <w:jc w:val="center"/>
              <w:rPr>
                <w:rFonts w:ascii="宋体" w:hAnsi="宋体"/>
                <w:color w:val="auto"/>
                <w:sz w:val="24"/>
                <w:szCs w:val="20"/>
                <w:highlight w:val="none"/>
                <w:shd w:val="clear" w:color="auto" w:fill="auto"/>
              </w:rPr>
            </w:pPr>
          </w:p>
        </w:tc>
        <w:tc>
          <w:tcPr>
            <w:tcW w:w="1698" w:type="dxa"/>
            <w:vAlign w:val="center"/>
          </w:tcPr>
          <w:p w14:paraId="50DFB509">
            <w:pPr>
              <w:spacing w:before="50" w:after="120"/>
              <w:jc w:val="center"/>
              <w:rPr>
                <w:rFonts w:ascii="宋体" w:hAnsi="宋体"/>
                <w:color w:val="auto"/>
                <w:sz w:val="24"/>
                <w:szCs w:val="20"/>
                <w:highlight w:val="none"/>
                <w:shd w:val="clear" w:color="auto" w:fill="auto"/>
              </w:rPr>
            </w:pPr>
          </w:p>
        </w:tc>
        <w:tc>
          <w:tcPr>
            <w:tcW w:w="1843" w:type="dxa"/>
            <w:vAlign w:val="center"/>
          </w:tcPr>
          <w:p w14:paraId="46C3F0BA">
            <w:pPr>
              <w:spacing w:before="50" w:after="120"/>
              <w:jc w:val="center"/>
              <w:rPr>
                <w:rFonts w:ascii="宋体" w:hAnsi="宋体"/>
                <w:color w:val="auto"/>
                <w:sz w:val="24"/>
                <w:szCs w:val="20"/>
                <w:highlight w:val="none"/>
                <w:shd w:val="clear" w:color="auto" w:fill="auto"/>
              </w:rPr>
            </w:pPr>
          </w:p>
        </w:tc>
      </w:tr>
      <w:tr w14:paraId="03FDE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1608EB2">
            <w:pPr>
              <w:spacing w:before="50" w:after="120"/>
              <w:jc w:val="center"/>
              <w:rPr>
                <w:rFonts w:ascii="宋体" w:hAnsi="宋体"/>
                <w:color w:val="auto"/>
                <w:sz w:val="24"/>
                <w:szCs w:val="20"/>
                <w:highlight w:val="none"/>
                <w:shd w:val="clear" w:color="auto" w:fill="auto"/>
              </w:rPr>
            </w:pPr>
          </w:p>
        </w:tc>
        <w:tc>
          <w:tcPr>
            <w:tcW w:w="709" w:type="dxa"/>
            <w:vAlign w:val="center"/>
          </w:tcPr>
          <w:p w14:paraId="7F6894BA">
            <w:pPr>
              <w:spacing w:before="50" w:after="120"/>
              <w:jc w:val="center"/>
              <w:rPr>
                <w:rFonts w:ascii="宋体" w:hAnsi="宋体"/>
                <w:color w:val="auto"/>
                <w:sz w:val="24"/>
                <w:szCs w:val="20"/>
                <w:highlight w:val="none"/>
                <w:shd w:val="clear" w:color="auto" w:fill="auto"/>
              </w:rPr>
            </w:pPr>
          </w:p>
        </w:tc>
        <w:tc>
          <w:tcPr>
            <w:tcW w:w="1701" w:type="dxa"/>
            <w:vAlign w:val="center"/>
          </w:tcPr>
          <w:p w14:paraId="70E89FCB">
            <w:pPr>
              <w:spacing w:before="50" w:after="120"/>
              <w:jc w:val="center"/>
              <w:rPr>
                <w:rFonts w:ascii="宋体" w:hAnsi="宋体"/>
                <w:color w:val="auto"/>
                <w:sz w:val="24"/>
                <w:szCs w:val="20"/>
                <w:highlight w:val="none"/>
                <w:shd w:val="clear" w:color="auto" w:fill="auto"/>
              </w:rPr>
            </w:pPr>
          </w:p>
        </w:tc>
        <w:tc>
          <w:tcPr>
            <w:tcW w:w="1420" w:type="dxa"/>
            <w:vAlign w:val="center"/>
          </w:tcPr>
          <w:p w14:paraId="0EB97EF6">
            <w:pPr>
              <w:spacing w:before="50" w:after="120"/>
              <w:jc w:val="center"/>
              <w:rPr>
                <w:rFonts w:ascii="宋体" w:hAnsi="宋体"/>
                <w:color w:val="auto"/>
                <w:sz w:val="24"/>
                <w:szCs w:val="20"/>
                <w:highlight w:val="none"/>
                <w:shd w:val="clear" w:color="auto" w:fill="auto"/>
              </w:rPr>
            </w:pPr>
          </w:p>
        </w:tc>
        <w:tc>
          <w:tcPr>
            <w:tcW w:w="1698" w:type="dxa"/>
            <w:vAlign w:val="center"/>
          </w:tcPr>
          <w:p w14:paraId="37766088">
            <w:pPr>
              <w:spacing w:before="50" w:after="120"/>
              <w:jc w:val="center"/>
              <w:rPr>
                <w:rFonts w:ascii="宋体" w:hAnsi="宋体"/>
                <w:color w:val="auto"/>
                <w:sz w:val="24"/>
                <w:szCs w:val="20"/>
                <w:highlight w:val="none"/>
                <w:shd w:val="clear" w:color="auto" w:fill="auto"/>
              </w:rPr>
            </w:pPr>
          </w:p>
        </w:tc>
        <w:tc>
          <w:tcPr>
            <w:tcW w:w="1843" w:type="dxa"/>
            <w:vAlign w:val="center"/>
          </w:tcPr>
          <w:p w14:paraId="33D13254">
            <w:pPr>
              <w:spacing w:before="50" w:after="120"/>
              <w:jc w:val="center"/>
              <w:rPr>
                <w:rFonts w:ascii="宋体" w:hAnsi="宋体"/>
                <w:color w:val="auto"/>
                <w:sz w:val="24"/>
                <w:szCs w:val="20"/>
                <w:highlight w:val="none"/>
                <w:shd w:val="clear" w:color="auto" w:fill="auto"/>
              </w:rPr>
            </w:pPr>
          </w:p>
        </w:tc>
      </w:tr>
      <w:tr w14:paraId="0915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A41966A">
            <w:pPr>
              <w:spacing w:before="50" w:after="120"/>
              <w:jc w:val="center"/>
              <w:rPr>
                <w:rFonts w:ascii="宋体" w:hAnsi="宋体"/>
                <w:color w:val="auto"/>
                <w:sz w:val="24"/>
                <w:szCs w:val="20"/>
                <w:highlight w:val="none"/>
                <w:shd w:val="clear" w:color="auto" w:fill="auto"/>
              </w:rPr>
            </w:pPr>
          </w:p>
        </w:tc>
        <w:tc>
          <w:tcPr>
            <w:tcW w:w="709" w:type="dxa"/>
            <w:vAlign w:val="center"/>
          </w:tcPr>
          <w:p w14:paraId="366B59B5">
            <w:pPr>
              <w:spacing w:before="50" w:after="120"/>
              <w:jc w:val="center"/>
              <w:rPr>
                <w:rFonts w:ascii="宋体" w:hAnsi="宋体"/>
                <w:color w:val="auto"/>
                <w:sz w:val="24"/>
                <w:szCs w:val="20"/>
                <w:highlight w:val="none"/>
                <w:shd w:val="clear" w:color="auto" w:fill="auto"/>
              </w:rPr>
            </w:pPr>
          </w:p>
        </w:tc>
        <w:tc>
          <w:tcPr>
            <w:tcW w:w="1701" w:type="dxa"/>
            <w:vAlign w:val="center"/>
          </w:tcPr>
          <w:p w14:paraId="68A6C08D">
            <w:pPr>
              <w:spacing w:before="50" w:after="120"/>
              <w:jc w:val="center"/>
              <w:rPr>
                <w:rFonts w:ascii="宋体" w:hAnsi="宋体"/>
                <w:color w:val="auto"/>
                <w:sz w:val="24"/>
                <w:szCs w:val="20"/>
                <w:highlight w:val="none"/>
                <w:shd w:val="clear" w:color="auto" w:fill="auto"/>
              </w:rPr>
            </w:pPr>
          </w:p>
        </w:tc>
        <w:tc>
          <w:tcPr>
            <w:tcW w:w="1420" w:type="dxa"/>
            <w:vAlign w:val="center"/>
          </w:tcPr>
          <w:p w14:paraId="6A17176B">
            <w:pPr>
              <w:spacing w:before="50" w:after="120"/>
              <w:jc w:val="center"/>
              <w:rPr>
                <w:rFonts w:ascii="宋体" w:hAnsi="宋体"/>
                <w:color w:val="auto"/>
                <w:sz w:val="24"/>
                <w:szCs w:val="20"/>
                <w:highlight w:val="none"/>
                <w:shd w:val="clear" w:color="auto" w:fill="auto"/>
              </w:rPr>
            </w:pPr>
          </w:p>
        </w:tc>
        <w:tc>
          <w:tcPr>
            <w:tcW w:w="1698" w:type="dxa"/>
            <w:vAlign w:val="center"/>
          </w:tcPr>
          <w:p w14:paraId="60310A33">
            <w:pPr>
              <w:spacing w:before="50" w:after="120"/>
              <w:jc w:val="center"/>
              <w:rPr>
                <w:rFonts w:ascii="宋体" w:hAnsi="宋体"/>
                <w:color w:val="auto"/>
                <w:sz w:val="24"/>
                <w:szCs w:val="20"/>
                <w:highlight w:val="none"/>
                <w:shd w:val="clear" w:color="auto" w:fill="auto"/>
              </w:rPr>
            </w:pPr>
          </w:p>
        </w:tc>
        <w:tc>
          <w:tcPr>
            <w:tcW w:w="1843" w:type="dxa"/>
            <w:vAlign w:val="center"/>
          </w:tcPr>
          <w:p w14:paraId="271F37D3">
            <w:pPr>
              <w:spacing w:before="50" w:after="120"/>
              <w:jc w:val="center"/>
              <w:rPr>
                <w:rFonts w:ascii="宋体" w:hAnsi="宋体"/>
                <w:color w:val="auto"/>
                <w:sz w:val="24"/>
                <w:szCs w:val="20"/>
                <w:highlight w:val="none"/>
                <w:shd w:val="clear" w:color="auto" w:fill="auto"/>
              </w:rPr>
            </w:pPr>
          </w:p>
        </w:tc>
      </w:tr>
    </w:tbl>
    <w:p w14:paraId="4779CDBE">
      <w:pPr>
        <w:spacing w:before="50" w:after="120"/>
        <w:jc w:val="left"/>
        <w:rPr>
          <w:rFonts w:ascii="宋体" w:hAnsi="宋体"/>
          <w:color w:val="auto"/>
          <w:sz w:val="24"/>
          <w:szCs w:val="20"/>
          <w:highlight w:val="none"/>
          <w:shd w:val="clear" w:color="auto" w:fill="auto"/>
        </w:rPr>
      </w:pPr>
    </w:p>
    <w:p w14:paraId="3AE06665">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注：</w:t>
      </w:r>
    </w:p>
    <w:p w14:paraId="68C8A774">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1</w:t>
      </w:r>
      <w:r>
        <w:rPr>
          <w:rFonts w:ascii="宋体" w:hAnsi="宋体"/>
          <w:color w:val="auto"/>
          <w:sz w:val="24"/>
          <w:szCs w:val="20"/>
          <w:highlight w:val="none"/>
          <w:shd w:val="clear" w:color="auto" w:fill="auto"/>
        </w:rPr>
        <w:t>.</w:t>
      </w:r>
      <w:r>
        <w:rPr>
          <w:rFonts w:hint="eastAsia" w:ascii="宋体" w:hAnsi="宋体"/>
          <w:color w:val="auto"/>
          <w:sz w:val="24"/>
          <w:szCs w:val="20"/>
          <w:highlight w:val="none"/>
          <w:shd w:val="clear" w:color="auto" w:fill="auto"/>
        </w:rPr>
        <w:t>在填写时，如本表格不适合投标单位的实际情况，可根据本表格式自行制表填写。</w:t>
      </w:r>
    </w:p>
    <w:p w14:paraId="2FB2276B">
      <w:pPr>
        <w:spacing w:line="360" w:lineRule="auto"/>
        <w:contextualSpacing/>
        <w:jc w:val="left"/>
        <w:rPr>
          <w:rFonts w:ascii="宋体" w:hAnsi="宋体"/>
          <w:color w:val="auto"/>
          <w:sz w:val="24"/>
          <w:szCs w:val="20"/>
          <w:highlight w:val="none"/>
          <w:shd w:val="clear" w:color="auto" w:fill="auto"/>
        </w:rPr>
      </w:pPr>
      <w:r>
        <w:rPr>
          <w:rFonts w:ascii="宋体" w:hAnsi="宋体"/>
          <w:color w:val="auto"/>
          <w:sz w:val="24"/>
          <w:szCs w:val="20"/>
          <w:highlight w:val="none"/>
          <w:shd w:val="clear" w:color="auto" w:fill="auto"/>
        </w:rPr>
        <w:t>2.</w:t>
      </w:r>
      <w:r>
        <w:rPr>
          <w:rFonts w:hint="eastAsia" w:ascii="宋体" w:hAnsi="宋体"/>
          <w:color w:val="auto"/>
          <w:sz w:val="24"/>
          <w:szCs w:val="20"/>
          <w:highlight w:val="none"/>
          <w:shd w:val="clear" w:color="auto" w:fill="auto"/>
        </w:rPr>
        <w:t>投标人应当附本表所列证书的复印件并加盖投标人电子签章。</w:t>
      </w:r>
    </w:p>
    <w:p w14:paraId="11756BAC">
      <w:pPr>
        <w:spacing w:line="360" w:lineRule="auto"/>
        <w:contextualSpacing/>
        <w:jc w:val="left"/>
        <w:rPr>
          <w:rFonts w:ascii="宋体" w:hAnsi="宋体"/>
          <w:color w:val="auto"/>
          <w:sz w:val="24"/>
          <w:szCs w:val="20"/>
          <w:highlight w:val="none"/>
          <w:shd w:val="clear" w:color="auto" w:fill="auto"/>
        </w:rPr>
      </w:pPr>
    </w:p>
    <w:p w14:paraId="74ACF3DB">
      <w:pPr>
        <w:spacing w:line="360" w:lineRule="auto"/>
        <w:contextualSpacing/>
        <w:jc w:val="left"/>
        <w:rPr>
          <w:rFonts w:ascii="宋体" w:hAnsi="宋体"/>
          <w:color w:val="auto"/>
          <w:sz w:val="24"/>
          <w:szCs w:val="20"/>
          <w:highlight w:val="none"/>
          <w:shd w:val="clear" w:color="auto" w:fill="auto"/>
        </w:rPr>
      </w:pPr>
    </w:p>
    <w:p w14:paraId="72F0A5F2">
      <w:pPr>
        <w:spacing w:line="360" w:lineRule="auto"/>
        <w:contextualSpacing/>
        <w:rPr>
          <w:rFonts w:ascii="宋体" w:hAnsi="宋体"/>
          <w:color w:val="auto"/>
          <w:spacing w:val="20"/>
          <w:sz w:val="24"/>
          <w:szCs w:val="20"/>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423174F2">
      <w:pPr>
        <w:spacing w:line="360" w:lineRule="auto"/>
        <w:contextualSpacing/>
        <w:jc w:val="left"/>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7575EFC2">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4050A5FE">
      <w:pPr>
        <w:spacing w:before="50" w:after="120"/>
        <w:jc w:val="left"/>
        <w:rPr>
          <w:rFonts w:ascii="宋体" w:hAnsi="宋体"/>
          <w:color w:val="auto"/>
          <w:sz w:val="24"/>
          <w:szCs w:val="20"/>
          <w:highlight w:val="none"/>
          <w:shd w:val="clear" w:color="auto" w:fill="auto"/>
        </w:rPr>
      </w:pPr>
    </w:p>
    <w:p w14:paraId="6889DF3D">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1</w:t>
      </w:r>
      <w:r>
        <w:rPr>
          <w:rFonts w:ascii="宋体" w:hAnsi="宋体"/>
          <w:b/>
          <w:color w:val="auto"/>
          <w:sz w:val="24"/>
          <w:highlight w:val="none"/>
          <w:shd w:val="clear" w:color="auto" w:fill="auto"/>
        </w:rPr>
        <w:t>1</w:t>
      </w:r>
      <w:r>
        <w:rPr>
          <w:rFonts w:hint="eastAsia" w:ascii="宋体" w:hAnsi="宋体"/>
          <w:b/>
          <w:color w:val="auto"/>
          <w:sz w:val="24"/>
          <w:highlight w:val="none"/>
          <w:shd w:val="clear" w:color="auto" w:fill="auto"/>
        </w:rPr>
        <w:t>. 选配件、专用耗材、售后服务优惠表格式</w:t>
      </w:r>
    </w:p>
    <w:p w14:paraId="540CAA7F">
      <w:pPr>
        <w:pStyle w:val="2"/>
        <w:rPr>
          <w:color w:val="auto"/>
          <w:highlight w:val="none"/>
          <w:shd w:val="clear" w:color="auto" w:fill="auto"/>
        </w:rPr>
      </w:pPr>
    </w:p>
    <w:p w14:paraId="0EE2D3A4">
      <w:pPr>
        <w:spacing w:before="120" w:after="50"/>
        <w:ind w:left="14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选配件、专用耗材、售后服务优惠表</w:t>
      </w:r>
    </w:p>
    <w:p w14:paraId="012BC132">
      <w:pPr>
        <w:pStyle w:val="23"/>
        <w:rPr>
          <w:color w:val="auto"/>
          <w:sz w:val="24"/>
          <w:szCs w:val="24"/>
          <w:highlight w:val="none"/>
          <w:shd w:val="clear" w:color="auto" w:fill="auto"/>
        </w:rPr>
      </w:pPr>
      <w:r>
        <w:rPr>
          <w:rFonts w:hint="eastAsia"/>
          <w:color w:val="auto"/>
          <w:sz w:val="24"/>
          <w:szCs w:val="24"/>
          <w:highlight w:val="none"/>
          <w:shd w:val="clear" w:color="auto" w:fill="auto"/>
        </w:rPr>
        <w:t>所投分标：</w:t>
      </w:r>
      <w:r>
        <w:rPr>
          <w:rFonts w:hint="eastAsia"/>
          <w:color w:val="auto"/>
          <w:sz w:val="24"/>
          <w:szCs w:val="24"/>
          <w:highlight w:val="none"/>
          <w:u w:val="single"/>
          <w:shd w:val="clear" w:color="auto" w:fill="auto"/>
        </w:rPr>
        <w:t xml:space="preserve">     </w:t>
      </w:r>
      <w:r>
        <w:rPr>
          <w:rFonts w:hint="eastAsia"/>
          <w:color w:val="auto"/>
          <w:sz w:val="24"/>
          <w:szCs w:val="24"/>
          <w:highlight w:val="none"/>
          <w:shd w:val="clear" w:color="auto" w:fill="auto"/>
        </w:rPr>
        <w:t>分标</w:t>
      </w:r>
    </w:p>
    <w:tbl>
      <w:tblPr>
        <w:tblStyle w:val="4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74D8FE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3A856F">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序号</w:t>
            </w:r>
          </w:p>
        </w:tc>
        <w:tc>
          <w:tcPr>
            <w:tcW w:w="2700" w:type="dxa"/>
            <w:tcBorders>
              <w:top w:val="single" w:color="000000" w:sz="4" w:space="0"/>
              <w:left w:val="single" w:color="000000" w:sz="4" w:space="0"/>
              <w:bottom w:val="single" w:color="000000" w:sz="2" w:space="0"/>
              <w:right w:val="single" w:color="000000" w:sz="4" w:space="0"/>
            </w:tcBorders>
            <w:vAlign w:val="center"/>
          </w:tcPr>
          <w:p w14:paraId="3BB76355">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优惠内容</w:t>
            </w:r>
          </w:p>
        </w:tc>
        <w:tc>
          <w:tcPr>
            <w:tcW w:w="1440" w:type="dxa"/>
            <w:tcBorders>
              <w:top w:val="single" w:color="000000" w:sz="4" w:space="0"/>
              <w:left w:val="single" w:color="000000" w:sz="4" w:space="0"/>
              <w:bottom w:val="single" w:color="000000" w:sz="2" w:space="0"/>
              <w:right w:val="single" w:color="000000" w:sz="4" w:space="0"/>
            </w:tcBorders>
            <w:vAlign w:val="center"/>
          </w:tcPr>
          <w:p w14:paraId="76B77C59">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适用机型</w:t>
            </w:r>
          </w:p>
        </w:tc>
        <w:tc>
          <w:tcPr>
            <w:tcW w:w="1440" w:type="dxa"/>
            <w:tcBorders>
              <w:top w:val="single" w:color="000000" w:sz="4" w:space="0"/>
              <w:left w:val="single" w:color="000000" w:sz="4" w:space="0"/>
              <w:bottom w:val="single" w:color="000000" w:sz="2" w:space="0"/>
              <w:right w:val="single" w:color="000000" w:sz="4" w:space="0"/>
            </w:tcBorders>
            <w:tcMar>
              <w:top w:w="15" w:type="dxa"/>
              <w:left w:w="15" w:type="dxa"/>
              <w:bottom w:w="0" w:type="dxa"/>
              <w:right w:w="15" w:type="dxa"/>
            </w:tcMar>
            <w:vAlign w:val="center"/>
          </w:tcPr>
          <w:p w14:paraId="0F87D98F">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单价</w:t>
            </w:r>
          </w:p>
        </w:tc>
        <w:tc>
          <w:tcPr>
            <w:tcW w:w="2340" w:type="dxa"/>
            <w:tcBorders>
              <w:top w:val="single" w:color="000000" w:sz="4" w:space="0"/>
              <w:left w:val="single" w:color="000000" w:sz="4" w:space="0"/>
              <w:bottom w:val="single" w:color="000000" w:sz="2" w:space="0"/>
              <w:right w:val="single" w:color="000000" w:sz="4" w:space="0"/>
            </w:tcBorders>
            <w:vAlign w:val="center"/>
          </w:tcPr>
          <w:p w14:paraId="5C0B3BF9">
            <w:pPr>
              <w:pStyle w:val="23"/>
              <w:spacing w:before="295" w:after="295"/>
              <w:jc w:val="center"/>
              <w:rPr>
                <w:rFonts w:hAnsi="宋体" w:cs="Courier New"/>
                <w:color w:val="auto"/>
                <w:kern w:val="2"/>
                <w:sz w:val="24"/>
                <w:szCs w:val="24"/>
                <w:highlight w:val="none"/>
                <w:shd w:val="clear" w:color="auto" w:fill="auto"/>
              </w:rPr>
            </w:pPr>
            <w:r>
              <w:rPr>
                <w:rFonts w:hint="eastAsia" w:hAnsi="宋体" w:cs="Courier New"/>
                <w:color w:val="auto"/>
                <w:kern w:val="2"/>
                <w:sz w:val="24"/>
                <w:szCs w:val="24"/>
                <w:highlight w:val="none"/>
                <w:shd w:val="clear" w:color="auto" w:fill="auto"/>
              </w:rPr>
              <w:t>比市场价优惠率</w:t>
            </w:r>
          </w:p>
        </w:tc>
      </w:tr>
      <w:tr w14:paraId="6E8E05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2F135432">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1</w:t>
            </w:r>
          </w:p>
        </w:tc>
        <w:tc>
          <w:tcPr>
            <w:tcW w:w="2700" w:type="dxa"/>
            <w:tcBorders>
              <w:top w:val="single" w:color="000000" w:sz="2" w:space="0"/>
              <w:left w:val="single" w:color="000000" w:sz="2" w:space="0"/>
              <w:bottom w:val="single" w:color="000000" w:sz="6" w:space="0"/>
              <w:right w:val="single" w:color="000000" w:sz="4" w:space="0"/>
            </w:tcBorders>
            <w:vAlign w:val="center"/>
          </w:tcPr>
          <w:p w14:paraId="14EA3860">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2" w:space="0"/>
              <w:left w:val="single" w:color="000000" w:sz="4" w:space="0"/>
              <w:bottom w:val="single" w:color="000000" w:sz="6" w:space="0"/>
              <w:right w:val="single" w:color="000000" w:sz="6" w:space="0"/>
            </w:tcBorders>
            <w:vAlign w:val="center"/>
          </w:tcPr>
          <w:p w14:paraId="793AB843">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2"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53F9972">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2" w:space="0"/>
              <w:left w:val="single" w:color="000000" w:sz="6" w:space="0"/>
              <w:bottom w:val="single" w:color="000000" w:sz="6" w:space="0"/>
              <w:right w:val="single" w:color="000000" w:sz="2" w:space="0"/>
            </w:tcBorders>
            <w:vAlign w:val="center"/>
          </w:tcPr>
          <w:p w14:paraId="7E8BB5D2">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r w14:paraId="6672B3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78E4969B">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2</w:t>
            </w:r>
          </w:p>
        </w:tc>
        <w:tc>
          <w:tcPr>
            <w:tcW w:w="2700" w:type="dxa"/>
            <w:tcBorders>
              <w:top w:val="single" w:color="000000" w:sz="6" w:space="0"/>
              <w:left w:val="single" w:color="000000" w:sz="2" w:space="0"/>
              <w:bottom w:val="single" w:color="000000" w:sz="6" w:space="0"/>
              <w:right w:val="single" w:color="000000" w:sz="4" w:space="0"/>
            </w:tcBorders>
            <w:vAlign w:val="center"/>
          </w:tcPr>
          <w:p w14:paraId="06478F96">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4" w:space="0"/>
              <w:bottom w:val="single" w:color="000000" w:sz="6" w:space="0"/>
              <w:right w:val="single" w:color="000000" w:sz="6" w:space="0"/>
            </w:tcBorders>
            <w:vAlign w:val="center"/>
          </w:tcPr>
          <w:p w14:paraId="158CF280">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2023AF44">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6" w:space="0"/>
              <w:left w:val="single" w:color="000000" w:sz="6" w:space="0"/>
              <w:bottom w:val="single" w:color="000000" w:sz="6" w:space="0"/>
              <w:right w:val="single" w:color="000000" w:sz="2" w:space="0"/>
            </w:tcBorders>
            <w:vAlign w:val="center"/>
          </w:tcPr>
          <w:p w14:paraId="22E853F2">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r w14:paraId="5B3721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000000" w:sz="4" w:space="0"/>
              <w:left w:val="single" w:color="000000" w:sz="4" w:space="0"/>
              <w:bottom w:val="single" w:color="000000" w:sz="4" w:space="0"/>
              <w:right w:val="single" w:color="000000" w:sz="2" w:space="0"/>
            </w:tcBorders>
            <w:tcMar>
              <w:top w:w="15" w:type="dxa"/>
              <w:left w:w="15" w:type="dxa"/>
              <w:bottom w:w="0" w:type="dxa"/>
              <w:right w:w="15" w:type="dxa"/>
            </w:tcMar>
            <w:vAlign w:val="center"/>
          </w:tcPr>
          <w:p w14:paraId="14D10FA2">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3</w:t>
            </w:r>
          </w:p>
        </w:tc>
        <w:tc>
          <w:tcPr>
            <w:tcW w:w="2700" w:type="dxa"/>
            <w:tcBorders>
              <w:top w:val="single" w:color="000000" w:sz="6" w:space="0"/>
              <w:left w:val="single" w:color="000000" w:sz="2" w:space="0"/>
              <w:bottom w:val="single" w:color="000000" w:sz="6" w:space="0"/>
              <w:right w:val="single" w:color="000000" w:sz="4" w:space="0"/>
            </w:tcBorders>
            <w:vAlign w:val="center"/>
          </w:tcPr>
          <w:p w14:paraId="48B6060E">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4" w:space="0"/>
              <w:bottom w:val="single" w:color="000000" w:sz="6" w:space="0"/>
              <w:right w:val="single" w:color="000000" w:sz="6" w:space="0"/>
            </w:tcBorders>
            <w:vAlign w:val="center"/>
          </w:tcPr>
          <w:p w14:paraId="33DAAD5D">
            <w:pPr>
              <w:pStyle w:val="23"/>
              <w:spacing w:before="295" w:after="295"/>
              <w:jc w:val="center"/>
              <w:rPr>
                <w:rFonts w:hAnsi="宋体"/>
                <w:color w:val="auto"/>
                <w:kern w:val="2"/>
                <w:sz w:val="24"/>
                <w:szCs w:val="24"/>
                <w:highlight w:val="none"/>
                <w:shd w:val="clear" w:color="auto" w:fill="auto"/>
              </w:rPr>
            </w:pPr>
          </w:p>
        </w:tc>
        <w:tc>
          <w:tcPr>
            <w:tcW w:w="144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14:paraId="619E546E">
            <w:pPr>
              <w:pStyle w:val="23"/>
              <w:spacing w:before="295" w:after="295"/>
              <w:jc w:val="center"/>
              <w:rPr>
                <w:rFonts w:hAnsi="宋体"/>
                <w:color w:val="auto"/>
                <w:kern w:val="2"/>
                <w:sz w:val="24"/>
                <w:szCs w:val="24"/>
                <w:highlight w:val="none"/>
                <w:shd w:val="clear" w:color="auto" w:fill="auto"/>
              </w:rPr>
            </w:pPr>
          </w:p>
        </w:tc>
        <w:tc>
          <w:tcPr>
            <w:tcW w:w="2340" w:type="dxa"/>
            <w:tcBorders>
              <w:top w:val="single" w:color="000000" w:sz="6" w:space="0"/>
              <w:left w:val="single" w:color="000000" w:sz="6" w:space="0"/>
              <w:bottom w:val="single" w:color="000000" w:sz="6" w:space="0"/>
              <w:right w:val="single" w:color="000000" w:sz="2" w:space="0"/>
            </w:tcBorders>
            <w:vAlign w:val="center"/>
          </w:tcPr>
          <w:p w14:paraId="1EE74049">
            <w:pPr>
              <w:pStyle w:val="23"/>
              <w:spacing w:before="295" w:after="295"/>
              <w:jc w:val="center"/>
              <w:rPr>
                <w:rFonts w:hAnsi="宋体"/>
                <w:color w:val="auto"/>
                <w:kern w:val="2"/>
                <w:sz w:val="24"/>
                <w:szCs w:val="24"/>
                <w:highlight w:val="none"/>
                <w:shd w:val="clear" w:color="auto" w:fill="auto"/>
              </w:rPr>
            </w:pPr>
            <w:r>
              <w:rPr>
                <w:rFonts w:hint="eastAsia" w:hAnsi="宋体"/>
                <w:color w:val="auto"/>
                <w:kern w:val="2"/>
                <w:sz w:val="24"/>
                <w:szCs w:val="24"/>
                <w:highlight w:val="none"/>
                <w:shd w:val="clear" w:color="auto" w:fill="auto"/>
              </w:rPr>
              <w:t xml:space="preserve"> </w:t>
            </w:r>
            <w:r>
              <w:rPr>
                <w:rFonts w:hint="eastAsia" w:hAnsi="宋体"/>
                <w:color w:val="auto"/>
                <w:kern w:val="2"/>
                <w:sz w:val="24"/>
                <w:szCs w:val="24"/>
                <w:highlight w:val="none"/>
                <w:u w:val="single"/>
                <w:shd w:val="clear" w:color="auto" w:fill="auto"/>
              </w:rPr>
              <w:t xml:space="preserve">           </w:t>
            </w:r>
            <w:r>
              <w:rPr>
                <w:rFonts w:hint="eastAsia" w:hAnsi="宋体"/>
                <w:color w:val="auto"/>
                <w:kern w:val="2"/>
                <w:sz w:val="24"/>
                <w:szCs w:val="24"/>
                <w:highlight w:val="none"/>
                <w:shd w:val="clear" w:color="auto" w:fill="auto"/>
              </w:rPr>
              <w:t>%</w:t>
            </w:r>
          </w:p>
        </w:tc>
      </w:tr>
    </w:tbl>
    <w:p w14:paraId="05AF60E3">
      <w:pPr>
        <w:spacing w:line="360" w:lineRule="auto"/>
        <w:contextualSpacing/>
        <w:rPr>
          <w:rFonts w:ascii="宋体" w:hAnsi="宋体"/>
          <w:color w:val="auto"/>
          <w:sz w:val="24"/>
          <w:highlight w:val="none"/>
          <w:shd w:val="clear" w:color="auto" w:fill="auto"/>
        </w:rPr>
      </w:pPr>
    </w:p>
    <w:p w14:paraId="142EA71E">
      <w:pPr>
        <w:spacing w:line="360" w:lineRule="auto"/>
        <w:contextualSpacing/>
        <w:rPr>
          <w:rFonts w:ascii="宋体" w:hAnsi="宋体"/>
          <w:color w:val="auto"/>
          <w:spacing w:val="20"/>
          <w:sz w:val="24"/>
          <w:highlight w:val="none"/>
          <w:u w:val="single"/>
          <w:shd w:val="clear" w:color="auto" w:fill="auto"/>
        </w:rPr>
      </w:pPr>
      <w:r>
        <w:rPr>
          <w:rFonts w:hint="eastAsia" w:ascii="宋体" w:hAnsi="宋体"/>
          <w:color w:val="auto"/>
          <w:sz w:val="24"/>
          <w:highlight w:val="none"/>
          <w:shd w:val="clear" w:color="auto" w:fill="auto"/>
        </w:rPr>
        <w:t>法定代表人或者委托代理人</w:t>
      </w:r>
      <w:r>
        <w:rPr>
          <w:rFonts w:hint="eastAsia" w:ascii="宋体" w:hAnsi="宋体"/>
          <w:color w:val="auto"/>
          <w:spacing w:val="20"/>
          <w:sz w:val="24"/>
          <w:highlight w:val="none"/>
          <w:shd w:val="clear" w:color="auto" w:fill="auto"/>
        </w:rPr>
        <w:t>（签字或者电子签名）：</w:t>
      </w:r>
      <w:r>
        <w:rPr>
          <w:rFonts w:hint="eastAsia" w:ascii="宋体" w:hAnsi="宋体"/>
          <w:color w:val="auto"/>
          <w:spacing w:val="20"/>
          <w:sz w:val="24"/>
          <w:highlight w:val="none"/>
          <w:u w:val="single"/>
          <w:shd w:val="clear" w:color="auto" w:fill="auto"/>
        </w:rPr>
        <w:t xml:space="preserve">        </w:t>
      </w:r>
    </w:p>
    <w:p w14:paraId="383761E1">
      <w:pPr>
        <w:spacing w:line="360" w:lineRule="auto"/>
        <w:contextualSpacing/>
        <w:jc w:val="left"/>
        <w:rPr>
          <w:rFonts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投标人名称（电子签章）：</w:t>
      </w:r>
      <w:r>
        <w:rPr>
          <w:rFonts w:hint="eastAsia" w:ascii="宋体" w:hAnsi="宋体"/>
          <w:color w:val="auto"/>
          <w:spacing w:val="20"/>
          <w:sz w:val="24"/>
          <w:highlight w:val="none"/>
          <w:u w:val="single"/>
          <w:shd w:val="clear" w:color="auto" w:fill="auto"/>
        </w:rPr>
        <w:t xml:space="preserve">            </w:t>
      </w:r>
      <w:r>
        <w:rPr>
          <w:rFonts w:hint="eastAsia" w:ascii="宋体" w:hAnsi="宋体"/>
          <w:color w:val="auto"/>
          <w:spacing w:val="20"/>
          <w:sz w:val="24"/>
          <w:highlight w:val="none"/>
          <w:shd w:val="clear" w:color="auto" w:fill="auto"/>
        </w:rPr>
        <w:t xml:space="preserve">              </w:t>
      </w:r>
    </w:p>
    <w:p w14:paraId="594280AD">
      <w:pPr>
        <w:spacing w:line="360" w:lineRule="auto"/>
        <w:contextualSpacing/>
        <w:jc w:val="left"/>
        <w:rPr>
          <w:rFonts w:ascii="宋体" w:hAnsi="宋体"/>
          <w:color w:val="auto"/>
          <w:sz w:val="24"/>
          <w:szCs w:val="20"/>
          <w:highlight w:val="none"/>
          <w:shd w:val="clear" w:color="auto" w:fill="auto"/>
        </w:rPr>
      </w:pPr>
      <w:r>
        <w:rPr>
          <w:rFonts w:hint="eastAsia" w:ascii="宋体" w:hAnsi="宋体"/>
          <w:color w:val="auto"/>
          <w:spacing w:val="20"/>
          <w:sz w:val="24"/>
          <w:highlight w:val="none"/>
          <w:shd w:val="clear" w:color="auto" w:fill="auto"/>
        </w:rPr>
        <w:t>日 期：</w:t>
      </w:r>
      <w:r>
        <w:rPr>
          <w:rFonts w:hint="eastAsia" w:ascii="宋体" w:hAnsi="宋体"/>
          <w:color w:val="auto"/>
          <w:spacing w:val="20"/>
          <w:sz w:val="24"/>
          <w:highlight w:val="none"/>
          <w:u w:val="single"/>
          <w:shd w:val="clear" w:color="auto" w:fill="auto"/>
        </w:rPr>
        <w:t xml:space="preserve">            </w:t>
      </w:r>
    </w:p>
    <w:p w14:paraId="4A910BAC">
      <w:pPr>
        <w:spacing w:before="50" w:after="120"/>
        <w:jc w:val="left"/>
        <w:rPr>
          <w:rFonts w:ascii="宋体" w:hAnsi="宋体"/>
          <w:color w:val="auto"/>
          <w:sz w:val="24"/>
          <w:szCs w:val="20"/>
          <w:highlight w:val="none"/>
          <w:shd w:val="clear" w:color="auto" w:fill="auto"/>
        </w:rPr>
      </w:pPr>
    </w:p>
    <w:p w14:paraId="2A56631B">
      <w:pPr>
        <w:spacing w:before="120" w:after="50"/>
        <w:jc w:val="left"/>
        <w:rPr>
          <w:rFonts w:ascii="方正小标宋简体" w:hAnsi="方正小标宋简体" w:eastAsia="方正小标宋简体" w:cs="方正小标宋简体"/>
          <w:bCs/>
          <w:color w:val="auto"/>
          <w:szCs w:val="21"/>
          <w:highlight w:val="none"/>
          <w:shd w:val="clear" w:color="auto" w:fill="auto"/>
        </w:rPr>
      </w:pPr>
      <w:r>
        <w:rPr>
          <w:rFonts w:ascii="宋体" w:hAnsi="宋体"/>
          <w:b/>
          <w:bCs/>
          <w:color w:val="auto"/>
          <w:sz w:val="24"/>
          <w:highlight w:val="none"/>
          <w:shd w:val="clear" w:color="auto" w:fill="auto"/>
        </w:rPr>
        <w:br w:type="page"/>
      </w:r>
      <w:r>
        <w:rPr>
          <w:rFonts w:hint="eastAsia" w:ascii="宋体" w:hAnsi="宋体"/>
          <w:color w:val="auto"/>
          <w:sz w:val="24"/>
          <w:highlight w:val="none"/>
          <w:shd w:val="clear" w:color="auto" w:fill="auto"/>
        </w:rPr>
        <w:t>1</w:t>
      </w: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hint="eastAsia" w:ascii="方正小标宋简体" w:hAnsi="方正小标宋简体" w:eastAsia="方正小标宋简体" w:cs="方正小标宋简体"/>
          <w:bCs/>
          <w:color w:val="auto"/>
          <w:szCs w:val="21"/>
          <w:highlight w:val="none"/>
          <w:shd w:val="clear" w:color="auto" w:fill="auto"/>
        </w:rPr>
        <w:t xml:space="preserve"> 代理服务费承诺书</w:t>
      </w:r>
    </w:p>
    <w:p w14:paraId="654498E6">
      <w:pPr>
        <w:spacing w:before="120" w:after="50"/>
        <w:jc w:val="left"/>
        <w:rPr>
          <w:rFonts w:ascii="方正小标宋简体" w:hAnsi="方正小标宋简体" w:eastAsia="方正小标宋简体" w:cs="方正小标宋简体"/>
          <w:bCs/>
          <w:color w:val="auto"/>
          <w:szCs w:val="21"/>
          <w:highlight w:val="none"/>
          <w:shd w:val="clear" w:color="auto" w:fill="auto"/>
        </w:rPr>
      </w:pPr>
    </w:p>
    <w:p w14:paraId="10D9EF5B">
      <w:pPr>
        <w:spacing w:before="120" w:after="50"/>
        <w:jc w:val="center"/>
        <w:rPr>
          <w:rFonts w:ascii="方正小标宋简体" w:hAnsi="方正小标宋简体" w:eastAsia="方正小标宋简体" w:cs="方正小标宋简体"/>
          <w:bCs/>
          <w:color w:val="auto"/>
          <w:sz w:val="44"/>
          <w:szCs w:val="44"/>
          <w:highlight w:val="none"/>
          <w:shd w:val="clear" w:color="auto" w:fill="auto"/>
        </w:rPr>
      </w:pPr>
      <w:r>
        <w:rPr>
          <w:rFonts w:hint="eastAsia" w:ascii="方正小标宋简体" w:hAnsi="方正小标宋简体" w:eastAsia="方正小标宋简体" w:cs="方正小标宋简体"/>
          <w:bCs/>
          <w:color w:val="auto"/>
          <w:sz w:val="44"/>
          <w:szCs w:val="44"/>
          <w:highlight w:val="none"/>
          <w:shd w:val="clear" w:color="auto" w:fill="auto"/>
        </w:rPr>
        <w:t>代理服务费承诺书</w:t>
      </w:r>
    </w:p>
    <w:p w14:paraId="5F09E307">
      <w:pPr>
        <w:spacing w:before="120" w:after="50"/>
        <w:jc w:val="center"/>
        <w:rPr>
          <w:rFonts w:ascii="宋体" w:hAnsi="宋体"/>
          <w:b/>
          <w:color w:val="auto"/>
          <w:sz w:val="24"/>
          <w:highlight w:val="none"/>
          <w:shd w:val="clear" w:color="auto" w:fill="auto"/>
        </w:rPr>
      </w:pPr>
    </w:p>
    <w:p w14:paraId="404614AB">
      <w:pPr>
        <w:spacing w:line="360" w:lineRule="auto"/>
        <w:rPr>
          <w:rFonts w:ascii="宋体" w:hAnsi="宋体"/>
          <w:b/>
          <w:bCs/>
          <w:color w:val="auto"/>
          <w:sz w:val="24"/>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u w:val="single"/>
          <w:shd w:val="clear" w:color="auto" w:fill="auto"/>
        </w:rPr>
        <w:t>招标代理机构名称</w:t>
      </w:r>
      <w:r>
        <w:rPr>
          <w:rFonts w:hint="eastAsia" w:ascii="宋体" w:hAnsi="宋体"/>
          <w:color w:val="auto"/>
          <w:sz w:val="24"/>
          <w:highlight w:val="none"/>
          <w:shd w:val="clear" w:color="auto" w:fill="auto"/>
        </w:rPr>
        <w:t>：</w:t>
      </w:r>
    </w:p>
    <w:p w14:paraId="0A5C4868">
      <w:pPr>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本单位参加了贵方组织的</w:t>
      </w:r>
      <w:r>
        <w:rPr>
          <w:rFonts w:hint="eastAsia" w:ascii="宋体" w:hAnsi="宋体"/>
          <w:color w:val="auto"/>
          <w:sz w:val="24"/>
          <w:highlight w:val="none"/>
          <w:u w:val="single"/>
          <w:shd w:val="clear" w:color="auto" w:fill="auto"/>
        </w:rPr>
        <w:t xml:space="preserve">  项目名称（项目编号）  </w:t>
      </w:r>
      <w:r>
        <w:rPr>
          <w:rFonts w:hint="eastAsia" w:ascii="宋体" w:hAnsi="宋体"/>
          <w:color w:val="auto"/>
          <w:sz w:val="24"/>
          <w:highlight w:val="none"/>
          <w:shd w:val="clear" w:color="auto" w:fill="auto"/>
        </w:rPr>
        <w:t>项目， 在此说明如下：</w:t>
      </w:r>
    </w:p>
    <w:p w14:paraId="3BBBA97A">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4A772502">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2.本单位选择第</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种方式作为代理服务费开票类型：</w:t>
      </w:r>
    </w:p>
    <w:p w14:paraId="2460BFB1">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第一种方式：开具增值税普通发票。开票信息如下：</w:t>
      </w:r>
    </w:p>
    <w:p w14:paraId="72BC2EB3">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（1）公司名称</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0CBA61C9">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（2）纳税人识别号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43AE9B60">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第二种方式：开具增值税专用发票，开票信息如下：</w:t>
      </w:r>
    </w:p>
    <w:p w14:paraId="3C556BAA">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（1）公司名称</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28BBC4BF">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（2）纳税人识别号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2EBFE514">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（3）在税局登记的地址</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05987633">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（4）在税局登记的电话</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7D2C444C">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（5）开户银行</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3A532B62">
      <w:pPr>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（6）银行账户</w:t>
      </w:r>
      <w:r>
        <w:rPr>
          <w:rFonts w:hint="eastAsia" w:ascii="宋体" w:hAnsi="宋体"/>
          <w:color w:val="auto"/>
          <w:sz w:val="24"/>
          <w:highlight w:val="none"/>
          <w:u w:val="single"/>
          <w:shd w:val="clear" w:color="auto" w:fill="auto"/>
        </w:rPr>
        <w:t xml:space="preserve">_                           </w:t>
      </w:r>
      <w:r>
        <w:rPr>
          <w:rFonts w:hint="eastAsia" w:ascii="宋体" w:hAnsi="宋体"/>
          <w:color w:val="auto"/>
          <w:sz w:val="24"/>
          <w:highlight w:val="none"/>
          <w:shd w:val="clear" w:color="auto" w:fill="auto"/>
        </w:rPr>
        <w:t>。</w:t>
      </w:r>
    </w:p>
    <w:p w14:paraId="09731EFB">
      <w:pPr>
        <w:spacing w:line="440" w:lineRule="exact"/>
        <w:rPr>
          <w:rFonts w:ascii="宋体" w:hAnsi="宋体"/>
          <w:color w:val="auto"/>
          <w:sz w:val="24"/>
          <w:highlight w:val="none"/>
          <w:shd w:val="clear" w:color="auto" w:fill="auto"/>
        </w:rPr>
      </w:pPr>
    </w:p>
    <w:p w14:paraId="7680593D">
      <w:pPr>
        <w:spacing w:line="440" w:lineRule="exact"/>
        <w:rPr>
          <w:rFonts w:ascii="宋体" w:hAnsi="宋体"/>
          <w:color w:val="auto"/>
          <w:sz w:val="24"/>
          <w:highlight w:val="none"/>
          <w:shd w:val="clear" w:color="auto" w:fill="auto"/>
        </w:rPr>
      </w:pPr>
    </w:p>
    <w:p w14:paraId="6A45AD97">
      <w:pPr>
        <w:spacing w:line="440" w:lineRule="exact"/>
        <w:rPr>
          <w:rFonts w:ascii="宋体" w:hAnsi="宋体"/>
          <w:color w:val="auto"/>
          <w:sz w:val="24"/>
          <w:highlight w:val="none"/>
          <w:shd w:val="clear" w:color="auto" w:fill="auto"/>
        </w:rPr>
      </w:pPr>
    </w:p>
    <w:p w14:paraId="49D84F64">
      <w:pPr>
        <w:spacing w:line="360" w:lineRule="auto"/>
        <w:ind w:left="-2" w:leftChars="-1" w:right="-817" w:rightChars="-389" w:firstLine="1920" w:firstLineChars="8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法定代表人或者委托代理人（签字或者电子签名）： </w:t>
      </w:r>
    </w:p>
    <w:p w14:paraId="66EB20FD">
      <w:pPr>
        <w:spacing w:line="360" w:lineRule="auto"/>
        <w:ind w:left="-3" w:leftChars="-15" w:right="-817" w:rightChars="-389" w:hanging="28" w:hangingChars="12"/>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供应商公章（电子签章）：</w:t>
      </w:r>
    </w:p>
    <w:p w14:paraId="222BC8A3">
      <w:pPr>
        <w:spacing w:line="360" w:lineRule="auto"/>
        <w:ind w:right="480" w:firstLine="240" w:firstLineChars="100"/>
        <w:jc w:val="left"/>
        <w:rPr>
          <w:rFonts w:ascii="宋体" w:hAnsi="宋体"/>
          <w:color w:val="auto"/>
          <w:szCs w:val="21"/>
          <w:highlight w:val="none"/>
          <w:shd w:val="clear" w:color="auto" w:fill="auto"/>
        </w:rPr>
      </w:pPr>
      <w:r>
        <w:rPr>
          <w:rFonts w:hint="eastAsia" w:ascii="宋体" w:hAnsi="宋体"/>
          <w:color w:val="auto"/>
          <w:sz w:val="24"/>
          <w:highlight w:val="none"/>
          <w:shd w:val="clear" w:color="auto" w:fill="auto"/>
        </w:rPr>
        <w:t xml:space="preserve">                                    日期：    年   月   日</w:t>
      </w:r>
    </w:p>
    <w:p w14:paraId="61EFAEC0">
      <w:pPr>
        <w:rPr>
          <w:color w:val="auto"/>
          <w:highlight w:val="none"/>
          <w:shd w:val="clear" w:color="auto" w:fill="auto"/>
        </w:rPr>
      </w:pPr>
    </w:p>
    <w:p w14:paraId="4ADE9AAD">
      <w:pPr>
        <w:spacing w:before="50"/>
        <w:jc w:val="left"/>
        <w:rPr>
          <w:rFonts w:ascii="宋体" w:hAnsi="宋体"/>
          <w:color w:val="auto"/>
          <w:sz w:val="24"/>
          <w:highlight w:val="none"/>
          <w:shd w:val="clear" w:color="auto" w:fill="auto"/>
        </w:rPr>
      </w:pPr>
    </w:p>
    <w:p w14:paraId="018B9C0E">
      <w:pPr>
        <w:rPr>
          <w:rFonts w:ascii="宋体" w:hAnsi="宋体"/>
          <w:b/>
          <w:bCs/>
          <w:color w:val="auto"/>
          <w:sz w:val="24"/>
          <w:highlight w:val="none"/>
          <w:shd w:val="clear" w:color="auto" w:fill="auto"/>
        </w:rPr>
      </w:pPr>
    </w:p>
    <w:p w14:paraId="4EE9EEF2">
      <w:pPr>
        <w:rPr>
          <w:rFonts w:ascii="宋体" w:hAnsi="宋体"/>
          <w:b/>
          <w:bCs/>
          <w:color w:val="auto"/>
          <w:sz w:val="24"/>
          <w:highlight w:val="none"/>
          <w:shd w:val="clear" w:color="auto" w:fill="auto"/>
        </w:rPr>
      </w:pPr>
    </w:p>
    <w:p w14:paraId="3C9DF8F6">
      <w:pPr>
        <w:rPr>
          <w:b/>
          <w:color w:val="auto"/>
          <w:sz w:val="28"/>
          <w:szCs w:val="28"/>
          <w:highlight w:val="none"/>
          <w:shd w:val="clear" w:color="auto" w:fill="auto"/>
        </w:rPr>
      </w:pPr>
      <w:r>
        <w:rPr>
          <w:rFonts w:hint="eastAsia"/>
          <w:b/>
          <w:color w:val="auto"/>
          <w:sz w:val="28"/>
          <w:szCs w:val="28"/>
          <w:highlight w:val="none"/>
          <w:shd w:val="clear" w:color="auto" w:fill="auto"/>
        </w:rPr>
        <w:t>四、其他文书、文件格式</w:t>
      </w:r>
    </w:p>
    <w:p w14:paraId="3EBA6C64">
      <w:pPr>
        <w:spacing w:before="120" w:after="50"/>
        <w:ind w:left="142"/>
        <w:jc w:val="left"/>
        <w:rPr>
          <w:rFonts w:ascii="宋体" w:hAnsi="宋体"/>
          <w:b/>
          <w:color w:val="auto"/>
          <w:spacing w:val="20"/>
          <w:sz w:val="24"/>
          <w:highlight w:val="none"/>
          <w:shd w:val="clear" w:color="auto" w:fill="auto"/>
        </w:rPr>
      </w:pPr>
      <w:r>
        <w:rPr>
          <w:rFonts w:hint="eastAsia" w:ascii="宋体" w:hAnsi="宋体"/>
          <w:b/>
          <w:color w:val="auto"/>
          <w:spacing w:val="20"/>
          <w:sz w:val="24"/>
          <w:highlight w:val="none"/>
          <w:shd w:val="clear" w:color="auto" w:fill="auto"/>
        </w:rPr>
        <w:t>1.联合投标协议书格式</w:t>
      </w:r>
    </w:p>
    <w:p w14:paraId="3851A0B6">
      <w:pPr>
        <w:pStyle w:val="7"/>
        <w:overflowPunct w:val="0"/>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联合体协议书</w:t>
      </w:r>
    </w:p>
    <w:p w14:paraId="5AA4D657">
      <w:pPr>
        <w:pStyle w:val="7"/>
        <w:overflowPunct w:val="0"/>
        <w:rPr>
          <w:rFonts w:ascii="宋体" w:hAnsi="宋体"/>
          <w:color w:val="auto"/>
          <w:sz w:val="24"/>
          <w:highlight w:val="none"/>
          <w:shd w:val="clear" w:color="auto" w:fill="auto"/>
        </w:rPr>
      </w:pPr>
    </w:p>
    <w:p w14:paraId="5CC1D45D">
      <w:pPr>
        <w:pStyle w:val="7"/>
        <w:overflowPunct w:val="0"/>
        <w:spacing w:line="360" w:lineRule="auto"/>
        <w:contextualSpacing/>
        <w:rPr>
          <w:rFonts w:ascii="宋体" w:hAnsi="宋体"/>
          <w:color w:val="auto"/>
          <w:sz w:val="24"/>
          <w:highlight w:val="none"/>
          <w:shd w:val="clear" w:color="auto" w:fill="auto"/>
        </w:rPr>
      </w:pP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（所有成员单位名称）自愿组成</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（联合体名称）联合体，共同参加</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u w:val="single"/>
          <w:shd w:val="clear" w:color="auto" w:fill="auto"/>
        </w:rPr>
        <w:t>（项目名称）</w:t>
      </w:r>
      <w:r>
        <w:rPr>
          <w:rFonts w:hint="eastAsia" w:ascii="宋体" w:hAnsi="宋体"/>
          <w:color w:val="auto"/>
          <w:sz w:val="24"/>
          <w:highlight w:val="none"/>
          <w:shd w:val="clear" w:color="auto" w:fill="auto"/>
        </w:rPr>
        <w:t>采购招标项目投标。现就联合体投标事宜订立如下协议。</w:t>
      </w:r>
    </w:p>
    <w:p w14:paraId="274F9A7E">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  </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（某成员单位名称）为</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（联合体名称）牵头人。</w:t>
      </w:r>
    </w:p>
    <w:p w14:paraId="53C213AA">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1E14D730">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联合体牵头人在本项目中签署和盖章的一切文件和处理的一切事宜，联合体各成员均予以承认。联合体各成员将严格按照招标文件、投标文件和合同的要求全面履行义务，并向招标人承担连带责任。</w:t>
      </w:r>
    </w:p>
    <w:p w14:paraId="313D2DD0">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联合体各成员单位内部的职责分工如下：</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w:t>
      </w:r>
    </w:p>
    <w:p w14:paraId="346D9772">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5.</w:t>
      </w:r>
      <w:r>
        <w:rPr>
          <w:rFonts w:hint="eastAsia" w:ascii="宋体" w:hAnsi="宋体"/>
          <w:color w:val="auto"/>
          <w:sz w:val="24"/>
          <w:highlight w:val="none"/>
          <w:shd w:val="clear" w:color="auto" w:fill="auto"/>
        </w:rPr>
        <w:t>本协议书自所有成员单位法定代表人或者其委托代理人签字（或者电子签名）或者盖公章之日起生效，合同履行完毕后自动失效。</w:t>
      </w:r>
    </w:p>
    <w:p w14:paraId="31E98AA3">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6.</w:t>
      </w:r>
      <w:r>
        <w:rPr>
          <w:rFonts w:hint="eastAsia" w:ascii="宋体" w:hAnsi="宋体"/>
          <w:color w:val="auto"/>
          <w:sz w:val="24"/>
          <w:highlight w:val="none"/>
          <w:shd w:val="clear" w:color="auto" w:fill="auto"/>
        </w:rPr>
        <w:t>本协议书一式</w:t>
      </w:r>
      <w:r>
        <w:rPr>
          <w:rFonts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ab/>
      </w:r>
      <w:r>
        <w:rPr>
          <w:rFonts w:hint="eastAsia" w:ascii="宋体" w:hAnsi="宋体"/>
          <w:color w:val="auto"/>
          <w:sz w:val="24"/>
          <w:highlight w:val="none"/>
          <w:shd w:val="clear" w:color="auto" w:fill="auto"/>
        </w:rPr>
        <w:t>份，联合体成员和招标人各执一份。</w:t>
      </w:r>
    </w:p>
    <w:p w14:paraId="797A9442">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注：本协议书应附法定代表人身份证明；有委托代理的，应附授权委托书</w:t>
      </w:r>
      <w:r>
        <w:rPr>
          <w:rFonts w:hint="eastAsia" w:ascii="宋体" w:hAnsi="宋体" w:cs="仿宋_GB2312"/>
          <w:color w:val="auto"/>
          <w:sz w:val="24"/>
          <w:highlight w:val="none"/>
          <w:shd w:val="clear" w:color="auto" w:fill="auto"/>
        </w:rPr>
        <w:t>（格式自拟）</w:t>
      </w:r>
      <w:r>
        <w:rPr>
          <w:rFonts w:hint="eastAsia" w:ascii="宋体" w:hAnsi="宋体"/>
          <w:color w:val="auto"/>
          <w:sz w:val="24"/>
          <w:highlight w:val="none"/>
          <w:shd w:val="clear" w:color="auto" w:fill="auto"/>
        </w:rPr>
        <w:t>。</w:t>
      </w:r>
    </w:p>
    <w:p w14:paraId="12A34BFD">
      <w:pPr>
        <w:pStyle w:val="7"/>
        <w:overflowPunct w:val="0"/>
        <w:spacing w:line="360" w:lineRule="auto"/>
        <w:ind w:firstLineChars="175"/>
        <w:contextualSpacing/>
        <w:rPr>
          <w:rFonts w:ascii="宋体" w:hAnsi="宋体"/>
          <w:color w:val="auto"/>
          <w:sz w:val="24"/>
          <w:highlight w:val="none"/>
          <w:shd w:val="clear" w:color="auto" w:fill="auto"/>
        </w:rPr>
      </w:pPr>
    </w:p>
    <w:p w14:paraId="5177BEE4">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联合体牵头人名称（电子签章）：</w:t>
      </w:r>
    </w:p>
    <w:p w14:paraId="192EE817">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法定代表人或者其委托代理人：</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（签字或者电子签名）</w:t>
      </w:r>
    </w:p>
    <w:p w14:paraId="2D988FFC">
      <w:pPr>
        <w:pStyle w:val="7"/>
        <w:overflowPunct w:val="0"/>
        <w:spacing w:line="360" w:lineRule="auto"/>
        <w:ind w:firstLineChars="175"/>
        <w:contextualSpacing/>
        <w:rPr>
          <w:rFonts w:ascii="宋体" w:hAnsi="宋体"/>
          <w:color w:val="auto"/>
          <w:sz w:val="24"/>
          <w:highlight w:val="none"/>
          <w:shd w:val="clear" w:color="auto" w:fill="auto"/>
        </w:rPr>
      </w:pPr>
    </w:p>
    <w:p w14:paraId="3FAB14BD">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联合体成员名称（</w:t>
      </w:r>
      <w:r>
        <w:rPr>
          <w:rFonts w:hint="eastAsia" w:ascii="宋体" w:hAnsi="宋体" w:cs="仿宋_GB2312"/>
          <w:color w:val="auto"/>
          <w:sz w:val="24"/>
          <w:highlight w:val="none"/>
          <w:shd w:val="clear" w:color="auto" w:fill="auto"/>
        </w:rPr>
        <w:t>盖公章或者电子签章</w:t>
      </w:r>
      <w:r>
        <w:rPr>
          <w:rFonts w:hint="eastAsia" w:ascii="宋体" w:hAnsi="宋体"/>
          <w:color w:val="auto"/>
          <w:sz w:val="24"/>
          <w:highlight w:val="none"/>
          <w:shd w:val="clear" w:color="auto" w:fill="auto"/>
        </w:rPr>
        <w:t>）：</w:t>
      </w:r>
    </w:p>
    <w:p w14:paraId="7BFDA9D0">
      <w:pPr>
        <w:pStyle w:val="7"/>
        <w:overflowPunct w:val="0"/>
        <w:spacing w:line="360" w:lineRule="auto"/>
        <w:ind w:firstLineChars="175"/>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法定代表人或者其委托代理人：</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（签字或者电子签名）</w:t>
      </w:r>
    </w:p>
    <w:p w14:paraId="14C53880">
      <w:pPr>
        <w:pStyle w:val="7"/>
        <w:overflowPunct w:val="0"/>
        <w:spacing w:line="360" w:lineRule="auto"/>
        <w:ind w:firstLineChars="17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w:t>
      </w:r>
    </w:p>
    <w:p w14:paraId="3B010607">
      <w:pPr>
        <w:pStyle w:val="7"/>
        <w:overflowPunct w:val="0"/>
        <w:spacing w:line="360" w:lineRule="auto"/>
        <w:ind w:firstLineChars="175"/>
        <w:contextualSpacing/>
        <w:rPr>
          <w:rFonts w:ascii="宋体" w:hAnsi="宋体"/>
          <w:color w:val="auto"/>
          <w:sz w:val="24"/>
          <w:highlight w:val="none"/>
          <w:shd w:val="clear" w:color="auto" w:fill="auto"/>
        </w:rPr>
      </w:pPr>
    </w:p>
    <w:p w14:paraId="042D72F9">
      <w:pPr>
        <w:pStyle w:val="7"/>
        <w:overflowPunct w:val="0"/>
        <w:spacing w:line="360" w:lineRule="auto"/>
        <w:ind w:firstLineChars="175"/>
        <w:contextualSpacing/>
        <w:jc w:val="right"/>
        <w:rPr>
          <w:rFonts w:ascii="宋体" w:hAnsi="宋体"/>
          <w:b/>
          <w:color w:val="auto"/>
          <w:sz w:val="24"/>
          <w:highlight w:val="none"/>
          <w:shd w:val="clear" w:color="auto" w:fill="auto"/>
        </w:rPr>
      </w:pP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年</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月</w:t>
      </w:r>
      <w:r>
        <w:rPr>
          <w:rFonts w:ascii="宋体" w:hAnsi="宋体"/>
          <w:color w:val="auto"/>
          <w:sz w:val="24"/>
          <w:highlight w:val="none"/>
          <w:shd w:val="clear" w:color="auto" w:fill="auto"/>
        </w:rPr>
        <w:t xml:space="preserve"> </w:t>
      </w:r>
      <w:r>
        <w:rPr>
          <w:rFonts w:ascii="宋体" w:hAnsi="宋体"/>
          <w:color w:val="auto"/>
          <w:sz w:val="24"/>
          <w:highlight w:val="none"/>
          <w:shd w:val="clear" w:color="auto" w:fill="auto"/>
        </w:rPr>
        <w:tab/>
      </w:r>
      <w:r>
        <w:rPr>
          <w:rFonts w:hint="eastAsia" w:ascii="宋体" w:hAnsi="宋体"/>
          <w:color w:val="auto"/>
          <w:sz w:val="24"/>
          <w:highlight w:val="none"/>
          <w:shd w:val="clear" w:color="auto" w:fill="auto"/>
        </w:rPr>
        <w:t>日</w:t>
      </w:r>
    </w:p>
    <w:p w14:paraId="7CB71E8B">
      <w:pPr>
        <w:spacing w:before="120" w:after="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 </w:t>
      </w:r>
    </w:p>
    <w:p w14:paraId="7382BB99">
      <w:pPr>
        <w:spacing w:before="120" w:after="50"/>
        <w:jc w:val="left"/>
        <w:rPr>
          <w:color w:val="auto"/>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2.中小企业声明函格式</w:t>
      </w:r>
    </w:p>
    <w:p w14:paraId="360B5EA6">
      <w:pPr>
        <w:rPr>
          <w:color w:val="auto"/>
          <w:highlight w:val="none"/>
          <w:shd w:val="clear" w:color="auto" w:fill="auto"/>
        </w:rPr>
      </w:pPr>
    </w:p>
    <w:p w14:paraId="0532F0AD">
      <w:pPr>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中小企业声明函（货物）</w:t>
      </w:r>
    </w:p>
    <w:p w14:paraId="5660CBE1">
      <w:pPr>
        <w:spacing w:before="2" w:line="500" w:lineRule="exact"/>
        <w:rPr>
          <w:rFonts w:ascii="宋体" w:hAnsi="宋体" w:cs="宋体"/>
          <w:b/>
          <w:bCs/>
          <w:color w:val="auto"/>
          <w:sz w:val="27"/>
          <w:szCs w:val="27"/>
          <w:highlight w:val="none"/>
          <w:shd w:val="clear" w:color="auto" w:fill="auto"/>
        </w:rPr>
      </w:pPr>
    </w:p>
    <w:p w14:paraId="276628FE">
      <w:pPr>
        <w:pStyle w:val="2"/>
        <w:spacing w:line="360" w:lineRule="auto"/>
        <w:ind w:left="-426" w:leftChars="-203" w:right="142" w:firstLine="480" w:firstLineChars="200"/>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本公司（联合体）郑重声明，根据《政府采购促进中小企业发展管理办法》（财库﹝2020﹞46号）的规定，本公司（联合体）参加</w:t>
      </w:r>
      <w:r>
        <w:rPr>
          <w:rFonts w:ascii="宋体" w:hAnsi="宋体"/>
          <w:color w:val="auto"/>
          <w:kern w:val="24"/>
          <w:highlight w:val="none"/>
          <w:u w:val="single"/>
          <w:shd w:val="clear" w:color="auto" w:fill="auto"/>
        </w:rPr>
        <w:t>（单位名称）</w:t>
      </w:r>
      <w:r>
        <w:rPr>
          <w:rFonts w:ascii="宋体" w:hAnsi="宋体"/>
          <w:color w:val="auto"/>
          <w:kern w:val="24"/>
          <w:highlight w:val="none"/>
          <w:shd w:val="clear" w:color="auto" w:fill="auto"/>
        </w:rPr>
        <w:t>的</w:t>
      </w:r>
      <w:r>
        <w:rPr>
          <w:rFonts w:ascii="宋体" w:hAnsi="宋体"/>
          <w:color w:val="auto"/>
          <w:kern w:val="24"/>
          <w:highlight w:val="none"/>
          <w:u w:val="single"/>
          <w:shd w:val="clear" w:color="auto" w:fill="auto"/>
        </w:rPr>
        <w:t>（项目名称）</w:t>
      </w:r>
      <w:r>
        <w:rPr>
          <w:rFonts w:ascii="宋体" w:hAnsi="宋体"/>
          <w:color w:val="auto"/>
          <w:kern w:val="24"/>
          <w:highlight w:val="none"/>
          <w:shd w:val="clear" w:color="auto" w:fill="auto"/>
        </w:rPr>
        <w:t>采购活动，提供的货物全部由符合政策要求的中小企业制造。相关企业（含联合体中的中小企业、签订分包意向协议的中小企业）的具体情况如下：</w:t>
      </w:r>
    </w:p>
    <w:p w14:paraId="45829565">
      <w:pPr>
        <w:tabs>
          <w:tab w:val="left" w:pos="1384"/>
          <w:tab w:val="left" w:pos="4562"/>
          <w:tab w:val="left" w:pos="6803"/>
        </w:tabs>
        <w:spacing w:line="360" w:lineRule="auto"/>
        <w:ind w:left="-426" w:right="-58" w:firstLine="655"/>
        <w:contextualSpacing/>
        <w:rPr>
          <w:rFonts w:ascii="宋体" w:hAnsi="宋体"/>
          <w:color w:val="auto"/>
          <w:kern w:val="24"/>
          <w:sz w:val="24"/>
          <w:highlight w:val="none"/>
          <w:shd w:val="clear" w:color="auto" w:fill="auto"/>
        </w:rPr>
      </w:pPr>
      <w:r>
        <w:rPr>
          <w:rFonts w:ascii="宋体" w:hAnsi="宋体"/>
          <w:color w:val="auto"/>
          <w:kern w:val="24"/>
          <w:sz w:val="24"/>
          <w:highlight w:val="none"/>
          <w:shd w:val="clear" w:color="auto" w:fill="auto"/>
        </w:rPr>
        <w:t>1.</w:t>
      </w:r>
      <w:r>
        <w:rPr>
          <w:rFonts w:ascii="宋体" w:hAnsi="宋体"/>
          <w:color w:val="auto"/>
          <w:kern w:val="24"/>
          <w:sz w:val="24"/>
          <w:highlight w:val="none"/>
          <w:u w:val="single"/>
          <w:shd w:val="clear" w:color="auto" w:fill="auto"/>
        </w:rPr>
        <w:t>（标的名称）</w:t>
      </w:r>
      <w:r>
        <w:rPr>
          <w:rFonts w:ascii="宋体" w:hAnsi="宋体"/>
          <w:color w:val="auto"/>
          <w:kern w:val="24"/>
          <w:sz w:val="24"/>
          <w:highlight w:val="none"/>
          <w:shd w:val="clear" w:color="auto" w:fill="auto"/>
        </w:rPr>
        <w:t>，属于</w:t>
      </w:r>
      <w:r>
        <w:rPr>
          <w:rFonts w:ascii="宋体" w:hAnsi="宋体"/>
          <w:color w:val="auto"/>
          <w:kern w:val="24"/>
          <w:sz w:val="24"/>
          <w:highlight w:val="none"/>
          <w:u w:val="single"/>
          <w:shd w:val="clear" w:color="auto" w:fill="auto"/>
        </w:rPr>
        <w:t>（采购文件中明确的所属行业）</w:t>
      </w:r>
      <w:r>
        <w:rPr>
          <w:rFonts w:ascii="宋体" w:hAnsi="宋体"/>
          <w:color w:val="auto"/>
          <w:kern w:val="24"/>
          <w:sz w:val="24"/>
          <w:highlight w:val="none"/>
          <w:shd w:val="clear" w:color="auto" w:fill="auto"/>
        </w:rPr>
        <w:t>行业；制造商为</w:t>
      </w:r>
      <w:r>
        <w:rPr>
          <w:rFonts w:ascii="宋体" w:hAnsi="宋体"/>
          <w:color w:val="auto"/>
          <w:kern w:val="24"/>
          <w:sz w:val="24"/>
          <w:highlight w:val="none"/>
          <w:u w:val="single"/>
          <w:shd w:val="clear" w:color="auto" w:fill="auto"/>
        </w:rPr>
        <w:t>（企业名称）</w:t>
      </w:r>
      <w:r>
        <w:rPr>
          <w:rFonts w:ascii="宋体" w:hAnsi="宋体"/>
          <w:color w:val="auto"/>
          <w:kern w:val="24"/>
          <w:sz w:val="24"/>
          <w:highlight w:val="none"/>
          <w:shd w:val="clear" w:color="auto" w:fill="auto"/>
        </w:rPr>
        <w:t>，从业人员</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人，营业收入为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万元，资产总额为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万元，属于</w:t>
      </w:r>
      <w:r>
        <w:rPr>
          <w:rFonts w:ascii="宋体" w:hAnsi="宋体"/>
          <w:color w:val="auto"/>
          <w:kern w:val="24"/>
          <w:sz w:val="24"/>
          <w:highlight w:val="none"/>
          <w:u w:val="single"/>
          <w:shd w:val="clear" w:color="auto" w:fill="auto"/>
        </w:rPr>
        <w:t>（中型企业、小型企业、微型企业）</w:t>
      </w:r>
      <w:r>
        <w:rPr>
          <w:rFonts w:ascii="宋体" w:hAnsi="宋体"/>
          <w:color w:val="auto"/>
          <w:kern w:val="24"/>
          <w:sz w:val="24"/>
          <w:highlight w:val="none"/>
          <w:shd w:val="clear" w:color="auto" w:fill="auto"/>
        </w:rPr>
        <w:t>；</w:t>
      </w:r>
    </w:p>
    <w:p w14:paraId="531A573F">
      <w:pPr>
        <w:tabs>
          <w:tab w:val="left" w:pos="1065"/>
          <w:tab w:val="left" w:pos="6477"/>
        </w:tabs>
        <w:spacing w:line="360" w:lineRule="auto"/>
        <w:ind w:left="-426" w:right="-58" w:firstLine="655"/>
        <w:contextualSpacing/>
        <w:rPr>
          <w:rFonts w:ascii="宋体" w:hAnsi="宋体"/>
          <w:color w:val="auto"/>
          <w:kern w:val="24"/>
          <w:sz w:val="24"/>
          <w:highlight w:val="none"/>
          <w:shd w:val="clear" w:color="auto" w:fill="auto"/>
        </w:rPr>
      </w:pPr>
      <w:r>
        <w:rPr>
          <w:rFonts w:ascii="宋体" w:hAnsi="宋体"/>
          <w:color w:val="auto"/>
          <w:kern w:val="24"/>
          <w:sz w:val="24"/>
          <w:highlight w:val="none"/>
          <w:shd w:val="clear" w:color="auto" w:fill="auto"/>
        </w:rPr>
        <w:t>2.</w:t>
      </w:r>
      <w:r>
        <w:rPr>
          <w:rFonts w:ascii="宋体" w:hAnsi="宋体"/>
          <w:color w:val="auto"/>
          <w:kern w:val="24"/>
          <w:sz w:val="24"/>
          <w:highlight w:val="none"/>
          <w:u w:val="single"/>
          <w:shd w:val="clear" w:color="auto" w:fill="auto"/>
        </w:rPr>
        <w:t>（标的名称）</w:t>
      </w:r>
      <w:r>
        <w:rPr>
          <w:rFonts w:ascii="宋体" w:hAnsi="宋体"/>
          <w:color w:val="auto"/>
          <w:kern w:val="24"/>
          <w:sz w:val="24"/>
          <w:highlight w:val="none"/>
          <w:shd w:val="clear" w:color="auto" w:fill="auto"/>
        </w:rPr>
        <w:t>，属于</w:t>
      </w:r>
      <w:r>
        <w:rPr>
          <w:rFonts w:ascii="宋体" w:hAnsi="宋体"/>
          <w:color w:val="auto"/>
          <w:kern w:val="24"/>
          <w:sz w:val="24"/>
          <w:highlight w:val="none"/>
          <w:u w:val="single"/>
          <w:shd w:val="clear" w:color="auto" w:fill="auto"/>
        </w:rPr>
        <w:t>（采购文件中明确的所属行业）</w:t>
      </w:r>
      <w:r>
        <w:rPr>
          <w:rFonts w:ascii="宋体" w:hAnsi="宋体"/>
          <w:color w:val="auto"/>
          <w:kern w:val="24"/>
          <w:sz w:val="24"/>
          <w:highlight w:val="none"/>
          <w:shd w:val="clear" w:color="auto" w:fill="auto"/>
        </w:rPr>
        <w:t>行业；制造商为</w:t>
      </w:r>
      <w:r>
        <w:rPr>
          <w:rFonts w:ascii="宋体" w:hAnsi="宋体"/>
          <w:color w:val="auto"/>
          <w:kern w:val="24"/>
          <w:sz w:val="24"/>
          <w:highlight w:val="none"/>
          <w:u w:val="single"/>
          <w:shd w:val="clear" w:color="auto" w:fill="auto"/>
        </w:rPr>
        <w:t>（企业名称）</w:t>
      </w:r>
      <w:r>
        <w:rPr>
          <w:rFonts w:ascii="宋体" w:hAnsi="宋体"/>
          <w:color w:val="auto"/>
          <w:kern w:val="24"/>
          <w:sz w:val="24"/>
          <w:highlight w:val="none"/>
          <w:shd w:val="clear" w:color="auto" w:fill="auto"/>
        </w:rPr>
        <w:t>，从业人员</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人，营业收入为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万元，资产总额为</w:t>
      </w:r>
      <w:r>
        <w:rPr>
          <w:rFonts w:hint="eastAsia" w:ascii="宋体" w:hAnsi="宋体"/>
          <w:color w:val="auto"/>
          <w:kern w:val="24"/>
          <w:sz w:val="24"/>
          <w:highlight w:val="none"/>
          <w:u w:val="single"/>
          <w:shd w:val="clear" w:color="auto" w:fill="auto"/>
        </w:rPr>
        <w:t xml:space="preserve"> </w:t>
      </w:r>
      <w:r>
        <w:rPr>
          <w:rFonts w:ascii="宋体" w:hAnsi="宋体"/>
          <w:color w:val="auto"/>
          <w:kern w:val="24"/>
          <w:sz w:val="24"/>
          <w:highlight w:val="none"/>
          <w:u w:val="single"/>
          <w:shd w:val="clear" w:color="auto" w:fill="auto"/>
        </w:rPr>
        <w:t xml:space="preserve">     </w:t>
      </w:r>
      <w:r>
        <w:rPr>
          <w:rFonts w:ascii="宋体" w:hAnsi="宋体"/>
          <w:color w:val="auto"/>
          <w:kern w:val="24"/>
          <w:sz w:val="24"/>
          <w:highlight w:val="none"/>
          <w:shd w:val="clear" w:color="auto" w:fill="auto"/>
        </w:rPr>
        <w:t>万元，属于</w:t>
      </w:r>
      <w:r>
        <w:rPr>
          <w:rFonts w:ascii="宋体" w:hAnsi="宋体"/>
          <w:color w:val="auto"/>
          <w:kern w:val="24"/>
          <w:sz w:val="24"/>
          <w:highlight w:val="none"/>
          <w:u w:val="single"/>
          <w:shd w:val="clear" w:color="auto" w:fill="auto"/>
        </w:rPr>
        <w:t>（中型企业、小型企业、微型企业）</w:t>
      </w:r>
      <w:r>
        <w:rPr>
          <w:rFonts w:ascii="宋体" w:hAnsi="宋体"/>
          <w:color w:val="auto"/>
          <w:kern w:val="24"/>
          <w:sz w:val="24"/>
          <w:highlight w:val="none"/>
          <w:shd w:val="clear" w:color="auto" w:fill="auto"/>
        </w:rPr>
        <w:t>；</w:t>
      </w:r>
    </w:p>
    <w:p w14:paraId="56791268">
      <w:pPr>
        <w:pStyle w:val="2"/>
        <w:spacing w:line="360" w:lineRule="auto"/>
        <w:ind w:left="142" w:right="142"/>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 xml:space="preserve">…… </w:t>
      </w:r>
    </w:p>
    <w:p w14:paraId="47DCACA1">
      <w:pPr>
        <w:pStyle w:val="2"/>
        <w:spacing w:line="360" w:lineRule="auto"/>
        <w:ind w:left="-405" w:leftChars="-193" w:right="142" w:firstLine="453" w:firstLineChars="189"/>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以上企业，不属于大企业的分支机构，不存在控股股东为大企业的情形，也不存在与大企业的负责人为同一人的情形。</w:t>
      </w:r>
    </w:p>
    <w:p w14:paraId="0B59A2DD">
      <w:pPr>
        <w:pStyle w:val="2"/>
        <w:spacing w:line="360" w:lineRule="auto"/>
        <w:ind w:left="-426" w:right="142" w:firstLine="567"/>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本企业对上述声明内容的真实性负责。如有虚假，将依法承担相应责任。</w:t>
      </w:r>
    </w:p>
    <w:p w14:paraId="467C0C9A">
      <w:pPr>
        <w:pStyle w:val="2"/>
        <w:spacing w:line="360" w:lineRule="auto"/>
        <w:ind w:left="3960" w:right="1808"/>
        <w:contextualSpacing/>
        <w:rPr>
          <w:rFonts w:ascii="宋体" w:hAnsi="宋体"/>
          <w:color w:val="auto"/>
          <w:kern w:val="24"/>
          <w:highlight w:val="none"/>
          <w:shd w:val="clear" w:color="auto" w:fill="auto"/>
        </w:rPr>
      </w:pPr>
    </w:p>
    <w:p w14:paraId="0E980907">
      <w:pPr>
        <w:pStyle w:val="2"/>
        <w:spacing w:line="360" w:lineRule="auto"/>
        <w:ind w:left="3960" w:right="1808"/>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企业名称（</w:t>
      </w:r>
      <w:r>
        <w:rPr>
          <w:rFonts w:hint="eastAsia" w:ascii="宋体" w:hAnsi="宋体"/>
          <w:color w:val="auto"/>
          <w:kern w:val="24"/>
          <w:highlight w:val="none"/>
          <w:shd w:val="clear" w:color="auto" w:fill="auto"/>
        </w:rPr>
        <w:t>电子签章</w:t>
      </w:r>
      <w:r>
        <w:rPr>
          <w:rFonts w:ascii="宋体" w:hAnsi="宋体"/>
          <w:color w:val="auto"/>
          <w:kern w:val="24"/>
          <w:highlight w:val="none"/>
          <w:shd w:val="clear" w:color="auto" w:fill="auto"/>
        </w:rPr>
        <w:t xml:space="preserve">）： </w:t>
      </w:r>
    </w:p>
    <w:p w14:paraId="09B6899B">
      <w:pPr>
        <w:pStyle w:val="2"/>
        <w:spacing w:line="360" w:lineRule="auto"/>
        <w:ind w:left="3960" w:right="1808"/>
        <w:contextualSpacing/>
        <w:rPr>
          <w:rFonts w:ascii="宋体" w:hAnsi="宋体"/>
          <w:color w:val="auto"/>
          <w:kern w:val="24"/>
          <w:highlight w:val="none"/>
          <w:shd w:val="clear" w:color="auto" w:fill="auto"/>
        </w:rPr>
      </w:pPr>
      <w:r>
        <w:rPr>
          <w:rFonts w:ascii="宋体" w:hAnsi="宋体"/>
          <w:color w:val="auto"/>
          <w:kern w:val="24"/>
          <w:highlight w:val="none"/>
          <w:shd w:val="clear" w:color="auto" w:fill="auto"/>
        </w:rPr>
        <w:t>日</w:t>
      </w:r>
      <w:r>
        <w:rPr>
          <w:rFonts w:hint="eastAsia" w:ascii="宋体" w:hAnsi="宋体"/>
          <w:color w:val="auto"/>
          <w:kern w:val="24"/>
          <w:highlight w:val="none"/>
          <w:shd w:val="clear" w:color="auto" w:fill="auto"/>
        </w:rPr>
        <w:t xml:space="preserve"> </w:t>
      </w:r>
      <w:r>
        <w:rPr>
          <w:rFonts w:ascii="宋体" w:hAnsi="宋体"/>
          <w:color w:val="auto"/>
          <w:kern w:val="24"/>
          <w:highlight w:val="none"/>
          <w:shd w:val="clear" w:color="auto" w:fill="auto"/>
        </w:rPr>
        <w:t>期：</w:t>
      </w:r>
    </w:p>
    <w:p w14:paraId="658756E7">
      <w:pPr>
        <w:pStyle w:val="2"/>
        <w:spacing w:line="360" w:lineRule="auto"/>
        <w:ind w:left="3960" w:right="1808"/>
        <w:contextualSpacing/>
        <w:rPr>
          <w:rFonts w:ascii="宋体" w:hAnsi="宋体"/>
          <w:color w:val="auto"/>
          <w:kern w:val="24"/>
          <w:highlight w:val="none"/>
          <w:shd w:val="clear" w:color="auto" w:fill="auto"/>
        </w:rPr>
      </w:pPr>
    </w:p>
    <w:p w14:paraId="76FAA331">
      <w:pPr>
        <w:pStyle w:val="2"/>
        <w:spacing w:line="360" w:lineRule="auto"/>
        <w:ind w:left="3960" w:right="1808"/>
        <w:contextualSpacing/>
        <w:rPr>
          <w:rFonts w:ascii="宋体" w:hAnsi="宋体"/>
          <w:color w:val="auto"/>
          <w:kern w:val="24"/>
          <w:highlight w:val="none"/>
          <w:shd w:val="clear" w:color="auto" w:fill="auto"/>
        </w:rPr>
      </w:pPr>
    </w:p>
    <w:p w14:paraId="3609056B">
      <w:pPr>
        <w:pStyle w:val="2"/>
        <w:spacing w:line="360" w:lineRule="auto"/>
        <w:ind w:left="-426" w:right="142" w:firstLine="567"/>
        <w:contextualSpacing/>
        <w:rPr>
          <w:rFonts w:ascii="宋体" w:hAnsi="宋体"/>
          <w:color w:val="auto"/>
          <w:kern w:val="24"/>
          <w:highlight w:val="none"/>
          <w:shd w:val="clear" w:color="auto" w:fill="auto"/>
        </w:rPr>
      </w:pPr>
      <w:r>
        <w:rPr>
          <w:rFonts w:hint="eastAsia" w:ascii="宋体" w:hAnsi="宋体"/>
          <w:color w:val="auto"/>
          <w:kern w:val="24"/>
          <w:highlight w:val="none"/>
          <w:shd w:val="clear" w:color="auto" w:fill="auto"/>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25EE1DD">
      <w:pPr>
        <w:spacing w:before="120" w:after="50"/>
        <w:ind w:left="142"/>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r>
        <w:rPr>
          <w:rFonts w:hint="eastAsia" w:ascii="宋体" w:hAnsi="宋体"/>
          <w:b/>
          <w:color w:val="auto"/>
          <w:sz w:val="24"/>
          <w:highlight w:val="none"/>
          <w:shd w:val="clear" w:color="auto" w:fill="auto"/>
        </w:rPr>
        <w:t>3.残疾人福利性单位声明函格式</w:t>
      </w:r>
    </w:p>
    <w:p w14:paraId="78DB8F75">
      <w:pPr>
        <w:spacing w:line="588" w:lineRule="exact"/>
        <w:jc w:val="center"/>
        <w:rPr>
          <w:rFonts w:ascii="仿宋_GB2312" w:eastAsia="仿宋_GB2312"/>
          <w:b/>
          <w:color w:val="auto"/>
          <w:spacing w:val="6"/>
          <w:sz w:val="32"/>
          <w:szCs w:val="32"/>
          <w:highlight w:val="none"/>
          <w:shd w:val="clear" w:color="auto" w:fill="auto"/>
        </w:rPr>
      </w:pPr>
    </w:p>
    <w:p w14:paraId="41201B56">
      <w:pPr>
        <w:spacing w:line="588" w:lineRule="exact"/>
        <w:jc w:val="center"/>
        <w:rPr>
          <w:rFonts w:ascii="方正小标宋简体" w:hAnsi="方正小标宋简体" w:eastAsia="方正小标宋简体" w:cs="方正小标宋简体"/>
          <w:bCs/>
          <w:color w:val="auto"/>
          <w:spacing w:val="6"/>
          <w:sz w:val="44"/>
          <w:szCs w:val="44"/>
          <w:highlight w:val="none"/>
          <w:shd w:val="clear" w:color="auto" w:fill="auto"/>
        </w:rPr>
      </w:pPr>
      <w:r>
        <w:rPr>
          <w:rFonts w:hint="eastAsia" w:ascii="方正小标宋简体" w:hAnsi="方正小标宋简体" w:eastAsia="方正小标宋简体" w:cs="方正小标宋简体"/>
          <w:bCs/>
          <w:color w:val="auto"/>
          <w:spacing w:val="6"/>
          <w:sz w:val="44"/>
          <w:szCs w:val="44"/>
          <w:highlight w:val="none"/>
          <w:shd w:val="clear" w:color="auto" w:fill="auto"/>
        </w:rPr>
        <w:t>残疾人福利性单位声明函</w:t>
      </w:r>
    </w:p>
    <w:p w14:paraId="0632CC24">
      <w:pPr>
        <w:spacing w:line="360" w:lineRule="auto"/>
        <w:contextualSpacing/>
        <w:rPr>
          <w:rFonts w:ascii="仿宋_GB2312" w:eastAsia="仿宋_GB2312"/>
          <w:bCs/>
          <w:color w:val="auto"/>
          <w:spacing w:val="6"/>
          <w:sz w:val="30"/>
          <w:szCs w:val="30"/>
          <w:highlight w:val="none"/>
          <w:shd w:val="clear" w:color="auto" w:fill="auto"/>
        </w:rPr>
      </w:pPr>
    </w:p>
    <w:p w14:paraId="5E7DE8F1">
      <w:pPr>
        <w:spacing w:line="360" w:lineRule="auto"/>
        <w:ind w:firstLine="504" w:firstLineChars="200"/>
        <w:contextualSpacing/>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shd w:val="clear" w:color="auto" w:fill="auto"/>
        </w:rPr>
        <w:t>疾人福利性单位制造的货物（不包括使用非残疾人福利性单位注册商标的货物）。</w:t>
      </w:r>
    </w:p>
    <w:p w14:paraId="6ADD5C11">
      <w:pPr>
        <w:spacing w:line="360" w:lineRule="auto"/>
        <w:ind w:firstLine="504" w:firstLineChars="200"/>
        <w:contextualSpacing/>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本单位对上述声明的真实性负责。如有虚假，将依法承担相应责任。</w:t>
      </w:r>
    </w:p>
    <w:p w14:paraId="728F4DED">
      <w:pPr>
        <w:spacing w:line="360" w:lineRule="auto"/>
        <w:ind w:firstLine="504" w:firstLineChars="200"/>
        <w:contextualSpacing/>
        <w:rPr>
          <w:rFonts w:ascii="宋体" w:hAnsi="宋体"/>
          <w:color w:val="auto"/>
          <w:spacing w:val="6"/>
          <w:sz w:val="24"/>
          <w:highlight w:val="none"/>
          <w:shd w:val="clear" w:color="auto" w:fill="auto"/>
        </w:rPr>
      </w:pPr>
    </w:p>
    <w:p w14:paraId="43C00368">
      <w:pPr>
        <w:spacing w:line="360" w:lineRule="auto"/>
        <w:ind w:firstLine="504" w:firstLineChars="200"/>
        <w:contextualSpacing/>
        <w:rPr>
          <w:rFonts w:ascii="宋体" w:hAnsi="宋体"/>
          <w:color w:val="auto"/>
          <w:spacing w:val="6"/>
          <w:sz w:val="24"/>
          <w:highlight w:val="none"/>
          <w:shd w:val="clear" w:color="auto" w:fill="auto"/>
        </w:rPr>
      </w:pPr>
    </w:p>
    <w:p w14:paraId="3939061F">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单位名称（电子签章）：</w:t>
      </w:r>
    </w:p>
    <w:p w14:paraId="687A2A70">
      <w:pPr>
        <w:tabs>
          <w:tab w:val="left" w:pos="4860"/>
        </w:tabs>
        <w:spacing w:line="360" w:lineRule="auto"/>
        <w:ind w:right="1560" w:firstLine="504" w:firstLineChars="200"/>
        <w:contextualSpacing/>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日  期：</w:t>
      </w:r>
    </w:p>
    <w:p w14:paraId="2AB765FA">
      <w:pPr>
        <w:spacing w:line="360" w:lineRule="auto"/>
        <w:contextualSpacing/>
        <w:rPr>
          <w:rFonts w:ascii="宋体" w:hAnsi="宋体"/>
          <w:color w:val="auto"/>
          <w:sz w:val="24"/>
          <w:highlight w:val="none"/>
          <w:shd w:val="clear" w:color="auto" w:fill="auto"/>
        </w:rPr>
      </w:pPr>
    </w:p>
    <w:p w14:paraId="41CD507B">
      <w:pPr>
        <w:spacing w:line="360" w:lineRule="auto"/>
        <w:contextualSpacing/>
        <w:rPr>
          <w:rFonts w:ascii="宋体" w:hAnsi="宋体"/>
          <w:color w:val="auto"/>
          <w:sz w:val="24"/>
          <w:highlight w:val="none"/>
          <w:shd w:val="clear" w:color="auto" w:fill="auto"/>
        </w:rPr>
      </w:pPr>
    </w:p>
    <w:p w14:paraId="710573F4">
      <w:pPr>
        <w:spacing w:line="360" w:lineRule="auto"/>
        <w:contextualSpacing/>
        <w:rPr>
          <w:rFonts w:ascii="宋体" w:hAnsi="宋体"/>
          <w:color w:val="auto"/>
          <w:sz w:val="24"/>
          <w:highlight w:val="none"/>
          <w:shd w:val="clear" w:color="auto" w:fill="auto"/>
        </w:rPr>
      </w:pPr>
    </w:p>
    <w:p w14:paraId="0BD0D970">
      <w:pPr>
        <w:spacing w:line="360" w:lineRule="auto"/>
        <w:contextualSpacing/>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注：请根据自己的真实情况出具《残疾人福利性单位声明函》。依法享受中小企业优惠政策的，采购人或者采购代理机构在公告中标结果时，同时公告其《残疾人福利性单位声明函》，接受社会监督。</w:t>
      </w:r>
    </w:p>
    <w:p w14:paraId="08BA6609">
      <w:pPr>
        <w:spacing w:line="360" w:lineRule="auto"/>
        <w:jc w:val="left"/>
        <w:rPr>
          <w:rFonts w:ascii="宋体" w:hAnsi="宋体"/>
          <w:color w:val="auto"/>
          <w:sz w:val="24"/>
          <w:highlight w:val="none"/>
          <w:shd w:val="clear" w:color="auto" w:fill="auto"/>
        </w:rPr>
      </w:pPr>
      <w:r>
        <w:rPr>
          <w:rFonts w:ascii="宋体" w:hAnsi="宋体"/>
          <w:color w:val="auto"/>
          <w:sz w:val="24"/>
          <w:highlight w:val="none"/>
          <w:shd w:val="clear" w:color="auto" w:fill="auto"/>
        </w:rPr>
        <w:br w:type="page"/>
      </w:r>
      <w:r>
        <w:rPr>
          <w:rFonts w:hint="eastAsia" w:ascii="宋体" w:hAnsi="宋体"/>
          <w:b/>
          <w:color w:val="auto"/>
          <w:sz w:val="24"/>
          <w:highlight w:val="none"/>
          <w:shd w:val="clear" w:color="auto" w:fill="auto"/>
        </w:rPr>
        <w:t>4.质疑函（格式）</w:t>
      </w:r>
    </w:p>
    <w:p w14:paraId="2E1ABE19">
      <w:pPr>
        <w:spacing w:line="360" w:lineRule="auto"/>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质疑函（格式）</w:t>
      </w:r>
    </w:p>
    <w:p w14:paraId="44061E0E">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一、质疑供应商基本信息：</w:t>
      </w:r>
    </w:p>
    <w:p w14:paraId="6B1591AE">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质疑供应商：</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04D3ED28">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6D8ED43B">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联系人</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联系电话</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59E239F4">
      <w:pPr>
        <w:pStyle w:val="23"/>
        <w:spacing w:line="360" w:lineRule="auto"/>
        <w:ind w:firstLine="480"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授权代表：</w:t>
      </w:r>
      <w:r>
        <w:rPr>
          <w:rFonts w:hint="eastAsia" w:hAnsi="宋体"/>
          <w:bCs/>
          <w:color w:val="auto"/>
          <w:sz w:val="24"/>
          <w:szCs w:val="24"/>
          <w:highlight w:val="none"/>
          <w:u w:val="single"/>
          <w:shd w:val="clear" w:color="auto" w:fill="auto"/>
        </w:rPr>
        <w:t xml:space="preserve">                      </w:t>
      </w:r>
    </w:p>
    <w:p w14:paraId="0F33CDC5">
      <w:pPr>
        <w:pStyle w:val="23"/>
        <w:spacing w:line="360" w:lineRule="auto"/>
        <w:ind w:firstLine="480" w:firstLineChars="200"/>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60A6F020">
      <w:pPr>
        <w:pStyle w:val="23"/>
        <w:spacing w:line="360" w:lineRule="auto"/>
        <w:ind w:firstLine="480" w:firstLineChars="200"/>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3342AD73">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二、质疑项目基本情况：</w:t>
      </w:r>
    </w:p>
    <w:p w14:paraId="705F763E">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质疑</w:t>
      </w:r>
      <w:r>
        <w:rPr>
          <w:rFonts w:hint="eastAsia" w:hAnsi="宋体"/>
          <w:color w:val="auto"/>
          <w:sz w:val="24"/>
          <w:szCs w:val="24"/>
          <w:highlight w:val="none"/>
          <w:shd w:val="clear" w:color="auto" w:fill="auto"/>
        </w:rPr>
        <w:t>项目的名称：</w:t>
      </w:r>
      <w:r>
        <w:rPr>
          <w:rFonts w:hint="eastAsia" w:hAnsi="宋体"/>
          <w:bCs/>
          <w:color w:val="auto"/>
          <w:sz w:val="24"/>
          <w:szCs w:val="24"/>
          <w:highlight w:val="none"/>
          <w:u w:val="single"/>
          <w:shd w:val="clear" w:color="auto" w:fill="auto"/>
        </w:rPr>
        <w:t xml:space="preserve">                                     </w:t>
      </w:r>
    </w:p>
    <w:p w14:paraId="1CB703F7">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质疑</w:t>
      </w:r>
      <w:r>
        <w:rPr>
          <w:rFonts w:hint="eastAsia" w:hAnsi="宋体"/>
          <w:color w:val="auto"/>
          <w:sz w:val="24"/>
          <w:szCs w:val="24"/>
          <w:highlight w:val="none"/>
          <w:shd w:val="clear" w:color="auto" w:fill="auto"/>
        </w:rPr>
        <w:t>项目的编号：</w:t>
      </w:r>
      <w:r>
        <w:rPr>
          <w:rFonts w:hint="eastAsia" w:hAnsi="宋体"/>
          <w:bCs/>
          <w:color w:val="auto"/>
          <w:sz w:val="24"/>
          <w:szCs w:val="24"/>
          <w:highlight w:val="none"/>
          <w:u w:val="single"/>
          <w:shd w:val="clear" w:color="auto" w:fill="auto"/>
        </w:rPr>
        <w:t xml:space="preserve">                                     </w:t>
      </w:r>
    </w:p>
    <w:p w14:paraId="55AE6A38">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采购人名称：</w:t>
      </w:r>
      <w:r>
        <w:rPr>
          <w:rFonts w:hint="eastAsia" w:hAnsi="宋体"/>
          <w:bCs/>
          <w:color w:val="auto"/>
          <w:sz w:val="24"/>
          <w:szCs w:val="24"/>
          <w:highlight w:val="none"/>
          <w:u w:val="single"/>
          <w:shd w:val="clear" w:color="auto" w:fill="auto"/>
        </w:rPr>
        <w:t xml:space="preserve">                                         </w:t>
      </w:r>
    </w:p>
    <w:p w14:paraId="6E919908">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w:t>
      </w:r>
    </w:p>
    <w:p w14:paraId="068C9134">
      <w:pPr>
        <w:pStyle w:val="23"/>
        <w:spacing w:line="360" w:lineRule="auto"/>
        <w:ind w:left="25" w:leftChars="12" w:firstLine="352" w:firstLineChars="14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□招标文件   招标文件获取日期：</w:t>
      </w:r>
      <w:r>
        <w:rPr>
          <w:rFonts w:hint="eastAsia" w:hAnsi="宋体"/>
          <w:bCs/>
          <w:color w:val="auto"/>
          <w:sz w:val="24"/>
          <w:szCs w:val="24"/>
          <w:highlight w:val="none"/>
          <w:u w:val="single"/>
          <w:shd w:val="clear" w:color="auto" w:fill="auto"/>
        </w:rPr>
        <w:t xml:space="preserve">                                   </w:t>
      </w:r>
    </w:p>
    <w:p w14:paraId="789C9469">
      <w:pPr>
        <w:pStyle w:val="23"/>
        <w:spacing w:line="360" w:lineRule="auto"/>
        <w:ind w:left="25" w:leftChars="12" w:firstLine="352" w:firstLineChars="14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 xml:space="preserve">□招标过程   </w:t>
      </w:r>
    </w:p>
    <w:p w14:paraId="1601433D">
      <w:pPr>
        <w:pStyle w:val="23"/>
        <w:spacing w:line="360" w:lineRule="auto"/>
        <w:ind w:left="25" w:leftChars="12" w:firstLine="352" w:firstLineChars="14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 xml:space="preserve">□招标结果   </w:t>
      </w:r>
    </w:p>
    <w:p w14:paraId="14A8A62C">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三、质疑事项具体内容</w:t>
      </w:r>
    </w:p>
    <w:p w14:paraId="271E022F">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质疑事项1：</w:t>
      </w:r>
      <w:r>
        <w:rPr>
          <w:rFonts w:hint="eastAsia" w:hAnsi="宋体"/>
          <w:bCs/>
          <w:color w:val="auto"/>
          <w:sz w:val="24"/>
          <w:szCs w:val="24"/>
          <w:highlight w:val="none"/>
          <w:u w:val="single"/>
          <w:shd w:val="clear" w:color="auto" w:fill="auto"/>
        </w:rPr>
        <w:t xml:space="preserve">                                                                    </w:t>
      </w:r>
    </w:p>
    <w:p w14:paraId="302FCFC7">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事实依据：</w:t>
      </w:r>
      <w:r>
        <w:rPr>
          <w:rFonts w:hint="eastAsia" w:hAnsi="宋体"/>
          <w:bCs/>
          <w:color w:val="auto"/>
          <w:sz w:val="24"/>
          <w:szCs w:val="24"/>
          <w:highlight w:val="none"/>
          <w:u w:val="single"/>
          <w:shd w:val="clear" w:color="auto" w:fill="auto"/>
        </w:rPr>
        <w:t xml:space="preserve">                                                                      </w:t>
      </w:r>
    </w:p>
    <w:p w14:paraId="5EEE8DD9">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法律依据：</w:t>
      </w:r>
      <w:r>
        <w:rPr>
          <w:rFonts w:hint="eastAsia" w:hAnsi="宋体"/>
          <w:color w:val="auto"/>
          <w:sz w:val="24"/>
          <w:szCs w:val="24"/>
          <w:highlight w:val="none"/>
          <w:u w:val="single"/>
          <w:shd w:val="clear" w:color="auto" w:fill="auto"/>
        </w:rPr>
        <w:t xml:space="preserve">                                                        </w:t>
      </w:r>
      <w:r>
        <w:rPr>
          <w:rFonts w:hint="eastAsia" w:hAnsi="宋体"/>
          <w:bCs/>
          <w:color w:val="auto"/>
          <w:sz w:val="24"/>
          <w:szCs w:val="24"/>
          <w:highlight w:val="none"/>
          <w:u w:val="single"/>
          <w:shd w:val="clear" w:color="auto" w:fill="auto"/>
        </w:rPr>
        <w:t xml:space="preserve">               </w:t>
      </w:r>
    </w:p>
    <w:p w14:paraId="5086C3CF">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质疑事项2</w:t>
      </w:r>
    </w:p>
    <w:p w14:paraId="4F4362E7">
      <w:pPr>
        <w:pStyle w:val="23"/>
        <w:spacing w:line="360" w:lineRule="auto"/>
        <w:ind w:left="25" w:leftChars="12" w:firstLine="472" w:firstLineChars="197"/>
        <w:rPr>
          <w:rFonts w:hAnsi="宋体"/>
          <w:color w:val="auto"/>
          <w:sz w:val="24"/>
          <w:szCs w:val="24"/>
          <w:highlight w:val="none"/>
          <w:shd w:val="clear" w:color="auto" w:fill="auto"/>
        </w:rPr>
      </w:pPr>
      <w:r>
        <w:rPr>
          <w:rFonts w:hAnsi="宋体"/>
          <w:color w:val="auto"/>
          <w:sz w:val="24"/>
          <w:szCs w:val="24"/>
          <w:highlight w:val="none"/>
          <w:shd w:val="clear" w:color="auto" w:fill="auto"/>
        </w:rPr>
        <w:t>……</w:t>
      </w:r>
    </w:p>
    <w:p w14:paraId="2EC317CE">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四、与质疑事项相关的质疑请求：</w:t>
      </w:r>
    </w:p>
    <w:p w14:paraId="6FD758CF">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请求：</w:t>
      </w:r>
      <w:r>
        <w:rPr>
          <w:rFonts w:hint="eastAsia" w:hAnsi="宋体"/>
          <w:bCs/>
          <w:color w:val="auto"/>
          <w:sz w:val="24"/>
          <w:szCs w:val="24"/>
          <w:highlight w:val="none"/>
          <w:u w:val="single"/>
          <w:shd w:val="clear" w:color="auto" w:fill="auto"/>
        </w:rPr>
        <w:t xml:space="preserve">                                                                </w:t>
      </w:r>
    </w:p>
    <w:p w14:paraId="68DA2049">
      <w:pPr>
        <w:pStyle w:val="23"/>
        <w:spacing w:line="360" w:lineRule="auto"/>
        <w:ind w:left="25" w:leftChars="12" w:firstLine="352" w:firstLineChars="147"/>
        <w:rPr>
          <w:rFonts w:hAnsi="宋体"/>
          <w:color w:val="auto"/>
          <w:sz w:val="24"/>
          <w:szCs w:val="24"/>
          <w:highlight w:val="none"/>
          <w:shd w:val="clear" w:color="auto" w:fill="auto"/>
        </w:rPr>
      </w:pPr>
    </w:p>
    <w:p w14:paraId="493CEFB9">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签字（签章）：                                       公章：</w:t>
      </w:r>
    </w:p>
    <w:p w14:paraId="1B21138F">
      <w:pPr>
        <w:pStyle w:val="23"/>
        <w:spacing w:line="360" w:lineRule="auto"/>
        <w:ind w:left="25" w:leftChars="12" w:firstLine="352" w:firstLineChars="147"/>
        <w:rPr>
          <w:rFonts w:hAnsi="宋体"/>
          <w:color w:val="auto"/>
          <w:sz w:val="24"/>
          <w:szCs w:val="24"/>
          <w:highlight w:val="none"/>
          <w:shd w:val="clear" w:color="auto" w:fill="auto"/>
        </w:rPr>
      </w:pPr>
    </w:p>
    <w:p w14:paraId="7DCC10AA">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日期：</w:t>
      </w:r>
    </w:p>
    <w:p w14:paraId="404BB07E">
      <w:pPr>
        <w:pStyle w:val="23"/>
        <w:spacing w:line="360" w:lineRule="auto"/>
        <w:rPr>
          <w:rFonts w:hAnsi="宋体"/>
          <w:b/>
          <w:color w:val="auto"/>
          <w:sz w:val="24"/>
          <w:szCs w:val="24"/>
          <w:highlight w:val="none"/>
          <w:shd w:val="clear" w:color="auto" w:fill="auto"/>
        </w:rPr>
      </w:pPr>
    </w:p>
    <w:p w14:paraId="49548143">
      <w:pPr>
        <w:pStyle w:val="23"/>
        <w:spacing w:line="360" w:lineRule="auto"/>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说明：</w:t>
      </w:r>
    </w:p>
    <w:p w14:paraId="47138137">
      <w:pPr>
        <w:pStyle w:val="23"/>
        <w:spacing w:line="360" w:lineRule="auto"/>
        <w:ind w:left="25" w:leftChars="12" w:firstLine="354" w:firstLineChars="147"/>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1.供应商提出质疑时，应提交质疑函和必要的证明材料</w:t>
      </w:r>
      <w:r>
        <w:rPr>
          <w:rFonts w:hint="eastAsia" w:hAnsi="宋体"/>
          <w:b/>
          <w:bCs/>
          <w:color w:val="auto"/>
          <w:sz w:val="24"/>
          <w:szCs w:val="24"/>
          <w:highlight w:val="none"/>
          <w:shd w:val="clear" w:color="auto" w:fill="auto"/>
        </w:rPr>
        <w:t>。</w:t>
      </w:r>
    </w:p>
    <w:p w14:paraId="5366001C">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D05054E">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3.质疑函的质疑事项应具体、明确，并有必要的事实依据和法律依据。</w:t>
      </w:r>
    </w:p>
    <w:p w14:paraId="57DA083B">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4.质疑函的质疑请求应与质疑事项相关。</w:t>
      </w:r>
    </w:p>
    <w:p w14:paraId="032DEE28">
      <w:pPr>
        <w:pStyle w:val="23"/>
        <w:spacing w:line="360" w:lineRule="auto"/>
        <w:ind w:left="25" w:leftChars="12" w:firstLine="354" w:firstLineChars="147"/>
        <w:rPr>
          <w:rFonts w:hAnsi="宋体"/>
          <w:b/>
          <w:color w:val="auto"/>
          <w:highlight w:val="none"/>
          <w:shd w:val="clear" w:color="auto" w:fill="auto"/>
        </w:rPr>
      </w:pPr>
      <w:r>
        <w:rPr>
          <w:rFonts w:hint="eastAsia" w:hAnsi="宋体"/>
          <w:b/>
          <w:color w:val="auto"/>
          <w:sz w:val="24"/>
          <w:szCs w:val="24"/>
          <w:highlight w:val="none"/>
          <w:shd w:val="clear" w:color="auto" w:fill="auto"/>
        </w:rPr>
        <w:t>5.质疑供应商为法人或者其他组织的，质疑函应由法定代表人、主要负责人，或者其授权代表签字或者盖章，并加盖公章。</w:t>
      </w:r>
    </w:p>
    <w:p w14:paraId="3AC49230">
      <w:pPr>
        <w:pStyle w:val="23"/>
        <w:rPr>
          <w:b/>
          <w:color w:val="auto"/>
          <w:sz w:val="24"/>
          <w:szCs w:val="24"/>
          <w:highlight w:val="none"/>
          <w:shd w:val="clear" w:color="auto" w:fill="auto"/>
        </w:rPr>
      </w:pPr>
    </w:p>
    <w:p w14:paraId="15CE393E">
      <w:pPr>
        <w:spacing w:line="360" w:lineRule="auto"/>
        <w:jc w:val="left"/>
        <w:rPr>
          <w:rFonts w:ascii="宋体" w:hAnsi="宋体"/>
          <w:b/>
          <w:bCs/>
          <w:color w:val="auto"/>
          <w:sz w:val="32"/>
          <w:szCs w:val="32"/>
          <w:highlight w:val="none"/>
          <w:shd w:val="clear" w:color="auto" w:fill="auto"/>
        </w:rPr>
      </w:pPr>
      <w:r>
        <w:rPr>
          <w:rFonts w:eastAsia="隶书"/>
          <w:color w:val="auto"/>
          <w:sz w:val="44"/>
          <w:highlight w:val="none"/>
          <w:shd w:val="clear" w:color="auto" w:fill="auto"/>
        </w:rPr>
        <w:br w:type="page"/>
      </w:r>
      <w:r>
        <w:rPr>
          <w:rFonts w:hint="eastAsia" w:ascii="宋体" w:hAnsi="宋体"/>
          <w:b/>
          <w:color w:val="auto"/>
          <w:sz w:val="24"/>
          <w:highlight w:val="none"/>
          <w:shd w:val="clear" w:color="auto" w:fill="auto"/>
        </w:rPr>
        <w:t>5.投诉书（格式）</w:t>
      </w:r>
    </w:p>
    <w:p w14:paraId="28AE7580">
      <w:pPr>
        <w:spacing w:line="360" w:lineRule="auto"/>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投诉书（格式）</w:t>
      </w:r>
    </w:p>
    <w:p w14:paraId="1C855F52">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一、投诉相关主体基本情况：</w:t>
      </w:r>
    </w:p>
    <w:p w14:paraId="46717C77">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投标人：</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4F331C41">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0C064428">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法定代表人/主要负责人：</w:t>
      </w:r>
      <w:r>
        <w:rPr>
          <w:rFonts w:hint="eastAsia" w:hAnsi="宋体"/>
          <w:bCs/>
          <w:color w:val="auto"/>
          <w:sz w:val="24"/>
          <w:szCs w:val="24"/>
          <w:highlight w:val="none"/>
          <w:u w:val="single"/>
          <w:shd w:val="clear" w:color="auto" w:fill="auto"/>
        </w:rPr>
        <w:t xml:space="preserve">                                                         </w:t>
      </w:r>
    </w:p>
    <w:p w14:paraId="079D63DF">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联系电话</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36D2CCDE">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授权代表：</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7EB3B372">
      <w:pPr>
        <w:pStyle w:val="23"/>
        <w:spacing w:line="360" w:lineRule="auto"/>
        <w:ind w:firstLine="480" w:firstLineChars="200"/>
        <w:jc w:val="left"/>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3BE9172C">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6714A85C">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被投诉人1：</w:t>
      </w:r>
    </w:p>
    <w:p w14:paraId="205E95A5">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地址：</w:t>
      </w:r>
      <w:r>
        <w:rPr>
          <w:rFonts w:hint="eastAsia" w:hAnsi="宋体"/>
          <w:bCs/>
          <w:color w:val="auto"/>
          <w:sz w:val="24"/>
          <w:szCs w:val="24"/>
          <w:highlight w:val="none"/>
          <w:u w:val="single"/>
          <w:shd w:val="clear" w:color="auto" w:fill="auto"/>
        </w:rPr>
        <w:t xml:space="preserve">                                                            </w:t>
      </w:r>
    </w:p>
    <w:p w14:paraId="14E45E9B">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78B0A69E">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联系人：</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p>
    <w:p w14:paraId="0EA673BF">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被投诉人2：</w:t>
      </w:r>
    </w:p>
    <w:p w14:paraId="3C13132D">
      <w:pPr>
        <w:pStyle w:val="23"/>
        <w:spacing w:line="360" w:lineRule="auto"/>
        <w:ind w:firstLine="480" w:firstLineChars="200"/>
        <w:jc w:val="left"/>
        <w:rPr>
          <w:rFonts w:hAnsi="宋体"/>
          <w:bCs/>
          <w:color w:val="auto"/>
          <w:sz w:val="24"/>
          <w:szCs w:val="24"/>
          <w:highlight w:val="none"/>
          <w:shd w:val="clear" w:color="auto" w:fill="auto"/>
        </w:rPr>
      </w:pPr>
      <w:r>
        <w:rPr>
          <w:rFonts w:hAnsi="宋体"/>
          <w:bCs/>
          <w:color w:val="auto"/>
          <w:sz w:val="24"/>
          <w:szCs w:val="24"/>
          <w:highlight w:val="none"/>
          <w:shd w:val="clear" w:color="auto" w:fill="auto"/>
        </w:rPr>
        <w:t>……</w:t>
      </w:r>
    </w:p>
    <w:p w14:paraId="11717094">
      <w:pPr>
        <w:pStyle w:val="23"/>
        <w:spacing w:line="360" w:lineRule="auto"/>
        <w:ind w:firstLine="480" w:firstLineChars="200"/>
        <w:jc w:val="left"/>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相关供应商：</w:t>
      </w:r>
      <w:r>
        <w:rPr>
          <w:rFonts w:hint="eastAsia" w:hAnsi="宋体"/>
          <w:bCs/>
          <w:color w:val="auto"/>
          <w:sz w:val="24"/>
          <w:szCs w:val="24"/>
          <w:highlight w:val="none"/>
          <w:u w:val="single"/>
          <w:shd w:val="clear" w:color="auto" w:fill="auto"/>
        </w:rPr>
        <w:t xml:space="preserve">                                                                       </w:t>
      </w:r>
    </w:p>
    <w:p w14:paraId="00EFEA81">
      <w:pPr>
        <w:pStyle w:val="23"/>
        <w:spacing w:line="360" w:lineRule="auto"/>
        <w:ind w:firstLine="480" w:firstLineChars="200"/>
        <w:jc w:val="left"/>
        <w:rPr>
          <w:rFonts w:hAnsi="宋体"/>
          <w:bCs/>
          <w:color w:val="auto"/>
          <w:sz w:val="24"/>
          <w:szCs w:val="24"/>
          <w:highlight w:val="none"/>
          <w:u w:val="single"/>
          <w:shd w:val="clear" w:color="auto" w:fill="auto"/>
        </w:rPr>
      </w:pPr>
      <w:r>
        <w:rPr>
          <w:rFonts w:hAnsi="宋体"/>
          <w:bCs/>
          <w:color w:val="auto"/>
          <w:sz w:val="24"/>
          <w:szCs w:val="24"/>
          <w:highlight w:val="none"/>
          <w:shd w:val="clear" w:color="auto" w:fill="auto"/>
        </w:rPr>
        <w:t>地址</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邮编</w:t>
      </w:r>
      <w:r>
        <w:rPr>
          <w:rFonts w:hint="eastAsia" w:hAnsi="宋体"/>
          <w:bCs/>
          <w:color w:val="auto"/>
          <w:sz w:val="24"/>
          <w:szCs w:val="24"/>
          <w:highlight w:val="none"/>
          <w:shd w:val="clear" w:color="auto" w:fill="auto"/>
        </w:rPr>
        <w:t>：</w:t>
      </w:r>
      <w:r>
        <w:rPr>
          <w:rFonts w:hint="eastAsia" w:hAnsi="宋体"/>
          <w:bCs/>
          <w:color w:val="auto"/>
          <w:sz w:val="24"/>
          <w:szCs w:val="24"/>
          <w:highlight w:val="none"/>
          <w:u w:val="single"/>
          <w:shd w:val="clear" w:color="auto" w:fill="auto"/>
        </w:rPr>
        <w:t xml:space="preserve">                         </w:t>
      </w:r>
    </w:p>
    <w:p w14:paraId="0E55F5D6">
      <w:pPr>
        <w:pStyle w:val="23"/>
        <w:spacing w:line="360" w:lineRule="auto"/>
        <w:ind w:firstLine="480" w:firstLineChars="200"/>
        <w:jc w:val="left"/>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联系人：</w:t>
      </w:r>
      <w:r>
        <w:rPr>
          <w:rFonts w:hint="eastAsia" w:hAnsi="宋体"/>
          <w:bCs/>
          <w:color w:val="auto"/>
          <w:sz w:val="24"/>
          <w:szCs w:val="24"/>
          <w:highlight w:val="none"/>
          <w:u w:val="single"/>
          <w:shd w:val="clear" w:color="auto" w:fill="auto"/>
        </w:rPr>
        <w:t xml:space="preserve">                                            </w:t>
      </w:r>
      <w:r>
        <w:rPr>
          <w:rFonts w:hAnsi="宋体"/>
          <w:bCs/>
          <w:color w:val="auto"/>
          <w:sz w:val="24"/>
          <w:szCs w:val="24"/>
          <w:highlight w:val="none"/>
          <w:shd w:val="clear" w:color="auto" w:fill="auto"/>
        </w:rPr>
        <w:t>联系</w:t>
      </w:r>
      <w:r>
        <w:rPr>
          <w:rFonts w:hint="eastAsia" w:hAnsi="宋体"/>
          <w:bCs/>
          <w:color w:val="auto"/>
          <w:sz w:val="24"/>
          <w:szCs w:val="24"/>
          <w:highlight w:val="none"/>
          <w:shd w:val="clear" w:color="auto" w:fill="auto"/>
        </w:rPr>
        <w:t>电话：</w:t>
      </w:r>
      <w:r>
        <w:rPr>
          <w:rFonts w:hint="eastAsia" w:hAnsi="宋体"/>
          <w:bCs/>
          <w:color w:val="auto"/>
          <w:sz w:val="24"/>
          <w:szCs w:val="24"/>
          <w:highlight w:val="none"/>
          <w:u w:val="single"/>
          <w:shd w:val="clear" w:color="auto" w:fill="auto"/>
        </w:rPr>
        <w:t xml:space="preserve">                     </w:t>
      </w:r>
      <w:r>
        <w:rPr>
          <w:rFonts w:hint="eastAsia" w:hAnsi="宋体"/>
          <w:bCs/>
          <w:color w:val="auto"/>
          <w:sz w:val="24"/>
          <w:szCs w:val="24"/>
          <w:highlight w:val="none"/>
          <w:shd w:val="clear" w:color="auto" w:fill="auto"/>
        </w:rPr>
        <w:t xml:space="preserve">                </w:t>
      </w:r>
    </w:p>
    <w:p w14:paraId="117C216B">
      <w:pPr>
        <w:pStyle w:val="23"/>
        <w:spacing w:line="360" w:lineRule="auto"/>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二、投诉项目基本情况：</w:t>
      </w:r>
    </w:p>
    <w:p w14:paraId="3BE89478">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招标项目的名称：</w:t>
      </w:r>
      <w:r>
        <w:rPr>
          <w:rFonts w:hint="eastAsia" w:hAnsi="宋体"/>
          <w:bCs/>
          <w:color w:val="auto"/>
          <w:sz w:val="24"/>
          <w:szCs w:val="24"/>
          <w:highlight w:val="none"/>
          <w:u w:val="single"/>
          <w:shd w:val="clear" w:color="auto" w:fill="auto"/>
        </w:rPr>
        <w:t xml:space="preserve">                                                                   </w:t>
      </w:r>
    </w:p>
    <w:p w14:paraId="415FF5A7">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招标项目的编号：</w:t>
      </w:r>
      <w:r>
        <w:rPr>
          <w:rFonts w:hint="eastAsia" w:hAnsi="宋体"/>
          <w:bCs/>
          <w:color w:val="auto"/>
          <w:sz w:val="24"/>
          <w:szCs w:val="24"/>
          <w:highlight w:val="none"/>
          <w:u w:val="single"/>
          <w:shd w:val="clear" w:color="auto" w:fill="auto"/>
        </w:rPr>
        <w:t xml:space="preserve">                                          </w:t>
      </w:r>
    </w:p>
    <w:p w14:paraId="6A8E47B4">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采购人名称：</w:t>
      </w:r>
      <w:r>
        <w:rPr>
          <w:rFonts w:hint="eastAsia" w:hAnsi="宋体"/>
          <w:bCs/>
          <w:color w:val="auto"/>
          <w:sz w:val="24"/>
          <w:szCs w:val="24"/>
          <w:highlight w:val="none"/>
          <w:u w:val="single"/>
          <w:shd w:val="clear" w:color="auto" w:fill="auto"/>
        </w:rPr>
        <w:t xml:space="preserve">                                                                        </w:t>
      </w:r>
    </w:p>
    <w:p w14:paraId="3521C108">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代理机构名称：</w:t>
      </w:r>
      <w:r>
        <w:rPr>
          <w:rFonts w:hint="eastAsia" w:hAnsi="宋体"/>
          <w:bCs/>
          <w:color w:val="auto"/>
          <w:sz w:val="24"/>
          <w:szCs w:val="24"/>
          <w:highlight w:val="none"/>
          <w:u w:val="single"/>
          <w:shd w:val="clear" w:color="auto" w:fill="auto"/>
        </w:rPr>
        <w:t xml:space="preserve">                                                                      </w:t>
      </w:r>
    </w:p>
    <w:p w14:paraId="72559C56">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招标</w:t>
      </w:r>
      <w:r>
        <w:rPr>
          <w:rFonts w:hint="eastAsia" w:hAnsi="宋体"/>
          <w:bCs/>
          <w:color w:val="auto"/>
          <w:sz w:val="24"/>
          <w:szCs w:val="24"/>
          <w:highlight w:val="none"/>
          <w:shd w:val="clear" w:color="auto" w:fill="auto"/>
        </w:rPr>
        <w:t>文件公告：</w:t>
      </w:r>
      <w:r>
        <w:rPr>
          <w:rFonts w:hint="eastAsia" w:hAnsi="宋体"/>
          <w:bCs/>
          <w:color w:val="auto"/>
          <w:sz w:val="24"/>
          <w:szCs w:val="24"/>
          <w:highlight w:val="none"/>
          <w:u w:val="single"/>
          <w:shd w:val="clear" w:color="auto" w:fill="auto"/>
        </w:rPr>
        <w:t>是/否</w:t>
      </w:r>
      <w:r>
        <w:rPr>
          <w:rFonts w:hint="eastAsia" w:hAnsi="宋体"/>
          <w:bCs/>
          <w:color w:val="auto"/>
          <w:sz w:val="24"/>
          <w:szCs w:val="24"/>
          <w:highlight w:val="none"/>
          <w:shd w:val="clear" w:color="auto" w:fill="auto"/>
        </w:rPr>
        <w:t>公告期限：</w:t>
      </w:r>
      <w:r>
        <w:rPr>
          <w:rFonts w:hint="eastAsia" w:hAnsi="宋体"/>
          <w:bCs/>
          <w:color w:val="auto"/>
          <w:sz w:val="24"/>
          <w:szCs w:val="24"/>
          <w:highlight w:val="none"/>
          <w:u w:val="single"/>
          <w:shd w:val="clear" w:color="auto" w:fill="auto"/>
        </w:rPr>
        <w:t xml:space="preserve">                                                       </w:t>
      </w:r>
    </w:p>
    <w:p w14:paraId="354A000E">
      <w:pPr>
        <w:pStyle w:val="23"/>
        <w:spacing w:line="360" w:lineRule="auto"/>
        <w:ind w:left="25" w:leftChars="12" w:firstLine="472" w:firstLineChars="197"/>
        <w:rPr>
          <w:rFonts w:hAnsi="宋体"/>
          <w:b/>
          <w:color w:val="auto"/>
          <w:sz w:val="24"/>
          <w:szCs w:val="24"/>
          <w:highlight w:val="none"/>
          <w:shd w:val="clear" w:color="auto" w:fill="auto"/>
        </w:rPr>
      </w:pPr>
      <w:r>
        <w:rPr>
          <w:rFonts w:hint="eastAsia" w:hAnsi="宋体"/>
          <w:color w:val="auto"/>
          <w:sz w:val="24"/>
          <w:szCs w:val="24"/>
          <w:highlight w:val="none"/>
          <w:shd w:val="clear" w:color="auto" w:fill="auto"/>
        </w:rPr>
        <w:t>招标</w:t>
      </w:r>
      <w:r>
        <w:rPr>
          <w:rFonts w:hint="eastAsia" w:hAnsi="宋体"/>
          <w:bCs/>
          <w:color w:val="auto"/>
          <w:sz w:val="24"/>
          <w:szCs w:val="24"/>
          <w:highlight w:val="none"/>
          <w:shd w:val="clear" w:color="auto" w:fill="auto"/>
        </w:rPr>
        <w:t>结果公告：</w:t>
      </w:r>
      <w:r>
        <w:rPr>
          <w:rFonts w:hint="eastAsia" w:hAnsi="宋体"/>
          <w:bCs/>
          <w:color w:val="auto"/>
          <w:sz w:val="24"/>
          <w:szCs w:val="24"/>
          <w:highlight w:val="none"/>
          <w:u w:val="single"/>
          <w:shd w:val="clear" w:color="auto" w:fill="auto"/>
        </w:rPr>
        <w:t>是/否</w:t>
      </w:r>
      <w:r>
        <w:rPr>
          <w:rFonts w:hint="eastAsia" w:hAnsi="宋体"/>
          <w:bCs/>
          <w:color w:val="auto"/>
          <w:sz w:val="24"/>
          <w:szCs w:val="24"/>
          <w:highlight w:val="none"/>
          <w:shd w:val="clear" w:color="auto" w:fill="auto"/>
        </w:rPr>
        <w:t>公告期限：</w:t>
      </w:r>
      <w:r>
        <w:rPr>
          <w:rFonts w:hint="eastAsia" w:hAnsi="宋体"/>
          <w:bCs/>
          <w:color w:val="auto"/>
          <w:sz w:val="24"/>
          <w:szCs w:val="24"/>
          <w:highlight w:val="none"/>
          <w:u w:val="single"/>
          <w:shd w:val="clear" w:color="auto" w:fill="auto"/>
        </w:rPr>
        <w:t xml:space="preserve">                                                       </w:t>
      </w:r>
    </w:p>
    <w:p w14:paraId="7E7E9874">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三、质疑基本情况</w:t>
      </w:r>
    </w:p>
    <w:p w14:paraId="30E1EE85">
      <w:pPr>
        <w:pStyle w:val="23"/>
        <w:spacing w:line="360" w:lineRule="auto"/>
        <w:ind w:left="25" w:leftChars="12"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投诉人于</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日，向</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提出质疑，质疑事项为：</w:t>
      </w:r>
    </w:p>
    <w:p w14:paraId="6BDEA4FC">
      <w:pPr>
        <w:pStyle w:val="23"/>
        <w:spacing w:line="360" w:lineRule="auto"/>
        <w:ind w:firstLine="241"/>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330CA701">
      <w:pPr>
        <w:pStyle w:val="23"/>
        <w:spacing w:line="360" w:lineRule="auto"/>
        <w:ind w:firstLine="241"/>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7F3302C8">
      <w:pPr>
        <w:pStyle w:val="23"/>
        <w:spacing w:line="360" w:lineRule="auto"/>
        <w:ind w:firstLine="480" w:firstLineChars="200"/>
        <w:rPr>
          <w:rFonts w:hAnsi="宋体"/>
          <w:color w:val="auto"/>
          <w:sz w:val="24"/>
          <w:szCs w:val="24"/>
          <w:highlight w:val="none"/>
          <w:shd w:val="clear" w:color="auto" w:fill="auto"/>
        </w:rPr>
      </w:pPr>
      <w:r>
        <w:rPr>
          <w:rFonts w:hint="eastAsia" w:hAnsi="宋体"/>
          <w:bCs/>
          <w:color w:val="auto"/>
          <w:sz w:val="24"/>
          <w:szCs w:val="24"/>
          <w:highlight w:val="none"/>
          <w:u w:val="single"/>
          <w:shd w:val="clear" w:color="auto" w:fill="auto"/>
        </w:rPr>
        <w:t>采购人/代理机构</w:t>
      </w:r>
      <w:r>
        <w:rPr>
          <w:rFonts w:hint="eastAsia" w:hAnsi="宋体"/>
          <w:bCs/>
          <w:color w:val="auto"/>
          <w:sz w:val="24"/>
          <w:szCs w:val="24"/>
          <w:highlight w:val="none"/>
          <w:shd w:val="clear" w:color="auto" w:fill="auto"/>
        </w:rPr>
        <w:t>于</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年</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月</w:t>
      </w:r>
      <w:r>
        <w:rPr>
          <w:rFonts w:hint="eastAsia" w:hAnsi="宋体"/>
          <w:color w:val="auto"/>
          <w:sz w:val="24"/>
          <w:szCs w:val="24"/>
          <w:highlight w:val="none"/>
          <w:u w:val="single"/>
          <w:shd w:val="clear" w:color="auto" w:fill="auto"/>
        </w:rPr>
        <w:t xml:space="preserve">   </w:t>
      </w:r>
      <w:r>
        <w:rPr>
          <w:rFonts w:hint="eastAsia" w:hAnsi="宋体"/>
          <w:color w:val="auto"/>
          <w:sz w:val="24"/>
          <w:szCs w:val="24"/>
          <w:highlight w:val="none"/>
          <w:shd w:val="clear" w:color="auto" w:fill="auto"/>
        </w:rPr>
        <w:t>日，</w:t>
      </w:r>
      <w:r>
        <w:rPr>
          <w:rFonts w:hint="eastAsia" w:hAnsi="宋体"/>
          <w:bCs/>
          <w:color w:val="auto"/>
          <w:sz w:val="24"/>
          <w:szCs w:val="24"/>
          <w:highlight w:val="none"/>
          <w:shd w:val="clear" w:color="auto" w:fill="auto"/>
        </w:rPr>
        <w:t xml:space="preserve">就质疑事项作出了答复/没有在法定期限内作出答复。                                                                                             </w:t>
      </w:r>
    </w:p>
    <w:p w14:paraId="70E2E993">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四、投诉事项具体内容</w:t>
      </w:r>
    </w:p>
    <w:p w14:paraId="026B1C17">
      <w:pPr>
        <w:pStyle w:val="23"/>
        <w:spacing w:line="360" w:lineRule="auto"/>
        <w:ind w:left="25" w:leftChars="12" w:firstLine="472" w:firstLineChars="197"/>
        <w:rPr>
          <w:rFonts w:hAnsi="宋体"/>
          <w:bCs/>
          <w:color w:val="auto"/>
          <w:sz w:val="24"/>
          <w:szCs w:val="24"/>
          <w:highlight w:val="none"/>
          <w:u w:val="single"/>
          <w:shd w:val="clear" w:color="auto" w:fill="auto"/>
        </w:rPr>
      </w:pPr>
      <w:r>
        <w:rPr>
          <w:rFonts w:hint="eastAsia" w:hAnsi="宋体"/>
          <w:color w:val="auto"/>
          <w:sz w:val="24"/>
          <w:szCs w:val="24"/>
          <w:highlight w:val="none"/>
          <w:shd w:val="clear" w:color="auto" w:fill="auto"/>
        </w:rPr>
        <w:t>投诉事项1：</w:t>
      </w:r>
      <w:r>
        <w:rPr>
          <w:rFonts w:hint="eastAsia" w:hAnsi="宋体"/>
          <w:bCs/>
          <w:color w:val="auto"/>
          <w:sz w:val="24"/>
          <w:szCs w:val="24"/>
          <w:highlight w:val="none"/>
          <w:u w:val="single"/>
          <w:shd w:val="clear" w:color="auto" w:fill="auto"/>
        </w:rPr>
        <w:t xml:space="preserve">                                                                           </w:t>
      </w:r>
    </w:p>
    <w:p w14:paraId="30CEF0E9">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事实依据：</w:t>
      </w: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12F81710">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u w:val="single"/>
          <w:shd w:val="clear" w:color="auto" w:fill="auto"/>
        </w:rPr>
        <w:t xml:space="preserve">                                                                                        </w:t>
      </w:r>
    </w:p>
    <w:p w14:paraId="2DBAF69B">
      <w:pPr>
        <w:pStyle w:val="23"/>
        <w:spacing w:line="360" w:lineRule="auto"/>
        <w:ind w:firstLine="480" w:firstLineChars="200"/>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法律依据：</w:t>
      </w:r>
      <w:r>
        <w:rPr>
          <w:rFonts w:hint="eastAsia" w:hAnsi="宋体"/>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2B8F72A2">
      <w:pPr>
        <w:pStyle w:val="23"/>
        <w:spacing w:line="360" w:lineRule="auto"/>
        <w:ind w:left="25" w:leftChars="12" w:firstLine="352" w:firstLineChars="147"/>
        <w:rPr>
          <w:rFonts w:hAnsi="宋体"/>
          <w:bCs/>
          <w:color w:val="auto"/>
          <w:sz w:val="24"/>
          <w:szCs w:val="24"/>
          <w:highlight w:val="none"/>
          <w:u w:val="single"/>
          <w:shd w:val="clear" w:color="auto" w:fill="auto"/>
        </w:rPr>
      </w:pPr>
      <w:r>
        <w:rPr>
          <w:rFonts w:hint="eastAsia" w:hAnsi="宋体"/>
          <w:bCs/>
          <w:color w:val="auto"/>
          <w:sz w:val="24"/>
          <w:szCs w:val="24"/>
          <w:highlight w:val="none"/>
          <w:shd w:val="clear" w:color="auto" w:fill="auto"/>
        </w:rPr>
        <w:t xml:space="preserve"> </w:t>
      </w:r>
      <w:r>
        <w:rPr>
          <w:rFonts w:hint="eastAsia" w:hAnsi="宋体"/>
          <w:bCs/>
          <w:color w:val="auto"/>
          <w:sz w:val="24"/>
          <w:szCs w:val="24"/>
          <w:highlight w:val="none"/>
          <w:u w:val="single"/>
          <w:shd w:val="clear" w:color="auto" w:fill="auto"/>
        </w:rPr>
        <w:t xml:space="preserve">                                                                                        </w:t>
      </w:r>
    </w:p>
    <w:p w14:paraId="0845FD14">
      <w:pPr>
        <w:pStyle w:val="23"/>
        <w:spacing w:line="360" w:lineRule="auto"/>
        <w:ind w:left="25" w:leftChars="12" w:firstLine="472" w:firstLineChars="197"/>
        <w:rPr>
          <w:rFonts w:hAnsi="宋体"/>
          <w:bCs/>
          <w:color w:val="auto"/>
          <w:sz w:val="24"/>
          <w:szCs w:val="24"/>
          <w:highlight w:val="none"/>
          <w:shd w:val="clear" w:color="auto" w:fill="auto"/>
        </w:rPr>
      </w:pPr>
      <w:r>
        <w:rPr>
          <w:rFonts w:hint="eastAsia" w:hAnsi="宋体"/>
          <w:color w:val="auto"/>
          <w:sz w:val="24"/>
          <w:szCs w:val="24"/>
          <w:highlight w:val="none"/>
          <w:shd w:val="clear" w:color="auto" w:fill="auto"/>
        </w:rPr>
        <w:t xml:space="preserve">投诉事项2  </w:t>
      </w:r>
      <w:r>
        <w:rPr>
          <w:rFonts w:hint="eastAsia" w:hAnsi="宋体"/>
          <w:bCs/>
          <w:color w:val="auto"/>
          <w:sz w:val="24"/>
          <w:szCs w:val="24"/>
          <w:highlight w:val="none"/>
          <w:shd w:val="clear" w:color="auto" w:fill="auto"/>
        </w:rPr>
        <w:t xml:space="preserve">   </w:t>
      </w:r>
    </w:p>
    <w:p w14:paraId="22A59784">
      <w:pPr>
        <w:pStyle w:val="23"/>
        <w:spacing w:line="360" w:lineRule="auto"/>
        <w:ind w:left="25" w:leftChars="12" w:firstLine="472" w:firstLineChars="197"/>
        <w:rPr>
          <w:rFonts w:hAnsi="宋体"/>
          <w:bCs/>
          <w:color w:val="auto"/>
          <w:sz w:val="24"/>
          <w:szCs w:val="24"/>
          <w:highlight w:val="none"/>
          <w:shd w:val="clear" w:color="auto" w:fill="auto"/>
        </w:rPr>
      </w:pPr>
      <w:r>
        <w:rPr>
          <w:rFonts w:hAnsi="宋体"/>
          <w:bCs/>
          <w:color w:val="auto"/>
          <w:sz w:val="24"/>
          <w:szCs w:val="24"/>
          <w:highlight w:val="none"/>
          <w:shd w:val="clear" w:color="auto" w:fill="auto"/>
        </w:rPr>
        <w:t>……</w:t>
      </w:r>
    </w:p>
    <w:p w14:paraId="400CB397">
      <w:pPr>
        <w:pStyle w:val="23"/>
        <w:spacing w:line="360" w:lineRule="auto"/>
        <w:ind w:left="25" w:leftChars="12" w:firstLine="472"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五、与投诉事项相关的投诉请求：</w:t>
      </w:r>
    </w:p>
    <w:p w14:paraId="7ED25A5D">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请求：</w:t>
      </w:r>
      <w:r>
        <w:rPr>
          <w:rFonts w:hint="eastAsia" w:hAnsi="宋体"/>
          <w:bCs/>
          <w:color w:val="auto"/>
          <w:sz w:val="24"/>
          <w:szCs w:val="24"/>
          <w:highlight w:val="none"/>
          <w:u w:val="single"/>
          <w:shd w:val="clear" w:color="auto" w:fill="auto"/>
        </w:rPr>
        <w:t xml:space="preserve">                                                                                 </w:t>
      </w:r>
    </w:p>
    <w:p w14:paraId="40982021">
      <w:pPr>
        <w:pStyle w:val="23"/>
        <w:spacing w:line="360" w:lineRule="auto"/>
        <w:ind w:left="25" w:leftChars="12" w:firstLine="352" w:firstLineChars="147"/>
        <w:rPr>
          <w:rFonts w:hAnsi="宋体"/>
          <w:color w:val="auto"/>
          <w:sz w:val="24"/>
          <w:szCs w:val="24"/>
          <w:highlight w:val="none"/>
          <w:shd w:val="clear" w:color="auto" w:fill="auto"/>
        </w:rPr>
      </w:pPr>
    </w:p>
    <w:p w14:paraId="076E7743">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签字（签章）：                                       公章：</w:t>
      </w:r>
    </w:p>
    <w:p w14:paraId="0D0F8497">
      <w:pPr>
        <w:pStyle w:val="23"/>
        <w:spacing w:line="360" w:lineRule="auto"/>
        <w:ind w:left="25" w:leftChars="12" w:firstLine="352" w:firstLineChars="147"/>
        <w:rPr>
          <w:rFonts w:hAnsi="宋体"/>
          <w:color w:val="auto"/>
          <w:sz w:val="24"/>
          <w:szCs w:val="24"/>
          <w:highlight w:val="none"/>
          <w:shd w:val="clear" w:color="auto" w:fill="auto"/>
        </w:rPr>
      </w:pPr>
    </w:p>
    <w:p w14:paraId="0CDF81C8">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color w:val="auto"/>
          <w:sz w:val="24"/>
          <w:szCs w:val="24"/>
          <w:highlight w:val="none"/>
          <w:shd w:val="clear" w:color="auto" w:fill="auto"/>
        </w:rPr>
        <w:t>日期：</w:t>
      </w:r>
    </w:p>
    <w:p w14:paraId="53762290">
      <w:pPr>
        <w:pStyle w:val="23"/>
        <w:spacing w:line="360" w:lineRule="auto"/>
        <w:ind w:left="25" w:leftChars="12" w:firstLine="472" w:firstLineChars="197"/>
        <w:rPr>
          <w:rFonts w:hAnsi="宋体"/>
          <w:color w:val="auto"/>
          <w:sz w:val="24"/>
          <w:szCs w:val="24"/>
          <w:highlight w:val="none"/>
          <w:shd w:val="clear" w:color="auto" w:fill="auto"/>
        </w:rPr>
      </w:pPr>
      <w:r>
        <w:rPr>
          <w:rFonts w:hint="eastAsia" w:hAnsi="宋体"/>
          <w:bCs/>
          <w:color w:val="auto"/>
          <w:sz w:val="24"/>
          <w:szCs w:val="24"/>
          <w:highlight w:val="none"/>
          <w:shd w:val="clear" w:color="auto" w:fill="auto"/>
        </w:rPr>
        <w:t xml:space="preserve">                                                                              </w:t>
      </w:r>
    </w:p>
    <w:p w14:paraId="42D60230">
      <w:pPr>
        <w:pStyle w:val="23"/>
        <w:spacing w:line="360" w:lineRule="auto"/>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说明：</w:t>
      </w:r>
    </w:p>
    <w:p w14:paraId="55372110">
      <w:pPr>
        <w:pStyle w:val="23"/>
        <w:spacing w:line="360" w:lineRule="auto"/>
        <w:ind w:left="25" w:leftChars="12" w:firstLine="354" w:firstLineChars="147"/>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shd w:val="clear" w:color="auto" w:fill="auto"/>
        </w:rPr>
        <w:t>。</w:t>
      </w:r>
    </w:p>
    <w:p w14:paraId="5803FC84">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FC9507D">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3.投诉书应简要列明质疑事项，质疑函、质疑答复等作为附件材料提供。</w:t>
      </w:r>
    </w:p>
    <w:p w14:paraId="1B2421AB">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4.投诉书的投诉事项应具体、明确，并有必要的事实依据和法律依据。</w:t>
      </w:r>
    </w:p>
    <w:p w14:paraId="70BE424E">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5.投诉书的投诉请求应与投诉事项相关。</w:t>
      </w:r>
    </w:p>
    <w:p w14:paraId="7E991D0A">
      <w:pPr>
        <w:pStyle w:val="23"/>
        <w:spacing w:line="360" w:lineRule="auto"/>
        <w:ind w:left="25" w:leftChars="12" w:firstLine="354" w:firstLineChars="147"/>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9F7D">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F64FE">
                          <w:pPr>
                            <w:pStyle w:val="29"/>
                            <w:jc w:val="center"/>
                          </w:pPr>
                          <w:r>
                            <w:fldChar w:fldCharType="begin"/>
                          </w:r>
                          <w:r>
                            <w:instrText xml:space="preserve"> PAGE   \* MERGEFORMAT </w:instrText>
                          </w:r>
                          <w:r>
                            <w:fldChar w:fldCharType="separate"/>
                          </w:r>
                          <w:r>
                            <w:rPr>
                              <w:lang w:val="zh-CN"/>
                            </w:rP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1F64FE">
                    <w:pPr>
                      <w:pStyle w:val="29"/>
                      <w:jc w:val="center"/>
                    </w:pPr>
                    <w:r>
                      <w:fldChar w:fldCharType="begin"/>
                    </w:r>
                    <w:r>
                      <w:instrText xml:space="preserve"> PAGE   \* MERGEFORMAT </w:instrText>
                    </w:r>
                    <w:r>
                      <w:fldChar w:fldCharType="separate"/>
                    </w:r>
                    <w:r>
                      <w:rPr>
                        <w:lang w:val="zh-CN"/>
                      </w:rPr>
                      <w:t>124</w:t>
                    </w:r>
                    <w:r>
                      <w:fldChar w:fldCharType="end"/>
                    </w:r>
                  </w:p>
                </w:txbxContent>
              </v:textbox>
            </v:shape>
          </w:pict>
        </mc:Fallback>
      </mc:AlternateContent>
    </w:r>
  </w:p>
  <w:p w14:paraId="2DE1E87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16F8">
    <w:pPr>
      <w:pStyle w:val="29"/>
      <w:framePr w:wrap="around" w:vAnchor="text" w:hAnchor="margin" w:xAlign="center" w:y="1"/>
    </w:pPr>
    <w:r>
      <w:fldChar w:fldCharType="begin"/>
    </w:r>
    <w:r>
      <w:rPr>
        <w:rStyle w:val="50"/>
      </w:rPr>
      <w:instrText xml:space="preserve">PAGE  </w:instrText>
    </w:r>
    <w:r>
      <w:fldChar w:fldCharType="end"/>
    </w:r>
  </w:p>
  <w:p w14:paraId="368B89D2">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9ADD">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234B8">
                          <w:pPr>
                            <w:pStyle w:val="29"/>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3234B8">
                    <w:pPr>
                      <w:pStyle w:val="2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026B4B18">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92B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DDB57">
                          <w:pPr>
                            <w:pStyle w:val="29"/>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71DDB57">
                    <w:pPr>
                      <w:pStyle w:val="29"/>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EB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376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A61A">
    <w:pPr>
      <w:pStyle w:val="3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48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suff w:val="nothing"/>
      <w:lvlText w:val=""/>
      <w:lvlJc w:val="left"/>
      <w:pPr>
        <w:ind w:left="0" w:firstLine="0"/>
      </w:pPr>
      <w:rPr>
        <w:rFonts w:hint="eastAsia"/>
      </w:rPr>
    </w:lvl>
    <w:lvl w:ilvl="4" w:tentative="0">
      <w:start w:val="1"/>
      <w:numFmt w:val="decimal"/>
      <w:pStyle w:val="6"/>
      <w:suff w:val="nothing"/>
      <w:lvlText w:val=""/>
      <w:lvlJc w:val="left"/>
      <w:pPr>
        <w:ind w:left="0" w:firstLine="0"/>
      </w:pPr>
      <w:rPr>
        <w:rFonts w:hint="eastAsia"/>
      </w:rPr>
    </w:lvl>
    <w:lvl w:ilvl="5" w:tentative="0">
      <w:start w:val="1"/>
      <w:numFmt w:val="decimal"/>
      <w:pStyle w:val="8"/>
      <w:suff w:val="nothing"/>
      <w:lvlText w:val=""/>
      <w:lvlJc w:val="left"/>
      <w:pPr>
        <w:ind w:left="0" w:firstLine="0"/>
      </w:pPr>
      <w:rPr>
        <w:rFonts w:hint="eastAsia"/>
      </w:rPr>
    </w:lvl>
    <w:lvl w:ilvl="6" w:tentative="0">
      <w:start w:val="1"/>
      <w:numFmt w:val="decimal"/>
      <w:pStyle w:val="9"/>
      <w:suff w:val="nothing"/>
      <w:lvlText w:val=""/>
      <w:lvlJc w:val="left"/>
      <w:pPr>
        <w:ind w:left="0" w:firstLine="0"/>
      </w:pPr>
      <w:rPr>
        <w:rFonts w:hint="eastAsia"/>
      </w:rPr>
    </w:lvl>
    <w:lvl w:ilvl="7" w:tentative="0">
      <w:start w:val="1"/>
      <w:numFmt w:val="decimal"/>
      <w:pStyle w:val="10"/>
      <w:suff w:val="nothing"/>
      <w:lvlText w:val=""/>
      <w:lvlJc w:val="left"/>
      <w:pPr>
        <w:ind w:left="0" w:firstLine="0"/>
      </w:pPr>
      <w:rPr>
        <w:rFonts w:hint="eastAsia"/>
      </w:rPr>
    </w:lvl>
    <w:lvl w:ilvl="8" w:tentative="0">
      <w:start w:val="1"/>
      <w:numFmt w:val="decimal"/>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firstLine="420"/>
      </w:pPr>
    </w:lvl>
  </w:abstractNum>
  <w:abstractNum w:abstractNumId="3">
    <w:nsid w:val="5FABD14B"/>
    <w:multiLevelType w:val="singleLevel"/>
    <w:tmpl w:val="5FABD14B"/>
    <w:lvl w:ilvl="0" w:tentative="0">
      <w:start w:val="1"/>
      <w:numFmt w:val="decimal"/>
      <w:suff w:val="nothing"/>
      <w:lvlText w:val="（%1）"/>
      <w:lvlJc w:val="left"/>
      <w:pPr>
        <w:ind w:firstLine="830" w:firstLineChars="352"/>
      </w:pPr>
    </w:lvl>
  </w:abstractNum>
  <w:abstractNum w:abstractNumId="4">
    <w:nsid w:val="7DEF1D6F"/>
    <w:multiLevelType w:val="singleLevel"/>
    <w:tmpl w:val="7DEF1D6F"/>
    <w:lvl w:ilvl="0" w:tentative="0">
      <w:start w:val="1"/>
      <w:numFmt w:val="decimal"/>
      <w:suff w:val="nothing"/>
      <w:lvlText w:val="%1、"/>
      <w:lvlJc w:val="left"/>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noPunctuationKerning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74"/>
    <w:rsid w:val="0000783E"/>
    <w:rsid w:val="00010545"/>
    <w:rsid w:val="00011A8B"/>
    <w:rsid w:val="00030E59"/>
    <w:rsid w:val="00072624"/>
    <w:rsid w:val="000A02C5"/>
    <w:rsid w:val="000B3BC1"/>
    <w:rsid w:val="001074C0"/>
    <w:rsid w:val="00112156"/>
    <w:rsid w:val="00137C7C"/>
    <w:rsid w:val="00144BB7"/>
    <w:rsid w:val="00157F1B"/>
    <w:rsid w:val="00161363"/>
    <w:rsid w:val="0017458A"/>
    <w:rsid w:val="00204DBF"/>
    <w:rsid w:val="00207149"/>
    <w:rsid w:val="00210852"/>
    <w:rsid w:val="00221885"/>
    <w:rsid w:val="0023337C"/>
    <w:rsid w:val="00244482"/>
    <w:rsid w:val="0028703C"/>
    <w:rsid w:val="002904E4"/>
    <w:rsid w:val="002A3826"/>
    <w:rsid w:val="002A64D4"/>
    <w:rsid w:val="002B410E"/>
    <w:rsid w:val="002C2950"/>
    <w:rsid w:val="002D7FC2"/>
    <w:rsid w:val="0032011F"/>
    <w:rsid w:val="00392046"/>
    <w:rsid w:val="003E2735"/>
    <w:rsid w:val="00447300"/>
    <w:rsid w:val="004517BE"/>
    <w:rsid w:val="00470D48"/>
    <w:rsid w:val="00470D8B"/>
    <w:rsid w:val="00481B00"/>
    <w:rsid w:val="004A00EA"/>
    <w:rsid w:val="004B4792"/>
    <w:rsid w:val="004C4216"/>
    <w:rsid w:val="004C5509"/>
    <w:rsid w:val="004E2BAD"/>
    <w:rsid w:val="004F36AC"/>
    <w:rsid w:val="005048F5"/>
    <w:rsid w:val="00513305"/>
    <w:rsid w:val="00547FD3"/>
    <w:rsid w:val="005661AD"/>
    <w:rsid w:val="005805A0"/>
    <w:rsid w:val="0059462C"/>
    <w:rsid w:val="005B3BFF"/>
    <w:rsid w:val="005F1719"/>
    <w:rsid w:val="00620304"/>
    <w:rsid w:val="0065390F"/>
    <w:rsid w:val="00690D95"/>
    <w:rsid w:val="006A0B5B"/>
    <w:rsid w:val="006B097E"/>
    <w:rsid w:val="006C2924"/>
    <w:rsid w:val="006C7210"/>
    <w:rsid w:val="006D7032"/>
    <w:rsid w:val="006E4384"/>
    <w:rsid w:val="006F5F4F"/>
    <w:rsid w:val="007419F5"/>
    <w:rsid w:val="00751E81"/>
    <w:rsid w:val="0075553D"/>
    <w:rsid w:val="00755CE7"/>
    <w:rsid w:val="00762348"/>
    <w:rsid w:val="00764DF5"/>
    <w:rsid w:val="00771867"/>
    <w:rsid w:val="00797898"/>
    <w:rsid w:val="007B5566"/>
    <w:rsid w:val="007D487A"/>
    <w:rsid w:val="007E4985"/>
    <w:rsid w:val="007E5620"/>
    <w:rsid w:val="00805D82"/>
    <w:rsid w:val="008115D4"/>
    <w:rsid w:val="00816CA3"/>
    <w:rsid w:val="00822B3A"/>
    <w:rsid w:val="0083023F"/>
    <w:rsid w:val="00856EAA"/>
    <w:rsid w:val="0086496D"/>
    <w:rsid w:val="00871B62"/>
    <w:rsid w:val="008B09FC"/>
    <w:rsid w:val="008B318F"/>
    <w:rsid w:val="008C68B6"/>
    <w:rsid w:val="008D6C59"/>
    <w:rsid w:val="008E4036"/>
    <w:rsid w:val="009023E8"/>
    <w:rsid w:val="00903455"/>
    <w:rsid w:val="00903D35"/>
    <w:rsid w:val="0092308A"/>
    <w:rsid w:val="009231F9"/>
    <w:rsid w:val="00927831"/>
    <w:rsid w:val="00931820"/>
    <w:rsid w:val="0094005C"/>
    <w:rsid w:val="0094741D"/>
    <w:rsid w:val="0097313C"/>
    <w:rsid w:val="0097751D"/>
    <w:rsid w:val="009813F1"/>
    <w:rsid w:val="009A288F"/>
    <w:rsid w:val="009B1946"/>
    <w:rsid w:val="009B2729"/>
    <w:rsid w:val="009B29F7"/>
    <w:rsid w:val="009D26ED"/>
    <w:rsid w:val="009D3306"/>
    <w:rsid w:val="009F5D4D"/>
    <w:rsid w:val="00A018CD"/>
    <w:rsid w:val="00A24F44"/>
    <w:rsid w:val="00A34421"/>
    <w:rsid w:val="00A70AF0"/>
    <w:rsid w:val="00A83C8E"/>
    <w:rsid w:val="00AA17CB"/>
    <w:rsid w:val="00AB23B2"/>
    <w:rsid w:val="00AC27CE"/>
    <w:rsid w:val="00AD5500"/>
    <w:rsid w:val="00AF7029"/>
    <w:rsid w:val="00B07C74"/>
    <w:rsid w:val="00B165E4"/>
    <w:rsid w:val="00B16D99"/>
    <w:rsid w:val="00B4128B"/>
    <w:rsid w:val="00B54C44"/>
    <w:rsid w:val="00B55F19"/>
    <w:rsid w:val="00B631DF"/>
    <w:rsid w:val="00B74F8B"/>
    <w:rsid w:val="00B7523F"/>
    <w:rsid w:val="00B9231F"/>
    <w:rsid w:val="00BB0332"/>
    <w:rsid w:val="00BC0241"/>
    <w:rsid w:val="00BC20CA"/>
    <w:rsid w:val="00BC3094"/>
    <w:rsid w:val="00C7786A"/>
    <w:rsid w:val="00C8325A"/>
    <w:rsid w:val="00C8592D"/>
    <w:rsid w:val="00CA6C86"/>
    <w:rsid w:val="00CD007B"/>
    <w:rsid w:val="00CE1146"/>
    <w:rsid w:val="00CF3C92"/>
    <w:rsid w:val="00D52564"/>
    <w:rsid w:val="00D7406D"/>
    <w:rsid w:val="00D8381B"/>
    <w:rsid w:val="00D86C06"/>
    <w:rsid w:val="00DA7522"/>
    <w:rsid w:val="00DE14A3"/>
    <w:rsid w:val="00E4745E"/>
    <w:rsid w:val="00E53D5C"/>
    <w:rsid w:val="00E55204"/>
    <w:rsid w:val="00EA411B"/>
    <w:rsid w:val="00EB2CCA"/>
    <w:rsid w:val="00EB5246"/>
    <w:rsid w:val="00EC2898"/>
    <w:rsid w:val="00EC6518"/>
    <w:rsid w:val="00ED3E73"/>
    <w:rsid w:val="00EF5C97"/>
    <w:rsid w:val="00F4357C"/>
    <w:rsid w:val="00F43A72"/>
    <w:rsid w:val="00F5307E"/>
    <w:rsid w:val="00F63175"/>
    <w:rsid w:val="00FB7731"/>
    <w:rsid w:val="00FF4B73"/>
    <w:rsid w:val="01635251"/>
    <w:rsid w:val="04440A98"/>
    <w:rsid w:val="06BA1683"/>
    <w:rsid w:val="073B5E0E"/>
    <w:rsid w:val="0870123F"/>
    <w:rsid w:val="08D22768"/>
    <w:rsid w:val="08E755F2"/>
    <w:rsid w:val="10624230"/>
    <w:rsid w:val="11FC7FE9"/>
    <w:rsid w:val="132F4C7D"/>
    <w:rsid w:val="13F22158"/>
    <w:rsid w:val="180B6E33"/>
    <w:rsid w:val="18E52C55"/>
    <w:rsid w:val="1A49586C"/>
    <w:rsid w:val="1C171C38"/>
    <w:rsid w:val="210E34FF"/>
    <w:rsid w:val="268B22B6"/>
    <w:rsid w:val="2BF16C5D"/>
    <w:rsid w:val="2E425517"/>
    <w:rsid w:val="308323C9"/>
    <w:rsid w:val="331D1400"/>
    <w:rsid w:val="393E4C41"/>
    <w:rsid w:val="3B586942"/>
    <w:rsid w:val="417A5274"/>
    <w:rsid w:val="436E02BF"/>
    <w:rsid w:val="437D5904"/>
    <w:rsid w:val="487C6225"/>
    <w:rsid w:val="49FF00B7"/>
    <w:rsid w:val="51E55BCA"/>
    <w:rsid w:val="539529C2"/>
    <w:rsid w:val="5632548A"/>
    <w:rsid w:val="5BD2770F"/>
    <w:rsid w:val="5EEB67AE"/>
    <w:rsid w:val="5F4A21AF"/>
    <w:rsid w:val="64FA2B62"/>
    <w:rsid w:val="719107F4"/>
    <w:rsid w:val="74022D72"/>
    <w:rsid w:val="741D51C3"/>
    <w:rsid w:val="758D7044"/>
    <w:rsid w:val="79A74F98"/>
    <w:rsid w:val="7B8E2F7E"/>
    <w:rsid w:val="7E24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90"/>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9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7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58"/>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7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5"/>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9"/>
    <w:qFormat/>
    <w:uiPriority w:val="99"/>
    <w:pPr>
      <w:spacing w:line="380" w:lineRule="exact"/>
    </w:pPr>
    <w:rPr>
      <w:kern w:val="0"/>
      <w:sz w:val="24"/>
    </w:r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13"/>
    <w:unhideWhenUsed/>
    <w:qFormat/>
    <w:uiPriority w:val="0"/>
    <w:pPr>
      <w:shd w:val="clear" w:color="auto" w:fill="000080"/>
    </w:pPr>
    <w:rPr>
      <w:rFonts w:hint="eastAsia" w:ascii="宋体" w:hAnsi="宋体"/>
      <w:kern w:val="0"/>
      <w:sz w:val="20"/>
      <w:szCs w:val="20"/>
    </w:rPr>
  </w:style>
  <w:style w:type="paragraph" w:styleId="16">
    <w:name w:val="annotation text"/>
    <w:basedOn w:val="1"/>
    <w:link w:val="59"/>
    <w:unhideWhenUsed/>
    <w:qFormat/>
    <w:uiPriority w:val="99"/>
    <w:pPr>
      <w:jc w:val="left"/>
    </w:pPr>
  </w:style>
  <w:style w:type="paragraph" w:styleId="17">
    <w:name w:val="Body Text 3"/>
    <w:basedOn w:val="1"/>
    <w:link w:val="119"/>
    <w:qFormat/>
    <w:uiPriority w:val="0"/>
    <w:pPr>
      <w:spacing w:line="500" w:lineRule="exact"/>
    </w:pPr>
    <w:rPr>
      <w:b/>
      <w:bCs/>
      <w:kern w:val="0"/>
      <w:sz w:val="24"/>
    </w:rPr>
  </w:style>
  <w:style w:type="paragraph" w:styleId="18">
    <w:name w:val="Body Text Indent"/>
    <w:basedOn w:val="1"/>
    <w:link w:val="109"/>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tabs>
        <w:tab w:val="clear" w:pos="1200"/>
      </w:tabs>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111"/>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84"/>
    <w:qFormat/>
    <w:uiPriority w:val="0"/>
    <w:pPr>
      <w:ind w:left="100" w:leftChars="2500"/>
    </w:pPr>
    <w:rPr>
      <w:rFonts w:ascii="宋体" w:hAnsi="Courier New"/>
      <w:kern w:val="0"/>
      <w:sz w:val="20"/>
      <w:szCs w:val="21"/>
    </w:rPr>
  </w:style>
  <w:style w:type="paragraph" w:styleId="26">
    <w:name w:val="Body Text Indent 2"/>
    <w:basedOn w:val="1"/>
    <w:link w:val="96"/>
    <w:qFormat/>
    <w:uiPriority w:val="0"/>
    <w:pPr>
      <w:ind w:firstLine="630"/>
    </w:pPr>
    <w:rPr>
      <w:kern w:val="0"/>
      <w:sz w:val="32"/>
      <w:szCs w:val="20"/>
    </w:rPr>
  </w:style>
  <w:style w:type="paragraph" w:styleId="27">
    <w:name w:val="endnote text"/>
    <w:basedOn w:val="1"/>
    <w:link w:val="80"/>
    <w:unhideWhenUsed/>
    <w:qFormat/>
    <w:uiPriority w:val="99"/>
    <w:pPr>
      <w:jc w:val="left"/>
    </w:pPr>
  </w:style>
  <w:style w:type="paragraph" w:styleId="28">
    <w:name w:val="Balloon Text"/>
    <w:basedOn w:val="1"/>
    <w:link w:val="60"/>
    <w:qFormat/>
    <w:uiPriority w:val="0"/>
    <w:rPr>
      <w:kern w:val="0"/>
      <w:sz w:val="18"/>
      <w:szCs w:val="18"/>
    </w:rPr>
  </w:style>
  <w:style w:type="paragraph" w:styleId="29">
    <w:name w:val="footer"/>
    <w:basedOn w:val="1"/>
    <w:link w:val="91"/>
    <w:unhideWhenUsed/>
    <w:qFormat/>
    <w:uiPriority w:val="99"/>
    <w:pPr>
      <w:tabs>
        <w:tab w:val="center" w:pos="4153"/>
        <w:tab w:val="right" w:pos="8306"/>
      </w:tabs>
      <w:jc w:val="left"/>
    </w:pPr>
    <w:rPr>
      <w:kern w:val="0"/>
      <w:sz w:val="18"/>
      <w:szCs w:val="18"/>
    </w:rPr>
  </w:style>
  <w:style w:type="paragraph" w:styleId="30">
    <w:name w:val="header"/>
    <w:basedOn w:val="1"/>
    <w:link w:val="82"/>
    <w:unhideWhenUsed/>
    <w:qFormat/>
    <w:uiPriority w:val="99"/>
    <w:pPr>
      <w:pBdr>
        <w:bottom w:val="single" w:color="000000" w:sz="6" w:space="1"/>
      </w:pBdr>
      <w:tabs>
        <w:tab w:val="center" w:pos="0"/>
        <w:tab w:val="left" w:pos="8306"/>
      </w:tabs>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64"/>
    <w:unhideWhenUsed/>
    <w:qFormat/>
    <w:uiPriority w:val="99"/>
    <w:pPr>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127"/>
    <w:qFormat/>
    <w:uiPriority w:val="0"/>
    <w:pPr>
      <w:spacing w:after="120" w:line="480" w:lineRule="auto"/>
    </w:pPr>
    <w:rPr>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76"/>
    <w:qFormat/>
    <w:uiPriority w:val="10"/>
    <w:pPr>
      <w:spacing w:before="240" w:after="60"/>
      <w:jc w:val="center"/>
      <w:outlineLvl w:val="0"/>
    </w:pPr>
    <w:rPr>
      <w:rFonts w:ascii="Cambria" w:hAnsi="Cambria"/>
      <w:b/>
      <w:bCs/>
      <w:sz w:val="32"/>
      <w:szCs w:val="32"/>
    </w:rPr>
  </w:style>
  <w:style w:type="paragraph" w:styleId="43">
    <w:name w:val="annotation subject"/>
    <w:basedOn w:val="16"/>
    <w:next w:val="16"/>
    <w:link w:val="62"/>
    <w:unhideWhenUsed/>
    <w:qFormat/>
    <w:uiPriority w:val="0"/>
    <w:rPr>
      <w:b/>
      <w:bCs/>
    </w:rPr>
  </w:style>
  <w:style w:type="paragraph" w:styleId="44">
    <w:name w:val="Body Text First Indent 2"/>
    <w:basedOn w:val="1"/>
    <w:next w:val="1"/>
    <w:unhideWhenUsed/>
    <w:qFormat/>
    <w:uiPriority w:val="99"/>
    <w:pPr>
      <w:spacing w:after="120"/>
      <w:ind w:left="420" w:leftChars="200" w:firstLine="420" w:firstLineChars="200"/>
    </w:p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character" w:customStyle="1" w:styleId="56">
    <w:name w:val="批注文字 字符1"/>
    <w:qFormat/>
    <w:uiPriority w:val="99"/>
    <w:rPr>
      <w:rFonts w:ascii="Times New Roman" w:hAnsi="Times New Roman"/>
      <w:kern w:val="2"/>
      <w:sz w:val="21"/>
      <w:szCs w:val="24"/>
    </w:rPr>
  </w:style>
  <w:style w:type="character" w:customStyle="1" w:styleId="57">
    <w:name w:val="正文文本 Char1"/>
    <w:semiHidden/>
    <w:qFormat/>
    <w:locked/>
    <w:uiPriority w:val="99"/>
    <w:rPr>
      <w:sz w:val="24"/>
      <w:szCs w:val="24"/>
    </w:rPr>
  </w:style>
  <w:style w:type="character" w:customStyle="1" w:styleId="58">
    <w:name w:val="标题 7 字符"/>
    <w:link w:val="9"/>
    <w:qFormat/>
    <w:uiPriority w:val="0"/>
    <w:rPr>
      <w:rFonts w:ascii="Times New Roman" w:hAnsi="Times New Roman"/>
      <w:b/>
      <w:kern w:val="2"/>
      <w:sz w:val="24"/>
      <w:szCs w:val="24"/>
    </w:rPr>
  </w:style>
  <w:style w:type="character" w:customStyle="1" w:styleId="59">
    <w:name w:val="批注文字 字符2"/>
    <w:link w:val="16"/>
    <w:qFormat/>
    <w:uiPriority w:val="99"/>
    <w:rPr>
      <w:rFonts w:ascii="Times New Roman" w:hAnsi="Times New Roman"/>
      <w:kern w:val="2"/>
      <w:sz w:val="21"/>
      <w:szCs w:val="24"/>
    </w:rPr>
  </w:style>
  <w:style w:type="character" w:customStyle="1" w:styleId="60">
    <w:name w:val="批注框文本 字符"/>
    <w:link w:val="28"/>
    <w:qFormat/>
    <w:uiPriority w:val="0"/>
    <w:rPr>
      <w:rFonts w:ascii="Times New Roman" w:hAnsi="Times New Roman" w:eastAsia="宋体" w:cs="Times New Roman"/>
      <w:sz w:val="18"/>
      <w:szCs w:val="18"/>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批注主题 字符"/>
    <w:link w:val="43"/>
    <w:qFormat/>
    <w:uiPriority w:val="0"/>
    <w:rPr>
      <w:rFonts w:ascii="Times New Roman" w:hAnsi="Times New Roman"/>
      <w:b/>
      <w:bCs/>
      <w:kern w:val="2"/>
      <w:sz w:val="21"/>
      <w:szCs w:val="24"/>
    </w:rPr>
  </w:style>
  <w:style w:type="character" w:customStyle="1" w:styleId="63">
    <w:name w:val="页脚 字符"/>
    <w:qFormat/>
    <w:uiPriority w:val="99"/>
  </w:style>
  <w:style w:type="character" w:customStyle="1" w:styleId="64">
    <w:name w:val="脚注文本 字符"/>
    <w:link w:val="34"/>
    <w:semiHidden/>
    <w:qFormat/>
    <w:uiPriority w:val="99"/>
    <w:rPr>
      <w:rFonts w:ascii="Times New Roman" w:hAnsi="Times New Roman"/>
      <w:kern w:val="2"/>
      <w:sz w:val="18"/>
      <w:szCs w:val="18"/>
    </w:rPr>
  </w:style>
  <w:style w:type="table" w:customStyle="1" w:styleId="65">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66">
    <w:name w:val="表格文字"/>
    <w:basedOn w:val="1"/>
    <w:next w:val="2"/>
    <w:link w:val="120"/>
    <w:qFormat/>
    <w:uiPriority w:val="0"/>
    <w:pPr>
      <w:spacing w:before="25" w:after="25"/>
      <w:jc w:val="left"/>
    </w:pPr>
    <w:rPr>
      <w:bCs/>
      <w:spacing w:val="10"/>
      <w:kern w:val="0"/>
      <w:sz w:val="24"/>
      <w:szCs w:val="20"/>
    </w:rPr>
  </w:style>
  <w:style w:type="paragraph" w:customStyle="1" w:styleId="67">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68">
    <w:name w:val="正文文本缩进 字符"/>
    <w:qFormat/>
    <w:uiPriority w:val="0"/>
    <w:rPr>
      <w:rFonts w:ascii="仿宋_GB2312" w:hAnsi="Times New Roman" w:eastAsia="仿宋_GB2312" w:cs="Times New Roman"/>
      <w:sz w:val="32"/>
      <w:szCs w:val="20"/>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表格"/>
    <w:basedOn w:val="1"/>
    <w:qFormat/>
    <w:uiPriority w:val="0"/>
    <w:pPr>
      <w:spacing w:line="400" w:lineRule="exact"/>
    </w:pPr>
    <w:rPr>
      <w:sz w:val="24"/>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标题 6 字符"/>
    <w:link w:val="8"/>
    <w:qFormat/>
    <w:uiPriority w:val="0"/>
    <w:rPr>
      <w:rFonts w:ascii="Arial" w:hAnsi="Arial" w:eastAsia="黑体"/>
      <w:b/>
      <w:kern w:val="2"/>
      <w:sz w:val="24"/>
      <w:szCs w:val="24"/>
    </w:rPr>
  </w:style>
  <w:style w:type="character" w:customStyle="1" w:styleId="73">
    <w:name w:val="标题 5 Char"/>
    <w:qFormat/>
    <w:uiPriority w:val="0"/>
    <w:rPr>
      <w:b/>
      <w:kern w:val="2"/>
      <w:sz w:val="28"/>
      <w:szCs w:val="24"/>
    </w:rPr>
  </w:style>
  <w:style w:type="paragraph" w:customStyle="1" w:styleId="74">
    <w:name w:val="Char1"/>
    <w:basedOn w:val="1"/>
    <w:qFormat/>
    <w:uiPriority w:val="0"/>
    <w:rPr>
      <w:szCs w:val="21"/>
    </w:rPr>
  </w:style>
  <w:style w:type="character" w:customStyle="1" w:styleId="75">
    <w:name w:val="标题 9 字符"/>
    <w:link w:val="11"/>
    <w:qFormat/>
    <w:uiPriority w:val="0"/>
    <w:rPr>
      <w:rFonts w:ascii="Arial" w:hAnsi="Arial" w:eastAsia="黑体"/>
      <w:kern w:val="2"/>
      <w:sz w:val="21"/>
      <w:szCs w:val="24"/>
    </w:rPr>
  </w:style>
  <w:style w:type="character" w:customStyle="1" w:styleId="76">
    <w:name w:val="标题 字符"/>
    <w:link w:val="42"/>
    <w:qFormat/>
    <w:uiPriority w:val="10"/>
    <w:rPr>
      <w:rFonts w:ascii="Cambria" w:hAnsi="Cambria" w:cs="Times New Roman"/>
      <w:b/>
      <w:bCs/>
      <w:kern w:val="2"/>
      <w:sz w:val="32"/>
      <w:szCs w:val="32"/>
    </w:rPr>
  </w:style>
  <w:style w:type="character" w:customStyle="1" w:styleId="77">
    <w:name w:val="标题 8 字符"/>
    <w:link w:val="10"/>
    <w:qFormat/>
    <w:uiPriority w:val="0"/>
    <w:rPr>
      <w:rFonts w:ascii="Arial" w:hAnsi="Arial" w:eastAsia="黑体"/>
      <w:kern w:val="2"/>
      <w:sz w:val="24"/>
      <w:szCs w:val="24"/>
    </w:rPr>
  </w:style>
  <w:style w:type="character" w:customStyle="1" w:styleId="78">
    <w:name w:val="正文文本缩进 3 字符"/>
    <w:link w:val="36"/>
    <w:qFormat/>
    <w:uiPriority w:val="0"/>
    <w:rPr>
      <w:rFonts w:ascii="Times New Roman" w:hAnsi="Times New Roman" w:eastAsia="宋体" w:cs="Times New Roman"/>
      <w:sz w:val="16"/>
      <w:szCs w:val="16"/>
    </w:rPr>
  </w:style>
  <w:style w:type="character" w:customStyle="1" w:styleId="79">
    <w:name w:val="正文文本 字符"/>
    <w:link w:val="2"/>
    <w:qFormat/>
    <w:uiPriority w:val="99"/>
    <w:rPr>
      <w:rFonts w:ascii="Times New Roman" w:hAnsi="Times New Roman" w:eastAsia="宋体" w:cs="Times New Roman"/>
      <w:sz w:val="24"/>
      <w:szCs w:val="24"/>
    </w:rPr>
  </w:style>
  <w:style w:type="character" w:customStyle="1" w:styleId="80">
    <w:name w:val="尾注文本 字符"/>
    <w:link w:val="27"/>
    <w:semiHidden/>
    <w:qFormat/>
    <w:uiPriority w:val="99"/>
    <w:rPr>
      <w:rFonts w:ascii="Times New Roman" w:hAnsi="Times New Roman"/>
      <w:kern w:val="2"/>
      <w:sz w:val="21"/>
      <w:szCs w:val="24"/>
    </w:rPr>
  </w:style>
  <w:style w:type="character" w:customStyle="1" w:styleId="81">
    <w:name w:val="批注文字 字符"/>
    <w:uiPriority w:val="99"/>
    <w:rPr>
      <w:rFonts w:ascii="Times New Roman" w:hAnsi="Times New Roman"/>
      <w:kern w:val="2"/>
      <w:sz w:val="21"/>
      <w:szCs w:val="24"/>
    </w:rPr>
  </w:style>
  <w:style w:type="character" w:customStyle="1" w:styleId="82">
    <w:name w:val="页眉 字符"/>
    <w:link w:val="30"/>
    <w:qFormat/>
    <w:uiPriority w:val="99"/>
    <w:rPr>
      <w:rFonts w:ascii="Times New Roman" w:hAnsi="Times New Roman"/>
      <w:kern w:val="2"/>
      <w:sz w:val="18"/>
      <w:szCs w:val="18"/>
    </w:rPr>
  </w:style>
  <w:style w:type="paragraph" w:customStyle="1" w:styleId="83">
    <w:name w:val="表内文字"/>
    <w:basedOn w:val="1"/>
    <w:qFormat/>
    <w:uiPriority w:val="0"/>
    <w:pPr>
      <w:spacing w:before="50" w:after="50"/>
      <w:jc w:val="center"/>
    </w:pPr>
    <w:rPr>
      <w:rFonts w:ascii="仿宋_GB2312" w:hAnsi="宋体" w:eastAsia="仿宋_GB2312"/>
      <w:b/>
      <w:color w:val="000000"/>
      <w:sz w:val="32"/>
      <w:szCs w:val="32"/>
    </w:rPr>
  </w:style>
  <w:style w:type="character" w:customStyle="1" w:styleId="84">
    <w:name w:val="日期 字符"/>
    <w:link w:val="25"/>
    <w:qFormat/>
    <w:uiPriority w:val="0"/>
    <w:rPr>
      <w:rFonts w:ascii="宋体" w:hAnsi="Courier New" w:eastAsia="宋体" w:cs="Courier New"/>
      <w:szCs w:val="21"/>
    </w:rPr>
  </w:style>
  <w:style w:type="character" w:customStyle="1" w:styleId="85">
    <w:name w:val="纯文本 字符1"/>
    <w:qFormat/>
    <w:uiPriority w:val="0"/>
    <w:rPr>
      <w:rFonts w:ascii="宋体" w:hAnsi="Courier New"/>
    </w:rPr>
  </w:style>
  <w:style w:type="character" w:customStyle="1" w:styleId="86">
    <w:name w:val="font101"/>
    <w:qFormat/>
    <w:uiPriority w:val="0"/>
    <w:rPr>
      <w:rFonts w:hint="eastAsia" w:ascii="宋体" w:hAnsi="宋体" w:eastAsia="宋体" w:cs="宋体"/>
      <w:color w:val="000000"/>
      <w:sz w:val="21"/>
      <w:szCs w:val="21"/>
      <w:u w:val="none"/>
    </w:rPr>
  </w:style>
  <w:style w:type="paragraph" w:customStyle="1" w:styleId="87">
    <w:name w:val="列出段落1"/>
    <w:basedOn w:val="1"/>
    <w:qFormat/>
    <w:uiPriority w:val="34"/>
    <w:pPr>
      <w:ind w:firstLine="420" w:firstLineChars="200"/>
    </w:pPr>
  </w:style>
  <w:style w:type="paragraph" w:customStyle="1" w:styleId="88">
    <w:name w:val="正文首行缩进两字符"/>
    <w:basedOn w:val="1"/>
    <w:qFormat/>
    <w:uiPriority w:val="0"/>
    <w:pPr>
      <w:spacing w:line="360" w:lineRule="auto"/>
      <w:ind w:firstLine="200" w:firstLineChars="200"/>
    </w:pPr>
  </w:style>
  <w:style w:type="paragraph" w:customStyle="1" w:styleId="8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character" w:customStyle="1" w:styleId="90">
    <w:name w:val="标题 3 字符"/>
    <w:link w:val="5"/>
    <w:qFormat/>
    <w:uiPriority w:val="0"/>
    <w:rPr>
      <w:rFonts w:ascii="Times New Roman" w:hAnsi="Times New Roman" w:eastAsia="宋体" w:cs="Times New Roman"/>
      <w:b/>
      <w:bCs/>
      <w:sz w:val="32"/>
      <w:szCs w:val="32"/>
    </w:rPr>
  </w:style>
  <w:style w:type="character" w:customStyle="1" w:styleId="91">
    <w:name w:val="页脚 字符1"/>
    <w:link w:val="29"/>
    <w:qFormat/>
    <w:uiPriority w:val="99"/>
    <w:rPr>
      <w:sz w:val="18"/>
      <w:szCs w:val="18"/>
    </w:rPr>
  </w:style>
  <w:style w:type="character" w:customStyle="1" w:styleId="92">
    <w:name w:val="标题 5 字符"/>
    <w:link w:val="6"/>
    <w:qFormat/>
    <w:uiPriority w:val="0"/>
    <w:rPr>
      <w:b/>
      <w:kern w:val="2"/>
      <w:sz w:val="28"/>
      <w:szCs w:val="24"/>
    </w:rPr>
  </w:style>
  <w:style w:type="character" w:customStyle="1" w:styleId="93">
    <w:name w:val="textcontents"/>
    <w:qFormat/>
    <w:uiPriority w:val="0"/>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正文段"/>
    <w:basedOn w:val="1"/>
    <w:qFormat/>
    <w:uiPriority w:val="0"/>
    <w:pPr>
      <w:widowControl/>
      <w:spacing w:after="50"/>
      <w:ind w:firstLine="200" w:firstLineChars="200"/>
    </w:pPr>
    <w:rPr>
      <w:kern w:val="0"/>
      <w:sz w:val="24"/>
      <w:szCs w:val="20"/>
    </w:rPr>
  </w:style>
  <w:style w:type="character" w:customStyle="1" w:styleId="96">
    <w:name w:val="正文文本缩进 2 字符"/>
    <w:link w:val="26"/>
    <w:qFormat/>
    <w:uiPriority w:val="0"/>
    <w:rPr>
      <w:rFonts w:ascii="Times New Roman" w:hAnsi="Times New Roman" w:eastAsia="宋体" w:cs="Times New Roman"/>
      <w:sz w:val="32"/>
      <w:szCs w:val="20"/>
    </w:rPr>
  </w:style>
  <w:style w:type="character" w:customStyle="1" w:styleId="97">
    <w:name w:val="font91"/>
    <w:qFormat/>
    <w:uiPriority w:val="0"/>
    <w:rPr>
      <w:rFonts w:hint="eastAsia" w:ascii="宋体" w:hAnsi="宋体" w:eastAsia="宋体" w:cs="宋体"/>
      <w:b/>
      <w:bCs/>
      <w:color w:val="000000"/>
      <w:sz w:val="21"/>
      <w:szCs w:val="21"/>
      <w:u w:val="none"/>
    </w:rPr>
  </w:style>
  <w:style w:type="character" w:customStyle="1" w:styleId="98">
    <w:name w:val="标题 1 字符"/>
    <w:qFormat/>
    <w:uiPriority w:val="9"/>
    <w:rPr>
      <w:rFonts w:ascii="Times New Roman" w:hAnsi="Times New Roman" w:eastAsia="宋体" w:cs="Times New Roman"/>
      <w:b/>
      <w:bCs/>
      <w:kern w:val="44"/>
      <w:sz w:val="44"/>
      <w:szCs w:val="44"/>
    </w:rPr>
  </w:style>
  <w:style w:type="character" w:customStyle="1" w:styleId="99">
    <w:name w:val="apple-style-span"/>
    <w:qFormat/>
    <w:uiPriority w:val="0"/>
  </w:style>
  <w:style w:type="character" w:customStyle="1" w:styleId="100">
    <w:name w:val="font112"/>
    <w:qFormat/>
    <w:uiPriority w:val="0"/>
    <w:rPr>
      <w:rFonts w:hint="eastAsia" w:ascii="宋体" w:hAnsi="宋体" w:eastAsia="宋体" w:cs="宋体"/>
      <w:i/>
      <w:iCs/>
      <w:color w:val="000000"/>
      <w:sz w:val="21"/>
      <w:szCs w:val="21"/>
      <w:u w:val="none"/>
    </w:rPr>
  </w:style>
  <w:style w:type="character" w:customStyle="1" w:styleId="101">
    <w:name w:val="case31"/>
    <w:qFormat/>
    <w:uiPriority w:val="0"/>
    <w:rPr>
      <w:sz w:val="21"/>
      <w:szCs w:val="21"/>
    </w:rPr>
  </w:style>
  <w:style w:type="character" w:customStyle="1" w:styleId="102">
    <w:name w:val="font81"/>
    <w:qFormat/>
    <w:uiPriority w:val="0"/>
    <w:rPr>
      <w:rFonts w:hint="eastAsia" w:ascii="宋体" w:hAnsi="宋体" w:eastAsia="宋体" w:cs="宋体"/>
      <w:color w:val="000000"/>
      <w:sz w:val="18"/>
      <w:szCs w:val="18"/>
      <w:u w:val="none"/>
    </w:rPr>
  </w:style>
  <w:style w:type="character" w:customStyle="1" w:styleId="103">
    <w:name w:val="标题 2 字符"/>
    <w:link w:val="4"/>
    <w:qFormat/>
    <w:uiPriority w:val="0"/>
    <w:rPr>
      <w:rFonts w:ascii="Arial" w:hAnsi="Arial" w:eastAsia="黑体" w:cs="Times New Roman"/>
      <w:b/>
      <w:bCs/>
      <w:sz w:val="32"/>
      <w:szCs w:val="32"/>
    </w:rPr>
  </w:style>
  <w:style w:type="character" w:customStyle="1" w:styleId="104">
    <w:name w:val="纯文本 Char"/>
    <w:qFormat/>
    <w:uiPriority w:val="0"/>
    <w:rPr>
      <w:rFonts w:ascii="宋体" w:hAnsi="Courier New" w:eastAsia="宋体"/>
      <w:kern w:val="2"/>
      <w:sz w:val="21"/>
      <w:lang w:val="en-US" w:eastAsia="zh-CN" w:bidi="ar-SA"/>
    </w:rPr>
  </w:style>
  <w:style w:type="character" w:customStyle="1" w:styleId="105">
    <w:name w:val="标题 1 字符1"/>
    <w:link w:val="3"/>
    <w:qFormat/>
    <w:uiPriority w:val="0"/>
    <w:rPr>
      <w:rFonts w:ascii="Times New Roman" w:hAnsi="Times New Roman" w:eastAsia="宋体" w:cs="Times New Roman"/>
      <w:b/>
      <w:bCs/>
      <w:kern w:val="44"/>
      <w:sz w:val="44"/>
      <w:szCs w:val="44"/>
    </w:rPr>
  </w:style>
  <w:style w:type="character" w:customStyle="1" w:styleId="106">
    <w:name w:val="font151"/>
    <w:qFormat/>
    <w:uiPriority w:val="0"/>
    <w:rPr>
      <w:rFonts w:hint="eastAsia" w:ascii="宋体" w:hAnsi="宋体" w:eastAsia="宋体" w:cs="宋体"/>
      <w:color w:val="000000"/>
      <w:sz w:val="21"/>
      <w:szCs w:val="21"/>
      <w:u w:val="single"/>
    </w:rPr>
  </w:style>
  <w:style w:type="paragraph" w:customStyle="1" w:styleId="107">
    <w:name w:val="AONormal"/>
    <w:qFormat/>
    <w:uiPriority w:val="0"/>
    <w:pPr>
      <w:autoSpaceDE w:val="0"/>
      <w:autoSpaceDN w:val="0"/>
      <w:spacing w:line="400" w:lineRule="exact"/>
      <w:ind w:firstLine="440" w:firstLineChars="200"/>
    </w:pPr>
    <w:rPr>
      <w:rFonts w:ascii="华文楷体" w:hAnsi="华文楷体" w:eastAsia="华文楷体" w:cs="华文楷体"/>
      <w:kern w:val="2"/>
      <w:sz w:val="22"/>
      <w:szCs w:val="21"/>
      <w:lang w:val="en-US" w:eastAsia="zh-CN" w:bidi="ar-SA"/>
    </w:rPr>
  </w:style>
  <w:style w:type="paragraph" w:customStyle="1" w:styleId="10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109">
    <w:name w:val="正文文本缩进 字符1"/>
    <w:link w:val="18"/>
    <w:qFormat/>
    <w:uiPriority w:val="0"/>
    <w:rPr>
      <w:rFonts w:ascii="仿宋_GB2312" w:hAnsi="Times New Roman" w:eastAsia="仿宋_GB2312" w:cs="Times New Roman"/>
      <w:sz w:val="32"/>
      <w:szCs w:val="20"/>
    </w:rPr>
  </w:style>
  <w:style w:type="paragraph" w:customStyle="1" w:styleId="11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11">
    <w:name w:val="纯文本 字符2"/>
    <w:link w:val="23"/>
    <w:qFormat/>
    <w:uiPriority w:val="0"/>
    <w:rPr>
      <w:rFonts w:ascii="宋体" w:hAnsi="Courier New" w:eastAsia="宋体" w:cs="Courier New"/>
      <w:szCs w:val="21"/>
    </w:rPr>
  </w:style>
  <w:style w:type="paragraph" w:customStyle="1" w:styleId="112">
    <w:name w:val="样式"/>
    <w:qFormat/>
    <w:uiPriority w:val="0"/>
    <w:pPr>
      <w:widowControl w:val="0"/>
      <w:autoSpaceDE w:val="0"/>
      <w:autoSpaceDN w:val="0"/>
      <w:jc w:val="center"/>
    </w:pPr>
    <w:rPr>
      <w:rFonts w:ascii="宋体" w:hAnsi="宋体" w:eastAsia="宋体" w:cs="宋体"/>
      <w:kern w:val="2"/>
      <w:sz w:val="24"/>
      <w:szCs w:val="24"/>
      <w:lang w:val="en-US" w:eastAsia="zh-CN" w:bidi="ar-SA"/>
    </w:rPr>
  </w:style>
  <w:style w:type="character" w:customStyle="1" w:styleId="113">
    <w:name w:val="文档结构图 字符"/>
    <w:link w:val="15"/>
    <w:qFormat/>
    <w:uiPriority w:val="0"/>
    <w:rPr>
      <w:rFonts w:hint="eastAsia" w:ascii="宋体" w:hAnsi="宋体" w:eastAsia="宋体" w:cs="宋体"/>
    </w:rPr>
  </w:style>
  <w:style w:type="character" w:customStyle="1" w:styleId="114">
    <w:name w:val="font11"/>
    <w:qFormat/>
    <w:uiPriority w:val="0"/>
    <w:rPr>
      <w:rFonts w:hint="eastAsia" w:ascii="宋体" w:hAnsi="宋体" w:eastAsia="宋体" w:cs="宋体"/>
      <w:color w:val="000000"/>
      <w:sz w:val="18"/>
      <w:szCs w:val="18"/>
      <w:u w:val="none"/>
    </w:rPr>
  </w:style>
  <w:style w:type="paragraph" w:customStyle="1" w:styleId="115">
    <w:name w:val="正文2"/>
    <w:basedOn w:val="1"/>
    <w:link w:val="117"/>
    <w:qFormat/>
    <w:uiPriority w:val="0"/>
    <w:pPr>
      <w:spacing w:before="156" w:line="360" w:lineRule="auto"/>
      <w:ind w:firstLine="510" w:firstLineChars="200"/>
    </w:pPr>
    <w:rPr>
      <w:sz w:val="24"/>
      <w:szCs w:val="20"/>
    </w:rPr>
  </w:style>
  <w:style w:type="character" w:customStyle="1" w:styleId="116">
    <w:name w:val="font61"/>
    <w:qFormat/>
    <w:uiPriority w:val="0"/>
    <w:rPr>
      <w:rFonts w:hint="eastAsia" w:ascii="宋体" w:hAnsi="宋体" w:eastAsia="宋体" w:cs="宋体"/>
      <w:color w:val="000000"/>
      <w:sz w:val="18"/>
      <w:szCs w:val="18"/>
      <w:u w:val="none"/>
    </w:rPr>
  </w:style>
  <w:style w:type="character" w:customStyle="1" w:styleId="117">
    <w:name w:val="正文2 Char Char"/>
    <w:link w:val="115"/>
    <w:qFormat/>
    <w:uiPriority w:val="0"/>
    <w:rPr>
      <w:kern w:val="2"/>
      <w:sz w:val="24"/>
    </w:rPr>
  </w:style>
  <w:style w:type="character" w:customStyle="1" w:styleId="118">
    <w:name w:val="批注文字 Char"/>
    <w:qFormat/>
    <w:uiPriority w:val="99"/>
    <w:rPr>
      <w:rFonts w:ascii="Times New Roman" w:hAnsi="Times New Roman"/>
      <w:kern w:val="2"/>
      <w:sz w:val="21"/>
      <w:szCs w:val="24"/>
    </w:rPr>
  </w:style>
  <w:style w:type="character" w:customStyle="1" w:styleId="119">
    <w:name w:val="正文文本 3 字符"/>
    <w:link w:val="17"/>
    <w:qFormat/>
    <w:uiPriority w:val="0"/>
    <w:rPr>
      <w:rFonts w:ascii="Times New Roman" w:hAnsi="Times New Roman" w:eastAsia="宋体" w:cs="Times New Roman"/>
      <w:b/>
      <w:bCs/>
      <w:sz w:val="24"/>
      <w:szCs w:val="24"/>
    </w:rPr>
  </w:style>
  <w:style w:type="character" w:customStyle="1" w:styleId="120">
    <w:name w:val="表格文字 Char1"/>
    <w:link w:val="66"/>
    <w:qFormat/>
    <w:locked/>
    <w:uiPriority w:val="0"/>
    <w:rPr>
      <w:bCs/>
      <w:spacing w:val="10"/>
      <w:sz w:val="24"/>
    </w:rPr>
  </w:style>
  <w:style w:type="character" w:customStyle="1" w:styleId="121">
    <w:name w:val="纯文本 字符"/>
    <w:qFormat/>
    <w:uiPriority w:val="0"/>
    <w:rPr>
      <w:rFonts w:ascii="宋体" w:hAnsi="Courier New" w:eastAsia="宋体" w:cs="Courier New"/>
      <w:szCs w:val="21"/>
    </w:rPr>
  </w:style>
  <w:style w:type="paragraph" w:customStyle="1" w:styleId="122">
    <w:name w:val="样式 首行缩进:  2 字符"/>
    <w:basedOn w:val="1"/>
    <w:qFormat/>
    <w:uiPriority w:val="0"/>
    <w:pPr>
      <w:spacing w:line="400" w:lineRule="exact"/>
      <w:ind w:firstLine="200" w:firstLineChars="200"/>
    </w:pPr>
    <w:rPr>
      <w:rFonts w:cs="宋体"/>
      <w:sz w:val="24"/>
    </w:rPr>
  </w:style>
  <w:style w:type="paragraph" w:customStyle="1" w:styleId="123">
    <w:name w:val="默认段落字体 Para Char Char Char Char Char Char Char Char Char1 Char Char Char Char"/>
    <w:basedOn w:val="1"/>
    <w:qFormat/>
    <w:uiPriority w:val="0"/>
    <w:rPr>
      <w:rFonts w:ascii="Tahoma" w:hAnsi="Tahoma"/>
      <w:sz w:val="24"/>
      <w:szCs w:val="20"/>
    </w:rPr>
  </w:style>
  <w:style w:type="character" w:customStyle="1" w:styleId="124">
    <w:name w:val="headline-content4"/>
    <w:qFormat/>
    <w:uiPriority w:val="0"/>
  </w:style>
  <w:style w:type="character" w:customStyle="1" w:styleId="125">
    <w:name w:val="批注文字 Char1"/>
    <w:semiHidden/>
    <w:qFormat/>
    <w:locked/>
    <w:uiPriority w:val="99"/>
    <w:rPr>
      <w:rFonts w:ascii="Times New Roman" w:hAnsi="Times New Roman"/>
      <w:kern w:val="2"/>
      <w:sz w:val="21"/>
      <w:szCs w:val="24"/>
    </w:rPr>
  </w:style>
  <w:style w:type="paragraph" w:customStyle="1" w:styleId="126">
    <w:name w:val="列出段落11"/>
    <w:basedOn w:val="1"/>
    <w:qFormat/>
    <w:uiPriority w:val="0"/>
    <w:pPr>
      <w:ind w:firstLine="420" w:firstLineChars="200"/>
    </w:pPr>
    <w:rPr>
      <w:szCs w:val="21"/>
    </w:rPr>
  </w:style>
  <w:style w:type="character" w:customStyle="1" w:styleId="127">
    <w:name w:val="正文文本 2 字符"/>
    <w:link w:val="39"/>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62D96-771F-4423-B4C6-0BD89F84C04C}">
  <ds:schemaRefs/>
</ds:datastoreItem>
</file>

<file path=docProps/app.xml><?xml version="1.0" encoding="utf-8"?>
<Properties xmlns="http://schemas.openxmlformats.org/officeDocument/2006/extended-properties" xmlns:vt="http://schemas.openxmlformats.org/officeDocument/2006/docPropsVTypes">
  <Template>Normal</Template>
  <Pages>161</Pages>
  <Words>2633</Words>
  <Characters>3134</Characters>
  <Lines>729</Lines>
  <Paragraphs>205</Paragraphs>
  <TotalTime>145</TotalTime>
  <ScaleCrop>false</ScaleCrop>
  <LinksUpToDate>false</LinksUpToDate>
  <CharactersWithSpaces>3179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2025-05-23T13:37:00Z</dcterms:created>
  <dc:creator>Administrator</dc:creator>
  <cp:lastModifiedBy>扁你</cp:lastModifiedBy>
  <dcterms:modified xsi:type="dcterms:W3CDTF">2025-05-28T11:30:24Z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eyJoZGlkIjoiMzViYTFjNWUwYjJmZTZhOTJkZmJhNjY5ZmYzODg5MDAiLCJ1c2VySWQiOiIyNTM3NzUzMTAifQ==</vt:lpwstr>
  </property>
  <property fmtid="{D5CDD505-2E9C-101B-9397-08002B2CF9AE}" pid="3" name="KSOProductBuildVer">
    <vt:lpwstr>2052-12.1.0.21171</vt:lpwstr>
  </property>
  <property fmtid="{D5CDD505-2E9C-101B-9397-08002B2CF9AE}" pid="4" name="ICV">
    <vt:lpwstr>153EDA8E30794918AD441D7757633315_13</vt:lpwstr>
  </property>
</Properties>
</file>