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8E64A">
      <w:pPr>
        <w:spacing w:line="360" w:lineRule="auto"/>
        <w:jc w:val="center"/>
        <w:rPr>
          <w:rFonts w:ascii="方正小标宋简体" w:hAnsi="宋体" w:eastAsia="方正小标宋简体"/>
          <w:color w:val="auto"/>
          <w:sz w:val="52"/>
          <w:szCs w:val="52"/>
        </w:rPr>
      </w:pPr>
    </w:p>
    <w:p w14:paraId="7F7D5CD6">
      <w:pPr>
        <w:spacing w:line="360" w:lineRule="auto"/>
        <w:jc w:val="center"/>
        <w:rPr>
          <w:rFonts w:ascii="方正小标宋简体" w:hAnsi="宋体" w:eastAsia="方正小标宋简体"/>
          <w:color w:val="auto"/>
          <w:sz w:val="52"/>
          <w:szCs w:val="52"/>
        </w:rPr>
      </w:pPr>
      <w:r>
        <w:rPr>
          <w:rFonts w:hint="eastAsia" w:ascii="方正小标宋简体" w:hAnsi="宋体" w:eastAsia="方正小标宋简体"/>
          <w:color w:val="auto"/>
          <w:sz w:val="52"/>
          <w:szCs w:val="52"/>
        </w:rPr>
        <w:t>云之龙咨询集团有限公司</w:t>
      </w:r>
    </w:p>
    <w:p w14:paraId="6E02D3C8">
      <w:pPr>
        <w:spacing w:line="360" w:lineRule="auto"/>
        <w:rPr>
          <w:rFonts w:ascii="仿宋_GB2312" w:hAnsi="宋体" w:eastAsia="仿宋_GB2312"/>
          <w:b/>
          <w:color w:val="auto"/>
          <w:sz w:val="48"/>
          <w:szCs w:val="48"/>
        </w:rPr>
      </w:pPr>
    </w:p>
    <w:p w14:paraId="72925AF8">
      <w:pPr>
        <w:snapToGrid w:val="0"/>
        <w:spacing w:before="120" w:beforeLines="50" w:line="360" w:lineRule="auto"/>
        <w:jc w:val="center"/>
        <w:rPr>
          <w:rFonts w:ascii="华文新魏" w:hAnsi="宋体" w:eastAsia="华文新魏"/>
          <w:color w:val="auto"/>
          <w:sz w:val="120"/>
          <w:szCs w:val="120"/>
        </w:rPr>
      </w:pPr>
      <w:r>
        <w:rPr>
          <w:rFonts w:hint="eastAsia" w:ascii="华文新魏" w:hAnsi="宋体" w:eastAsia="华文新魏"/>
          <w:color w:val="auto"/>
          <w:sz w:val="120"/>
          <w:szCs w:val="120"/>
        </w:rPr>
        <w:t>招 标 文 件</w:t>
      </w:r>
    </w:p>
    <w:p w14:paraId="2A07B820">
      <w:pPr>
        <w:snapToGrid w:val="0"/>
        <w:spacing w:before="120" w:beforeLines="50" w:line="360" w:lineRule="auto"/>
        <w:jc w:val="center"/>
        <w:rPr>
          <w:rFonts w:ascii="仿宋_GB2312" w:hAnsi="宋体" w:eastAsia="仿宋_GB2312"/>
          <w:b/>
          <w:color w:val="auto"/>
          <w:sz w:val="48"/>
          <w:szCs w:val="48"/>
        </w:rPr>
      </w:pPr>
      <w:r>
        <w:rPr>
          <w:rFonts w:hint="eastAsia" w:ascii="仿宋_GB2312" w:hAnsi="宋体" w:eastAsia="仿宋_GB2312"/>
          <w:b/>
          <w:color w:val="auto"/>
          <w:sz w:val="48"/>
          <w:szCs w:val="48"/>
        </w:rPr>
        <w:t>（全流程电子化采购）</w:t>
      </w:r>
    </w:p>
    <w:p w14:paraId="69B74E9A">
      <w:pPr>
        <w:snapToGrid w:val="0"/>
        <w:spacing w:line="360" w:lineRule="auto"/>
        <w:rPr>
          <w:rFonts w:ascii="仿宋_GB2312" w:hAnsi="宋体" w:eastAsia="仿宋_GB2312"/>
          <w:color w:val="auto"/>
          <w:sz w:val="30"/>
          <w:szCs w:val="72"/>
        </w:rPr>
      </w:pPr>
    </w:p>
    <w:p w14:paraId="28709E28">
      <w:pPr>
        <w:pStyle w:val="24"/>
        <w:snapToGrid w:val="0"/>
        <w:spacing w:line="360" w:lineRule="auto"/>
        <w:ind w:firstLine="1193" w:firstLineChars="396"/>
        <w:rPr>
          <w:rFonts w:ascii="仿宋_GB2312" w:hAnsi="宋体" w:eastAsia="仿宋_GB2312"/>
          <w:b/>
          <w:bCs/>
          <w:color w:val="auto"/>
          <w:sz w:val="30"/>
          <w:szCs w:val="30"/>
        </w:rPr>
      </w:pPr>
      <w:r>
        <w:rPr>
          <w:rFonts w:hint="eastAsia" w:ascii="仿宋_GB2312" w:hAnsi="宋体" w:eastAsia="仿宋_GB2312"/>
          <w:b/>
          <w:bCs/>
          <w:color w:val="auto"/>
          <w:sz w:val="30"/>
          <w:szCs w:val="30"/>
        </w:rPr>
        <w:t>项目</w:t>
      </w:r>
      <w:r>
        <w:rPr>
          <w:rFonts w:hint="eastAsia" w:ascii="仿宋_GB2312" w:hAnsi="宋体" w:eastAsia="仿宋_GB2312" w:cs="Courier New"/>
          <w:b/>
          <w:bCs/>
          <w:color w:val="auto"/>
          <w:w w:val="95"/>
          <w:sz w:val="30"/>
          <w:szCs w:val="30"/>
        </w:rPr>
        <w:t>名称</w:t>
      </w:r>
      <w:r>
        <w:rPr>
          <w:rFonts w:hint="eastAsia" w:ascii="仿宋_GB2312" w:hAnsi="宋体" w:eastAsia="仿宋_GB2312"/>
          <w:b/>
          <w:bCs/>
          <w:color w:val="auto"/>
          <w:sz w:val="30"/>
          <w:szCs w:val="30"/>
        </w:rPr>
        <w:t>：广西艺术学院人工智能艺术实践教室项目</w:t>
      </w:r>
    </w:p>
    <w:p w14:paraId="48428AD3">
      <w:pPr>
        <w:snapToGrid w:val="0"/>
        <w:spacing w:line="360" w:lineRule="auto"/>
        <w:ind w:firstLine="1145" w:firstLineChars="400"/>
        <w:rPr>
          <w:rFonts w:ascii="仿宋_GB2312" w:hAnsi="宋体" w:eastAsia="仿宋_GB2312"/>
          <w:color w:val="auto"/>
          <w:sz w:val="30"/>
          <w:szCs w:val="72"/>
        </w:rPr>
      </w:pPr>
      <w:r>
        <w:rPr>
          <w:rFonts w:hint="eastAsia" w:ascii="仿宋_GB2312" w:hAnsi="宋体" w:eastAsia="仿宋_GB2312" w:cs="Courier New"/>
          <w:b/>
          <w:bCs/>
          <w:color w:val="auto"/>
          <w:w w:val="95"/>
          <w:sz w:val="30"/>
          <w:szCs w:val="30"/>
        </w:rPr>
        <w:t>项目</w:t>
      </w:r>
      <w:r>
        <w:rPr>
          <w:rFonts w:hint="eastAsia" w:ascii="仿宋_GB2312" w:hAnsi="宋体" w:eastAsia="仿宋_GB2312"/>
          <w:b/>
          <w:bCs/>
          <w:color w:val="auto"/>
          <w:sz w:val="30"/>
          <w:szCs w:val="30"/>
        </w:rPr>
        <w:t>编号</w:t>
      </w:r>
      <w:r>
        <w:rPr>
          <w:rFonts w:hint="eastAsia" w:ascii="仿宋_GB2312" w:hAnsi="宋体" w:eastAsia="仿宋_GB2312" w:cs="Courier New"/>
          <w:b/>
          <w:bCs/>
          <w:color w:val="auto"/>
          <w:w w:val="95"/>
          <w:sz w:val="30"/>
          <w:szCs w:val="30"/>
        </w:rPr>
        <w:t>：</w:t>
      </w:r>
      <w:r>
        <w:rPr>
          <w:rFonts w:hint="eastAsia" w:ascii="仿宋_GB2312" w:hAnsi="宋体" w:eastAsia="仿宋_GB2312"/>
          <w:b/>
          <w:color w:val="auto"/>
          <w:sz w:val="30"/>
          <w:szCs w:val="48"/>
        </w:rPr>
        <w:t xml:space="preserve"> </w:t>
      </w:r>
      <w:r>
        <w:rPr>
          <w:rFonts w:ascii="仿宋_GB2312" w:hAnsi="宋体" w:eastAsia="仿宋_GB2312"/>
          <w:b/>
          <w:color w:val="auto"/>
          <w:sz w:val="30"/>
          <w:szCs w:val="48"/>
        </w:rPr>
        <w:t>GXZC2025-G1-002923-YZLZ</w:t>
      </w:r>
    </w:p>
    <w:p w14:paraId="70D5FB12">
      <w:pPr>
        <w:pStyle w:val="24"/>
        <w:snapToGrid w:val="0"/>
        <w:spacing w:line="360" w:lineRule="auto"/>
        <w:ind w:firstLine="1125" w:firstLineChars="393"/>
        <w:rPr>
          <w:rFonts w:ascii="仿宋_GB2312" w:hAnsi="宋体" w:eastAsia="仿宋_GB2312"/>
          <w:b/>
          <w:bCs/>
          <w:color w:val="auto"/>
          <w:w w:val="95"/>
          <w:sz w:val="30"/>
          <w:szCs w:val="30"/>
        </w:rPr>
      </w:pPr>
      <w:r>
        <w:rPr>
          <w:rFonts w:hint="eastAsia" w:ascii="仿宋_GB2312" w:hAnsi="宋体" w:eastAsia="仿宋_GB2312"/>
          <w:b/>
          <w:bCs/>
          <w:color w:val="auto"/>
          <w:w w:val="95"/>
          <w:sz w:val="30"/>
          <w:szCs w:val="30"/>
        </w:rPr>
        <w:t xml:space="preserve">采 购 人：广西艺术学院 </w:t>
      </w:r>
    </w:p>
    <w:p w14:paraId="75243011">
      <w:pPr>
        <w:pStyle w:val="24"/>
        <w:snapToGrid w:val="0"/>
        <w:spacing w:line="360" w:lineRule="auto"/>
        <w:ind w:firstLine="1125" w:firstLineChars="393"/>
        <w:rPr>
          <w:rFonts w:ascii="仿宋_GB2312" w:hAnsi="宋体" w:eastAsia="仿宋_GB2312"/>
          <w:b/>
          <w:bCs/>
          <w:color w:val="auto"/>
          <w:w w:val="95"/>
          <w:sz w:val="30"/>
          <w:szCs w:val="30"/>
        </w:rPr>
      </w:pPr>
      <w:r>
        <w:rPr>
          <w:rFonts w:hint="eastAsia" w:ascii="仿宋_GB2312" w:hAnsi="宋体" w:eastAsia="仿宋_GB2312"/>
          <w:b/>
          <w:bCs/>
          <w:color w:val="auto"/>
          <w:w w:val="95"/>
          <w:sz w:val="30"/>
          <w:szCs w:val="30"/>
        </w:rPr>
        <w:t>采购代理机构：云之龙咨询集团有限公司</w:t>
      </w:r>
    </w:p>
    <w:p w14:paraId="301EA4E9">
      <w:pPr>
        <w:pStyle w:val="24"/>
        <w:snapToGrid w:val="0"/>
        <w:spacing w:line="360" w:lineRule="auto"/>
        <w:ind w:firstLine="1125" w:firstLineChars="393"/>
        <w:rPr>
          <w:rFonts w:ascii="仿宋_GB2312" w:hAnsi="宋体" w:eastAsia="仿宋_GB2312"/>
          <w:b/>
          <w:bCs/>
          <w:color w:val="auto"/>
          <w:w w:val="95"/>
          <w:sz w:val="30"/>
          <w:szCs w:val="30"/>
        </w:rPr>
      </w:pPr>
      <w:r>
        <w:rPr>
          <w:rFonts w:hint="eastAsia" w:ascii="仿宋_GB2312" w:hAnsi="宋体" w:eastAsia="仿宋_GB2312"/>
          <w:b/>
          <w:bCs/>
          <w:color w:val="auto"/>
          <w:w w:val="95"/>
          <w:sz w:val="30"/>
          <w:szCs w:val="30"/>
        </w:rPr>
        <w:t>（采购代理机构编号：</w:t>
      </w:r>
      <w:r>
        <w:rPr>
          <w:rFonts w:ascii="仿宋_GB2312" w:hAnsi="宋体" w:eastAsia="仿宋_GB2312"/>
          <w:b/>
          <w:bCs/>
          <w:color w:val="auto"/>
          <w:w w:val="95"/>
          <w:sz w:val="30"/>
          <w:szCs w:val="30"/>
        </w:rPr>
        <w:t>YZLNN2025-G1-386-GXZC</w:t>
      </w:r>
      <w:r>
        <w:rPr>
          <w:rFonts w:hint="eastAsia" w:ascii="仿宋_GB2312" w:hAnsi="宋体" w:eastAsia="仿宋_GB2312"/>
          <w:b/>
          <w:bCs/>
          <w:color w:val="auto"/>
          <w:w w:val="95"/>
          <w:sz w:val="30"/>
          <w:szCs w:val="30"/>
        </w:rPr>
        <w:t>）</w:t>
      </w:r>
    </w:p>
    <w:p w14:paraId="7A5A8B36">
      <w:pPr>
        <w:pStyle w:val="24"/>
        <w:snapToGrid w:val="0"/>
        <w:spacing w:line="360" w:lineRule="auto"/>
        <w:ind w:firstLine="1125" w:firstLineChars="393"/>
        <w:rPr>
          <w:rFonts w:ascii="仿宋_GB2312" w:hAnsi="宋体" w:eastAsia="仿宋_GB2312"/>
          <w:b/>
          <w:bCs/>
          <w:color w:val="auto"/>
          <w:w w:val="95"/>
          <w:sz w:val="30"/>
          <w:szCs w:val="30"/>
        </w:rPr>
      </w:pPr>
    </w:p>
    <w:p w14:paraId="0248F73F">
      <w:pPr>
        <w:pStyle w:val="24"/>
        <w:snapToGrid w:val="0"/>
        <w:spacing w:line="360" w:lineRule="auto"/>
        <w:ind w:firstLine="1125" w:firstLineChars="393"/>
        <w:rPr>
          <w:rFonts w:ascii="仿宋_GB2312" w:hAnsi="宋体" w:eastAsia="仿宋_GB2312"/>
          <w:b/>
          <w:bCs/>
          <w:color w:val="auto"/>
          <w:w w:val="95"/>
          <w:sz w:val="30"/>
          <w:szCs w:val="30"/>
        </w:rPr>
      </w:pPr>
    </w:p>
    <w:p w14:paraId="116EE6CE">
      <w:pPr>
        <w:pStyle w:val="24"/>
        <w:snapToGrid w:val="0"/>
        <w:spacing w:line="360" w:lineRule="auto"/>
        <w:ind w:firstLine="1125" w:firstLineChars="393"/>
        <w:rPr>
          <w:rFonts w:ascii="仿宋_GB2312" w:hAnsi="宋体" w:eastAsia="仿宋_GB2312"/>
          <w:b/>
          <w:bCs/>
          <w:color w:val="auto"/>
          <w:w w:val="95"/>
          <w:sz w:val="30"/>
          <w:szCs w:val="30"/>
        </w:rPr>
      </w:pPr>
    </w:p>
    <w:p w14:paraId="04CDD1F2">
      <w:pPr>
        <w:pStyle w:val="24"/>
        <w:snapToGrid w:val="0"/>
        <w:spacing w:line="360" w:lineRule="auto"/>
        <w:ind w:firstLine="841" w:firstLineChars="294"/>
        <w:rPr>
          <w:rFonts w:ascii="仿宋_GB2312" w:eastAsia="仿宋_GB2312"/>
          <w:color w:val="auto"/>
          <w:szCs w:val="20"/>
        </w:rPr>
      </w:pPr>
      <w:r>
        <w:rPr>
          <w:rFonts w:hint="eastAsia" w:ascii="仿宋_GB2312" w:hAnsi="宋体" w:eastAsia="仿宋_GB2312"/>
          <w:b/>
          <w:bCs/>
          <w:color w:val="auto"/>
          <w:w w:val="95"/>
          <w:sz w:val="30"/>
          <w:szCs w:val="30"/>
        </w:rPr>
        <w:t xml:space="preserve">               </w:t>
      </w:r>
      <w:r>
        <w:rPr>
          <w:rFonts w:ascii="仿宋_GB2312" w:hAnsi="宋体" w:eastAsia="仿宋_GB2312"/>
          <w:b/>
          <w:bCs/>
          <w:color w:val="auto"/>
          <w:w w:val="95"/>
          <w:sz w:val="30"/>
          <w:szCs w:val="30"/>
        </w:rPr>
        <w:t>2025</w:t>
      </w:r>
      <w:r>
        <w:rPr>
          <w:rFonts w:hint="eastAsia" w:ascii="仿宋_GB2312" w:hAnsi="宋体" w:eastAsia="仿宋_GB2312"/>
          <w:b/>
          <w:bCs/>
          <w:color w:val="auto"/>
          <w:w w:val="95"/>
          <w:sz w:val="30"/>
          <w:szCs w:val="30"/>
        </w:rPr>
        <w:t xml:space="preserve">年 </w:t>
      </w:r>
      <w:r>
        <w:rPr>
          <w:rFonts w:ascii="仿宋_GB2312" w:hAnsi="宋体" w:eastAsia="仿宋_GB2312"/>
          <w:b/>
          <w:bCs/>
          <w:color w:val="auto"/>
          <w:w w:val="95"/>
          <w:sz w:val="30"/>
          <w:szCs w:val="30"/>
        </w:rPr>
        <w:t>9</w:t>
      </w:r>
      <w:r>
        <w:rPr>
          <w:rFonts w:hint="eastAsia" w:ascii="仿宋_GB2312" w:hAnsi="宋体" w:eastAsia="仿宋_GB2312"/>
          <w:b/>
          <w:bCs/>
          <w:color w:val="auto"/>
          <w:w w:val="95"/>
          <w:sz w:val="30"/>
          <w:szCs w:val="30"/>
        </w:rPr>
        <w:t xml:space="preserve">月 </w:t>
      </w:r>
      <w:r>
        <w:rPr>
          <w:rFonts w:ascii="仿宋_GB2312" w:hAnsi="宋体" w:eastAsia="仿宋_GB2312"/>
          <w:b/>
          <w:bCs/>
          <w:color w:val="auto"/>
          <w:w w:val="95"/>
          <w:sz w:val="30"/>
          <w:szCs w:val="30"/>
        </w:rPr>
        <w:t>30</w:t>
      </w:r>
      <w:r>
        <w:rPr>
          <w:rFonts w:hint="eastAsia" w:ascii="仿宋_GB2312" w:hAnsi="宋体" w:eastAsia="仿宋_GB2312"/>
          <w:b/>
          <w:bCs/>
          <w:color w:val="auto"/>
          <w:w w:val="95"/>
          <w:sz w:val="30"/>
          <w:szCs w:val="30"/>
        </w:rPr>
        <w:t>日</w:t>
      </w:r>
    </w:p>
    <w:p w14:paraId="05398F20">
      <w:pPr>
        <w:pStyle w:val="16"/>
        <w:ind w:firstLine="803"/>
        <w:jc w:val="center"/>
        <w:rPr>
          <w:rFonts w:ascii="仿宋_GB2312" w:hAnsi="宋体" w:eastAsia="仿宋_GB2312"/>
          <w:color w:val="auto"/>
        </w:rPr>
      </w:pPr>
      <w:r>
        <w:rPr>
          <w:rFonts w:ascii="Arial" w:hAnsi="Arial" w:eastAsia="黑体"/>
          <w:bCs/>
          <w:color w:val="auto"/>
          <w:kern w:val="0"/>
          <w:sz w:val="32"/>
          <w:szCs w:val="32"/>
        </w:rPr>
        <w:br w:type="page"/>
      </w:r>
    </w:p>
    <w:p w14:paraId="765BA8E2">
      <w:pPr>
        <w:pStyle w:val="24"/>
        <w:spacing w:before="120" w:after="120" w:line="360" w:lineRule="auto"/>
        <w:jc w:val="center"/>
        <w:rPr>
          <w:rFonts w:ascii="仿宋_GB2312" w:hAnsi="宋体" w:eastAsia="仿宋_GB2312"/>
          <w:color w:val="auto"/>
        </w:rPr>
      </w:pPr>
    </w:p>
    <w:p w14:paraId="2846DDF5">
      <w:pPr>
        <w:spacing w:line="360" w:lineRule="auto"/>
        <w:jc w:val="center"/>
        <w:rPr>
          <w:rFonts w:ascii="宋体" w:hAnsi="宋体"/>
          <w:b/>
          <w:color w:val="auto"/>
          <w:sz w:val="44"/>
          <w:szCs w:val="44"/>
        </w:rPr>
      </w:pPr>
      <w:r>
        <w:rPr>
          <w:rFonts w:hint="eastAsia" w:ascii="宋体" w:hAnsi="宋体"/>
          <w:b/>
          <w:color w:val="auto"/>
          <w:sz w:val="44"/>
          <w:szCs w:val="44"/>
        </w:rPr>
        <w:t>目  录</w:t>
      </w:r>
    </w:p>
    <w:p w14:paraId="2428D099">
      <w:pPr>
        <w:pStyle w:val="32"/>
        <w:rPr>
          <w:rFonts w:ascii="Calibri" w:hAnsi="Calibri"/>
          <w:b w:val="0"/>
          <w:bCs w:val="0"/>
          <w:caps w:val="0"/>
          <w:color w:val="auto"/>
          <w:sz w:val="21"/>
          <w:szCs w:val="22"/>
        </w:rPr>
      </w:pPr>
      <w:r>
        <w:rPr>
          <w:rFonts w:ascii="仿宋_GB2312" w:eastAsia="仿宋_GB2312"/>
          <w:b w:val="0"/>
          <w:color w:val="auto"/>
        </w:rPr>
        <w:fldChar w:fldCharType="begin"/>
      </w:r>
      <w:r>
        <w:rPr>
          <w:rFonts w:ascii="仿宋_GB2312" w:eastAsia="仿宋_GB2312"/>
          <w:b w:val="0"/>
          <w:color w:val="auto"/>
        </w:rPr>
        <w:instrText xml:space="preserve"> </w:instrText>
      </w:r>
      <w:r>
        <w:rPr>
          <w:rFonts w:hint="eastAsia" w:ascii="仿宋_GB2312" w:eastAsia="仿宋_GB2312"/>
          <w:b w:val="0"/>
          <w:color w:val="auto"/>
        </w:rPr>
        <w:instrText xml:space="preserve">TOC \o "1-2" \h \z \u</w:instrText>
      </w:r>
      <w:r>
        <w:rPr>
          <w:rFonts w:ascii="仿宋_GB2312" w:eastAsia="仿宋_GB2312"/>
          <w:b w:val="0"/>
          <w:color w:val="auto"/>
        </w:rPr>
        <w:instrText xml:space="preserve"> </w:instrText>
      </w:r>
      <w:r>
        <w:rPr>
          <w:rFonts w:ascii="仿宋_GB2312" w:eastAsia="仿宋_GB2312"/>
          <w:b w:val="0"/>
          <w:color w:val="auto"/>
        </w:rPr>
        <w:fldChar w:fldCharType="separate"/>
      </w:r>
      <w:r>
        <w:rPr>
          <w:color w:val="auto"/>
        </w:rPr>
        <w:fldChar w:fldCharType="begin"/>
      </w:r>
      <w:r>
        <w:rPr>
          <w:color w:val="auto"/>
        </w:rPr>
        <w:instrText xml:space="preserve"> HYPERLINK \l "_Toc74320800" </w:instrText>
      </w:r>
      <w:r>
        <w:rPr>
          <w:color w:val="auto"/>
        </w:rPr>
        <w:fldChar w:fldCharType="separate"/>
      </w:r>
      <w:r>
        <w:rPr>
          <w:rStyle w:val="52"/>
          <w:rFonts w:hint="eastAsia"/>
          <w:color w:val="auto"/>
        </w:rPr>
        <w:t>第一章</w:t>
      </w:r>
      <w:r>
        <w:rPr>
          <w:rStyle w:val="52"/>
          <w:color w:val="auto"/>
        </w:rPr>
        <w:t xml:space="preserve"> </w:t>
      </w:r>
      <w:r>
        <w:rPr>
          <w:rStyle w:val="52"/>
          <w:rFonts w:hint="eastAsia"/>
          <w:color w:val="auto"/>
        </w:rPr>
        <w:t xml:space="preserve"> 招标公告</w:t>
      </w:r>
      <w:r>
        <w:rPr>
          <w:color w:val="auto"/>
        </w:rPr>
        <w:tab/>
      </w:r>
      <w:r>
        <w:rPr>
          <w:color w:val="auto"/>
        </w:rPr>
        <w:fldChar w:fldCharType="begin"/>
      </w:r>
      <w:r>
        <w:rPr>
          <w:color w:val="auto"/>
        </w:rPr>
        <w:instrText xml:space="preserve"> PAGEREF _Toc74320800 \h </w:instrText>
      </w:r>
      <w:r>
        <w:rPr>
          <w:color w:val="auto"/>
        </w:rPr>
        <w:fldChar w:fldCharType="separate"/>
      </w:r>
      <w:r>
        <w:rPr>
          <w:color w:val="auto"/>
        </w:rPr>
        <w:t>3</w:t>
      </w:r>
      <w:r>
        <w:rPr>
          <w:color w:val="auto"/>
        </w:rPr>
        <w:fldChar w:fldCharType="end"/>
      </w:r>
      <w:r>
        <w:rPr>
          <w:color w:val="auto"/>
        </w:rPr>
        <w:fldChar w:fldCharType="end"/>
      </w:r>
    </w:p>
    <w:p w14:paraId="5A262ECB">
      <w:pPr>
        <w:pStyle w:val="32"/>
        <w:ind w:firstLine="241"/>
        <w:rPr>
          <w:rFonts w:ascii="Calibri" w:hAnsi="Calibri"/>
          <w:b w:val="0"/>
          <w:bCs w:val="0"/>
          <w:caps w:val="0"/>
          <w:color w:val="auto"/>
          <w:sz w:val="21"/>
          <w:szCs w:val="22"/>
        </w:rPr>
      </w:pPr>
      <w:r>
        <w:rPr>
          <w:color w:val="auto"/>
        </w:rPr>
        <w:fldChar w:fldCharType="begin"/>
      </w:r>
      <w:r>
        <w:rPr>
          <w:color w:val="auto"/>
        </w:rPr>
        <w:instrText xml:space="preserve"> HYPERLINK \l "_Toc74320801" </w:instrText>
      </w:r>
      <w:r>
        <w:rPr>
          <w:color w:val="auto"/>
        </w:rPr>
        <w:fldChar w:fldCharType="separate"/>
      </w:r>
      <w:r>
        <w:rPr>
          <w:rStyle w:val="52"/>
          <w:rFonts w:hint="eastAsia"/>
          <w:color w:val="auto"/>
        </w:rPr>
        <w:t>第二章</w:t>
      </w:r>
      <w:r>
        <w:rPr>
          <w:rStyle w:val="52"/>
          <w:color w:val="auto"/>
        </w:rPr>
        <w:t xml:space="preserve">  </w:t>
      </w:r>
      <w:r>
        <w:rPr>
          <w:rStyle w:val="52"/>
          <w:rFonts w:hint="eastAsia"/>
          <w:color w:val="auto"/>
        </w:rPr>
        <w:t>采购需求</w:t>
      </w:r>
      <w:r>
        <w:rPr>
          <w:color w:val="auto"/>
        </w:rPr>
        <w:tab/>
      </w:r>
      <w:r>
        <w:rPr>
          <w:color w:val="auto"/>
        </w:rPr>
        <w:fldChar w:fldCharType="begin"/>
      </w:r>
      <w:r>
        <w:rPr>
          <w:color w:val="auto"/>
        </w:rPr>
        <w:instrText xml:space="preserve"> PAGEREF _Toc74320801 \h </w:instrText>
      </w:r>
      <w:r>
        <w:rPr>
          <w:color w:val="auto"/>
        </w:rPr>
        <w:fldChar w:fldCharType="separate"/>
      </w:r>
      <w:r>
        <w:rPr>
          <w:color w:val="auto"/>
        </w:rPr>
        <w:t>6</w:t>
      </w:r>
      <w:r>
        <w:rPr>
          <w:color w:val="auto"/>
        </w:rPr>
        <w:fldChar w:fldCharType="end"/>
      </w:r>
      <w:r>
        <w:rPr>
          <w:color w:val="auto"/>
        </w:rPr>
        <w:fldChar w:fldCharType="end"/>
      </w:r>
    </w:p>
    <w:p w14:paraId="192D613D">
      <w:pPr>
        <w:pStyle w:val="32"/>
        <w:ind w:firstLine="241"/>
        <w:rPr>
          <w:rFonts w:ascii="Calibri" w:hAnsi="Calibri"/>
          <w:b w:val="0"/>
          <w:bCs w:val="0"/>
          <w:caps w:val="0"/>
          <w:color w:val="auto"/>
          <w:sz w:val="21"/>
          <w:szCs w:val="22"/>
        </w:rPr>
      </w:pPr>
      <w:r>
        <w:rPr>
          <w:color w:val="auto"/>
        </w:rPr>
        <w:fldChar w:fldCharType="begin"/>
      </w:r>
      <w:r>
        <w:rPr>
          <w:color w:val="auto"/>
        </w:rPr>
        <w:instrText xml:space="preserve"> HYPERLINK \l "_Toc74320802" </w:instrText>
      </w:r>
      <w:r>
        <w:rPr>
          <w:color w:val="auto"/>
        </w:rPr>
        <w:fldChar w:fldCharType="separate"/>
      </w:r>
      <w:r>
        <w:rPr>
          <w:rStyle w:val="52"/>
          <w:rFonts w:hint="eastAsia"/>
          <w:color w:val="auto"/>
        </w:rPr>
        <w:t>第三章</w:t>
      </w:r>
      <w:r>
        <w:rPr>
          <w:rStyle w:val="52"/>
          <w:color w:val="auto"/>
        </w:rPr>
        <w:t xml:space="preserve">  </w:t>
      </w:r>
      <w:r>
        <w:rPr>
          <w:rStyle w:val="52"/>
          <w:rFonts w:hint="eastAsia"/>
          <w:color w:val="auto"/>
        </w:rPr>
        <w:t>投标人须</w:t>
      </w:r>
      <w:bookmarkStart w:id="0" w:name="_Hlt79572744"/>
      <w:bookmarkStart w:id="1" w:name="_Hlt79572745"/>
      <w:r>
        <w:rPr>
          <w:rStyle w:val="52"/>
          <w:rFonts w:hint="eastAsia"/>
          <w:color w:val="auto"/>
        </w:rPr>
        <w:t>知</w:t>
      </w:r>
      <w:bookmarkEnd w:id="0"/>
      <w:bookmarkEnd w:id="1"/>
      <w:r>
        <w:rPr>
          <w:color w:val="auto"/>
        </w:rPr>
        <w:tab/>
      </w:r>
      <w:r>
        <w:rPr>
          <w:color w:val="auto"/>
        </w:rPr>
        <w:fldChar w:fldCharType="begin"/>
      </w:r>
      <w:r>
        <w:rPr>
          <w:color w:val="auto"/>
        </w:rPr>
        <w:instrText xml:space="preserve"> PAGEREF _Toc74320802 \h </w:instrText>
      </w:r>
      <w:r>
        <w:rPr>
          <w:color w:val="auto"/>
        </w:rPr>
        <w:fldChar w:fldCharType="separate"/>
      </w:r>
      <w:r>
        <w:rPr>
          <w:color w:val="auto"/>
        </w:rPr>
        <w:t>21</w:t>
      </w:r>
      <w:r>
        <w:rPr>
          <w:color w:val="auto"/>
        </w:rPr>
        <w:fldChar w:fldCharType="end"/>
      </w:r>
      <w:r>
        <w:rPr>
          <w:color w:val="auto"/>
        </w:rPr>
        <w:fldChar w:fldCharType="end"/>
      </w:r>
    </w:p>
    <w:p w14:paraId="3EDCE12B">
      <w:pPr>
        <w:pStyle w:val="32"/>
        <w:ind w:firstLine="241"/>
        <w:rPr>
          <w:rFonts w:ascii="Calibri" w:hAnsi="Calibri"/>
          <w:b w:val="0"/>
          <w:bCs w:val="0"/>
          <w:caps w:val="0"/>
          <w:color w:val="auto"/>
          <w:sz w:val="21"/>
          <w:szCs w:val="22"/>
        </w:rPr>
      </w:pPr>
      <w:r>
        <w:rPr>
          <w:color w:val="auto"/>
        </w:rPr>
        <w:fldChar w:fldCharType="begin"/>
      </w:r>
      <w:r>
        <w:rPr>
          <w:color w:val="auto"/>
        </w:rPr>
        <w:instrText xml:space="preserve"> HYPERLINK \l "_Toc74320803" </w:instrText>
      </w:r>
      <w:r>
        <w:rPr>
          <w:color w:val="auto"/>
        </w:rPr>
        <w:fldChar w:fldCharType="separate"/>
      </w:r>
      <w:r>
        <w:rPr>
          <w:rStyle w:val="52"/>
          <w:rFonts w:hint="eastAsia"/>
          <w:color w:val="auto"/>
        </w:rPr>
        <w:t>第四章</w:t>
      </w:r>
      <w:r>
        <w:rPr>
          <w:rStyle w:val="52"/>
          <w:color w:val="auto"/>
        </w:rPr>
        <w:t xml:space="preserve">  </w:t>
      </w:r>
      <w:r>
        <w:rPr>
          <w:rStyle w:val="52"/>
          <w:rFonts w:hint="eastAsia"/>
          <w:color w:val="auto"/>
        </w:rPr>
        <w:t>评标方</w:t>
      </w:r>
      <w:bookmarkStart w:id="2" w:name="_Hlt82186273"/>
      <w:bookmarkStart w:id="3" w:name="_Hlt82186274"/>
      <w:r>
        <w:rPr>
          <w:rStyle w:val="52"/>
          <w:rFonts w:hint="eastAsia"/>
          <w:color w:val="auto"/>
        </w:rPr>
        <w:t>法</w:t>
      </w:r>
      <w:bookmarkEnd w:id="2"/>
      <w:bookmarkEnd w:id="3"/>
      <w:r>
        <w:rPr>
          <w:rStyle w:val="52"/>
          <w:rFonts w:hint="eastAsia"/>
          <w:color w:val="auto"/>
        </w:rPr>
        <w:t>及评标标准</w:t>
      </w:r>
      <w:r>
        <w:rPr>
          <w:color w:val="auto"/>
        </w:rPr>
        <w:tab/>
      </w:r>
      <w:r>
        <w:rPr>
          <w:color w:val="auto"/>
        </w:rPr>
        <w:fldChar w:fldCharType="begin"/>
      </w:r>
      <w:r>
        <w:rPr>
          <w:color w:val="auto"/>
        </w:rPr>
        <w:instrText xml:space="preserve"> PAGEREF _Toc74320803 \h </w:instrText>
      </w:r>
      <w:r>
        <w:rPr>
          <w:color w:val="auto"/>
        </w:rPr>
        <w:fldChar w:fldCharType="separate"/>
      </w:r>
      <w:r>
        <w:rPr>
          <w:color w:val="auto"/>
        </w:rPr>
        <w:t>45</w:t>
      </w:r>
      <w:r>
        <w:rPr>
          <w:color w:val="auto"/>
        </w:rPr>
        <w:fldChar w:fldCharType="end"/>
      </w:r>
      <w:r>
        <w:rPr>
          <w:color w:val="auto"/>
        </w:rPr>
        <w:fldChar w:fldCharType="end"/>
      </w:r>
    </w:p>
    <w:p w14:paraId="7C29EE40">
      <w:pPr>
        <w:pStyle w:val="32"/>
        <w:ind w:firstLine="241"/>
        <w:rPr>
          <w:rFonts w:ascii="Calibri" w:hAnsi="Calibri"/>
          <w:b w:val="0"/>
          <w:bCs w:val="0"/>
          <w:caps w:val="0"/>
          <w:color w:val="auto"/>
          <w:sz w:val="21"/>
          <w:szCs w:val="22"/>
        </w:rPr>
      </w:pPr>
      <w:r>
        <w:rPr>
          <w:color w:val="auto"/>
        </w:rPr>
        <w:fldChar w:fldCharType="begin"/>
      </w:r>
      <w:r>
        <w:rPr>
          <w:color w:val="auto"/>
        </w:rPr>
        <w:instrText xml:space="preserve"> HYPERLINK \l "_Toc74320804" </w:instrText>
      </w:r>
      <w:r>
        <w:rPr>
          <w:color w:val="auto"/>
        </w:rPr>
        <w:fldChar w:fldCharType="separate"/>
      </w:r>
      <w:r>
        <w:rPr>
          <w:rStyle w:val="52"/>
          <w:rFonts w:hint="eastAsia"/>
          <w:color w:val="auto"/>
        </w:rPr>
        <w:t>第五章</w:t>
      </w:r>
      <w:r>
        <w:rPr>
          <w:rStyle w:val="52"/>
          <w:color w:val="auto"/>
        </w:rPr>
        <w:t xml:space="preserve">  </w:t>
      </w:r>
      <w:r>
        <w:rPr>
          <w:rStyle w:val="52"/>
          <w:rFonts w:hint="eastAsia"/>
          <w:color w:val="auto"/>
        </w:rPr>
        <w:t>拟签订的合同文本</w:t>
      </w:r>
      <w:r>
        <w:rPr>
          <w:color w:val="auto"/>
        </w:rPr>
        <w:tab/>
      </w:r>
      <w:r>
        <w:rPr>
          <w:color w:val="auto"/>
        </w:rPr>
        <w:fldChar w:fldCharType="begin"/>
      </w:r>
      <w:r>
        <w:rPr>
          <w:color w:val="auto"/>
        </w:rPr>
        <w:instrText xml:space="preserve"> PAGEREF _Toc74320804 \h </w:instrText>
      </w:r>
      <w:r>
        <w:rPr>
          <w:color w:val="auto"/>
        </w:rPr>
        <w:fldChar w:fldCharType="separate"/>
      </w:r>
      <w:r>
        <w:rPr>
          <w:color w:val="auto"/>
        </w:rPr>
        <w:t>54</w:t>
      </w:r>
      <w:r>
        <w:rPr>
          <w:color w:val="auto"/>
        </w:rPr>
        <w:fldChar w:fldCharType="end"/>
      </w:r>
      <w:r>
        <w:rPr>
          <w:color w:val="auto"/>
        </w:rPr>
        <w:fldChar w:fldCharType="end"/>
      </w:r>
    </w:p>
    <w:p w14:paraId="697B488B">
      <w:pPr>
        <w:pStyle w:val="32"/>
        <w:ind w:firstLine="241"/>
        <w:rPr>
          <w:rFonts w:ascii="Calibri" w:hAnsi="Calibri"/>
          <w:b w:val="0"/>
          <w:bCs w:val="0"/>
          <w:caps w:val="0"/>
          <w:color w:val="auto"/>
          <w:sz w:val="21"/>
          <w:szCs w:val="22"/>
        </w:rPr>
      </w:pPr>
      <w:r>
        <w:rPr>
          <w:color w:val="auto"/>
        </w:rPr>
        <w:fldChar w:fldCharType="begin"/>
      </w:r>
      <w:r>
        <w:rPr>
          <w:color w:val="auto"/>
        </w:rPr>
        <w:instrText xml:space="preserve"> HYPERLINK \l "_Toc74320805" </w:instrText>
      </w:r>
      <w:r>
        <w:rPr>
          <w:color w:val="auto"/>
        </w:rPr>
        <w:fldChar w:fldCharType="separate"/>
      </w:r>
      <w:r>
        <w:rPr>
          <w:rStyle w:val="52"/>
          <w:rFonts w:hint="eastAsia"/>
          <w:color w:val="auto"/>
        </w:rPr>
        <w:t>第六章　投标文件格式</w:t>
      </w:r>
      <w:r>
        <w:rPr>
          <w:color w:val="auto"/>
        </w:rPr>
        <w:tab/>
      </w:r>
      <w:r>
        <w:rPr>
          <w:color w:val="auto"/>
        </w:rPr>
        <w:fldChar w:fldCharType="begin"/>
      </w:r>
      <w:r>
        <w:rPr>
          <w:color w:val="auto"/>
        </w:rPr>
        <w:instrText xml:space="preserve"> PAGEREF _Toc74320805 \h </w:instrText>
      </w:r>
      <w:r>
        <w:rPr>
          <w:color w:val="auto"/>
        </w:rPr>
        <w:fldChar w:fldCharType="separate"/>
      </w:r>
      <w:r>
        <w:rPr>
          <w:color w:val="auto"/>
        </w:rPr>
        <w:t>62</w:t>
      </w:r>
      <w:r>
        <w:rPr>
          <w:color w:val="auto"/>
        </w:rPr>
        <w:fldChar w:fldCharType="end"/>
      </w:r>
      <w:r>
        <w:rPr>
          <w:color w:val="auto"/>
        </w:rPr>
        <w:fldChar w:fldCharType="end"/>
      </w:r>
    </w:p>
    <w:p w14:paraId="71093122">
      <w:pPr>
        <w:spacing w:before="120" w:beforeLines="50" w:line="480" w:lineRule="exact"/>
        <w:rPr>
          <w:rFonts w:ascii="仿宋_GB2312" w:hAnsi="宋体" w:eastAsia="仿宋_GB2312"/>
          <w:color w:val="auto"/>
          <w:sz w:val="24"/>
        </w:rPr>
      </w:pPr>
      <w:r>
        <w:rPr>
          <w:rFonts w:ascii="仿宋_GB2312" w:hAnsi="宋体" w:eastAsia="仿宋_GB2312"/>
          <w:b/>
          <w:color w:val="auto"/>
          <w:sz w:val="24"/>
        </w:rPr>
        <w:fldChar w:fldCharType="end"/>
      </w:r>
    </w:p>
    <w:p w14:paraId="0A212009">
      <w:pPr>
        <w:spacing w:before="120" w:beforeLines="50" w:line="480" w:lineRule="exact"/>
        <w:rPr>
          <w:rFonts w:ascii="仿宋_GB2312" w:hAnsi="宋体" w:eastAsia="仿宋_GB2312"/>
          <w:color w:val="auto"/>
          <w:sz w:val="30"/>
        </w:rPr>
      </w:pPr>
    </w:p>
    <w:p w14:paraId="020DA908">
      <w:pPr>
        <w:rPr>
          <w:color w:val="auto"/>
        </w:rPr>
      </w:pPr>
    </w:p>
    <w:p w14:paraId="78C0B165">
      <w:pPr>
        <w:spacing w:before="120" w:beforeLines="50" w:line="480" w:lineRule="exact"/>
        <w:rPr>
          <w:rFonts w:ascii="仿宋_GB2312" w:hAnsi="宋体" w:eastAsia="仿宋_GB2312"/>
          <w:color w:val="auto"/>
          <w:sz w:val="30"/>
        </w:rPr>
      </w:pPr>
    </w:p>
    <w:p w14:paraId="5551341F">
      <w:pPr>
        <w:spacing w:before="120" w:beforeLines="50" w:line="480" w:lineRule="exact"/>
        <w:rPr>
          <w:rFonts w:ascii="仿宋_GB2312" w:hAnsi="宋体" w:eastAsia="仿宋_GB2312"/>
          <w:color w:val="auto"/>
          <w:sz w:val="30"/>
        </w:rPr>
      </w:pPr>
    </w:p>
    <w:p w14:paraId="0309AC38">
      <w:pPr>
        <w:pStyle w:val="16"/>
        <w:rPr>
          <w:rFonts w:ascii="宋体" w:hAnsi="宋体" w:cs="宋体"/>
          <w:b/>
          <w:bCs/>
          <w:color w:val="auto"/>
        </w:rPr>
      </w:pPr>
      <w:bookmarkStart w:id="4" w:name="_Toc254970630"/>
      <w:bookmarkStart w:id="5" w:name="_Toc254970489"/>
    </w:p>
    <w:p w14:paraId="73FA216D">
      <w:pPr>
        <w:pStyle w:val="2"/>
        <w:keepNext w:val="0"/>
        <w:keepLines w:val="0"/>
        <w:tabs>
          <w:tab w:val="left" w:pos="0"/>
          <w:tab w:val="left" w:pos="3165"/>
          <w:tab w:val="center" w:pos="4153"/>
        </w:tabs>
        <w:autoSpaceDE w:val="0"/>
        <w:autoSpaceDN w:val="0"/>
        <w:adjustRightInd w:val="0"/>
        <w:spacing w:before="0" w:after="0" w:line="360" w:lineRule="auto"/>
        <w:jc w:val="center"/>
        <w:rPr>
          <w:color w:val="auto"/>
        </w:rPr>
      </w:pPr>
      <w:r>
        <w:rPr>
          <w:rFonts w:ascii="宋体" w:hAnsi="宋体" w:cs="宋体"/>
          <w:b w:val="0"/>
          <w:bCs w:val="0"/>
          <w:color w:val="auto"/>
        </w:rPr>
        <w:br w:type="page"/>
      </w:r>
      <w:bookmarkStart w:id="6" w:name="_Toc74320800"/>
      <w:r>
        <w:rPr>
          <w:rFonts w:hint="eastAsia"/>
          <w:color w:val="auto"/>
        </w:rPr>
        <w:t>第一章</w:t>
      </w:r>
      <w:bookmarkEnd w:id="4"/>
      <w:bookmarkEnd w:id="5"/>
      <w:bookmarkStart w:id="7" w:name="_Toc28359001"/>
      <w:bookmarkStart w:id="8" w:name="_Toc35393789"/>
      <w:r>
        <w:rPr>
          <w:rFonts w:hint="eastAsia"/>
          <w:color w:val="auto"/>
        </w:rPr>
        <w:t xml:space="preserve"> 招标公告</w:t>
      </w:r>
      <w:bookmarkEnd w:id="6"/>
      <w:bookmarkEnd w:id="7"/>
      <w:bookmarkEnd w:id="8"/>
    </w:p>
    <w:p w14:paraId="7AC5D561">
      <w:pPr>
        <w:spacing w:line="360" w:lineRule="auto"/>
        <w:rPr>
          <w:rFonts w:ascii="宋体" w:hAnsi="宋体"/>
          <w:color w:val="auto"/>
          <w:szCs w:val="21"/>
        </w:rPr>
      </w:pPr>
    </w:p>
    <w:p w14:paraId="5D958C9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rPr>
        <w:t>项目概况</w:t>
      </w:r>
    </w:p>
    <w:p w14:paraId="3F4DA8AC">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u w:val="single"/>
        </w:rPr>
        <w:t>广西艺术学院人工智能艺术实践教室项目</w:t>
      </w:r>
      <w:r>
        <w:rPr>
          <w:rFonts w:hint="eastAsia" w:ascii="宋体" w:hAnsi="宋体"/>
          <w:color w:val="auto"/>
          <w:szCs w:val="21"/>
        </w:rPr>
        <w:t>的潜在投标人应在广西政府采购云平台（</w:t>
      </w:r>
      <w:r>
        <w:rPr>
          <w:rFonts w:hint="eastAsia" w:ascii="宋体" w:hAnsi="宋体"/>
          <w:bCs/>
          <w:color w:val="auto"/>
          <w:szCs w:val="21"/>
        </w:rPr>
        <w:t>https://www.gcy.zfcg.gxzf.gov.cn/</w:t>
      </w:r>
      <w:r>
        <w:rPr>
          <w:rFonts w:hint="eastAsia" w:ascii="宋体" w:hAnsi="宋体"/>
          <w:color w:val="auto"/>
          <w:szCs w:val="21"/>
        </w:rPr>
        <w:t>）获取（下载）招标文件，并于</w:t>
      </w:r>
      <w:r>
        <w:rPr>
          <w:rFonts w:ascii="宋体" w:hAnsi="宋体"/>
          <w:color w:val="auto"/>
          <w:szCs w:val="21"/>
          <w:u w:val="single"/>
        </w:rPr>
        <w:t xml:space="preserve"> 2025</w:t>
      </w:r>
      <w:r>
        <w:rPr>
          <w:rFonts w:hint="eastAsia" w:ascii="宋体" w:hAnsi="宋体"/>
          <w:bCs/>
          <w:color w:val="auto"/>
          <w:szCs w:val="21"/>
          <w:u w:val="single"/>
        </w:rPr>
        <w:t xml:space="preserve">年 </w:t>
      </w:r>
      <w:r>
        <w:rPr>
          <w:rFonts w:ascii="宋体" w:hAnsi="宋体"/>
          <w:bCs/>
          <w:color w:val="auto"/>
          <w:szCs w:val="21"/>
          <w:u w:val="single"/>
        </w:rPr>
        <w:t>10</w:t>
      </w:r>
      <w:r>
        <w:rPr>
          <w:rFonts w:hint="eastAsia" w:ascii="宋体" w:hAnsi="宋体"/>
          <w:bCs/>
          <w:color w:val="auto"/>
          <w:szCs w:val="21"/>
          <w:u w:val="single"/>
        </w:rPr>
        <w:t>月</w:t>
      </w:r>
      <w:r>
        <w:rPr>
          <w:rFonts w:ascii="宋体" w:hAnsi="宋体"/>
          <w:bCs/>
          <w:color w:val="auto"/>
          <w:szCs w:val="21"/>
          <w:u w:val="single"/>
        </w:rPr>
        <w:t>21</w:t>
      </w:r>
      <w:r>
        <w:rPr>
          <w:rFonts w:hint="eastAsia" w:ascii="宋体" w:hAnsi="宋体"/>
          <w:bCs/>
          <w:color w:val="auto"/>
          <w:szCs w:val="21"/>
          <w:u w:val="single"/>
        </w:rPr>
        <w:t xml:space="preserve">日  </w:t>
      </w:r>
      <w:r>
        <w:rPr>
          <w:rFonts w:ascii="宋体" w:hAnsi="宋体"/>
          <w:bCs/>
          <w:color w:val="auto"/>
          <w:szCs w:val="21"/>
          <w:u w:val="single"/>
        </w:rPr>
        <w:t>9</w:t>
      </w:r>
      <w:r>
        <w:rPr>
          <w:rFonts w:hint="eastAsia" w:ascii="宋体" w:hAnsi="宋体"/>
          <w:bCs/>
          <w:color w:val="auto"/>
          <w:szCs w:val="21"/>
          <w:u w:val="single"/>
        </w:rPr>
        <w:t xml:space="preserve"> 时 </w:t>
      </w:r>
      <w:r>
        <w:rPr>
          <w:rFonts w:ascii="宋体" w:hAnsi="宋体"/>
          <w:bCs/>
          <w:color w:val="auto"/>
          <w:szCs w:val="21"/>
          <w:u w:val="single"/>
        </w:rPr>
        <w:t>30</w:t>
      </w:r>
      <w:r>
        <w:rPr>
          <w:rFonts w:hint="eastAsia" w:ascii="宋体" w:hAnsi="宋体"/>
          <w:bCs/>
          <w:color w:val="auto"/>
          <w:szCs w:val="21"/>
          <w:u w:val="single"/>
        </w:rPr>
        <w:t xml:space="preserve"> 分（</w:t>
      </w:r>
      <w:r>
        <w:rPr>
          <w:rFonts w:hint="eastAsia" w:ascii="宋体" w:hAnsi="宋体"/>
          <w:bCs/>
          <w:color w:val="auto"/>
          <w:szCs w:val="21"/>
        </w:rPr>
        <w:t>北京时间）前按要求递交（上传）投标</w:t>
      </w:r>
      <w:r>
        <w:rPr>
          <w:rFonts w:ascii="宋体" w:hAnsi="宋体"/>
          <w:bCs/>
          <w:color w:val="auto"/>
          <w:szCs w:val="21"/>
        </w:rPr>
        <w:t>文件</w:t>
      </w:r>
      <w:r>
        <w:rPr>
          <w:rFonts w:hint="eastAsia" w:ascii="宋体" w:hAnsi="宋体"/>
          <w:color w:val="auto"/>
          <w:szCs w:val="21"/>
        </w:rPr>
        <w:t>。</w:t>
      </w:r>
    </w:p>
    <w:p w14:paraId="2C0621DF">
      <w:pPr>
        <w:spacing w:line="360" w:lineRule="auto"/>
        <w:rPr>
          <w:rFonts w:ascii="宋体" w:hAnsi="宋体"/>
          <w:color w:val="auto"/>
          <w:szCs w:val="21"/>
        </w:rPr>
      </w:pPr>
    </w:p>
    <w:p w14:paraId="60D6AC9D">
      <w:pPr>
        <w:spacing w:line="360" w:lineRule="auto"/>
        <w:rPr>
          <w:rFonts w:ascii="黑体" w:hAnsi="黑体" w:eastAsia="黑体"/>
          <w:b/>
          <w:bCs/>
          <w:color w:val="auto"/>
          <w:sz w:val="24"/>
        </w:rPr>
      </w:pPr>
      <w:bookmarkStart w:id="9" w:name="_Toc28359002"/>
      <w:bookmarkStart w:id="10" w:name="_Toc28359079"/>
      <w:bookmarkStart w:id="11" w:name="_Toc35393621"/>
      <w:bookmarkStart w:id="12" w:name="_Toc35393790"/>
      <w:bookmarkStart w:id="13" w:name="_Hlk24379207"/>
      <w:r>
        <w:rPr>
          <w:rFonts w:hint="eastAsia" w:ascii="黑体" w:hAnsi="黑体" w:eastAsia="黑体"/>
          <w:b/>
          <w:bCs/>
          <w:color w:val="auto"/>
          <w:sz w:val="24"/>
        </w:rPr>
        <w:t>一、项目基本情况</w:t>
      </w:r>
      <w:bookmarkEnd w:id="9"/>
      <w:bookmarkEnd w:id="10"/>
      <w:bookmarkEnd w:id="11"/>
      <w:bookmarkEnd w:id="12"/>
    </w:p>
    <w:p w14:paraId="07C21B70">
      <w:pPr>
        <w:spacing w:line="360" w:lineRule="auto"/>
        <w:ind w:firstLine="420" w:firstLineChars="200"/>
        <w:rPr>
          <w:rFonts w:ascii="宋体" w:hAnsi="宋体"/>
          <w:color w:val="auto"/>
          <w:szCs w:val="21"/>
        </w:rPr>
      </w:pPr>
      <w:r>
        <w:rPr>
          <w:rFonts w:hint="eastAsia" w:ascii="宋体" w:hAnsi="宋体"/>
          <w:color w:val="auto"/>
          <w:szCs w:val="21"/>
        </w:rPr>
        <w:t>项目编号：</w:t>
      </w:r>
      <w:r>
        <w:rPr>
          <w:rFonts w:ascii="宋体" w:hAnsi="宋体"/>
          <w:color w:val="auto"/>
          <w:szCs w:val="21"/>
        </w:rPr>
        <w:t>GXZC2025-G1-002923-YZLZ</w:t>
      </w:r>
      <w:r>
        <w:rPr>
          <w:rFonts w:hint="eastAsia" w:ascii="宋体" w:hAnsi="宋体"/>
          <w:color w:val="auto"/>
          <w:szCs w:val="21"/>
        </w:rPr>
        <w:t>（采购计划编号：广西政采[2025]18356号）</w:t>
      </w:r>
    </w:p>
    <w:p w14:paraId="03C1EED5">
      <w:pPr>
        <w:spacing w:line="360" w:lineRule="auto"/>
        <w:ind w:firstLine="420" w:firstLineChars="200"/>
        <w:rPr>
          <w:rFonts w:ascii="宋体" w:hAnsi="宋体"/>
          <w:color w:val="auto"/>
          <w:szCs w:val="21"/>
        </w:rPr>
      </w:pPr>
      <w:r>
        <w:rPr>
          <w:rFonts w:hint="eastAsia" w:ascii="宋体" w:hAnsi="宋体"/>
          <w:color w:val="auto"/>
          <w:szCs w:val="21"/>
        </w:rPr>
        <w:t>项目名称：广西艺术学院人工智能艺术实践教室项目</w:t>
      </w:r>
    </w:p>
    <w:bookmarkEnd w:id="13"/>
    <w:p w14:paraId="55DDDBB1">
      <w:pPr>
        <w:spacing w:line="360" w:lineRule="auto"/>
        <w:ind w:firstLine="420" w:firstLineChars="200"/>
        <w:rPr>
          <w:rFonts w:ascii="宋体" w:hAnsi="宋体"/>
          <w:color w:val="auto"/>
          <w:szCs w:val="21"/>
          <w:u w:val="single"/>
        </w:rPr>
      </w:pPr>
      <w:r>
        <w:rPr>
          <w:rFonts w:hint="eastAsia"/>
          <w:color w:val="auto"/>
        </w:rPr>
        <w:t>预算总金额（万元）</w:t>
      </w:r>
      <w:r>
        <w:rPr>
          <w:rFonts w:hint="eastAsia" w:ascii="宋体" w:hAnsi="宋体"/>
          <w:color w:val="auto"/>
          <w:szCs w:val="21"/>
        </w:rPr>
        <w:t>：</w:t>
      </w:r>
      <w:r>
        <w:rPr>
          <w:rFonts w:ascii="宋体" w:hAnsi="宋体"/>
          <w:color w:val="auto"/>
          <w:szCs w:val="21"/>
        </w:rPr>
        <w:t xml:space="preserve"> 674.73389</w:t>
      </w:r>
      <w:r>
        <w:rPr>
          <w:rFonts w:hint="eastAsia" w:ascii="宋体" w:hAnsi="宋体"/>
          <w:color w:val="auto"/>
          <w:szCs w:val="21"/>
        </w:rPr>
        <w:t>万元</w:t>
      </w:r>
    </w:p>
    <w:p w14:paraId="7B76637A">
      <w:pPr>
        <w:spacing w:line="360" w:lineRule="auto"/>
        <w:ind w:firstLine="420" w:firstLineChars="200"/>
        <w:rPr>
          <w:rFonts w:ascii="宋体" w:hAnsi="宋体"/>
          <w:color w:val="auto"/>
          <w:szCs w:val="21"/>
        </w:rPr>
      </w:pPr>
      <w:r>
        <w:rPr>
          <w:rFonts w:hint="eastAsia" w:ascii="宋体" w:hAnsi="宋体"/>
          <w:color w:val="auto"/>
          <w:szCs w:val="21"/>
        </w:rPr>
        <w:t>最高限价（万元）：</w:t>
      </w:r>
      <w:r>
        <w:rPr>
          <w:rFonts w:ascii="宋体" w:hAnsi="宋体"/>
          <w:color w:val="auto"/>
          <w:szCs w:val="21"/>
        </w:rPr>
        <w:t>674.73389</w:t>
      </w:r>
      <w:r>
        <w:rPr>
          <w:rFonts w:hint="eastAsia" w:ascii="宋体" w:hAnsi="宋体"/>
          <w:color w:val="auto"/>
          <w:szCs w:val="21"/>
        </w:rPr>
        <w:t>万元</w:t>
      </w:r>
    </w:p>
    <w:p w14:paraId="18F48CC9">
      <w:pPr>
        <w:spacing w:line="360" w:lineRule="auto"/>
        <w:ind w:firstLine="420" w:firstLineChars="200"/>
        <w:rPr>
          <w:rFonts w:ascii="宋体" w:hAnsi="宋体"/>
          <w:color w:val="auto"/>
          <w:szCs w:val="21"/>
        </w:rPr>
      </w:pPr>
      <w:r>
        <w:rPr>
          <w:rFonts w:hint="eastAsia" w:ascii="宋体" w:hAnsi="宋体"/>
          <w:color w:val="auto"/>
          <w:szCs w:val="21"/>
        </w:rPr>
        <w:t>采购需求：</w:t>
      </w:r>
      <w:r>
        <w:rPr>
          <w:rFonts w:ascii="宋体" w:hAnsi="宋体"/>
          <w:color w:val="auto"/>
          <w:szCs w:val="21"/>
        </w:rPr>
        <w:t xml:space="preserve"> </w:t>
      </w:r>
    </w:p>
    <w:tbl>
      <w:tblPr>
        <w:tblStyle w:val="45"/>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701"/>
        <w:gridCol w:w="851"/>
        <w:gridCol w:w="992"/>
        <w:gridCol w:w="4961"/>
      </w:tblGrid>
      <w:tr w14:paraId="13C29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322" w:type="dxa"/>
            <w:gridSpan w:val="5"/>
            <w:tcBorders>
              <w:top w:val="single" w:color="auto" w:sz="4" w:space="0"/>
              <w:left w:val="single" w:color="auto" w:sz="4" w:space="0"/>
              <w:bottom w:val="single" w:color="auto" w:sz="4" w:space="0"/>
              <w:right w:val="single" w:color="auto" w:sz="4" w:space="0"/>
            </w:tcBorders>
          </w:tcPr>
          <w:p w14:paraId="17C5DF0B">
            <w:pPr>
              <w:spacing w:line="360" w:lineRule="auto"/>
              <w:ind w:firstLine="420" w:firstLineChars="200"/>
              <w:rPr>
                <w:color w:val="auto"/>
              </w:rPr>
            </w:pPr>
            <w:r>
              <w:rPr>
                <w:rFonts w:ascii="宋体" w:hAnsi="宋体"/>
                <w:color w:val="auto"/>
                <w:szCs w:val="21"/>
                <w:u w:val="single"/>
              </w:rPr>
              <w:t>/</w:t>
            </w:r>
            <w:r>
              <w:rPr>
                <w:rFonts w:hint="eastAsia" w:ascii="宋体" w:hAnsi="宋体"/>
                <w:color w:val="auto"/>
                <w:szCs w:val="21"/>
              </w:rPr>
              <w:t>分标</w:t>
            </w:r>
          </w:p>
        </w:tc>
      </w:tr>
      <w:tr w14:paraId="7BB8C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CEA94C6">
            <w:pPr>
              <w:snapToGrid w:val="0"/>
              <w:spacing w:line="360" w:lineRule="auto"/>
              <w:jc w:val="center"/>
              <w:rPr>
                <w:rFonts w:ascii="宋体" w:hAnsi="宋体"/>
                <w:color w:val="auto"/>
                <w:szCs w:val="21"/>
              </w:rPr>
            </w:pPr>
            <w:r>
              <w:rPr>
                <w:rFonts w:hint="eastAsia" w:ascii="宋体" w:hAnsi="宋体"/>
                <w:color w:val="auto"/>
                <w:szCs w:val="21"/>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4CB3BF01">
            <w:pPr>
              <w:snapToGrid w:val="0"/>
              <w:spacing w:line="360" w:lineRule="auto"/>
              <w:jc w:val="center"/>
              <w:rPr>
                <w:rFonts w:ascii="宋体" w:hAnsi="宋体"/>
                <w:color w:val="auto"/>
                <w:szCs w:val="21"/>
              </w:rPr>
            </w:pPr>
            <w:r>
              <w:rPr>
                <w:rFonts w:hint="eastAsia" w:ascii="宋体" w:hAnsi="宋体"/>
                <w:color w:val="auto"/>
                <w:szCs w:val="21"/>
              </w:rPr>
              <w:t>标的的名称</w:t>
            </w:r>
          </w:p>
        </w:tc>
        <w:tc>
          <w:tcPr>
            <w:tcW w:w="851" w:type="dxa"/>
            <w:tcBorders>
              <w:top w:val="single" w:color="auto" w:sz="4" w:space="0"/>
              <w:left w:val="single" w:color="auto" w:sz="4" w:space="0"/>
              <w:bottom w:val="single" w:color="auto" w:sz="4" w:space="0"/>
              <w:right w:val="single" w:color="auto" w:sz="4" w:space="0"/>
            </w:tcBorders>
            <w:vAlign w:val="center"/>
          </w:tcPr>
          <w:p w14:paraId="7A300114">
            <w:pPr>
              <w:snapToGrid w:val="0"/>
              <w:spacing w:line="360" w:lineRule="auto"/>
              <w:jc w:val="center"/>
              <w:rPr>
                <w:rFonts w:ascii="宋体" w:hAnsi="宋体"/>
                <w:color w:val="auto"/>
                <w:szCs w:val="21"/>
              </w:rPr>
            </w:pPr>
            <w:r>
              <w:rPr>
                <w:rFonts w:hint="eastAsia" w:ascii="宋体" w:hAnsi="宋体"/>
                <w:color w:val="auto"/>
                <w:szCs w:val="21"/>
              </w:rPr>
              <w:t>数量</w:t>
            </w:r>
          </w:p>
        </w:tc>
        <w:tc>
          <w:tcPr>
            <w:tcW w:w="992" w:type="dxa"/>
            <w:tcBorders>
              <w:top w:val="single" w:color="auto" w:sz="4" w:space="0"/>
              <w:left w:val="single" w:color="auto" w:sz="4" w:space="0"/>
              <w:bottom w:val="single" w:color="auto" w:sz="4" w:space="0"/>
              <w:right w:val="single" w:color="auto" w:sz="4" w:space="0"/>
            </w:tcBorders>
            <w:vAlign w:val="center"/>
          </w:tcPr>
          <w:p w14:paraId="43E22E44">
            <w:pPr>
              <w:snapToGrid w:val="0"/>
              <w:spacing w:line="360" w:lineRule="auto"/>
              <w:jc w:val="center"/>
              <w:rPr>
                <w:rFonts w:ascii="宋体" w:hAnsi="宋体"/>
                <w:color w:val="auto"/>
                <w:szCs w:val="21"/>
              </w:rPr>
            </w:pPr>
            <w:r>
              <w:rPr>
                <w:rFonts w:hint="eastAsia" w:ascii="宋体" w:hAnsi="宋体"/>
                <w:color w:val="auto"/>
                <w:szCs w:val="21"/>
              </w:rPr>
              <w:t>单位</w:t>
            </w:r>
          </w:p>
        </w:tc>
        <w:tc>
          <w:tcPr>
            <w:tcW w:w="4961" w:type="dxa"/>
            <w:tcBorders>
              <w:top w:val="single" w:color="auto" w:sz="4" w:space="0"/>
              <w:left w:val="single" w:color="auto" w:sz="4" w:space="0"/>
              <w:bottom w:val="single" w:color="auto" w:sz="4" w:space="0"/>
              <w:right w:val="single" w:color="auto" w:sz="4" w:space="0"/>
            </w:tcBorders>
            <w:vAlign w:val="center"/>
          </w:tcPr>
          <w:p w14:paraId="12AD555B">
            <w:pPr>
              <w:snapToGrid w:val="0"/>
              <w:spacing w:line="360" w:lineRule="auto"/>
              <w:jc w:val="center"/>
              <w:rPr>
                <w:rFonts w:ascii="宋体" w:hAnsi="宋体"/>
                <w:color w:val="auto"/>
                <w:szCs w:val="21"/>
              </w:rPr>
            </w:pPr>
            <w:r>
              <w:rPr>
                <w:rFonts w:hint="eastAsia" w:ascii="宋体" w:hAnsi="宋体"/>
                <w:color w:val="auto"/>
                <w:szCs w:val="21"/>
              </w:rPr>
              <w:t>简要技术需求或者服务要求</w:t>
            </w:r>
          </w:p>
        </w:tc>
      </w:tr>
      <w:tr w14:paraId="26C6F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59952B8">
            <w:pPr>
              <w:snapToGrid w:val="0"/>
              <w:spacing w:line="360" w:lineRule="auto"/>
              <w:jc w:val="center"/>
              <w:rPr>
                <w:rFonts w:ascii="宋体" w:hAnsi="宋体"/>
                <w:color w:val="auto"/>
                <w:szCs w:val="21"/>
              </w:rPr>
            </w:pPr>
            <w:r>
              <w:rPr>
                <w:rFonts w:hint="eastAsia" w:cs="宋体" w:asciiTheme="majorEastAsia" w:hAnsiTheme="majorEastAsia" w:eastAsiaTheme="majorEastAsia"/>
                <w:color w:val="auto"/>
                <w:kern w:val="0"/>
                <w:szCs w:val="21"/>
                <w:lang w:bidi="ar"/>
              </w:rPr>
              <w:t>1</w:t>
            </w:r>
          </w:p>
        </w:tc>
        <w:tc>
          <w:tcPr>
            <w:tcW w:w="1701" w:type="dxa"/>
            <w:tcBorders>
              <w:top w:val="single" w:color="auto" w:sz="4" w:space="0"/>
              <w:left w:val="single" w:color="auto" w:sz="4" w:space="0"/>
              <w:bottom w:val="single" w:color="auto" w:sz="4" w:space="0"/>
              <w:right w:val="single" w:color="auto" w:sz="4" w:space="0"/>
            </w:tcBorders>
            <w:vAlign w:val="center"/>
          </w:tcPr>
          <w:p w14:paraId="57F2C142">
            <w:pPr>
              <w:snapToGrid w:val="0"/>
              <w:spacing w:line="360" w:lineRule="auto"/>
              <w:jc w:val="center"/>
              <w:rPr>
                <w:rFonts w:ascii="宋体" w:hAnsi="宋体"/>
                <w:color w:val="auto"/>
                <w:szCs w:val="21"/>
              </w:rPr>
            </w:pPr>
            <w:r>
              <w:rPr>
                <w:rFonts w:hint="eastAsia" w:asciiTheme="majorEastAsia" w:hAnsiTheme="majorEastAsia" w:eastAsiaTheme="majorEastAsia"/>
                <w:color w:val="auto"/>
                <w:szCs w:val="21"/>
              </w:rPr>
              <w:t>交换机</w:t>
            </w:r>
          </w:p>
        </w:tc>
        <w:tc>
          <w:tcPr>
            <w:tcW w:w="851" w:type="dxa"/>
            <w:tcBorders>
              <w:top w:val="single" w:color="auto" w:sz="4" w:space="0"/>
              <w:left w:val="single" w:color="auto" w:sz="4" w:space="0"/>
              <w:bottom w:val="single" w:color="auto" w:sz="4" w:space="0"/>
              <w:right w:val="single" w:color="auto" w:sz="4" w:space="0"/>
            </w:tcBorders>
            <w:vAlign w:val="center"/>
          </w:tcPr>
          <w:p w14:paraId="124B371E">
            <w:pPr>
              <w:snapToGrid w:val="0"/>
              <w:spacing w:line="360" w:lineRule="auto"/>
              <w:jc w:val="center"/>
              <w:rPr>
                <w:rFonts w:ascii="宋体" w:hAnsi="宋体"/>
                <w:color w:val="auto"/>
                <w:szCs w:val="21"/>
              </w:rPr>
            </w:pPr>
            <w:r>
              <w:rPr>
                <w:rFonts w:hint="eastAsia" w:asciiTheme="majorEastAsia" w:hAnsiTheme="majorEastAsia" w:eastAsiaTheme="majorEastAsia"/>
                <w:color w:val="auto"/>
                <w:szCs w:val="21"/>
              </w:rPr>
              <w:t>9</w:t>
            </w:r>
          </w:p>
        </w:tc>
        <w:tc>
          <w:tcPr>
            <w:tcW w:w="992" w:type="dxa"/>
            <w:tcBorders>
              <w:top w:val="single" w:color="auto" w:sz="4" w:space="0"/>
              <w:left w:val="single" w:color="auto" w:sz="4" w:space="0"/>
              <w:bottom w:val="single" w:color="auto" w:sz="4" w:space="0"/>
              <w:right w:val="single" w:color="auto" w:sz="4" w:space="0"/>
            </w:tcBorders>
            <w:vAlign w:val="center"/>
          </w:tcPr>
          <w:p w14:paraId="66583EEE">
            <w:pPr>
              <w:snapToGrid w:val="0"/>
              <w:spacing w:line="360" w:lineRule="auto"/>
              <w:jc w:val="center"/>
              <w:rPr>
                <w:rFonts w:ascii="宋体" w:hAnsi="宋体"/>
                <w:color w:val="auto"/>
                <w:szCs w:val="21"/>
              </w:rPr>
            </w:pPr>
            <w:r>
              <w:rPr>
                <w:rFonts w:hint="eastAsia" w:asciiTheme="majorEastAsia" w:hAnsiTheme="majorEastAsia" w:eastAsiaTheme="majorEastAsia"/>
                <w:color w:val="auto"/>
                <w:szCs w:val="21"/>
              </w:rPr>
              <w:t>台</w:t>
            </w:r>
          </w:p>
        </w:tc>
        <w:tc>
          <w:tcPr>
            <w:tcW w:w="4961" w:type="dxa"/>
            <w:tcBorders>
              <w:top w:val="single" w:color="auto" w:sz="4" w:space="0"/>
              <w:left w:val="single" w:color="auto" w:sz="4" w:space="0"/>
              <w:bottom w:val="single" w:color="auto" w:sz="4" w:space="0"/>
              <w:right w:val="single" w:color="auto" w:sz="4" w:space="0"/>
            </w:tcBorders>
          </w:tcPr>
          <w:p w14:paraId="05053C15">
            <w:pPr>
              <w:snapToGrid w:val="0"/>
              <w:spacing w:line="360" w:lineRule="auto"/>
              <w:rPr>
                <w:rFonts w:ascii="宋体" w:hAnsi="宋体"/>
                <w:color w:val="auto"/>
                <w:szCs w:val="21"/>
              </w:rPr>
            </w:pPr>
            <w:r>
              <w:rPr>
                <w:rStyle w:val="125"/>
                <w:rFonts w:hint="default" w:asciiTheme="majorEastAsia" w:hAnsiTheme="majorEastAsia" w:eastAsiaTheme="majorEastAsia"/>
                <w:color w:val="auto"/>
                <w:szCs w:val="21"/>
              </w:rPr>
              <w:t>▲1.接口：提供10/100/1000M以太网电口≥24个；</w:t>
            </w:r>
            <w:r>
              <w:rPr>
                <w:rFonts w:hint="eastAsia" w:asciiTheme="majorEastAsia" w:hAnsiTheme="majorEastAsia" w:eastAsiaTheme="majorEastAsia"/>
                <w:color w:val="auto"/>
                <w:szCs w:val="21"/>
              </w:rPr>
              <w:br w:type="textWrapping"/>
            </w:r>
            <w:r>
              <w:rPr>
                <w:rStyle w:val="125"/>
                <w:rFonts w:hint="default" w:asciiTheme="majorEastAsia" w:hAnsiTheme="majorEastAsia" w:eastAsiaTheme="majorEastAsia"/>
                <w:color w:val="auto"/>
                <w:szCs w:val="21"/>
              </w:rPr>
              <w:t>…</w:t>
            </w:r>
          </w:p>
        </w:tc>
      </w:tr>
      <w:tr w14:paraId="413E2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4BD3FA5">
            <w:pPr>
              <w:snapToGrid w:val="0"/>
              <w:spacing w:line="360" w:lineRule="auto"/>
              <w:jc w:val="center"/>
              <w:rPr>
                <w:rFonts w:ascii="宋体" w:hAnsi="宋体"/>
                <w:color w:val="auto"/>
                <w:szCs w:val="21"/>
              </w:rPr>
            </w:pPr>
            <w:r>
              <w:rPr>
                <w:rFonts w:hint="eastAsia" w:cs="宋体" w:asciiTheme="majorEastAsia" w:hAnsiTheme="majorEastAsia" w:eastAsiaTheme="majorEastAsia"/>
                <w:color w:val="auto"/>
                <w:kern w:val="0"/>
                <w:szCs w:val="21"/>
                <w:lang w:bidi="ar"/>
              </w:rPr>
              <w:t>2</w:t>
            </w:r>
          </w:p>
        </w:tc>
        <w:tc>
          <w:tcPr>
            <w:tcW w:w="1701" w:type="dxa"/>
            <w:tcBorders>
              <w:top w:val="single" w:color="auto" w:sz="4" w:space="0"/>
              <w:left w:val="single" w:color="auto" w:sz="4" w:space="0"/>
              <w:bottom w:val="single" w:color="auto" w:sz="4" w:space="0"/>
              <w:right w:val="single" w:color="auto" w:sz="4" w:space="0"/>
            </w:tcBorders>
            <w:vAlign w:val="center"/>
          </w:tcPr>
          <w:p w14:paraId="4EF883B2">
            <w:pPr>
              <w:snapToGrid w:val="0"/>
              <w:spacing w:line="360" w:lineRule="auto"/>
              <w:jc w:val="center"/>
              <w:rPr>
                <w:rFonts w:ascii="宋体" w:hAnsi="宋体"/>
                <w:color w:val="auto"/>
                <w:szCs w:val="21"/>
              </w:rPr>
            </w:pPr>
            <w:r>
              <w:rPr>
                <w:rFonts w:hint="eastAsia" w:asciiTheme="majorEastAsia" w:hAnsiTheme="majorEastAsia" w:eastAsiaTheme="majorEastAsia"/>
                <w:color w:val="auto"/>
                <w:szCs w:val="21"/>
              </w:rPr>
              <w:t>六类双绞网线</w:t>
            </w:r>
          </w:p>
        </w:tc>
        <w:tc>
          <w:tcPr>
            <w:tcW w:w="851" w:type="dxa"/>
            <w:tcBorders>
              <w:top w:val="single" w:color="auto" w:sz="4" w:space="0"/>
              <w:left w:val="single" w:color="auto" w:sz="4" w:space="0"/>
              <w:bottom w:val="single" w:color="auto" w:sz="4" w:space="0"/>
              <w:right w:val="single" w:color="auto" w:sz="4" w:space="0"/>
            </w:tcBorders>
            <w:vAlign w:val="center"/>
          </w:tcPr>
          <w:p w14:paraId="6CAD247E">
            <w:pPr>
              <w:snapToGrid w:val="0"/>
              <w:spacing w:line="360" w:lineRule="auto"/>
              <w:jc w:val="center"/>
              <w:rPr>
                <w:rFonts w:ascii="宋体" w:hAnsi="宋体"/>
                <w:color w:val="auto"/>
                <w:szCs w:val="21"/>
              </w:rPr>
            </w:pPr>
            <w:r>
              <w:rPr>
                <w:rFonts w:hint="eastAsia" w:asciiTheme="majorEastAsia" w:hAnsiTheme="majorEastAsia" w:eastAsiaTheme="majorEastAsia"/>
                <w:color w:val="auto"/>
                <w:szCs w:val="21"/>
              </w:rPr>
              <w:t>6</w:t>
            </w:r>
          </w:p>
        </w:tc>
        <w:tc>
          <w:tcPr>
            <w:tcW w:w="992" w:type="dxa"/>
            <w:tcBorders>
              <w:top w:val="single" w:color="auto" w:sz="4" w:space="0"/>
              <w:left w:val="single" w:color="auto" w:sz="4" w:space="0"/>
              <w:bottom w:val="single" w:color="auto" w:sz="4" w:space="0"/>
              <w:right w:val="single" w:color="auto" w:sz="4" w:space="0"/>
            </w:tcBorders>
            <w:vAlign w:val="center"/>
          </w:tcPr>
          <w:p w14:paraId="5D8F37A3">
            <w:pPr>
              <w:snapToGrid w:val="0"/>
              <w:spacing w:line="360" w:lineRule="auto"/>
              <w:jc w:val="center"/>
              <w:rPr>
                <w:rFonts w:ascii="宋体" w:hAnsi="宋体"/>
                <w:color w:val="auto"/>
                <w:szCs w:val="21"/>
              </w:rPr>
            </w:pPr>
            <w:r>
              <w:rPr>
                <w:rFonts w:hint="eastAsia" w:asciiTheme="majorEastAsia" w:hAnsiTheme="majorEastAsia" w:eastAsiaTheme="majorEastAsia"/>
                <w:color w:val="auto"/>
                <w:szCs w:val="21"/>
              </w:rPr>
              <w:t>箱</w:t>
            </w:r>
          </w:p>
        </w:tc>
        <w:tc>
          <w:tcPr>
            <w:tcW w:w="4961" w:type="dxa"/>
            <w:tcBorders>
              <w:top w:val="single" w:color="auto" w:sz="4" w:space="0"/>
              <w:left w:val="single" w:color="auto" w:sz="4" w:space="0"/>
              <w:bottom w:val="single" w:color="auto" w:sz="4" w:space="0"/>
              <w:right w:val="single" w:color="auto" w:sz="4" w:space="0"/>
            </w:tcBorders>
            <w:vAlign w:val="center"/>
          </w:tcPr>
          <w:p w14:paraId="75F3F7AC">
            <w:pPr>
              <w:snapToGrid w:val="0"/>
              <w:spacing w:line="360" w:lineRule="auto"/>
              <w:rPr>
                <w:rFonts w:ascii="宋体" w:hAnsi="宋体"/>
                <w:color w:val="auto"/>
                <w:szCs w:val="21"/>
              </w:rPr>
            </w:pPr>
            <w:r>
              <w:rPr>
                <w:rFonts w:hint="eastAsia" w:asciiTheme="majorEastAsia" w:hAnsiTheme="majorEastAsia" w:eastAsiaTheme="majorEastAsia"/>
                <w:color w:val="auto"/>
                <w:szCs w:val="21"/>
              </w:rPr>
              <w:t>一、标准规范：</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1.YD/T 1019-2023；</w:t>
            </w:r>
            <w:r>
              <w:rPr>
                <w:rFonts w:hint="eastAsia" w:asciiTheme="majorEastAsia" w:hAnsiTheme="majorEastAsia" w:eastAsiaTheme="majorEastAsia"/>
                <w:color w:val="auto"/>
                <w:szCs w:val="21"/>
              </w:rPr>
              <w:br w:type="textWrapping"/>
            </w:r>
            <w:r>
              <w:rPr>
                <w:rFonts w:asciiTheme="majorEastAsia" w:hAnsiTheme="majorEastAsia" w:eastAsiaTheme="majorEastAsia"/>
                <w:color w:val="auto"/>
                <w:szCs w:val="21"/>
              </w:rPr>
              <w:t>…</w:t>
            </w:r>
          </w:p>
        </w:tc>
      </w:tr>
      <w:tr w14:paraId="6B67F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9669E6E">
            <w:pPr>
              <w:snapToGrid w:val="0"/>
              <w:spacing w:line="360" w:lineRule="auto"/>
              <w:jc w:val="center"/>
              <w:rPr>
                <w:rFonts w:ascii="宋体" w:hAnsi="宋体"/>
                <w:color w:val="auto"/>
                <w:szCs w:val="21"/>
              </w:rPr>
            </w:pPr>
            <w:r>
              <w:rPr>
                <w:rFonts w:hint="eastAsia" w:cs="宋体" w:asciiTheme="majorEastAsia" w:hAnsiTheme="majorEastAsia" w:eastAsiaTheme="majorEastAsia"/>
                <w:color w:val="auto"/>
                <w:kern w:val="0"/>
                <w:szCs w:val="21"/>
                <w:lang w:bidi="ar"/>
              </w:rPr>
              <w:t>3</w:t>
            </w:r>
          </w:p>
        </w:tc>
        <w:tc>
          <w:tcPr>
            <w:tcW w:w="1701" w:type="dxa"/>
            <w:tcBorders>
              <w:top w:val="single" w:color="auto" w:sz="4" w:space="0"/>
              <w:left w:val="single" w:color="auto" w:sz="4" w:space="0"/>
              <w:bottom w:val="single" w:color="auto" w:sz="4" w:space="0"/>
              <w:right w:val="single" w:color="auto" w:sz="4" w:space="0"/>
            </w:tcBorders>
            <w:vAlign w:val="center"/>
          </w:tcPr>
          <w:p w14:paraId="2EA8D8C6">
            <w:pPr>
              <w:snapToGrid w:val="0"/>
              <w:spacing w:line="360" w:lineRule="auto"/>
              <w:jc w:val="center"/>
              <w:rPr>
                <w:rFonts w:ascii="宋体" w:hAnsi="宋体"/>
                <w:color w:val="auto"/>
                <w:szCs w:val="21"/>
              </w:rPr>
            </w:pPr>
            <w:r>
              <w:rPr>
                <w:rFonts w:hint="eastAsia" w:asciiTheme="majorEastAsia" w:hAnsiTheme="majorEastAsia" w:eastAsiaTheme="majorEastAsia"/>
                <w:color w:val="auto"/>
                <w:szCs w:val="21"/>
              </w:rPr>
              <w:t>电源线</w:t>
            </w:r>
          </w:p>
        </w:tc>
        <w:tc>
          <w:tcPr>
            <w:tcW w:w="851" w:type="dxa"/>
            <w:tcBorders>
              <w:top w:val="single" w:color="auto" w:sz="4" w:space="0"/>
              <w:left w:val="single" w:color="auto" w:sz="4" w:space="0"/>
              <w:bottom w:val="single" w:color="auto" w:sz="4" w:space="0"/>
              <w:right w:val="single" w:color="auto" w:sz="4" w:space="0"/>
            </w:tcBorders>
            <w:vAlign w:val="center"/>
          </w:tcPr>
          <w:p w14:paraId="373BF787">
            <w:pPr>
              <w:snapToGrid w:val="0"/>
              <w:spacing w:line="360" w:lineRule="auto"/>
              <w:jc w:val="center"/>
              <w:rPr>
                <w:rFonts w:ascii="宋体" w:hAnsi="宋体"/>
                <w:color w:val="auto"/>
                <w:szCs w:val="21"/>
              </w:rPr>
            </w:pPr>
            <w:r>
              <w:rPr>
                <w:rFonts w:hint="eastAsia" w:asciiTheme="majorEastAsia" w:hAnsiTheme="majorEastAsia" w:eastAsiaTheme="majorEastAsia"/>
                <w:color w:val="auto"/>
                <w:szCs w:val="21"/>
              </w:rPr>
              <w:t>1270</w:t>
            </w:r>
          </w:p>
        </w:tc>
        <w:tc>
          <w:tcPr>
            <w:tcW w:w="992" w:type="dxa"/>
            <w:tcBorders>
              <w:top w:val="single" w:color="auto" w:sz="4" w:space="0"/>
              <w:left w:val="single" w:color="auto" w:sz="4" w:space="0"/>
              <w:bottom w:val="single" w:color="auto" w:sz="4" w:space="0"/>
              <w:right w:val="single" w:color="auto" w:sz="4" w:space="0"/>
            </w:tcBorders>
            <w:vAlign w:val="center"/>
          </w:tcPr>
          <w:p w14:paraId="30A92570">
            <w:pPr>
              <w:snapToGrid w:val="0"/>
              <w:spacing w:line="360" w:lineRule="auto"/>
              <w:jc w:val="center"/>
              <w:rPr>
                <w:rFonts w:ascii="宋体" w:hAnsi="宋体"/>
                <w:color w:val="auto"/>
                <w:szCs w:val="21"/>
              </w:rPr>
            </w:pPr>
            <w:r>
              <w:rPr>
                <w:rFonts w:hint="eastAsia" w:asciiTheme="majorEastAsia" w:hAnsiTheme="majorEastAsia" w:eastAsiaTheme="majorEastAsia"/>
                <w:color w:val="auto"/>
                <w:szCs w:val="21"/>
              </w:rPr>
              <w:t>米</w:t>
            </w:r>
          </w:p>
        </w:tc>
        <w:tc>
          <w:tcPr>
            <w:tcW w:w="4961" w:type="dxa"/>
            <w:tcBorders>
              <w:top w:val="single" w:color="auto" w:sz="4" w:space="0"/>
              <w:left w:val="single" w:color="auto" w:sz="4" w:space="0"/>
              <w:bottom w:val="single" w:color="auto" w:sz="4" w:space="0"/>
              <w:right w:val="single" w:color="auto" w:sz="4" w:space="0"/>
            </w:tcBorders>
            <w:vAlign w:val="center"/>
          </w:tcPr>
          <w:p w14:paraId="57A48C94">
            <w:pPr>
              <w:snapToGrid w:val="0"/>
              <w:spacing w:line="360" w:lineRule="auto"/>
              <w:rPr>
                <w:rFonts w:ascii="宋体" w:hAnsi="宋体"/>
                <w:color w:val="auto"/>
                <w:szCs w:val="21"/>
              </w:rPr>
            </w:pPr>
            <w:r>
              <w:rPr>
                <w:rFonts w:hint="eastAsia" w:asciiTheme="majorEastAsia" w:hAnsiTheme="majorEastAsia" w:eastAsiaTheme="majorEastAsia"/>
                <w:color w:val="auto"/>
                <w:szCs w:val="21"/>
              </w:rPr>
              <w:t>1.导体结构：</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线芯截面积：2×2.5mm²（双芯并行）；</w:t>
            </w:r>
            <w:r>
              <w:rPr>
                <w:rFonts w:hint="eastAsia" w:asciiTheme="majorEastAsia" w:hAnsiTheme="majorEastAsia" w:eastAsiaTheme="majorEastAsia"/>
                <w:color w:val="auto"/>
                <w:szCs w:val="21"/>
              </w:rPr>
              <w:br w:type="textWrapping"/>
            </w:r>
            <w:r>
              <w:rPr>
                <w:rFonts w:asciiTheme="majorEastAsia" w:hAnsiTheme="majorEastAsia" w:eastAsiaTheme="majorEastAsia"/>
                <w:color w:val="auto"/>
                <w:szCs w:val="21"/>
              </w:rPr>
              <w:t>…</w:t>
            </w:r>
          </w:p>
        </w:tc>
      </w:tr>
      <w:tr w14:paraId="2AFA1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B1C4DA7">
            <w:pPr>
              <w:snapToGrid w:val="0"/>
              <w:spacing w:line="360" w:lineRule="auto"/>
              <w:jc w:val="center"/>
              <w:rPr>
                <w:rFonts w:ascii="宋体" w:hAnsi="宋体"/>
                <w:color w:val="auto"/>
                <w:szCs w:val="21"/>
              </w:rPr>
            </w:pPr>
            <w:r>
              <w:rPr>
                <w:rFonts w:ascii="宋体" w:hAnsi="宋体"/>
                <w:color w:val="auto"/>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3C322A85">
            <w:pPr>
              <w:snapToGrid w:val="0"/>
              <w:spacing w:line="360" w:lineRule="auto"/>
              <w:rPr>
                <w:rFonts w:ascii="宋体" w:hAnsi="宋体"/>
                <w:color w:val="auto"/>
                <w:szCs w:val="21"/>
              </w:rPr>
            </w:pPr>
            <w:r>
              <w:rPr>
                <w:rFonts w:ascii="宋体" w:hAnsi="宋体"/>
                <w:color w:val="auto"/>
                <w:szCs w:val="21"/>
              </w:rPr>
              <w:t>…</w:t>
            </w:r>
          </w:p>
        </w:tc>
        <w:tc>
          <w:tcPr>
            <w:tcW w:w="851" w:type="dxa"/>
            <w:tcBorders>
              <w:top w:val="single" w:color="auto" w:sz="4" w:space="0"/>
              <w:left w:val="single" w:color="auto" w:sz="4" w:space="0"/>
              <w:bottom w:val="single" w:color="auto" w:sz="4" w:space="0"/>
              <w:right w:val="single" w:color="auto" w:sz="4" w:space="0"/>
            </w:tcBorders>
          </w:tcPr>
          <w:p w14:paraId="25C30EE9">
            <w:pPr>
              <w:snapToGrid w:val="0"/>
              <w:spacing w:line="360" w:lineRule="auto"/>
              <w:rPr>
                <w:rFonts w:ascii="宋体" w:hAnsi="宋体"/>
                <w:color w:val="auto"/>
                <w:szCs w:val="21"/>
              </w:rPr>
            </w:pPr>
            <w:r>
              <w:rPr>
                <w:rFonts w:ascii="宋体" w:hAnsi="宋体"/>
                <w:color w:val="auto"/>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14:paraId="592B30FE">
            <w:pPr>
              <w:snapToGrid w:val="0"/>
              <w:spacing w:line="360" w:lineRule="auto"/>
              <w:rPr>
                <w:rFonts w:ascii="宋体" w:hAnsi="宋体"/>
                <w:color w:val="auto"/>
                <w:szCs w:val="21"/>
              </w:rPr>
            </w:pPr>
            <w:r>
              <w:rPr>
                <w:rFonts w:ascii="宋体" w:hAnsi="宋体"/>
                <w:color w:val="auto"/>
                <w:szCs w:val="21"/>
              </w:rPr>
              <w:t>…</w:t>
            </w:r>
          </w:p>
        </w:tc>
        <w:tc>
          <w:tcPr>
            <w:tcW w:w="4961" w:type="dxa"/>
            <w:tcBorders>
              <w:top w:val="single" w:color="auto" w:sz="4" w:space="0"/>
              <w:left w:val="single" w:color="auto" w:sz="4" w:space="0"/>
              <w:bottom w:val="single" w:color="auto" w:sz="4" w:space="0"/>
              <w:right w:val="single" w:color="auto" w:sz="4" w:space="0"/>
            </w:tcBorders>
            <w:vAlign w:val="center"/>
          </w:tcPr>
          <w:p w14:paraId="03149A07">
            <w:pPr>
              <w:snapToGrid w:val="0"/>
              <w:spacing w:line="360" w:lineRule="auto"/>
              <w:rPr>
                <w:rFonts w:ascii="宋体" w:hAnsi="宋体"/>
                <w:color w:val="auto"/>
                <w:szCs w:val="21"/>
              </w:rPr>
            </w:pPr>
            <w:r>
              <w:rPr>
                <w:rFonts w:ascii="宋体" w:hAnsi="宋体"/>
                <w:color w:val="auto"/>
                <w:szCs w:val="21"/>
              </w:rPr>
              <w:t>…</w:t>
            </w:r>
          </w:p>
        </w:tc>
      </w:tr>
    </w:tbl>
    <w:p w14:paraId="1ECA06C3">
      <w:pPr>
        <w:spacing w:line="360" w:lineRule="auto"/>
        <w:ind w:firstLine="420" w:firstLineChars="200"/>
        <w:rPr>
          <w:rFonts w:ascii="宋体" w:hAnsi="宋体"/>
          <w:color w:val="auto"/>
          <w:szCs w:val="21"/>
          <w:u w:val="single"/>
        </w:rPr>
      </w:pPr>
      <w:r>
        <w:rPr>
          <w:rFonts w:hint="eastAsia" w:ascii="宋体" w:hAnsi="宋体"/>
          <w:color w:val="auto"/>
          <w:szCs w:val="21"/>
        </w:rPr>
        <w:t>合同履行期限：</w:t>
      </w:r>
      <w:r>
        <w:rPr>
          <w:rFonts w:hint="eastAsia" w:cs="宋体" w:asciiTheme="majorEastAsia" w:hAnsiTheme="majorEastAsia" w:eastAsiaTheme="majorEastAsia"/>
          <w:color w:val="auto"/>
          <w:szCs w:val="21"/>
        </w:rPr>
        <w:t>自签订合同之日起 30个日历日内交付使用。</w:t>
      </w:r>
    </w:p>
    <w:p w14:paraId="5A5C524F">
      <w:pPr>
        <w:spacing w:line="360" w:lineRule="auto"/>
        <w:ind w:firstLine="420" w:firstLineChars="200"/>
        <w:rPr>
          <w:rFonts w:ascii="宋体" w:hAnsi="宋体"/>
          <w:color w:val="auto"/>
          <w:szCs w:val="21"/>
        </w:rPr>
      </w:pPr>
      <w:r>
        <w:rPr>
          <w:rFonts w:hint="eastAsia" w:ascii="宋体" w:hAnsi="宋体"/>
          <w:color w:val="auto"/>
          <w:szCs w:val="21"/>
        </w:rPr>
        <w:t>本项目（是</w:t>
      </w:r>
      <w:r>
        <w:rPr>
          <w:rFonts w:ascii="宋体" w:hAnsi="宋体"/>
          <w:color w:val="auto"/>
          <w:szCs w:val="21"/>
        </w:rPr>
        <w:t>/</w:t>
      </w:r>
      <w:r>
        <w:rPr>
          <w:rFonts w:hint="eastAsia" w:ascii="宋体" w:hAnsi="宋体"/>
          <w:color w:val="auto"/>
          <w:szCs w:val="21"/>
        </w:rPr>
        <w:t>√</w:t>
      </w:r>
      <w:r>
        <w:rPr>
          <w:rFonts w:ascii="宋体" w:hAnsi="宋体"/>
          <w:color w:val="auto"/>
          <w:szCs w:val="21"/>
        </w:rPr>
        <w:t>否</w:t>
      </w:r>
      <w:r>
        <w:rPr>
          <w:rFonts w:hint="eastAsia" w:ascii="宋体" w:hAnsi="宋体"/>
          <w:color w:val="auto"/>
          <w:szCs w:val="21"/>
        </w:rPr>
        <w:t>）接受联合体投标。</w:t>
      </w:r>
    </w:p>
    <w:p w14:paraId="45C0013B">
      <w:pPr>
        <w:spacing w:line="360" w:lineRule="auto"/>
        <w:rPr>
          <w:rFonts w:ascii="黑体" w:hAnsi="黑体" w:eastAsia="黑体"/>
          <w:b/>
          <w:bCs/>
          <w:color w:val="auto"/>
          <w:sz w:val="24"/>
        </w:rPr>
      </w:pPr>
      <w:bookmarkStart w:id="14" w:name="_Toc28359003"/>
      <w:bookmarkStart w:id="15" w:name="_Toc35393622"/>
      <w:bookmarkStart w:id="16" w:name="_Toc35393791"/>
      <w:bookmarkStart w:id="17" w:name="_Toc28359080"/>
      <w:r>
        <w:rPr>
          <w:rFonts w:hint="eastAsia" w:ascii="黑体" w:hAnsi="黑体" w:eastAsia="黑体"/>
          <w:b/>
          <w:bCs/>
          <w:color w:val="auto"/>
          <w:sz w:val="24"/>
        </w:rPr>
        <w:t>二、申请人的资格要求：</w:t>
      </w:r>
      <w:bookmarkEnd w:id="14"/>
      <w:bookmarkEnd w:id="15"/>
      <w:bookmarkEnd w:id="16"/>
      <w:bookmarkEnd w:id="17"/>
    </w:p>
    <w:p w14:paraId="4F846814">
      <w:pPr>
        <w:spacing w:line="360" w:lineRule="auto"/>
        <w:ind w:firstLine="420" w:firstLineChars="200"/>
        <w:rPr>
          <w:rFonts w:ascii="宋体" w:hAnsi="宋体"/>
          <w:color w:val="auto"/>
          <w:szCs w:val="21"/>
        </w:rPr>
      </w:pPr>
      <w:bookmarkStart w:id="18" w:name="_Hlk51746371"/>
      <w:r>
        <w:rPr>
          <w:rFonts w:hint="eastAsia" w:ascii="宋体" w:hAnsi="宋体"/>
          <w:color w:val="auto"/>
          <w:szCs w:val="21"/>
        </w:rPr>
        <w:t>1.满足《中华人民共和国政府采购法》第二十二条规定；</w:t>
      </w:r>
    </w:p>
    <w:p w14:paraId="58DE6D82">
      <w:pPr>
        <w:spacing w:line="360" w:lineRule="auto"/>
        <w:ind w:firstLine="420" w:firstLineChars="200"/>
        <w:rPr>
          <w:rFonts w:ascii="宋体" w:hAnsi="宋体"/>
          <w:color w:val="auto"/>
          <w:szCs w:val="21"/>
        </w:rPr>
      </w:pPr>
      <w:bookmarkStart w:id="19" w:name="_Toc28359081"/>
      <w:bookmarkStart w:id="20" w:name="_Toc28359004"/>
      <w:r>
        <w:rPr>
          <w:rFonts w:ascii="宋体" w:hAnsi="宋体"/>
          <w:color w:val="auto"/>
          <w:szCs w:val="21"/>
        </w:rPr>
        <w:t>2</w:t>
      </w:r>
      <w:r>
        <w:rPr>
          <w:rFonts w:hint="eastAsia" w:ascii="宋体" w:hAnsi="宋体"/>
          <w:color w:val="auto"/>
          <w:szCs w:val="21"/>
        </w:rPr>
        <w:t>.落实政府采购政策需满足的资格要求：无</w:t>
      </w:r>
    </w:p>
    <w:p w14:paraId="5275DF13">
      <w:pPr>
        <w:spacing w:line="360" w:lineRule="auto"/>
        <w:ind w:firstLine="420" w:firstLineChars="200"/>
        <w:rPr>
          <w:rFonts w:ascii="宋体" w:hAnsi="宋体"/>
          <w:color w:val="auto"/>
          <w:szCs w:val="21"/>
        </w:rPr>
      </w:pPr>
      <w:r>
        <w:rPr>
          <w:rFonts w:hint="eastAsia" w:ascii="宋体" w:hAnsi="宋体"/>
          <w:color w:val="auto"/>
          <w:szCs w:val="21"/>
        </w:rPr>
        <w:t xml:space="preserve">3.本项目的特定资格要求：无 </w:t>
      </w:r>
    </w:p>
    <w:bookmarkEnd w:id="18"/>
    <w:p w14:paraId="1E0949CE">
      <w:pPr>
        <w:spacing w:line="360" w:lineRule="auto"/>
        <w:rPr>
          <w:rFonts w:ascii="黑体" w:hAnsi="黑体" w:eastAsia="黑体"/>
          <w:b/>
          <w:bCs/>
          <w:color w:val="auto"/>
          <w:sz w:val="24"/>
        </w:rPr>
      </w:pPr>
      <w:bookmarkStart w:id="21" w:name="_Toc35393623"/>
      <w:bookmarkStart w:id="22" w:name="_Toc35393792"/>
      <w:r>
        <w:rPr>
          <w:rFonts w:hint="eastAsia" w:ascii="黑体" w:hAnsi="黑体" w:eastAsia="黑体"/>
          <w:b/>
          <w:bCs/>
          <w:color w:val="auto"/>
          <w:sz w:val="24"/>
        </w:rPr>
        <w:t>三、获取招标文件</w:t>
      </w:r>
      <w:bookmarkEnd w:id="19"/>
      <w:bookmarkEnd w:id="20"/>
      <w:bookmarkEnd w:id="21"/>
      <w:bookmarkEnd w:id="22"/>
    </w:p>
    <w:p w14:paraId="365C3EFC">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时间：</w:t>
      </w:r>
      <w:r>
        <w:rPr>
          <w:rFonts w:ascii="宋体" w:hAnsi="宋体" w:cs="宋体"/>
          <w:bCs/>
          <w:color w:val="auto"/>
          <w:kern w:val="0"/>
          <w:szCs w:val="21"/>
        </w:rPr>
        <w:t xml:space="preserve"> </w:t>
      </w:r>
      <w:r>
        <w:rPr>
          <w:rFonts w:ascii="宋体" w:hAnsi="宋体" w:cs="宋体"/>
          <w:bCs/>
          <w:color w:val="auto"/>
          <w:kern w:val="0"/>
          <w:szCs w:val="21"/>
          <w:u w:val="single"/>
        </w:rPr>
        <w:t xml:space="preserve"> 2025</w:t>
      </w:r>
      <w:r>
        <w:rPr>
          <w:rFonts w:hint="eastAsia" w:ascii="宋体" w:hAnsi="宋体" w:cs="宋体"/>
          <w:bCs/>
          <w:color w:val="auto"/>
          <w:kern w:val="0"/>
          <w:szCs w:val="21"/>
          <w:u w:val="single"/>
        </w:rPr>
        <w:t xml:space="preserve">年 </w:t>
      </w:r>
      <w:r>
        <w:rPr>
          <w:rFonts w:ascii="宋体" w:hAnsi="宋体" w:cs="宋体"/>
          <w:bCs/>
          <w:color w:val="auto"/>
          <w:kern w:val="0"/>
          <w:szCs w:val="21"/>
          <w:u w:val="single"/>
        </w:rPr>
        <w:t>9</w:t>
      </w:r>
      <w:r>
        <w:rPr>
          <w:rFonts w:hint="eastAsia" w:ascii="宋体" w:hAnsi="宋体" w:cs="宋体"/>
          <w:bCs/>
          <w:color w:val="auto"/>
          <w:kern w:val="0"/>
          <w:szCs w:val="21"/>
          <w:u w:val="single"/>
        </w:rPr>
        <w:t xml:space="preserve"> 月 </w:t>
      </w:r>
      <w:r>
        <w:rPr>
          <w:rFonts w:ascii="宋体" w:hAnsi="宋体" w:cs="宋体"/>
          <w:bCs/>
          <w:color w:val="auto"/>
          <w:kern w:val="0"/>
          <w:szCs w:val="21"/>
          <w:u w:val="single"/>
        </w:rPr>
        <w:t>30</w:t>
      </w:r>
      <w:r>
        <w:rPr>
          <w:rFonts w:hint="eastAsia" w:ascii="宋体" w:hAnsi="宋体" w:cs="宋体"/>
          <w:bCs/>
          <w:color w:val="auto"/>
          <w:kern w:val="0"/>
          <w:szCs w:val="21"/>
          <w:u w:val="single"/>
        </w:rPr>
        <w:t xml:space="preserve"> 日</w:t>
      </w:r>
      <w:r>
        <w:rPr>
          <w:rFonts w:hint="eastAsia" w:ascii="宋体" w:hAnsi="宋体" w:cs="宋体"/>
          <w:bCs/>
          <w:color w:val="auto"/>
          <w:kern w:val="0"/>
          <w:szCs w:val="21"/>
        </w:rPr>
        <w:t>至</w:t>
      </w:r>
      <w:r>
        <w:rPr>
          <w:rFonts w:hint="eastAsia" w:ascii="宋体" w:hAnsi="宋体" w:cs="宋体"/>
          <w:bCs/>
          <w:color w:val="auto"/>
          <w:kern w:val="0"/>
          <w:szCs w:val="21"/>
          <w:u w:val="single"/>
        </w:rPr>
        <w:t xml:space="preserve"> </w:t>
      </w:r>
      <w:r>
        <w:rPr>
          <w:rFonts w:ascii="宋体" w:hAnsi="宋体" w:cs="宋体"/>
          <w:bCs/>
          <w:color w:val="auto"/>
          <w:kern w:val="0"/>
          <w:szCs w:val="21"/>
          <w:u w:val="single"/>
        </w:rPr>
        <w:t>2025</w:t>
      </w:r>
      <w:r>
        <w:rPr>
          <w:rFonts w:hint="eastAsia" w:ascii="宋体" w:hAnsi="宋体" w:cs="宋体"/>
          <w:bCs/>
          <w:color w:val="auto"/>
          <w:kern w:val="0"/>
          <w:szCs w:val="21"/>
          <w:u w:val="single"/>
        </w:rPr>
        <w:t xml:space="preserve">年 </w:t>
      </w:r>
      <w:r>
        <w:rPr>
          <w:rFonts w:ascii="宋体" w:hAnsi="宋体" w:cs="宋体"/>
          <w:bCs/>
          <w:color w:val="auto"/>
          <w:kern w:val="0"/>
          <w:szCs w:val="21"/>
          <w:u w:val="single"/>
        </w:rPr>
        <w:t>10</w:t>
      </w:r>
      <w:r>
        <w:rPr>
          <w:rFonts w:hint="eastAsia" w:ascii="宋体" w:hAnsi="宋体" w:cs="宋体"/>
          <w:bCs/>
          <w:color w:val="auto"/>
          <w:kern w:val="0"/>
          <w:szCs w:val="21"/>
          <w:u w:val="single"/>
        </w:rPr>
        <w:t xml:space="preserve"> 月1</w:t>
      </w:r>
      <w:r>
        <w:rPr>
          <w:rFonts w:ascii="宋体" w:hAnsi="宋体" w:cs="宋体"/>
          <w:bCs/>
          <w:color w:val="auto"/>
          <w:kern w:val="0"/>
          <w:szCs w:val="21"/>
          <w:u w:val="single"/>
        </w:rPr>
        <w:t>4</w:t>
      </w:r>
      <w:r>
        <w:rPr>
          <w:rFonts w:hint="eastAsia" w:ascii="宋体" w:hAnsi="宋体" w:cs="宋体"/>
          <w:bCs/>
          <w:color w:val="auto"/>
          <w:kern w:val="0"/>
          <w:szCs w:val="21"/>
          <w:u w:val="single"/>
        </w:rPr>
        <w:t xml:space="preserve">  日</w:t>
      </w:r>
      <w:r>
        <w:rPr>
          <w:rFonts w:hint="eastAsia" w:ascii="宋体" w:hAnsi="宋体" w:cs="宋体"/>
          <w:bCs/>
          <w:color w:val="auto"/>
          <w:kern w:val="0"/>
          <w:szCs w:val="21"/>
        </w:rPr>
        <w:t>，每天上午</w:t>
      </w:r>
      <w:r>
        <w:rPr>
          <w:rFonts w:hint="eastAsia" w:ascii="宋体" w:hAnsi="宋体" w:cs="宋体"/>
          <w:bCs/>
          <w:color w:val="auto"/>
          <w:kern w:val="0"/>
          <w:szCs w:val="21"/>
          <w:u w:val="single"/>
        </w:rPr>
        <w:t>00:00至12:00</w:t>
      </w:r>
      <w:r>
        <w:rPr>
          <w:rFonts w:hint="eastAsia" w:ascii="宋体" w:hAnsi="宋体" w:cs="宋体"/>
          <w:bCs/>
          <w:color w:val="auto"/>
          <w:kern w:val="0"/>
          <w:szCs w:val="21"/>
        </w:rPr>
        <w:t>，</w:t>
      </w:r>
      <w:r>
        <w:rPr>
          <w:rFonts w:hint="eastAsia" w:ascii="宋体" w:hAnsi="宋体" w:cs="宋体"/>
          <w:bCs/>
          <w:color w:val="auto"/>
          <w:kern w:val="0"/>
          <w:szCs w:val="21"/>
          <w:u w:val="single"/>
        </w:rPr>
        <w:t>下午12:00至23:59</w:t>
      </w:r>
      <w:r>
        <w:rPr>
          <w:rFonts w:hint="eastAsia" w:ascii="宋体" w:hAnsi="宋体" w:cs="宋体"/>
          <w:bCs/>
          <w:color w:val="auto"/>
          <w:kern w:val="0"/>
          <w:szCs w:val="21"/>
        </w:rPr>
        <w:t>（北京时间，法定节假日除外。1</w:t>
      </w:r>
      <w:r>
        <w:rPr>
          <w:rFonts w:ascii="宋体" w:hAnsi="宋体" w:cs="宋体"/>
          <w:bCs/>
          <w:color w:val="auto"/>
          <w:kern w:val="0"/>
          <w:szCs w:val="21"/>
        </w:rPr>
        <w:t>0</w:t>
      </w:r>
      <w:r>
        <w:rPr>
          <w:rFonts w:hint="eastAsia" w:ascii="宋体" w:hAnsi="宋体" w:cs="宋体"/>
          <w:bCs/>
          <w:color w:val="auto"/>
          <w:kern w:val="0"/>
          <w:szCs w:val="21"/>
        </w:rPr>
        <w:t>月1</w:t>
      </w:r>
      <w:r>
        <w:rPr>
          <w:rFonts w:ascii="宋体" w:hAnsi="宋体" w:cs="宋体"/>
          <w:bCs/>
          <w:color w:val="auto"/>
          <w:kern w:val="0"/>
          <w:szCs w:val="21"/>
        </w:rPr>
        <w:t>1</w:t>
      </w:r>
      <w:r>
        <w:rPr>
          <w:rFonts w:hint="eastAsia" w:ascii="宋体" w:hAnsi="宋体" w:cs="宋体"/>
          <w:bCs/>
          <w:color w:val="auto"/>
          <w:kern w:val="0"/>
          <w:szCs w:val="21"/>
        </w:rPr>
        <w:t>日正常工作时间）</w:t>
      </w:r>
    </w:p>
    <w:p w14:paraId="69E5BA85">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地点：</w:t>
      </w:r>
      <w:r>
        <w:rPr>
          <w:rFonts w:hint="eastAsia" w:ascii="宋体" w:hAnsi="宋体"/>
          <w:color w:val="auto"/>
          <w:szCs w:val="21"/>
        </w:rPr>
        <w:t>广西政府采购云平台（</w:t>
      </w:r>
      <w:r>
        <w:rPr>
          <w:rFonts w:hint="eastAsia" w:ascii="宋体" w:hAnsi="宋体"/>
          <w:bCs/>
          <w:color w:val="auto"/>
          <w:szCs w:val="21"/>
        </w:rPr>
        <w:t>https://www.gcy.zfcg.gxzf.gov.cn/</w:t>
      </w:r>
      <w:r>
        <w:rPr>
          <w:rFonts w:hint="eastAsia" w:ascii="宋体" w:hAnsi="宋体"/>
          <w:color w:val="auto"/>
          <w:szCs w:val="21"/>
        </w:rPr>
        <w:t>）</w:t>
      </w:r>
    </w:p>
    <w:p w14:paraId="7B326C9E">
      <w:pPr>
        <w:spacing w:line="360" w:lineRule="auto"/>
        <w:ind w:firstLine="540"/>
        <w:rPr>
          <w:rFonts w:ascii="宋体" w:hAnsi="宋体" w:cs="宋体"/>
          <w:bCs/>
          <w:color w:val="auto"/>
          <w:kern w:val="0"/>
          <w:szCs w:val="21"/>
        </w:rPr>
      </w:pPr>
      <w:r>
        <w:rPr>
          <w:rFonts w:hint="eastAsia" w:ascii="宋体" w:hAnsi="宋体" w:cs="宋体"/>
          <w:bCs/>
          <w:color w:val="auto"/>
          <w:kern w:val="0"/>
          <w:szCs w:val="21"/>
        </w:rPr>
        <w:t>方式：网上下载。本项目不提供纸质文件，潜在供应商需在</w:t>
      </w:r>
      <w:r>
        <w:rPr>
          <w:rFonts w:hint="eastAsia" w:ascii="宋体" w:hAnsi="宋体"/>
          <w:color w:val="auto"/>
          <w:szCs w:val="21"/>
        </w:rPr>
        <w:t>广西政府采购云平台（</w:t>
      </w:r>
      <w:r>
        <w:rPr>
          <w:rFonts w:hint="eastAsia" w:ascii="宋体" w:hAnsi="宋体"/>
          <w:bCs/>
          <w:color w:val="auto"/>
          <w:szCs w:val="21"/>
        </w:rPr>
        <w:t>https://www.gcy.zfcg.gxzf.gov.cn/</w:t>
      </w:r>
      <w:r>
        <w:rPr>
          <w:rFonts w:hint="eastAsia" w:ascii="宋体" w:hAnsi="宋体"/>
          <w:color w:val="auto"/>
          <w:szCs w:val="21"/>
        </w:rPr>
        <w:t>）</w:t>
      </w:r>
      <w:r>
        <w:rPr>
          <w:rFonts w:hint="eastAsia" w:ascii="宋体" w:hAnsi="宋体" w:cs="宋体"/>
          <w:bCs/>
          <w:color w:val="auto"/>
          <w:kern w:val="0"/>
          <w:szCs w:val="21"/>
        </w:rPr>
        <w:t>-进入“项目采购”应用，在获取采购文件菜单中选择项目，获取招标文件。</w:t>
      </w:r>
      <w:r>
        <w:rPr>
          <w:rFonts w:hint="eastAsia" w:ascii="宋体" w:hAnsi="宋体"/>
          <w:color w:val="auto"/>
          <w:szCs w:val="21"/>
        </w:rPr>
        <w:t>电子投标文件制作需要基于广西政府采购云平台获取的招标文件编制，</w:t>
      </w:r>
      <w:r>
        <w:rPr>
          <w:rFonts w:hint="eastAsia" w:ascii="宋体" w:hAnsi="宋体" w:cs="宋体"/>
          <w:bCs/>
          <w:color w:val="auto"/>
          <w:kern w:val="0"/>
          <w:szCs w:val="21"/>
        </w:rPr>
        <w:t>通过其他方式获取招标文件的，将有可能导致供应商无法在</w:t>
      </w:r>
      <w:r>
        <w:rPr>
          <w:rFonts w:hint="eastAsia" w:ascii="宋体" w:hAnsi="宋体"/>
          <w:color w:val="auto"/>
          <w:szCs w:val="21"/>
        </w:rPr>
        <w:t>广西政府采购云平台</w:t>
      </w:r>
      <w:r>
        <w:rPr>
          <w:rFonts w:hint="eastAsia" w:ascii="宋体" w:hAnsi="宋体" w:cs="宋体"/>
          <w:bCs/>
          <w:color w:val="auto"/>
          <w:kern w:val="0"/>
          <w:szCs w:val="21"/>
        </w:rPr>
        <w:t>编制及上传投标文件。</w:t>
      </w:r>
    </w:p>
    <w:p w14:paraId="60DC992F">
      <w:pPr>
        <w:spacing w:line="360" w:lineRule="auto"/>
        <w:ind w:firstLine="540"/>
        <w:rPr>
          <w:rFonts w:ascii="宋体" w:hAnsi="宋体" w:cs="宋体"/>
          <w:color w:val="auto"/>
          <w:szCs w:val="21"/>
        </w:rPr>
      </w:pPr>
      <w:r>
        <w:rPr>
          <w:rFonts w:hint="eastAsia" w:ascii="宋体" w:hAnsi="宋体" w:cs="宋体"/>
          <w:bCs/>
          <w:color w:val="auto"/>
          <w:kern w:val="0"/>
          <w:szCs w:val="21"/>
        </w:rPr>
        <w:t>售价：</w:t>
      </w:r>
      <w:r>
        <w:rPr>
          <w:rFonts w:hint="eastAsia" w:ascii="宋体" w:hAnsi="宋体" w:cs="宋体"/>
          <w:i/>
          <w:color w:val="auto"/>
          <w:szCs w:val="21"/>
          <w:u w:val="single"/>
        </w:rPr>
        <w:t>0</w:t>
      </w:r>
      <w:r>
        <w:rPr>
          <w:rFonts w:hint="eastAsia" w:ascii="宋体" w:hAnsi="宋体" w:cs="宋体"/>
          <w:color w:val="auto"/>
          <w:szCs w:val="21"/>
        </w:rPr>
        <w:t>元</w:t>
      </w:r>
    </w:p>
    <w:p w14:paraId="3D521760">
      <w:pPr>
        <w:spacing w:line="360" w:lineRule="auto"/>
        <w:rPr>
          <w:rFonts w:ascii="黑体" w:hAnsi="黑体" w:eastAsia="黑体"/>
          <w:b/>
          <w:bCs/>
          <w:color w:val="auto"/>
          <w:sz w:val="24"/>
        </w:rPr>
      </w:pPr>
      <w:bookmarkStart w:id="23" w:name="_Toc28359005"/>
      <w:bookmarkStart w:id="24" w:name="_Toc28359082"/>
      <w:bookmarkStart w:id="25" w:name="_Toc35393793"/>
      <w:bookmarkStart w:id="26" w:name="_Toc35393624"/>
      <w:r>
        <w:rPr>
          <w:rFonts w:hint="eastAsia" w:ascii="黑体" w:hAnsi="黑体" w:eastAsia="黑体"/>
          <w:b/>
          <w:bCs/>
          <w:color w:val="auto"/>
          <w:sz w:val="24"/>
        </w:rPr>
        <w:t>四、提交投标文件</w:t>
      </w:r>
      <w:bookmarkEnd w:id="23"/>
      <w:bookmarkEnd w:id="24"/>
      <w:r>
        <w:rPr>
          <w:rFonts w:hint="eastAsia" w:ascii="黑体" w:hAnsi="黑体" w:eastAsia="黑体"/>
          <w:b/>
          <w:bCs/>
          <w:color w:val="auto"/>
          <w:sz w:val="24"/>
        </w:rPr>
        <w:t>截止时间、开标时间和地点</w:t>
      </w:r>
      <w:bookmarkEnd w:id="25"/>
      <w:bookmarkEnd w:id="26"/>
    </w:p>
    <w:p w14:paraId="213C1937">
      <w:pPr>
        <w:spacing w:line="360" w:lineRule="auto"/>
        <w:ind w:firstLine="420" w:firstLineChars="200"/>
        <w:rPr>
          <w:rFonts w:ascii="宋体" w:hAnsi="宋体"/>
          <w:bCs/>
          <w:color w:val="auto"/>
          <w:szCs w:val="21"/>
        </w:rPr>
      </w:pPr>
      <w:bookmarkStart w:id="27" w:name="_Toc28359084"/>
      <w:bookmarkStart w:id="28" w:name="_Toc28359007"/>
      <w:bookmarkStart w:id="29" w:name="_Toc35393794"/>
      <w:bookmarkStart w:id="30" w:name="_Toc35393625"/>
      <w:r>
        <w:rPr>
          <w:rFonts w:ascii="宋体" w:hAnsi="宋体"/>
          <w:bCs/>
          <w:color w:val="auto"/>
          <w:szCs w:val="21"/>
          <w:u w:val="single"/>
        </w:rPr>
        <w:t>2025</w:t>
      </w:r>
      <w:r>
        <w:rPr>
          <w:rFonts w:hint="eastAsia" w:ascii="宋体" w:hAnsi="宋体"/>
          <w:bCs/>
          <w:color w:val="auto"/>
          <w:szCs w:val="21"/>
          <w:u w:val="single"/>
        </w:rPr>
        <w:t xml:space="preserve"> 年  </w:t>
      </w:r>
      <w:r>
        <w:rPr>
          <w:rFonts w:ascii="宋体" w:hAnsi="宋体"/>
          <w:bCs/>
          <w:color w:val="auto"/>
          <w:szCs w:val="21"/>
          <w:u w:val="single"/>
        </w:rPr>
        <w:t>10</w:t>
      </w:r>
      <w:r>
        <w:rPr>
          <w:rFonts w:hint="eastAsia" w:ascii="宋体" w:hAnsi="宋体"/>
          <w:bCs/>
          <w:color w:val="auto"/>
          <w:szCs w:val="21"/>
          <w:u w:val="single"/>
        </w:rPr>
        <w:t xml:space="preserve">月 </w:t>
      </w:r>
      <w:r>
        <w:rPr>
          <w:rFonts w:ascii="宋体" w:hAnsi="宋体"/>
          <w:bCs/>
          <w:color w:val="auto"/>
          <w:szCs w:val="21"/>
          <w:u w:val="single"/>
        </w:rPr>
        <w:t>21</w:t>
      </w:r>
      <w:r>
        <w:rPr>
          <w:rFonts w:hint="eastAsia" w:ascii="宋体" w:hAnsi="宋体"/>
          <w:bCs/>
          <w:color w:val="auto"/>
          <w:szCs w:val="21"/>
          <w:u w:val="single"/>
        </w:rPr>
        <w:t xml:space="preserve"> 日 </w:t>
      </w:r>
      <w:r>
        <w:rPr>
          <w:rFonts w:ascii="宋体" w:hAnsi="宋体"/>
          <w:bCs/>
          <w:color w:val="auto"/>
          <w:szCs w:val="21"/>
          <w:u w:val="single"/>
        </w:rPr>
        <w:t>9</w:t>
      </w:r>
      <w:r>
        <w:rPr>
          <w:rFonts w:hint="eastAsia" w:ascii="宋体" w:hAnsi="宋体"/>
          <w:bCs/>
          <w:color w:val="auto"/>
          <w:szCs w:val="21"/>
          <w:u w:val="single"/>
        </w:rPr>
        <w:t xml:space="preserve">时 </w:t>
      </w:r>
      <w:r>
        <w:rPr>
          <w:rFonts w:ascii="宋体" w:hAnsi="宋体"/>
          <w:bCs/>
          <w:color w:val="auto"/>
          <w:szCs w:val="21"/>
          <w:u w:val="single"/>
        </w:rPr>
        <w:t>30</w:t>
      </w:r>
      <w:r>
        <w:rPr>
          <w:rFonts w:hint="eastAsia" w:ascii="宋体" w:hAnsi="宋体"/>
          <w:bCs/>
          <w:color w:val="auto"/>
          <w:szCs w:val="21"/>
          <w:u w:val="single"/>
        </w:rPr>
        <w:t>分</w:t>
      </w:r>
      <w:r>
        <w:rPr>
          <w:rFonts w:hint="eastAsia" w:ascii="宋体" w:hAnsi="宋体"/>
          <w:bCs/>
          <w:color w:val="auto"/>
          <w:szCs w:val="21"/>
        </w:rPr>
        <w:t>（北京时间）</w:t>
      </w:r>
    </w:p>
    <w:p w14:paraId="21798238">
      <w:pPr>
        <w:spacing w:line="360" w:lineRule="auto"/>
        <w:ind w:firstLine="420" w:firstLineChars="200"/>
        <w:rPr>
          <w:rFonts w:ascii="宋体" w:hAnsi="宋体"/>
          <w:color w:val="auto"/>
          <w:szCs w:val="21"/>
        </w:rPr>
      </w:pPr>
      <w:r>
        <w:rPr>
          <w:rFonts w:hint="eastAsia" w:ascii="宋体" w:hAnsi="宋体"/>
          <w:color w:val="auto"/>
          <w:szCs w:val="21"/>
        </w:rPr>
        <w:t>地点：</w:t>
      </w:r>
    </w:p>
    <w:p w14:paraId="7E08BE57">
      <w:pPr>
        <w:spacing w:line="360" w:lineRule="auto"/>
        <w:ind w:firstLine="420" w:firstLineChars="200"/>
        <w:rPr>
          <w:rFonts w:ascii="宋体" w:hAnsi="宋体"/>
          <w:color w:val="auto"/>
          <w:szCs w:val="21"/>
        </w:rPr>
      </w:pPr>
      <w:r>
        <w:rPr>
          <w:rFonts w:hint="eastAsia" w:ascii="宋体" w:hAnsi="宋体"/>
          <w:color w:val="auto"/>
          <w:szCs w:val="21"/>
        </w:rPr>
        <w:t>投标地点：广西政府采购云平台（</w:t>
      </w:r>
      <w:r>
        <w:rPr>
          <w:rFonts w:hint="eastAsia" w:ascii="宋体" w:hAnsi="宋体"/>
          <w:bCs/>
          <w:color w:val="auto"/>
          <w:szCs w:val="21"/>
        </w:rPr>
        <w:t>https://www.gcy.zfcg.gxzf.gov.cn/</w:t>
      </w:r>
      <w:r>
        <w:rPr>
          <w:rFonts w:hint="eastAsia" w:ascii="宋体" w:hAnsi="宋体"/>
          <w:color w:val="auto"/>
          <w:szCs w:val="21"/>
        </w:rPr>
        <w:t>）</w:t>
      </w:r>
    </w:p>
    <w:p w14:paraId="6B7E531A">
      <w:pPr>
        <w:spacing w:line="360" w:lineRule="auto"/>
        <w:ind w:firstLine="420" w:firstLineChars="200"/>
        <w:rPr>
          <w:rFonts w:ascii="宋体" w:hAnsi="宋体"/>
          <w:color w:val="auto"/>
          <w:szCs w:val="21"/>
        </w:rPr>
      </w:pPr>
      <w:r>
        <w:rPr>
          <w:rFonts w:hint="eastAsia" w:ascii="宋体" w:hAnsi="宋体"/>
          <w:color w:val="auto"/>
          <w:szCs w:val="21"/>
        </w:rPr>
        <w:t>开标地点：广西政府采购云平台电子开标大厅</w:t>
      </w:r>
    </w:p>
    <w:p w14:paraId="1B1A46B3">
      <w:pPr>
        <w:spacing w:line="360" w:lineRule="auto"/>
        <w:rPr>
          <w:rFonts w:ascii="黑体" w:hAnsi="黑体" w:eastAsia="黑体"/>
          <w:b/>
          <w:bCs/>
          <w:color w:val="auto"/>
          <w:sz w:val="24"/>
        </w:rPr>
      </w:pPr>
      <w:r>
        <w:rPr>
          <w:rFonts w:hint="eastAsia" w:ascii="黑体" w:hAnsi="黑体" w:eastAsia="黑体"/>
          <w:b/>
          <w:bCs/>
          <w:color w:val="auto"/>
          <w:sz w:val="24"/>
        </w:rPr>
        <w:t>五、公告期限</w:t>
      </w:r>
      <w:bookmarkEnd w:id="27"/>
      <w:bookmarkEnd w:id="28"/>
      <w:bookmarkEnd w:id="29"/>
      <w:bookmarkEnd w:id="30"/>
    </w:p>
    <w:p w14:paraId="0563110A">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572F76A5">
      <w:pPr>
        <w:spacing w:line="360" w:lineRule="auto"/>
        <w:rPr>
          <w:rFonts w:ascii="黑体" w:hAnsi="黑体" w:eastAsia="黑体"/>
          <w:b/>
          <w:bCs/>
          <w:color w:val="auto"/>
          <w:sz w:val="24"/>
        </w:rPr>
      </w:pPr>
      <w:bookmarkStart w:id="31" w:name="_Toc35393795"/>
      <w:bookmarkStart w:id="32" w:name="_Toc35393626"/>
      <w:r>
        <w:rPr>
          <w:rFonts w:hint="eastAsia" w:ascii="黑体" w:hAnsi="黑体" w:eastAsia="黑体"/>
          <w:b/>
          <w:bCs/>
          <w:color w:val="auto"/>
          <w:sz w:val="24"/>
        </w:rPr>
        <w:t>六、其他补充事宜</w:t>
      </w:r>
      <w:bookmarkEnd w:id="31"/>
      <w:bookmarkEnd w:id="32"/>
    </w:p>
    <w:p w14:paraId="4274DAA6">
      <w:pPr>
        <w:spacing w:line="360" w:lineRule="auto"/>
        <w:ind w:firstLine="420" w:firstLineChars="200"/>
        <w:rPr>
          <w:rFonts w:ascii="宋体" w:hAnsi="宋体" w:cs="宋体"/>
          <w:color w:val="auto"/>
          <w:kern w:val="0"/>
          <w:szCs w:val="21"/>
        </w:rPr>
      </w:pPr>
      <w:bookmarkStart w:id="33" w:name="_Hlk37429595"/>
      <w:bookmarkStart w:id="34" w:name="_Hlk37429585"/>
      <w:r>
        <w:rPr>
          <w:rFonts w:hint="eastAsia" w:ascii="宋体" w:hAnsi="宋体" w:cs="宋体"/>
          <w:color w:val="auto"/>
          <w:kern w:val="0"/>
          <w:szCs w:val="21"/>
        </w:rPr>
        <w:t>1.网上查询地址</w:t>
      </w:r>
    </w:p>
    <w:bookmarkEnd w:id="33"/>
    <w:bookmarkEnd w:id="34"/>
    <w:p w14:paraId="2ADBEDBF">
      <w:pPr>
        <w:spacing w:line="360" w:lineRule="auto"/>
        <w:ind w:firstLine="424" w:firstLineChars="202"/>
        <w:rPr>
          <w:rFonts w:ascii="宋体" w:hAnsi="宋体" w:cs="宋体"/>
          <w:color w:val="auto"/>
          <w:kern w:val="0"/>
          <w:szCs w:val="21"/>
        </w:rPr>
      </w:pPr>
      <w:bookmarkStart w:id="35" w:name="_Hlk37429674"/>
      <w:r>
        <w:rPr>
          <w:rFonts w:hint="eastAsia" w:ascii="宋体" w:hAnsi="宋体" w:cs="宋体"/>
          <w:color w:val="auto"/>
          <w:kern w:val="0"/>
          <w:szCs w:val="21"/>
        </w:rPr>
        <w:t>中国政府采购网（ http://www.ccgp.gov.cn）</w:t>
      </w:r>
    </w:p>
    <w:p w14:paraId="078909C1">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广西壮族自治区政府采购网（ http://zfcg.gxzf.gov.cn）</w:t>
      </w:r>
    </w:p>
    <w:p w14:paraId="02B39530">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 xml:space="preserve">广西壮族自治区公共资源交易中心（ </w:t>
      </w:r>
      <w:r>
        <w:rPr>
          <w:color w:val="auto"/>
        </w:rPr>
        <w:fldChar w:fldCharType="begin"/>
      </w:r>
      <w:r>
        <w:rPr>
          <w:color w:val="auto"/>
        </w:rPr>
        <w:instrText xml:space="preserve"> HYPERLINK "http://gxggzy.gxzf.gov.cn/" </w:instrText>
      </w:r>
      <w:r>
        <w:rPr>
          <w:color w:val="auto"/>
        </w:rPr>
        <w:fldChar w:fldCharType="separate"/>
      </w:r>
      <w:r>
        <w:rPr>
          <w:rFonts w:ascii="宋体" w:hAnsi="宋体" w:cs="宋体"/>
          <w:color w:val="auto"/>
          <w:kern w:val="0"/>
          <w:szCs w:val="21"/>
        </w:rPr>
        <w:t>http://gxggzy.gxzf.gov.cn/</w:t>
      </w:r>
      <w:r>
        <w:rPr>
          <w:rFonts w:ascii="宋体" w:hAnsi="宋体" w:cs="宋体"/>
          <w:color w:val="auto"/>
          <w:kern w:val="0"/>
          <w:szCs w:val="21"/>
        </w:rPr>
        <w:fldChar w:fldCharType="end"/>
      </w:r>
      <w:r>
        <w:rPr>
          <w:rFonts w:hint="eastAsia" w:ascii="宋体" w:hAnsi="宋体" w:cs="宋体"/>
          <w:color w:val="auto"/>
          <w:kern w:val="0"/>
          <w:szCs w:val="21"/>
        </w:rPr>
        <w:t>）</w:t>
      </w:r>
    </w:p>
    <w:p w14:paraId="1F8F1F28">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2</w:t>
      </w:r>
      <w:r>
        <w:rPr>
          <w:rFonts w:ascii="宋体" w:hAnsi="宋体" w:cs="宋体"/>
          <w:color w:val="auto"/>
          <w:kern w:val="0"/>
          <w:szCs w:val="21"/>
        </w:rPr>
        <w:t>.</w:t>
      </w:r>
      <w:r>
        <w:rPr>
          <w:rFonts w:hint="eastAsia" w:ascii="宋体" w:hAnsi="宋体" w:cs="宋体"/>
          <w:color w:val="auto"/>
          <w:kern w:val="0"/>
          <w:szCs w:val="21"/>
        </w:rPr>
        <w:t>本项目需要落实的政府采购政策</w:t>
      </w:r>
    </w:p>
    <w:p w14:paraId="42E14E28">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（1）政府采购促进中小企业发展。</w:t>
      </w:r>
    </w:p>
    <w:p w14:paraId="227D0881">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6102AE9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7BA44B7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（4）政府采购促进残疾人就业政策。</w:t>
      </w:r>
    </w:p>
    <w:p w14:paraId="5B2A2E86">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（5）政府采购支持监狱企业发展。</w:t>
      </w:r>
    </w:p>
    <w:p w14:paraId="31498AB4">
      <w:pPr>
        <w:widowControl/>
        <w:spacing w:line="360" w:lineRule="auto"/>
        <w:ind w:firstLine="420" w:firstLineChars="200"/>
        <w:jc w:val="left"/>
        <w:rPr>
          <w:rFonts w:ascii="宋体" w:hAnsi="宋体"/>
          <w:color w:val="auto"/>
          <w:szCs w:val="21"/>
        </w:rPr>
      </w:pPr>
      <w:r>
        <w:rPr>
          <w:rFonts w:hint="eastAsia" w:ascii="宋体" w:hAnsi="宋体" w:cs="宋体"/>
          <w:color w:val="auto"/>
          <w:kern w:val="0"/>
          <w:szCs w:val="21"/>
        </w:rPr>
        <w:t>3.</w:t>
      </w:r>
      <w:bookmarkEnd w:id="35"/>
      <w:bookmarkStart w:id="36" w:name="_Toc35393796"/>
      <w:bookmarkStart w:id="37" w:name="_Toc28359008"/>
      <w:bookmarkStart w:id="38" w:name="_Toc28359085"/>
      <w:bookmarkStart w:id="39" w:name="_Toc35393627"/>
      <w:r>
        <w:rPr>
          <w:rFonts w:hint="eastAsia" w:ascii="宋体" w:hAnsi="宋体" w:cs="宋体"/>
          <w:color w:val="auto"/>
          <w:kern w:val="0"/>
          <w:szCs w:val="21"/>
        </w:rPr>
        <w:t>投标人</w:t>
      </w:r>
      <w:r>
        <w:rPr>
          <w:rFonts w:hint="eastAsia" w:ascii="宋体" w:hAnsi="宋体"/>
          <w:color w:val="auto"/>
          <w:szCs w:val="21"/>
        </w:rPr>
        <w:t>投标注意事项</w:t>
      </w:r>
    </w:p>
    <w:p w14:paraId="4FE515C8">
      <w:pPr>
        <w:widowControl/>
        <w:spacing w:line="360" w:lineRule="auto"/>
        <w:ind w:firstLine="420" w:firstLineChars="200"/>
        <w:jc w:val="left"/>
        <w:rPr>
          <w:rFonts w:ascii="宋体" w:hAnsi="宋体"/>
          <w:color w:val="auto"/>
          <w:szCs w:val="21"/>
        </w:rPr>
      </w:pPr>
      <w:r>
        <w:rPr>
          <w:rFonts w:hint="eastAsia" w:ascii="宋体" w:hAnsi="宋体"/>
          <w:color w:val="auto"/>
          <w:szCs w:val="21"/>
        </w:rPr>
        <w:t>（1）本项目为全流程电子化采购项目，通过广西政府采购云平台（</w:t>
      </w:r>
      <w:r>
        <w:rPr>
          <w:rFonts w:hint="eastAsia" w:ascii="宋体" w:hAnsi="宋体"/>
          <w:bCs/>
          <w:color w:val="auto"/>
          <w:szCs w:val="21"/>
        </w:rPr>
        <w:t>https://www.gcy.zfcg.gxzf.gov.cn/</w:t>
      </w:r>
      <w:r>
        <w:rPr>
          <w:rFonts w:hint="eastAsia" w:ascii="宋体" w:hAnsi="宋体"/>
          <w:color w:val="auto"/>
          <w:szCs w:val="21"/>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rPr>
        <w:t>后缀名为“</w:t>
      </w:r>
      <w:r>
        <w:rPr>
          <w:color w:val="auto"/>
        </w:rPr>
        <w:t>jmbs</w:t>
      </w:r>
      <w:r>
        <w:rPr>
          <w:rFonts w:hint="eastAsia"/>
          <w:color w:val="auto"/>
        </w:rPr>
        <w:t>”的文件</w:t>
      </w:r>
      <w:r>
        <w:rPr>
          <w:rFonts w:hint="eastAsia" w:ascii="宋体" w:hAnsi="宋体"/>
          <w:color w:val="auto"/>
          <w:szCs w:val="21"/>
        </w:rPr>
        <w:t>），</w:t>
      </w:r>
      <w:r>
        <w:rPr>
          <w:rFonts w:hint="eastAsia" w:ascii="宋体" w:hAnsi="宋体"/>
          <w:b/>
          <w:color w:val="auto"/>
          <w:szCs w:val="21"/>
        </w:rPr>
        <w:t>投标人在广西政府采购云平台提交电子投标文件时，请填写参加远程开标活动经办人联系方式。</w:t>
      </w:r>
      <w:r>
        <w:rPr>
          <w:rFonts w:hint="eastAsia" w:ascii="宋体" w:hAnsi="宋体"/>
          <w:color w:val="auto"/>
          <w:szCs w:val="21"/>
        </w:rPr>
        <w:t>投标人登录广西政府采购云平台，依次进入“服务中心-项目采购-操作流程-电子招投标-</w:t>
      </w:r>
      <w:r>
        <w:rPr>
          <w:rFonts w:hint="eastAsia"/>
          <w:color w:val="auto"/>
        </w:rPr>
        <w:t>政府采购项目电子交易管理操作指南</w:t>
      </w:r>
      <w:r>
        <w:rPr>
          <w:color w:val="auto"/>
        </w:rPr>
        <w:t>-</w:t>
      </w:r>
      <w:r>
        <w:rPr>
          <w:rFonts w:hint="eastAsia"/>
          <w:color w:val="auto"/>
        </w:rPr>
        <w:t>供应商</w:t>
      </w:r>
      <w:r>
        <w:rPr>
          <w:rFonts w:hint="eastAsia" w:ascii="宋体" w:hAnsi="宋体"/>
          <w:color w:val="auto"/>
          <w:szCs w:val="21"/>
        </w:rPr>
        <w:t>”查看电子投标具体操作流程。</w:t>
      </w:r>
    </w:p>
    <w:p w14:paraId="16F1DE59">
      <w:pPr>
        <w:widowControl/>
        <w:spacing w:line="360" w:lineRule="auto"/>
        <w:ind w:firstLine="420" w:firstLineChars="200"/>
        <w:jc w:val="left"/>
        <w:rPr>
          <w:rFonts w:ascii="宋体" w:hAnsi="宋体"/>
          <w:color w:val="auto"/>
          <w:szCs w:val="21"/>
        </w:rPr>
      </w:pPr>
      <w:r>
        <w:rPr>
          <w:rFonts w:hint="eastAsia" w:ascii="宋体" w:hAnsi="宋体"/>
          <w:color w:val="auto"/>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rPr>
        <w:t>，</w:t>
      </w:r>
      <w:r>
        <w:rPr>
          <w:rFonts w:hint="eastAsia" w:ascii="宋体" w:hAnsi="宋体"/>
          <w:color w:val="auto"/>
          <w:szCs w:val="21"/>
        </w:rPr>
        <w:t>依次进入“服务中心-入驻与配置”中查看CA数字证书办理操作流程。</w:t>
      </w:r>
      <w:r>
        <w:rPr>
          <w:rFonts w:hint="eastAsia" w:ascii="宋体" w:hAnsi="宋体" w:cs="宋体"/>
          <w:bCs/>
          <w:color w:val="auto"/>
          <w:kern w:val="0"/>
          <w:szCs w:val="21"/>
        </w:rPr>
        <w:t>如在操作过程中遇到问题或者需要技术支持，请致电客服热线：95763或者0771-3381253</w:t>
      </w:r>
      <w:r>
        <w:rPr>
          <w:rFonts w:hint="eastAsia" w:ascii="宋体" w:hAnsi="宋体"/>
          <w:color w:val="auto"/>
          <w:szCs w:val="21"/>
        </w:rPr>
        <w:t>）。</w:t>
      </w:r>
    </w:p>
    <w:p w14:paraId="5E543052">
      <w:pPr>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（3）CA证书在线解密：投标人投标时，需凭制作投标文件时用来加密的有效数字证书（CA认证）登录</w:t>
      </w:r>
      <w:r>
        <w:rPr>
          <w:rFonts w:hint="eastAsia" w:ascii="宋体" w:hAnsi="宋体"/>
          <w:color w:val="auto"/>
          <w:szCs w:val="21"/>
        </w:rPr>
        <w:t>广西政府采购云平台</w:t>
      </w:r>
      <w:r>
        <w:rPr>
          <w:rFonts w:hint="eastAsia" w:ascii="宋体" w:hAnsi="宋体" w:cs="宋体"/>
          <w:color w:val="auto"/>
          <w:kern w:val="0"/>
          <w:szCs w:val="21"/>
        </w:rPr>
        <w:t>电子开标大厅现场按规定时间对加密的投标文件进行解密，否则后果自负。</w:t>
      </w:r>
    </w:p>
    <w:p w14:paraId="62277599">
      <w:pPr>
        <w:spacing w:line="360" w:lineRule="auto"/>
        <w:ind w:firstLine="424" w:firstLineChars="202"/>
        <w:rPr>
          <w:rFonts w:ascii="宋体" w:hAnsi="宋体" w:cs="宋体"/>
          <w:color w:val="auto"/>
          <w:kern w:val="0"/>
          <w:szCs w:val="21"/>
        </w:rPr>
      </w:pPr>
      <w:r>
        <w:rPr>
          <w:rFonts w:hint="eastAsia" w:ascii="宋体" w:hAnsi="宋体"/>
          <w:color w:val="auto"/>
          <w:szCs w:val="21"/>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rPr>
        <w:t>广西政府采购云平台</w:t>
      </w:r>
      <w:r>
        <w:rPr>
          <w:rFonts w:hint="eastAsia" w:ascii="宋体" w:hAnsi="宋体"/>
          <w:bCs/>
          <w:color w:val="auto"/>
          <w:szCs w:val="21"/>
        </w:rPr>
        <w:t>将予以拒收。</w:t>
      </w:r>
    </w:p>
    <w:p w14:paraId="3B183C1E">
      <w:pPr>
        <w:spacing w:line="360" w:lineRule="auto"/>
        <w:ind w:firstLine="482" w:firstLineChars="200"/>
        <w:rPr>
          <w:rFonts w:ascii="黑体" w:hAnsi="黑体" w:eastAsia="黑体"/>
          <w:b/>
          <w:bCs/>
          <w:color w:val="auto"/>
          <w:sz w:val="24"/>
        </w:rPr>
      </w:pPr>
      <w:r>
        <w:rPr>
          <w:rFonts w:hint="eastAsia" w:ascii="黑体" w:hAnsi="黑体" w:eastAsia="黑体"/>
          <w:b/>
          <w:bCs/>
          <w:color w:val="auto"/>
          <w:sz w:val="24"/>
        </w:rPr>
        <w:t>七、对本次招标提出询问，请按</w:t>
      </w:r>
      <w:r>
        <w:rPr>
          <w:rFonts w:ascii="黑体" w:hAnsi="黑体" w:eastAsia="黑体"/>
          <w:b/>
          <w:bCs/>
          <w:color w:val="auto"/>
          <w:sz w:val="24"/>
        </w:rPr>
        <w:t>以下方式</w:t>
      </w:r>
      <w:r>
        <w:rPr>
          <w:rFonts w:hint="eastAsia" w:ascii="黑体" w:hAnsi="黑体" w:eastAsia="黑体"/>
          <w:b/>
          <w:bCs/>
          <w:color w:val="auto"/>
          <w:sz w:val="24"/>
        </w:rPr>
        <w:t>联系。</w:t>
      </w:r>
      <w:bookmarkEnd w:id="36"/>
      <w:bookmarkEnd w:id="37"/>
      <w:bookmarkEnd w:id="38"/>
      <w:bookmarkEnd w:id="39"/>
    </w:p>
    <w:p w14:paraId="3C48C407">
      <w:pPr>
        <w:spacing w:line="360" w:lineRule="auto"/>
        <w:ind w:firstLine="567" w:firstLineChars="270"/>
        <w:jc w:val="left"/>
        <w:rPr>
          <w:rFonts w:ascii="宋体" w:hAnsi="宋体" w:cs="宋体"/>
          <w:color w:val="auto"/>
          <w:szCs w:val="21"/>
        </w:rPr>
      </w:pPr>
      <w:r>
        <w:rPr>
          <w:rFonts w:hint="eastAsia" w:ascii="宋体" w:hAnsi="宋体" w:cs="宋体"/>
          <w:color w:val="auto"/>
          <w:szCs w:val="21"/>
        </w:rPr>
        <w:t>1.采购人信息</w:t>
      </w:r>
    </w:p>
    <w:p w14:paraId="5B627E6B">
      <w:pPr>
        <w:spacing w:line="400" w:lineRule="exact"/>
        <w:ind w:firstLine="567" w:firstLineChars="270"/>
        <w:jc w:val="left"/>
        <w:rPr>
          <w:rFonts w:ascii="宋体" w:hAnsi="宋体"/>
          <w:color w:val="auto"/>
          <w:szCs w:val="21"/>
        </w:rPr>
      </w:pPr>
      <w:r>
        <w:rPr>
          <w:rFonts w:hint="eastAsia" w:ascii="宋体" w:hAnsi="宋体"/>
          <w:color w:val="auto"/>
          <w:szCs w:val="21"/>
        </w:rPr>
        <w:t>名 称：</w:t>
      </w:r>
      <w:r>
        <w:rPr>
          <w:rFonts w:hint="eastAsia" w:ascii="宋体" w:hAnsi="宋体"/>
          <w:color w:val="auto"/>
          <w:szCs w:val="21"/>
          <w:u w:val="single"/>
        </w:rPr>
        <w:t>广西艺术学院　　</w:t>
      </w:r>
    </w:p>
    <w:p w14:paraId="1CA4C549">
      <w:pPr>
        <w:spacing w:line="400" w:lineRule="exact"/>
        <w:ind w:firstLine="567" w:firstLineChars="270"/>
        <w:jc w:val="left"/>
        <w:rPr>
          <w:rFonts w:ascii="宋体" w:hAnsi="宋体"/>
          <w:color w:val="auto"/>
          <w:szCs w:val="21"/>
        </w:rPr>
      </w:pPr>
      <w:r>
        <w:rPr>
          <w:rFonts w:hint="eastAsia" w:ascii="宋体" w:hAnsi="宋体"/>
          <w:color w:val="auto"/>
          <w:szCs w:val="21"/>
        </w:rPr>
        <w:t>地址：</w:t>
      </w:r>
    </w:p>
    <w:p w14:paraId="73F3A932">
      <w:pPr>
        <w:spacing w:line="400" w:lineRule="exact"/>
        <w:ind w:firstLine="567" w:firstLineChars="270"/>
        <w:jc w:val="left"/>
        <w:rPr>
          <w:rFonts w:ascii="宋体" w:hAnsi="宋体"/>
          <w:color w:val="auto"/>
          <w:szCs w:val="21"/>
          <w:u w:val="single"/>
        </w:rPr>
      </w:pPr>
      <w:r>
        <w:rPr>
          <w:rFonts w:hint="eastAsia" w:ascii="宋体" w:hAnsi="宋体"/>
          <w:color w:val="auto"/>
          <w:szCs w:val="21"/>
          <w:u w:val="single"/>
        </w:rPr>
        <w:t>南湖校区 广西南宁市教育路7号，邮编530022</w:t>
      </w:r>
    </w:p>
    <w:p w14:paraId="464E33A0">
      <w:pPr>
        <w:spacing w:line="400" w:lineRule="exact"/>
        <w:ind w:firstLine="567" w:firstLineChars="270"/>
        <w:jc w:val="left"/>
        <w:rPr>
          <w:rFonts w:ascii="宋体" w:hAnsi="宋体"/>
          <w:color w:val="auto"/>
          <w:szCs w:val="21"/>
        </w:rPr>
      </w:pPr>
      <w:r>
        <w:rPr>
          <w:rFonts w:hint="eastAsia" w:ascii="宋体" w:hAnsi="宋体"/>
          <w:color w:val="auto"/>
          <w:szCs w:val="21"/>
          <w:u w:val="single"/>
        </w:rPr>
        <w:t>相思湖校区 广西南宁市罗文大道8号，邮编530007</w:t>
      </w:r>
    </w:p>
    <w:p w14:paraId="2AC67986">
      <w:pPr>
        <w:spacing w:line="400" w:lineRule="exact"/>
        <w:ind w:firstLine="567" w:firstLineChars="270"/>
        <w:jc w:val="left"/>
        <w:rPr>
          <w:rFonts w:ascii="宋体" w:hAnsi="宋体"/>
          <w:color w:val="auto"/>
          <w:szCs w:val="21"/>
          <w:u w:val="single"/>
        </w:rPr>
      </w:pPr>
      <w:r>
        <w:rPr>
          <w:rFonts w:hint="eastAsia" w:ascii="宋体" w:hAnsi="宋体"/>
          <w:color w:val="auto"/>
          <w:szCs w:val="21"/>
        </w:rPr>
        <w:t>联系方式：</w:t>
      </w:r>
      <w:bookmarkStart w:id="40" w:name="OLE_LINK5"/>
      <w:r>
        <w:rPr>
          <w:rFonts w:hint="eastAsia" w:ascii="宋体" w:hAnsi="宋体"/>
          <w:color w:val="auto"/>
          <w:szCs w:val="21"/>
          <w:u w:val="single"/>
        </w:rPr>
        <w:t xml:space="preserve">黄岚； </w:t>
      </w:r>
      <w:bookmarkEnd w:id="40"/>
      <w:r>
        <w:rPr>
          <w:rFonts w:hint="eastAsia" w:ascii="宋体" w:hAnsi="宋体"/>
          <w:color w:val="auto"/>
          <w:szCs w:val="21"/>
          <w:u w:val="single"/>
        </w:rPr>
        <w:t xml:space="preserve">0771-5358301　　　　　　　　　　　 </w:t>
      </w:r>
      <w:bookmarkStart w:id="41" w:name="_Toc28359086"/>
      <w:bookmarkStart w:id="42" w:name="_Toc28359009"/>
    </w:p>
    <w:bookmarkEnd w:id="41"/>
    <w:bookmarkEnd w:id="42"/>
    <w:p w14:paraId="0B1545DD">
      <w:pPr>
        <w:snapToGrid w:val="0"/>
        <w:spacing w:line="400" w:lineRule="exact"/>
        <w:ind w:firstLine="630" w:firstLineChars="300"/>
        <w:rPr>
          <w:rFonts w:ascii="宋体" w:hAnsi="宋体" w:cs="宋体"/>
          <w:color w:val="auto"/>
          <w:szCs w:val="21"/>
        </w:rPr>
      </w:pPr>
      <w:r>
        <w:rPr>
          <w:rFonts w:hint="eastAsia" w:ascii="宋体" w:hAnsi="宋体" w:cs="宋体"/>
          <w:color w:val="auto"/>
          <w:szCs w:val="21"/>
        </w:rPr>
        <w:t>2.采购代理机构信息</w:t>
      </w:r>
    </w:p>
    <w:p w14:paraId="4A25E648">
      <w:pPr>
        <w:snapToGrid w:val="0"/>
        <w:spacing w:line="400" w:lineRule="exact"/>
        <w:ind w:firstLine="630" w:firstLineChars="300"/>
        <w:rPr>
          <w:rFonts w:ascii="宋体" w:hAnsi="宋体" w:cs="宋体"/>
          <w:color w:val="auto"/>
          <w:szCs w:val="21"/>
        </w:rPr>
      </w:pPr>
      <w:r>
        <w:rPr>
          <w:rFonts w:hint="eastAsia" w:ascii="宋体" w:hAnsi="宋体" w:cs="宋体"/>
          <w:color w:val="auto"/>
          <w:szCs w:val="21"/>
        </w:rPr>
        <w:t>名 称：</w:t>
      </w:r>
      <w:r>
        <w:rPr>
          <w:rFonts w:hint="eastAsia" w:ascii="宋体" w:hAnsi="宋体" w:cs="宋体"/>
          <w:color w:val="auto"/>
          <w:szCs w:val="21"/>
          <w:u w:val="single"/>
        </w:rPr>
        <w:t>云之龙咨询集团有限公司</w:t>
      </w:r>
      <w:r>
        <w:rPr>
          <w:rFonts w:hint="eastAsia" w:ascii="宋体" w:hAnsi="宋体" w:cs="宋体"/>
          <w:color w:val="auto"/>
          <w:szCs w:val="21"/>
        </w:rPr>
        <w:t>　　</w:t>
      </w:r>
    </w:p>
    <w:p w14:paraId="2B003E6F">
      <w:pPr>
        <w:snapToGrid w:val="0"/>
        <w:spacing w:line="400" w:lineRule="exact"/>
        <w:ind w:firstLine="630" w:firstLineChars="300"/>
        <w:rPr>
          <w:rFonts w:ascii="宋体" w:hAnsi="宋体" w:cs="宋体"/>
          <w:color w:val="auto"/>
          <w:szCs w:val="21"/>
        </w:rPr>
      </w:pPr>
      <w:r>
        <w:rPr>
          <w:rFonts w:hint="eastAsia" w:ascii="宋体" w:hAnsi="宋体" w:cs="宋体"/>
          <w:color w:val="auto"/>
          <w:szCs w:val="21"/>
        </w:rPr>
        <w:t>地　址：</w:t>
      </w:r>
      <w:r>
        <w:rPr>
          <w:rFonts w:hint="eastAsia" w:ascii="宋体" w:hAnsi="宋体" w:cs="宋体"/>
          <w:color w:val="auto"/>
          <w:szCs w:val="21"/>
          <w:u w:val="single"/>
        </w:rPr>
        <w:t>广西南宁市良庆区云英路15号3号楼云之龙咨询集团大厦6楼/530201　</w:t>
      </w:r>
      <w:r>
        <w:rPr>
          <w:rFonts w:hint="eastAsia" w:ascii="宋体" w:hAnsi="宋体" w:cs="宋体"/>
          <w:color w:val="auto"/>
          <w:szCs w:val="21"/>
        </w:rPr>
        <w:t>　</w:t>
      </w:r>
    </w:p>
    <w:p w14:paraId="4367FFD7">
      <w:pPr>
        <w:snapToGrid w:val="0"/>
        <w:spacing w:line="400" w:lineRule="exact"/>
        <w:ind w:firstLine="630" w:firstLineChars="300"/>
        <w:rPr>
          <w:rFonts w:ascii="宋体" w:hAnsi="宋体" w:cs="宋体"/>
          <w:color w:val="auto"/>
          <w:szCs w:val="21"/>
        </w:rPr>
      </w:pPr>
      <w:r>
        <w:rPr>
          <w:rFonts w:hint="eastAsia" w:ascii="宋体" w:hAnsi="宋体" w:cs="宋体"/>
          <w:color w:val="auto"/>
          <w:szCs w:val="21"/>
        </w:rPr>
        <w:t>联系方式：</w:t>
      </w:r>
      <w:r>
        <w:rPr>
          <w:rFonts w:hint="eastAsia" w:ascii="宋体" w:hAnsi="宋体" w:cs="宋体"/>
          <w:color w:val="auto"/>
          <w:szCs w:val="21"/>
          <w:u w:val="single"/>
        </w:rPr>
        <w:t>0771-2611898、2618118、2618199</w:t>
      </w:r>
      <w:r>
        <w:rPr>
          <w:rFonts w:hint="eastAsia" w:ascii="宋体" w:hAnsi="宋体" w:cs="宋体"/>
          <w:color w:val="auto"/>
          <w:szCs w:val="21"/>
        </w:rPr>
        <w:t>　</w:t>
      </w:r>
    </w:p>
    <w:p w14:paraId="07CEBAF1">
      <w:pPr>
        <w:snapToGrid w:val="0"/>
        <w:spacing w:line="400" w:lineRule="exact"/>
        <w:ind w:firstLine="630" w:firstLineChars="300"/>
        <w:rPr>
          <w:rFonts w:ascii="宋体" w:hAnsi="宋体" w:cs="宋体"/>
          <w:color w:val="auto"/>
          <w:szCs w:val="21"/>
        </w:rPr>
      </w:pPr>
      <w:r>
        <w:rPr>
          <w:rFonts w:hint="eastAsia" w:ascii="宋体" w:hAnsi="宋体" w:cs="宋体"/>
          <w:color w:val="auto"/>
          <w:szCs w:val="21"/>
        </w:rPr>
        <w:t>3.项目联系方式</w:t>
      </w:r>
    </w:p>
    <w:p w14:paraId="20E66F3E">
      <w:pPr>
        <w:snapToGrid w:val="0"/>
        <w:spacing w:line="400" w:lineRule="exact"/>
        <w:ind w:firstLine="630" w:firstLineChars="300"/>
        <w:rPr>
          <w:rFonts w:ascii="宋体" w:hAnsi="宋体" w:cs="宋体"/>
          <w:color w:val="auto"/>
          <w:szCs w:val="21"/>
        </w:rPr>
      </w:pPr>
      <w:r>
        <w:rPr>
          <w:rFonts w:hint="eastAsia" w:ascii="宋体" w:hAnsi="宋体" w:cs="宋体"/>
          <w:color w:val="auto"/>
          <w:szCs w:val="21"/>
        </w:rPr>
        <w:t>项目联系人：</w:t>
      </w:r>
      <w:r>
        <w:rPr>
          <w:rFonts w:hint="eastAsia" w:ascii="宋体" w:hAnsi="宋体" w:cs="宋体"/>
          <w:color w:val="auto"/>
          <w:szCs w:val="21"/>
          <w:u w:val="single"/>
        </w:rPr>
        <w:t>唐冰、杨丽敏、韦明剑</w:t>
      </w:r>
    </w:p>
    <w:p w14:paraId="43466023">
      <w:pPr>
        <w:snapToGrid w:val="0"/>
        <w:spacing w:line="400" w:lineRule="exact"/>
        <w:ind w:firstLine="630" w:firstLineChars="300"/>
        <w:rPr>
          <w:rFonts w:ascii="仿宋_GB2312" w:hAnsi="宋体" w:eastAsia="仿宋_GB2312"/>
          <w:color w:val="auto"/>
          <w:sz w:val="24"/>
          <w:szCs w:val="20"/>
          <w:u w:val="single"/>
        </w:rPr>
      </w:pPr>
      <w:r>
        <w:rPr>
          <w:rFonts w:hint="eastAsia" w:ascii="宋体" w:hAnsi="宋体" w:cs="宋体"/>
          <w:color w:val="auto"/>
          <w:szCs w:val="21"/>
        </w:rPr>
        <w:t>电　话：　</w:t>
      </w:r>
      <w:r>
        <w:rPr>
          <w:rFonts w:hint="eastAsia" w:ascii="宋体" w:hAnsi="宋体" w:cs="宋体"/>
          <w:color w:val="auto"/>
          <w:szCs w:val="21"/>
          <w:u w:val="single"/>
        </w:rPr>
        <w:t>0771-2611898、2618118、2618199</w:t>
      </w:r>
    </w:p>
    <w:p w14:paraId="1CDECB8D">
      <w:pPr>
        <w:snapToGrid w:val="0"/>
        <w:spacing w:line="320" w:lineRule="exact"/>
        <w:rPr>
          <w:rFonts w:ascii="仿宋_GB2312" w:hAnsi="宋体" w:eastAsia="仿宋_GB2312"/>
          <w:color w:val="auto"/>
          <w:sz w:val="24"/>
          <w:szCs w:val="20"/>
        </w:rPr>
      </w:pPr>
    </w:p>
    <w:p w14:paraId="3DC4078B">
      <w:pPr>
        <w:pStyle w:val="2"/>
        <w:jc w:val="center"/>
        <w:rPr>
          <w:color w:val="auto"/>
        </w:rPr>
      </w:pPr>
      <w:bookmarkStart w:id="43" w:name="_Toc74320801"/>
      <w:r>
        <w:rPr>
          <w:color w:val="auto"/>
        </w:rPr>
        <w:br w:type="page"/>
      </w:r>
      <w:r>
        <w:rPr>
          <w:rFonts w:hint="eastAsia"/>
          <w:color w:val="auto"/>
        </w:rPr>
        <w:t xml:space="preserve">第二章  </w:t>
      </w:r>
      <w:bookmarkStart w:id="153" w:name="_GoBack"/>
      <w:r>
        <w:rPr>
          <w:rFonts w:hint="eastAsia"/>
          <w:color w:val="auto"/>
        </w:rPr>
        <w:t>采购需求</w:t>
      </w:r>
      <w:bookmarkEnd w:id="43"/>
    </w:p>
    <w:p w14:paraId="7FE844D9">
      <w:pPr>
        <w:spacing w:line="360" w:lineRule="auto"/>
        <w:jc w:val="left"/>
        <w:rPr>
          <w:rFonts w:ascii="宋体" w:hAnsi="宋体" w:cs="宋体"/>
          <w:color w:val="auto"/>
          <w:szCs w:val="21"/>
        </w:rPr>
      </w:pPr>
      <w:bookmarkStart w:id="44" w:name="_Toc254970490"/>
      <w:bookmarkStart w:id="45" w:name="_Toc254970631"/>
      <w:r>
        <w:rPr>
          <w:rFonts w:hint="eastAsia" w:ascii="宋体" w:hAnsi="宋体" w:cs="宋体"/>
          <w:color w:val="auto"/>
          <w:szCs w:val="21"/>
        </w:rPr>
        <w:t>说明：</w:t>
      </w:r>
    </w:p>
    <w:p w14:paraId="5111F54F">
      <w:pPr>
        <w:spacing w:line="360" w:lineRule="auto"/>
        <w:ind w:firstLine="420" w:firstLineChars="200"/>
        <w:jc w:val="left"/>
        <w:rPr>
          <w:rFonts w:ascii="宋体" w:hAnsi="宋体" w:cs="宋体"/>
          <w:color w:val="auto"/>
          <w:szCs w:val="21"/>
        </w:rPr>
      </w:pPr>
      <w:r>
        <w:rPr>
          <w:rFonts w:hint="eastAsia"/>
          <w:color w:val="auto"/>
        </w:rPr>
        <w:t>1. 为落实政府采购政策需满足的要求</w:t>
      </w:r>
    </w:p>
    <w:p w14:paraId="42FFB5EE">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（1）本招标文件所称中小企业必须符合《政府采购促进中小企业发展管理办法》（财库〔2020〕46号）的规定。</w:t>
      </w:r>
    </w:p>
    <w:p w14:paraId="36441C36">
      <w:pPr>
        <w:spacing w:line="360" w:lineRule="auto"/>
        <w:ind w:firstLine="424" w:firstLineChars="202"/>
        <w:jc w:val="left"/>
        <w:rPr>
          <w:rFonts w:ascii="宋体" w:hAnsi="宋体" w:cs="宋体"/>
          <w:color w:val="auto"/>
          <w:szCs w:val="21"/>
        </w:rPr>
      </w:pPr>
      <w:r>
        <w:rPr>
          <w:rFonts w:hint="eastAsia" w:ascii="宋体" w:hAnsi="宋体" w:cs="宋体"/>
          <w:color w:val="auto"/>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auto"/>
          <w:szCs w:val="21"/>
        </w:rPr>
        <w:t>否则按无效投标处理</w:t>
      </w:r>
      <w:r>
        <w:rPr>
          <w:rFonts w:hint="eastAsia" w:ascii="宋体" w:hAnsi="宋体" w:cs="宋体"/>
          <w:color w:val="auto"/>
          <w:szCs w:val="21"/>
        </w:rPr>
        <w:t>。如本项目包含的货物属于品目清单内非标注“★”的产品时，应优先采购，具体详见“第四章 评标方法及评标标准”。</w:t>
      </w:r>
    </w:p>
    <w:p w14:paraId="359DAB94">
      <w:pPr>
        <w:spacing w:line="360" w:lineRule="auto"/>
        <w:ind w:firstLine="424" w:firstLineChars="202"/>
        <w:jc w:val="left"/>
        <w:rPr>
          <w:rFonts w:ascii="宋体" w:hAnsi="宋体" w:cs="宋体"/>
          <w:color w:val="auto"/>
          <w:szCs w:val="21"/>
        </w:rPr>
      </w:pPr>
      <w:r>
        <w:rPr>
          <w:rFonts w:hint="eastAsia" w:ascii="宋体" w:hAnsi="宋体" w:cs="宋体"/>
          <w:color w:val="auto"/>
          <w:szCs w:val="21"/>
        </w:rPr>
        <w:t>（3）</w:t>
      </w:r>
      <w:r>
        <w:rPr>
          <w:color w:val="auto"/>
        </w:rPr>
        <w:t>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auto"/>
        </w:rPr>
        <w:t>不在《网络关键设备和网络安全专用产品安全认证和安全检测结果》中或不在有效期内或未提供有效的《计算机信息系统安全专用产品销售许可证》的，</w:t>
      </w:r>
      <w:r>
        <w:rPr>
          <w:rFonts w:hint="eastAsia"/>
          <w:b/>
          <w:color w:val="auto"/>
        </w:rPr>
        <w:t>按无效投标处理</w:t>
      </w:r>
      <w:r>
        <w:rPr>
          <w:color w:val="auto"/>
        </w:rPr>
        <w:t>。如属于《网络关键设备和网络安全专用产品目录》中“二、网络安全专用产品”内“产品类别”中的所描述的产品，但不属于所列“产品描述”情形的，应提供相应的说明及证明材料。</w:t>
      </w:r>
    </w:p>
    <w:p w14:paraId="35F211A4">
      <w:pPr>
        <w:spacing w:line="360" w:lineRule="auto"/>
        <w:ind w:firstLine="424" w:firstLineChars="202"/>
        <w:jc w:val="left"/>
        <w:rPr>
          <w:rFonts w:ascii="宋体" w:hAnsi="宋体" w:cs="宋体"/>
          <w:color w:val="auto"/>
          <w:szCs w:val="21"/>
        </w:rPr>
      </w:pPr>
      <w:r>
        <w:rPr>
          <w:rFonts w:hint="eastAsia" w:ascii="宋体" w:hAnsi="宋体" w:cs="宋体"/>
          <w:color w:val="auto"/>
          <w:szCs w:val="21"/>
        </w:rPr>
        <w:t>2.“实质性要求”是指招标文件中已经指明不满足则投标无效的条款，或者不能负偏离的条款，或者采购需求中带“▲”的条款。</w:t>
      </w:r>
    </w:p>
    <w:p w14:paraId="5EA861F2">
      <w:pPr>
        <w:spacing w:line="360" w:lineRule="auto"/>
        <w:ind w:firstLine="424" w:firstLineChars="202"/>
        <w:jc w:val="left"/>
        <w:rPr>
          <w:rFonts w:ascii="宋体" w:hAnsi="宋体" w:cs="宋体"/>
          <w:color w:val="auto"/>
          <w:szCs w:val="21"/>
        </w:rPr>
      </w:pPr>
      <w:r>
        <w:rPr>
          <w:rFonts w:hint="eastAsia" w:ascii="宋体" w:hAnsi="宋体" w:cs="宋体"/>
          <w:color w:val="auto"/>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4962A5FE">
      <w:pPr>
        <w:spacing w:line="360" w:lineRule="auto"/>
        <w:ind w:firstLine="424" w:firstLineChars="202"/>
        <w:jc w:val="left"/>
        <w:rPr>
          <w:color w:val="auto"/>
        </w:rPr>
      </w:pPr>
      <w:r>
        <w:rPr>
          <w:rFonts w:hint="eastAsia" w:ascii="宋体" w:hAnsi="宋体" w:cs="宋体"/>
          <w:color w:val="auto"/>
          <w:szCs w:val="21"/>
        </w:rPr>
        <w:t>4.</w:t>
      </w:r>
      <w:bookmarkStart w:id="46" w:name="_Hlk65055179"/>
      <w:r>
        <w:rPr>
          <w:rFonts w:hint="eastAsia" w:ascii="宋体" w:hAnsi="宋体" w:cs="宋体"/>
          <w:color w:val="auto"/>
          <w:szCs w:val="21"/>
        </w:rPr>
        <w:t xml:space="preserve"> 投标人应根据自身实际情况如实响应招标文件</w:t>
      </w:r>
      <w:r>
        <w:rPr>
          <w:rFonts w:hint="eastAsia" w:ascii="宋体" w:hAnsi="宋体"/>
          <w:color w:val="auto"/>
          <w:szCs w:val="21"/>
        </w:rPr>
        <w:t>，</w:t>
      </w:r>
      <w:r>
        <w:rPr>
          <w:rFonts w:hint="eastAsia" w:ascii="宋体" w:hAnsi="宋体"/>
          <w:color w:val="auto"/>
          <w:sz w:val="22"/>
          <w:szCs w:val="22"/>
        </w:rPr>
        <w:t>对招标文件提出的要求和条件作出明确响应</w:t>
      </w:r>
      <w:r>
        <w:rPr>
          <w:rFonts w:hint="eastAsia" w:ascii="宋体" w:hAnsi="宋体"/>
          <w:color w:val="auto"/>
          <w:szCs w:val="21"/>
        </w:rPr>
        <w:t>，</w:t>
      </w:r>
      <w:r>
        <w:rPr>
          <w:rFonts w:hint="eastAsia" w:ascii="宋体" w:hAnsi="宋体"/>
          <w:b/>
          <w:bCs/>
          <w:color w:val="auto"/>
          <w:szCs w:val="21"/>
        </w:rPr>
        <w:t>否则将作无效响应处理</w:t>
      </w:r>
      <w:r>
        <w:rPr>
          <w:rFonts w:hint="eastAsia" w:ascii="宋体" w:hAnsi="宋体"/>
          <w:color w:val="auto"/>
          <w:szCs w:val="21"/>
        </w:rPr>
        <w:t>。</w:t>
      </w:r>
      <w:r>
        <w:rPr>
          <w:rFonts w:hint="eastAsia"/>
          <w:color w:val="auto"/>
        </w:rPr>
        <w:t>对于重要技术条款或技术参数应当在投标文件中提供技术支持资料，技术支持资料以招标文件中规定的形式为准，</w:t>
      </w:r>
      <w:r>
        <w:rPr>
          <w:rFonts w:hint="eastAsia"/>
          <w:b/>
          <w:bCs/>
          <w:color w:val="auto"/>
        </w:rPr>
        <w:t>否则将视为无效技术支持资料</w:t>
      </w:r>
      <w:r>
        <w:rPr>
          <w:rFonts w:hint="eastAsia"/>
          <w:color w:val="auto"/>
        </w:rPr>
        <w:t>。</w:t>
      </w:r>
    </w:p>
    <w:p w14:paraId="22C41B82">
      <w:pPr>
        <w:spacing w:line="360" w:lineRule="auto"/>
        <w:ind w:firstLine="424" w:firstLineChars="202"/>
        <w:jc w:val="left"/>
        <w:rPr>
          <w:color w:val="auto"/>
        </w:rPr>
      </w:pPr>
      <w:r>
        <w:rPr>
          <w:rFonts w:hint="eastAsia" w:ascii="宋体" w:hAnsi="宋体" w:cs="宋体"/>
          <w:color w:val="auto"/>
          <w:szCs w:val="21"/>
        </w:rPr>
        <w:t>5.</w:t>
      </w:r>
      <w:r>
        <w:rPr>
          <w:rFonts w:hint="eastAsia"/>
          <w:color w:val="auto"/>
        </w:rPr>
        <w:t>投标人必须自行为其投标产品侵犯他人的知识产权或者专利成果的行为承担相应法律责任。</w:t>
      </w:r>
    </w:p>
    <w:p w14:paraId="3417BFE7">
      <w:pPr>
        <w:spacing w:line="360" w:lineRule="auto"/>
        <w:ind w:firstLine="424" w:firstLineChars="202"/>
        <w:jc w:val="left"/>
        <w:rPr>
          <w:rFonts w:ascii="宋体" w:hAnsi="宋体"/>
          <w:color w:val="auto"/>
          <w:szCs w:val="21"/>
        </w:rPr>
      </w:pPr>
      <w:r>
        <w:rPr>
          <w:rFonts w:ascii="宋体" w:hAnsi="宋体"/>
          <w:color w:val="auto"/>
          <w:szCs w:val="21"/>
        </w:rPr>
        <w:t>6</w:t>
      </w:r>
      <w:r>
        <w:rPr>
          <w:rFonts w:hint="eastAsia" w:ascii="宋体" w:hAnsi="宋体"/>
          <w:color w:val="auto"/>
          <w:szCs w:val="21"/>
        </w:rPr>
        <w:t>.项目各项标的所属行业均为：工业</w:t>
      </w:r>
    </w:p>
    <w:p w14:paraId="4D577B58">
      <w:pPr>
        <w:pStyle w:val="18"/>
        <w:rPr>
          <w:b/>
          <w:color w:val="auto"/>
        </w:rPr>
      </w:pPr>
      <w:r>
        <w:rPr>
          <w:b/>
          <w:color w:val="auto"/>
          <w:kern w:val="2"/>
          <w:sz w:val="21"/>
        </w:rPr>
        <w:t>/</w:t>
      </w:r>
      <w:r>
        <w:rPr>
          <w:rFonts w:hint="eastAsia" w:ascii="宋体" w:hAnsi="宋体"/>
          <w:b/>
          <w:color w:val="auto"/>
          <w:kern w:val="2"/>
          <w:sz w:val="21"/>
          <w:szCs w:val="21"/>
        </w:rPr>
        <w:t>分标</w:t>
      </w:r>
    </w:p>
    <w:p w14:paraId="3023CA1E">
      <w:pPr>
        <w:spacing w:line="360" w:lineRule="auto"/>
        <w:jc w:val="left"/>
        <w:rPr>
          <w:rFonts w:ascii="宋体" w:hAnsi="宋体"/>
          <w:b/>
          <w:color w:val="auto"/>
          <w:szCs w:val="21"/>
        </w:rPr>
      </w:pPr>
      <w:r>
        <w:rPr>
          <w:rFonts w:hint="eastAsia" w:ascii="宋体" w:hAnsi="宋体"/>
          <w:b/>
          <w:color w:val="auto"/>
          <w:szCs w:val="21"/>
        </w:rPr>
        <w:t>核心产品为下表的第8项标的。</w:t>
      </w:r>
    </w:p>
    <w:tbl>
      <w:tblPr>
        <w:tblStyle w:val="45"/>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697"/>
        <w:gridCol w:w="817"/>
        <w:gridCol w:w="818"/>
        <w:gridCol w:w="4621"/>
      </w:tblGrid>
      <w:tr w14:paraId="5B03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80DB0FF">
            <w:pPr>
              <w:snapToGrid w:val="0"/>
              <w:jc w:val="center"/>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序号</w:t>
            </w:r>
          </w:p>
        </w:tc>
        <w:tc>
          <w:tcPr>
            <w:tcW w:w="1697" w:type="dxa"/>
            <w:tcBorders>
              <w:top w:val="single" w:color="auto" w:sz="4" w:space="0"/>
              <w:left w:val="single" w:color="auto" w:sz="4" w:space="0"/>
              <w:bottom w:val="single" w:color="auto" w:sz="4" w:space="0"/>
              <w:right w:val="single" w:color="auto" w:sz="4" w:space="0"/>
            </w:tcBorders>
            <w:vAlign w:val="center"/>
          </w:tcPr>
          <w:p w14:paraId="704C0724">
            <w:pPr>
              <w:snapToGrid w:val="0"/>
              <w:jc w:val="center"/>
              <w:rPr>
                <w:rFonts w:asciiTheme="majorEastAsia" w:hAnsiTheme="majorEastAsia" w:eastAsiaTheme="majorEastAsia"/>
                <w:b/>
                <w:color w:val="auto"/>
                <w:szCs w:val="21"/>
              </w:rPr>
            </w:pPr>
            <w:r>
              <w:rPr>
                <w:rFonts w:hint="eastAsia" w:cs="宋体" w:asciiTheme="majorEastAsia" w:hAnsiTheme="majorEastAsia" w:eastAsiaTheme="majorEastAsia"/>
                <w:b/>
                <w:color w:val="auto"/>
                <w:szCs w:val="21"/>
              </w:rPr>
              <w:t>标的的名称</w:t>
            </w:r>
          </w:p>
        </w:tc>
        <w:tc>
          <w:tcPr>
            <w:tcW w:w="817" w:type="dxa"/>
            <w:tcBorders>
              <w:top w:val="single" w:color="auto" w:sz="4" w:space="0"/>
              <w:left w:val="single" w:color="auto" w:sz="4" w:space="0"/>
              <w:bottom w:val="single" w:color="auto" w:sz="4" w:space="0"/>
              <w:right w:val="single" w:color="auto" w:sz="4" w:space="0"/>
            </w:tcBorders>
            <w:vAlign w:val="center"/>
          </w:tcPr>
          <w:p w14:paraId="2FBAEE7C">
            <w:pPr>
              <w:snapToGrid w:val="0"/>
              <w:jc w:val="center"/>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数量</w:t>
            </w:r>
          </w:p>
        </w:tc>
        <w:tc>
          <w:tcPr>
            <w:tcW w:w="818" w:type="dxa"/>
            <w:tcBorders>
              <w:top w:val="single" w:color="auto" w:sz="4" w:space="0"/>
              <w:left w:val="single" w:color="auto" w:sz="4" w:space="0"/>
              <w:bottom w:val="single" w:color="auto" w:sz="4" w:space="0"/>
              <w:right w:val="single" w:color="auto" w:sz="4" w:space="0"/>
            </w:tcBorders>
            <w:vAlign w:val="center"/>
          </w:tcPr>
          <w:p w14:paraId="315BCF02">
            <w:pPr>
              <w:snapToGrid w:val="0"/>
              <w:jc w:val="center"/>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单位</w:t>
            </w:r>
          </w:p>
        </w:tc>
        <w:tc>
          <w:tcPr>
            <w:tcW w:w="4621" w:type="dxa"/>
            <w:tcBorders>
              <w:top w:val="single" w:color="auto" w:sz="4" w:space="0"/>
              <w:left w:val="single" w:color="auto" w:sz="4" w:space="0"/>
              <w:bottom w:val="single" w:color="auto" w:sz="4" w:space="0"/>
              <w:right w:val="single" w:color="auto" w:sz="4" w:space="0"/>
            </w:tcBorders>
            <w:vAlign w:val="center"/>
          </w:tcPr>
          <w:p w14:paraId="2A214FE7">
            <w:pPr>
              <w:snapToGrid w:val="0"/>
              <w:jc w:val="center"/>
              <w:rPr>
                <w:rFonts w:asciiTheme="majorEastAsia" w:hAnsiTheme="majorEastAsia" w:eastAsiaTheme="majorEastAsia"/>
                <w:b/>
                <w:color w:val="auto"/>
                <w:szCs w:val="21"/>
              </w:rPr>
            </w:pPr>
            <w:r>
              <w:rPr>
                <w:rFonts w:hint="eastAsia" w:asciiTheme="majorEastAsia" w:hAnsiTheme="majorEastAsia" w:eastAsiaTheme="majorEastAsia"/>
                <w:b/>
                <w:color w:val="auto"/>
                <w:szCs w:val="21"/>
              </w:rPr>
              <w:t>技术要求</w:t>
            </w:r>
          </w:p>
        </w:tc>
      </w:tr>
      <w:tr w14:paraId="47EA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1FD790D4">
            <w:pPr>
              <w:widowControl/>
              <w:snapToGrid w:val="0"/>
              <w:jc w:val="center"/>
              <w:textAlignment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kern w:val="0"/>
                <w:szCs w:val="21"/>
                <w:lang w:bidi="ar"/>
              </w:rPr>
              <w:t>1</w:t>
            </w:r>
          </w:p>
        </w:tc>
        <w:tc>
          <w:tcPr>
            <w:tcW w:w="1697" w:type="dxa"/>
            <w:tcBorders>
              <w:top w:val="single" w:color="auto" w:sz="4" w:space="0"/>
              <w:left w:val="single" w:color="auto" w:sz="4" w:space="0"/>
              <w:bottom w:val="single" w:color="auto" w:sz="4" w:space="0"/>
              <w:right w:val="single" w:color="auto" w:sz="4" w:space="0"/>
            </w:tcBorders>
            <w:vAlign w:val="center"/>
          </w:tcPr>
          <w:p w14:paraId="2BDBD947">
            <w:pPr>
              <w:widowControl/>
              <w:snapToGrid w:val="0"/>
              <w:jc w:val="center"/>
              <w:rPr>
                <w:rFonts w:asciiTheme="majorEastAsia" w:hAnsiTheme="majorEastAsia" w:eastAsiaTheme="majorEastAsia"/>
                <w:color w:val="auto"/>
                <w:kern w:val="0"/>
                <w:szCs w:val="21"/>
              </w:rPr>
            </w:pPr>
            <w:r>
              <w:rPr>
                <w:rFonts w:hint="eastAsia" w:asciiTheme="majorEastAsia" w:hAnsiTheme="majorEastAsia" w:eastAsiaTheme="majorEastAsia"/>
                <w:color w:val="auto"/>
                <w:szCs w:val="21"/>
              </w:rPr>
              <w:t>交换机</w:t>
            </w:r>
          </w:p>
        </w:tc>
        <w:tc>
          <w:tcPr>
            <w:tcW w:w="817" w:type="dxa"/>
            <w:tcBorders>
              <w:top w:val="single" w:color="auto" w:sz="4" w:space="0"/>
              <w:left w:val="single" w:color="auto" w:sz="4" w:space="0"/>
              <w:bottom w:val="single" w:color="auto" w:sz="4" w:space="0"/>
              <w:right w:val="single" w:color="auto" w:sz="4" w:space="0"/>
            </w:tcBorders>
            <w:vAlign w:val="center"/>
          </w:tcPr>
          <w:p w14:paraId="2C2B3E7A">
            <w:pPr>
              <w:widowControl/>
              <w:snapToGrid w:val="0"/>
              <w:jc w:val="center"/>
              <w:rPr>
                <w:rFonts w:asciiTheme="majorEastAsia" w:hAnsiTheme="majorEastAsia" w:eastAsiaTheme="majorEastAsia"/>
                <w:color w:val="auto"/>
                <w:kern w:val="0"/>
                <w:szCs w:val="21"/>
              </w:rPr>
            </w:pPr>
            <w:r>
              <w:rPr>
                <w:rFonts w:hint="eastAsia" w:asciiTheme="majorEastAsia" w:hAnsiTheme="majorEastAsia" w:eastAsiaTheme="majorEastAsia"/>
                <w:color w:val="auto"/>
                <w:szCs w:val="21"/>
              </w:rPr>
              <w:t>9</w:t>
            </w:r>
          </w:p>
        </w:tc>
        <w:tc>
          <w:tcPr>
            <w:tcW w:w="818" w:type="dxa"/>
            <w:tcBorders>
              <w:top w:val="single" w:color="auto" w:sz="4" w:space="0"/>
              <w:left w:val="single" w:color="auto" w:sz="4" w:space="0"/>
              <w:bottom w:val="single" w:color="auto" w:sz="4" w:space="0"/>
              <w:right w:val="single" w:color="auto" w:sz="4" w:space="0"/>
            </w:tcBorders>
            <w:vAlign w:val="center"/>
          </w:tcPr>
          <w:p w14:paraId="1208A551">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台</w:t>
            </w:r>
          </w:p>
        </w:tc>
        <w:tc>
          <w:tcPr>
            <w:tcW w:w="4621" w:type="dxa"/>
            <w:tcBorders>
              <w:top w:val="single" w:color="auto" w:sz="4" w:space="0"/>
              <w:left w:val="single" w:color="auto" w:sz="4" w:space="0"/>
              <w:bottom w:val="single" w:color="auto" w:sz="4" w:space="0"/>
              <w:right w:val="single" w:color="auto" w:sz="4" w:space="0"/>
            </w:tcBorders>
          </w:tcPr>
          <w:p w14:paraId="70BAC37A">
            <w:pPr>
              <w:widowControl/>
              <w:snapToGrid w:val="0"/>
              <w:jc w:val="left"/>
              <w:rPr>
                <w:rFonts w:asciiTheme="majorEastAsia" w:hAnsiTheme="majorEastAsia" w:eastAsiaTheme="majorEastAsia"/>
                <w:color w:val="auto"/>
                <w:kern w:val="0"/>
                <w:szCs w:val="21"/>
              </w:rPr>
            </w:pPr>
            <w:r>
              <w:rPr>
                <w:rStyle w:val="125"/>
                <w:rFonts w:hint="default" w:asciiTheme="majorEastAsia" w:hAnsiTheme="majorEastAsia" w:eastAsiaTheme="majorEastAsia"/>
                <w:color w:val="auto"/>
                <w:sz w:val="21"/>
                <w:szCs w:val="21"/>
              </w:rPr>
              <w:t>▲1.接口：提供10/100/1000M以太网电口≥24个；</w:t>
            </w:r>
            <w:r>
              <w:rPr>
                <w:rFonts w:hint="eastAsia" w:asciiTheme="majorEastAsia" w:hAnsiTheme="majorEastAsia" w:eastAsiaTheme="majorEastAsia"/>
                <w:color w:val="auto"/>
                <w:szCs w:val="21"/>
              </w:rPr>
              <w:br w:type="textWrapping"/>
            </w:r>
            <w:r>
              <w:rPr>
                <w:rStyle w:val="125"/>
                <w:rFonts w:hint="default" w:asciiTheme="majorEastAsia" w:hAnsiTheme="majorEastAsia" w:eastAsiaTheme="majorEastAsia"/>
                <w:color w:val="auto"/>
                <w:sz w:val="21"/>
                <w:szCs w:val="21"/>
              </w:rPr>
              <w:t>▲2. 性能：交换容量≥48Gbps，包转发率≥35.71Mpps</w:t>
            </w:r>
            <w:r>
              <w:rPr>
                <w:rStyle w:val="122"/>
                <w:rFonts w:hint="default" w:ascii="MS Gothic" w:hAnsi="MS Gothic" w:eastAsia="MS Gothic" w:cs="MS Gothic"/>
                <w:color w:val="auto"/>
                <w:sz w:val="21"/>
                <w:szCs w:val="21"/>
              </w:rPr>
              <w:t>‌</w:t>
            </w:r>
            <w:r>
              <w:rPr>
                <w:rStyle w:val="125"/>
                <w:rFonts w:hint="default" w:asciiTheme="majorEastAsia" w:hAnsiTheme="majorEastAsia" w:eastAsiaTheme="majorEastAsia"/>
                <w:color w:val="auto"/>
                <w:sz w:val="21"/>
                <w:szCs w:val="21"/>
              </w:rPr>
              <w:t>；</w:t>
            </w:r>
            <w:r>
              <w:rPr>
                <w:rFonts w:hint="eastAsia" w:asciiTheme="majorEastAsia" w:hAnsiTheme="majorEastAsia" w:eastAsiaTheme="majorEastAsia"/>
                <w:color w:val="auto"/>
                <w:szCs w:val="21"/>
              </w:rPr>
              <w:br w:type="textWrapping"/>
            </w:r>
            <w:r>
              <w:rPr>
                <w:rStyle w:val="125"/>
                <w:rFonts w:hint="default" w:asciiTheme="majorEastAsia" w:hAnsiTheme="majorEastAsia" w:eastAsiaTheme="majorEastAsia"/>
                <w:color w:val="auto"/>
                <w:sz w:val="21"/>
                <w:szCs w:val="21"/>
              </w:rPr>
              <w:t>▲3. 内存：≥512MB；</w:t>
            </w:r>
          </w:p>
        </w:tc>
      </w:tr>
      <w:tr w14:paraId="31D4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C2FA4C4">
            <w:pPr>
              <w:widowControl/>
              <w:snapToGrid w:val="0"/>
              <w:jc w:val="center"/>
              <w:textAlignment w:val="center"/>
              <w:rPr>
                <w:rFonts w:cs="宋体" w:asciiTheme="majorEastAsia" w:hAnsiTheme="majorEastAsia" w:eastAsiaTheme="majorEastAsia"/>
                <w:color w:val="auto"/>
                <w:kern w:val="0"/>
                <w:szCs w:val="21"/>
                <w:lang w:bidi="ar"/>
              </w:rPr>
            </w:pPr>
            <w:r>
              <w:rPr>
                <w:rFonts w:hint="eastAsia" w:cs="宋体" w:asciiTheme="majorEastAsia" w:hAnsiTheme="majorEastAsia" w:eastAsiaTheme="majorEastAsia"/>
                <w:color w:val="auto"/>
                <w:kern w:val="0"/>
                <w:szCs w:val="21"/>
                <w:lang w:bidi="ar"/>
              </w:rPr>
              <w:t>2</w:t>
            </w:r>
          </w:p>
        </w:tc>
        <w:tc>
          <w:tcPr>
            <w:tcW w:w="1697" w:type="dxa"/>
            <w:tcBorders>
              <w:top w:val="single" w:color="auto" w:sz="4" w:space="0"/>
              <w:left w:val="single" w:color="auto" w:sz="4" w:space="0"/>
              <w:bottom w:val="single" w:color="auto" w:sz="4" w:space="0"/>
              <w:right w:val="single" w:color="auto" w:sz="4" w:space="0"/>
            </w:tcBorders>
            <w:vAlign w:val="center"/>
          </w:tcPr>
          <w:p w14:paraId="4AD0FF05">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六类双绞网线</w:t>
            </w:r>
          </w:p>
        </w:tc>
        <w:tc>
          <w:tcPr>
            <w:tcW w:w="817" w:type="dxa"/>
            <w:tcBorders>
              <w:top w:val="single" w:color="auto" w:sz="4" w:space="0"/>
              <w:left w:val="single" w:color="auto" w:sz="4" w:space="0"/>
              <w:bottom w:val="single" w:color="auto" w:sz="4" w:space="0"/>
              <w:right w:val="single" w:color="auto" w:sz="4" w:space="0"/>
            </w:tcBorders>
            <w:vAlign w:val="center"/>
          </w:tcPr>
          <w:p w14:paraId="4ED43A8F">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6</w:t>
            </w:r>
          </w:p>
        </w:tc>
        <w:tc>
          <w:tcPr>
            <w:tcW w:w="818" w:type="dxa"/>
            <w:tcBorders>
              <w:top w:val="single" w:color="auto" w:sz="4" w:space="0"/>
              <w:left w:val="single" w:color="auto" w:sz="4" w:space="0"/>
              <w:bottom w:val="single" w:color="auto" w:sz="4" w:space="0"/>
              <w:right w:val="single" w:color="auto" w:sz="4" w:space="0"/>
            </w:tcBorders>
            <w:vAlign w:val="center"/>
          </w:tcPr>
          <w:p w14:paraId="3ED74E53">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箱</w:t>
            </w:r>
          </w:p>
        </w:tc>
        <w:tc>
          <w:tcPr>
            <w:tcW w:w="4621" w:type="dxa"/>
            <w:tcBorders>
              <w:top w:val="single" w:color="auto" w:sz="4" w:space="0"/>
              <w:left w:val="single" w:color="auto" w:sz="4" w:space="0"/>
              <w:bottom w:val="single" w:color="auto" w:sz="4" w:space="0"/>
              <w:right w:val="single" w:color="auto" w:sz="4" w:space="0"/>
            </w:tcBorders>
            <w:vAlign w:val="center"/>
          </w:tcPr>
          <w:p w14:paraId="64E49FD7">
            <w:pPr>
              <w:snapToGrid w:val="0"/>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一、标准规范：</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1.YD/T 1019-2023；</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二、电气性能：</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1.阻抗 （F=1-100MHz）100±15%、（F=100-250MHz）100±22%；</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2.单根导体直流电阻 ≤9.0Ω/100m；</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3.最大直流电阻不平衡 ≤2.5%；</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4.工作电容 ≤5.6nF/100m；</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5.不平衡电容 &lt;330pF/100m；</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6.延迟偏差 ≤45ns/100m；</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7.额定传输速度（NVP） 68%；</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8.绝缘电阻 ≥5000MΩ/km+20℃ DC（100-500）。</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三、物理性能：</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1.电缆对数：4对；</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2.导体材料：无氧圆铜（纯度99.99%）；</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3.导体直径：0.574±0.008mm；</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4.线规：23AWG；</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5.电缆外径：6.6±0.3mm；</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6.绝缘材料：HDPE；</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7.外护套材料：PVC、LSZH；</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8.使用温度：-20℃-+60℃；</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9.交货长度（米/箱）：305米/箱；</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10.最小弯曲半径：10倍电缆外径。</w:t>
            </w:r>
          </w:p>
        </w:tc>
      </w:tr>
      <w:tr w14:paraId="44F1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F69DD86">
            <w:pPr>
              <w:widowControl/>
              <w:snapToGrid w:val="0"/>
              <w:jc w:val="center"/>
              <w:textAlignment w:val="center"/>
              <w:rPr>
                <w:rFonts w:cs="宋体" w:asciiTheme="majorEastAsia" w:hAnsiTheme="majorEastAsia" w:eastAsiaTheme="majorEastAsia"/>
                <w:color w:val="auto"/>
                <w:kern w:val="0"/>
                <w:szCs w:val="21"/>
                <w:lang w:bidi="ar"/>
              </w:rPr>
            </w:pPr>
            <w:r>
              <w:rPr>
                <w:rFonts w:hint="eastAsia" w:cs="宋体" w:asciiTheme="majorEastAsia" w:hAnsiTheme="majorEastAsia" w:eastAsiaTheme="majorEastAsia"/>
                <w:color w:val="auto"/>
                <w:kern w:val="0"/>
                <w:szCs w:val="21"/>
                <w:lang w:bidi="ar"/>
              </w:rPr>
              <w:t>3</w:t>
            </w:r>
          </w:p>
        </w:tc>
        <w:tc>
          <w:tcPr>
            <w:tcW w:w="1697" w:type="dxa"/>
            <w:tcBorders>
              <w:top w:val="single" w:color="auto" w:sz="4" w:space="0"/>
              <w:left w:val="single" w:color="auto" w:sz="4" w:space="0"/>
              <w:bottom w:val="single" w:color="auto" w:sz="4" w:space="0"/>
              <w:right w:val="single" w:color="auto" w:sz="4" w:space="0"/>
            </w:tcBorders>
            <w:vAlign w:val="center"/>
          </w:tcPr>
          <w:p w14:paraId="2B642B28">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电源线</w:t>
            </w:r>
          </w:p>
        </w:tc>
        <w:tc>
          <w:tcPr>
            <w:tcW w:w="817" w:type="dxa"/>
            <w:tcBorders>
              <w:top w:val="single" w:color="auto" w:sz="4" w:space="0"/>
              <w:left w:val="single" w:color="auto" w:sz="4" w:space="0"/>
              <w:bottom w:val="single" w:color="auto" w:sz="4" w:space="0"/>
              <w:right w:val="single" w:color="auto" w:sz="4" w:space="0"/>
            </w:tcBorders>
            <w:vAlign w:val="center"/>
          </w:tcPr>
          <w:p w14:paraId="3CD87054">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1</w:t>
            </w:r>
            <w:r>
              <w:rPr>
                <w:rFonts w:asciiTheme="majorEastAsia" w:hAnsiTheme="majorEastAsia" w:eastAsiaTheme="majorEastAsia"/>
                <w:color w:val="auto"/>
                <w:szCs w:val="21"/>
              </w:rPr>
              <w:t>270</w:t>
            </w:r>
          </w:p>
        </w:tc>
        <w:tc>
          <w:tcPr>
            <w:tcW w:w="818" w:type="dxa"/>
            <w:tcBorders>
              <w:top w:val="single" w:color="auto" w:sz="4" w:space="0"/>
              <w:left w:val="single" w:color="auto" w:sz="4" w:space="0"/>
              <w:bottom w:val="single" w:color="auto" w:sz="4" w:space="0"/>
              <w:right w:val="single" w:color="auto" w:sz="4" w:space="0"/>
            </w:tcBorders>
            <w:vAlign w:val="center"/>
          </w:tcPr>
          <w:p w14:paraId="565A1557">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米</w:t>
            </w:r>
          </w:p>
        </w:tc>
        <w:tc>
          <w:tcPr>
            <w:tcW w:w="4621" w:type="dxa"/>
            <w:tcBorders>
              <w:top w:val="single" w:color="auto" w:sz="4" w:space="0"/>
              <w:left w:val="single" w:color="auto" w:sz="4" w:space="0"/>
              <w:bottom w:val="single" w:color="auto" w:sz="4" w:space="0"/>
              <w:right w:val="single" w:color="auto" w:sz="4" w:space="0"/>
            </w:tcBorders>
            <w:vAlign w:val="center"/>
          </w:tcPr>
          <w:p w14:paraId="58F187BD">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导体结构：</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线芯截面积：2×2.5mm²（双芯并行）；</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2.材质：无氧铜；</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常规PVC护套：7.8–9.5mm；</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低烟无卤护套：标准9.3mm ；</w:t>
            </w:r>
          </w:p>
        </w:tc>
      </w:tr>
      <w:tr w14:paraId="0F50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965E791">
            <w:pPr>
              <w:widowControl/>
              <w:snapToGrid w:val="0"/>
              <w:jc w:val="center"/>
              <w:textAlignment w:val="center"/>
              <w:rPr>
                <w:rFonts w:cs="宋体" w:asciiTheme="majorEastAsia" w:hAnsiTheme="majorEastAsia" w:eastAsiaTheme="majorEastAsia"/>
                <w:color w:val="auto"/>
                <w:kern w:val="0"/>
                <w:szCs w:val="21"/>
                <w:lang w:bidi="ar"/>
              </w:rPr>
            </w:pPr>
            <w:r>
              <w:rPr>
                <w:rFonts w:hint="eastAsia" w:cs="宋体" w:asciiTheme="majorEastAsia" w:hAnsiTheme="majorEastAsia" w:eastAsiaTheme="majorEastAsia"/>
                <w:color w:val="auto"/>
                <w:kern w:val="0"/>
                <w:szCs w:val="21"/>
                <w:lang w:bidi="ar"/>
              </w:rPr>
              <w:t>4</w:t>
            </w:r>
          </w:p>
        </w:tc>
        <w:tc>
          <w:tcPr>
            <w:tcW w:w="1697" w:type="dxa"/>
            <w:tcBorders>
              <w:top w:val="single" w:color="auto" w:sz="4" w:space="0"/>
              <w:left w:val="single" w:color="auto" w:sz="4" w:space="0"/>
              <w:bottom w:val="single" w:color="auto" w:sz="4" w:space="0"/>
              <w:right w:val="single" w:color="auto" w:sz="4" w:space="0"/>
            </w:tcBorders>
            <w:vAlign w:val="center"/>
          </w:tcPr>
          <w:p w14:paraId="5571AABF">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PVC线槽</w:t>
            </w:r>
          </w:p>
        </w:tc>
        <w:tc>
          <w:tcPr>
            <w:tcW w:w="817" w:type="dxa"/>
            <w:tcBorders>
              <w:top w:val="single" w:color="auto" w:sz="4" w:space="0"/>
              <w:left w:val="single" w:color="auto" w:sz="4" w:space="0"/>
              <w:bottom w:val="single" w:color="auto" w:sz="4" w:space="0"/>
              <w:right w:val="single" w:color="auto" w:sz="4" w:space="0"/>
            </w:tcBorders>
            <w:vAlign w:val="center"/>
          </w:tcPr>
          <w:p w14:paraId="04B05202">
            <w:pPr>
              <w:snapToGrid w:val="0"/>
              <w:jc w:val="center"/>
              <w:rPr>
                <w:rFonts w:asciiTheme="majorEastAsia" w:hAnsiTheme="majorEastAsia" w:eastAsiaTheme="majorEastAsia"/>
                <w:color w:val="auto"/>
                <w:szCs w:val="21"/>
              </w:rPr>
            </w:pPr>
            <w:r>
              <w:rPr>
                <w:rFonts w:asciiTheme="majorEastAsia" w:hAnsiTheme="majorEastAsia" w:eastAsiaTheme="majorEastAsia"/>
                <w:color w:val="auto"/>
                <w:szCs w:val="21"/>
              </w:rPr>
              <w:t>1650</w:t>
            </w:r>
          </w:p>
        </w:tc>
        <w:tc>
          <w:tcPr>
            <w:tcW w:w="818" w:type="dxa"/>
            <w:tcBorders>
              <w:top w:val="single" w:color="auto" w:sz="4" w:space="0"/>
              <w:left w:val="single" w:color="auto" w:sz="4" w:space="0"/>
              <w:bottom w:val="single" w:color="auto" w:sz="4" w:space="0"/>
              <w:right w:val="single" w:color="auto" w:sz="4" w:space="0"/>
            </w:tcBorders>
            <w:vAlign w:val="center"/>
          </w:tcPr>
          <w:p w14:paraId="7B46CA6C">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米</w:t>
            </w:r>
          </w:p>
        </w:tc>
        <w:tc>
          <w:tcPr>
            <w:tcW w:w="4621" w:type="dxa"/>
            <w:tcBorders>
              <w:top w:val="single" w:color="auto" w:sz="4" w:space="0"/>
              <w:left w:val="single" w:color="auto" w:sz="4" w:space="0"/>
              <w:bottom w:val="single" w:color="auto" w:sz="4" w:space="0"/>
              <w:right w:val="single" w:color="auto" w:sz="4" w:space="0"/>
            </w:tcBorders>
            <w:vAlign w:val="center"/>
          </w:tcPr>
          <w:p w14:paraId="55000D7E">
            <w:pPr>
              <w:snapToGrid w:val="0"/>
              <w:rPr>
                <w:rStyle w:val="127"/>
                <w:rFonts w:asciiTheme="majorEastAsia" w:hAnsiTheme="majorEastAsia" w:eastAsiaTheme="majorEastAsia"/>
                <w:color w:val="auto"/>
                <w:sz w:val="21"/>
                <w:szCs w:val="21"/>
              </w:rPr>
            </w:pPr>
            <w:r>
              <w:rPr>
                <w:rStyle w:val="127"/>
                <w:rFonts w:hint="eastAsia" w:asciiTheme="majorEastAsia" w:hAnsiTheme="majorEastAsia" w:eastAsiaTheme="majorEastAsia"/>
                <w:color w:val="auto"/>
                <w:sz w:val="21"/>
                <w:szCs w:val="21"/>
              </w:rPr>
              <w:t>1.材质</w:t>
            </w:r>
            <w:r>
              <w:rPr>
                <w:rStyle w:val="127"/>
                <w:rFonts w:hint="eastAsia" w:ascii="MS Gothic" w:hAnsi="MS Gothic" w:eastAsia="MS Gothic" w:cs="MS Gothic"/>
                <w:color w:val="auto"/>
                <w:sz w:val="21"/>
                <w:szCs w:val="21"/>
              </w:rPr>
              <w:t>‌</w:t>
            </w:r>
            <w:r>
              <w:rPr>
                <w:rStyle w:val="127"/>
                <w:rFonts w:hint="eastAsia" w:ascii="宋体" w:hAnsi="宋体" w:cs="宋体"/>
                <w:color w:val="auto"/>
                <w:sz w:val="21"/>
                <w:szCs w:val="21"/>
              </w:rPr>
              <w:t>：</w:t>
            </w:r>
            <w:r>
              <w:rPr>
                <w:rStyle w:val="127"/>
                <w:rFonts w:hint="eastAsia" w:asciiTheme="majorEastAsia" w:hAnsiTheme="majorEastAsia" w:eastAsiaTheme="majorEastAsia"/>
                <w:color w:val="auto"/>
                <w:sz w:val="21"/>
                <w:szCs w:val="21"/>
              </w:rPr>
              <w:t xml:space="preserve">PVC（聚氯乙烯） </w:t>
            </w:r>
          </w:p>
          <w:p w14:paraId="71A47C6F">
            <w:pPr>
              <w:snapToGrid w:val="0"/>
              <w:rPr>
                <w:rStyle w:val="127"/>
                <w:rFonts w:asciiTheme="majorEastAsia" w:hAnsiTheme="majorEastAsia" w:eastAsiaTheme="majorEastAsia"/>
                <w:color w:val="auto"/>
                <w:sz w:val="21"/>
                <w:szCs w:val="21"/>
              </w:rPr>
            </w:pPr>
            <w:r>
              <w:rPr>
                <w:rStyle w:val="127"/>
                <w:rFonts w:hint="eastAsia" w:asciiTheme="majorEastAsia" w:hAnsiTheme="majorEastAsia" w:eastAsiaTheme="majorEastAsia"/>
                <w:color w:val="auto"/>
                <w:sz w:val="21"/>
                <w:szCs w:val="21"/>
              </w:rPr>
              <w:t>2.绝缘性能</w:t>
            </w:r>
            <w:r>
              <w:rPr>
                <w:rStyle w:val="127"/>
                <w:rFonts w:hint="eastAsia" w:ascii="MS Gothic" w:hAnsi="MS Gothic" w:eastAsia="MS Gothic" w:cs="MS Gothic"/>
                <w:color w:val="auto"/>
                <w:sz w:val="21"/>
                <w:szCs w:val="21"/>
              </w:rPr>
              <w:t>‌</w:t>
            </w:r>
            <w:r>
              <w:rPr>
                <w:rStyle w:val="127"/>
                <w:rFonts w:hint="eastAsia" w:ascii="宋体" w:hAnsi="宋体" w:cs="宋体"/>
                <w:color w:val="auto"/>
                <w:sz w:val="21"/>
                <w:szCs w:val="21"/>
              </w:rPr>
              <w:t>：</w:t>
            </w:r>
            <w:r>
              <w:rPr>
                <w:rStyle w:val="127"/>
                <w:rFonts w:hint="eastAsia" w:asciiTheme="majorEastAsia" w:hAnsiTheme="majorEastAsia" w:eastAsiaTheme="majorEastAsia"/>
                <w:color w:val="auto"/>
                <w:sz w:val="21"/>
                <w:szCs w:val="21"/>
              </w:rPr>
              <w:t>绝缘电阻较高，有效防止电流泄漏；耐电压能力强，可承受标准电压测试</w:t>
            </w:r>
          </w:p>
          <w:p w14:paraId="65D09E2C">
            <w:pPr>
              <w:snapToGrid w:val="0"/>
              <w:rPr>
                <w:rFonts w:asciiTheme="majorEastAsia" w:hAnsiTheme="majorEastAsia" w:eastAsiaTheme="majorEastAsia"/>
                <w:color w:val="auto"/>
                <w:szCs w:val="21"/>
              </w:rPr>
            </w:pPr>
            <w:r>
              <w:rPr>
                <w:rStyle w:val="127"/>
                <w:rFonts w:hint="eastAsia" w:ascii="MS Gothic" w:hAnsi="MS Gothic" w:eastAsia="MS Gothic" w:cs="MS Gothic"/>
                <w:color w:val="auto"/>
                <w:sz w:val="21"/>
                <w:szCs w:val="21"/>
              </w:rPr>
              <w:t>‌</w:t>
            </w:r>
            <w:r>
              <w:rPr>
                <w:rStyle w:val="127"/>
                <w:rFonts w:hint="eastAsia" w:asciiTheme="majorEastAsia" w:hAnsiTheme="majorEastAsia" w:eastAsiaTheme="majorEastAsia"/>
                <w:color w:val="auto"/>
                <w:sz w:val="21"/>
                <w:szCs w:val="21"/>
              </w:rPr>
              <w:t>4.机械性能：冲击强度达标，可抵御外力冲击；维卡软化温度和热变形温度符合标准，保障高温稳定性。</w:t>
            </w:r>
          </w:p>
        </w:tc>
      </w:tr>
      <w:tr w14:paraId="0FDD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2F4B9F19">
            <w:pPr>
              <w:widowControl/>
              <w:snapToGrid w:val="0"/>
              <w:jc w:val="center"/>
              <w:textAlignment w:val="center"/>
              <w:rPr>
                <w:rFonts w:cs="宋体" w:asciiTheme="majorEastAsia" w:hAnsiTheme="majorEastAsia" w:eastAsiaTheme="majorEastAsia"/>
                <w:color w:val="auto"/>
                <w:kern w:val="0"/>
                <w:szCs w:val="21"/>
                <w:lang w:bidi="ar"/>
              </w:rPr>
            </w:pPr>
            <w:r>
              <w:rPr>
                <w:rFonts w:hint="eastAsia" w:cs="宋体" w:asciiTheme="majorEastAsia" w:hAnsiTheme="majorEastAsia" w:eastAsiaTheme="majorEastAsia"/>
                <w:color w:val="auto"/>
                <w:kern w:val="0"/>
                <w:szCs w:val="21"/>
                <w:lang w:bidi="ar"/>
              </w:rPr>
              <w:t>5</w:t>
            </w:r>
          </w:p>
        </w:tc>
        <w:tc>
          <w:tcPr>
            <w:tcW w:w="1697" w:type="dxa"/>
            <w:tcBorders>
              <w:top w:val="single" w:color="auto" w:sz="4" w:space="0"/>
              <w:left w:val="single" w:color="auto" w:sz="4" w:space="0"/>
              <w:bottom w:val="single" w:color="auto" w:sz="4" w:space="0"/>
              <w:right w:val="single" w:color="auto" w:sz="4" w:space="0"/>
            </w:tcBorders>
            <w:vAlign w:val="center"/>
          </w:tcPr>
          <w:p w14:paraId="03233F27">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功放</w:t>
            </w:r>
          </w:p>
        </w:tc>
        <w:tc>
          <w:tcPr>
            <w:tcW w:w="817" w:type="dxa"/>
            <w:tcBorders>
              <w:top w:val="single" w:color="auto" w:sz="4" w:space="0"/>
              <w:left w:val="single" w:color="auto" w:sz="4" w:space="0"/>
              <w:bottom w:val="single" w:color="auto" w:sz="4" w:space="0"/>
              <w:right w:val="single" w:color="auto" w:sz="4" w:space="0"/>
            </w:tcBorders>
            <w:vAlign w:val="center"/>
          </w:tcPr>
          <w:p w14:paraId="7A3A7010">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3</w:t>
            </w:r>
          </w:p>
        </w:tc>
        <w:tc>
          <w:tcPr>
            <w:tcW w:w="818" w:type="dxa"/>
            <w:tcBorders>
              <w:top w:val="single" w:color="auto" w:sz="4" w:space="0"/>
              <w:left w:val="single" w:color="auto" w:sz="4" w:space="0"/>
              <w:bottom w:val="single" w:color="auto" w:sz="4" w:space="0"/>
              <w:right w:val="single" w:color="auto" w:sz="4" w:space="0"/>
            </w:tcBorders>
            <w:vAlign w:val="center"/>
          </w:tcPr>
          <w:p w14:paraId="2EEA1F29">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台</w:t>
            </w:r>
          </w:p>
        </w:tc>
        <w:tc>
          <w:tcPr>
            <w:tcW w:w="4621" w:type="dxa"/>
            <w:tcBorders>
              <w:top w:val="single" w:color="auto" w:sz="4" w:space="0"/>
              <w:left w:val="single" w:color="auto" w:sz="4" w:space="0"/>
              <w:bottom w:val="single" w:color="auto" w:sz="4" w:space="0"/>
              <w:right w:val="single" w:color="auto" w:sz="4" w:space="0"/>
            </w:tcBorders>
            <w:vAlign w:val="center"/>
          </w:tcPr>
          <w:p w14:paraId="0EA640F6">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1.D类数字功放</w:t>
            </w:r>
          </w:p>
          <w:p w14:paraId="1B16E8BF">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2.二路话简输入，二组线路输入，二组线路输出，一组功率输出</w:t>
            </w:r>
          </w:p>
          <w:p w14:paraId="58EBB6E2">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3.话筒、线路的音量可独立调节并具有高低音2段均衡，话简带有反馈、响功能，麦克风插口带+48V幻像电源;</w:t>
            </w:r>
          </w:p>
          <w:p w14:paraId="65D3F196">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4.标配2.4G无线话简一只;</w:t>
            </w:r>
          </w:p>
          <w:p w14:paraId="0EE80081">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5.带有RS232接口，可实现电脑联机或中控控制</w:t>
            </w:r>
          </w:p>
          <w:p w14:paraId="756815C0">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6.无线话简输入1路</w:t>
            </w:r>
          </w:p>
          <w:p w14:paraId="35174C21">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7.无线话简:ISH2.4GHz自由频段，预设信道数&gt;20个，额定功率(THD=1%，连续正弦1kHz);822/立体声，22x250W;&gt;2x425M;4Ω/立体声:</w:t>
            </w:r>
          </w:p>
          <w:p w14:paraId="59D05EAF">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8.RIS输出电压(THD=1%，1kHz):&gt;44.7V;</w:t>
            </w:r>
          </w:p>
          <w:p w14:paraId="29CD5178">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9.输入灵敏度:可选择:35dB，32dB，29dB，26dB;</w:t>
            </w:r>
          </w:p>
          <w:p w14:paraId="44BB1FAB">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10.THD+N:20.01%(10%额定输出功率，1kHz，852);</w:t>
            </w:r>
          </w:p>
          <w:p w14:paraId="59BAAA01">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11.串扰抑制:&gt;90B(低于额定功率，20Hz-1kHz，8);</w:t>
            </w:r>
          </w:p>
          <w:p w14:paraId="6918BBC2">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12.频率响应&gt;+0B，-0.5B(10%额定输出功率，20Hz-20kHz，82)</w:t>
            </w:r>
          </w:p>
          <w:p w14:paraId="74E7E1AE">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13.输入阻抗:&gt;20kΩ(平衡)，&gt;10k2(非平衡)</w:t>
            </w:r>
          </w:p>
          <w:p w14:paraId="7EC9D91A">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14.阻尼系数:&gt;3500(852，20Hz-200Hz);</w:t>
            </w:r>
          </w:p>
          <w:p w14:paraId="209AB541">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15.信噪比:&gt;100B(A记权，20Hz-20kHz，8)</w:t>
            </w:r>
          </w:p>
          <w:p w14:paraId="6A284D5C">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16.电源要求:90VAC-260VAC之间，50/60Hz;</w:t>
            </w:r>
          </w:p>
          <w:p w14:paraId="66BA3059">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17.保护功能;电源欠压保护、功放输出直流保护、过热保护、温度功率控制、过载功率控制。</w:t>
            </w:r>
          </w:p>
        </w:tc>
      </w:tr>
      <w:tr w14:paraId="354B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80DFED9">
            <w:pPr>
              <w:widowControl/>
              <w:snapToGrid w:val="0"/>
              <w:jc w:val="center"/>
              <w:textAlignment w:val="center"/>
              <w:rPr>
                <w:rFonts w:cs="宋体" w:asciiTheme="majorEastAsia" w:hAnsiTheme="majorEastAsia" w:eastAsiaTheme="majorEastAsia"/>
                <w:color w:val="auto"/>
                <w:kern w:val="0"/>
                <w:szCs w:val="21"/>
                <w:lang w:bidi="ar"/>
              </w:rPr>
            </w:pPr>
            <w:r>
              <w:rPr>
                <w:rFonts w:hint="eastAsia" w:cs="宋体" w:asciiTheme="majorEastAsia" w:hAnsiTheme="majorEastAsia" w:eastAsiaTheme="majorEastAsia"/>
                <w:color w:val="auto"/>
                <w:kern w:val="0"/>
                <w:szCs w:val="21"/>
                <w:lang w:bidi="ar"/>
              </w:rPr>
              <w:t>6</w:t>
            </w:r>
          </w:p>
        </w:tc>
        <w:tc>
          <w:tcPr>
            <w:tcW w:w="1697" w:type="dxa"/>
            <w:tcBorders>
              <w:top w:val="single" w:color="auto" w:sz="4" w:space="0"/>
              <w:left w:val="single" w:color="auto" w:sz="4" w:space="0"/>
              <w:bottom w:val="single" w:color="auto" w:sz="4" w:space="0"/>
              <w:right w:val="single" w:color="auto" w:sz="4" w:space="0"/>
            </w:tcBorders>
            <w:vAlign w:val="center"/>
          </w:tcPr>
          <w:p w14:paraId="5BF6B53B">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无线手持话筒(一拖二）</w:t>
            </w:r>
          </w:p>
        </w:tc>
        <w:tc>
          <w:tcPr>
            <w:tcW w:w="817" w:type="dxa"/>
            <w:tcBorders>
              <w:top w:val="single" w:color="auto" w:sz="4" w:space="0"/>
              <w:left w:val="single" w:color="auto" w:sz="4" w:space="0"/>
              <w:bottom w:val="single" w:color="auto" w:sz="4" w:space="0"/>
              <w:right w:val="single" w:color="auto" w:sz="4" w:space="0"/>
            </w:tcBorders>
            <w:vAlign w:val="center"/>
          </w:tcPr>
          <w:p w14:paraId="22936F94">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6</w:t>
            </w:r>
          </w:p>
        </w:tc>
        <w:tc>
          <w:tcPr>
            <w:tcW w:w="818" w:type="dxa"/>
            <w:tcBorders>
              <w:top w:val="single" w:color="auto" w:sz="4" w:space="0"/>
              <w:left w:val="single" w:color="auto" w:sz="4" w:space="0"/>
              <w:bottom w:val="single" w:color="auto" w:sz="4" w:space="0"/>
              <w:right w:val="single" w:color="auto" w:sz="4" w:space="0"/>
            </w:tcBorders>
            <w:vAlign w:val="center"/>
          </w:tcPr>
          <w:p w14:paraId="0D2C3DC3">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支</w:t>
            </w:r>
          </w:p>
        </w:tc>
        <w:tc>
          <w:tcPr>
            <w:tcW w:w="4621" w:type="dxa"/>
            <w:tcBorders>
              <w:top w:val="single" w:color="auto" w:sz="4" w:space="0"/>
              <w:left w:val="single" w:color="auto" w:sz="4" w:space="0"/>
              <w:bottom w:val="single" w:color="auto" w:sz="4" w:space="0"/>
              <w:right w:val="single" w:color="auto" w:sz="4" w:space="0"/>
            </w:tcBorders>
            <w:vAlign w:val="center"/>
          </w:tcPr>
          <w:p w14:paraId="270B9336">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1.采用自动对频技术，一键操作即可自动同步接收、发射工作频率;</w:t>
            </w:r>
          </w:p>
          <w:p w14:paraId="4EDB0F57">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2.具有身份识别功能，能杜绝干扰和串频现象，</w:t>
            </w:r>
          </w:p>
          <w:p w14:paraId="52569665">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3.采用真分集式接收及数字导音，杂音锁定双重静音控制，接收直径距离远不低于22米，消除接收断音及不稳的缺失；</w:t>
            </w:r>
          </w:p>
          <w:p w14:paraId="4A38511A">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4.各频道可单独或混合输出，可切换两段输出的音量;</w:t>
            </w:r>
          </w:p>
          <w:p w14:paraId="3EB6D218">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技术参数:</w:t>
            </w:r>
          </w:p>
          <w:p w14:paraId="308884FA">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5.频率范围:470-510MHz、540MHZ-590MHz、640MHz-690HHz、8071Hz-830MHz;</w:t>
            </w:r>
          </w:p>
          <w:p w14:paraId="51218E0B">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6.调制方式:pi/4-DQPSK;</w:t>
            </w:r>
          </w:p>
          <w:p w14:paraId="7FD9BAAE">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7.频率响应:20Hz~20kHz(士3dB)，</w:t>
            </w:r>
          </w:p>
          <w:p w14:paraId="34C7A992">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8.信噪比:≥105dB(XR);</w:t>
            </w:r>
          </w:p>
          <w:p w14:paraId="42E051E8">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9.THD+N:≤0.1%;</w:t>
            </w:r>
          </w:p>
          <w:p w14:paraId="6C07AA46">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接收机指标：</w:t>
            </w:r>
          </w:p>
          <w:p w14:paraId="004A38FC">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10.失真度:≤0.05%;</w:t>
            </w:r>
          </w:p>
          <w:p w14:paraId="567FEA49">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11.天线接口:BNC/50S2;</w:t>
            </w:r>
          </w:p>
          <w:p w14:paraId="45E76B0D">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12.接收灵歌度:≤-95dBm;</w:t>
            </w:r>
          </w:p>
          <w:p w14:paraId="57CA61FC">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13.最大输出:平衡输出≥500mv，非平衡输出≥1000mV;</w:t>
            </w:r>
          </w:p>
          <w:p w14:paraId="6F9EC698">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14.接收机工作电流:≤320mA;</w:t>
            </w:r>
          </w:p>
          <w:p w14:paraId="6D918073">
            <w:pPr>
              <w:snapToGrid w:val="0"/>
              <w:rPr>
                <w:rFonts w:asciiTheme="majorEastAsia" w:hAnsiTheme="majorEastAsia" w:eastAsiaTheme="majorEastAsia"/>
                <w:color w:val="auto"/>
                <w:szCs w:val="21"/>
              </w:rPr>
            </w:pPr>
            <w:r>
              <w:rPr>
                <w:rFonts w:hint="eastAsia" w:cs="宋体" w:asciiTheme="majorEastAsia" w:hAnsiTheme="majorEastAsia" w:eastAsiaTheme="majorEastAsia"/>
                <w:color w:val="auto"/>
                <w:kern w:val="0"/>
                <w:szCs w:val="21"/>
                <w:lang w:bidi="ar"/>
              </w:rPr>
              <w:t>发射机指标</w:t>
            </w:r>
          </w:p>
          <w:p w14:paraId="65F1A9FB">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15.音头:动圈式麦克风(双手持话筒)，</w:t>
            </w:r>
          </w:p>
          <w:p w14:paraId="40EC569B">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16.输出功率:≥10dBm;</w:t>
            </w:r>
          </w:p>
          <w:p w14:paraId="754A0FC5">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17.话筒工作电流:≤200mh:</w:t>
            </w:r>
          </w:p>
        </w:tc>
      </w:tr>
      <w:tr w14:paraId="32D6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3AD07A90">
            <w:pPr>
              <w:widowControl/>
              <w:snapToGrid w:val="0"/>
              <w:jc w:val="center"/>
              <w:textAlignment w:val="center"/>
              <w:rPr>
                <w:rFonts w:cs="宋体" w:asciiTheme="majorEastAsia" w:hAnsiTheme="majorEastAsia" w:eastAsiaTheme="majorEastAsia"/>
                <w:color w:val="auto"/>
                <w:kern w:val="0"/>
                <w:szCs w:val="21"/>
                <w:lang w:bidi="ar"/>
              </w:rPr>
            </w:pPr>
            <w:r>
              <w:rPr>
                <w:rFonts w:hint="eastAsia" w:cs="宋体" w:asciiTheme="majorEastAsia" w:hAnsiTheme="majorEastAsia" w:eastAsiaTheme="majorEastAsia"/>
                <w:color w:val="auto"/>
                <w:kern w:val="0"/>
                <w:szCs w:val="21"/>
                <w:lang w:bidi="ar"/>
              </w:rPr>
              <w:t>7</w:t>
            </w:r>
          </w:p>
        </w:tc>
        <w:tc>
          <w:tcPr>
            <w:tcW w:w="1697" w:type="dxa"/>
            <w:tcBorders>
              <w:top w:val="single" w:color="auto" w:sz="4" w:space="0"/>
              <w:left w:val="single" w:color="auto" w:sz="4" w:space="0"/>
              <w:bottom w:val="single" w:color="auto" w:sz="4" w:space="0"/>
              <w:right w:val="single" w:color="auto" w:sz="4" w:space="0"/>
            </w:tcBorders>
            <w:vAlign w:val="center"/>
          </w:tcPr>
          <w:p w14:paraId="6AFABF2D">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音响</w:t>
            </w:r>
          </w:p>
        </w:tc>
        <w:tc>
          <w:tcPr>
            <w:tcW w:w="817" w:type="dxa"/>
            <w:tcBorders>
              <w:top w:val="single" w:color="auto" w:sz="4" w:space="0"/>
              <w:left w:val="single" w:color="auto" w:sz="4" w:space="0"/>
              <w:bottom w:val="single" w:color="auto" w:sz="4" w:space="0"/>
              <w:right w:val="single" w:color="auto" w:sz="4" w:space="0"/>
            </w:tcBorders>
            <w:vAlign w:val="center"/>
          </w:tcPr>
          <w:p w14:paraId="30850B86">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6</w:t>
            </w:r>
          </w:p>
        </w:tc>
        <w:tc>
          <w:tcPr>
            <w:tcW w:w="818" w:type="dxa"/>
            <w:tcBorders>
              <w:top w:val="single" w:color="auto" w:sz="4" w:space="0"/>
              <w:left w:val="single" w:color="auto" w:sz="4" w:space="0"/>
              <w:bottom w:val="single" w:color="auto" w:sz="4" w:space="0"/>
              <w:right w:val="single" w:color="auto" w:sz="4" w:space="0"/>
            </w:tcBorders>
            <w:vAlign w:val="center"/>
          </w:tcPr>
          <w:p w14:paraId="7B17D5FD">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只</w:t>
            </w:r>
          </w:p>
        </w:tc>
        <w:tc>
          <w:tcPr>
            <w:tcW w:w="4621" w:type="dxa"/>
            <w:tcBorders>
              <w:top w:val="single" w:color="auto" w:sz="4" w:space="0"/>
              <w:left w:val="single" w:color="auto" w:sz="4" w:space="0"/>
              <w:bottom w:val="single" w:color="auto" w:sz="4" w:space="0"/>
              <w:right w:val="single" w:color="auto" w:sz="4" w:space="0"/>
            </w:tcBorders>
            <w:vAlign w:val="center"/>
          </w:tcPr>
          <w:p w14:paraId="5C794198">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1.室内壁挂式安装，角度可万向调节（可根据实际情况进行方向调整）；</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2.三喇叭单元，内置1×4.5吋低音单元，1×4.5吋中音单元，1×3吋进口纸盆高音单元，采用HIFI分频器；</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3.面网：模压钢制平面型面网；</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 xml:space="preserve">4.表面处理：颗粒状树脂喷涂； </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5.频率响应范围：50Hz-20kHz（-3dB）；</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6.输入阻抗：8 Ohm；</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7.灵敏度：87dB 1.0W/1m；</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8.额定输入功率：65W；</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9.峰值输入功率：260W；</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10.覆盖角度：90°（H）× 60°（V）；</w:t>
            </w:r>
          </w:p>
        </w:tc>
      </w:tr>
      <w:tr w14:paraId="54CA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64396787">
            <w:pPr>
              <w:widowControl/>
              <w:snapToGrid w:val="0"/>
              <w:jc w:val="center"/>
              <w:textAlignment w:val="center"/>
              <w:rPr>
                <w:rFonts w:cs="宋体" w:asciiTheme="majorEastAsia" w:hAnsiTheme="majorEastAsia" w:eastAsiaTheme="majorEastAsia"/>
                <w:color w:val="auto"/>
                <w:kern w:val="0"/>
                <w:szCs w:val="21"/>
                <w:lang w:bidi="ar"/>
              </w:rPr>
            </w:pPr>
            <w:r>
              <w:rPr>
                <w:rFonts w:hint="eastAsia" w:cs="宋体" w:asciiTheme="majorEastAsia" w:hAnsiTheme="majorEastAsia" w:eastAsiaTheme="majorEastAsia"/>
                <w:color w:val="auto"/>
                <w:kern w:val="0"/>
                <w:szCs w:val="21"/>
                <w:lang w:bidi="ar"/>
              </w:rPr>
              <w:t>8</w:t>
            </w:r>
          </w:p>
        </w:tc>
        <w:tc>
          <w:tcPr>
            <w:tcW w:w="1697" w:type="dxa"/>
            <w:tcBorders>
              <w:top w:val="single" w:color="auto" w:sz="4" w:space="0"/>
              <w:left w:val="single" w:color="auto" w:sz="4" w:space="0"/>
              <w:bottom w:val="single" w:color="auto" w:sz="4" w:space="0"/>
              <w:right w:val="single" w:color="auto" w:sz="4" w:space="0"/>
            </w:tcBorders>
            <w:vAlign w:val="center"/>
          </w:tcPr>
          <w:p w14:paraId="0945916B">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工作站终端</w:t>
            </w:r>
          </w:p>
        </w:tc>
        <w:tc>
          <w:tcPr>
            <w:tcW w:w="817" w:type="dxa"/>
            <w:tcBorders>
              <w:top w:val="single" w:color="auto" w:sz="4" w:space="0"/>
              <w:left w:val="single" w:color="auto" w:sz="4" w:space="0"/>
              <w:bottom w:val="single" w:color="auto" w:sz="4" w:space="0"/>
              <w:right w:val="single" w:color="auto" w:sz="4" w:space="0"/>
            </w:tcBorders>
            <w:vAlign w:val="center"/>
          </w:tcPr>
          <w:p w14:paraId="4CE87483">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203</w:t>
            </w:r>
          </w:p>
        </w:tc>
        <w:tc>
          <w:tcPr>
            <w:tcW w:w="818" w:type="dxa"/>
            <w:tcBorders>
              <w:top w:val="single" w:color="auto" w:sz="4" w:space="0"/>
              <w:left w:val="single" w:color="auto" w:sz="4" w:space="0"/>
              <w:bottom w:val="single" w:color="auto" w:sz="4" w:space="0"/>
              <w:right w:val="single" w:color="auto" w:sz="4" w:space="0"/>
            </w:tcBorders>
            <w:vAlign w:val="center"/>
          </w:tcPr>
          <w:p w14:paraId="0CCA99BD">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台</w:t>
            </w:r>
          </w:p>
        </w:tc>
        <w:tc>
          <w:tcPr>
            <w:tcW w:w="4621" w:type="dxa"/>
            <w:tcBorders>
              <w:top w:val="single" w:color="auto" w:sz="4" w:space="0"/>
              <w:left w:val="single" w:color="auto" w:sz="4" w:space="0"/>
              <w:bottom w:val="single" w:color="auto" w:sz="4" w:space="0"/>
              <w:right w:val="single" w:color="auto" w:sz="4" w:space="0"/>
            </w:tcBorders>
          </w:tcPr>
          <w:p w14:paraId="24FD3A85">
            <w:pPr>
              <w:pStyle w:val="16"/>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一、硬件要求</w:t>
            </w:r>
            <w:r>
              <w:rPr>
                <w:rFonts w:hint="eastAsia" w:asciiTheme="majorEastAsia" w:hAnsiTheme="majorEastAsia" w:eastAsiaTheme="majorEastAsia"/>
                <w:color w:val="auto"/>
                <w:szCs w:val="21"/>
              </w:rPr>
              <w:br w:type="textWrapping"/>
            </w:r>
            <w:r>
              <w:rPr>
                <w:rStyle w:val="125"/>
                <w:rFonts w:hint="default" w:asciiTheme="majorEastAsia" w:hAnsiTheme="majorEastAsia" w:eastAsiaTheme="majorEastAsia"/>
                <w:color w:val="auto"/>
                <w:sz w:val="21"/>
                <w:szCs w:val="21"/>
              </w:rPr>
              <w:t>▲</w:t>
            </w:r>
            <w:r>
              <w:rPr>
                <w:rFonts w:hint="eastAsia" w:asciiTheme="majorEastAsia" w:hAnsiTheme="majorEastAsia" w:eastAsiaTheme="majorEastAsia"/>
                <w:color w:val="auto"/>
                <w:szCs w:val="21"/>
              </w:rPr>
              <w:t>1.处理器：参照或相当于十四代 Intel Core I9-14900K处理器，24核 主频3.2GHZ或同档次AMD CPU：≥ Ryzen 9 9950X，核心/线程数：≥16 核心 32 线程。基准频率：≥4.3 GHz。</w:t>
            </w:r>
            <w:r>
              <w:rPr>
                <w:rFonts w:hint="eastAsia" w:asciiTheme="majorEastAsia" w:hAnsiTheme="majorEastAsia" w:eastAsiaTheme="majorEastAsia"/>
                <w:color w:val="auto"/>
                <w:szCs w:val="21"/>
              </w:rPr>
              <w:br w:type="textWrapping"/>
            </w:r>
            <w:r>
              <w:rPr>
                <w:rStyle w:val="125"/>
                <w:rFonts w:hint="default" w:asciiTheme="majorEastAsia" w:hAnsiTheme="majorEastAsia" w:eastAsiaTheme="majorEastAsia"/>
                <w:color w:val="auto"/>
                <w:sz w:val="21"/>
                <w:szCs w:val="21"/>
              </w:rPr>
              <w:t>▲</w:t>
            </w:r>
            <w:r>
              <w:rPr>
                <w:rFonts w:hint="eastAsia" w:asciiTheme="majorEastAsia" w:hAnsiTheme="majorEastAsia" w:eastAsiaTheme="majorEastAsia"/>
                <w:color w:val="auto"/>
                <w:szCs w:val="21"/>
              </w:rPr>
              <w:t>2.主板：参照或相当于Intel W680芯片或AMD同等档次及以上</w:t>
            </w:r>
            <w:r>
              <w:rPr>
                <w:rFonts w:hint="eastAsia" w:asciiTheme="majorEastAsia" w:hAnsiTheme="majorEastAsia" w:eastAsiaTheme="majorEastAsia"/>
                <w:color w:val="auto"/>
                <w:szCs w:val="21"/>
              </w:rPr>
              <w:br w:type="textWrapping"/>
            </w:r>
            <w:r>
              <w:rPr>
                <w:rStyle w:val="125"/>
                <w:rFonts w:hint="default" w:asciiTheme="majorEastAsia" w:hAnsiTheme="majorEastAsia" w:eastAsiaTheme="majorEastAsia"/>
                <w:color w:val="auto"/>
                <w:sz w:val="21"/>
                <w:szCs w:val="21"/>
              </w:rPr>
              <w:t>▲</w:t>
            </w:r>
            <w:r>
              <w:rPr>
                <w:rFonts w:hint="eastAsia" w:asciiTheme="majorEastAsia" w:hAnsiTheme="majorEastAsia" w:eastAsiaTheme="majorEastAsia"/>
                <w:color w:val="auto"/>
                <w:szCs w:val="21"/>
              </w:rPr>
              <w:t>3.内存：≥64G DDR5 5600内存，4个内存插槽，最大内存支持128G；</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4.硬盘：≥2TB SSD固态硬盘，机械硬盘：4TB。机箱可扩展4个3.5"硬盘槽位；</w:t>
            </w:r>
            <w:r>
              <w:rPr>
                <w:rFonts w:hint="eastAsia" w:asciiTheme="majorEastAsia" w:hAnsiTheme="majorEastAsia" w:eastAsiaTheme="majorEastAsia"/>
                <w:color w:val="auto"/>
                <w:szCs w:val="21"/>
              </w:rPr>
              <w:br w:type="textWrapping"/>
            </w:r>
            <w:r>
              <w:rPr>
                <w:rStyle w:val="125"/>
                <w:rFonts w:hint="default" w:asciiTheme="majorEastAsia" w:hAnsiTheme="majorEastAsia" w:eastAsiaTheme="majorEastAsia"/>
                <w:color w:val="auto"/>
                <w:sz w:val="21"/>
                <w:szCs w:val="21"/>
              </w:rPr>
              <w:t>▲</w:t>
            </w:r>
            <w:r>
              <w:rPr>
                <w:rFonts w:hint="eastAsia" w:asciiTheme="majorEastAsia" w:hAnsiTheme="majorEastAsia" w:eastAsiaTheme="majorEastAsia"/>
                <w:color w:val="auto"/>
                <w:szCs w:val="21"/>
              </w:rPr>
              <w:t>5.显卡：≥NVIDIA RTX4090D 24G独立显卡；</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6.网卡：集成千兆网卡；</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7.扩展槽：3个以上PCIE槽位，至少1个 PCIE4.0×16；</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8.键盘、鼠标：原厂配备USB光电鼠标、防水键盘，具备键盘开机功能；</w:t>
            </w:r>
            <w:r>
              <w:rPr>
                <w:rFonts w:hint="eastAsia" w:asciiTheme="majorEastAsia" w:hAnsiTheme="majorEastAsia" w:eastAsiaTheme="majorEastAsia"/>
                <w:color w:val="auto"/>
                <w:szCs w:val="21"/>
              </w:rPr>
              <w:br w:type="textWrapping"/>
            </w:r>
            <w:r>
              <w:rPr>
                <w:rStyle w:val="125"/>
                <w:rFonts w:hint="default" w:asciiTheme="majorEastAsia" w:hAnsiTheme="majorEastAsia" w:eastAsiaTheme="majorEastAsia"/>
                <w:color w:val="auto"/>
                <w:sz w:val="21"/>
                <w:szCs w:val="21"/>
              </w:rPr>
              <w:t>▲</w:t>
            </w:r>
            <w:r>
              <w:rPr>
                <w:rFonts w:hint="eastAsia" w:asciiTheme="majorEastAsia" w:hAnsiTheme="majorEastAsia" w:eastAsiaTheme="majorEastAsia"/>
                <w:color w:val="auto"/>
                <w:szCs w:val="21"/>
              </w:rPr>
              <w:t>9.电源：配置≥1100W节能电源，不低于92%能效转换率；</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 xml:space="preserve">10.机箱：塔式标准机箱，不小于27L；下置电源降低机箱重心，支持内置光触媒风扇扩展。      </w:t>
            </w:r>
            <w:r>
              <w:rPr>
                <w:rFonts w:hint="eastAsia" w:asciiTheme="majorEastAsia" w:hAnsiTheme="majorEastAsia" w:eastAsiaTheme="majorEastAsia"/>
                <w:color w:val="auto"/>
                <w:szCs w:val="21"/>
              </w:rPr>
              <w:br w:type="textWrapping"/>
            </w:r>
            <w:r>
              <w:rPr>
                <w:rStyle w:val="125"/>
                <w:rFonts w:hint="default" w:asciiTheme="majorEastAsia" w:hAnsiTheme="majorEastAsia" w:eastAsiaTheme="majorEastAsia"/>
                <w:color w:val="auto"/>
                <w:sz w:val="21"/>
                <w:szCs w:val="21"/>
              </w:rPr>
              <w:t>▲</w:t>
            </w:r>
            <w:r>
              <w:rPr>
                <w:rFonts w:hint="eastAsia" w:asciiTheme="majorEastAsia" w:hAnsiTheme="majorEastAsia" w:eastAsiaTheme="majorEastAsia"/>
                <w:color w:val="auto"/>
                <w:szCs w:val="21"/>
              </w:rPr>
              <w:t>11.显示器 ：搭配≥27英寸屏显示器，分辨率≥2560×1440，屏幕比例16：9，亮度不低于250尼特，对比度不低于1000:1，响应时间≤4ms，视频双接口，具有低蓝光护眼功能，能在普通模式和低蓝光模式之间进行切换，可俯仰调节底座。</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12.鼠标键盘：提供工作站同品牌 USB 接口键盘、USB 接口光电鼠标；</w:t>
            </w:r>
          </w:p>
        </w:tc>
      </w:tr>
      <w:tr w14:paraId="76F3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77B27956">
            <w:pPr>
              <w:widowControl/>
              <w:snapToGrid w:val="0"/>
              <w:jc w:val="center"/>
              <w:textAlignment w:val="center"/>
              <w:rPr>
                <w:rFonts w:cs="宋体" w:asciiTheme="majorEastAsia" w:hAnsiTheme="majorEastAsia" w:eastAsiaTheme="majorEastAsia"/>
                <w:color w:val="auto"/>
                <w:kern w:val="0"/>
                <w:szCs w:val="21"/>
                <w:lang w:bidi="ar"/>
              </w:rPr>
            </w:pPr>
            <w:r>
              <w:rPr>
                <w:rFonts w:hint="eastAsia" w:cs="宋体" w:asciiTheme="majorEastAsia" w:hAnsiTheme="majorEastAsia" w:eastAsiaTheme="majorEastAsia"/>
                <w:color w:val="auto"/>
                <w:kern w:val="0"/>
                <w:szCs w:val="21"/>
                <w:lang w:bidi="ar"/>
              </w:rPr>
              <w:t>9</w:t>
            </w:r>
          </w:p>
        </w:tc>
        <w:tc>
          <w:tcPr>
            <w:tcW w:w="1697" w:type="dxa"/>
            <w:tcBorders>
              <w:top w:val="single" w:color="auto" w:sz="4" w:space="0"/>
              <w:left w:val="single" w:color="auto" w:sz="4" w:space="0"/>
              <w:bottom w:val="single" w:color="auto" w:sz="4" w:space="0"/>
              <w:right w:val="single" w:color="auto" w:sz="4" w:space="0"/>
            </w:tcBorders>
            <w:vAlign w:val="center"/>
          </w:tcPr>
          <w:p w14:paraId="14E5C976">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大屏显示终端</w:t>
            </w:r>
          </w:p>
        </w:tc>
        <w:tc>
          <w:tcPr>
            <w:tcW w:w="817" w:type="dxa"/>
            <w:tcBorders>
              <w:top w:val="single" w:color="auto" w:sz="4" w:space="0"/>
              <w:left w:val="single" w:color="auto" w:sz="4" w:space="0"/>
              <w:bottom w:val="single" w:color="auto" w:sz="4" w:space="0"/>
              <w:right w:val="single" w:color="auto" w:sz="4" w:space="0"/>
            </w:tcBorders>
            <w:vAlign w:val="center"/>
          </w:tcPr>
          <w:p w14:paraId="4E6E7907">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3</w:t>
            </w:r>
          </w:p>
        </w:tc>
        <w:tc>
          <w:tcPr>
            <w:tcW w:w="818" w:type="dxa"/>
            <w:tcBorders>
              <w:top w:val="single" w:color="auto" w:sz="4" w:space="0"/>
              <w:left w:val="single" w:color="auto" w:sz="4" w:space="0"/>
              <w:bottom w:val="single" w:color="auto" w:sz="4" w:space="0"/>
              <w:right w:val="single" w:color="auto" w:sz="4" w:space="0"/>
            </w:tcBorders>
            <w:vAlign w:val="center"/>
          </w:tcPr>
          <w:p w14:paraId="7F25CE1E">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台</w:t>
            </w:r>
          </w:p>
        </w:tc>
        <w:tc>
          <w:tcPr>
            <w:tcW w:w="4621" w:type="dxa"/>
            <w:tcBorders>
              <w:top w:val="single" w:color="auto" w:sz="4" w:space="0"/>
              <w:left w:val="single" w:color="auto" w:sz="4" w:space="0"/>
              <w:bottom w:val="single" w:color="auto" w:sz="4" w:space="0"/>
              <w:right w:val="single" w:color="auto" w:sz="4" w:space="0"/>
            </w:tcBorders>
            <w:vAlign w:val="center"/>
          </w:tcPr>
          <w:p w14:paraId="68614729">
            <w:pPr>
              <w:snapToGrid w:val="0"/>
              <w:rPr>
                <w:rFonts w:asciiTheme="majorEastAsia" w:hAnsiTheme="majorEastAsia" w:eastAsiaTheme="majorEastAsia"/>
                <w:color w:val="auto"/>
                <w:szCs w:val="21"/>
              </w:rPr>
            </w:pPr>
            <w:r>
              <w:rPr>
                <w:rStyle w:val="125"/>
                <w:rFonts w:hint="default" w:asciiTheme="majorEastAsia" w:hAnsiTheme="majorEastAsia" w:eastAsiaTheme="majorEastAsia"/>
                <w:color w:val="auto"/>
                <w:sz w:val="21"/>
                <w:szCs w:val="21"/>
              </w:rPr>
              <w:t>▲</w:t>
            </w:r>
            <w:r>
              <w:rPr>
                <w:rFonts w:hint="eastAsia" w:asciiTheme="majorEastAsia" w:hAnsiTheme="majorEastAsia" w:eastAsiaTheme="majorEastAsia"/>
                <w:color w:val="auto"/>
                <w:szCs w:val="21"/>
              </w:rPr>
              <w:t>1</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屏幕尺寸: ≥100英寸</w:t>
            </w:r>
            <w:r>
              <w:rPr>
                <w:rFonts w:hint="eastAsia" w:asciiTheme="majorEastAsia" w:hAnsiTheme="majorEastAsia" w:eastAsiaTheme="majorEastAsia"/>
                <w:color w:val="auto"/>
                <w:szCs w:val="21"/>
              </w:rPr>
              <w:br w:type="textWrapping"/>
            </w:r>
            <w:r>
              <w:rPr>
                <w:rStyle w:val="125"/>
                <w:rFonts w:hint="default" w:asciiTheme="majorEastAsia" w:hAnsiTheme="majorEastAsia" w:eastAsiaTheme="majorEastAsia"/>
                <w:color w:val="auto"/>
                <w:sz w:val="21"/>
                <w:szCs w:val="21"/>
              </w:rPr>
              <w:t>▲</w:t>
            </w:r>
            <w:r>
              <w:rPr>
                <w:rFonts w:hint="eastAsia" w:asciiTheme="majorEastAsia" w:hAnsiTheme="majorEastAsia" w:eastAsiaTheme="majorEastAsia"/>
                <w:color w:val="auto"/>
                <w:szCs w:val="21"/>
              </w:rPr>
              <w:t>2</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分辨率:4K超高清</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3</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刷新率:240HZ</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4</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运行内存: ≥4GB</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5</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存储空间: ≥64GB</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6</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操作系统: Android同等或以上</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7</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主控芯片:四核A73接口与扩展</w:t>
            </w:r>
            <w:r>
              <w:rPr>
                <w:rFonts w:hint="eastAsia" w:asciiTheme="majorEastAsia" w:hAnsiTheme="majorEastAsia" w:eastAsiaTheme="majorEastAsia"/>
                <w:color w:val="auto"/>
                <w:szCs w:val="21"/>
              </w:rPr>
              <w:br w:type="textWrapping"/>
            </w:r>
            <w:r>
              <w:rPr>
                <w:rStyle w:val="125"/>
                <w:rFonts w:hint="default" w:asciiTheme="majorEastAsia" w:hAnsiTheme="majorEastAsia" w:eastAsiaTheme="majorEastAsia"/>
                <w:color w:val="auto"/>
                <w:sz w:val="21"/>
                <w:szCs w:val="21"/>
              </w:rPr>
              <w:t>▲</w:t>
            </w:r>
            <w:r>
              <w:rPr>
                <w:rFonts w:hint="eastAsia" w:asciiTheme="majorEastAsia" w:hAnsiTheme="majorEastAsia" w:eastAsiaTheme="majorEastAsia"/>
                <w:color w:val="auto"/>
                <w:szCs w:val="21"/>
              </w:rPr>
              <w:t>8</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HDMI接口数量: ≥2个</w:t>
            </w:r>
            <w:r>
              <w:rPr>
                <w:rFonts w:hint="eastAsia" w:asciiTheme="majorEastAsia" w:hAnsiTheme="majorEastAsia" w:eastAsiaTheme="majorEastAsia"/>
                <w:color w:val="auto"/>
                <w:szCs w:val="21"/>
              </w:rPr>
              <w:br w:type="textWrapping"/>
            </w:r>
            <w:r>
              <w:rPr>
                <w:rFonts w:hint="eastAsia" w:asciiTheme="majorEastAsia" w:hAnsiTheme="majorEastAsia" w:eastAsiaTheme="majorEastAsia"/>
                <w:color w:val="auto"/>
                <w:szCs w:val="21"/>
              </w:rPr>
              <w:t>9</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USB接口类型: ≥USB2.0、USB3.0是否支持 HDMI2.1:是</w:t>
            </w:r>
          </w:p>
        </w:tc>
      </w:tr>
      <w:tr w14:paraId="6E1F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01B4BC36">
            <w:pPr>
              <w:widowControl/>
              <w:snapToGrid w:val="0"/>
              <w:jc w:val="center"/>
              <w:textAlignment w:val="center"/>
              <w:rPr>
                <w:rFonts w:cs="宋体" w:asciiTheme="majorEastAsia" w:hAnsiTheme="majorEastAsia" w:eastAsiaTheme="majorEastAsia"/>
                <w:color w:val="auto"/>
                <w:kern w:val="0"/>
                <w:szCs w:val="21"/>
                <w:lang w:bidi="ar"/>
              </w:rPr>
            </w:pPr>
            <w:r>
              <w:rPr>
                <w:rFonts w:hint="eastAsia" w:cs="宋体" w:asciiTheme="majorEastAsia" w:hAnsiTheme="majorEastAsia" w:eastAsiaTheme="majorEastAsia"/>
                <w:color w:val="auto"/>
                <w:kern w:val="0"/>
                <w:szCs w:val="21"/>
                <w:lang w:bidi="ar"/>
              </w:rPr>
              <w:t>1</w:t>
            </w:r>
            <w:r>
              <w:rPr>
                <w:rFonts w:cs="宋体" w:asciiTheme="majorEastAsia" w:hAnsiTheme="majorEastAsia" w:eastAsiaTheme="majorEastAsia"/>
                <w:color w:val="auto"/>
                <w:kern w:val="0"/>
                <w:szCs w:val="21"/>
                <w:lang w:bidi="ar"/>
              </w:rPr>
              <w:t>0</w:t>
            </w:r>
          </w:p>
        </w:tc>
        <w:tc>
          <w:tcPr>
            <w:tcW w:w="1697" w:type="dxa"/>
            <w:tcBorders>
              <w:top w:val="single" w:color="auto" w:sz="4" w:space="0"/>
              <w:left w:val="single" w:color="auto" w:sz="4" w:space="0"/>
              <w:bottom w:val="single" w:color="auto" w:sz="4" w:space="0"/>
              <w:right w:val="single" w:color="auto" w:sz="4" w:space="0"/>
            </w:tcBorders>
            <w:vAlign w:val="center"/>
          </w:tcPr>
          <w:p w14:paraId="0DA50989">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机柜</w:t>
            </w:r>
          </w:p>
        </w:tc>
        <w:tc>
          <w:tcPr>
            <w:tcW w:w="817" w:type="dxa"/>
            <w:tcBorders>
              <w:top w:val="single" w:color="auto" w:sz="4" w:space="0"/>
              <w:left w:val="single" w:color="auto" w:sz="4" w:space="0"/>
              <w:bottom w:val="single" w:color="auto" w:sz="4" w:space="0"/>
              <w:right w:val="single" w:color="auto" w:sz="4" w:space="0"/>
            </w:tcBorders>
            <w:vAlign w:val="center"/>
          </w:tcPr>
          <w:p w14:paraId="0F6B7CCE">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3</w:t>
            </w:r>
          </w:p>
        </w:tc>
        <w:tc>
          <w:tcPr>
            <w:tcW w:w="818" w:type="dxa"/>
            <w:tcBorders>
              <w:top w:val="single" w:color="auto" w:sz="4" w:space="0"/>
              <w:left w:val="single" w:color="auto" w:sz="4" w:space="0"/>
              <w:bottom w:val="single" w:color="auto" w:sz="4" w:space="0"/>
              <w:right w:val="single" w:color="auto" w:sz="4" w:space="0"/>
            </w:tcBorders>
            <w:vAlign w:val="center"/>
          </w:tcPr>
          <w:p w14:paraId="299F9F83">
            <w:pPr>
              <w:snapToGrid w:val="0"/>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个</w:t>
            </w:r>
          </w:p>
        </w:tc>
        <w:tc>
          <w:tcPr>
            <w:tcW w:w="4621" w:type="dxa"/>
            <w:tcBorders>
              <w:top w:val="single" w:color="auto" w:sz="4" w:space="0"/>
              <w:left w:val="single" w:color="auto" w:sz="4" w:space="0"/>
              <w:bottom w:val="single" w:color="auto" w:sz="4" w:space="0"/>
              <w:right w:val="single" w:color="auto" w:sz="4" w:space="0"/>
            </w:tcBorders>
            <w:vAlign w:val="center"/>
          </w:tcPr>
          <w:p w14:paraId="121598D0">
            <w:pPr>
              <w:snapToGrid w:val="0"/>
              <w:rPr>
                <w:rStyle w:val="125"/>
                <w:rFonts w:hint="default" w:asciiTheme="majorEastAsia" w:hAnsiTheme="majorEastAsia" w:eastAsiaTheme="majorEastAsia"/>
                <w:color w:val="auto"/>
                <w:sz w:val="21"/>
                <w:szCs w:val="21"/>
              </w:rPr>
            </w:pPr>
            <w:r>
              <w:rPr>
                <w:rStyle w:val="125"/>
                <w:rFonts w:hint="default" w:asciiTheme="majorEastAsia" w:hAnsiTheme="majorEastAsia" w:eastAsiaTheme="majorEastAsia"/>
                <w:color w:val="auto"/>
                <w:sz w:val="21"/>
                <w:szCs w:val="21"/>
              </w:rPr>
              <w:t>1.容量</w:t>
            </w:r>
            <w:r>
              <w:rPr>
                <w:rStyle w:val="125"/>
                <w:rFonts w:hint="default" w:ascii="MS Gothic" w:hAnsi="MS Gothic" w:eastAsia="MS Gothic" w:cs="MS Gothic"/>
                <w:color w:val="auto"/>
                <w:sz w:val="21"/>
                <w:szCs w:val="21"/>
              </w:rPr>
              <w:t>‌</w:t>
            </w:r>
            <w:r>
              <w:rPr>
                <w:rStyle w:val="125"/>
                <w:rFonts w:hint="default" w:cs="宋体" w:asciiTheme="majorEastAsia" w:hAnsiTheme="majorEastAsia" w:eastAsiaTheme="majorEastAsia"/>
                <w:color w:val="auto"/>
                <w:sz w:val="21"/>
                <w:szCs w:val="21"/>
              </w:rPr>
              <w:t>：</w:t>
            </w:r>
            <w:r>
              <w:rPr>
                <w:rStyle w:val="125"/>
                <w:rFonts w:hint="default" w:asciiTheme="majorEastAsia" w:hAnsiTheme="majorEastAsia" w:eastAsiaTheme="majorEastAsia"/>
                <w:color w:val="auto"/>
                <w:sz w:val="21"/>
                <w:szCs w:val="21"/>
              </w:rPr>
              <w:t>22U标准高度（1.2米）</w:t>
            </w:r>
          </w:p>
          <w:p w14:paraId="619417C9">
            <w:pPr>
              <w:snapToGrid w:val="0"/>
              <w:rPr>
                <w:rStyle w:val="125"/>
                <w:rFonts w:hint="default" w:asciiTheme="majorEastAsia" w:hAnsiTheme="majorEastAsia" w:eastAsiaTheme="majorEastAsia"/>
                <w:color w:val="auto"/>
                <w:sz w:val="21"/>
                <w:szCs w:val="21"/>
              </w:rPr>
            </w:pPr>
            <w:r>
              <w:rPr>
                <w:rStyle w:val="125"/>
                <w:rFonts w:hint="default" w:asciiTheme="majorEastAsia" w:hAnsiTheme="majorEastAsia" w:eastAsiaTheme="majorEastAsia"/>
                <w:color w:val="auto"/>
                <w:sz w:val="21"/>
                <w:szCs w:val="21"/>
              </w:rPr>
              <w:t>2.静载承重：800KG（带支脚）</w:t>
            </w:r>
          </w:p>
          <w:p w14:paraId="09616B04">
            <w:pPr>
              <w:snapToGrid w:val="0"/>
              <w:rPr>
                <w:rStyle w:val="125"/>
                <w:rFonts w:hint="default" w:asciiTheme="majorEastAsia" w:hAnsiTheme="majorEastAsia" w:eastAsiaTheme="majorEastAsia"/>
                <w:color w:val="auto"/>
                <w:sz w:val="21"/>
                <w:szCs w:val="21"/>
              </w:rPr>
            </w:pPr>
            <w:r>
              <w:rPr>
                <w:rStyle w:val="125"/>
                <w:rFonts w:hint="default" w:asciiTheme="majorEastAsia" w:hAnsiTheme="majorEastAsia" w:eastAsiaTheme="majorEastAsia"/>
                <w:color w:val="auto"/>
                <w:sz w:val="21"/>
                <w:szCs w:val="21"/>
              </w:rPr>
              <w:t>3.尺寸约：宽600mm × 深600mm × 高1200mm（含脚轮）</w:t>
            </w:r>
          </w:p>
          <w:p w14:paraId="795328A1">
            <w:pPr>
              <w:snapToGrid w:val="0"/>
              <w:rPr>
                <w:rStyle w:val="125"/>
                <w:rFonts w:hint="default" w:asciiTheme="majorEastAsia" w:hAnsiTheme="majorEastAsia" w:eastAsiaTheme="majorEastAsia"/>
                <w:color w:val="auto"/>
                <w:sz w:val="21"/>
                <w:szCs w:val="21"/>
              </w:rPr>
            </w:pPr>
            <w:r>
              <w:rPr>
                <w:rStyle w:val="125"/>
                <w:rFonts w:hint="default" w:ascii="MS Gothic" w:hAnsi="MS Gothic" w:eastAsia="MS Gothic" w:cs="MS Gothic"/>
                <w:color w:val="auto"/>
                <w:sz w:val="21"/>
                <w:szCs w:val="21"/>
              </w:rPr>
              <w:t>‌</w:t>
            </w:r>
            <w:r>
              <w:rPr>
                <w:rStyle w:val="125"/>
                <w:rFonts w:hint="default" w:cs="MS Gothic" w:asciiTheme="majorEastAsia" w:hAnsiTheme="majorEastAsia" w:eastAsiaTheme="majorEastAsia"/>
                <w:color w:val="auto"/>
                <w:sz w:val="21"/>
                <w:szCs w:val="21"/>
              </w:rPr>
              <w:t>4.</w:t>
            </w:r>
            <w:r>
              <w:rPr>
                <w:rStyle w:val="125"/>
                <w:rFonts w:hint="default" w:asciiTheme="majorEastAsia" w:hAnsiTheme="majorEastAsia" w:eastAsiaTheme="majorEastAsia"/>
                <w:color w:val="auto"/>
                <w:sz w:val="21"/>
                <w:szCs w:val="21"/>
              </w:rPr>
              <w:t>主体材质：SPCC冷轧钢板</w:t>
            </w:r>
          </w:p>
          <w:p w14:paraId="064AA0D4">
            <w:pPr>
              <w:snapToGrid w:val="0"/>
              <w:rPr>
                <w:rStyle w:val="125"/>
                <w:rFonts w:hint="default" w:asciiTheme="majorEastAsia" w:hAnsiTheme="majorEastAsia" w:eastAsiaTheme="majorEastAsia"/>
                <w:color w:val="auto"/>
                <w:sz w:val="21"/>
                <w:szCs w:val="21"/>
              </w:rPr>
            </w:pPr>
            <w:r>
              <w:rPr>
                <w:rStyle w:val="125"/>
                <w:rFonts w:hint="default" w:asciiTheme="majorEastAsia" w:hAnsiTheme="majorEastAsia" w:eastAsiaTheme="majorEastAsia"/>
                <w:color w:val="auto"/>
                <w:sz w:val="21"/>
                <w:szCs w:val="21"/>
              </w:rPr>
              <w:t>5.板材厚度：方孔条2.0mm，安装梁1.5mm，其他1.2mm</w:t>
            </w:r>
          </w:p>
          <w:p w14:paraId="6BB732AA">
            <w:pPr>
              <w:snapToGrid w:val="0"/>
              <w:rPr>
                <w:rStyle w:val="125"/>
                <w:rFonts w:hint="default" w:asciiTheme="majorEastAsia" w:hAnsiTheme="majorEastAsia" w:eastAsiaTheme="majorEastAsia"/>
                <w:color w:val="auto"/>
                <w:sz w:val="21"/>
                <w:szCs w:val="21"/>
              </w:rPr>
            </w:pPr>
            <w:r>
              <w:rPr>
                <w:rStyle w:val="125"/>
                <w:rFonts w:hint="default" w:asciiTheme="majorEastAsia" w:hAnsiTheme="majorEastAsia" w:eastAsiaTheme="majorEastAsia"/>
                <w:color w:val="auto"/>
                <w:sz w:val="21"/>
                <w:szCs w:val="21"/>
              </w:rPr>
              <w:t>6.表面处理：脱脂、磷化、静电喷塑工艺</w:t>
            </w:r>
          </w:p>
        </w:tc>
      </w:tr>
      <w:tr w14:paraId="1830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vAlign w:val="center"/>
          </w:tcPr>
          <w:p w14:paraId="316F5C2F">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▲一、商务要求</w:t>
            </w:r>
          </w:p>
        </w:tc>
      </w:tr>
      <w:tr w14:paraId="17CF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0D051C11">
            <w:pPr>
              <w:snapToGrid w:val="0"/>
              <w:spacing w:line="380" w:lineRule="exact"/>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合同签订时间</w:t>
            </w:r>
          </w:p>
        </w:tc>
        <w:tc>
          <w:tcPr>
            <w:tcW w:w="6256" w:type="dxa"/>
            <w:gridSpan w:val="3"/>
            <w:tcBorders>
              <w:top w:val="single" w:color="auto" w:sz="4" w:space="0"/>
              <w:left w:val="single" w:color="auto" w:sz="4" w:space="0"/>
              <w:bottom w:val="single" w:color="auto" w:sz="4" w:space="0"/>
              <w:right w:val="single" w:color="auto" w:sz="4" w:space="0"/>
            </w:tcBorders>
            <w:vAlign w:val="center"/>
          </w:tcPr>
          <w:p w14:paraId="18127997">
            <w:pPr>
              <w:snapToGrid w:val="0"/>
              <w:spacing w:line="380" w:lineRule="exac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 xml:space="preserve">自中标通知书发出之日起 </w:t>
            </w:r>
            <w:r>
              <w:rPr>
                <w:rFonts w:hint="eastAsia" w:asciiTheme="majorEastAsia" w:hAnsiTheme="majorEastAsia" w:eastAsiaTheme="majorEastAsia"/>
                <w:color w:val="auto"/>
                <w:szCs w:val="21"/>
                <w:u w:val="single"/>
              </w:rPr>
              <w:t>25</w:t>
            </w:r>
            <w:r>
              <w:rPr>
                <w:rFonts w:hint="eastAsia" w:asciiTheme="majorEastAsia" w:hAnsiTheme="majorEastAsia" w:eastAsiaTheme="majorEastAsia"/>
                <w:color w:val="auto"/>
                <w:szCs w:val="21"/>
              </w:rPr>
              <w:t>个日历日内。</w:t>
            </w:r>
          </w:p>
        </w:tc>
      </w:tr>
      <w:tr w14:paraId="71EA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09874DA9">
            <w:pPr>
              <w:snapToGrid w:val="0"/>
              <w:spacing w:line="380" w:lineRule="exact"/>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报价要求</w:t>
            </w:r>
          </w:p>
        </w:tc>
        <w:tc>
          <w:tcPr>
            <w:tcW w:w="6256" w:type="dxa"/>
            <w:gridSpan w:val="3"/>
            <w:tcBorders>
              <w:top w:val="single" w:color="auto" w:sz="4" w:space="0"/>
              <w:left w:val="single" w:color="auto" w:sz="4" w:space="0"/>
              <w:bottom w:val="single" w:color="auto" w:sz="4" w:space="0"/>
              <w:right w:val="single" w:color="auto" w:sz="4" w:space="0"/>
            </w:tcBorders>
            <w:vAlign w:val="center"/>
          </w:tcPr>
          <w:p w14:paraId="26BB1394">
            <w:pPr>
              <w:snapToGrid w:val="0"/>
              <w:spacing w:line="360" w:lineRule="auto"/>
              <w:rPr>
                <w:rFonts w:asciiTheme="majorEastAsia" w:hAnsiTheme="majorEastAsia" w:eastAsiaTheme="majorEastAsia"/>
                <w:color w:val="auto"/>
                <w:szCs w:val="21"/>
              </w:rPr>
            </w:pPr>
            <w:r>
              <w:rPr>
                <w:rFonts w:hint="eastAsia" w:asciiTheme="majorEastAsia" w:hAnsiTheme="majorEastAsia" w:eastAsiaTheme="majorEastAsia"/>
                <w:color w:val="auto"/>
                <w:szCs w:val="21"/>
              </w:rPr>
              <w:t>本次报价须为人民币报价，包括投标货物（包括备品备件、专用工具等）的价格（包括已在中国境内的进口货物完税后的仓库交货价、展室交货价或者货架交货价），投标货物运输（含保险）、安装（如有）、调试、检验、技术服务、培训和招标文件要求提供的所有伴随服务、工程等费用和税费。对于本文件中未列明，而投标人认为必需的费用也需列入总报价。在合同实施时，采购人将不予支付中标供应商没有列入的项目费用，并认为此项目的费用已包括在投标总报价中。</w:t>
            </w:r>
          </w:p>
        </w:tc>
      </w:tr>
      <w:tr w14:paraId="7603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5A46DF35">
            <w:pPr>
              <w:snapToGrid w:val="0"/>
              <w:spacing w:line="300" w:lineRule="auto"/>
              <w:jc w:val="center"/>
              <w:rPr>
                <w:rFonts w:asciiTheme="majorEastAsia" w:hAnsiTheme="majorEastAsia" w:eastAsiaTheme="majorEastAsia"/>
                <w:b/>
                <w:color w:val="auto"/>
                <w:szCs w:val="21"/>
              </w:rPr>
            </w:pPr>
            <w:r>
              <w:rPr>
                <w:rFonts w:hint="eastAsia" w:cs="宋体" w:asciiTheme="majorEastAsia" w:hAnsiTheme="majorEastAsia" w:eastAsiaTheme="majorEastAsia"/>
                <w:color w:val="auto"/>
                <w:szCs w:val="21"/>
              </w:rPr>
              <w:t>交付的时间和地点</w:t>
            </w:r>
          </w:p>
        </w:tc>
        <w:tc>
          <w:tcPr>
            <w:tcW w:w="6256" w:type="dxa"/>
            <w:gridSpan w:val="3"/>
            <w:tcBorders>
              <w:top w:val="single" w:color="auto" w:sz="4" w:space="0"/>
              <w:left w:val="single" w:color="auto" w:sz="4" w:space="0"/>
              <w:bottom w:val="single" w:color="auto" w:sz="4" w:space="0"/>
              <w:right w:val="single" w:color="auto" w:sz="4" w:space="0"/>
            </w:tcBorders>
          </w:tcPr>
          <w:p w14:paraId="6BEDD848">
            <w:pPr>
              <w:snapToGrid w:val="0"/>
              <w:spacing w:line="300" w:lineRule="auto"/>
              <w:rPr>
                <w:rFonts w:cs="宋体" w:asciiTheme="majorEastAsia" w:hAnsiTheme="majorEastAsia" w:eastAsiaTheme="majorEastAsia"/>
                <w:color w:val="auto"/>
                <w:szCs w:val="21"/>
              </w:rPr>
            </w:pPr>
            <w:r>
              <w:rPr>
                <w:rFonts w:hint="eastAsia" w:asciiTheme="majorEastAsia" w:hAnsiTheme="majorEastAsia" w:eastAsiaTheme="majorEastAsia"/>
                <w:b/>
                <w:color w:val="auto"/>
                <w:szCs w:val="21"/>
              </w:rPr>
              <w:t>1</w:t>
            </w:r>
            <w:r>
              <w:rPr>
                <w:rFonts w:hint="eastAsia" w:cs="宋体" w:asciiTheme="majorEastAsia" w:hAnsiTheme="majorEastAsia" w:eastAsiaTheme="majorEastAsia"/>
                <w:color w:val="auto"/>
                <w:szCs w:val="21"/>
              </w:rPr>
              <w:t>. 交付的时间：自签订合同之日起 30个日历日内交付使用。</w:t>
            </w:r>
          </w:p>
          <w:p w14:paraId="1E8F2ECE">
            <w:pPr>
              <w:snapToGrid w:val="0"/>
              <w:spacing w:line="300" w:lineRule="auto"/>
              <w:rPr>
                <w:rFonts w:asciiTheme="majorEastAsia" w:hAnsiTheme="majorEastAsia" w:eastAsiaTheme="majorEastAsia"/>
                <w:color w:val="auto"/>
                <w:szCs w:val="21"/>
              </w:rPr>
            </w:pPr>
            <w:r>
              <w:rPr>
                <w:rFonts w:hint="eastAsia" w:cs="宋体" w:asciiTheme="majorEastAsia" w:hAnsiTheme="majorEastAsia" w:eastAsiaTheme="majorEastAsia"/>
                <w:color w:val="auto"/>
                <w:szCs w:val="21"/>
              </w:rPr>
              <w:t>2. 交付的地点：广西艺术学院南湖校区、相思湖校区采购人指定地点。</w:t>
            </w:r>
          </w:p>
        </w:tc>
      </w:tr>
      <w:tr w14:paraId="12F6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792D5D62">
            <w:pPr>
              <w:snapToGrid w:val="0"/>
              <w:spacing w:line="300" w:lineRule="auto"/>
              <w:jc w:val="center"/>
              <w:rPr>
                <w:rFonts w:asciiTheme="majorEastAsia" w:hAnsiTheme="majorEastAsia" w:eastAsiaTheme="majorEastAsia"/>
                <w:b/>
                <w:color w:val="auto"/>
                <w:szCs w:val="21"/>
              </w:rPr>
            </w:pPr>
            <w:r>
              <w:rPr>
                <w:rFonts w:hint="eastAsia" w:asciiTheme="majorEastAsia" w:hAnsiTheme="majorEastAsia" w:eastAsiaTheme="majorEastAsia"/>
                <w:color w:val="auto"/>
                <w:szCs w:val="21"/>
              </w:rPr>
              <w:t>付款条件</w:t>
            </w:r>
          </w:p>
        </w:tc>
        <w:tc>
          <w:tcPr>
            <w:tcW w:w="6256" w:type="dxa"/>
            <w:gridSpan w:val="3"/>
            <w:tcBorders>
              <w:top w:val="single" w:color="auto" w:sz="4" w:space="0"/>
              <w:left w:val="single" w:color="auto" w:sz="4" w:space="0"/>
              <w:bottom w:val="single" w:color="auto" w:sz="4" w:space="0"/>
              <w:right w:val="single" w:color="auto" w:sz="4" w:space="0"/>
            </w:tcBorders>
          </w:tcPr>
          <w:p w14:paraId="5C647668">
            <w:pPr>
              <w:snapToGrid w:val="0"/>
              <w:spacing w:line="360" w:lineRule="auto"/>
              <w:ind w:firstLine="420" w:firstLineChars="200"/>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（1）①预付款：签订合同之日起10个工作日内，中标人开具合同总价款的 30%的等额价值保函(保函有效期应在 2025年 12月30日后)给采购人后，采购人支付合同总价款的30%作为预付款。</w:t>
            </w:r>
          </w:p>
          <w:p w14:paraId="151F4CB9">
            <w:pPr>
              <w:snapToGrid w:val="0"/>
              <w:spacing w:line="360" w:lineRule="auto"/>
              <w:ind w:firstLine="420" w:firstLineChars="200"/>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②进度款：全部设备到货后，经采购人确认后在十个工作日内向中标供应商付款方式支付合同价款的50%；所有货物安装调试完成、试运行正常且验收合格，并经采购人确认后，在十个工作日内向中标供应商支付合同价款的20%.</w:t>
            </w:r>
          </w:p>
          <w:p w14:paraId="6CCF1FFC">
            <w:pPr>
              <w:snapToGrid w:val="0"/>
              <w:spacing w:line="360" w:lineRule="auto"/>
              <w:ind w:firstLine="420" w:firstLineChars="200"/>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（2）以上各项付款以采购人预算资金实际到位情况为准。</w:t>
            </w:r>
          </w:p>
          <w:p w14:paraId="610AEB06">
            <w:pPr>
              <w:snapToGrid w:val="0"/>
              <w:spacing w:line="360" w:lineRule="auto"/>
              <w:ind w:firstLine="420" w:firstLineChars="200"/>
              <w:rPr>
                <w:rFonts w:asciiTheme="majorEastAsia" w:hAnsiTheme="majorEastAsia" w:eastAsiaTheme="majorEastAsia"/>
                <w:color w:val="auto"/>
                <w:szCs w:val="21"/>
              </w:rPr>
            </w:pPr>
            <w:r>
              <w:rPr>
                <w:rFonts w:hint="eastAsia" w:asciiTheme="majorEastAsia" w:hAnsiTheme="majorEastAsia" w:eastAsiaTheme="majorEastAsia"/>
                <w:color w:val="auto"/>
                <w:szCs w:val="21"/>
              </w:rPr>
              <w:t>（3）以上各项付款所需凭证将在签订合同时做具体规定。</w:t>
            </w:r>
          </w:p>
          <w:p w14:paraId="7AE73558">
            <w:pPr>
              <w:snapToGrid w:val="0"/>
              <w:spacing w:line="300" w:lineRule="auto"/>
              <w:rPr>
                <w:rFonts w:asciiTheme="majorEastAsia" w:hAnsiTheme="majorEastAsia" w:eastAsiaTheme="majorEastAsia"/>
                <w:color w:val="auto"/>
                <w:szCs w:val="21"/>
              </w:rPr>
            </w:pPr>
          </w:p>
        </w:tc>
      </w:tr>
      <w:tr w14:paraId="67E0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12E4DC38">
            <w:pPr>
              <w:snapToGrid w:val="0"/>
              <w:spacing w:line="360" w:lineRule="auto"/>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售后服务</w:t>
            </w:r>
          </w:p>
        </w:tc>
        <w:tc>
          <w:tcPr>
            <w:tcW w:w="6256" w:type="dxa"/>
            <w:gridSpan w:val="3"/>
            <w:tcBorders>
              <w:top w:val="single" w:color="auto" w:sz="4" w:space="0"/>
              <w:left w:val="single" w:color="auto" w:sz="4" w:space="0"/>
              <w:bottom w:val="single" w:color="auto" w:sz="4" w:space="0"/>
              <w:right w:val="single" w:color="auto" w:sz="4" w:space="0"/>
            </w:tcBorders>
          </w:tcPr>
          <w:p w14:paraId="70E11B1F">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1.中标供应商应按照国家有关法律法规和“三包”规定以及招标文件、投标文件、合同及附件的规定，为采购人提供售后服务。中标供应商承诺质量保证期优于国家“三包”规定的，或优于招标文件规定的，按中标供应商实际承诺执行。</w:t>
            </w:r>
          </w:p>
          <w:p w14:paraId="06DA58BF">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2.中标供应商应明确承诺招标文件采购需求部分如无特别要求，则项目整体的质保期不得少于三年，招标文件采购需求部分有特别要求的则以技术参数要求表为准。</w:t>
            </w:r>
          </w:p>
          <w:p w14:paraId="018B3AD5">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3.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14:paraId="555CADA2">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4.1中标供应商售后服务中，维修使用的备品备件及易损件应为原厂配件，未经采购人同意不得使用非原厂配件，质保期内维修使用的备品备件及易损件的费用，由中标供应商承担。</w:t>
            </w:r>
          </w:p>
          <w:p w14:paraId="5F7DF8CB">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4.2负责送货上门，安装调试，培训操作人员。</w:t>
            </w:r>
          </w:p>
          <w:p w14:paraId="7EBE59FC">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4.3每季度定期回访。</w:t>
            </w:r>
          </w:p>
          <w:p w14:paraId="678F1B5F">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4.4接故障通知1小时响应， 24小时内到达指定地点，须在48小时内修复，不能修复的提供备用品。</w:t>
            </w:r>
          </w:p>
          <w:p w14:paraId="7819EB0B">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4.5其余按设备厂家承诺。</w:t>
            </w:r>
          </w:p>
          <w:p w14:paraId="155AF58B">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5.质保期内的费用</w:t>
            </w:r>
          </w:p>
          <w:p w14:paraId="5D8A8260">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质保期内供应商为采购人所提供的所有技术支持和服务费用以及上门维修、更换零部件费用均包含在投标报价中，采购人不再另行支付。</w:t>
            </w:r>
          </w:p>
          <w:p w14:paraId="25B89583">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6.质保期过后的服务要求</w:t>
            </w:r>
          </w:p>
          <w:p w14:paraId="354C8700">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电话咨询：产品质保期过后，中标供应商应当为采购人提供技术援助电话，解答采购人在使用中遇到的问题，及时为采购人提出解决问题的建议，并不予收费。质保期过后，采购人需要继续由原中标供应商提供售后服务的，该中标供应商应以优惠价格提供售后服务，常用的、容易损坏的备品备件及易损件的优惠价格清单须在投标文件中列出。</w:t>
            </w:r>
          </w:p>
          <w:p w14:paraId="53E3DE9E">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7.</w:t>
            </w:r>
            <w:r>
              <w:rPr>
                <w:rFonts w:asciiTheme="majorEastAsia" w:hAnsiTheme="majorEastAsia" w:eastAsiaTheme="majorEastAsia"/>
                <w:color w:val="auto"/>
                <w:szCs w:val="21"/>
              </w:rPr>
              <w:t xml:space="preserve"> </w:t>
            </w:r>
            <w:r>
              <w:rPr>
                <w:rFonts w:hint="eastAsia" w:asciiTheme="majorEastAsia" w:hAnsiTheme="majorEastAsia" w:eastAsiaTheme="majorEastAsia"/>
                <w:color w:val="auto"/>
                <w:szCs w:val="21"/>
              </w:rPr>
              <w:t>拟投入本项目售后服务团队人员不少于1人。</w:t>
            </w:r>
          </w:p>
        </w:tc>
      </w:tr>
      <w:tr w14:paraId="56FB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224A9FC2">
            <w:pPr>
              <w:snapToGrid w:val="0"/>
              <w:spacing w:line="380" w:lineRule="exact"/>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包装和运输要求</w:t>
            </w:r>
          </w:p>
        </w:tc>
        <w:tc>
          <w:tcPr>
            <w:tcW w:w="6256" w:type="dxa"/>
            <w:gridSpan w:val="3"/>
            <w:tcBorders>
              <w:top w:val="single" w:color="auto" w:sz="4" w:space="0"/>
              <w:left w:val="single" w:color="auto" w:sz="4" w:space="0"/>
              <w:bottom w:val="single" w:color="auto" w:sz="4" w:space="0"/>
              <w:right w:val="single" w:color="auto" w:sz="4" w:space="0"/>
            </w:tcBorders>
            <w:vAlign w:val="center"/>
          </w:tcPr>
          <w:p w14:paraId="23DFAAF9">
            <w:pPr>
              <w:snapToGrid w:val="0"/>
              <w:spacing w:line="360" w:lineRule="auto"/>
              <w:rPr>
                <w:rFonts w:cs="Arial" w:asciiTheme="majorEastAsia" w:hAnsiTheme="majorEastAsia" w:eastAsiaTheme="majorEastAsia"/>
                <w:color w:val="auto"/>
                <w:szCs w:val="21"/>
              </w:rPr>
            </w:pPr>
            <w:r>
              <w:rPr>
                <w:rFonts w:hint="eastAsia" w:cs="宋体" w:asciiTheme="majorEastAsia" w:hAnsiTheme="majorEastAsia" w:eastAsiaTheme="majorEastAsia"/>
                <w:color w:val="auto"/>
                <w:szCs w:val="21"/>
              </w:rPr>
              <w:t>产品包装和运输均由中标供应商负责。</w:t>
            </w:r>
          </w:p>
          <w:p w14:paraId="56AECF99">
            <w:pPr>
              <w:snapToGrid w:val="0"/>
              <w:spacing w:line="360" w:lineRule="auto"/>
              <w:rPr>
                <w:rFonts w:cs="Arial" w:asciiTheme="majorEastAsia" w:hAnsiTheme="majorEastAsia" w:eastAsiaTheme="majorEastAsia"/>
                <w:color w:val="auto"/>
                <w:szCs w:val="21"/>
              </w:rPr>
            </w:pPr>
            <w:r>
              <w:rPr>
                <w:rFonts w:hint="eastAsia" w:cs="Arial" w:asciiTheme="majorEastAsia" w:hAnsiTheme="majorEastAsia" w:eastAsiaTheme="majorEastAsia"/>
                <w:color w:val="auto"/>
                <w:szCs w:val="21"/>
              </w:rPr>
              <w:t>包装：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0B5F02D1">
            <w:pPr>
              <w:snapToGrid w:val="0"/>
              <w:spacing w:line="360" w:lineRule="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货物的运输方式：不限。</w:t>
            </w:r>
          </w:p>
        </w:tc>
      </w:tr>
      <w:tr w14:paraId="1DF4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tcPr>
          <w:p w14:paraId="13AB3B6E">
            <w:pPr>
              <w:pStyle w:val="121"/>
              <w:snapToGrid w:val="0"/>
              <w:spacing w:before="178" w:line="187" w:lineRule="auto"/>
              <w:ind w:left="125"/>
              <w:jc w:val="center"/>
              <w:rPr>
                <w:rFonts w:asciiTheme="majorEastAsia" w:hAnsiTheme="majorEastAsia" w:eastAsiaTheme="majorEastAsia"/>
                <w:color w:val="auto"/>
                <w:spacing w:val="6"/>
                <w:sz w:val="21"/>
                <w:szCs w:val="21"/>
                <w:lang w:eastAsia="zh-CN"/>
              </w:rPr>
            </w:pPr>
            <w:r>
              <w:rPr>
                <w:rFonts w:hint="eastAsia" w:asciiTheme="majorEastAsia" w:hAnsiTheme="majorEastAsia" w:eastAsiaTheme="majorEastAsia"/>
                <w:color w:val="auto"/>
                <w:spacing w:val="6"/>
                <w:sz w:val="21"/>
                <w:szCs w:val="21"/>
                <w:lang w:eastAsia="zh-CN"/>
              </w:rPr>
              <w:t>验收标准要求</w:t>
            </w:r>
          </w:p>
        </w:tc>
        <w:tc>
          <w:tcPr>
            <w:tcW w:w="6256" w:type="dxa"/>
            <w:gridSpan w:val="3"/>
            <w:tcBorders>
              <w:top w:val="single" w:color="auto" w:sz="4" w:space="0"/>
              <w:left w:val="single" w:color="auto" w:sz="4" w:space="0"/>
              <w:bottom w:val="single" w:color="auto" w:sz="4" w:space="0"/>
              <w:right w:val="single" w:color="auto" w:sz="4" w:space="0"/>
            </w:tcBorders>
          </w:tcPr>
          <w:p w14:paraId="2B13966C">
            <w:pPr>
              <w:tabs>
                <w:tab w:val="left" w:pos="180"/>
                <w:tab w:val="left" w:pos="1620"/>
              </w:tabs>
              <w:snapToGrid w:val="0"/>
              <w:spacing w:line="380" w:lineRule="atLeas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1.货物到达现场后，中标供应商应在使用单位人员在场情况下当面开箱，共同清点、检查外观，作出开箱记录，双方签字确认。</w:t>
            </w:r>
          </w:p>
          <w:p w14:paraId="297E6E33">
            <w:pPr>
              <w:tabs>
                <w:tab w:val="left" w:pos="180"/>
                <w:tab w:val="left" w:pos="1620"/>
              </w:tabs>
              <w:snapToGrid w:val="0"/>
              <w:spacing w:line="380" w:lineRule="atLeas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2.中标供应商应保证货物到达采购人所在地完好无损，如有缺漏、损坏，由中标供应商负责调换、补齐或赔偿。</w:t>
            </w:r>
          </w:p>
          <w:p w14:paraId="72566082">
            <w:pPr>
              <w:tabs>
                <w:tab w:val="left" w:pos="180"/>
                <w:tab w:val="left" w:pos="1620"/>
              </w:tabs>
              <w:snapToGrid w:val="0"/>
              <w:spacing w:line="380" w:lineRule="atLeas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3.中标供应商应提供完备的技术资料、装箱单和合格证等，并派遣专业技术人员进行现场安装调试。验收合格条件如下：</w:t>
            </w:r>
          </w:p>
          <w:p w14:paraId="76C14E17">
            <w:pPr>
              <w:tabs>
                <w:tab w:val="left" w:pos="180"/>
                <w:tab w:val="left" w:pos="1620"/>
              </w:tabs>
              <w:snapToGrid w:val="0"/>
              <w:spacing w:line="380" w:lineRule="atLeas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3.1设备技术参数与采购合同一致，性能指标达到规定的标准。</w:t>
            </w:r>
          </w:p>
          <w:p w14:paraId="70DDB3BA">
            <w:pPr>
              <w:tabs>
                <w:tab w:val="left" w:pos="180"/>
                <w:tab w:val="left" w:pos="1620"/>
              </w:tabs>
              <w:snapToGrid w:val="0"/>
              <w:spacing w:line="380" w:lineRule="atLeas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3.2货物技术资料、装箱单、合格证等资料齐全。</w:t>
            </w:r>
          </w:p>
          <w:p w14:paraId="0444CBA7">
            <w:pPr>
              <w:tabs>
                <w:tab w:val="left" w:pos="180"/>
                <w:tab w:val="left" w:pos="1620"/>
              </w:tabs>
              <w:snapToGrid w:val="0"/>
              <w:spacing w:line="380" w:lineRule="atLeas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3.3在系统试运行期间所出现的问题得到解决，并运行正常。</w:t>
            </w:r>
          </w:p>
          <w:p w14:paraId="5E457A7E">
            <w:pPr>
              <w:tabs>
                <w:tab w:val="left" w:pos="180"/>
                <w:tab w:val="left" w:pos="1620"/>
              </w:tabs>
              <w:snapToGrid w:val="0"/>
              <w:spacing w:line="380" w:lineRule="atLeas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3.4在规定时间内完成交货并验收，并经采购人确认。</w:t>
            </w:r>
          </w:p>
          <w:p w14:paraId="2A790FC9">
            <w:pPr>
              <w:tabs>
                <w:tab w:val="left" w:pos="180"/>
                <w:tab w:val="left" w:pos="1620"/>
              </w:tabs>
              <w:snapToGrid w:val="0"/>
              <w:spacing w:line="380" w:lineRule="atLeas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4.产品在安装调试并试运行符合要求后，才作为最终验收。</w:t>
            </w:r>
          </w:p>
          <w:p w14:paraId="015F6DF6">
            <w:pPr>
              <w:tabs>
                <w:tab w:val="left" w:pos="180"/>
                <w:tab w:val="left" w:pos="1620"/>
              </w:tabs>
              <w:snapToGrid w:val="0"/>
              <w:spacing w:line="380" w:lineRule="atLeast"/>
              <w:jc w:val="left"/>
              <w:rPr>
                <w:rFonts w:asciiTheme="majorEastAsia" w:hAnsiTheme="majorEastAsia" w:eastAsiaTheme="majorEastAsia"/>
                <w:color w:val="auto"/>
                <w:szCs w:val="21"/>
              </w:rPr>
            </w:pPr>
            <w:r>
              <w:rPr>
                <w:rFonts w:hint="eastAsia" w:asciiTheme="majorEastAsia" w:hAnsiTheme="majorEastAsia" w:eastAsiaTheme="majorEastAsia"/>
                <w:color w:val="auto"/>
                <w:szCs w:val="21"/>
              </w:rPr>
              <w:t>5.中标供应商提供的货物未达到招标文件规定要求，且对采购人造成损失的，由中标供应商承担一切责任，并赔偿所造成的损失。</w:t>
            </w:r>
          </w:p>
          <w:p w14:paraId="450A24F9">
            <w:pPr>
              <w:snapToGrid w:val="0"/>
              <w:spacing w:line="380" w:lineRule="atLeast"/>
              <w:rPr>
                <w:rFonts w:asciiTheme="majorEastAsia" w:hAnsiTheme="majorEastAsia" w:eastAsiaTheme="majorEastAsia"/>
                <w:color w:val="auto"/>
                <w:szCs w:val="21"/>
              </w:rPr>
            </w:pPr>
            <w:r>
              <w:rPr>
                <w:rFonts w:hint="eastAsia" w:asciiTheme="majorEastAsia" w:hAnsiTheme="majorEastAsia" w:eastAsiaTheme="majorEastAsia"/>
                <w:color w:val="auto"/>
                <w:szCs w:val="21"/>
              </w:rPr>
              <w:t>6.产品包装材料归采购人所有。</w:t>
            </w:r>
          </w:p>
          <w:p w14:paraId="31393D8D">
            <w:pPr>
              <w:snapToGrid w:val="0"/>
              <w:spacing w:line="380" w:lineRule="atLeast"/>
              <w:rPr>
                <w:rFonts w:asciiTheme="majorEastAsia" w:hAnsiTheme="majorEastAsia" w:eastAsiaTheme="majorEastAsia"/>
                <w:color w:val="auto"/>
                <w:szCs w:val="21"/>
              </w:rPr>
            </w:pPr>
            <w:r>
              <w:rPr>
                <w:rFonts w:asciiTheme="majorEastAsia" w:hAnsiTheme="majorEastAsia" w:eastAsiaTheme="majorEastAsia"/>
                <w:color w:val="auto"/>
                <w:szCs w:val="21"/>
              </w:rPr>
              <w:t>7.</w:t>
            </w:r>
            <w:r>
              <w:rPr>
                <w:rFonts w:hint="eastAsia" w:asciiTheme="majorEastAsia" w:hAnsiTheme="majorEastAsia" w:eastAsiaTheme="majorEastAsia"/>
                <w:color w:val="auto"/>
                <w:szCs w:val="21"/>
              </w:rPr>
              <w:t>其他未尽事宜应严格按照《关于印发广西壮族自治区政府采购项目履约验收管理办法的通知》</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桂财采〔</w:t>
            </w:r>
            <w:r>
              <w:rPr>
                <w:rFonts w:asciiTheme="majorEastAsia" w:hAnsiTheme="majorEastAsia" w:eastAsiaTheme="majorEastAsia"/>
                <w:color w:val="auto"/>
                <w:szCs w:val="21"/>
              </w:rPr>
              <w:t>2015</w:t>
            </w:r>
            <w:r>
              <w:rPr>
                <w:rFonts w:hint="eastAsia" w:asciiTheme="majorEastAsia" w:hAnsiTheme="majorEastAsia" w:eastAsiaTheme="majorEastAsia"/>
                <w:color w:val="auto"/>
                <w:szCs w:val="21"/>
              </w:rPr>
              <w:t>〕</w:t>
            </w:r>
            <w:r>
              <w:rPr>
                <w:rFonts w:asciiTheme="majorEastAsia" w:hAnsiTheme="majorEastAsia" w:eastAsiaTheme="majorEastAsia"/>
                <w:color w:val="auto"/>
                <w:szCs w:val="21"/>
              </w:rPr>
              <w:t>22</w:t>
            </w:r>
            <w:r>
              <w:rPr>
                <w:rFonts w:hint="eastAsia" w:asciiTheme="majorEastAsia" w:hAnsiTheme="majorEastAsia" w:eastAsiaTheme="majorEastAsia"/>
                <w:color w:val="auto"/>
                <w:szCs w:val="21"/>
              </w:rPr>
              <w:t>号</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以及《财政部关于进一步加强政府采购需求和履约验收管理的指导意见》</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财库〔</w:t>
            </w:r>
            <w:r>
              <w:rPr>
                <w:rFonts w:asciiTheme="majorEastAsia" w:hAnsiTheme="majorEastAsia" w:eastAsiaTheme="majorEastAsia"/>
                <w:color w:val="auto"/>
                <w:szCs w:val="21"/>
              </w:rPr>
              <w:t>2016</w:t>
            </w:r>
            <w:r>
              <w:rPr>
                <w:rFonts w:hint="eastAsia" w:asciiTheme="majorEastAsia" w:hAnsiTheme="majorEastAsia" w:eastAsiaTheme="majorEastAsia"/>
                <w:color w:val="auto"/>
                <w:szCs w:val="21"/>
              </w:rPr>
              <w:t>〕</w:t>
            </w:r>
            <w:r>
              <w:rPr>
                <w:rFonts w:asciiTheme="majorEastAsia" w:hAnsiTheme="majorEastAsia" w:eastAsiaTheme="majorEastAsia"/>
                <w:color w:val="auto"/>
                <w:szCs w:val="21"/>
              </w:rPr>
              <w:t>205</w:t>
            </w:r>
            <w:r>
              <w:rPr>
                <w:rFonts w:hint="eastAsia" w:asciiTheme="majorEastAsia" w:hAnsiTheme="majorEastAsia" w:eastAsiaTheme="majorEastAsia"/>
                <w:color w:val="auto"/>
                <w:szCs w:val="21"/>
              </w:rPr>
              <w:t>号</w:t>
            </w:r>
            <w:r>
              <w:rPr>
                <w:rFonts w:asciiTheme="majorEastAsia" w:hAnsiTheme="majorEastAsia" w:eastAsiaTheme="majorEastAsia"/>
                <w:color w:val="auto"/>
                <w:szCs w:val="21"/>
              </w:rPr>
              <w:t>]</w:t>
            </w:r>
            <w:r>
              <w:rPr>
                <w:rFonts w:hint="eastAsia" w:asciiTheme="majorEastAsia" w:hAnsiTheme="majorEastAsia" w:eastAsiaTheme="majorEastAsia"/>
                <w:color w:val="auto"/>
                <w:szCs w:val="21"/>
              </w:rPr>
              <w:t>规定执行。</w:t>
            </w:r>
          </w:p>
          <w:p w14:paraId="7BFB0809">
            <w:pPr>
              <w:snapToGrid w:val="0"/>
              <w:spacing w:line="380" w:lineRule="atLeast"/>
              <w:rPr>
                <w:rFonts w:asciiTheme="majorEastAsia" w:hAnsiTheme="majorEastAsia" w:eastAsiaTheme="majorEastAsia"/>
                <w:color w:val="auto"/>
                <w:szCs w:val="21"/>
              </w:rPr>
            </w:pPr>
            <w:r>
              <w:rPr>
                <w:rFonts w:asciiTheme="majorEastAsia" w:hAnsiTheme="majorEastAsia" w:eastAsiaTheme="majorEastAsia"/>
                <w:color w:val="auto"/>
                <w:szCs w:val="21"/>
              </w:rPr>
              <w:t>8.</w:t>
            </w:r>
            <w:r>
              <w:rPr>
                <w:rFonts w:hint="eastAsia" w:asciiTheme="majorEastAsia" w:hAnsiTheme="majorEastAsia" w:eastAsiaTheme="majorEastAsia"/>
                <w:color w:val="auto"/>
                <w:szCs w:val="21"/>
              </w:rPr>
              <w:t>验收产生的费用中标供应商负责。</w:t>
            </w:r>
          </w:p>
          <w:p w14:paraId="68703BDA">
            <w:pPr>
              <w:snapToGrid w:val="0"/>
              <w:spacing w:line="380" w:lineRule="atLeast"/>
              <w:rPr>
                <w:rFonts w:asciiTheme="majorEastAsia" w:hAnsiTheme="majorEastAsia" w:eastAsiaTheme="majorEastAsia"/>
                <w:color w:val="auto"/>
                <w:szCs w:val="21"/>
              </w:rPr>
            </w:pPr>
            <w:r>
              <w:rPr>
                <w:rFonts w:asciiTheme="majorEastAsia" w:hAnsiTheme="majorEastAsia" w:eastAsiaTheme="majorEastAsia"/>
                <w:color w:val="auto"/>
                <w:szCs w:val="21"/>
              </w:rPr>
              <w:t xml:space="preserve">9. </w:t>
            </w:r>
            <w:r>
              <w:rPr>
                <w:rFonts w:hint="eastAsia" w:asciiTheme="majorEastAsia" w:hAnsiTheme="majorEastAsia" w:eastAsiaTheme="majorEastAsia"/>
                <w:color w:val="auto"/>
                <w:szCs w:val="21"/>
              </w:rPr>
              <w:t>采购项目进行验收时，采购人可以邀请参加本项目的其他投标人或者第三方机构参与验收。参与验收的投标人或者第三方机构的意见作为验收书的参考资料一并存档。验收所产生的一切费用由中标供应商承担。如中标供应商提供的货物与投标响应内容不符，采购人不予验收。</w:t>
            </w:r>
          </w:p>
          <w:p w14:paraId="34B4FA54">
            <w:pPr>
              <w:snapToGrid w:val="0"/>
              <w:spacing w:line="380" w:lineRule="atLeast"/>
              <w:ind w:left="44" w:leftChars="21"/>
              <w:rPr>
                <w:rFonts w:asciiTheme="majorEastAsia" w:hAnsiTheme="majorEastAsia" w:eastAsiaTheme="majorEastAsia"/>
                <w:color w:val="auto"/>
                <w:spacing w:val="6"/>
                <w:szCs w:val="21"/>
              </w:rPr>
            </w:pPr>
            <w:r>
              <w:rPr>
                <w:rFonts w:asciiTheme="majorEastAsia" w:hAnsiTheme="majorEastAsia" w:eastAsiaTheme="majorEastAsia"/>
                <w:color w:val="auto"/>
                <w:szCs w:val="21"/>
              </w:rPr>
              <w:t xml:space="preserve">10. </w:t>
            </w:r>
            <w:r>
              <w:rPr>
                <w:rFonts w:hint="eastAsia" w:asciiTheme="majorEastAsia" w:hAnsiTheme="majorEastAsia" w:eastAsiaTheme="majorEastAsia"/>
                <w:color w:val="auto"/>
                <w:szCs w:val="21"/>
              </w:rPr>
              <w:t>在货物验收时由采购人对照采购文件的功能目标及技术指标全面核对检验，所提供设备的性能应与投标时提供的证明文件及响应的功能、参数完全一致，如不符合采购文件的技术需求及要求以及提供虚假承诺的，按相关规定做退货处理及违约处理，中标供应商承担所有责任和费用，采购人保留进一步追究责任的权利。</w:t>
            </w:r>
          </w:p>
        </w:tc>
      </w:tr>
      <w:tr w14:paraId="60D2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vAlign w:val="center"/>
          </w:tcPr>
          <w:p w14:paraId="3EE48BC2">
            <w:pPr>
              <w:snapToGrid w:val="0"/>
              <w:rPr>
                <w:rFonts w:asciiTheme="majorEastAsia" w:hAnsiTheme="majorEastAsia" w:eastAsiaTheme="majorEastAsia"/>
                <w:color w:val="auto"/>
                <w:szCs w:val="21"/>
              </w:rPr>
            </w:pPr>
            <w:r>
              <w:rPr>
                <w:rFonts w:hint="eastAsia" w:asciiTheme="majorEastAsia" w:hAnsiTheme="majorEastAsia" w:eastAsiaTheme="majorEastAsia"/>
                <w:bCs/>
                <w:color w:val="auto"/>
                <w:szCs w:val="21"/>
              </w:rPr>
              <w:t>二、与实现项目目标相关的其他要求</w:t>
            </w:r>
          </w:p>
        </w:tc>
      </w:tr>
      <w:tr w14:paraId="74C4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vAlign w:val="center"/>
          </w:tcPr>
          <w:p w14:paraId="00A5D40C">
            <w:pPr>
              <w:snapToGrid w:val="0"/>
              <w:rPr>
                <w:rFonts w:asciiTheme="majorEastAsia" w:hAnsiTheme="majorEastAsia" w:eastAsiaTheme="majorEastAsia"/>
                <w:color w:val="auto"/>
                <w:szCs w:val="21"/>
              </w:rPr>
            </w:pPr>
            <w:r>
              <w:rPr>
                <w:rFonts w:hint="eastAsia" w:asciiTheme="majorEastAsia" w:hAnsiTheme="majorEastAsia" w:eastAsiaTheme="majorEastAsia"/>
                <w:color w:val="auto"/>
                <w:szCs w:val="21"/>
              </w:rPr>
              <w:t>（一）投标人的履约能力要求</w:t>
            </w:r>
          </w:p>
        </w:tc>
      </w:tr>
      <w:tr w14:paraId="3019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2F423A1A">
            <w:pPr>
              <w:snapToGri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质量管理、企业信用要求</w:t>
            </w:r>
          </w:p>
        </w:tc>
        <w:tc>
          <w:tcPr>
            <w:tcW w:w="6256" w:type="dxa"/>
            <w:gridSpan w:val="3"/>
            <w:tcBorders>
              <w:top w:val="single" w:color="auto" w:sz="4" w:space="0"/>
              <w:left w:val="single" w:color="auto" w:sz="4" w:space="0"/>
              <w:bottom w:val="single" w:color="auto" w:sz="4" w:space="0"/>
              <w:right w:val="single" w:color="auto" w:sz="4" w:space="0"/>
            </w:tcBorders>
          </w:tcPr>
          <w:p w14:paraId="1ABBC24D">
            <w:pPr>
              <w:snapToGri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详见《第四章评标办法及评分标准》。</w:t>
            </w:r>
          </w:p>
        </w:tc>
      </w:tr>
      <w:tr w14:paraId="43A8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68430A0E">
            <w:pPr>
              <w:snapToGri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能力或者业绩</w:t>
            </w:r>
          </w:p>
          <w:p w14:paraId="6EE5B178">
            <w:pPr>
              <w:snapToGri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要  求</w:t>
            </w:r>
          </w:p>
        </w:tc>
        <w:tc>
          <w:tcPr>
            <w:tcW w:w="6256" w:type="dxa"/>
            <w:gridSpan w:val="3"/>
            <w:tcBorders>
              <w:top w:val="single" w:color="auto" w:sz="4" w:space="0"/>
              <w:left w:val="single" w:color="auto" w:sz="4" w:space="0"/>
              <w:bottom w:val="single" w:color="auto" w:sz="4" w:space="0"/>
              <w:right w:val="single" w:color="auto" w:sz="4" w:space="0"/>
            </w:tcBorders>
          </w:tcPr>
          <w:p w14:paraId="7CD6487E">
            <w:pPr>
              <w:snapToGri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详见《第四章评标办法及评分标准》。</w:t>
            </w:r>
          </w:p>
        </w:tc>
      </w:tr>
      <w:tr w14:paraId="2078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vAlign w:val="center"/>
          </w:tcPr>
          <w:p w14:paraId="20EF896E">
            <w:pPr>
              <w:snapToGri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（二）政策性加分条件</w:t>
            </w:r>
          </w:p>
        </w:tc>
      </w:tr>
      <w:tr w14:paraId="3C95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391F2DDD">
            <w:pPr>
              <w:snapToGri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条件</w:t>
            </w:r>
          </w:p>
        </w:tc>
        <w:tc>
          <w:tcPr>
            <w:tcW w:w="6256" w:type="dxa"/>
            <w:gridSpan w:val="3"/>
            <w:tcBorders>
              <w:top w:val="single" w:color="auto" w:sz="4" w:space="0"/>
              <w:left w:val="single" w:color="auto" w:sz="4" w:space="0"/>
              <w:bottom w:val="single" w:color="auto" w:sz="4" w:space="0"/>
              <w:right w:val="single" w:color="auto" w:sz="4" w:space="0"/>
            </w:tcBorders>
          </w:tcPr>
          <w:p w14:paraId="7C2F45CF">
            <w:pPr>
              <w:snapToGri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符合节能环保等国家政策要求</w:t>
            </w:r>
          </w:p>
        </w:tc>
      </w:tr>
      <w:tr w14:paraId="25DA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vAlign w:val="center"/>
          </w:tcPr>
          <w:p w14:paraId="61376995">
            <w:pPr>
              <w:snapToGrid w:val="0"/>
              <w:spacing w:line="400" w:lineRule="exact"/>
              <w:rPr>
                <w:rFonts w:asciiTheme="majorEastAsia" w:hAnsiTheme="majorEastAsia" w:eastAsiaTheme="majorEastAsia"/>
                <w:color w:val="auto"/>
                <w:szCs w:val="21"/>
              </w:rPr>
            </w:pPr>
            <w:r>
              <w:rPr>
                <w:rFonts w:hint="eastAsia" w:asciiTheme="majorEastAsia" w:hAnsiTheme="majorEastAsia" w:eastAsiaTheme="majorEastAsia"/>
                <w:color w:val="auto"/>
                <w:szCs w:val="21"/>
              </w:rPr>
              <w:t>（四）进口产品说明</w:t>
            </w:r>
          </w:p>
        </w:tc>
      </w:tr>
      <w:tr w14:paraId="5601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399" w:type="dxa"/>
            <w:gridSpan w:val="2"/>
            <w:tcBorders>
              <w:top w:val="single" w:color="auto" w:sz="4" w:space="0"/>
              <w:left w:val="single" w:color="auto" w:sz="4" w:space="0"/>
              <w:bottom w:val="single" w:color="auto" w:sz="4" w:space="0"/>
              <w:right w:val="single" w:color="auto" w:sz="4" w:space="0"/>
            </w:tcBorders>
            <w:noWrap/>
            <w:vAlign w:val="center"/>
          </w:tcPr>
          <w:p w14:paraId="4600CAFF">
            <w:pPr>
              <w:snapToGrid w:val="0"/>
              <w:spacing w:line="360" w:lineRule="auto"/>
              <w:rPr>
                <w:rFonts w:asciiTheme="majorEastAsia" w:hAnsiTheme="majorEastAsia" w:eastAsiaTheme="majorEastAsia"/>
                <w:color w:val="auto"/>
                <w:szCs w:val="21"/>
              </w:rPr>
            </w:pPr>
            <w:r>
              <w:rPr>
                <w:rFonts w:hint="eastAsia" w:asciiTheme="majorEastAsia" w:hAnsiTheme="majorEastAsia" w:eastAsiaTheme="majorEastAsia"/>
                <w:color w:val="auto"/>
                <w:szCs w:val="21"/>
              </w:rPr>
              <w:t>进口产品说明</w:t>
            </w:r>
          </w:p>
        </w:tc>
        <w:tc>
          <w:tcPr>
            <w:tcW w:w="6256" w:type="dxa"/>
            <w:gridSpan w:val="3"/>
            <w:tcBorders>
              <w:top w:val="single" w:color="auto" w:sz="4" w:space="0"/>
              <w:left w:val="single" w:color="auto" w:sz="4" w:space="0"/>
              <w:bottom w:val="single" w:color="auto" w:sz="4" w:space="0"/>
              <w:right w:val="single" w:color="auto" w:sz="4" w:space="0"/>
            </w:tcBorders>
          </w:tcPr>
          <w:p w14:paraId="277868F6">
            <w:pPr>
              <w:snapToGrid w:val="0"/>
              <w:spacing w:line="360" w:lineRule="auto"/>
              <w:rPr>
                <w:rFonts w:asciiTheme="majorEastAsia" w:hAnsiTheme="majorEastAsia" w:eastAsiaTheme="majorEastAsia"/>
                <w:color w:val="auto"/>
                <w:szCs w:val="21"/>
              </w:rPr>
            </w:pPr>
            <w:r>
              <w:rPr>
                <w:rFonts w:hint="eastAsia" w:asciiTheme="majorEastAsia" w:hAnsiTheme="majorEastAsia" w:eastAsiaTheme="majorEastAsia"/>
                <w:color w:val="auto"/>
                <w:szCs w:val="21"/>
              </w:rPr>
              <w:t>□本表的第</w:t>
            </w:r>
            <w:r>
              <w:rPr>
                <w:rFonts w:hint="eastAsia" w:asciiTheme="majorEastAsia" w:hAnsiTheme="majorEastAsia" w:eastAsiaTheme="majorEastAsia"/>
                <w:color w:val="auto"/>
                <w:szCs w:val="21"/>
                <w:u w:val="single"/>
              </w:rPr>
              <w:t xml:space="preserve">  </w:t>
            </w:r>
            <w:r>
              <w:rPr>
                <w:rFonts w:hint="eastAsia" w:asciiTheme="majorEastAsia" w:hAnsiTheme="majorEastAsia" w:eastAsiaTheme="majorEastAsia"/>
                <w:color w:val="auto"/>
                <w:szCs w:val="21"/>
              </w:rPr>
              <w:t>项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创新方案的投标人的进口产品。其他货物不接受进口产品参与投标，</w:t>
            </w:r>
            <w:r>
              <w:rPr>
                <w:rFonts w:hint="eastAsia" w:asciiTheme="majorEastAsia" w:hAnsiTheme="majorEastAsia" w:eastAsiaTheme="majorEastAsia"/>
                <w:b/>
                <w:color w:val="auto"/>
                <w:szCs w:val="21"/>
              </w:rPr>
              <w:t>否则作无效标处理</w:t>
            </w:r>
            <w:r>
              <w:rPr>
                <w:rFonts w:hint="eastAsia" w:asciiTheme="majorEastAsia" w:hAnsiTheme="majorEastAsia" w:eastAsiaTheme="majorEastAsia"/>
                <w:color w:val="auto"/>
                <w:szCs w:val="21"/>
              </w:rPr>
              <w:t>。</w:t>
            </w:r>
          </w:p>
          <w:p w14:paraId="515F746A">
            <w:pPr>
              <w:snapToGrid w:val="0"/>
              <w:spacing w:line="360" w:lineRule="auto"/>
              <w:rPr>
                <w:rFonts w:asciiTheme="majorEastAsia" w:hAnsiTheme="majorEastAsia" w:eastAsiaTheme="majorEastAsia"/>
                <w:color w:val="auto"/>
                <w:szCs w:val="21"/>
              </w:rPr>
            </w:pPr>
            <w:r>
              <w:rPr>
                <w:rFonts w:hint="eastAsia" w:asciiTheme="majorEastAsia" w:hAnsiTheme="majorEastAsia" w:eastAsiaTheme="majorEastAsia"/>
                <w:color w:val="auto"/>
                <w:szCs w:val="21"/>
              </w:rPr>
              <w:t>√本表的货物不接受进口产品（即通过中国海关报关验放进入中国境内且产自关境外的产品）参与投标，</w:t>
            </w:r>
            <w:r>
              <w:rPr>
                <w:rFonts w:hint="eastAsia" w:asciiTheme="majorEastAsia" w:hAnsiTheme="majorEastAsia" w:eastAsiaTheme="majorEastAsia"/>
                <w:b/>
                <w:color w:val="auto"/>
                <w:szCs w:val="21"/>
              </w:rPr>
              <w:t>如有进口产品参与投标的作无效标处理</w:t>
            </w:r>
            <w:r>
              <w:rPr>
                <w:rFonts w:hint="eastAsia" w:asciiTheme="majorEastAsia" w:hAnsiTheme="majorEastAsia" w:eastAsiaTheme="majorEastAsia"/>
                <w:color w:val="auto"/>
                <w:szCs w:val="21"/>
              </w:rPr>
              <w:t>。</w:t>
            </w:r>
          </w:p>
        </w:tc>
      </w:tr>
      <w:tr w14:paraId="022E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vAlign w:val="center"/>
          </w:tcPr>
          <w:p w14:paraId="24A8FE3C">
            <w:pPr>
              <w:snapToGrid w:val="0"/>
              <w:spacing w:line="360" w:lineRule="auto"/>
              <w:rPr>
                <w:rFonts w:asciiTheme="majorEastAsia" w:hAnsiTheme="majorEastAsia" w:eastAsiaTheme="majorEastAsia"/>
                <w:color w:val="auto"/>
                <w:szCs w:val="21"/>
              </w:rPr>
            </w:pPr>
            <w:r>
              <w:rPr>
                <w:rFonts w:hint="eastAsia" w:asciiTheme="majorEastAsia" w:hAnsiTheme="majorEastAsia" w:eastAsiaTheme="majorEastAsia"/>
                <w:color w:val="auto"/>
                <w:szCs w:val="21"/>
              </w:rPr>
              <w:t>（五）其他要求</w:t>
            </w:r>
          </w:p>
        </w:tc>
      </w:tr>
      <w:tr w14:paraId="6128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tcPr>
          <w:p w14:paraId="4C5E852F">
            <w:pPr>
              <w:snapToGrid w:val="0"/>
              <w:spacing w:line="360" w:lineRule="exact"/>
              <w:jc w:val="left"/>
              <w:rPr>
                <w:rFonts w:asciiTheme="majorEastAsia" w:hAnsiTheme="majorEastAsia" w:eastAsiaTheme="majorEastAsia"/>
                <w:color w:val="auto"/>
                <w:kern w:val="0"/>
                <w:szCs w:val="21"/>
              </w:rPr>
            </w:pPr>
            <w:r>
              <w:rPr>
                <w:rFonts w:hint="eastAsia" w:asciiTheme="majorEastAsia" w:hAnsiTheme="majorEastAsia" w:eastAsiaTheme="majorEastAsia"/>
                <w:color w:val="auto"/>
                <w:kern w:val="0"/>
                <w:szCs w:val="21"/>
              </w:rPr>
              <w:t>1.要求竞标货物是全新的、未经改装的、合格的、满足本项目技术需求及要求的货物。为保证所提供的货物是未经使用的全新的并符合国家有关质量安全标准的产品，如供应商为非生产厂家的，供货时针对“采购需求”表中的货物须提供制造商针对本次采购项目出具的供货证明原件。</w:t>
            </w:r>
          </w:p>
        </w:tc>
      </w:tr>
      <w:tr w14:paraId="122F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tcPr>
          <w:p w14:paraId="5D0B364D">
            <w:pPr>
              <w:snapToGrid w:val="0"/>
              <w:spacing w:line="360" w:lineRule="exact"/>
              <w:jc w:val="left"/>
              <w:rPr>
                <w:rFonts w:asciiTheme="majorEastAsia" w:hAnsiTheme="majorEastAsia" w:eastAsiaTheme="majorEastAsia"/>
                <w:color w:val="auto"/>
                <w:kern w:val="0"/>
                <w:szCs w:val="21"/>
              </w:rPr>
            </w:pPr>
            <w:r>
              <w:rPr>
                <w:rFonts w:hint="eastAsia" w:asciiTheme="majorEastAsia" w:hAnsiTheme="majorEastAsia" w:eastAsiaTheme="majorEastAsia"/>
                <w:color w:val="auto"/>
                <w:kern w:val="0"/>
                <w:szCs w:val="21"/>
              </w:rPr>
              <w:t>三、采购人对项目的其他要求和说明</w:t>
            </w:r>
          </w:p>
        </w:tc>
      </w:tr>
      <w:tr w14:paraId="1D5F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655" w:type="dxa"/>
            <w:gridSpan w:val="5"/>
            <w:tcBorders>
              <w:top w:val="single" w:color="auto" w:sz="4" w:space="0"/>
              <w:left w:val="single" w:color="auto" w:sz="4" w:space="0"/>
              <w:bottom w:val="single" w:color="auto" w:sz="4" w:space="0"/>
              <w:right w:val="single" w:color="auto" w:sz="4" w:space="0"/>
            </w:tcBorders>
            <w:noWrap/>
          </w:tcPr>
          <w:p w14:paraId="2DAE938D">
            <w:pPr>
              <w:snapToGrid w:val="0"/>
              <w:spacing w:before="120" w:beforeLines="50" w:after="120" w:afterLines="50" w:line="360" w:lineRule="exact"/>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投标人可根据评分标准在投标文件提供相关检测报告复印件、项目实施方案、</w:t>
            </w:r>
            <w:r>
              <w:rPr>
                <w:rFonts w:hint="eastAsia" w:asciiTheme="majorEastAsia" w:hAnsiTheme="majorEastAsia" w:eastAsiaTheme="majorEastAsia"/>
                <w:color w:val="auto"/>
                <w:szCs w:val="21"/>
              </w:rPr>
              <w:t>售后服务方案、商务资信证明。</w:t>
            </w:r>
          </w:p>
        </w:tc>
      </w:tr>
    </w:tbl>
    <w:p w14:paraId="6D45085F">
      <w:pPr>
        <w:spacing w:line="428" w:lineRule="exact"/>
        <w:ind w:left="119"/>
        <w:rPr>
          <w:rFonts w:ascii="黑体" w:hAnsi="黑体" w:eastAsia="黑体" w:cs="黑体"/>
          <w:color w:val="auto"/>
          <w:sz w:val="32"/>
          <w:szCs w:val="32"/>
        </w:rPr>
      </w:pPr>
    </w:p>
    <w:p w14:paraId="0C5F24CB">
      <w:pPr>
        <w:pStyle w:val="18"/>
        <w:rPr>
          <w:color w:val="auto"/>
        </w:rPr>
      </w:pPr>
    </w:p>
    <w:bookmarkEnd w:id="44"/>
    <w:bookmarkEnd w:id="45"/>
    <w:bookmarkEnd w:id="46"/>
    <w:p w14:paraId="5BD53F99">
      <w:pPr>
        <w:spacing w:line="428" w:lineRule="exact"/>
        <w:ind w:left="119"/>
        <w:rPr>
          <w:rFonts w:ascii="Arial Unicode MS" w:hAnsi="Arial Unicode MS" w:eastAsia="Arial Unicode MS" w:cs="Arial Unicode MS"/>
          <w:color w:val="auto"/>
          <w:sz w:val="32"/>
          <w:szCs w:val="32"/>
        </w:rPr>
      </w:pPr>
      <w:r>
        <w:rPr>
          <w:rFonts w:hint="eastAsia" w:ascii="黑体" w:hAnsi="黑体" w:eastAsia="黑体" w:cs="黑体"/>
          <w:color w:val="auto"/>
          <w:sz w:val="32"/>
          <w:szCs w:val="32"/>
        </w:rPr>
        <w:t>附件1：</w:t>
      </w:r>
    </w:p>
    <w:p w14:paraId="31ED8475">
      <w:pPr>
        <w:spacing w:before="7"/>
        <w:rPr>
          <w:rFonts w:ascii="Arial Unicode MS" w:hAnsi="Arial Unicode MS" w:eastAsia="Arial Unicode MS" w:cs="Arial Unicode MS"/>
          <w:color w:val="auto"/>
          <w:sz w:val="17"/>
          <w:szCs w:val="17"/>
        </w:rPr>
      </w:pPr>
    </w:p>
    <w:p w14:paraId="4E47F530">
      <w:pPr>
        <w:spacing w:line="528" w:lineRule="exact"/>
        <w:ind w:left="1871"/>
        <w:rPr>
          <w:rFonts w:ascii="Arial Unicode MS" w:hAnsi="Arial Unicode MS" w:eastAsia="Arial Unicode MS" w:cs="Arial Unicode MS"/>
          <w:color w:val="auto"/>
          <w:sz w:val="40"/>
          <w:szCs w:val="40"/>
        </w:rPr>
      </w:pPr>
      <w:r>
        <w:rPr>
          <w:rFonts w:hint="eastAsia" w:ascii="方正小标宋简体" w:hAnsi="方正小标宋简体" w:eastAsia="方正小标宋简体" w:cs="方正小标宋简体"/>
          <w:color w:val="auto"/>
          <w:sz w:val="44"/>
          <w:szCs w:val="44"/>
        </w:rPr>
        <w:t>节能产品政府采购品目清单</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2B10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63D874E">
            <w:pPr>
              <w:jc w:val="center"/>
              <w:rPr>
                <w:rFonts w:ascii="Calibri" w:hAnsi="Calibri"/>
                <w:color w:val="auto"/>
                <w:szCs w:val="22"/>
              </w:rPr>
            </w:pPr>
            <w:r>
              <w:rPr>
                <w:rFonts w:hint="eastAsia" w:ascii="宋体" w:hAnsi="宋体" w:cs="宋体"/>
                <w:b/>
                <w:bCs/>
                <w:color w:val="auto"/>
                <w:w w:val="99"/>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167791DF">
            <w:pPr>
              <w:jc w:val="center"/>
              <w:rPr>
                <w:rFonts w:ascii="Calibri" w:hAnsi="Calibri"/>
                <w:color w:val="auto"/>
                <w:szCs w:val="22"/>
              </w:rPr>
            </w:pPr>
            <w:r>
              <w:rPr>
                <w:rFonts w:hint="eastAsia" w:ascii="宋体" w:hAnsi="宋体" w:cs="宋体"/>
                <w:b/>
                <w:bCs/>
                <w:color w:val="auto"/>
                <w:w w:val="99"/>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1F41027A">
            <w:pPr>
              <w:jc w:val="center"/>
              <w:rPr>
                <w:rFonts w:ascii="Calibri" w:hAnsi="Calibri"/>
                <w:color w:val="auto"/>
                <w:szCs w:val="22"/>
              </w:rPr>
            </w:pPr>
            <w:r>
              <w:rPr>
                <w:rFonts w:hint="eastAsia" w:ascii="宋体" w:hAnsi="宋体" w:cs="宋体"/>
                <w:b/>
                <w:bCs/>
                <w:color w:val="auto"/>
                <w:w w:val="99"/>
              </w:rPr>
              <w:t>依据的标准</w:t>
            </w:r>
          </w:p>
        </w:tc>
      </w:tr>
      <w:tr w14:paraId="5F44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A09A28C">
            <w:pPr>
              <w:jc w:val="center"/>
              <w:rPr>
                <w:rFonts w:ascii="宋体" w:hAnsi="宋体"/>
                <w:color w:val="auto"/>
                <w:szCs w:val="21"/>
              </w:rPr>
            </w:pPr>
            <w:r>
              <w:rPr>
                <w:rFonts w:hint="eastAsia" w:ascii="宋体" w:hAnsi="宋体"/>
                <w:color w:val="auto"/>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595C7ED">
            <w:pPr>
              <w:jc w:val="center"/>
              <w:rPr>
                <w:rFonts w:ascii="宋体" w:hAnsi="宋体"/>
                <w:color w:val="auto"/>
                <w:szCs w:val="21"/>
              </w:rPr>
            </w:pPr>
            <w:r>
              <w:rPr>
                <w:rFonts w:hint="eastAsia" w:ascii="宋体" w:hAnsi="宋体" w:cs="仿宋_GB2312"/>
                <w:color w:val="auto"/>
                <w:szCs w:val="21"/>
              </w:rPr>
              <w:t>A02010100</w:t>
            </w:r>
            <w:r>
              <w:rPr>
                <w:rFonts w:hint="eastAsia" w:ascii="宋体" w:hAnsi="宋体" w:cs="宋体"/>
                <w:color w:val="auto"/>
                <w:w w:val="99"/>
                <w:szCs w:val="21"/>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4A383A50">
            <w:pPr>
              <w:pStyle w:val="103"/>
              <w:spacing w:before="93"/>
              <w:ind w:left="7" w:right="5"/>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A02010105</w:t>
            </w:r>
            <w:r>
              <w:rPr>
                <w:rFonts w:hint="eastAsia" w:ascii="宋体" w:hAnsi="宋体" w:cs="宋体"/>
                <w:color w:val="auto"/>
                <w:w w:val="99"/>
                <w:kern w:val="2"/>
                <w:sz w:val="21"/>
                <w:szCs w:val="21"/>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B047190">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1C1DD442">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09A4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9F4CF8">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224A4B">
            <w:pPr>
              <w:widowControl/>
              <w:jc w:val="left"/>
              <w:rPr>
                <w:rFonts w:ascii="宋体" w:hAnsi="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E3B3FFC">
            <w:pPr>
              <w:pStyle w:val="103"/>
              <w:spacing w:before="44"/>
              <w:ind w:left="7" w:right="5"/>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A02010108</w:t>
            </w:r>
            <w:r>
              <w:rPr>
                <w:rFonts w:hint="eastAsia" w:ascii="宋体" w:hAnsi="宋体" w:cs="宋体"/>
                <w:color w:val="auto"/>
                <w:w w:val="99"/>
                <w:kern w:val="2"/>
                <w:sz w:val="21"/>
                <w:szCs w:val="21"/>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B964404">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6BB562E7">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653A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7F95B4F">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28A5DDE">
            <w:pPr>
              <w:widowControl/>
              <w:jc w:val="left"/>
              <w:rPr>
                <w:rFonts w:ascii="宋体" w:hAnsi="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229ABCA">
            <w:pPr>
              <w:pStyle w:val="103"/>
              <w:spacing w:before="64"/>
              <w:ind w:left="7" w:right="5"/>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w:t>
            </w:r>
            <w:r>
              <w:rPr>
                <w:rFonts w:hint="eastAsia" w:ascii="宋体" w:hAnsi="宋体" w:cs="仿宋_GB2312"/>
                <w:color w:val="auto"/>
                <w:kern w:val="2"/>
                <w:sz w:val="21"/>
                <w:szCs w:val="21"/>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65133BD">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18356B90">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365A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EA3F0CB">
            <w:pPr>
              <w:jc w:val="center"/>
              <w:rPr>
                <w:rFonts w:ascii="宋体" w:hAnsi="宋体"/>
                <w:color w:val="auto"/>
                <w:szCs w:val="21"/>
              </w:rPr>
            </w:pPr>
            <w:r>
              <w:rPr>
                <w:rFonts w:hint="eastAsia" w:ascii="宋体" w:hAnsi="宋体"/>
                <w:color w:val="auto"/>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65D2E44">
            <w:pPr>
              <w:pStyle w:val="103"/>
              <w:ind w:left="7"/>
              <w:jc w:val="center"/>
              <w:rPr>
                <w:rFonts w:ascii="宋体" w:hAnsi="宋体" w:cs="宋体"/>
                <w:color w:val="auto"/>
                <w:kern w:val="2"/>
                <w:sz w:val="21"/>
                <w:szCs w:val="21"/>
              </w:rPr>
            </w:pPr>
            <w:r>
              <w:rPr>
                <w:rFonts w:hint="eastAsia" w:ascii="宋体" w:hAnsi="宋体" w:cs="仿宋_GB2312"/>
                <w:color w:val="auto"/>
                <w:kern w:val="2"/>
                <w:sz w:val="21"/>
                <w:szCs w:val="21"/>
              </w:rPr>
              <w:t>A02020000</w:t>
            </w:r>
            <w:r>
              <w:rPr>
                <w:rFonts w:hint="eastAsia" w:ascii="宋体" w:hAnsi="宋体" w:cs="宋体"/>
                <w:color w:val="auto"/>
                <w:w w:val="99"/>
                <w:kern w:val="2"/>
                <w:sz w:val="21"/>
                <w:szCs w:val="21"/>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0AF8127">
            <w:pPr>
              <w:jc w:val="center"/>
              <w:rPr>
                <w:rFonts w:ascii="宋体" w:hAnsi="宋体"/>
                <w:color w:val="auto"/>
                <w:szCs w:val="21"/>
              </w:rPr>
            </w:pPr>
            <w:r>
              <w:rPr>
                <w:rFonts w:hint="eastAsia" w:ascii="宋体" w:hAnsi="宋体" w:cs="宋体"/>
                <w:color w:val="auto"/>
                <w:spacing w:val="1"/>
                <w:w w:val="99"/>
                <w:szCs w:val="21"/>
              </w:rPr>
              <w:t>A02021000</w:t>
            </w:r>
            <w:r>
              <w:rPr>
                <w:rFonts w:hint="eastAsia" w:ascii="宋体" w:hAnsi="宋体" w:cs="Arial"/>
                <w:color w:val="auto"/>
                <w:szCs w:val="21"/>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859D87F">
            <w:pPr>
              <w:jc w:val="center"/>
              <w:rPr>
                <w:rFonts w:ascii="宋体" w:hAnsi="宋体"/>
                <w:color w:val="auto"/>
                <w:szCs w:val="21"/>
              </w:rPr>
            </w:pPr>
            <w:r>
              <w:rPr>
                <w:rFonts w:hint="eastAsia" w:ascii="宋体" w:hAnsi="宋体"/>
                <w:color w:val="auto"/>
                <w:szCs w:val="21"/>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12D4BE4D">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3D71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EF96CA3">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3E00DE5">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016375F">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614E6E9">
            <w:pPr>
              <w:jc w:val="center"/>
              <w:rPr>
                <w:rFonts w:ascii="宋体" w:hAnsi="宋体"/>
                <w:color w:val="auto"/>
                <w:szCs w:val="21"/>
              </w:rPr>
            </w:pPr>
            <w:r>
              <w:rPr>
                <w:rFonts w:hint="eastAsia" w:ascii="宋体" w:hAnsi="宋体"/>
                <w:color w:val="auto"/>
                <w:szCs w:val="21"/>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49F8CCA0">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46A8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74328A">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0BEFCF">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21BEBDA">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07D03B2">
            <w:pPr>
              <w:jc w:val="center"/>
              <w:rPr>
                <w:rFonts w:ascii="宋体" w:hAnsi="宋体"/>
                <w:color w:val="auto"/>
                <w:szCs w:val="21"/>
              </w:rPr>
            </w:pPr>
            <w:r>
              <w:rPr>
                <w:rFonts w:hint="eastAsia" w:ascii="宋体" w:hAnsi="宋体"/>
                <w:color w:val="auto"/>
                <w:szCs w:val="21"/>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1EBE95D7">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50D7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673FC3E">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1A90A0">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E44A358">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FE34A89">
            <w:pPr>
              <w:jc w:val="center"/>
              <w:rPr>
                <w:rFonts w:ascii="宋体" w:hAnsi="宋体"/>
                <w:color w:val="auto"/>
                <w:szCs w:val="21"/>
              </w:rPr>
            </w:pPr>
            <w:r>
              <w:rPr>
                <w:rFonts w:hint="eastAsia" w:ascii="宋体" w:hAnsi="宋体"/>
                <w:color w:val="auto"/>
                <w:szCs w:val="21"/>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690836C2">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485F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5E2A0EB">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C825EB">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32B4A32">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C64ABD4">
            <w:pPr>
              <w:jc w:val="center"/>
              <w:rPr>
                <w:rFonts w:ascii="宋体" w:hAnsi="宋体"/>
                <w:color w:val="auto"/>
                <w:szCs w:val="21"/>
              </w:rPr>
            </w:pPr>
            <w:r>
              <w:rPr>
                <w:rFonts w:hint="eastAsia" w:ascii="宋体" w:hAnsi="宋体"/>
                <w:color w:val="auto"/>
                <w:szCs w:val="21"/>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62474C09">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502E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8EEB214">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FCA7820">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F65F8A">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916E3C0">
            <w:pPr>
              <w:jc w:val="center"/>
              <w:rPr>
                <w:rFonts w:ascii="宋体" w:hAnsi="宋体"/>
                <w:color w:val="auto"/>
                <w:szCs w:val="21"/>
              </w:rPr>
            </w:pPr>
            <w:r>
              <w:rPr>
                <w:rFonts w:hint="eastAsia" w:ascii="宋体" w:hAnsi="宋体"/>
                <w:color w:val="auto"/>
                <w:szCs w:val="21"/>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20358AEC">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751F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93D868">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77CB66A">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C8B169C">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581180F">
            <w:pPr>
              <w:jc w:val="center"/>
              <w:rPr>
                <w:rFonts w:ascii="宋体" w:hAnsi="宋体"/>
                <w:color w:val="auto"/>
                <w:szCs w:val="21"/>
              </w:rPr>
            </w:pPr>
            <w:r>
              <w:rPr>
                <w:rFonts w:hint="eastAsia" w:ascii="宋体" w:hAnsi="宋体"/>
                <w:color w:val="auto"/>
                <w:szCs w:val="21"/>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10B62256">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13F6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5E75929">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6D1EBBF">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ACF4533">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A7386C9">
            <w:pPr>
              <w:jc w:val="center"/>
              <w:rPr>
                <w:rFonts w:ascii="宋体" w:hAnsi="宋体"/>
                <w:color w:val="auto"/>
                <w:szCs w:val="21"/>
              </w:rPr>
            </w:pPr>
            <w:r>
              <w:rPr>
                <w:rFonts w:hint="eastAsia" w:ascii="宋体" w:hAnsi="宋体"/>
                <w:color w:val="auto"/>
                <w:szCs w:val="21"/>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7352EB0B">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35A2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8C5EA2">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D277C3">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96FA520">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1351BA6">
            <w:pPr>
              <w:jc w:val="center"/>
              <w:rPr>
                <w:rFonts w:ascii="宋体" w:hAnsi="宋体"/>
                <w:color w:val="auto"/>
                <w:szCs w:val="21"/>
              </w:rPr>
            </w:pPr>
            <w:r>
              <w:rPr>
                <w:rFonts w:hint="eastAsia" w:ascii="宋体" w:hAnsi="宋体"/>
                <w:color w:val="auto"/>
                <w:szCs w:val="21"/>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33EDCA52">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06D0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894981A">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54D863">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598733A">
            <w:pPr>
              <w:jc w:val="center"/>
              <w:rPr>
                <w:rFonts w:ascii="宋体" w:hAnsi="宋体"/>
                <w:color w:val="auto"/>
                <w:szCs w:val="21"/>
              </w:rPr>
            </w:pPr>
            <w:r>
              <w:rPr>
                <w:rFonts w:hint="eastAsia" w:ascii="宋体" w:hAnsi="宋体"/>
                <w:color w:val="auto"/>
                <w:szCs w:val="21"/>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67A51B75">
            <w:pPr>
              <w:jc w:val="center"/>
              <w:rPr>
                <w:rFonts w:ascii="宋体" w:hAnsi="宋体"/>
                <w:color w:val="auto"/>
                <w:szCs w:val="21"/>
              </w:rPr>
            </w:pPr>
            <w:r>
              <w:rPr>
                <w:rFonts w:hint="eastAsia" w:ascii="宋体" w:hAnsi="宋体" w:cs="宋体"/>
                <w:color w:val="auto"/>
                <w:w w:val="99"/>
                <w:szCs w:val="21"/>
              </w:rPr>
              <w:t>★</w:t>
            </w:r>
            <w:r>
              <w:rPr>
                <w:rFonts w:hint="eastAsia" w:ascii="宋体" w:hAnsi="宋体"/>
                <w:color w:val="auto"/>
                <w:szCs w:val="21"/>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621EB95D">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《计算机显示器能效限定值及能效等级》（GB21520）</w:t>
            </w:r>
          </w:p>
        </w:tc>
      </w:tr>
      <w:tr w14:paraId="0016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77E508">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4AFC24">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505124">
            <w:pPr>
              <w:widowControl/>
              <w:jc w:val="left"/>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7B0E84C">
            <w:pPr>
              <w:jc w:val="center"/>
              <w:rPr>
                <w:rFonts w:ascii="宋体" w:hAnsi="宋体"/>
                <w:color w:val="auto"/>
                <w:szCs w:val="21"/>
              </w:rPr>
            </w:pPr>
            <w:r>
              <w:rPr>
                <w:rFonts w:hint="eastAsia" w:ascii="宋体" w:hAnsi="宋体"/>
                <w:color w:val="auto"/>
                <w:szCs w:val="21"/>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3915A584">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参照《复印机、打印机和传真机能效限定值及能效等级》（GB21521）中打印速度为15页/分的针式打印机相关要求</w:t>
            </w:r>
          </w:p>
        </w:tc>
      </w:tr>
      <w:tr w14:paraId="228E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60F7B8D">
            <w:pPr>
              <w:jc w:val="center"/>
              <w:rPr>
                <w:rFonts w:ascii="宋体" w:hAnsi="宋体"/>
                <w:color w:val="auto"/>
                <w:szCs w:val="21"/>
              </w:rPr>
            </w:pPr>
            <w:r>
              <w:rPr>
                <w:rFonts w:hint="eastAsia" w:ascii="宋体" w:hAnsi="宋体"/>
                <w:color w:val="auto"/>
                <w:w w:val="99"/>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27C0C929">
            <w:pPr>
              <w:jc w:val="center"/>
              <w:rPr>
                <w:rFonts w:ascii="宋体" w:hAnsi="宋体"/>
                <w:color w:val="auto"/>
                <w:szCs w:val="21"/>
              </w:rPr>
            </w:pPr>
            <w:r>
              <w:rPr>
                <w:rFonts w:hint="eastAsia" w:ascii="宋体" w:hAnsi="宋体"/>
                <w:color w:val="auto"/>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2A60567A">
            <w:pPr>
              <w:jc w:val="center"/>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A1EFCF0">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2A3C69A3">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《投影机能效限定值及能效等级》（GB32028）</w:t>
            </w:r>
          </w:p>
        </w:tc>
      </w:tr>
      <w:tr w14:paraId="625A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E0DBD54">
            <w:pPr>
              <w:jc w:val="center"/>
              <w:rPr>
                <w:rFonts w:ascii="宋体" w:hAnsi="宋体"/>
                <w:color w:val="auto"/>
                <w:szCs w:val="21"/>
              </w:rPr>
            </w:pPr>
            <w:r>
              <w:rPr>
                <w:rFonts w:hint="eastAsia" w:ascii="宋体" w:hAnsi="宋体"/>
                <w:color w:val="auto"/>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2CC4AB80">
            <w:pPr>
              <w:pStyle w:val="103"/>
              <w:spacing w:before="66"/>
              <w:ind w:left="7"/>
              <w:jc w:val="center"/>
              <w:rPr>
                <w:rFonts w:ascii="宋体" w:hAnsi="宋体" w:cs="宋体"/>
                <w:color w:val="auto"/>
                <w:kern w:val="2"/>
                <w:sz w:val="21"/>
                <w:szCs w:val="21"/>
              </w:rPr>
            </w:pPr>
            <w:r>
              <w:rPr>
                <w:rFonts w:hint="eastAsia" w:ascii="宋体" w:hAnsi="宋体" w:cs="仿宋_GB2312"/>
                <w:color w:val="auto"/>
                <w:kern w:val="2"/>
                <w:sz w:val="21"/>
                <w:szCs w:val="21"/>
              </w:rPr>
              <w:t>A02020400</w:t>
            </w:r>
            <w:r>
              <w:rPr>
                <w:rFonts w:hint="eastAsia" w:ascii="宋体" w:hAnsi="宋体" w:cs="宋体"/>
                <w:color w:val="auto"/>
                <w:w w:val="99"/>
                <w:kern w:val="2"/>
                <w:sz w:val="21"/>
                <w:szCs w:val="21"/>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26F880FA">
            <w:pPr>
              <w:jc w:val="center"/>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13A0202">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51C07A10">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2233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74F7699">
            <w:pPr>
              <w:pStyle w:val="103"/>
              <w:spacing w:before="160"/>
              <w:ind w:right="1"/>
              <w:jc w:val="center"/>
              <w:rPr>
                <w:rFonts w:ascii="宋体" w:hAnsi="宋体" w:cs="宋体"/>
                <w:color w:val="auto"/>
                <w:kern w:val="2"/>
                <w:sz w:val="21"/>
                <w:szCs w:val="21"/>
              </w:rPr>
            </w:pPr>
            <w:r>
              <w:rPr>
                <w:rFonts w:hint="eastAsia" w:ascii="宋体" w:hAnsi="宋体"/>
                <w:color w:val="auto"/>
                <w:w w:val="99"/>
                <w:kern w:val="2"/>
                <w:sz w:val="21"/>
                <w:szCs w:val="21"/>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41682121">
            <w:pPr>
              <w:pStyle w:val="103"/>
              <w:spacing w:before="160"/>
              <w:ind w:left="7"/>
              <w:jc w:val="center"/>
              <w:rPr>
                <w:rFonts w:ascii="宋体" w:hAnsi="宋体" w:cs="宋体"/>
                <w:color w:val="auto"/>
                <w:kern w:val="2"/>
                <w:sz w:val="21"/>
                <w:szCs w:val="21"/>
              </w:rPr>
            </w:pPr>
            <w:r>
              <w:rPr>
                <w:rFonts w:hint="eastAsia" w:ascii="宋体" w:hAnsi="宋体" w:cs="仿宋_GB2312"/>
                <w:color w:val="auto"/>
                <w:kern w:val="2"/>
                <w:sz w:val="21"/>
                <w:szCs w:val="21"/>
              </w:rPr>
              <w:t>A02051900</w:t>
            </w:r>
            <w:r>
              <w:rPr>
                <w:rFonts w:hint="eastAsia" w:ascii="宋体" w:hAnsi="宋体" w:cs="宋体"/>
                <w:color w:val="auto"/>
                <w:w w:val="99"/>
                <w:kern w:val="2"/>
                <w:sz w:val="21"/>
                <w:szCs w:val="21"/>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761AC5FC">
            <w:pPr>
              <w:pStyle w:val="103"/>
              <w:spacing w:before="160"/>
              <w:ind w:left="7"/>
              <w:jc w:val="center"/>
              <w:rPr>
                <w:rFonts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05</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68136711">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86441BE">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《清水离心泵能效限定值及节能评价值》（GB19762）</w:t>
            </w:r>
          </w:p>
        </w:tc>
      </w:tr>
      <w:tr w14:paraId="672C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28501E1">
            <w:pPr>
              <w:jc w:val="center"/>
              <w:rPr>
                <w:rFonts w:ascii="宋体" w:hAnsi="宋体"/>
                <w:color w:val="auto"/>
                <w:szCs w:val="21"/>
              </w:rPr>
            </w:pPr>
            <w:r>
              <w:rPr>
                <w:rFonts w:hint="eastAsia" w:ascii="宋体" w:hAnsi="宋体"/>
                <w:color w:val="auto"/>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43AD29A">
            <w:pPr>
              <w:pStyle w:val="103"/>
              <w:jc w:val="center"/>
              <w:rPr>
                <w:rFonts w:ascii="宋体" w:hAnsi="宋体" w:cs="宋体"/>
                <w:color w:val="auto"/>
                <w:kern w:val="2"/>
                <w:sz w:val="21"/>
                <w:szCs w:val="21"/>
              </w:rPr>
            </w:pPr>
            <w:r>
              <w:rPr>
                <w:rFonts w:hint="eastAsia" w:ascii="宋体" w:hAnsi="宋体" w:cs="仿宋_GB2312"/>
                <w:color w:val="auto"/>
                <w:kern w:val="2"/>
                <w:sz w:val="21"/>
                <w:szCs w:val="21"/>
              </w:rPr>
              <w:t>A02052300</w:t>
            </w:r>
            <w:r>
              <w:rPr>
                <w:rFonts w:hint="eastAsia" w:ascii="宋体" w:hAnsi="宋体" w:cs="宋体"/>
                <w:color w:val="auto"/>
                <w:w w:val="99"/>
                <w:kern w:val="2"/>
                <w:sz w:val="21"/>
                <w:szCs w:val="21"/>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9657B02">
            <w:pPr>
              <w:pStyle w:val="103"/>
              <w:spacing w:line="276" w:lineRule="auto"/>
              <w:ind w:right="5"/>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52</w:t>
            </w:r>
            <w:r>
              <w:rPr>
                <w:rFonts w:hint="eastAsia" w:ascii="宋体" w:hAnsi="宋体" w:cs="宋体"/>
                <w:color w:val="auto"/>
                <w:spacing w:val="1"/>
                <w:w w:val="99"/>
                <w:kern w:val="2"/>
                <w:sz w:val="21"/>
                <w:szCs w:val="21"/>
              </w:rPr>
              <w:t>3</w:t>
            </w:r>
            <w:r>
              <w:rPr>
                <w:rFonts w:hint="eastAsia" w:ascii="宋体" w:hAnsi="宋体" w:cs="宋体"/>
                <w:color w:val="auto"/>
                <w:w w:val="99"/>
                <w:kern w:val="2"/>
                <w:sz w:val="21"/>
                <w:szCs w:val="21"/>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2256754">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冷水机组</w:t>
            </w:r>
          </w:p>
        </w:tc>
        <w:tc>
          <w:tcPr>
            <w:tcW w:w="3452" w:type="dxa"/>
            <w:tcBorders>
              <w:top w:val="single" w:color="000000" w:sz="4" w:space="0"/>
              <w:left w:val="single" w:color="000000" w:sz="4" w:space="0"/>
              <w:bottom w:val="single" w:color="000000" w:sz="4" w:space="0"/>
              <w:right w:val="single" w:color="000000" w:sz="4" w:space="0"/>
            </w:tcBorders>
          </w:tcPr>
          <w:p w14:paraId="22829B74">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《冷水机组能效限定值及能效等级》（GB19577），《低环境温度空气源热泵（冷水）机组能效限定值及能效等级》（GB37480）</w:t>
            </w:r>
          </w:p>
        </w:tc>
      </w:tr>
      <w:tr w14:paraId="1C9C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07ED086">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1CD9682">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661F51">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CE4CCF7">
            <w:pPr>
              <w:jc w:val="center"/>
              <w:rPr>
                <w:rFonts w:ascii="宋体" w:hAnsi="宋体"/>
                <w:color w:val="auto"/>
                <w:szCs w:val="21"/>
              </w:rPr>
            </w:pPr>
            <w:r>
              <w:rPr>
                <w:rFonts w:hint="eastAsia" w:ascii="宋体" w:hAnsi="宋体"/>
                <w:color w:val="auto"/>
                <w:szCs w:val="21"/>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3EF2884F">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《溴化锂吸收式冷水机组能效限</w:t>
            </w:r>
          </w:p>
          <w:p w14:paraId="2428E8C0">
            <w:pPr>
              <w:spacing w:before="131" w:line="276" w:lineRule="auto"/>
              <w:ind w:right="4"/>
              <w:rPr>
                <w:rFonts w:ascii="宋体" w:hAnsi="宋体" w:cs="宋体"/>
                <w:color w:val="auto"/>
                <w:spacing w:val="10"/>
                <w:szCs w:val="21"/>
              </w:rPr>
            </w:pPr>
            <w:r>
              <w:rPr>
                <w:rFonts w:hint="eastAsia" w:ascii="宋体" w:hAnsi="宋体" w:cs="宋体"/>
                <w:color w:val="auto"/>
                <w:spacing w:val="10"/>
                <w:szCs w:val="21"/>
              </w:rPr>
              <w:t>定值及能效等级》（GB29540）</w:t>
            </w:r>
          </w:p>
        </w:tc>
      </w:tr>
      <w:tr w14:paraId="409B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2F45485">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63726D">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C441B9D">
            <w:pPr>
              <w:pStyle w:val="103"/>
              <w:spacing w:line="276" w:lineRule="auto"/>
              <w:ind w:right="5"/>
              <w:jc w:val="center"/>
              <w:rPr>
                <w:rFonts w:ascii="宋体" w:hAnsi="宋体" w:cs="宋体"/>
                <w:color w:val="auto"/>
                <w:kern w:val="2"/>
                <w:sz w:val="21"/>
                <w:szCs w:val="21"/>
              </w:rPr>
            </w:pPr>
            <w:r>
              <w:rPr>
                <w:rFonts w:hint="eastAsia" w:ascii="宋体" w:hAnsi="宋体" w:cs="宋体"/>
                <w:color w:val="auto"/>
                <w:w w:val="99"/>
                <w:kern w:val="2"/>
                <w:sz w:val="21"/>
                <w:szCs w:val="21"/>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021AB15B">
            <w:pPr>
              <w:pStyle w:val="103"/>
              <w:spacing w:before="4" w:line="276" w:lineRule="auto"/>
              <w:ind w:left="7" w:right="7"/>
              <w:jc w:val="center"/>
              <w:rPr>
                <w:rFonts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21FF09AD">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《多联式空调（热泵）机组能效限定值及能源效率等级》（GB21454）</w:t>
            </w:r>
          </w:p>
        </w:tc>
      </w:tr>
      <w:tr w14:paraId="1F7C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033A312">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F03875">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19A47BA">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FA25665">
            <w:pPr>
              <w:jc w:val="center"/>
              <w:rPr>
                <w:rFonts w:ascii="宋体" w:hAnsi="宋体"/>
                <w:color w:val="auto"/>
                <w:szCs w:val="21"/>
              </w:rPr>
            </w:pPr>
            <w:r>
              <w:rPr>
                <w:rFonts w:hint="eastAsia" w:ascii="宋体" w:hAnsi="宋体" w:cs="宋体"/>
                <w:color w:val="auto"/>
                <w:w w:val="99"/>
                <w:szCs w:val="21"/>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10691113">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《单元式空气调节机能效限定值及能效等级》（GB19576）《风管送风式空调机组能效限定值及能效等级》（GB37479）</w:t>
            </w:r>
          </w:p>
        </w:tc>
      </w:tr>
      <w:tr w14:paraId="1838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B243C0A">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96458E0">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414874C">
            <w:pPr>
              <w:pStyle w:val="103"/>
              <w:spacing w:before="83"/>
              <w:ind w:left="7"/>
              <w:jc w:val="center"/>
              <w:rPr>
                <w:rFonts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17D5CAE9">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机房空调</w:t>
            </w:r>
          </w:p>
        </w:tc>
        <w:tc>
          <w:tcPr>
            <w:tcW w:w="3452" w:type="dxa"/>
            <w:tcBorders>
              <w:top w:val="single" w:color="000000" w:sz="4" w:space="0"/>
              <w:left w:val="single" w:color="000000" w:sz="4" w:space="0"/>
              <w:bottom w:val="single" w:color="000000" w:sz="4" w:space="0"/>
              <w:right w:val="single" w:color="000000" w:sz="4" w:space="0"/>
            </w:tcBorders>
          </w:tcPr>
          <w:p w14:paraId="4A16EA67">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w:t>
            </w:r>
          </w:p>
          <w:p w14:paraId="57C1231D">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及能效等级》（GB19576）</w:t>
            </w:r>
          </w:p>
        </w:tc>
      </w:tr>
      <w:tr w14:paraId="6A71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B7D7E36">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1EC4E9C">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E79857A">
            <w:pPr>
              <w:pStyle w:val="103"/>
              <w:spacing w:line="254" w:lineRule="exact"/>
              <w:ind w:left="7"/>
              <w:jc w:val="center"/>
              <w:rPr>
                <w:rFonts w:ascii="宋体" w:hAnsi="宋体" w:cs="宋体"/>
                <w:color w:val="auto"/>
                <w:w w:val="99"/>
                <w:kern w:val="2"/>
                <w:sz w:val="21"/>
                <w:szCs w:val="21"/>
              </w:rPr>
            </w:pPr>
            <w:r>
              <w:rPr>
                <w:rFonts w:hint="eastAsia" w:ascii="宋体" w:hAnsi="宋体" w:cs="宋体"/>
                <w:color w:val="auto"/>
                <w:w w:val="99"/>
                <w:kern w:val="2"/>
                <w:sz w:val="21"/>
                <w:szCs w:val="21"/>
              </w:rPr>
              <w:t>A02052399其他制冷</w:t>
            </w:r>
          </w:p>
          <w:p w14:paraId="64B20A0D">
            <w:pPr>
              <w:pStyle w:val="103"/>
              <w:spacing w:line="254" w:lineRule="exact"/>
              <w:ind w:left="7"/>
              <w:jc w:val="center"/>
              <w:rPr>
                <w:rFonts w:ascii="宋体" w:hAnsi="宋体" w:cs="宋体"/>
                <w:color w:val="auto"/>
                <w:kern w:val="2"/>
                <w:sz w:val="21"/>
                <w:szCs w:val="21"/>
              </w:rPr>
            </w:pPr>
            <w:r>
              <w:rPr>
                <w:rFonts w:hint="eastAsia" w:ascii="宋体" w:hAnsi="宋体" w:cs="宋体"/>
                <w:color w:val="auto"/>
                <w:w w:val="99"/>
                <w:kern w:val="2"/>
                <w:sz w:val="21"/>
                <w:szCs w:val="21"/>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4737A637">
            <w:pPr>
              <w:widowControl/>
              <w:jc w:val="center"/>
              <w:rPr>
                <w:rFonts w:ascii="宋体" w:hAnsi="宋体" w:cs="宋体"/>
                <w:color w:val="auto"/>
                <w:szCs w:val="21"/>
                <w:lang w:eastAsia="en-US"/>
              </w:rPr>
            </w:pPr>
            <w:r>
              <w:rPr>
                <w:rFonts w:hint="eastAsia" w:ascii="宋体" w:hAnsi="宋体" w:cs="宋体"/>
                <w:color w:val="auto"/>
                <w:w w:val="99"/>
                <w:szCs w:val="21"/>
              </w:rPr>
              <w:t>冷却塔</w:t>
            </w:r>
          </w:p>
        </w:tc>
        <w:tc>
          <w:tcPr>
            <w:tcW w:w="3452" w:type="dxa"/>
            <w:tcBorders>
              <w:top w:val="single" w:color="000000" w:sz="4" w:space="0"/>
              <w:left w:val="single" w:color="000000" w:sz="4" w:space="0"/>
              <w:bottom w:val="single" w:color="000000" w:sz="4" w:space="0"/>
              <w:right w:val="single" w:color="000000" w:sz="4" w:space="0"/>
            </w:tcBorders>
          </w:tcPr>
          <w:p w14:paraId="205D0C0C">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《机械通风冷却塔第1部分：中小型开式冷却塔》（GB/T7190.1）</w:t>
            </w:r>
          </w:p>
          <w:p w14:paraId="6739FB14">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《机械通风冷却塔第2部分：大型开式冷却塔》（GB/T7190.2）</w:t>
            </w:r>
          </w:p>
        </w:tc>
      </w:tr>
      <w:tr w14:paraId="3255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2A604BB">
            <w:pPr>
              <w:pStyle w:val="103"/>
              <w:ind w:right="1"/>
              <w:jc w:val="center"/>
              <w:rPr>
                <w:rFonts w:ascii="宋体" w:hAnsi="宋体" w:cs="宋体"/>
                <w:color w:val="auto"/>
                <w:kern w:val="2"/>
                <w:sz w:val="21"/>
                <w:szCs w:val="21"/>
              </w:rPr>
            </w:pPr>
            <w:r>
              <w:rPr>
                <w:rFonts w:hint="eastAsia" w:ascii="宋体" w:hAnsi="宋体"/>
                <w:color w:val="auto"/>
                <w:w w:val="99"/>
                <w:kern w:val="2"/>
                <w:sz w:val="21"/>
                <w:szCs w:val="21"/>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4E1D0DFA">
            <w:pPr>
              <w:pStyle w:val="103"/>
              <w:jc w:val="center"/>
              <w:rPr>
                <w:rFonts w:ascii="宋体" w:hAnsi="宋体" w:cs="宋体"/>
                <w:color w:val="auto"/>
                <w:kern w:val="2"/>
                <w:sz w:val="21"/>
                <w:szCs w:val="21"/>
              </w:rPr>
            </w:pPr>
            <w:r>
              <w:rPr>
                <w:rFonts w:hint="eastAsia" w:ascii="宋体" w:hAnsi="宋体" w:cs="仿宋_GB2312"/>
                <w:color w:val="auto"/>
                <w:kern w:val="2"/>
                <w:sz w:val="21"/>
                <w:szCs w:val="21"/>
              </w:rPr>
              <w:t>A02060100</w:t>
            </w:r>
            <w:r>
              <w:rPr>
                <w:rFonts w:hint="eastAsia" w:ascii="宋体" w:hAnsi="宋体" w:cs="宋体"/>
                <w:color w:val="auto"/>
                <w:w w:val="99"/>
                <w:kern w:val="2"/>
                <w:sz w:val="21"/>
                <w:szCs w:val="21"/>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1936F88B">
            <w:pPr>
              <w:jc w:val="center"/>
              <w:rPr>
                <w:rFonts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674D78D">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22CFAD0C">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《中小型三相异步电动机能效限定值及能效等级》（GB18613）</w:t>
            </w:r>
          </w:p>
        </w:tc>
      </w:tr>
      <w:tr w14:paraId="5274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7CB3B76">
            <w:pPr>
              <w:pStyle w:val="103"/>
              <w:ind w:right="1"/>
              <w:jc w:val="center"/>
              <w:rPr>
                <w:rFonts w:ascii="宋体" w:hAnsi="宋体" w:cs="宋体"/>
                <w:color w:val="auto"/>
                <w:kern w:val="2"/>
                <w:sz w:val="21"/>
                <w:szCs w:val="21"/>
              </w:rPr>
            </w:pPr>
            <w:r>
              <w:rPr>
                <w:rFonts w:hint="eastAsia" w:ascii="宋体" w:hAnsi="宋体"/>
                <w:color w:val="auto"/>
                <w:w w:val="99"/>
                <w:kern w:val="2"/>
                <w:sz w:val="21"/>
                <w:szCs w:val="21"/>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09B124AB">
            <w:pPr>
              <w:pStyle w:val="103"/>
              <w:spacing w:before="30"/>
              <w:ind w:left="7"/>
              <w:jc w:val="center"/>
              <w:rPr>
                <w:rFonts w:ascii="宋体" w:hAnsi="宋体" w:cs="宋体"/>
                <w:color w:val="auto"/>
                <w:kern w:val="2"/>
                <w:sz w:val="21"/>
                <w:szCs w:val="21"/>
              </w:rPr>
            </w:pPr>
            <w:r>
              <w:rPr>
                <w:rFonts w:hint="eastAsia" w:ascii="宋体" w:hAnsi="宋体" w:cs="仿宋_GB2312"/>
                <w:color w:val="auto"/>
                <w:kern w:val="2"/>
                <w:sz w:val="21"/>
                <w:szCs w:val="21"/>
              </w:rPr>
              <w:t>A02060200</w:t>
            </w:r>
            <w:r>
              <w:rPr>
                <w:rFonts w:hint="eastAsia" w:ascii="宋体" w:hAnsi="宋体" w:cs="宋体"/>
                <w:color w:val="auto"/>
                <w:w w:val="99"/>
                <w:kern w:val="2"/>
                <w:sz w:val="21"/>
                <w:szCs w:val="21"/>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6CDAA326">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AD3911E">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5926AECA">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《三相配电变压器能效限定值及能效等级》（GB 20052）</w:t>
            </w:r>
          </w:p>
        </w:tc>
      </w:tr>
      <w:tr w14:paraId="374C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F4E1930">
            <w:pPr>
              <w:pStyle w:val="103"/>
              <w:ind w:right="1"/>
              <w:jc w:val="center"/>
              <w:rPr>
                <w:rFonts w:ascii="宋体" w:hAnsi="宋体" w:cs="宋体"/>
                <w:color w:val="auto"/>
                <w:kern w:val="2"/>
                <w:sz w:val="21"/>
                <w:szCs w:val="21"/>
              </w:rPr>
            </w:pPr>
            <w:r>
              <w:rPr>
                <w:rFonts w:hint="eastAsia" w:ascii="宋体" w:hAnsi="宋体"/>
                <w:color w:val="auto"/>
                <w:w w:val="99"/>
                <w:kern w:val="2"/>
                <w:sz w:val="21"/>
                <w:szCs w:val="21"/>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6CABA444">
            <w:pPr>
              <w:pStyle w:val="103"/>
              <w:spacing w:before="126"/>
              <w:ind w:left="7"/>
              <w:jc w:val="center"/>
              <w:rPr>
                <w:rFonts w:ascii="宋体" w:hAnsi="宋体" w:cs="宋体"/>
                <w:color w:val="auto"/>
                <w:kern w:val="2"/>
                <w:sz w:val="21"/>
                <w:szCs w:val="21"/>
              </w:rPr>
            </w:pPr>
            <w:r>
              <w:rPr>
                <w:rFonts w:hint="eastAsia" w:ascii="宋体" w:hAnsi="宋体" w:cs="宋体"/>
                <w:color w:val="auto"/>
                <w:w w:val="99"/>
                <w:kern w:val="2"/>
                <w:sz w:val="21"/>
                <w:szCs w:val="21"/>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5CC8B5D2">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746D5E9">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50CBA0BB">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《管形荧光灯镇流器能效限定值及能效等级》（GB17896）</w:t>
            </w:r>
          </w:p>
        </w:tc>
      </w:tr>
      <w:tr w14:paraId="3AFF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A7C34DF">
            <w:pPr>
              <w:pStyle w:val="103"/>
              <w:jc w:val="center"/>
              <w:rPr>
                <w:rFonts w:ascii="宋体" w:hAnsi="宋体" w:cs="宋体"/>
                <w:color w:val="auto"/>
                <w:kern w:val="2"/>
                <w:sz w:val="21"/>
                <w:szCs w:val="21"/>
              </w:rPr>
            </w:pPr>
            <w:r>
              <w:rPr>
                <w:rFonts w:hint="eastAsia" w:ascii="宋体" w:hAnsi="宋体"/>
                <w:color w:val="auto"/>
                <w:w w:val="99"/>
                <w:kern w:val="2"/>
                <w:sz w:val="21"/>
                <w:szCs w:val="21"/>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703F100">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5C77D3C7">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24A26857">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1C5B6B08">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《家用电冰箱耗电量限定值及能效等级》（GB12021.2）</w:t>
            </w:r>
          </w:p>
        </w:tc>
      </w:tr>
      <w:tr w14:paraId="057B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C579155">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07D4236">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DCF92A1">
            <w:pPr>
              <w:pStyle w:val="103"/>
              <w:spacing w:before="171"/>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A02061804</w:t>
            </w:r>
            <w:r>
              <w:rPr>
                <w:rFonts w:hint="eastAsia" w:ascii="宋体" w:hAnsi="宋体" w:cs="宋体"/>
                <w:color w:val="auto"/>
                <w:w w:val="99"/>
                <w:kern w:val="2"/>
                <w:sz w:val="21"/>
                <w:szCs w:val="21"/>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F3AFBD9">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0ECBCFBC">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《房间空气调节器能效限定值及能效等级》（GB21455-2019）</w:t>
            </w:r>
          </w:p>
        </w:tc>
      </w:tr>
      <w:tr w14:paraId="76F1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FA7E477">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2B34DB">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ECED1E">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D9C0C43">
            <w:pPr>
              <w:pStyle w:val="103"/>
              <w:spacing w:before="4" w:line="276" w:lineRule="auto"/>
              <w:ind w:left="7" w:right="7"/>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1734E66A">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《多联式空调（热泵）机组能效限定值及能源效率等级》（GB21454）</w:t>
            </w:r>
          </w:p>
        </w:tc>
      </w:tr>
      <w:tr w14:paraId="4F89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CF4A043">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9ACF26B">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465BD62">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4B350FB">
            <w:pPr>
              <w:pStyle w:val="103"/>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1E4C4DF2">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《单元式空气调节机能效限定值及能源效率等级》（GB19576）《风管送风式空调机组能效限定值及能效等级》（GB37479）</w:t>
            </w:r>
          </w:p>
        </w:tc>
      </w:tr>
      <w:tr w14:paraId="6E45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B0D619">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460CF36">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F1E99A3">
            <w:pPr>
              <w:pStyle w:val="103"/>
              <w:spacing w:before="162"/>
              <w:ind w:left="7"/>
              <w:jc w:val="center"/>
              <w:rPr>
                <w:rFonts w:ascii="宋体" w:hAnsi="宋体" w:cs="宋体"/>
                <w:color w:val="auto"/>
                <w:kern w:val="2"/>
                <w:sz w:val="21"/>
                <w:szCs w:val="21"/>
              </w:rPr>
            </w:pPr>
            <w:r>
              <w:rPr>
                <w:rFonts w:hint="eastAsia" w:ascii="宋体" w:hAnsi="宋体" w:cs="仿宋_GB2312"/>
                <w:color w:val="auto"/>
                <w:kern w:val="2"/>
                <w:sz w:val="21"/>
                <w:szCs w:val="21"/>
              </w:rPr>
              <w:t>A02061810</w:t>
            </w:r>
            <w:r>
              <w:rPr>
                <w:rFonts w:hint="eastAsia" w:ascii="宋体" w:hAnsi="宋体" w:cs="宋体"/>
                <w:color w:val="auto"/>
                <w:w w:val="99"/>
                <w:kern w:val="2"/>
                <w:sz w:val="21"/>
                <w:szCs w:val="21"/>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B09FCE1">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062273F2">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《电动洗衣机能效水效限定值及等级》（GB12021.4）</w:t>
            </w:r>
          </w:p>
        </w:tc>
      </w:tr>
      <w:tr w14:paraId="02B1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6339A4D">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0B44F3F">
            <w:pPr>
              <w:widowControl/>
              <w:jc w:val="left"/>
              <w:rPr>
                <w:rFonts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44A31EF">
            <w:pPr>
              <w:pStyle w:val="103"/>
              <w:spacing w:before="161"/>
              <w:jc w:val="center"/>
              <w:rPr>
                <w:rFonts w:ascii="宋体" w:hAnsi="宋体" w:cs="宋体"/>
                <w:color w:val="auto"/>
                <w:kern w:val="2"/>
                <w:sz w:val="21"/>
                <w:szCs w:val="21"/>
              </w:rPr>
            </w:pPr>
            <w:r>
              <w:rPr>
                <w:rFonts w:hint="eastAsia" w:ascii="宋体" w:hAnsi="宋体" w:cs="仿宋_GB2312"/>
                <w:color w:val="auto"/>
                <w:kern w:val="2"/>
                <w:sz w:val="21"/>
                <w:szCs w:val="21"/>
              </w:rPr>
              <w:t>A02061819</w:t>
            </w:r>
            <w:r>
              <w:rPr>
                <w:rFonts w:hint="eastAsia" w:ascii="宋体" w:hAnsi="宋体" w:cs="宋体"/>
                <w:color w:val="auto"/>
                <w:w w:val="99"/>
                <w:kern w:val="2"/>
                <w:sz w:val="21"/>
                <w:szCs w:val="21"/>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2DF59F3">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★电热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431D239B">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《储水式电热水器能效限定值及能效等级》（GB21519）</w:t>
            </w:r>
          </w:p>
        </w:tc>
      </w:tr>
      <w:tr w14:paraId="6F08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7F491DB">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6F5898">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FA9D38">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386FE74">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燃气热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3E6FCFD6">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《家用燃气快速热水器和燃气采暖热水炉能效限定值及能效等级》（GB20665）</w:t>
            </w:r>
          </w:p>
        </w:tc>
      </w:tr>
      <w:tr w14:paraId="4731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EC58116">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C575830">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436096">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FE9847B">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热泵热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02EF8C33">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《热泵热水机（器）能效限定值及能效等级》（GB29541）</w:t>
            </w:r>
          </w:p>
        </w:tc>
      </w:tr>
      <w:tr w14:paraId="1914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FD382E">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DD3D09">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0C7377">
            <w:pPr>
              <w:widowControl/>
              <w:jc w:val="left"/>
              <w:rPr>
                <w:rFonts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9293D72">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太阳能</w:t>
            </w:r>
            <w:r>
              <w:rPr>
                <w:rFonts w:hint="eastAsia" w:ascii="宋体" w:hAnsi="宋体" w:cs="宋体"/>
                <w:color w:val="auto"/>
                <w:spacing w:val="2"/>
                <w:w w:val="99"/>
                <w:kern w:val="2"/>
                <w:sz w:val="21"/>
                <w:szCs w:val="21"/>
              </w:rPr>
              <w:t>热</w:t>
            </w:r>
            <w:r>
              <w:rPr>
                <w:rFonts w:hint="eastAsia" w:ascii="宋体" w:hAnsi="宋体" w:cs="宋体"/>
                <w:color w:val="auto"/>
                <w:w w:val="99"/>
                <w:kern w:val="2"/>
                <w:sz w:val="21"/>
                <w:szCs w:val="21"/>
              </w:rPr>
              <w:t>水系统</w:t>
            </w:r>
          </w:p>
        </w:tc>
        <w:tc>
          <w:tcPr>
            <w:tcW w:w="3452" w:type="dxa"/>
            <w:tcBorders>
              <w:top w:val="single" w:color="000000" w:sz="4" w:space="0"/>
              <w:left w:val="single" w:color="000000" w:sz="4" w:space="0"/>
              <w:bottom w:val="single" w:color="000000" w:sz="4" w:space="0"/>
              <w:right w:val="single" w:color="000000" w:sz="4" w:space="0"/>
            </w:tcBorders>
          </w:tcPr>
          <w:p w14:paraId="0FA14E16">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《家用太阳能热水系统能效限定值及能效等级》（GB26969）</w:t>
            </w:r>
          </w:p>
        </w:tc>
      </w:tr>
      <w:tr w14:paraId="288F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BAE23A0">
            <w:pPr>
              <w:pStyle w:val="103"/>
              <w:jc w:val="center"/>
              <w:rPr>
                <w:rFonts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92F54CB">
            <w:pPr>
              <w:pStyle w:val="103"/>
              <w:spacing w:before="157"/>
              <w:jc w:val="center"/>
              <w:rPr>
                <w:rFonts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06</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0D58E1C4">
            <w:pPr>
              <w:pStyle w:val="103"/>
              <w:spacing w:before="133" w:line="276" w:lineRule="auto"/>
              <w:ind w:left="7" w:right="7"/>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5E6BA6C2">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56372B26">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《普通照明用双端荧光灯能效限定值及能效等级》（GB19043）</w:t>
            </w:r>
          </w:p>
        </w:tc>
      </w:tr>
      <w:tr w14:paraId="6D0F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CF592B8">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31EA175">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3652424">
            <w:pPr>
              <w:pStyle w:val="103"/>
              <w:spacing w:before="92" w:line="276" w:lineRule="auto"/>
              <w:ind w:left="7" w:right="2"/>
              <w:jc w:val="center"/>
              <w:rPr>
                <w:rFonts w:ascii="宋体" w:hAnsi="宋体" w:cs="宋体"/>
                <w:color w:val="auto"/>
                <w:kern w:val="2"/>
                <w:sz w:val="21"/>
                <w:szCs w:val="21"/>
              </w:rPr>
            </w:pPr>
            <w:r>
              <w:rPr>
                <w:rFonts w:hint="eastAsia" w:ascii="宋体" w:hAnsi="宋体" w:cs="宋体"/>
                <w:color w:val="auto"/>
                <w:spacing w:val="1"/>
                <w:w w:val="99"/>
                <w:kern w:val="2"/>
                <w:sz w:val="21"/>
                <w:szCs w:val="21"/>
              </w:rPr>
              <w:t>LE</w:t>
            </w:r>
            <w:r>
              <w:rPr>
                <w:rFonts w:hint="eastAsia" w:ascii="宋体" w:hAnsi="宋体" w:cs="宋体"/>
                <w:color w:val="auto"/>
                <w:w w:val="99"/>
                <w:kern w:val="2"/>
                <w:sz w:val="21"/>
                <w:szCs w:val="21"/>
              </w:rPr>
              <w:t>D</w:t>
            </w:r>
            <w:r>
              <w:rPr>
                <w:rFonts w:hint="eastAsia" w:ascii="宋体" w:hAnsi="宋体" w:cs="宋体"/>
                <w:color w:val="auto"/>
                <w:spacing w:val="12"/>
                <w:w w:val="99"/>
                <w:kern w:val="2"/>
                <w:sz w:val="21"/>
                <w:szCs w:val="21"/>
              </w:rPr>
              <w:t>道</w:t>
            </w:r>
            <w:r>
              <w:rPr>
                <w:rFonts w:hint="eastAsia" w:ascii="宋体" w:hAnsi="宋体" w:cs="宋体"/>
                <w:color w:val="auto"/>
                <w:spacing w:val="9"/>
                <w:w w:val="99"/>
                <w:kern w:val="2"/>
                <w:sz w:val="21"/>
                <w:szCs w:val="21"/>
              </w:rPr>
              <w:t>路</w:t>
            </w:r>
            <w:r>
              <w:rPr>
                <w:rFonts w:hint="eastAsia" w:ascii="宋体" w:hAnsi="宋体" w:cs="宋体"/>
                <w:color w:val="auto"/>
                <w:spacing w:val="13"/>
                <w:w w:val="99"/>
                <w:kern w:val="2"/>
                <w:sz w:val="21"/>
                <w:szCs w:val="21"/>
              </w:rPr>
              <w:t>/</w:t>
            </w:r>
            <w:r>
              <w:rPr>
                <w:rFonts w:hint="eastAsia" w:ascii="宋体" w:hAnsi="宋体" w:cs="宋体"/>
                <w:color w:val="auto"/>
                <w:spacing w:val="12"/>
                <w:w w:val="99"/>
                <w:kern w:val="2"/>
                <w:sz w:val="21"/>
                <w:szCs w:val="21"/>
              </w:rPr>
              <w:t>隧道照</w:t>
            </w:r>
            <w:r>
              <w:rPr>
                <w:rFonts w:hint="eastAsia" w:ascii="宋体" w:hAnsi="宋体" w:cs="宋体"/>
                <w:color w:val="auto"/>
                <w:w w:val="99"/>
                <w:kern w:val="2"/>
                <w:sz w:val="21"/>
                <w:szCs w:val="21"/>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7858F936">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40B60D7D">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《道路和隧道照明用LED灯具能效限定值及能效等级》（GB37478</w:t>
            </w:r>
            <w:r>
              <w:rPr>
                <w:rFonts w:ascii="宋体" w:hAnsi="宋体" w:cs="宋体"/>
                <w:color w:val="auto"/>
                <w:spacing w:val="10"/>
                <w:kern w:val="2"/>
                <w:sz w:val="21"/>
                <w:szCs w:val="21"/>
                <w:lang w:eastAsia="zh-CN"/>
              </w:rPr>
              <w:t>）</w:t>
            </w:r>
          </w:p>
        </w:tc>
      </w:tr>
      <w:tr w14:paraId="205F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36FB185">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5B89E76">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1DD6A22">
            <w:pPr>
              <w:pStyle w:val="103"/>
              <w:jc w:val="center"/>
              <w:rPr>
                <w:rFonts w:ascii="宋体" w:hAnsi="宋体" w:cs="宋体"/>
                <w:color w:val="auto"/>
                <w:kern w:val="2"/>
                <w:sz w:val="21"/>
                <w:szCs w:val="21"/>
              </w:rPr>
            </w:pPr>
            <w:r>
              <w:rPr>
                <w:rFonts w:hint="eastAsia" w:ascii="宋体" w:hAnsi="宋体" w:cs="宋体"/>
                <w:color w:val="auto"/>
                <w:spacing w:val="1"/>
                <w:w w:val="99"/>
                <w:kern w:val="2"/>
                <w:sz w:val="21"/>
                <w:szCs w:val="21"/>
              </w:rPr>
              <w:t>LE</w:t>
            </w:r>
            <w:r>
              <w:rPr>
                <w:rFonts w:hint="eastAsia" w:ascii="宋体" w:hAnsi="宋体" w:cs="宋体"/>
                <w:color w:val="auto"/>
                <w:w w:val="99"/>
                <w:kern w:val="2"/>
                <w:sz w:val="21"/>
                <w:szCs w:val="21"/>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7FDF49DA">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49C81EE2">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《室内照明用LED产品能效限定值及能效等级》（GB30255）</w:t>
            </w:r>
          </w:p>
        </w:tc>
      </w:tr>
      <w:tr w14:paraId="61C7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0FF8A3">
            <w:pPr>
              <w:widowControl/>
              <w:jc w:val="left"/>
              <w:rPr>
                <w:rFonts w:ascii="宋体" w:hAnsi="宋体" w:cs="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0652AE9">
            <w:pPr>
              <w:widowControl/>
              <w:jc w:val="left"/>
              <w:rPr>
                <w:rFonts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1E0B79E">
            <w:pPr>
              <w:pStyle w:val="103"/>
              <w:spacing w:line="276" w:lineRule="auto"/>
              <w:ind w:right="7"/>
              <w:jc w:val="center"/>
              <w:rPr>
                <w:rFonts w:ascii="宋体" w:hAnsi="宋体" w:cs="宋体"/>
                <w:color w:val="auto"/>
                <w:kern w:val="2"/>
                <w:sz w:val="21"/>
                <w:szCs w:val="21"/>
                <w:lang w:eastAsia="zh-CN"/>
              </w:rPr>
            </w:pPr>
            <w:r>
              <w:rPr>
                <w:rFonts w:hint="eastAsia" w:ascii="宋体" w:hAnsi="宋体" w:cs="宋体"/>
                <w:color w:val="auto"/>
                <w:w w:val="99"/>
                <w:kern w:val="2"/>
                <w:sz w:val="21"/>
                <w:szCs w:val="21"/>
                <w:lang w:eastAsia="zh-CN"/>
              </w:rPr>
              <w:t>普</w:t>
            </w:r>
            <w:r>
              <w:rPr>
                <w:rFonts w:hint="eastAsia" w:ascii="宋体" w:hAnsi="宋体" w:cs="宋体"/>
                <w:color w:val="auto"/>
                <w:spacing w:val="24"/>
                <w:w w:val="99"/>
                <w:kern w:val="2"/>
                <w:sz w:val="21"/>
                <w:szCs w:val="21"/>
                <w:lang w:eastAsia="zh-CN"/>
              </w:rPr>
              <w:t>通</w:t>
            </w:r>
            <w:r>
              <w:rPr>
                <w:rFonts w:hint="eastAsia" w:ascii="宋体" w:hAnsi="宋体" w:cs="宋体"/>
                <w:color w:val="auto"/>
                <w:w w:val="99"/>
                <w:kern w:val="2"/>
                <w:sz w:val="21"/>
                <w:szCs w:val="21"/>
                <w:lang w:eastAsia="zh-CN"/>
              </w:rPr>
              <w:t>照明用非</w:t>
            </w:r>
            <w:r>
              <w:rPr>
                <w:rFonts w:hint="eastAsia" w:ascii="宋体" w:hAnsi="宋体" w:cs="宋体"/>
                <w:color w:val="auto"/>
                <w:spacing w:val="24"/>
                <w:w w:val="99"/>
                <w:kern w:val="2"/>
                <w:sz w:val="21"/>
                <w:szCs w:val="21"/>
                <w:lang w:eastAsia="zh-CN"/>
              </w:rPr>
              <w:t>定</w:t>
            </w:r>
            <w:r>
              <w:rPr>
                <w:rFonts w:hint="eastAsia" w:ascii="宋体" w:hAnsi="宋体" w:cs="宋体"/>
                <w:color w:val="auto"/>
                <w:w w:val="99"/>
                <w:kern w:val="2"/>
                <w:sz w:val="21"/>
                <w:szCs w:val="21"/>
                <w:lang w:eastAsia="zh-CN"/>
              </w:rPr>
              <w:t>向自镇流</w:t>
            </w:r>
            <w:r>
              <w:rPr>
                <w:rFonts w:hint="eastAsia" w:ascii="宋体" w:hAnsi="宋体" w:cs="宋体"/>
                <w:color w:val="auto"/>
                <w:spacing w:val="1"/>
                <w:w w:val="99"/>
                <w:kern w:val="2"/>
                <w:sz w:val="21"/>
                <w:szCs w:val="21"/>
                <w:lang w:eastAsia="zh-CN"/>
              </w:rPr>
              <w:t>LE</w:t>
            </w:r>
            <w:r>
              <w:rPr>
                <w:rFonts w:hint="eastAsia" w:ascii="宋体" w:hAnsi="宋体" w:cs="宋体"/>
                <w:color w:val="auto"/>
                <w:w w:val="99"/>
                <w:kern w:val="2"/>
                <w:sz w:val="21"/>
                <w:szCs w:val="21"/>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561363DF">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73AC5823">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《室内照明用LED产品能效限定值及能效等级》（GB30255）</w:t>
            </w:r>
          </w:p>
        </w:tc>
      </w:tr>
      <w:tr w14:paraId="236F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F8024D0">
            <w:pPr>
              <w:pStyle w:val="103"/>
              <w:jc w:val="center"/>
              <w:rPr>
                <w:rFonts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4AED6900">
            <w:pPr>
              <w:pStyle w:val="103"/>
              <w:spacing w:before="81"/>
              <w:ind w:left="7"/>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BB0FEDE">
            <w:pPr>
              <w:pStyle w:val="103"/>
              <w:spacing w:before="81" w:line="276" w:lineRule="auto"/>
              <w:ind w:left="7" w:right="5"/>
              <w:jc w:val="center"/>
              <w:rPr>
                <w:rFonts w:ascii="宋体" w:hAnsi="宋体" w:cs="宋体"/>
                <w:color w:val="auto"/>
                <w:kern w:val="2"/>
                <w:sz w:val="21"/>
                <w:szCs w:val="21"/>
                <w:lang w:eastAsia="zh-CN"/>
              </w:rPr>
            </w:pPr>
            <w:r>
              <w:rPr>
                <w:rFonts w:hint="eastAsia" w:ascii="宋体" w:hAnsi="宋体" w:cs="宋体"/>
                <w:color w:val="auto"/>
                <w:spacing w:val="1"/>
                <w:w w:val="99"/>
                <w:kern w:val="2"/>
                <w:sz w:val="21"/>
                <w:szCs w:val="21"/>
                <w:lang w:eastAsia="zh-CN"/>
              </w:rPr>
              <w:t>A02</w:t>
            </w:r>
            <w:r>
              <w:rPr>
                <w:rFonts w:hint="eastAsia" w:ascii="宋体" w:hAnsi="宋体" w:cs="宋体"/>
                <w:color w:val="auto"/>
                <w:w w:val="99"/>
                <w:kern w:val="2"/>
                <w:sz w:val="21"/>
                <w:szCs w:val="21"/>
                <w:lang w:eastAsia="zh-CN"/>
              </w:rPr>
              <w:t>09</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001普通电视设备（</w:t>
            </w:r>
            <w:r>
              <w:rPr>
                <w:rFonts w:hint="eastAsia" w:ascii="宋体" w:hAnsi="宋体" w:cs="宋体"/>
                <w:color w:val="auto"/>
                <w:spacing w:val="2"/>
                <w:w w:val="99"/>
                <w:kern w:val="2"/>
                <w:sz w:val="21"/>
                <w:szCs w:val="21"/>
                <w:lang w:eastAsia="zh-CN"/>
              </w:rPr>
              <w:t>电</w:t>
            </w:r>
            <w:r>
              <w:rPr>
                <w:rFonts w:hint="eastAsia" w:ascii="宋体" w:hAnsi="宋体" w:cs="宋体"/>
                <w:color w:val="auto"/>
                <w:w w:val="99"/>
                <w:kern w:val="2"/>
                <w:sz w:val="21"/>
                <w:szCs w:val="21"/>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28A45A2">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2CAF1BF3">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《平板电视与机顶盒能效限定值及能效等级》（GB24850）</w:t>
            </w:r>
          </w:p>
        </w:tc>
      </w:tr>
      <w:tr w14:paraId="11F6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2E4F4D9">
            <w:pPr>
              <w:pStyle w:val="103"/>
              <w:jc w:val="center"/>
              <w:rPr>
                <w:rFonts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471C94CD">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18339508">
            <w:pPr>
              <w:pStyle w:val="103"/>
              <w:spacing w:line="276" w:lineRule="auto"/>
              <w:ind w:right="5"/>
              <w:jc w:val="center"/>
              <w:rPr>
                <w:rFonts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09</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2E75D06C">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监视器</w:t>
            </w:r>
          </w:p>
        </w:tc>
        <w:tc>
          <w:tcPr>
            <w:tcW w:w="3452" w:type="dxa"/>
            <w:tcBorders>
              <w:top w:val="single" w:color="000000" w:sz="4" w:space="0"/>
              <w:left w:val="single" w:color="000000" w:sz="4" w:space="0"/>
              <w:bottom w:val="single" w:color="000000" w:sz="4" w:space="0"/>
              <w:right w:val="single" w:color="000000" w:sz="4" w:space="0"/>
            </w:tcBorders>
          </w:tcPr>
          <w:p w14:paraId="116FB6B3">
            <w:pPr>
              <w:pStyle w:val="103"/>
              <w:spacing w:before="131" w:line="276" w:lineRule="auto"/>
              <w:ind w:left="7" w:right="4"/>
              <w:rPr>
                <w:rFonts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以射频信号为主要信号输入的监视器应符合《平板电视与机顶盒能效限定值及能效等级》（GB24850），以数字信号为主要信号输入的监视器应符合《计算机显示器能效限定值及能效等级》（GB21520）</w:t>
            </w:r>
          </w:p>
        </w:tc>
      </w:tr>
      <w:tr w14:paraId="0DA6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D8EC42F">
            <w:pPr>
              <w:pStyle w:val="103"/>
              <w:jc w:val="center"/>
              <w:rPr>
                <w:rFonts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7F40B8E3">
            <w:pPr>
              <w:pStyle w:val="103"/>
              <w:spacing w:before="76"/>
              <w:ind w:left="7"/>
              <w:jc w:val="center"/>
              <w:rPr>
                <w:rFonts w:ascii="宋体" w:hAnsi="宋体" w:cs="宋体"/>
                <w:color w:val="auto"/>
                <w:kern w:val="2"/>
                <w:sz w:val="21"/>
                <w:szCs w:val="21"/>
              </w:rPr>
            </w:pPr>
            <w:r>
              <w:rPr>
                <w:rFonts w:hint="eastAsia" w:ascii="宋体" w:hAnsi="宋体" w:cs="仿宋_GB2312"/>
                <w:color w:val="auto"/>
                <w:kern w:val="2"/>
                <w:sz w:val="21"/>
                <w:szCs w:val="21"/>
              </w:rPr>
              <w:t>A02241000</w:t>
            </w:r>
            <w:r>
              <w:rPr>
                <w:rFonts w:hint="eastAsia" w:ascii="宋体" w:hAnsi="宋体" w:cs="宋体"/>
                <w:color w:val="auto"/>
                <w:w w:val="99"/>
                <w:kern w:val="2"/>
                <w:sz w:val="21"/>
                <w:szCs w:val="21"/>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68C10FF8">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商用燃</w:t>
            </w:r>
            <w:r>
              <w:rPr>
                <w:rFonts w:hint="eastAsia" w:ascii="宋体" w:hAnsi="宋体" w:cs="宋体"/>
                <w:color w:val="auto"/>
                <w:spacing w:val="2"/>
                <w:w w:val="99"/>
                <w:kern w:val="2"/>
                <w:sz w:val="21"/>
                <w:szCs w:val="21"/>
              </w:rPr>
              <w:t>气</w:t>
            </w:r>
            <w:r>
              <w:rPr>
                <w:rFonts w:hint="eastAsia" w:ascii="宋体" w:hAnsi="宋体" w:cs="宋体"/>
                <w:color w:val="auto"/>
                <w:w w:val="99"/>
                <w:kern w:val="2"/>
                <w:sz w:val="21"/>
                <w:szCs w:val="21"/>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2C2908D2">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076148FE">
            <w:pPr>
              <w:pStyle w:val="103"/>
              <w:spacing w:before="131" w:line="276" w:lineRule="auto"/>
              <w:ind w:left="7" w:right="4"/>
              <w:rPr>
                <w:rFonts w:ascii="宋体" w:hAnsi="宋体" w:cs="宋体"/>
                <w:color w:val="auto"/>
                <w:kern w:val="2"/>
                <w:sz w:val="21"/>
                <w:szCs w:val="21"/>
                <w:lang w:eastAsia="zh-CN"/>
              </w:rPr>
            </w:pPr>
            <w:r>
              <w:rPr>
                <w:rFonts w:hint="eastAsia" w:ascii="宋体" w:hAnsi="宋体" w:cs="宋体"/>
                <w:color w:val="auto"/>
                <w:kern w:val="2"/>
                <w:sz w:val="21"/>
                <w:szCs w:val="21"/>
                <w:lang w:eastAsia="zh-CN"/>
              </w:rPr>
              <w:t>《商用燃气灶具能效限定值及能效等级》（GB30531）</w:t>
            </w:r>
          </w:p>
        </w:tc>
      </w:tr>
      <w:tr w14:paraId="665A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9786536">
            <w:pPr>
              <w:jc w:val="center"/>
              <w:rPr>
                <w:rFonts w:ascii="宋体" w:hAnsi="宋体"/>
                <w:color w:val="auto"/>
                <w:szCs w:val="21"/>
              </w:rPr>
            </w:pPr>
            <w:r>
              <w:rPr>
                <w:rFonts w:hint="eastAsia" w:ascii="宋体" w:hAnsi="宋体"/>
                <w:color w:val="auto"/>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BACECB4">
            <w:pPr>
              <w:pStyle w:val="103"/>
              <w:jc w:val="center"/>
              <w:rPr>
                <w:rFonts w:ascii="宋体" w:hAnsi="宋体" w:cs="宋体"/>
                <w:color w:val="auto"/>
                <w:w w:val="99"/>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A05020105</w:t>
            </w:r>
            <w:r>
              <w:rPr>
                <w:rFonts w:hint="eastAsia" w:ascii="宋体" w:hAnsi="宋体" w:cs="宋体"/>
                <w:color w:val="auto"/>
                <w:w w:val="99"/>
                <w:kern w:val="2"/>
                <w:sz w:val="21"/>
                <w:szCs w:val="21"/>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724400AB">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0E1FDEF">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47B5443">
            <w:pPr>
              <w:pStyle w:val="103"/>
              <w:spacing w:before="131" w:line="276" w:lineRule="auto"/>
              <w:ind w:left="7" w:right="4"/>
              <w:rPr>
                <w:rFonts w:ascii="宋体" w:hAnsi="宋体" w:cs="宋体"/>
                <w:color w:val="auto"/>
                <w:kern w:val="2"/>
                <w:sz w:val="21"/>
                <w:szCs w:val="21"/>
                <w:lang w:eastAsia="zh-CN"/>
              </w:rPr>
            </w:pPr>
            <w:r>
              <w:rPr>
                <w:rFonts w:hint="eastAsia" w:ascii="宋体" w:hAnsi="宋体" w:cs="宋体"/>
                <w:color w:val="auto"/>
                <w:kern w:val="2"/>
                <w:sz w:val="21"/>
                <w:szCs w:val="21"/>
                <w:lang w:eastAsia="zh-CN"/>
              </w:rPr>
              <w:t>《坐便器水效限定值及水效等级》</w:t>
            </w:r>
          </w:p>
          <w:p w14:paraId="17987B87">
            <w:pPr>
              <w:pStyle w:val="103"/>
              <w:spacing w:before="131" w:line="276" w:lineRule="auto"/>
              <w:ind w:left="7" w:right="4"/>
              <w:rPr>
                <w:rFonts w:ascii="宋体" w:hAnsi="宋体" w:cs="宋体"/>
                <w:color w:val="auto"/>
                <w:kern w:val="2"/>
                <w:sz w:val="21"/>
                <w:szCs w:val="21"/>
                <w:lang w:eastAsia="zh-CN"/>
              </w:rPr>
            </w:pPr>
            <w:r>
              <w:rPr>
                <w:rFonts w:hint="eastAsia" w:ascii="宋体" w:hAnsi="宋体" w:cs="宋体"/>
                <w:color w:val="auto"/>
                <w:kern w:val="2"/>
                <w:sz w:val="21"/>
                <w:szCs w:val="21"/>
                <w:lang w:eastAsia="zh-CN"/>
              </w:rPr>
              <w:t>（GB25502）</w:t>
            </w:r>
          </w:p>
        </w:tc>
      </w:tr>
      <w:tr w14:paraId="4277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7C5388">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15BBFB2">
            <w:pPr>
              <w:widowControl/>
              <w:jc w:val="left"/>
              <w:rPr>
                <w:rFonts w:ascii="宋体" w:hAnsi="宋体" w:cs="宋体"/>
                <w:color w:val="auto"/>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5B05E39">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4188423">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6C7D507B">
            <w:pPr>
              <w:pStyle w:val="103"/>
              <w:spacing w:before="131" w:line="276" w:lineRule="auto"/>
              <w:ind w:left="7" w:right="4"/>
              <w:rPr>
                <w:rFonts w:ascii="宋体" w:hAnsi="宋体" w:cs="宋体"/>
                <w:color w:val="auto"/>
                <w:kern w:val="2"/>
                <w:sz w:val="21"/>
                <w:szCs w:val="21"/>
                <w:lang w:eastAsia="zh-CN"/>
              </w:rPr>
            </w:pPr>
            <w:r>
              <w:rPr>
                <w:rFonts w:hint="eastAsia" w:ascii="宋体" w:hAnsi="宋体" w:cs="宋体"/>
                <w:color w:val="auto"/>
                <w:kern w:val="2"/>
                <w:sz w:val="21"/>
                <w:szCs w:val="21"/>
                <w:lang w:eastAsia="zh-CN"/>
              </w:rPr>
              <w:t>《蹲便器用水效率限定值及用水效率等级》（GB30717）</w:t>
            </w:r>
          </w:p>
        </w:tc>
      </w:tr>
      <w:tr w14:paraId="38EC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83B749A">
            <w:pPr>
              <w:widowControl/>
              <w:jc w:val="left"/>
              <w:rPr>
                <w:rFonts w:ascii="宋体" w:hAnsi="宋体"/>
                <w:color w:val="auto"/>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18FD77">
            <w:pPr>
              <w:widowControl/>
              <w:jc w:val="left"/>
              <w:rPr>
                <w:rFonts w:ascii="宋体" w:hAnsi="宋体" w:cs="宋体"/>
                <w:color w:val="auto"/>
                <w:w w:val="99"/>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F19A61E">
            <w:pPr>
              <w:pStyle w:val="103"/>
              <w:jc w:val="center"/>
              <w:rPr>
                <w:rFonts w:ascii="宋体" w:hAnsi="宋体" w:cs="宋体"/>
                <w:color w:val="auto"/>
                <w:kern w:val="2"/>
                <w:sz w:val="21"/>
                <w:szCs w:val="21"/>
              </w:rPr>
            </w:pPr>
            <w:r>
              <w:rPr>
                <w:rFonts w:hint="eastAsia" w:ascii="宋体" w:hAnsi="宋体" w:cs="宋体"/>
                <w:color w:val="auto"/>
                <w:w w:val="99"/>
                <w:kern w:val="2"/>
                <w:sz w:val="21"/>
                <w:szCs w:val="21"/>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48904CD0">
            <w:pPr>
              <w:jc w:val="center"/>
              <w:rPr>
                <w:rFonts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427451BD">
            <w:pPr>
              <w:pStyle w:val="103"/>
              <w:spacing w:before="131" w:line="276" w:lineRule="auto"/>
              <w:ind w:left="7" w:right="4"/>
              <w:rPr>
                <w:rFonts w:ascii="宋体" w:hAnsi="宋体" w:cs="宋体"/>
                <w:color w:val="auto"/>
                <w:kern w:val="2"/>
                <w:sz w:val="21"/>
                <w:szCs w:val="21"/>
                <w:lang w:eastAsia="zh-CN"/>
              </w:rPr>
            </w:pPr>
            <w:r>
              <w:rPr>
                <w:rFonts w:hint="eastAsia" w:ascii="宋体" w:hAnsi="宋体" w:cs="宋体"/>
                <w:color w:val="auto"/>
                <w:kern w:val="2"/>
                <w:sz w:val="21"/>
                <w:szCs w:val="21"/>
                <w:lang w:eastAsia="zh-CN"/>
              </w:rPr>
              <w:t>《小便器用水效率限定值及用水效率等级》（GB28377）</w:t>
            </w:r>
          </w:p>
        </w:tc>
      </w:tr>
      <w:tr w14:paraId="5BFB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188EBC7">
            <w:pPr>
              <w:pStyle w:val="103"/>
              <w:jc w:val="center"/>
              <w:rPr>
                <w:rFonts w:ascii="宋体" w:hAnsi="宋体" w:cs="宋体"/>
                <w:color w:val="auto"/>
                <w:kern w:val="2"/>
                <w:sz w:val="21"/>
                <w:szCs w:val="21"/>
              </w:rPr>
            </w:pPr>
            <w:r>
              <w:rPr>
                <w:rFonts w:hint="eastAsia" w:ascii="宋体" w:hAnsi="宋体"/>
                <w:color w:val="auto"/>
                <w:kern w:val="2"/>
                <w:sz w:val="21"/>
                <w:szCs w:val="21"/>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3A97EAF6">
            <w:pPr>
              <w:pStyle w:val="103"/>
              <w:spacing w:before="153"/>
              <w:ind w:left="7"/>
              <w:jc w:val="center"/>
              <w:rPr>
                <w:rFonts w:ascii="宋体" w:hAnsi="宋体" w:cs="宋体"/>
                <w:color w:val="auto"/>
                <w:kern w:val="2"/>
                <w:sz w:val="21"/>
                <w:szCs w:val="21"/>
              </w:rPr>
            </w:pPr>
            <w:r>
              <w:rPr>
                <w:rFonts w:hint="eastAsia" w:ascii="宋体" w:hAnsi="宋体" w:cs="宋体"/>
                <w:color w:val="auto"/>
                <w:kern w:val="2"/>
                <w:sz w:val="21"/>
                <w:szCs w:val="21"/>
              </w:rPr>
              <w:t>★</w:t>
            </w:r>
            <w:r>
              <w:rPr>
                <w:rFonts w:hint="eastAsia" w:ascii="宋体" w:hAnsi="宋体" w:cs="仿宋_GB2312"/>
                <w:color w:val="auto"/>
                <w:kern w:val="2"/>
                <w:sz w:val="21"/>
                <w:szCs w:val="21"/>
              </w:rPr>
              <w:t>A05020106</w:t>
            </w:r>
            <w:r>
              <w:rPr>
                <w:rFonts w:hint="eastAsia" w:ascii="宋体" w:hAnsi="宋体" w:cs="宋体"/>
                <w:color w:val="auto"/>
                <w:kern w:val="2"/>
                <w:sz w:val="21"/>
                <w:szCs w:val="21"/>
              </w:rPr>
              <w:t>水</w:t>
            </w:r>
            <w:r>
              <w:rPr>
                <w:rFonts w:hint="eastAsia" w:ascii="宋体" w:hAnsi="宋体" w:cs="宋体"/>
                <w:color w:val="auto"/>
                <w:w w:val="99"/>
                <w:kern w:val="2"/>
                <w:sz w:val="21"/>
                <w:szCs w:val="21"/>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3D6D50E9">
            <w:pPr>
              <w:jc w:val="center"/>
              <w:rPr>
                <w:rFonts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BEFE636">
            <w:pPr>
              <w:jc w:val="center"/>
              <w:rPr>
                <w:rFonts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7A005D84">
            <w:pPr>
              <w:pStyle w:val="103"/>
              <w:spacing w:before="153" w:line="276" w:lineRule="auto"/>
              <w:ind w:left="7" w:right="4"/>
              <w:rPr>
                <w:rFonts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《水嘴用水效率限定值及用水效</w:t>
            </w:r>
            <w:r>
              <w:rPr>
                <w:rFonts w:hint="eastAsia" w:ascii="宋体" w:hAnsi="宋体" w:cs="宋体"/>
                <w:color w:val="auto"/>
                <w:kern w:val="2"/>
                <w:sz w:val="21"/>
                <w:szCs w:val="21"/>
                <w:lang w:eastAsia="zh-CN"/>
              </w:rPr>
              <w:t>率等级》（GB 25501）</w:t>
            </w:r>
          </w:p>
        </w:tc>
      </w:tr>
      <w:tr w14:paraId="42BC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4915812">
            <w:pPr>
              <w:pStyle w:val="103"/>
              <w:jc w:val="center"/>
              <w:rPr>
                <w:rFonts w:ascii="宋体" w:hAnsi="宋体" w:cs="宋体"/>
                <w:color w:val="auto"/>
                <w:kern w:val="2"/>
                <w:sz w:val="21"/>
                <w:szCs w:val="21"/>
              </w:rPr>
            </w:pPr>
            <w:r>
              <w:rPr>
                <w:rFonts w:hint="eastAsia" w:ascii="宋体" w:hAnsi="宋体"/>
                <w:color w:val="auto"/>
                <w:kern w:val="2"/>
                <w:sz w:val="21"/>
                <w:szCs w:val="21"/>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37325CC6">
            <w:pPr>
              <w:pStyle w:val="103"/>
              <w:spacing w:before="112"/>
              <w:ind w:left="7"/>
              <w:jc w:val="center"/>
              <w:rPr>
                <w:rFonts w:ascii="宋体" w:hAnsi="宋体" w:cs="宋体"/>
                <w:color w:val="auto"/>
                <w:kern w:val="2"/>
                <w:sz w:val="21"/>
                <w:szCs w:val="21"/>
              </w:rPr>
            </w:pPr>
            <w:r>
              <w:rPr>
                <w:rFonts w:hint="eastAsia" w:ascii="宋体" w:hAnsi="宋体" w:cs="仿宋_GB2312"/>
                <w:color w:val="auto"/>
                <w:kern w:val="2"/>
                <w:sz w:val="21"/>
                <w:szCs w:val="21"/>
              </w:rPr>
              <w:t>A05020107</w:t>
            </w:r>
            <w:r>
              <w:rPr>
                <w:rFonts w:hint="eastAsia" w:ascii="宋体" w:hAnsi="宋体" w:cs="宋体"/>
                <w:color w:val="auto"/>
                <w:kern w:val="2"/>
                <w:sz w:val="21"/>
                <w:szCs w:val="21"/>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2D4343AF">
            <w:pPr>
              <w:jc w:val="center"/>
              <w:rPr>
                <w:rFonts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5BAB998">
            <w:pPr>
              <w:jc w:val="center"/>
              <w:rPr>
                <w:rFonts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7BB3984D">
            <w:pPr>
              <w:pStyle w:val="103"/>
              <w:spacing w:before="112" w:line="276" w:lineRule="auto"/>
              <w:ind w:left="7" w:right="4"/>
              <w:rPr>
                <w:rFonts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《便器冲洗阀用水效率限定值及</w:t>
            </w:r>
            <w:r>
              <w:rPr>
                <w:rFonts w:hint="eastAsia" w:ascii="宋体" w:hAnsi="宋体" w:cs="宋体"/>
                <w:color w:val="auto"/>
                <w:kern w:val="2"/>
                <w:sz w:val="21"/>
                <w:szCs w:val="21"/>
                <w:lang w:eastAsia="zh-CN"/>
              </w:rPr>
              <w:t>用水效率等级》（GB28379）</w:t>
            </w:r>
          </w:p>
        </w:tc>
      </w:tr>
      <w:tr w14:paraId="34A5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6339828">
            <w:pPr>
              <w:pStyle w:val="103"/>
              <w:jc w:val="center"/>
              <w:rPr>
                <w:rFonts w:ascii="宋体" w:hAnsi="宋体" w:cs="宋体"/>
                <w:color w:val="auto"/>
                <w:kern w:val="2"/>
                <w:sz w:val="21"/>
                <w:szCs w:val="21"/>
              </w:rPr>
            </w:pPr>
            <w:r>
              <w:rPr>
                <w:rFonts w:hint="eastAsia" w:ascii="宋体" w:hAnsi="宋体"/>
                <w:color w:val="auto"/>
                <w:kern w:val="2"/>
                <w:sz w:val="21"/>
                <w:szCs w:val="21"/>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37945C00">
            <w:pPr>
              <w:pStyle w:val="103"/>
              <w:spacing w:before="131"/>
              <w:ind w:left="7"/>
              <w:jc w:val="center"/>
              <w:rPr>
                <w:rFonts w:ascii="宋体" w:hAnsi="宋体" w:cs="宋体"/>
                <w:color w:val="auto"/>
                <w:kern w:val="2"/>
                <w:sz w:val="21"/>
                <w:szCs w:val="21"/>
              </w:rPr>
            </w:pPr>
            <w:r>
              <w:rPr>
                <w:rFonts w:hint="eastAsia" w:ascii="宋体" w:hAnsi="宋体" w:cs="仿宋_GB2312"/>
                <w:color w:val="auto"/>
                <w:kern w:val="2"/>
                <w:sz w:val="21"/>
                <w:szCs w:val="21"/>
              </w:rPr>
              <w:t>A05020110</w:t>
            </w:r>
            <w:r>
              <w:rPr>
                <w:rFonts w:hint="eastAsia" w:ascii="宋体" w:hAnsi="宋体" w:cs="宋体"/>
                <w:color w:val="auto"/>
                <w:kern w:val="2"/>
                <w:sz w:val="21"/>
                <w:szCs w:val="21"/>
              </w:rPr>
              <w:t>淋浴</w:t>
            </w:r>
            <w:r>
              <w:rPr>
                <w:rFonts w:hint="eastAsia" w:ascii="宋体" w:hAnsi="宋体" w:cs="宋体"/>
                <w:color w:val="auto"/>
                <w:w w:val="99"/>
                <w:kern w:val="2"/>
                <w:sz w:val="21"/>
                <w:szCs w:val="21"/>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1A786508">
            <w:pPr>
              <w:jc w:val="center"/>
              <w:rPr>
                <w:rFonts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74712D6">
            <w:pPr>
              <w:jc w:val="center"/>
              <w:rPr>
                <w:rFonts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2B4CD376">
            <w:pPr>
              <w:pStyle w:val="103"/>
              <w:spacing w:before="131" w:line="276" w:lineRule="auto"/>
              <w:ind w:left="7" w:right="4"/>
              <w:rPr>
                <w:rFonts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《淋浴器用水效率限定值及用水</w:t>
            </w:r>
            <w:r>
              <w:rPr>
                <w:rFonts w:hint="eastAsia" w:ascii="宋体" w:hAnsi="宋体" w:cs="宋体"/>
                <w:color w:val="auto"/>
                <w:kern w:val="2"/>
                <w:sz w:val="21"/>
                <w:szCs w:val="21"/>
                <w:lang w:eastAsia="zh-CN"/>
              </w:rPr>
              <w:t>效率等级》（GB28378）</w:t>
            </w:r>
          </w:p>
        </w:tc>
      </w:tr>
    </w:tbl>
    <w:p w14:paraId="3B062A06">
      <w:pPr>
        <w:pStyle w:val="18"/>
        <w:spacing w:line="360" w:lineRule="auto"/>
        <w:rPr>
          <w:rFonts w:ascii="宋体" w:hAnsi="宋体"/>
          <w:color w:val="auto"/>
          <w:kern w:val="2"/>
          <w:sz w:val="21"/>
          <w:szCs w:val="21"/>
        </w:rPr>
      </w:pPr>
      <w:r>
        <w:rPr>
          <w:rFonts w:hint="eastAsia" w:ascii="宋体" w:hAnsi="宋体"/>
          <w:color w:val="auto"/>
          <w:spacing w:val="-3"/>
          <w:sz w:val="21"/>
          <w:szCs w:val="21"/>
        </w:rPr>
        <w:t>注：</w:t>
      </w:r>
      <w:r>
        <w:rPr>
          <w:rFonts w:ascii="宋体" w:hAnsi="宋体"/>
          <w:color w:val="auto"/>
          <w:spacing w:val="-3"/>
          <w:sz w:val="21"/>
          <w:szCs w:val="21"/>
        </w:rPr>
        <w:t>1.</w:t>
      </w:r>
      <w:r>
        <w:rPr>
          <w:rFonts w:hint="eastAsia" w:ascii="宋体" w:hAnsi="宋体"/>
          <w:color w:val="auto"/>
          <w:spacing w:val="-3"/>
          <w:sz w:val="21"/>
          <w:szCs w:val="21"/>
        </w:rPr>
        <w:t>节能产品认证应依据相关国家标准的最新版本，依据国家标准中二级能效（水效）</w:t>
      </w:r>
      <w:r>
        <w:rPr>
          <w:rFonts w:hint="eastAsia" w:ascii="宋体" w:hAnsi="宋体"/>
          <w:color w:val="auto"/>
          <w:sz w:val="21"/>
          <w:szCs w:val="21"/>
        </w:rPr>
        <w:t>指标。</w:t>
      </w:r>
    </w:p>
    <w:p w14:paraId="755D066C">
      <w:pPr>
        <w:pStyle w:val="18"/>
        <w:spacing w:line="360" w:lineRule="auto"/>
        <w:ind w:firstLine="465"/>
        <w:rPr>
          <w:rFonts w:ascii="宋体" w:hAnsi="宋体"/>
          <w:color w:val="auto"/>
          <w:sz w:val="21"/>
          <w:szCs w:val="21"/>
        </w:rPr>
      </w:pPr>
      <w:r>
        <w:rPr>
          <w:rFonts w:ascii="宋体" w:hAnsi="宋体"/>
          <w:color w:val="auto"/>
          <w:sz w:val="21"/>
          <w:szCs w:val="21"/>
        </w:rPr>
        <w:t>2</w:t>
      </w:r>
      <w:r>
        <w:rPr>
          <w:rFonts w:hint="eastAsia" w:ascii="宋体" w:hAnsi="宋体"/>
          <w:color w:val="auto"/>
          <w:sz w:val="21"/>
          <w:szCs w:val="21"/>
        </w:rPr>
        <w:t>.以</w:t>
      </w:r>
      <w:r>
        <w:rPr>
          <w:rFonts w:ascii="宋体" w:hAnsi="宋体"/>
          <w:color w:val="auto"/>
          <w:sz w:val="21"/>
          <w:szCs w:val="21"/>
        </w:rPr>
        <w:t>“</w:t>
      </w:r>
      <w:r>
        <w:rPr>
          <w:rFonts w:hint="eastAsia" w:ascii="宋体" w:hAnsi="宋体"/>
          <w:color w:val="auto"/>
          <w:sz w:val="21"/>
          <w:szCs w:val="21"/>
        </w:rPr>
        <w:t>★</w:t>
      </w:r>
      <w:r>
        <w:rPr>
          <w:rFonts w:ascii="宋体" w:hAnsi="宋体"/>
          <w:color w:val="auto"/>
          <w:sz w:val="21"/>
          <w:szCs w:val="21"/>
        </w:rPr>
        <w:t>”</w:t>
      </w:r>
      <w:r>
        <w:rPr>
          <w:rFonts w:hint="eastAsia" w:ascii="宋体" w:hAnsi="宋体"/>
          <w:color w:val="auto"/>
          <w:sz w:val="21"/>
          <w:szCs w:val="21"/>
        </w:rPr>
        <w:t>标注的为政府强制采购产品。</w:t>
      </w:r>
    </w:p>
    <w:p w14:paraId="310EF00F">
      <w:pPr>
        <w:pStyle w:val="18"/>
        <w:spacing w:line="360" w:lineRule="auto"/>
        <w:ind w:firstLine="465"/>
        <w:rPr>
          <w:rFonts w:ascii="宋体" w:hAnsi="宋体"/>
          <w:color w:val="auto"/>
          <w:sz w:val="21"/>
          <w:szCs w:val="21"/>
        </w:rPr>
      </w:pPr>
      <w:r>
        <w:rPr>
          <w:rFonts w:hint="eastAsia" w:ascii="宋体" w:hAnsi="宋体"/>
          <w:color w:val="auto"/>
          <w:sz w:val="21"/>
          <w:szCs w:val="21"/>
        </w:rPr>
        <w:t>3.本表格原为《关于印发节能产品政府采购品目清单的通知》（财库〔2019〕19号）规定的表格附件，其中名称及编码已根据《财政部关于印发〈政府采购品目分类目录〉的通知》（财库〔2022〕31号）修改。</w:t>
      </w:r>
    </w:p>
    <w:p w14:paraId="78848914">
      <w:pPr>
        <w:widowControl/>
        <w:jc w:val="left"/>
        <w:rPr>
          <w:rFonts w:ascii="宋体" w:hAnsi="宋体" w:cs="宋体"/>
          <w:color w:val="auto"/>
          <w:sz w:val="20"/>
          <w:szCs w:val="20"/>
        </w:rPr>
      </w:pPr>
    </w:p>
    <w:p w14:paraId="2F02683C">
      <w:pPr>
        <w:widowControl/>
        <w:jc w:val="left"/>
        <w:rPr>
          <w:rFonts w:ascii="宋体" w:hAnsi="宋体" w:cs="宋体"/>
          <w:color w:val="auto"/>
          <w:sz w:val="20"/>
          <w:szCs w:val="20"/>
        </w:rPr>
      </w:pPr>
    </w:p>
    <w:p w14:paraId="6E71932C">
      <w:pPr>
        <w:widowControl/>
        <w:jc w:val="left"/>
        <w:rPr>
          <w:rFonts w:ascii="黑体" w:hAnsi="黑体" w:eastAsia="黑体" w:cs="黑体"/>
          <w:color w:val="auto"/>
          <w:sz w:val="32"/>
          <w:szCs w:val="32"/>
        </w:rPr>
      </w:pPr>
      <w:r>
        <w:rPr>
          <w:rFonts w:ascii="宋体" w:hAnsi="宋体" w:cs="宋体"/>
          <w:color w:val="auto"/>
          <w:sz w:val="20"/>
          <w:szCs w:val="20"/>
        </w:rPr>
        <w:br w:type="page"/>
      </w:r>
      <w:r>
        <w:rPr>
          <w:rFonts w:hint="eastAsia" w:ascii="黑体" w:hAnsi="黑体" w:eastAsia="黑体" w:cs="黑体"/>
          <w:color w:val="auto"/>
          <w:sz w:val="32"/>
          <w:szCs w:val="32"/>
        </w:rPr>
        <w:t>附件2：</w:t>
      </w:r>
    </w:p>
    <w:p w14:paraId="636BA07C">
      <w:pPr>
        <w:pStyle w:val="18"/>
        <w:jc w:val="center"/>
        <w:rPr>
          <w:b/>
          <w:color w:val="auto"/>
          <w:sz w:val="28"/>
          <w:szCs w:val="28"/>
        </w:rPr>
      </w:pPr>
      <w:r>
        <w:rPr>
          <w:rFonts w:hint="eastAsia"/>
          <w:b/>
          <w:color w:val="auto"/>
          <w:sz w:val="28"/>
          <w:szCs w:val="28"/>
        </w:rPr>
        <w:t>中小企业划型标准规定</w:t>
      </w:r>
    </w:p>
    <w:p w14:paraId="11B408F4">
      <w:pPr>
        <w:pStyle w:val="18"/>
        <w:jc w:val="center"/>
        <w:rPr>
          <w:rFonts w:ascii="宋体" w:hAnsi="宋体"/>
          <w:color w:val="auto"/>
          <w:sz w:val="21"/>
          <w:szCs w:val="21"/>
        </w:rPr>
      </w:pPr>
      <w:r>
        <w:rPr>
          <w:rFonts w:hint="eastAsia" w:ascii="宋体" w:hAnsi="宋体"/>
          <w:color w:val="auto"/>
          <w:sz w:val="21"/>
          <w:szCs w:val="21"/>
        </w:rPr>
        <w:t>工信部联企业〔2011〕300号</w:t>
      </w:r>
    </w:p>
    <w:p w14:paraId="0EFFAE68">
      <w:pPr>
        <w:pStyle w:val="18"/>
        <w:rPr>
          <w:color w:val="auto"/>
          <w:sz w:val="21"/>
          <w:szCs w:val="21"/>
        </w:rPr>
      </w:pPr>
    </w:p>
    <w:p w14:paraId="3D536B80">
      <w:pPr>
        <w:pStyle w:val="18"/>
        <w:rPr>
          <w:color w:val="auto"/>
          <w:sz w:val="21"/>
          <w:szCs w:val="21"/>
        </w:rPr>
      </w:pPr>
      <w:r>
        <w:rPr>
          <w:rFonts w:hint="eastAsia"/>
          <w:color w:val="auto"/>
          <w:sz w:val="21"/>
          <w:szCs w:val="21"/>
        </w:rPr>
        <w:t>　　一、根据《中华人民共和国中小企业促进法》和《国务院关于进一步促进中小企业发展的若干意见》(国发〔2009〕36号)，制定本规定。</w:t>
      </w:r>
    </w:p>
    <w:p w14:paraId="242A1B8B">
      <w:pPr>
        <w:pStyle w:val="18"/>
        <w:rPr>
          <w:color w:val="auto"/>
          <w:sz w:val="21"/>
          <w:szCs w:val="21"/>
        </w:rPr>
      </w:pPr>
      <w:r>
        <w:rPr>
          <w:rFonts w:hint="eastAsia"/>
          <w:color w:val="auto"/>
          <w:sz w:val="21"/>
          <w:szCs w:val="21"/>
        </w:rPr>
        <w:t>　　二、中小企业划分为中型、小型、微型三种类型，具体标准根据企业从业人员、营业收入、资产总额等指标，结合行业特点制定。</w:t>
      </w:r>
    </w:p>
    <w:p w14:paraId="5059254D">
      <w:pPr>
        <w:pStyle w:val="18"/>
        <w:rPr>
          <w:color w:val="auto"/>
          <w:sz w:val="21"/>
          <w:szCs w:val="21"/>
        </w:rPr>
      </w:pPr>
      <w:r>
        <w:rPr>
          <w:rFonts w:hint="eastAsia"/>
          <w:color w:val="auto"/>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0DCC5AB">
      <w:pPr>
        <w:pStyle w:val="18"/>
        <w:rPr>
          <w:color w:val="auto"/>
          <w:sz w:val="21"/>
          <w:szCs w:val="21"/>
        </w:rPr>
      </w:pPr>
      <w:r>
        <w:rPr>
          <w:rFonts w:hint="eastAsia"/>
          <w:color w:val="auto"/>
          <w:sz w:val="21"/>
          <w:szCs w:val="21"/>
        </w:rPr>
        <w:t>　　四、各行业划型标准为：</w:t>
      </w:r>
    </w:p>
    <w:p w14:paraId="02E6BAA2">
      <w:pPr>
        <w:pStyle w:val="18"/>
        <w:rPr>
          <w:color w:val="auto"/>
          <w:sz w:val="21"/>
          <w:szCs w:val="21"/>
        </w:rPr>
      </w:pPr>
      <w:r>
        <w:rPr>
          <w:rFonts w:hint="eastAsia"/>
          <w:color w:val="auto"/>
          <w:sz w:val="21"/>
          <w:szCs w:val="21"/>
        </w:rPr>
        <w:t>　　（一）农、林、牧、渔业。营业收入20000万元以下的为中小微型企业。其中，营业收入500万元及以上的为中型企业，营业收入50万元及以上的为小型企业，营业收入50万元以下的为微型企业。</w:t>
      </w:r>
    </w:p>
    <w:p w14:paraId="4FD59756">
      <w:pPr>
        <w:pStyle w:val="18"/>
        <w:rPr>
          <w:color w:val="auto"/>
          <w:sz w:val="21"/>
          <w:szCs w:val="21"/>
        </w:rPr>
      </w:pPr>
      <w:r>
        <w:rPr>
          <w:rFonts w:hint="eastAsia"/>
          <w:color w:val="auto"/>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3F07A4F">
      <w:pPr>
        <w:pStyle w:val="18"/>
        <w:rPr>
          <w:color w:val="auto"/>
          <w:sz w:val="21"/>
          <w:szCs w:val="21"/>
        </w:rPr>
      </w:pPr>
      <w:r>
        <w:rPr>
          <w:rFonts w:hint="eastAsia"/>
          <w:color w:val="auto"/>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27CC1D6">
      <w:pPr>
        <w:pStyle w:val="18"/>
        <w:rPr>
          <w:color w:val="auto"/>
          <w:sz w:val="21"/>
          <w:szCs w:val="21"/>
        </w:rPr>
      </w:pPr>
      <w:r>
        <w:rPr>
          <w:rFonts w:hint="eastAsia"/>
          <w:color w:val="auto"/>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3AD696B">
      <w:pPr>
        <w:pStyle w:val="18"/>
        <w:rPr>
          <w:color w:val="auto"/>
          <w:sz w:val="21"/>
          <w:szCs w:val="21"/>
        </w:rPr>
      </w:pPr>
      <w:r>
        <w:rPr>
          <w:rFonts w:hint="eastAsia"/>
          <w:color w:val="auto"/>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1782BEB">
      <w:pPr>
        <w:pStyle w:val="18"/>
        <w:rPr>
          <w:color w:val="auto"/>
          <w:sz w:val="21"/>
          <w:szCs w:val="21"/>
        </w:rPr>
      </w:pPr>
      <w:r>
        <w:rPr>
          <w:rFonts w:hint="eastAsia"/>
          <w:color w:val="auto"/>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7E2A535">
      <w:pPr>
        <w:pStyle w:val="18"/>
        <w:rPr>
          <w:color w:val="auto"/>
          <w:sz w:val="21"/>
          <w:szCs w:val="21"/>
        </w:rPr>
      </w:pPr>
      <w:r>
        <w:rPr>
          <w:rFonts w:hint="eastAsia"/>
          <w:color w:val="auto"/>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26D52B4">
      <w:pPr>
        <w:pStyle w:val="18"/>
        <w:rPr>
          <w:color w:val="auto"/>
          <w:sz w:val="21"/>
          <w:szCs w:val="21"/>
        </w:rPr>
      </w:pPr>
      <w:r>
        <w:rPr>
          <w:rFonts w:hint="eastAsia"/>
          <w:color w:val="auto"/>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075EA58">
      <w:pPr>
        <w:pStyle w:val="18"/>
        <w:rPr>
          <w:color w:val="auto"/>
          <w:sz w:val="21"/>
          <w:szCs w:val="21"/>
        </w:rPr>
      </w:pPr>
      <w:r>
        <w:rPr>
          <w:rFonts w:hint="eastAsia"/>
          <w:color w:val="auto"/>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C01FEEF">
      <w:pPr>
        <w:pStyle w:val="18"/>
        <w:rPr>
          <w:color w:val="auto"/>
          <w:sz w:val="21"/>
          <w:szCs w:val="21"/>
        </w:rPr>
      </w:pPr>
      <w:r>
        <w:rPr>
          <w:rFonts w:hint="eastAsia"/>
          <w:color w:val="auto"/>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79FCC4E">
      <w:pPr>
        <w:pStyle w:val="18"/>
        <w:rPr>
          <w:color w:val="auto"/>
          <w:sz w:val="21"/>
          <w:szCs w:val="21"/>
        </w:rPr>
      </w:pPr>
      <w:r>
        <w:rPr>
          <w:rFonts w:hint="eastAsia"/>
          <w:color w:val="auto"/>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AB6C5E4">
      <w:pPr>
        <w:pStyle w:val="18"/>
        <w:rPr>
          <w:color w:val="auto"/>
          <w:sz w:val="21"/>
          <w:szCs w:val="21"/>
        </w:rPr>
      </w:pPr>
      <w:r>
        <w:rPr>
          <w:rFonts w:hint="eastAsia"/>
          <w:color w:val="auto"/>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97B30F7">
      <w:pPr>
        <w:pStyle w:val="18"/>
        <w:rPr>
          <w:color w:val="auto"/>
          <w:sz w:val="21"/>
          <w:szCs w:val="21"/>
        </w:rPr>
      </w:pPr>
      <w:r>
        <w:rPr>
          <w:rFonts w:hint="eastAsia"/>
          <w:color w:val="auto"/>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5FF07C5">
      <w:pPr>
        <w:pStyle w:val="18"/>
        <w:rPr>
          <w:color w:val="auto"/>
          <w:sz w:val="21"/>
          <w:szCs w:val="21"/>
        </w:rPr>
      </w:pPr>
      <w:r>
        <w:rPr>
          <w:rFonts w:hint="eastAsia"/>
          <w:color w:val="auto"/>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D91B32F">
      <w:pPr>
        <w:pStyle w:val="18"/>
        <w:rPr>
          <w:color w:val="auto"/>
          <w:sz w:val="21"/>
          <w:szCs w:val="21"/>
        </w:rPr>
      </w:pPr>
      <w:r>
        <w:rPr>
          <w:rFonts w:hint="eastAsia"/>
          <w:color w:val="auto"/>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2A6D375">
      <w:pPr>
        <w:pStyle w:val="18"/>
        <w:rPr>
          <w:color w:val="auto"/>
          <w:sz w:val="21"/>
          <w:szCs w:val="21"/>
        </w:rPr>
      </w:pPr>
      <w:r>
        <w:rPr>
          <w:rFonts w:hint="eastAsia"/>
          <w:color w:val="auto"/>
          <w:sz w:val="21"/>
          <w:szCs w:val="21"/>
        </w:rPr>
        <w:t>　　（十六）其他未列明行业。从业人员300人以下的为中小微型企业。其中，从业人员100人及以上的为中型企业；从业人员10人及以上的为小型企业；从业人员10人以下的为微型企业。</w:t>
      </w:r>
    </w:p>
    <w:p w14:paraId="0993E390">
      <w:pPr>
        <w:pStyle w:val="18"/>
        <w:rPr>
          <w:color w:val="auto"/>
          <w:sz w:val="21"/>
          <w:szCs w:val="21"/>
        </w:rPr>
      </w:pPr>
      <w:r>
        <w:rPr>
          <w:rFonts w:hint="eastAsia"/>
          <w:color w:val="auto"/>
          <w:sz w:val="21"/>
          <w:szCs w:val="21"/>
        </w:rPr>
        <w:t>　　五、企业类型的划分以统计部门的统计数据为依据。</w:t>
      </w:r>
    </w:p>
    <w:p w14:paraId="652F0C0A">
      <w:pPr>
        <w:pStyle w:val="18"/>
        <w:rPr>
          <w:color w:val="auto"/>
          <w:sz w:val="21"/>
          <w:szCs w:val="21"/>
        </w:rPr>
      </w:pPr>
      <w:r>
        <w:rPr>
          <w:rFonts w:hint="eastAsia"/>
          <w:color w:val="auto"/>
          <w:sz w:val="21"/>
          <w:szCs w:val="21"/>
        </w:rPr>
        <w:t>　　六、本规定适用于在中华人民共和国境内依法设立的各类所有制和各种组织形式的企业。个体工商户和本规定以外的行业，参照本规定进行划型。</w:t>
      </w:r>
    </w:p>
    <w:p w14:paraId="31124BB1">
      <w:pPr>
        <w:pStyle w:val="18"/>
        <w:rPr>
          <w:color w:val="auto"/>
          <w:sz w:val="21"/>
          <w:szCs w:val="21"/>
        </w:rPr>
      </w:pPr>
      <w:r>
        <w:rPr>
          <w:rFonts w:hint="eastAsia"/>
          <w:color w:val="auto"/>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5676A576">
      <w:pPr>
        <w:pStyle w:val="18"/>
        <w:rPr>
          <w:color w:val="auto"/>
          <w:sz w:val="21"/>
          <w:szCs w:val="21"/>
        </w:rPr>
      </w:pPr>
      <w:r>
        <w:rPr>
          <w:rFonts w:hint="eastAsia"/>
          <w:color w:val="auto"/>
          <w:sz w:val="21"/>
          <w:szCs w:val="21"/>
        </w:rPr>
        <w:t>　　八、本规定由工业和信息化部、国家统计局会同有关部门根据《国民经济行业分类》修订情况和企业发展变化情况适时修订。</w:t>
      </w:r>
    </w:p>
    <w:p w14:paraId="28BEDA42">
      <w:pPr>
        <w:pStyle w:val="18"/>
        <w:rPr>
          <w:color w:val="auto"/>
          <w:sz w:val="21"/>
          <w:szCs w:val="21"/>
        </w:rPr>
      </w:pPr>
      <w:r>
        <w:rPr>
          <w:rFonts w:hint="eastAsia"/>
          <w:color w:val="auto"/>
          <w:sz w:val="21"/>
          <w:szCs w:val="21"/>
        </w:rPr>
        <w:t>　　九、本规定由工业和信息化部、国家统计局会同有关部门负责解释。</w:t>
      </w:r>
    </w:p>
    <w:p w14:paraId="74AC394B">
      <w:pPr>
        <w:pStyle w:val="18"/>
        <w:ind w:firstLine="420"/>
        <w:rPr>
          <w:color w:val="auto"/>
          <w:sz w:val="21"/>
          <w:szCs w:val="21"/>
        </w:rPr>
      </w:pPr>
      <w:r>
        <w:rPr>
          <w:rFonts w:hint="eastAsia"/>
          <w:color w:val="auto"/>
          <w:sz w:val="21"/>
          <w:szCs w:val="21"/>
        </w:rPr>
        <w:t>十、本规定自发布之日起执行，原国家经贸委、原国家计委、财政部和国家统计局2003年颁布的《中小企业标准暂行规定》同时废止。</w:t>
      </w:r>
    </w:p>
    <w:p w14:paraId="0EE1F107">
      <w:pPr>
        <w:pStyle w:val="18"/>
        <w:ind w:firstLine="420"/>
        <w:rPr>
          <w:color w:val="auto"/>
          <w:sz w:val="21"/>
          <w:szCs w:val="21"/>
        </w:rPr>
      </w:pPr>
    </w:p>
    <w:p w14:paraId="3BC1A601">
      <w:pPr>
        <w:pStyle w:val="2"/>
        <w:spacing w:before="0" w:after="0" w:line="360" w:lineRule="auto"/>
        <w:jc w:val="center"/>
        <w:rPr>
          <w:color w:val="auto"/>
        </w:rPr>
      </w:pPr>
      <w:bookmarkStart w:id="47" w:name="_Toc74320802"/>
      <w:r>
        <w:rPr>
          <w:color w:val="auto"/>
        </w:rPr>
        <w:br w:type="page"/>
      </w:r>
      <w:bookmarkEnd w:id="153"/>
      <w:r>
        <w:rPr>
          <w:rFonts w:hint="eastAsia"/>
          <w:color w:val="auto"/>
        </w:rPr>
        <w:t>第三章  投标人须知</w:t>
      </w:r>
      <w:bookmarkEnd w:id="47"/>
    </w:p>
    <w:p w14:paraId="575FADCD">
      <w:pPr>
        <w:jc w:val="center"/>
        <w:rPr>
          <w:color w:val="auto"/>
          <w:sz w:val="36"/>
          <w:szCs w:val="36"/>
        </w:rPr>
      </w:pPr>
      <w:bookmarkStart w:id="48" w:name="_Toc254970526"/>
      <w:bookmarkStart w:id="49" w:name="_Toc254970667"/>
      <w:r>
        <w:rPr>
          <w:rFonts w:hint="eastAsia"/>
          <w:color w:val="auto"/>
          <w:sz w:val="36"/>
          <w:szCs w:val="36"/>
        </w:rPr>
        <w:t>投标人须知前附表</w:t>
      </w:r>
      <w:bookmarkEnd w:id="48"/>
      <w:bookmarkEnd w:id="49"/>
    </w:p>
    <w:tbl>
      <w:tblPr>
        <w:tblStyle w:val="45"/>
        <w:tblW w:w="95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5"/>
      </w:tblGrid>
      <w:tr w14:paraId="1C6E8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C9B77C1">
            <w:pPr>
              <w:snapToGrid w:val="0"/>
              <w:spacing w:line="360" w:lineRule="auto"/>
              <w:jc w:val="left"/>
              <w:rPr>
                <w:rFonts w:ascii="宋体" w:hAnsi="宋体"/>
                <w:color w:val="auto"/>
                <w:szCs w:val="21"/>
              </w:rPr>
            </w:pPr>
            <w:r>
              <w:rPr>
                <w:rFonts w:hint="eastAsia" w:ascii="宋体" w:hAnsi="宋体"/>
                <w:color w:val="auto"/>
                <w:szCs w:val="21"/>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434DD844">
            <w:pPr>
              <w:snapToGrid w:val="0"/>
              <w:spacing w:line="360" w:lineRule="auto"/>
              <w:jc w:val="center"/>
              <w:rPr>
                <w:rFonts w:ascii="宋体" w:hAnsi="宋体"/>
                <w:color w:val="auto"/>
                <w:szCs w:val="21"/>
              </w:rPr>
            </w:pPr>
            <w:r>
              <w:rPr>
                <w:rFonts w:hint="eastAsia" w:ascii="宋体" w:hAnsi="宋体"/>
                <w:color w:val="auto"/>
                <w:szCs w:val="21"/>
              </w:rPr>
              <w:t>编列内容</w:t>
            </w:r>
          </w:p>
        </w:tc>
      </w:tr>
      <w:tr w14:paraId="4961C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778D5D2">
            <w:pPr>
              <w:snapToGrid w:val="0"/>
              <w:spacing w:line="360" w:lineRule="auto"/>
              <w:jc w:val="center"/>
              <w:rPr>
                <w:rFonts w:ascii="宋体" w:hAnsi="宋体"/>
                <w:color w:val="auto"/>
                <w:szCs w:val="21"/>
              </w:rPr>
            </w:pPr>
            <w:r>
              <w:rPr>
                <w:rFonts w:hint="eastAsia" w:ascii="宋体" w:hAnsi="宋体"/>
                <w:color w:val="auto"/>
                <w:szCs w:val="21"/>
              </w:rPr>
              <w:t>3</w:t>
            </w:r>
          </w:p>
        </w:tc>
        <w:tc>
          <w:tcPr>
            <w:tcW w:w="8670" w:type="dxa"/>
            <w:tcBorders>
              <w:top w:val="single" w:color="auto" w:sz="4" w:space="0"/>
              <w:left w:val="single" w:color="auto" w:sz="4" w:space="0"/>
              <w:bottom w:val="single" w:color="auto" w:sz="4" w:space="0"/>
              <w:right w:val="single" w:color="auto" w:sz="4" w:space="0"/>
            </w:tcBorders>
            <w:vAlign w:val="center"/>
          </w:tcPr>
          <w:p w14:paraId="51AFC243">
            <w:pPr>
              <w:snapToGrid w:val="0"/>
              <w:spacing w:line="360" w:lineRule="auto"/>
              <w:jc w:val="left"/>
              <w:rPr>
                <w:rFonts w:ascii="宋体" w:hAnsi="宋体"/>
                <w:color w:val="auto"/>
                <w:szCs w:val="21"/>
              </w:rPr>
            </w:pPr>
            <w:r>
              <w:rPr>
                <w:rFonts w:hint="eastAsia" w:ascii="宋体" w:hAnsi="宋体"/>
                <w:color w:val="auto"/>
                <w:szCs w:val="21"/>
              </w:rPr>
              <w:t>1.投标人的资格要求详见招标公告。</w:t>
            </w:r>
          </w:p>
          <w:p w14:paraId="5EBC7089">
            <w:pPr>
              <w:snapToGrid w:val="0"/>
              <w:spacing w:line="360" w:lineRule="auto"/>
              <w:jc w:val="left"/>
              <w:rPr>
                <w:rFonts w:ascii="宋体" w:hAnsi="宋体"/>
                <w:color w:val="auto"/>
                <w:szCs w:val="21"/>
              </w:rPr>
            </w:pPr>
            <w:r>
              <w:rPr>
                <w:rFonts w:hint="eastAsia" w:ascii="宋体" w:hAnsi="宋体"/>
                <w:color w:val="auto"/>
                <w:szCs w:val="21"/>
              </w:rPr>
              <w:t>2.投标人出现下列情形之一的，不得参加政府采购活动：</w:t>
            </w:r>
          </w:p>
          <w:p w14:paraId="7E361CB2">
            <w:pPr>
              <w:snapToGrid w:val="0"/>
              <w:spacing w:line="360" w:lineRule="auto"/>
              <w:jc w:val="left"/>
              <w:rPr>
                <w:rFonts w:ascii="宋体" w:hAnsi="宋体"/>
                <w:color w:val="auto"/>
                <w:szCs w:val="21"/>
              </w:rPr>
            </w:pPr>
            <w:r>
              <w:rPr>
                <w:rFonts w:hint="eastAsia" w:ascii="宋体" w:hAnsi="宋体"/>
                <w:color w:val="auto"/>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CF7CC33">
            <w:pPr>
              <w:snapToGrid w:val="0"/>
              <w:spacing w:line="360" w:lineRule="auto"/>
              <w:jc w:val="left"/>
              <w:rPr>
                <w:rFonts w:ascii="宋体" w:hAnsi="宋体"/>
                <w:color w:val="auto"/>
                <w:szCs w:val="21"/>
              </w:rPr>
            </w:pPr>
            <w:r>
              <w:rPr>
                <w:rFonts w:hint="eastAsia" w:ascii="宋体" w:hAnsi="宋体"/>
                <w:color w:val="auto"/>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E5E8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6B59179">
            <w:pPr>
              <w:snapToGrid w:val="0"/>
              <w:spacing w:line="360" w:lineRule="auto"/>
              <w:jc w:val="center"/>
              <w:rPr>
                <w:rFonts w:ascii="宋体" w:hAnsi="宋体"/>
                <w:color w:val="auto"/>
                <w:szCs w:val="21"/>
              </w:rPr>
            </w:pPr>
            <w:bookmarkStart w:id="50" w:name="_9.2"/>
            <w:bookmarkEnd w:id="50"/>
            <w:bookmarkStart w:id="51" w:name="_5"/>
            <w:bookmarkEnd w:id="51"/>
            <w:bookmarkStart w:id="52" w:name="_8.1"/>
            <w:bookmarkEnd w:id="52"/>
            <w:r>
              <w:rPr>
                <w:rFonts w:hint="eastAsia" w:ascii="宋体" w:hAnsi="宋体"/>
                <w:color w:val="auto"/>
                <w:szCs w:val="21"/>
              </w:rPr>
              <w:t>6.1</w:t>
            </w:r>
          </w:p>
        </w:tc>
        <w:tc>
          <w:tcPr>
            <w:tcW w:w="8670" w:type="dxa"/>
            <w:tcBorders>
              <w:top w:val="single" w:color="auto" w:sz="4" w:space="0"/>
              <w:left w:val="single" w:color="auto" w:sz="4" w:space="0"/>
              <w:bottom w:val="single" w:color="auto" w:sz="4" w:space="0"/>
              <w:right w:val="single" w:color="auto" w:sz="4" w:space="0"/>
            </w:tcBorders>
            <w:vAlign w:val="center"/>
          </w:tcPr>
          <w:p w14:paraId="3E9AA952">
            <w:pPr>
              <w:pStyle w:val="16"/>
              <w:snapToGrid w:val="0"/>
              <w:spacing w:line="360" w:lineRule="auto"/>
              <w:rPr>
                <w:rFonts w:ascii="宋体" w:hAnsi="宋体"/>
                <w:color w:val="auto"/>
                <w:szCs w:val="21"/>
              </w:rPr>
            </w:pPr>
            <w:r>
              <w:rPr>
                <w:rFonts w:hint="eastAsia" w:ascii="宋体" w:hAnsi="宋体"/>
                <w:color w:val="auto"/>
                <w:szCs w:val="21"/>
              </w:rPr>
              <w:t>本项目是否接受联合体投标：详见招标公告。</w:t>
            </w:r>
          </w:p>
        </w:tc>
      </w:tr>
      <w:tr w14:paraId="76A77D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C029648">
            <w:pPr>
              <w:snapToGrid w:val="0"/>
              <w:spacing w:line="360" w:lineRule="auto"/>
              <w:jc w:val="center"/>
              <w:rPr>
                <w:rFonts w:ascii="宋体" w:hAnsi="宋体"/>
                <w:color w:val="auto"/>
                <w:szCs w:val="21"/>
              </w:rPr>
            </w:pPr>
            <w:r>
              <w:rPr>
                <w:rFonts w:hint="eastAsia" w:ascii="宋体" w:hAnsi="宋体"/>
                <w:color w:val="auto"/>
                <w:szCs w:val="21"/>
              </w:rPr>
              <w:t>6.2</w:t>
            </w:r>
          </w:p>
        </w:tc>
        <w:tc>
          <w:tcPr>
            <w:tcW w:w="8670" w:type="dxa"/>
            <w:tcBorders>
              <w:top w:val="single" w:color="auto" w:sz="4" w:space="0"/>
              <w:left w:val="single" w:color="auto" w:sz="4" w:space="0"/>
              <w:bottom w:val="single" w:color="auto" w:sz="4" w:space="0"/>
              <w:right w:val="single" w:color="auto" w:sz="4" w:space="0"/>
            </w:tcBorders>
            <w:vAlign w:val="center"/>
          </w:tcPr>
          <w:p w14:paraId="2A4C1901">
            <w:pPr>
              <w:pStyle w:val="16"/>
              <w:snapToGrid w:val="0"/>
              <w:spacing w:line="360" w:lineRule="auto"/>
              <w:rPr>
                <w:rFonts w:ascii="宋体" w:hAnsi="宋体"/>
                <w:color w:val="auto"/>
                <w:szCs w:val="21"/>
              </w:rPr>
            </w:pPr>
            <w:bookmarkStart w:id="53" w:name="_Hlk54105293"/>
            <w:r>
              <w:rPr>
                <w:rFonts w:hint="eastAsia" w:ascii="宋体" w:hAnsi="宋体"/>
                <w:color w:val="auto"/>
                <w:szCs w:val="21"/>
              </w:rPr>
              <w:t>如接受联合体投标，</w:t>
            </w:r>
            <w:bookmarkEnd w:id="53"/>
            <w:r>
              <w:rPr>
                <w:rFonts w:hint="eastAsia" w:ascii="宋体" w:hAnsi="宋体"/>
                <w:color w:val="auto"/>
                <w:szCs w:val="21"/>
              </w:rPr>
              <w:t>联合体投标要求如下：</w:t>
            </w:r>
          </w:p>
          <w:p w14:paraId="446814D4">
            <w:pPr>
              <w:pStyle w:val="16"/>
              <w:snapToGrid w:val="0"/>
              <w:spacing w:line="360" w:lineRule="auto"/>
              <w:rPr>
                <w:rFonts w:ascii="宋体" w:hAnsi="宋体"/>
                <w:color w:val="auto"/>
                <w:szCs w:val="21"/>
              </w:rPr>
            </w:pPr>
            <w:r>
              <w:rPr>
                <w:rFonts w:hint="eastAsia" w:ascii="宋体" w:hAnsi="宋体"/>
                <w:color w:val="auto"/>
                <w:szCs w:val="21"/>
              </w:rPr>
              <w:t>1.两个以上投标人可以组成一个投标联合体，以一个投标人的身份共同参加投标。联合体投标的，须提供《联合体投标协议书》（格式后附）。</w:t>
            </w:r>
          </w:p>
          <w:p w14:paraId="67F3DE35">
            <w:pPr>
              <w:pStyle w:val="16"/>
              <w:snapToGrid w:val="0"/>
              <w:spacing w:line="360" w:lineRule="auto"/>
              <w:rPr>
                <w:rFonts w:ascii="宋体" w:hAnsi="宋体"/>
                <w:color w:val="auto"/>
                <w:szCs w:val="21"/>
              </w:rPr>
            </w:pPr>
            <w:r>
              <w:rPr>
                <w:rFonts w:hint="eastAsia" w:ascii="宋体" w:hAnsi="宋体"/>
                <w:color w:val="auto"/>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11A08540">
            <w:pPr>
              <w:pStyle w:val="16"/>
              <w:snapToGrid w:val="0"/>
              <w:spacing w:line="360" w:lineRule="auto"/>
              <w:rPr>
                <w:rFonts w:ascii="宋体" w:hAnsi="宋体"/>
                <w:color w:val="auto"/>
                <w:szCs w:val="21"/>
              </w:rPr>
            </w:pPr>
            <w:r>
              <w:rPr>
                <w:rFonts w:hint="eastAsia" w:ascii="宋体" w:hAnsi="宋体"/>
                <w:color w:val="auto"/>
                <w:szCs w:val="21"/>
              </w:rPr>
              <w:t>3.联合体各方之间必须签订联合投标协议，协议书必须明确主体方（或者牵头方）并明确约定联合体各方承担的工作和相应的责任</w:t>
            </w:r>
            <w:r>
              <w:rPr>
                <w:rFonts w:hint="eastAsia" w:ascii="宋体" w:hAnsi="宋体"/>
                <w:b/>
                <w:color w:val="auto"/>
                <w:szCs w:val="21"/>
              </w:rPr>
              <w:t>（各方承担责任与义务的分工必须符合采购需求，否则，</w:t>
            </w:r>
            <w:r>
              <w:rPr>
                <w:rFonts w:hint="eastAsia" w:ascii="宋体" w:hAnsi="宋体"/>
                <w:b/>
                <w:bCs/>
                <w:color w:val="auto"/>
                <w:szCs w:val="21"/>
              </w:rPr>
              <w:t>联合体投标无效</w:t>
            </w:r>
            <w:r>
              <w:rPr>
                <w:rFonts w:hint="eastAsia" w:ascii="宋体" w:hAnsi="宋体"/>
                <w:color w:val="auto"/>
                <w:szCs w:val="21"/>
              </w:rPr>
              <w:t>），并将联合投标协议放入投标文件。联合体各方必须共同与采购人签订采购合同，就采购合同约定的事项对采购人承担连带责任。</w:t>
            </w:r>
          </w:p>
          <w:p w14:paraId="5624B49A">
            <w:pPr>
              <w:pStyle w:val="16"/>
              <w:snapToGrid w:val="0"/>
              <w:spacing w:line="360" w:lineRule="auto"/>
              <w:rPr>
                <w:rFonts w:ascii="宋体" w:hAnsi="宋体"/>
                <w:color w:val="auto"/>
                <w:szCs w:val="21"/>
              </w:rPr>
            </w:pPr>
            <w:r>
              <w:rPr>
                <w:rFonts w:hint="eastAsia" w:ascii="宋体" w:hAnsi="宋体"/>
                <w:color w:val="auto"/>
                <w:szCs w:val="21"/>
              </w:rPr>
              <w:t>4.以联合体形式参加政府采购活动的，联合体各方不得再单独参加或者与其他投标人另外组成联合体参加同一合同项下的政府采购活动。</w:t>
            </w:r>
          </w:p>
          <w:p w14:paraId="5931554E">
            <w:pPr>
              <w:pStyle w:val="16"/>
              <w:snapToGrid w:val="0"/>
              <w:spacing w:line="360" w:lineRule="auto"/>
              <w:rPr>
                <w:rFonts w:ascii="宋体" w:hAnsi="宋体"/>
                <w:color w:val="auto"/>
                <w:szCs w:val="21"/>
              </w:rPr>
            </w:pPr>
            <w:r>
              <w:rPr>
                <w:rFonts w:hint="eastAsia" w:ascii="宋体" w:hAnsi="宋体"/>
                <w:color w:val="auto"/>
                <w:szCs w:val="21"/>
              </w:rPr>
              <w:t>5.联合体中有同类资质的投标人按照联合体分工承担相同工作的，应当按照资质等级较低的投标人确定资质等级。</w:t>
            </w:r>
          </w:p>
          <w:p w14:paraId="54A2779D">
            <w:pPr>
              <w:pStyle w:val="16"/>
              <w:snapToGrid w:val="0"/>
              <w:spacing w:line="360" w:lineRule="auto"/>
              <w:rPr>
                <w:rFonts w:ascii="宋体" w:hAnsi="宋体"/>
                <w:color w:val="auto"/>
                <w:szCs w:val="21"/>
              </w:rPr>
            </w:pPr>
            <w:r>
              <w:rPr>
                <w:rFonts w:hint="eastAsia" w:ascii="宋体" w:hAnsi="宋体"/>
                <w:color w:val="auto"/>
                <w:szCs w:val="21"/>
              </w:rPr>
              <w:t>6.联合体投标业绩、履约能力按照联合体各方其中较高的一方认定并计算（招标文件另有规定的除外）。</w:t>
            </w:r>
          </w:p>
          <w:p w14:paraId="77D3998C">
            <w:pPr>
              <w:pStyle w:val="16"/>
              <w:snapToGrid w:val="0"/>
              <w:spacing w:line="360" w:lineRule="auto"/>
              <w:rPr>
                <w:rFonts w:ascii="宋体" w:hAnsi="宋体"/>
                <w:color w:val="auto"/>
                <w:szCs w:val="21"/>
              </w:rPr>
            </w:pPr>
            <w:r>
              <w:rPr>
                <w:rFonts w:hint="eastAsia" w:ascii="宋体" w:hAnsi="宋体"/>
                <w:color w:val="auto"/>
                <w:szCs w:val="21"/>
              </w:rPr>
              <w:t>7.投标人为联合体的，可以由联合体中的一方或者多方共同交纳投标保证金，其交纳的保证金对联合体各方均具有约束力。</w:t>
            </w:r>
          </w:p>
          <w:p w14:paraId="0BB6960F">
            <w:pPr>
              <w:pStyle w:val="16"/>
              <w:snapToGrid w:val="0"/>
              <w:spacing w:line="360" w:lineRule="auto"/>
              <w:rPr>
                <w:rFonts w:ascii="宋体" w:hAnsi="宋体"/>
                <w:color w:val="auto"/>
                <w:szCs w:val="21"/>
              </w:rPr>
            </w:pPr>
            <w:r>
              <w:rPr>
                <w:rFonts w:hint="eastAsia" w:ascii="宋体" w:hAnsi="宋体"/>
                <w:color w:val="auto"/>
                <w:szCs w:val="21"/>
              </w:rPr>
              <w:t>8.联合体各方均应按照招标文件的规定提交资格证明文件。</w:t>
            </w:r>
          </w:p>
        </w:tc>
      </w:tr>
      <w:tr w14:paraId="3B9B6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27B7090">
            <w:pPr>
              <w:snapToGrid w:val="0"/>
              <w:spacing w:line="360" w:lineRule="auto"/>
              <w:jc w:val="center"/>
              <w:rPr>
                <w:rFonts w:ascii="宋体" w:hAnsi="宋体"/>
                <w:color w:val="auto"/>
                <w:szCs w:val="21"/>
              </w:rPr>
            </w:pPr>
            <w:r>
              <w:rPr>
                <w:rFonts w:hint="eastAsia" w:ascii="宋体" w:hAnsi="宋体"/>
                <w:color w:val="auto"/>
                <w:szCs w:val="21"/>
              </w:rPr>
              <w:t>7.2</w:t>
            </w:r>
          </w:p>
        </w:tc>
        <w:tc>
          <w:tcPr>
            <w:tcW w:w="8670" w:type="dxa"/>
            <w:tcBorders>
              <w:top w:val="single" w:color="auto" w:sz="4" w:space="0"/>
              <w:left w:val="single" w:color="auto" w:sz="4" w:space="0"/>
              <w:bottom w:val="single" w:color="auto" w:sz="4" w:space="0"/>
              <w:right w:val="single" w:color="auto" w:sz="4" w:space="0"/>
            </w:tcBorders>
            <w:vAlign w:val="center"/>
          </w:tcPr>
          <w:p w14:paraId="249A062D">
            <w:pPr>
              <w:pStyle w:val="16"/>
              <w:snapToGrid w:val="0"/>
              <w:spacing w:line="360" w:lineRule="auto"/>
              <w:rPr>
                <w:rFonts w:ascii="宋体" w:hAnsi="宋体"/>
                <w:color w:val="auto"/>
                <w:szCs w:val="21"/>
              </w:rPr>
            </w:pPr>
            <w:r>
              <w:rPr>
                <w:rFonts w:hint="eastAsia" w:ascii="宋体" w:hAnsi="宋体"/>
                <w:color w:val="auto"/>
                <w:szCs w:val="21"/>
              </w:rPr>
              <w:t>√不允许分包</w:t>
            </w:r>
          </w:p>
          <w:p w14:paraId="43EBB939">
            <w:pPr>
              <w:pStyle w:val="16"/>
              <w:snapToGrid w:val="0"/>
              <w:spacing w:line="360" w:lineRule="auto"/>
              <w:rPr>
                <w:rFonts w:ascii="宋体" w:hAnsi="宋体"/>
                <w:color w:val="auto"/>
                <w:szCs w:val="21"/>
              </w:rPr>
            </w:pPr>
            <w:r>
              <w:rPr>
                <w:rFonts w:hint="eastAsia" w:ascii="宋体" w:hAnsi="宋体"/>
                <w:color w:val="auto"/>
                <w:szCs w:val="21"/>
              </w:rPr>
              <w:t>□允许分包</w:t>
            </w:r>
          </w:p>
          <w:p w14:paraId="452DA77C">
            <w:pPr>
              <w:pStyle w:val="16"/>
              <w:snapToGrid w:val="0"/>
              <w:spacing w:line="360" w:lineRule="auto"/>
              <w:rPr>
                <w:rFonts w:ascii="宋体" w:hAnsi="宋体"/>
                <w:color w:val="auto"/>
                <w:szCs w:val="21"/>
                <w:u w:val="single"/>
              </w:rPr>
            </w:pPr>
            <w:r>
              <w:rPr>
                <w:rFonts w:hint="eastAsia" w:ascii="宋体" w:hAnsi="宋体"/>
                <w:color w:val="auto"/>
                <w:szCs w:val="21"/>
              </w:rPr>
              <w:t>分包内容：</w:t>
            </w:r>
            <w:r>
              <w:rPr>
                <w:rFonts w:hint="eastAsia" w:ascii="宋体" w:hAnsi="宋体"/>
                <w:color w:val="auto"/>
                <w:szCs w:val="21"/>
                <w:u w:val="single"/>
              </w:rPr>
              <w:t xml:space="preserve">                                     。</w:t>
            </w:r>
          </w:p>
          <w:p w14:paraId="037F097B">
            <w:pPr>
              <w:pStyle w:val="16"/>
              <w:snapToGrid w:val="0"/>
              <w:spacing w:line="360" w:lineRule="auto"/>
              <w:jc w:val="both"/>
              <w:rPr>
                <w:rFonts w:ascii="宋体" w:hAnsi="宋体"/>
                <w:color w:val="auto"/>
                <w:szCs w:val="21"/>
                <w:u w:val="single"/>
              </w:rPr>
            </w:pPr>
            <w:r>
              <w:rPr>
                <w:rFonts w:hint="eastAsia" w:ascii="宋体" w:hAnsi="宋体"/>
                <w:color w:val="auto"/>
                <w:szCs w:val="21"/>
              </w:rPr>
              <w:t>分包金额或者比例：</w:t>
            </w:r>
            <w:r>
              <w:rPr>
                <w:rFonts w:hint="eastAsia" w:ascii="宋体" w:hAnsi="宋体"/>
                <w:color w:val="auto"/>
                <w:szCs w:val="21"/>
                <w:u w:val="single"/>
              </w:rPr>
              <w:t xml:space="preserve">                                     。</w:t>
            </w:r>
          </w:p>
        </w:tc>
      </w:tr>
      <w:tr w14:paraId="54739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3DCE10C">
            <w:pPr>
              <w:snapToGrid w:val="0"/>
              <w:spacing w:line="360" w:lineRule="auto"/>
              <w:jc w:val="center"/>
              <w:rPr>
                <w:rFonts w:ascii="宋体" w:hAnsi="宋体"/>
                <w:color w:val="auto"/>
                <w:szCs w:val="21"/>
              </w:rPr>
            </w:pPr>
            <w:r>
              <w:rPr>
                <w:rFonts w:hint="eastAsia" w:ascii="宋体" w:hAnsi="宋体"/>
                <w:color w:val="auto"/>
                <w:szCs w:val="21"/>
              </w:rPr>
              <w:t>8.1</w:t>
            </w:r>
          </w:p>
        </w:tc>
        <w:tc>
          <w:tcPr>
            <w:tcW w:w="8670" w:type="dxa"/>
            <w:tcBorders>
              <w:top w:val="single" w:color="auto" w:sz="4" w:space="0"/>
              <w:left w:val="single" w:color="auto" w:sz="4" w:space="0"/>
              <w:bottom w:val="single" w:color="auto" w:sz="4" w:space="0"/>
              <w:right w:val="single" w:color="auto" w:sz="4" w:space="0"/>
            </w:tcBorders>
            <w:vAlign w:val="center"/>
          </w:tcPr>
          <w:p w14:paraId="5BB278A0">
            <w:pPr>
              <w:autoSpaceDE w:val="0"/>
              <w:autoSpaceDN w:val="0"/>
              <w:snapToGrid w:val="0"/>
              <w:spacing w:line="360" w:lineRule="auto"/>
              <w:textAlignment w:val="bottom"/>
              <w:rPr>
                <w:rFonts w:ascii="宋体" w:hAnsi="宋体"/>
                <w:color w:val="auto"/>
                <w:sz w:val="22"/>
                <w:szCs w:val="22"/>
              </w:rPr>
            </w:pPr>
            <w:r>
              <w:rPr>
                <w:rFonts w:hint="eastAsia" w:ascii="宋体" w:hAnsi="宋体"/>
                <w:color w:val="auto"/>
                <w:sz w:val="22"/>
                <w:szCs w:val="22"/>
              </w:rPr>
              <w:t>采用综合评分法的采购项目，提供相同品牌产品（非单一产品采购项目的，指核心产品）的不同投标人评审得分相同时，按照下列方式确定一个投标人获得中标人推荐资格：</w:t>
            </w:r>
          </w:p>
          <w:p w14:paraId="68CA8836">
            <w:pPr>
              <w:autoSpaceDE w:val="0"/>
              <w:autoSpaceDN w:val="0"/>
              <w:snapToGrid w:val="0"/>
              <w:spacing w:line="360" w:lineRule="auto"/>
              <w:textAlignment w:val="bottom"/>
              <w:rPr>
                <w:rFonts w:ascii="宋体" w:hAnsi="宋体"/>
                <w:color w:val="auto"/>
                <w:sz w:val="22"/>
                <w:szCs w:val="22"/>
              </w:rPr>
            </w:pPr>
            <w:r>
              <w:rPr>
                <w:rFonts w:hint="eastAsia" w:ascii="宋体" w:hAnsi="宋体"/>
                <w:color w:val="auto"/>
                <w:szCs w:val="21"/>
              </w:rPr>
              <w:t>√</w:t>
            </w:r>
            <w:r>
              <w:rPr>
                <w:rFonts w:hint="eastAsia" w:ascii="宋体" w:hAnsi="宋体"/>
                <w:color w:val="auto"/>
                <w:sz w:val="22"/>
                <w:szCs w:val="22"/>
              </w:rPr>
              <w:t>依次按投标报价低的优先、政策分得分高的优先、技术评分高的优先、商务评分高的优先、质保期长优先、交货期短优先、故障响应时间短优先的顺序推荐；</w:t>
            </w:r>
          </w:p>
          <w:p w14:paraId="3CD863A6">
            <w:pPr>
              <w:autoSpaceDE w:val="0"/>
              <w:autoSpaceDN w:val="0"/>
              <w:snapToGrid w:val="0"/>
              <w:spacing w:line="360" w:lineRule="auto"/>
              <w:textAlignment w:val="bottom"/>
              <w:rPr>
                <w:rFonts w:ascii="宋体" w:hAnsi="宋体"/>
                <w:color w:val="auto"/>
                <w:szCs w:val="21"/>
              </w:rPr>
            </w:pPr>
            <w:r>
              <w:rPr>
                <w:rFonts w:hint="eastAsia" w:ascii="宋体" w:hAnsi="宋体"/>
                <w:color w:val="auto"/>
                <w:sz w:val="22"/>
                <w:szCs w:val="22"/>
              </w:rPr>
              <w:t>□随机抽取；</w:t>
            </w:r>
          </w:p>
        </w:tc>
      </w:tr>
      <w:tr w14:paraId="731E7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895" w:type="dxa"/>
            <w:vMerge w:val="restart"/>
            <w:tcBorders>
              <w:top w:val="single" w:color="auto" w:sz="4" w:space="0"/>
              <w:left w:val="single" w:color="auto" w:sz="4" w:space="0"/>
              <w:bottom w:val="single" w:color="auto" w:sz="4" w:space="0"/>
              <w:right w:val="single" w:color="auto" w:sz="4" w:space="0"/>
            </w:tcBorders>
            <w:vAlign w:val="center"/>
          </w:tcPr>
          <w:p w14:paraId="72716BDD">
            <w:pPr>
              <w:snapToGrid w:val="0"/>
              <w:spacing w:line="360" w:lineRule="auto"/>
              <w:jc w:val="center"/>
              <w:rPr>
                <w:rFonts w:ascii="宋体" w:hAnsi="宋体"/>
                <w:color w:val="auto"/>
                <w:szCs w:val="21"/>
              </w:rPr>
            </w:pPr>
            <w:r>
              <w:rPr>
                <w:rFonts w:hint="eastAsia" w:ascii="宋体" w:hAnsi="宋体"/>
                <w:color w:val="auto"/>
                <w:szCs w:val="21"/>
              </w:rPr>
              <w:t>11.2</w:t>
            </w:r>
          </w:p>
        </w:tc>
        <w:tc>
          <w:tcPr>
            <w:tcW w:w="8670" w:type="dxa"/>
            <w:tcBorders>
              <w:top w:val="single" w:color="auto" w:sz="4" w:space="0"/>
              <w:left w:val="single" w:color="auto" w:sz="4" w:space="0"/>
              <w:bottom w:val="single" w:color="auto" w:sz="4" w:space="0"/>
              <w:right w:val="single" w:color="auto" w:sz="4" w:space="0"/>
            </w:tcBorders>
            <w:vAlign w:val="center"/>
          </w:tcPr>
          <w:p w14:paraId="0443FE77">
            <w:pPr>
              <w:snapToGrid w:val="0"/>
              <w:spacing w:line="360" w:lineRule="auto"/>
              <w:rPr>
                <w:rFonts w:ascii="宋体" w:hAnsi="宋体"/>
                <w:color w:val="auto"/>
                <w:szCs w:val="21"/>
              </w:rPr>
            </w:pPr>
            <w:r>
              <w:rPr>
                <w:rFonts w:hint="eastAsia" w:ascii="宋体" w:hAnsi="宋体"/>
                <w:color w:val="auto"/>
                <w:szCs w:val="21"/>
              </w:rPr>
              <w:t>√不组织现场考察</w:t>
            </w:r>
          </w:p>
          <w:p w14:paraId="3F85D467">
            <w:pPr>
              <w:snapToGrid w:val="0"/>
              <w:spacing w:line="360" w:lineRule="auto"/>
              <w:rPr>
                <w:rFonts w:ascii="宋体" w:hAnsi="宋体"/>
                <w:color w:val="auto"/>
                <w:szCs w:val="21"/>
              </w:rPr>
            </w:pPr>
            <w:r>
              <w:rPr>
                <w:rFonts w:hint="eastAsia" w:ascii="宋体" w:hAnsi="宋体"/>
                <w:color w:val="auto"/>
                <w:szCs w:val="21"/>
              </w:rPr>
              <w:t>□组织现场考察：</w:t>
            </w:r>
          </w:p>
          <w:p w14:paraId="0C323D9A">
            <w:pPr>
              <w:snapToGrid w:val="0"/>
              <w:spacing w:line="360" w:lineRule="auto"/>
              <w:rPr>
                <w:rFonts w:ascii="宋体" w:hAnsi="宋体"/>
                <w:color w:val="auto"/>
                <w:szCs w:val="21"/>
                <w:u w:val="single"/>
              </w:rPr>
            </w:pPr>
            <w:r>
              <w:rPr>
                <w:rFonts w:hint="eastAsia" w:ascii="宋体" w:hAnsi="宋体"/>
                <w:color w:val="auto"/>
                <w:szCs w:val="21"/>
              </w:rPr>
              <w:t>集中时间：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 </w:t>
            </w:r>
            <w:r>
              <w:rPr>
                <w:rFonts w:hint="eastAsia" w:ascii="宋体" w:hAnsi="宋体"/>
                <w:color w:val="auto"/>
                <w:szCs w:val="21"/>
                <w:u w:val="single"/>
              </w:rPr>
              <w:t xml:space="preserve">  </w:t>
            </w:r>
            <w:r>
              <w:rPr>
                <w:rFonts w:hint="eastAsia" w:ascii="宋体" w:hAnsi="宋体"/>
                <w:color w:val="auto"/>
                <w:szCs w:val="21"/>
              </w:rPr>
              <w:t>时</w:t>
            </w:r>
            <w:r>
              <w:rPr>
                <w:rFonts w:hint="eastAsia" w:ascii="宋体" w:hAnsi="宋体"/>
                <w:color w:val="auto"/>
                <w:szCs w:val="21"/>
                <w:u w:val="single"/>
              </w:rPr>
              <w:t xml:space="preserve">  分</w:t>
            </w:r>
            <w:r>
              <w:rPr>
                <w:rFonts w:hint="eastAsia" w:ascii="宋体" w:hAnsi="宋体"/>
                <w:color w:val="auto"/>
                <w:szCs w:val="21"/>
              </w:rPr>
              <w:t>，逾期后果自负。集中地点：</w:t>
            </w:r>
            <w:r>
              <w:rPr>
                <w:rFonts w:hint="eastAsia" w:ascii="宋体" w:hAnsi="宋体"/>
                <w:color w:val="auto"/>
                <w:szCs w:val="21"/>
                <w:u w:val="single"/>
              </w:rPr>
              <w:t xml:space="preserve">              </w:t>
            </w:r>
          </w:p>
          <w:p w14:paraId="7E71E9AD">
            <w:pPr>
              <w:snapToGrid w:val="0"/>
              <w:spacing w:line="360" w:lineRule="auto"/>
              <w:rPr>
                <w:rFonts w:ascii="宋体" w:hAnsi="宋体"/>
                <w:color w:val="auto"/>
                <w:szCs w:val="21"/>
              </w:rPr>
            </w:pPr>
            <w:r>
              <w:rPr>
                <w:rFonts w:hint="eastAsia" w:ascii="宋体" w:hAnsi="宋体"/>
                <w:color w:val="auto"/>
                <w:szCs w:val="21"/>
              </w:rPr>
              <w:t>联系人：</w:t>
            </w:r>
            <w:r>
              <w:rPr>
                <w:rFonts w:hint="eastAsia" w:ascii="宋体" w:hAnsi="宋体"/>
                <w:color w:val="auto"/>
                <w:szCs w:val="21"/>
                <w:u w:val="single"/>
              </w:rPr>
              <w:t xml:space="preserve">               </w:t>
            </w:r>
            <w:r>
              <w:rPr>
                <w:rFonts w:hint="eastAsia" w:ascii="宋体" w:hAnsi="宋体"/>
                <w:color w:val="auto"/>
                <w:szCs w:val="21"/>
              </w:rPr>
              <w:t>；联系电话：</w:t>
            </w:r>
            <w:r>
              <w:rPr>
                <w:rFonts w:hint="eastAsia" w:ascii="宋体" w:hAnsi="宋体"/>
                <w:color w:val="auto"/>
                <w:szCs w:val="21"/>
                <w:u w:val="single"/>
              </w:rPr>
              <w:t xml:space="preserve">                </w:t>
            </w:r>
          </w:p>
        </w:tc>
      </w:tr>
      <w:tr w14:paraId="3CAE6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739CD382">
            <w:pPr>
              <w:widowControl/>
              <w:jc w:val="left"/>
              <w:rPr>
                <w:rFonts w:ascii="宋体" w:hAnsi="宋体"/>
                <w:color w:val="auto"/>
                <w:szCs w:val="21"/>
              </w:rPr>
            </w:pPr>
          </w:p>
        </w:tc>
        <w:tc>
          <w:tcPr>
            <w:tcW w:w="8670" w:type="dxa"/>
            <w:tcBorders>
              <w:top w:val="single" w:color="auto" w:sz="4" w:space="0"/>
              <w:left w:val="single" w:color="auto" w:sz="4" w:space="0"/>
              <w:bottom w:val="single" w:color="auto" w:sz="4" w:space="0"/>
              <w:right w:val="single" w:color="auto" w:sz="4" w:space="0"/>
            </w:tcBorders>
            <w:vAlign w:val="center"/>
          </w:tcPr>
          <w:p w14:paraId="626B1B89">
            <w:pPr>
              <w:snapToGrid w:val="0"/>
              <w:spacing w:line="360" w:lineRule="auto"/>
              <w:rPr>
                <w:rFonts w:ascii="宋体" w:hAnsi="宋体"/>
                <w:color w:val="auto"/>
                <w:szCs w:val="21"/>
              </w:rPr>
            </w:pPr>
            <w:r>
              <w:rPr>
                <w:rFonts w:hint="eastAsia" w:ascii="宋体" w:hAnsi="宋体"/>
                <w:color w:val="auto"/>
                <w:szCs w:val="21"/>
              </w:rPr>
              <w:t>√不组织召开开标前答疑会</w:t>
            </w:r>
          </w:p>
          <w:p w14:paraId="420C339B">
            <w:pPr>
              <w:snapToGrid w:val="0"/>
              <w:spacing w:line="360" w:lineRule="auto"/>
              <w:rPr>
                <w:rFonts w:ascii="宋体" w:hAnsi="宋体"/>
                <w:color w:val="auto"/>
                <w:szCs w:val="21"/>
              </w:rPr>
            </w:pPr>
            <w:r>
              <w:rPr>
                <w:rFonts w:hint="eastAsia" w:ascii="宋体" w:hAnsi="宋体"/>
                <w:color w:val="auto"/>
                <w:szCs w:val="21"/>
              </w:rPr>
              <w:t>□组织召开开标前答疑会</w:t>
            </w:r>
          </w:p>
          <w:p w14:paraId="69249D2B">
            <w:pPr>
              <w:snapToGrid w:val="0"/>
              <w:spacing w:line="360" w:lineRule="auto"/>
              <w:rPr>
                <w:rFonts w:ascii="宋体" w:hAnsi="宋体"/>
                <w:color w:val="auto"/>
                <w:szCs w:val="21"/>
              </w:rPr>
            </w:pPr>
            <w:r>
              <w:rPr>
                <w:rFonts w:hint="eastAsia" w:ascii="宋体" w:hAnsi="宋体"/>
                <w:color w:val="auto"/>
                <w:szCs w:val="21"/>
              </w:rPr>
              <w:t>会议开始时间：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 </w:t>
            </w:r>
            <w:r>
              <w:rPr>
                <w:rFonts w:hint="eastAsia" w:ascii="宋体" w:hAnsi="宋体"/>
                <w:color w:val="auto"/>
                <w:szCs w:val="21"/>
                <w:u w:val="single"/>
              </w:rPr>
              <w:t xml:space="preserve">  </w:t>
            </w:r>
            <w:r>
              <w:rPr>
                <w:rFonts w:hint="eastAsia" w:ascii="宋体" w:hAnsi="宋体"/>
                <w:color w:val="auto"/>
                <w:szCs w:val="21"/>
              </w:rPr>
              <w:t>时</w:t>
            </w:r>
            <w:r>
              <w:rPr>
                <w:rFonts w:hint="eastAsia" w:ascii="宋体" w:hAnsi="宋体"/>
                <w:color w:val="auto"/>
                <w:szCs w:val="21"/>
                <w:u w:val="single"/>
              </w:rPr>
              <w:t xml:space="preserve">  分</w:t>
            </w:r>
            <w:r>
              <w:rPr>
                <w:rFonts w:hint="eastAsia" w:ascii="宋体" w:hAnsi="宋体"/>
                <w:color w:val="auto"/>
                <w:szCs w:val="21"/>
              </w:rPr>
              <w:t>，逾期后果自负。会议地点：</w:t>
            </w:r>
            <w:r>
              <w:rPr>
                <w:rFonts w:hint="eastAsia" w:ascii="宋体" w:hAnsi="宋体"/>
                <w:color w:val="auto"/>
                <w:szCs w:val="21"/>
                <w:u w:val="single"/>
              </w:rPr>
              <w:t xml:space="preserve">              </w:t>
            </w:r>
          </w:p>
        </w:tc>
      </w:tr>
      <w:tr w14:paraId="01D9A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bottom w:val="nil"/>
              <w:right w:val="single" w:color="auto" w:sz="4" w:space="0"/>
            </w:tcBorders>
            <w:vAlign w:val="center"/>
          </w:tcPr>
          <w:p w14:paraId="0AE496C3">
            <w:pPr>
              <w:snapToGrid w:val="0"/>
              <w:spacing w:line="360" w:lineRule="auto"/>
              <w:jc w:val="center"/>
              <w:rPr>
                <w:rFonts w:ascii="宋体" w:hAnsi="宋体"/>
                <w:color w:val="auto"/>
                <w:szCs w:val="21"/>
              </w:rPr>
            </w:pPr>
            <w:bookmarkStart w:id="54" w:name="_13.1"/>
            <w:bookmarkEnd w:id="54"/>
            <w:r>
              <w:rPr>
                <w:rFonts w:hint="eastAsia" w:ascii="宋体" w:hAnsi="宋体"/>
                <w:color w:val="auto"/>
                <w:szCs w:val="21"/>
              </w:rPr>
              <w:t>13</w:t>
            </w:r>
          </w:p>
        </w:tc>
        <w:tc>
          <w:tcPr>
            <w:tcW w:w="8670" w:type="dxa"/>
            <w:tcBorders>
              <w:top w:val="single" w:color="auto" w:sz="4" w:space="0"/>
              <w:left w:val="single" w:color="auto" w:sz="4" w:space="0"/>
              <w:bottom w:val="single" w:color="auto" w:sz="4" w:space="0"/>
              <w:right w:val="single" w:color="auto" w:sz="4" w:space="0"/>
            </w:tcBorders>
            <w:vAlign w:val="center"/>
          </w:tcPr>
          <w:p w14:paraId="7E7868D0">
            <w:pPr>
              <w:snapToGrid w:val="0"/>
              <w:spacing w:line="360" w:lineRule="auto"/>
              <w:jc w:val="left"/>
              <w:rPr>
                <w:rFonts w:ascii="宋体" w:hAnsi="宋体" w:cs="Courier New"/>
                <w:b/>
                <w:color w:val="auto"/>
                <w:szCs w:val="21"/>
              </w:rPr>
            </w:pPr>
            <w:r>
              <w:rPr>
                <w:rFonts w:hint="eastAsia" w:ascii="宋体" w:hAnsi="宋体" w:cs="Courier New"/>
                <w:b/>
                <w:color w:val="auto"/>
                <w:szCs w:val="21"/>
              </w:rPr>
              <w:t>报价文件：</w:t>
            </w:r>
          </w:p>
          <w:p w14:paraId="6C59F9AF">
            <w:pPr>
              <w:tabs>
                <w:tab w:val="left" w:pos="459"/>
              </w:tabs>
              <w:snapToGrid w:val="0"/>
              <w:spacing w:line="360" w:lineRule="auto"/>
              <w:ind w:left="420"/>
              <w:jc w:val="left"/>
              <w:rPr>
                <w:rFonts w:ascii="宋体" w:hAnsi="宋体"/>
                <w:color w:val="auto"/>
                <w:szCs w:val="21"/>
              </w:rPr>
            </w:pPr>
            <w:r>
              <w:rPr>
                <w:rFonts w:hint="eastAsia" w:ascii="宋体" w:hAnsi="宋体"/>
                <w:color w:val="auto"/>
                <w:szCs w:val="21"/>
              </w:rPr>
              <w:t>1.投标函（格式后附）；</w:t>
            </w:r>
            <w:r>
              <w:rPr>
                <w:rFonts w:hint="eastAsia" w:ascii="宋体" w:hAnsi="宋体"/>
                <w:b/>
                <w:color w:val="auto"/>
                <w:szCs w:val="21"/>
              </w:rPr>
              <w:t>（必须提供，否则按无效投标处理）</w:t>
            </w:r>
          </w:p>
          <w:p w14:paraId="52CC8DCF">
            <w:pPr>
              <w:tabs>
                <w:tab w:val="left" w:pos="459"/>
              </w:tabs>
              <w:snapToGrid w:val="0"/>
              <w:spacing w:line="360" w:lineRule="auto"/>
              <w:ind w:left="420"/>
              <w:jc w:val="left"/>
              <w:rPr>
                <w:rFonts w:ascii="宋体" w:hAnsi="宋体"/>
                <w:color w:val="auto"/>
                <w:szCs w:val="21"/>
              </w:rPr>
            </w:pPr>
            <w:bookmarkStart w:id="55" w:name="_Hlk71299233"/>
            <w:r>
              <w:rPr>
                <w:rFonts w:hint="eastAsia" w:ascii="宋体" w:hAnsi="宋体"/>
                <w:color w:val="auto"/>
                <w:szCs w:val="21"/>
              </w:rPr>
              <w:t>2.开标一览表</w:t>
            </w:r>
            <w:bookmarkEnd w:id="55"/>
            <w:r>
              <w:rPr>
                <w:rFonts w:hint="eastAsia" w:ascii="宋体" w:hAnsi="宋体"/>
                <w:color w:val="auto"/>
                <w:szCs w:val="21"/>
              </w:rPr>
              <w:t>（格式后附）； （</w:t>
            </w:r>
            <w:r>
              <w:rPr>
                <w:rFonts w:hint="eastAsia" w:ascii="宋体" w:hAnsi="宋体"/>
                <w:b/>
                <w:color w:val="auto"/>
                <w:szCs w:val="21"/>
              </w:rPr>
              <w:t>必须提供，否则按无效投标处理</w:t>
            </w:r>
            <w:r>
              <w:rPr>
                <w:rFonts w:hint="eastAsia" w:ascii="宋体" w:hAnsi="宋体"/>
                <w:color w:val="auto"/>
                <w:szCs w:val="21"/>
              </w:rPr>
              <w:t>）</w:t>
            </w:r>
          </w:p>
          <w:p w14:paraId="0C6912F2">
            <w:pPr>
              <w:tabs>
                <w:tab w:val="left" w:pos="459"/>
              </w:tabs>
              <w:snapToGrid w:val="0"/>
              <w:spacing w:line="360" w:lineRule="auto"/>
              <w:ind w:left="420"/>
              <w:jc w:val="left"/>
              <w:rPr>
                <w:rFonts w:ascii="宋体" w:hAnsi="宋体"/>
                <w:color w:val="auto"/>
                <w:szCs w:val="21"/>
              </w:rPr>
            </w:pPr>
            <w:r>
              <w:rPr>
                <w:rFonts w:hint="eastAsia" w:ascii="宋体" w:hAnsi="宋体"/>
                <w:color w:val="auto"/>
                <w:szCs w:val="21"/>
              </w:rPr>
              <w:t>3.投标人针对报价需要说明的其他文件和说明（格式自拟）。</w:t>
            </w:r>
          </w:p>
          <w:p w14:paraId="3608921A">
            <w:pPr>
              <w:snapToGrid w:val="0"/>
              <w:spacing w:line="360" w:lineRule="auto"/>
              <w:ind w:firstLine="422" w:firstLineChars="200"/>
              <w:jc w:val="left"/>
              <w:rPr>
                <w:rFonts w:ascii="宋体" w:hAnsi="宋体" w:cs="宋体"/>
                <w:b/>
                <w:color w:val="auto"/>
                <w:szCs w:val="21"/>
              </w:rPr>
            </w:pPr>
            <w:r>
              <w:rPr>
                <w:rFonts w:hint="eastAsia" w:ascii="宋体" w:hAnsi="宋体" w:cs="宋体"/>
                <w:b/>
                <w:color w:val="auto"/>
                <w:szCs w:val="21"/>
              </w:rPr>
              <w:t>注：</w:t>
            </w:r>
            <w:r>
              <w:rPr>
                <w:rFonts w:hint="eastAsia" w:ascii="宋体" w:hAnsi="宋体"/>
                <w:b/>
                <w:bCs/>
                <w:color w:val="auto"/>
                <w:szCs w:val="21"/>
              </w:rPr>
              <w:t>以上标明“必须提供”的材料，格式</w:t>
            </w:r>
            <w:r>
              <w:rPr>
                <w:rFonts w:hint="eastAsia" w:ascii="宋体" w:hAnsi="宋体" w:cs="宋体"/>
                <w:b/>
                <w:color w:val="auto"/>
                <w:szCs w:val="21"/>
              </w:rPr>
              <w:t>中有要求法定代表人或者委托代理人签字的，必须按要求签字并加盖投标人电子签章</w:t>
            </w:r>
            <w:r>
              <w:rPr>
                <w:rFonts w:hint="eastAsia" w:ascii="宋体" w:hAnsi="宋体"/>
                <w:b/>
                <w:bCs/>
                <w:color w:val="auto"/>
                <w:szCs w:val="21"/>
              </w:rPr>
              <w:t>，否则按无效投标</w:t>
            </w:r>
            <w:r>
              <w:rPr>
                <w:rFonts w:hint="eastAsia" w:ascii="宋体" w:hAnsi="宋体" w:cs="Courier New"/>
                <w:b/>
                <w:color w:val="auto"/>
                <w:szCs w:val="21"/>
              </w:rPr>
              <w:t>处理。</w:t>
            </w:r>
            <w:r>
              <w:rPr>
                <w:rFonts w:hint="eastAsia" w:ascii="宋体" w:hAnsi="宋体" w:cs="宋体"/>
                <w:b/>
                <w:color w:val="auto"/>
                <w:szCs w:val="21"/>
              </w:rPr>
              <w:t xml:space="preserve"> </w:t>
            </w:r>
          </w:p>
        </w:tc>
      </w:tr>
      <w:tr w14:paraId="72CB1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top w:val="single" w:color="auto" w:sz="4" w:space="0"/>
              <w:left w:val="single" w:color="auto" w:sz="4" w:space="0"/>
              <w:bottom w:val="nil"/>
              <w:right w:val="single" w:color="auto" w:sz="4" w:space="0"/>
            </w:tcBorders>
            <w:vAlign w:val="center"/>
          </w:tcPr>
          <w:p w14:paraId="16FB3603">
            <w:pPr>
              <w:widowControl/>
              <w:jc w:val="left"/>
              <w:rPr>
                <w:rFonts w:ascii="宋体" w:hAnsi="宋体"/>
                <w:color w:val="auto"/>
                <w:szCs w:val="21"/>
              </w:rPr>
            </w:pPr>
          </w:p>
        </w:tc>
        <w:tc>
          <w:tcPr>
            <w:tcW w:w="8670" w:type="dxa"/>
            <w:tcBorders>
              <w:top w:val="single" w:color="auto" w:sz="4" w:space="0"/>
              <w:left w:val="single" w:color="auto" w:sz="4" w:space="0"/>
              <w:bottom w:val="single" w:color="auto" w:sz="4" w:space="0"/>
              <w:right w:val="single" w:color="auto" w:sz="4" w:space="0"/>
            </w:tcBorders>
            <w:vAlign w:val="center"/>
          </w:tcPr>
          <w:p w14:paraId="3E53BFC6">
            <w:pPr>
              <w:snapToGrid w:val="0"/>
              <w:spacing w:line="360" w:lineRule="auto"/>
              <w:jc w:val="left"/>
              <w:rPr>
                <w:rFonts w:ascii="宋体" w:hAnsi="宋体" w:cs="Courier New"/>
                <w:b/>
                <w:color w:val="auto"/>
                <w:szCs w:val="21"/>
              </w:rPr>
            </w:pPr>
            <w:bookmarkStart w:id="56" w:name="_13.2"/>
            <w:bookmarkEnd w:id="56"/>
            <w:r>
              <w:rPr>
                <w:rFonts w:hint="eastAsia" w:ascii="宋体" w:hAnsi="宋体" w:cs="Courier New"/>
                <w:b/>
                <w:color w:val="auto"/>
                <w:szCs w:val="21"/>
              </w:rPr>
              <w:t>资格证明文件</w:t>
            </w:r>
          </w:p>
          <w:p w14:paraId="2DF0DFA1">
            <w:pPr>
              <w:snapToGrid w:val="0"/>
              <w:spacing w:line="360" w:lineRule="auto"/>
              <w:ind w:firstLine="420" w:firstLineChars="200"/>
              <w:jc w:val="left"/>
              <w:rPr>
                <w:rFonts w:ascii="宋体" w:hAnsi="宋体" w:cs="Courier New"/>
                <w:b/>
                <w:color w:val="auto"/>
                <w:szCs w:val="21"/>
              </w:rPr>
            </w:pPr>
            <w:r>
              <w:rPr>
                <w:rFonts w:hint="eastAsia" w:ascii="宋体" w:hAnsi="宋体"/>
                <w:color w:val="auto"/>
                <w:szCs w:val="21"/>
              </w:rPr>
              <w:t>1.投标人为法人或者其他组织的，提供营业执照等证明文件</w:t>
            </w:r>
            <w:r>
              <w:rPr>
                <w:rFonts w:hint="eastAsia" w:ascii="宋体" w:hAnsi="宋体" w:cs="宋体"/>
                <w:color w:val="auto"/>
                <w:szCs w:val="21"/>
              </w:rPr>
              <w:t>（如营业执照或者事业单位法人证书或者</w:t>
            </w:r>
            <w:r>
              <w:rPr>
                <w:rStyle w:val="95"/>
                <w:color w:val="auto"/>
                <w:szCs w:val="21"/>
              </w:rPr>
              <w:t>执业许可证</w:t>
            </w:r>
            <w:r>
              <w:rPr>
                <w:rFonts w:hint="eastAsia" w:ascii="宋体" w:hAnsi="宋体" w:cs="宋体"/>
                <w:color w:val="auto"/>
                <w:szCs w:val="21"/>
              </w:rPr>
              <w:t>或者登记证书等）</w:t>
            </w:r>
            <w:r>
              <w:rPr>
                <w:rFonts w:hint="eastAsia" w:ascii="宋体" w:hAnsi="宋体"/>
                <w:color w:val="auto"/>
                <w:szCs w:val="21"/>
              </w:rPr>
              <w:t>，投标人为自然人的，提供身份证</w:t>
            </w:r>
            <w:r>
              <w:rPr>
                <w:rFonts w:hint="eastAsia" w:ascii="宋体" w:hAnsi="宋体" w:cs="宋体"/>
                <w:color w:val="auto"/>
                <w:szCs w:val="21"/>
              </w:rPr>
              <w:t>复印件</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0CBFEF05">
            <w:pPr>
              <w:snapToGrid w:val="0"/>
              <w:spacing w:line="360" w:lineRule="auto"/>
              <w:ind w:firstLine="420" w:firstLineChars="200"/>
              <w:jc w:val="left"/>
              <w:rPr>
                <w:rFonts w:ascii="宋体" w:hAnsi="宋体" w:cs="Courier New"/>
                <w:b/>
                <w:color w:val="auto"/>
                <w:szCs w:val="21"/>
              </w:rPr>
            </w:pPr>
            <w:r>
              <w:rPr>
                <w:rFonts w:hint="eastAsia" w:ascii="宋体" w:hAnsi="宋体" w:cs="宋体"/>
                <w:color w:val="auto"/>
                <w:szCs w:val="21"/>
              </w:rPr>
              <w:t>2.投标人依法缴纳税收的相关材料（</w:t>
            </w:r>
            <w:r>
              <w:rPr>
                <w:rFonts w:hint="eastAsia" w:ascii="宋体" w:hAnsi="宋体" w:cs="宋体"/>
                <w:color w:val="auto"/>
                <w:szCs w:val="21"/>
                <w:u w:val="single"/>
              </w:rPr>
              <w:t xml:space="preserve"> 2025</w:t>
            </w:r>
            <w:r>
              <w:rPr>
                <w:rFonts w:hint="eastAsia" w:ascii="宋体" w:hAnsi="宋体" w:cs="宋体"/>
                <w:color w:val="auto"/>
                <w:szCs w:val="21"/>
              </w:rPr>
              <w:t>年</w:t>
            </w:r>
            <w:r>
              <w:rPr>
                <w:rFonts w:hint="eastAsia" w:ascii="宋体" w:hAnsi="宋体" w:cs="宋体"/>
                <w:color w:val="auto"/>
                <w:szCs w:val="21"/>
                <w:u w:val="single"/>
              </w:rPr>
              <w:t xml:space="preserve"> 1</w:t>
            </w:r>
            <w:r>
              <w:rPr>
                <w:rFonts w:hint="eastAsia" w:ascii="宋体" w:hAnsi="宋体" w:cs="宋体"/>
                <w:color w:val="auto"/>
                <w:szCs w:val="21"/>
              </w:rPr>
              <w:t>月至</w:t>
            </w:r>
            <w:r>
              <w:rPr>
                <w:rFonts w:hint="eastAsia" w:ascii="宋体" w:hAnsi="宋体" w:cs="宋体"/>
                <w:color w:val="auto"/>
                <w:szCs w:val="21"/>
                <w:u w:val="single"/>
              </w:rPr>
              <w:t>2025</w:t>
            </w:r>
            <w:r>
              <w:rPr>
                <w:rFonts w:hint="eastAsia" w:ascii="宋体" w:hAnsi="宋体" w:cs="宋体"/>
                <w:color w:val="auto"/>
                <w:szCs w:val="21"/>
              </w:rPr>
              <w:t>年</w:t>
            </w:r>
            <w:r>
              <w:rPr>
                <w:rFonts w:ascii="宋体" w:hAnsi="宋体" w:cs="宋体"/>
                <w:color w:val="auto"/>
                <w:szCs w:val="21"/>
                <w:u w:val="single"/>
              </w:rPr>
              <w:t>9</w:t>
            </w:r>
            <w:r>
              <w:rPr>
                <w:rFonts w:hint="eastAsia" w:ascii="宋体" w:hAnsi="宋体" w:cs="宋体"/>
                <w:color w:val="auto"/>
                <w:szCs w:val="21"/>
              </w:rPr>
              <w:t>月内连续</w:t>
            </w:r>
            <w:r>
              <w:rPr>
                <w:rFonts w:hint="eastAsia" w:ascii="宋体" w:hAnsi="宋体" w:cs="宋体"/>
                <w:color w:val="auto"/>
                <w:szCs w:val="21"/>
                <w:u w:val="single"/>
              </w:rPr>
              <w:t xml:space="preserve"> 3</w:t>
            </w:r>
            <w:r>
              <w:rPr>
                <w:rFonts w:hint="eastAsia" w:ascii="宋体" w:hAnsi="宋体" w:cs="宋体"/>
                <w:color w:val="auto"/>
                <w:szCs w:val="21"/>
              </w:rPr>
              <w:t>个月的依法缴纳税收的</w:t>
            </w:r>
            <w:r>
              <w:rPr>
                <w:rFonts w:hint="eastAsia"/>
                <w:color w:val="auto"/>
              </w:rPr>
              <w:t>证明材料</w:t>
            </w:r>
            <w:r>
              <w:rPr>
                <w:rFonts w:hint="eastAsia" w:ascii="宋体" w:hAnsi="宋体" w:cs="宋体"/>
                <w:color w:val="auto"/>
                <w:szCs w:val="21"/>
              </w:rPr>
              <w:t>复印件；</w:t>
            </w:r>
            <w:r>
              <w:rPr>
                <w:rFonts w:hint="eastAsia" w:ascii="宋体" w:hAnsi="宋体"/>
                <w:color w:val="auto"/>
                <w:szCs w:val="21"/>
              </w:rPr>
              <w:t>依法免税的供应商，</w:t>
            </w:r>
            <w:r>
              <w:rPr>
                <w:rFonts w:hint="eastAsia"/>
                <w:color w:val="auto"/>
              </w:rPr>
              <w:t>必须提供符合免税条件的证明材料</w:t>
            </w:r>
            <w:r>
              <w:rPr>
                <w:rFonts w:hint="eastAsia" w:ascii="宋体" w:hAnsi="宋体"/>
                <w:color w:val="auto"/>
                <w:szCs w:val="21"/>
              </w:rPr>
              <w:t>。</w:t>
            </w:r>
            <w:r>
              <w:rPr>
                <w:rFonts w:hint="eastAsia" w:ascii="宋体" w:hAnsi="宋体" w:cs="宋体"/>
                <w:color w:val="auto"/>
                <w:szCs w:val="21"/>
              </w:rPr>
              <w:t>从</w:t>
            </w:r>
            <w:r>
              <w:rPr>
                <w:rFonts w:hint="eastAsia"/>
                <w:color w:val="auto"/>
                <w:szCs w:val="21"/>
              </w:rPr>
              <w:t>成立之日</w:t>
            </w:r>
            <w:r>
              <w:rPr>
                <w:rFonts w:hint="eastAsia" w:ascii="宋体" w:hAnsi="宋体" w:cs="宋体"/>
                <w:color w:val="auto"/>
                <w:szCs w:val="21"/>
              </w:rPr>
              <w:t>起到投标文件提交截止时间止不足要求月数的，只需提供从</w:t>
            </w:r>
            <w:r>
              <w:rPr>
                <w:rFonts w:hint="eastAsia"/>
                <w:color w:val="auto"/>
                <w:szCs w:val="21"/>
              </w:rPr>
              <w:t>成立之日起</w:t>
            </w:r>
            <w:r>
              <w:rPr>
                <w:rFonts w:hint="eastAsia" w:ascii="宋体" w:hAnsi="宋体" w:cs="宋体"/>
                <w:color w:val="auto"/>
                <w:szCs w:val="21"/>
              </w:rPr>
              <w:t>的依法缴纳税收</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3A4149E4">
            <w:pPr>
              <w:snapToGrid w:val="0"/>
              <w:spacing w:line="360" w:lineRule="auto"/>
              <w:ind w:firstLine="420" w:firstLineChars="200"/>
              <w:jc w:val="left"/>
              <w:rPr>
                <w:rFonts w:ascii="宋体" w:hAnsi="宋体" w:cs="Courier New"/>
                <w:b/>
                <w:color w:val="auto"/>
                <w:szCs w:val="21"/>
              </w:rPr>
            </w:pPr>
            <w:r>
              <w:rPr>
                <w:rFonts w:hint="eastAsia" w:ascii="宋体" w:hAnsi="宋体" w:cs="宋体"/>
                <w:color w:val="auto"/>
                <w:szCs w:val="21"/>
              </w:rPr>
              <w:t>3.投标人依法缴纳社会保障资金的相关材料[</w:t>
            </w:r>
            <w:r>
              <w:rPr>
                <w:rFonts w:hint="eastAsia" w:ascii="宋体" w:hAnsi="宋体" w:cs="宋体"/>
                <w:color w:val="auto"/>
                <w:szCs w:val="21"/>
                <w:u w:val="single"/>
              </w:rPr>
              <w:t xml:space="preserve"> 2025 </w:t>
            </w:r>
            <w:r>
              <w:rPr>
                <w:rFonts w:hint="eastAsia" w:ascii="宋体" w:hAnsi="宋体" w:cs="宋体"/>
                <w:color w:val="auto"/>
                <w:szCs w:val="21"/>
              </w:rPr>
              <w:t>年</w:t>
            </w:r>
            <w:r>
              <w:rPr>
                <w:rFonts w:hint="eastAsia" w:ascii="宋体" w:hAnsi="宋体" w:cs="宋体"/>
                <w:color w:val="auto"/>
                <w:szCs w:val="21"/>
                <w:u w:val="single"/>
              </w:rPr>
              <w:t xml:space="preserve"> 1</w:t>
            </w:r>
            <w:r>
              <w:rPr>
                <w:rFonts w:hint="eastAsia" w:ascii="宋体" w:hAnsi="宋体" w:cs="宋体"/>
                <w:color w:val="auto"/>
                <w:szCs w:val="21"/>
              </w:rPr>
              <w:t>月至</w:t>
            </w:r>
            <w:r>
              <w:rPr>
                <w:rFonts w:hint="eastAsia" w:ascii="宋体" w:hAnsi="宋体" w:cs="宋体"/>
                <w:color w:val="auto"/>
                <w:szCs w:val="21"/>
                <w:u w:val="single"/>
              </w:rPr>
              <w:t>2025</w:t>
            </w:r>
            <w:r>
              <w:rPr>
                <w:rFonts w:hint="eastAsia" w:ascii="宋体" w:hAnsi="宋体" w:cs="宋体"/>
                <w:color w:val="auto"/>
                <w:szCs w:val="21"/>
              </w:rPr>
              <w:t>年</w:t>
            </w:r>
            <w:r>
              <w:rPr>
                <w:rFonts w:ascii="宋体" w:hAnsi="宋体" w:cs="宋体"/>
                <w:color w:val="auto"/>
                <w:szCs w:val="21"/>
                <w:u w:val="single"/>
              </w:rPr>
              <w:t>9</w:t>
            </w:r>
            <w:r>
              <w:rPr>
                <w:rFonts w:hint="eastAsia" w:ascii="宋体" w:hAnsi="宋体" w:cs="宋体"/>
                <w:color w:val="auto"/>
                <w:szCs w:val="21"/>
              </w:rPr>
              <w:t>月连续</w:t>
            </w:r>
            <w:r>
              <w:rPr>
                <w:rFonts w:hint="eastAsia" w:ascii="宋体" w:hAnsi="宋体" w:cs="宋体"/>
                <w:color w:val="auto"/>
                <w:szCs w:val="21"/>
                <w:u w:val="single"/>
              </w:rPr>
              <w:t xml:space="preserve"> 3 </w:t>
            </w:r>
            <w:r>
              <w:rPr>
                <w:rFonts w:hint="eastAsia" w:ascii="宋体" w:hAnsi="宋体" w:cs="宋体"/>
                <w:color w:val="auto"/>
                <w:szCs w:val="21"/>
              </w:rPr>
              <w:t>个月的依法缴纳社会保障资金的缴费</w:t>
            </w:r>
            <w:r>
              <w:rPr>
                <w:rFonts w:hint="eastAsia"/>
                <w:color w:val="auto"/>
              </w:rPr>
              <w:t>证明材料</w:t>
            </w:r>
            <w:r>
              <w:rPr>
                <w:rFonts w:hint="eastAsia" w:ascii="宋体" w:hAnsi="宋体" w:cs="宋体"/>
                <w:color w:val="auto"/>
                <w:szCs w:val="21"/>
              </w:rPr>
              <w:t>（</w:t>
            </w:r>
            <w:r>
              <w:rPr>
                <w:rFonts w:hint="eastAsia"/>
                <w:color w:val="auto"/>
              </w:rPr>
              <w:t>如：</w:t>
            </w:r>
            <w:r>
              <w:rPr>
                <w:rFonts w:hint="eastAsia" w:ascii="宋体" w:hAnsi="宋体" w:cs="宋体"/>
                <w:color w:val="auto"/>
                <w:szCs w:val="21"/>
              </w:rPr>
              <w:t>专用收据、社会保险缴纳清单或者社保部门的证明）复印件；</w:t>
            </w:r>
            <w:r>
              <w:rPr>
                <w:rFonts w:hint="eastAsia" w:ascii="宋体" w:hAnsi="宋体"/>
                <w:color w:val="auto"/>
                <w:szCs w:val="21"/>
              </w:rPr>
              <w:t>依法不需要缴纳社会保障资金的供应商，必须提供相应文件证明不需要缴纳社会保障资金。</w:t>
            </w:r>
            <w:r>
              <w:rPr>
                <w:rFonts w:hint="eastAsia" w:ascii="宋体" w:hAnsi="宋体" w:cs="宋体"/>
                <w:color w:val="auto"/>
                <w:szCs w:val="21"/>
              </w:rPr>
              <w:t>从</w:t>
            </w:r>
            <w:r>
              <w:rPr>
                <w:rFonts w:hint="eastAsia"/>
                <w:color w:val="auto"/>
                <w:szCs w:val="21"/>
              </w:rPr>
              <w:t>成立之日起</w:t>
            </w:r>
            <w:r>
              <w:rPr>
                <w:rFonts w:hint="eastAsia" w:ascii="宋体" w:hAnsi="宋体" w:cs="宋体"/>
                <w:color w:val="auto"/>
                <w:szCs w:val="21"/>
              </w:rPr>
              <w:t>到投标文件提交截止时间止不足要求月数的只需提供从</w:t>
            </w:r>
            <w:r>
              <w:rPr>
                <w:rFonts w:hint="eastAsia"/>
                <w:color w:val="auto"/>
                <w:szCs w:val="21"/>
              </w:rPr>
              <w:t>成立之日起</w:t>
            </w:r>
            <w:r>
              <w:rPr>
                <w:rFonts w:hint="eastAsia" w:ascii="宋体" w:hAnsi="宋体" w:cs="宋体"/>
                <w:color w:val="auto"/>
                <w:szCs w:val="21"/>
              </w:rPr>
              <w:t>的依法缴纳社会保障资金的</w:t>
            </w:r>
            <w:r>
              <w:rPr>
                <w:rFonts w:hint="eastAsia" w:ascii="宋体" w:hAnsi="宋体"/>
                <w:color w:val="auto"/>
                <w:szCs w:val="21"/>
              </w:rPr>
              <w:t>相应证明文件</w:t>
            </w:r>
            <w:r>
              <w:rPr>
                <w:rFonts w:hint="eastAsia" w:ascii="宋体" w:hAnsi="宋体" w:cs="宋体"/>
                <w:color w:val="auto"/>
                <w:szCs w:val="21"/>
              </w:rPr>
              <w:t>]</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75BC76B5">
            <w:pPr>
              <w:snapToGrid w:val="0"/>
              <w:spacing w:line="360" w:lineRule="auto"/>
              <w:ind w:firstLine="420" w:firstLineChars="200"/>
              <w:jc w:val="left"/>
              <w:rPr>
                <w:rFonts w:ascii="宋体" w:hAnsi="宋体" w:cs="Courier New"/>
                <w:b/>
                <w:color w:val="auto"/>
                <w:szCs w:val="21"/>
              </w:rPr>
            </w:pPr>
            <w:r>
              <w:rPr>
                <w:rFonts w:hint="eastAsia" w:ascii="宋体" w:hAnsi="宋体" w:cs="宋体"/>
                <w:color w:val="auto"/>
                <w:szCs w:val="21"/>
              </w:rPr>
              <w:t>4.投标人</w:t>
            </w:r>
            <w:r>
              <w:rPr>
                <w:rFonts w:hint="eastAsia"/>
                <w:color w:val="auto"/>
                <w:szCs w:val="21"/>
              </w:rPr>
              <w:t>财务状况报告</w:t>
            </w:r>
            <w:r>
              <w:rPr>
                <w:rFonts w:hint="eastAsia" w:ascii="宋体" w:hAnsi="宋体"/>
                <w:color w:val="auto"/>
                <w:szCs w:val="21"/>
              </w:rPr>
              <w:t>[</w:t>
            </w:r>
            <w:r>
              <w:rPr>
                <w:rFonts w:hint="eastAsia" w:ascii="宋体" w:hAnsi="宋体"/>
                <w:color w:val="auto"/>
                <w:szCs w:val="21"/>
                <w:u w:val="single"/>
              </w:rPr>
              <w:t xml:space="preserve"> 2024]</w:t>
            </w:r>
            <w:r>
              <w:rPr>
                <w:rFonts w:hint="eastAsia" w:ascii="宋体" w:hAnsi="宋体"/>
                <w:color w:val="auto"/>
                <w:szCs w:val="21"/>
              </w:rPr>
              <w:t>年度财务报表复印件，或者银行出具的资信证明，或者中国人民银行征信中心出具的信用报告（企业投标的提供企业信用报告，自然人投标的提供个人信用报告</w:t>
            </w:r>
            <w:r>
              <w:rPr>
                <w:rFonts w:hint="eastAsia" w:ascii="宋体" w:hAnsi="宋体"/>
                <w:color w:val="auto"/>
              </w:rPr>
              <w:t>，投标人属于成立时间在规定年度之后的法人或其他组织，需提供成立之日起至投标截止时间前的月报表</w:t>
            </w:r>
            <w:r>
              <w:rPr>
                <w:rFonts w:hint="eastAsia" w:ascii="宋体" w:hAnsi="宋体"/>
                <w:color w:val="auto"/>
                <w:szCs w:val="21"/>
              </w:rPr>
              <w:t>或银行出具的资信证明或者中国人民银行征信中心出具的企业信用报告；资信证明应在有效期内，未注明有效期的，银行出具时间至投标截止时间不超过一年]</w:t>
            </w:r>
            <w:r>
              <w:rPr>
                <w:rFonts w:hint="eastAsia"/>
                <w:color w:val="auto"/>
                <w:szCs w:val="21"/>
              </w:rPr>
              <w:t>；</w:t>
            </w:r>
            <w:r>
              <w:rPr>
                <w:rFonts w:hint="eastAsia" w:ascii="宋体" w:hAnsi="宋体"/>
                <w:color w:val="auto"/>
                <w:szCs w:val="21"/>
              </w:rPr>
              <w:t>（</w:t>
            </w:r>
            <w:r>
              <w:rPr>
                <w:rFonts w:hint="eastAsia" w:ascii="宋体" w:hAnsi="宋体"/>
                <w:b/>
                <w:color w:val="auto"/>
                <w:szCs w:val="21"/>
              </w:rPr>
              <w:t>必须提供，否则按无效投标处理</w:t>
            </w:r>
            <w:r>
              <w:rPr>
                <w:rFonts w:hint="eastAsia" w:ascii="宋体" w:hAnsi="宋体"/>
                <w:color w:val="auto"/>
                <w:szCs w:val="21"/>
              </w:rPr>
              <w:t>）</w:t>
            </w:r>
          </w:p>
          <w:p w14:paraId="5A22F783">
            <w:pPr>
              <w:snapToGrid w:val="0"/>
              <w:spacing w:line="360" w:lineRule="auto"/>
              <w:ind w:firstLine="420" w:firstLineChars="200"/>
              <w:jc w:val="left"/>
              <w:rPr>
                <w:rFonts w:ascii="宋体" w:hAnsi="宋体"/>
                <w:color w:val="auto"/>
                <w:szCs w:val="21"/>
              </w:rPr>
            </w:pPr>
            <w:r>
              <w:rPr>
                <w:rFonts w:hint="eastAsia" w:ascii="宋体" w:hAnsi="宋体"/>
                <w:color w:val="auto"/>
                <w:szCs w:val="21"/>
              </w:rPr>
              <w:t>5.投标人直接控股股东信息表（格式后附）；（</w:t>
            </w:r>
            <w:r>
              <w:rPr>
                <w:rFonts w:hint="eastAsia" w:ascii="宋体" w:hAnsi="宋体"/>
                <w:b/>
                <w:color w:val="auto"/>
                <w:szCs w:val="21"/>
              </w:rPr>
              <w:t>必须提供，否则按无效投标处理</w:t>
            </w:r>
            <w:r>
              <w:rPr>
                <w:rFonts w:hint="eastAsia" w:ascii="宋体" w:hAnsi="宋体"/>
                <w:color w:val="auto"/>
                <w:szCs w:val="21"/>
              </w:rPr>
              <w:t>）</w:t>
            </w:r>
          </w:p>
          <w:p w14:paraId="0A7E3CE0">
            <w:pPr>
              <w:snapToGrid w:val="0"/>
              <w:spacing w:line="360" w:lineRule="auto"/>
              <w:ind w:firstLine="420" w:firstLineChars="200"/>
              <w:jc w:val="left"/>
              <w:rPr>
                <w:rFonts w:ascii="宋体" w:hAnsi="宋体"/>
                <w:color w:val="auto"/>
                <w:szCs w:val="21"/>
              </w:rPr>
            </w:pPr>
            <w:r>
              <w:rPr>
                <w:rFonts w:hint="eastAsia" w:ascii="宋体" w:hAnsi="宋体"/>
                <w:color w:val="auto"/>
                <w:szCs w:val="21"/>
              </w:rPr>
              <w:t>6. 投标人直接管理关系信息表（格式后附）；（</w:t>
            </w:r>
            <w:r>
              <w:rPr>
                <w:rFonts w:hint="eastAsia" w:ascii="宋体" w:hAnsi="宋体"/>
                <w:b/>
                <w:color w:val="auto"/>
                <w:szCs w:val="21"/>
              </w:rPr>
              <w:t>必须提供，否则按无效投标处理</w:t>
            </w:r>
            <w:r>
              <w:rPr>
                <w:rFonts w:hint="eastAsia" w:ascii="宋体" w:hAnsi="宋体"/>
                <w:color w:val="auto"/>
                <w:szCs w:val="21"/>
              </w:rPr>
              <w:t>）</w:t>
            </w:r>
          </w:p>
          <w:p w14:paraId="27F22083">
            <w:pPr>
              <w:snapToGrid w:val="0"/>
              <w:spacing w:line="360" w:lineRule="auto"/>
              <w:ind w:firstLine="420" w:firstLineChars="200"/>
              <w:jc w:val="left"/>
              <w:rPr>
                <w:rFonts w:ascii="宋体" w:hAnsi="宋体" w:cs="Courier New"/>
                <w:b/>
                <w:color w:val="auto"/>
                <w:szCs w:val="21"/>
              </w:rPr>
            </w:pPr>
            <w:r>
              <w:rPr>
                <w:rFonts w:hint="eastAsia" w:ascii="宋体" w:hAnsi="宋体"/>
                <w:color w:val="auto"/>
                <w:szCs w:val="21"/>
              </w:rPr>
              <w:t>7.投标声明（格式后附）；（</w:t>
            </w:r>
            <w:r>
              <w:rPr>
                <w:rFonts w:hint="eastAsia" w:ascii="宋体" w:hAnsi="宋体"/>
                <w:b/>
                <w:color w:val="auto"/>
                <w:szCs w:val="21"/>
              </w:rPr>
              <w:t>必须提供，否则按无效投标处理</w:t>
            </w:r>
            <w:r>
              <w:rPr>
                <w:rFonts w:hint="eastAsia" w:ascii="宋体" w:hAnsi="宋体"/>
                <w:color w:val="auto"/>
                <w:szCs w:val="21"/>
              </w:rPr>
              <w:t>）</w:t>
            </w:r>
          </w:p>
          <w:p w14:paraId="0ED611D7">
            <w:pPr>
              <w:snapToGrid w:val="0"/>
              <w:spacing w:line="360" w:lineRule="auto"/>
              <w:ind w:firstLine="420" w:firstLineChars="200"/>
              <w:jc w:val="left"/>
              <w:rPr>
                <w:rFonts w:ascii="宋体" w:hAnsi="宋体" w:cs="Courier New"/>
                <w:b/>
                <w:color w:val="auto"/>
                <w:szCs w:val="21"/>
              </w:rPr>
            </w:pPr>
            <w:r>
              <w:rPr>
                <w:rFonts w:hint="eastAsia" w:ascii="宋体" w:hAnsi="宋体"/>
                <w:color w:val="auto"/>
                <w:szCs w:val="21"/>
              </w:rPr>
              <w:t>8.联合体协议书（格式后附）；（</w:t>
            </w:r>
            <w:r>
              <w:rPr>
                <w:rFonts w:hint="eastAsia" w:ascii="宋体" w:hAnsi="宋体"/>
                <w:b/>
                <w:color w:val="auto"/>
                <w:szCs w:val="21"/>
              </w:rPr>
              <w:t>联合体投标时必须提供，否则按无效投标处理</w:t>
            </w:r>
            <w:r>
              <w:rPr>
                <w:rFonts w:hint="eastAsia" w:ascii="宋体" w:hAnsi="宋体"/>
                <w:color w:val="auto"/>
                <w:szCs w:val="21"/>
              </w:rPr>
              <w:t>）</w:t>
            </w:r>
          </w:p>
          <w:p w14:paraId="45772D30">
            <w:pPr>
              <w:snapToGrid w:val="0"/>
              <w:spacing w:line="360" w:lineRule="auto"/>
              <w:ind w:firstLine="420" w:firstLineChars="200"/>
              <w:jc w:val="left"/>
              <w:rPr>
                <w:rFonts w:ascii="宋体" w:hAnsi="宋体" w:cs="Courier New"/>
                <w:b/>
                <w:color w:val="auto"/>
                <w:szCs w:val="21"/>
              </w:rPr>
            </w:pPr>
            <w:r>
              <w:rPr>
                <w:rFonts w:hint="eastAsia" w:ascii="宋体" w:hAnsi="宋体"/>
                <w:color w:val="auto"/>
                <w:szCs w:val="21"/>
              </w:rPr>
              <w:t>9.除招标文件规定必须提供以外，投标人认为需要提供的其他证明材料。</w:t>
            </w:r>
          </w:p>
          <w:p w14:paraId="080D5A3D">
            <w:pPr>
              <w:snapToGrid w:val="0"/>
              <w:spacing w:line="360" w:lineRule="auto"/>
              <w:ind w:left="413"/>
              <w:jc w:val="left"/>
              <w:rPr>
                <w:rFonts w:ascii="宋体" w:hAnsi="宋体"/>
                <w:color w:val="auto"/>
                <w:szCs w:val="21"/>
              </w:rPr>
            </w:pPr>
          </w:p>
          <w:p w14:paraId="034B9ACC">
            <w:pPr>
              <w:snapToGrid w:val="0"/>
              <w:spacing w:line="360" w:lineRule="auto"/>
              <w:jc w:val="left"/>
              <w:rPr>
                <w:rFonts w:ascii="宋体" w:hAnsi="宋体" w:cs="Courier New"/>
                <w:b/>
                <w:color w:val="auto"/>
                <w:szCs w:val="21"/>
              </w:rPr>
            </w:pPr>
            <w:r>
              <w:rPr>
                <w:rFonts w:hint="eastAsia" w:ascii="宋体" w:hAnsi="宋体"/>
                <w:b/>
                <w:bCs/>
                <w:color w:val="auto"/>
                <w:szCs w:val="21"/>
              </w:rPr>
              <w:t>注：1.</w:t>
            </w:r>
            <w:r>
              <w:rPr>
                <w:rFonts w:hint="eastAsia" w:ascii="宋体" w:hAnsi="宋体"/>
                <w:color w:val="auto"/>
                <w:szCs w:val="21"/>
              </w:rPr>
              <w:t xml:space="preserve"> </w:t>
            </w:r>
            <w:r>
              <w:rPr>
                <w:rFonts w:hint="eastAsia" w:ascii="宋体" w:hAnsi="宋体"/>
                <w:b/>
                <w:bCs/>
                <w:color w:val="auto"/>
                <w:szCs w:val="21"/>
              </w:rPr>
              <w:t>以上标明“必须提供”的材料，格式</w:t>
            </w:r>
            <w:r>
              <w:rPr>
                <w:rFonts w:hint="eastAsia" w:ascii="宋体" w:hAnsi="宋体" w:cs="宋体"/>
                <w:b/>
                <w:color w:val="auto"/>
                <w:szCs w:val="21"/>
              </w:rPr>
              <w:t>中有要求法定代表人或者委托代理人签字的，必须按要求签字并加盖投标人电子签章</w:t>
            </w:r>
            <w:r>
              <w:rPr>
                <w:rFonts w:hint="eastAsia" w:ascii="宋体" w:hAnsi="宋体"/>
                <w:b/>
                <w:bCs/>
                <w:color w:val="auto"/>
                <w:szCs w:val="21"/>
              </w:rPr>
              <w:t>，否则按无效投标</w:t>
            </w:r>
            <w:r>
              <w:rPr>
                <w:rFonts w:hint="eastAsia" w:ascii="宋体" w:hAnsi="宋体" w:cs="Courier New"/>
                <w:b/>
                <w:color w:val="auto"/>
                <w:szCs w:val="21"/>
              </w:rPr>
              <w:t>处理。</w:t>
            </w:r>
          </w:p>
          <w:p w14:paraId="067E4646">
            <w:pPr>
              <w:snapToGrid w:val="0"/>
              <w:spacing w:line="360" w:lineRule="auto"/>
              <w:ind w:firstLine="422" w:firstLineChars="200"/>
              <w:jc w:val="left"/>
              <w:rPr>
                <w:rFonts w:ascii="宋体" w:hAnsi="宋体"/>
                <w:b/>
                <w:bCs/>
                <w:color w:val="auto"/>
                <w:szCs w:val="21"/>
              </w:rPr>
            </w:pPr>
            <w:r>
              <w:rPr>
                <w:rFonts w:hint="eastAsia" w:ascii="宋体" w:hAnsi="宋体"/>
                <w:b/>
                <w:bCs/>
                <w:color w:val="auto"/>
                <w:szCs w:val="21"/>
              </w:rPr>
              <w:t>2.联合体投标时，第1-6项资格证明文件联合体各方均必须分别提供，</w:t>
            </w:r>
            <w:r>
              <w:rPr>
                <w:rFonts w:hint="eastAsia"/>
                <w:b/>
                <w:color w:val="auto"/>
              </w:rPr>
              <w:t>并由</w:t>
            </w:r>
            <w:r>
              <w:rPr>
                <w:rFonts w:hint="eastAsia" w:ascii="宋体" w:hAnsi="宋体" w:cs="宋体"/>
                <w:b/>
                <w:color w:val="auto"/>
                <w:szCs w:val="21"/>
              </w:rPr>
              <w:t>联合体</w:t>
            </w:r>
            <w:r>
              <w:rPr>
                <w:rFonts w:hint="eastAsia"/>
                <w:b/>
                <w:color w:val="auto"/>
              </w:rPr>
              <w:t>牵头人加盖电子签章</w:t>
            </w:r>
            <w:r>
              <w:rPr>
                <w:rFonts w:hint="eastAsia" w:ascii="宋体" w:hAnsi="宋体" w:cs="宋体"/>
                <w:b/>
                <w:color w:val="auto"/>
                <w:szCs w:val="21"/>
              </w:rPr>
              <w:t>，</w:t>
            </w:r>
            <w:r>
              <w:rPr>
                <w:rFonts w:hint="eastAsia"/>
                <w:b/>
                <w:color w:val="auto"/>
              </w:rPr>
              <w:t>规定签字</w:t>
            </w:r>
            <w:r>
              <w:rPr>
                <w:rFonts w:hint="eastAsia" w:ascii="宋体" w:hAnsi="宋体" w:cs="宋体"/>
                <w:b/>
                <w:color w:val="auto"/>
                <w:szCs w:val="21"/>
              </w:rPr>
              <w:t>处签字</w:t>
            </w:r>
            <w:r>
              <w:rPr>
                <w:rFonts w:hint="eastAsia" w:ascii="宋体" w:hAnsi="宋体"/>
                <w:b/>
                <w:bCs/>
                <w:color w:val="auto"/>
                <w:szCs w:val="21"/>
              </w:rPr>
              <w:t>（或者电子签名），否则按无效投标</w:t>
            </w:r>
            <w:r>
              <w:rPr>
                <w:rFonts w:hint="eastAsia" w:ascii="宋体" w:hAnsi="宋体" w:cs="Courier New"/>
                <w:b/>
                <w:color w:val="auto"/>
                <w:szCs w:val="21"/>
              </w:rPr>
              <w:t>处理</w:t>
            </w:r>
            <w:r>
              <w:rPr>
                <w:rFonts w:hint="eastAsia" w:ascii="宋体" w:hAnsi="宋体"/>
                <w:b/>
                <w:bCs/>
                <w:color w:val="auto"/>
                <w:szCs w:val="21"/>
              </w:rPr>
              <w:t>。</w:t>
            </w:r>
          </w:p>
          <w:p w14:paraId="355AADD2">
            <w:pPr>
              <w:snapToGrid w:val="0"/>
              <w:spacing w:line="360" w:lineRule="auto"/>
              <w:ind w:firstLine="422" w:firstLineChars="200"/>
              <w:jc w:val="left"/>
              <w:rPr>
                <w:rFonts w:ascii="宋体" w:hAnsi="宋体"/>
                <w:b/>
                <w:bCs/>
                <w:color w:val="auto"/>
                <w:szCs w:val="21"/>
              </w:rPr>
            </w:pPr>
          </w:p>
        </w:tc>
      </w:tr>
      <w:tr w14:paraId="7C4EA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top w:val="single" w:color="auto" w:sz="4" w:space="0"/>
              <w:left w:val="single" w:color="auto" w:sz="4" w:space="0"/>
              <w:bottom w:val="nil"/>
              <w:right w:val="single" w:color="auto" w:sz="4" w:space="0"/>
            </w:tcBorders>
            <w:vAlign w:val="center"/>
          </w:tcPr>
          <w:p w14:paraId="74930597">
            <w:pPr>
              <w:widowControl/>
              <w:jc w:val="left"/>
              <w:rPr>
                <w:rFonts w:ascii="宋体" w:hAnsi="宋体"/>
                <w:color w:val="auto"/>
                <w:szCs w:val="21"/>
              </w:rPr>
            </w:pPr>
          </w:p>
        </w:tc>
        <w:tc>
          <w:tcPr>
            <w:tcW w:w="8670" w:type="dxa"/>
            <w:tcBorders>
              <w:top w:val="single" w:color="auto" w:sz="4" w:space="0"/>
              <w:left w:val="single" w:color="auto" w:sz="4" w:space="0"/>
              <w:bottom w:val="single" w:color="auto" w:sz="4" w:space="0"/>
              <w:right w:val="single" w:color="auto" w:sz="4" w:space="0"/>
            </w:tcBorders>
            <w:vAlign w:val="center"/>
          </w:tcPr>
          <w:p w14:paraId="474A79B3">
            <w:pPr>
              <w:snapToGrid w:val="0"/>
              <w:spacing w:line="360" w:lineRule="auto"/>
              <w:jc w:val="left"/>
              <w:rPr>
                <w:rFonts w:ascii="宋体" w:hAnsi="宋体" w:cs="Courier New"/>
                <w:b/>
                <w:color w:val="auto"/>
                <w:szCs w:val="21"/>
              </w:rPr>
            </w:pPr>
            <w:bookmarkStart w:id="57" w:name="_13.3"/>
            <w:bookmarkEnd w:id="57"/>
            <w:r>
              <w:rPr>
                <w:rFonts w:hint="eastAsia"/>
                <w:b/>
                <w:color w:val="auto"/>
                <w:kern w:val="0"/>
                <w:u w:val="single"/>
              </w:rPr>
              <w:t>商务及技术文件</w:t>
            </w:r>
            <w:r>
              <w:rPr>
                <w:rFonts w:hint="eastAsia" w:ascii="宋体" w:hAnsi="宋体" w:cs="Courier New"/>
                <w:b/>
                <w:color w:val="auto"/>
                <w:szCs w:val="21"/>
              </w:rPr>
              <w:t>：</w:t>
            </w:r>
          </w:p>
          <w:p w14:paraId="0F2BAE02">
            <w:pPr>
              <w:snapToGrid w:val="0"/>
              <w:spacing w:line="360" w:lineRule="auto"/>
              <w:ind w:left="413"/>
              <w:jc w:val="left"/>
              <w:rPr>
                <w:rFonts w:ascii="宋体" w:hAnsi="宋体"/>
                <w:color w:val="auto"/>
                <w:szCs w:val="21"/>
              </w:rPr>
            </w:pPr>
            <w:r>
              <w:rPr>
                <w:rFonts w:hint="eastAsia" w:ascii="宋体" w:hAnsi="宋体"/>
                <w:color w:val="auto"/>
                <w:szCs w:val="21"/>
              </w:rPr>
              <w:t>1.无串通投标行为的承诺函（格式后附）；（</w:t>
            </w:r>
            <w:r>
              <w:rPr>
                <w:rFonts w:hint="eastAsia" w:ascii="宋体" w:hAnsi="宋体"/>
                <w:b/>
                <w:color w:val="auto"/>
                <w:szCs w:val="21"/>
              </w:rPr>
              <w:t>必须提供，否则按无效投标处理</w:t>
            </w:r>
            <w:r>
              <w:rPr>
                <w:rFonts w:hint="eastAsia" w:ascii="宋体" w:hAnsi="宋体"/>
                <w:color w:val="auto"/>
                <w:szCs w:val="21"/>
              </w:rPr>
              <w:t>）</w:t>
            </w:r>
          </w:p>
          <w:p w14:paraId="19BF3E5F">
            <w:pPr>
              <w:snapToGrid w:val="0"/>
              <w:spacing w:line="360" w:lineRule="auto"/>
              <w:ind w:left="413"/>
              <w:jc w:val="left"/>
              <w:rPr>
                <w:rFonts w:ascii="宋体" w:hAnsi="宋体"/>
                <w:color w:val="auto"/>
                <w:szCs w:val="21"/>
              </w:rPr>
            </w:pPr>
            <w:r>
              <w:rPr>
                <w:rFonts w:hint="eastAsia" w:ascii="宋体" w:hAnsi="宋体"/>
                <w:color w:val="auto"/>
                <w:szCs w:val="21"/>
              </w:rPr>
              <w:t>2.投标保证金提交凭证；（</w:t>
            </w:r>
            <w:r>
              <w:rPr>
                <w:rFonts w:hint="eastAsia" w:ascii="宋体" w:hAnsi="宋体"/>
                <w:b/>
                <w:color w:val="auto"/>
                <w:szCs w:val="21"/>
              </w:rPr>
              <w:t>必须提供，否则按无效投标处理</w:t>
            </w:r>
            <w:r>
              <w:rPr>
                <w:rFonts w:hint="eastAsia" w:ascii="宋体" w:hAnsi="宋体"/>
                <w:color w:val="auto"/>
                <w:szCs w:val="21"/>
              </w:rPr>
              <w:t>）</w:t>
            </w:r>
          </w:p>
          <w:p w14:paraId="58C88C77">
            <w:pPr>
              <w:snapToGrid w:val="0"/>
              <w:spacing w:line="360" w:lineRule="auto"/>
              <w:ind w:left="413"/>
              <w:jc w:val="left"/>
              <w:rPr>
                <w:rFonts w:ascii="宋体" w:hAnsi="宋体"/>
                <w:color w:val="auto"/>
                <w:szCs w:val="21"/>
              </w:rPr>
            </w:pPr>
            <w:r>
              <w:rPr>
                <w:rFonts w:hint="eastAsia" w:ascii="宋体" w:hAnsi="宋体"/>
                <w:color w:val="auto"/>
                <w:szCs w:val="21"/>
              </w:rPr>
              <w:t>3.法定代表人身份证明及法定代表人有效身份证正反面复印件（格式后附）；（</w:t>
            </w:r>
            <w:r>
              <w:rPr>
                <w:rFonts w:hint="eastAsia" w:ascii="宋体" w:hAnsi="宋体" w:cs="宋体"/>
                <w:b/>
                <w:bCs/>
                <w:color w:val="auto"/>
                <w:szCs w:val="21"/>
              </w:rPr>
              <w:t>除自然人投标外</w:t>
            </w:r>
            <w:r>
              <w:rPr>
                <w:rFonts w:hint="eastAsia" w:ascii="宋体" w:hAnsi="宋体"/>
                <w:b/>
                <w:color w:val="auto"/>
                <w:szCs w:val="21"/>
              </w:rPr>
              <w:t>必须提供，否则按无效投标处理</w:t>
            </w:r>
            <w:r>
              <w:rPr>
                <w:rFonts w:hint="eastAsia" w:ascii="宋体" w:hAnsi="宋体"/>
                <w:color w:val="auto"/>
                <w:szCs w:val="21"/>
              </w:rPr>
              <w:t>）</w:t>
            </w:r>
          </w:p>
          <w:p w14:paraId="20C195C9">
            <w:pPr>
              <w:snapToGrid w:val="0"/>
              <w:spacing w:line="360" w:lineRule="auto"/>
              <w:ind w:left="413"/>
              <w:jc w:val="left"/>
              <w:rPr>
                <w:rFonts w:ascii="宋体" w:hAnsi="宋体"/>
                <w:color w:val="auto"/>
                <w:szCs w:val="21"/>
              </w:rPr>
            </w:pPr>
            <w:r>
              <w:rPr>
                <w:rFonts w:hint="eastAsia" w:ascii="宋体" w:hAnsi="宋体"/>
                <w:color w:val="auto"/>
                <w:szCs w:val="21"/>
              </w:rPr>
              <w:t>4.授权委托书及委托代理人有效身份证正反面复印件（格式后附）；（</w:t>
            </w:r>
            <w:r>
              <w:rPr>
                <w:rFonts w:hint="eastAsia" w:ascii="宋体" w:hAnsi="宋体"/>
                <w:b/>
                <w:color w:val="auto"/>
                <w:szCs w:val="21"/>
              </w:rPr>
              <w:t>委托时必须提供，否则按无效投标处理</w:t>
            </w:r>
            <w:r>
              <w:rPr>
                <w:rFonts w:hint="eastAsia" w:ascii="宋体" w:hAnsi="宋体"/>
                <w:color w:val="auto"/>
                <w:szCs w:val="21"/>
              </w:rPr>
              <w:t>）</w:t>
            </w:r>
          </w:p>
          <w:p w14:paraId="3D9C10B8">
            <w:pPr>
              <w:snapToGrid w:val="0"/>
              <w:spacing w:line="360" w:lineRule="auto"/>
              <w:ind w:left="413"/>
              <w:jc w:val="left"/>
              <w:rPr>
                <w:rFonts w:ascii="宋体" w:hAnsi="宋体"/>
                <w:color w:val="auto"/>
                <w:szCs w:val="21"/>
              </w:rPr>
            </w:pPr>
            <w:r>
              <w:rPr>
                <w:rFonts w:hint="eastAsia" w:ascii="宋体" w:hAnsi="宋体"/>
                <w:color w:val="auto"/>
                <w:szCs w:val="21"/>
              </w:rPr>
              <w:t>5.商务要求偏离表（格式后附）；（</w:t>
            </w:r>
            <w:r>
              <w:rPr>
                <w:rFonts w:hint="eastAsia" w:ascii="宋体" w:hAnsi="宋体"/>
                <w:b/>
                <w:color w:val="auto"/>
                <w:szCs w:val="21"/>
              </w:rPr>
              <w:t>必须提供，否则按无效投标处理</w:t>
            </w:r>
            <w:r>
              <w:rPr>
                <w:rFonts w:hint="eastAsia" w:ascii="宋体" w:hAnsi="宋体"/>
                <w:color w:val="auto"/>
                <w:szCs w:val="21"/>
              </w:rPr>
              <w:t>）</w:t>
            </w:r>
          </w:p>
          <w:p w14:paraId="273A2E60">
            <w:pPr>
              <w:snapToGrid w:val="0"/>
              <w:spacing w:line="360" w:lineRule="auto"/>
              <w:ind w:left="413"/>
              <w:jc w:val="left"/>
              <w:rPr>
                <w:rFonts w:ascii="宋体" w:hAnsi="宋体"/>
                <w:color w:val="auto"/>
                <w:szCs w:val="21"/>
              </w:rPr>
            </w:pPr>
            <w:r>
              <w:rPr>
                <w:rFonts w:hint="eastAsia" w:ascii="宋体" w:hAnsi="宋体"/>
                <w:color w:val="auto"/>
                <w:szCs w:val="21"/>
              </w:rPr>
              <w:t xml:space="preserve">6.售后服务承诺（格式自拟）； </w:t>
            </w:r>
          </w:p>
          <w:p w14:paraId="7E11CFF2">
            <w:pPr>
              <w:snapToGrid w:val="0"/>
              <w:spacing w:line="360" w:lineRule="auto"/>
              <w:ind w:left="413"/>
              <w:jc w:val="left"/>
              <w:rPr>
                <w:rFonts w:ascii="宋体" w:hAnsi="宋体"/>
                <w:color w:val="auto"/>
                <w:szCs w:val="21"/>
              </w:rPr>
            </w:pPr>
            <w:r>
              <w:rPr>
                <w:rFonts w:hint="eastAsia" w:ascii="宋体" w:hAnsi="宋体"/>
                <w:color w:val="auto"/>
                <w:szCs w:val="21"/>
              </w:rPr>
              <w:t>7.投标人情况介绍（格式自拟）；</w:t>
            </w:r>
          </w:p>
          <w:p w14:paraId="0C63642A">
            <w:pPr>
              <w:snapToGrid w:val="0"/>
              <w:spacing w:line="360" w:lineRule="auto"/>
              <w:ind w:left="413"/>
              <w:jc w:val="left"/>
              <w:rPr>
                <w:rFonts w:ascii="宋体" w:hAnsi="宋体"/>
                <w:color w:val="auto"/>
                <w:szCs w:val="21"/>
              </w:rPr>
            </w:pPr>
            <w:r>
              <w:rPr>
                <w:rFonts w:hint="eastAsia" w:ascii="宋体" w:hAnsi="宋体"/>
                <w:color w:val="auto"/>
                <w:szCs w:val="21"/>
              </w:rPr>
              <w:t>8.联合体协议书（格式后附）；（</w:t>
            </w:r>
            <w:r>
              <w:rPr>
                <w:rFonts w:hint="eastAsia" w:ascii="宋体" w:hAnsi="宋体"/>
                <w:b/>
                <w:color w:val="auto"/>
                <w:szCs w:val="21"/>
              </w:rPr>
              <w:t>联合体投标时必须提供，否则按无效投标处理</w:t>
            </w:r>
            <w:r>
              <w:rPr>
                <w:rFonts w:hint="eastAsia" w:ascii="宋体" w:hAnsi="宋体"/>
                <w:color w:val="auto"/>
                <w:szCs w:val="21"/>
              </w:rPr>
              <w:t>）</w:t>
            </w:r>
          </w:p>
          <w:p w14:paraId="5C064C70">
            <w:pPr>
              <w:snapToGrid w:val="0"/>
              <w:spacing w:line="360" w:lineRule="auto"/>
              <w:ind w:left="413"/>
              <w:jc w:val="left"/>
              <w:rPr>
                <w:rFonts w:ascii="宋体" w:hAnsi="宋体"/>
                <w:color w:val="auto"/>
                <w:szCs w:val="21"/>
              </w:rPr>
            </w:pPr>
            <w:r>
              <w:rPr>
                <w:rFonts w:hint="eastAsia" w:ascii="宋体" w:hAnsi="宋体"/>
                <w:color w:val="auto"/>
                <w:szCs w:val="21"/>
              </w:rPr>
              <w:t>9.</w:t>
            </w:r>
            <w:r>
              <w:rPr>
                <w:color w:val="auto"/>
              </w:rPr>
              <w:t xml:space="preserve"> </w:t>
            </w:r>
            <w:r>
              <w:rPr>
                <w:rFonts w:hint="eastAsia" w:ascii="宋体" w:hAnsi="宋体"/>
                <w:color w:val="auto"/>
                <w:szCs w:val="21"/>
              </w:rPr>
              <w:t>代理服务费承诺书（格式后附）；（</w:t>
            </w:r>
            <w:r>
              <w:rPr>
                <w:rFonts w:hint="eastAsia" w:ascii="宋体" w:hAnsi="宋体"/>
                <w:b/>
                <w:color w:val="auto"/>
                <w:szCs w:val="21"/>
              </w:rPr>
              <w:t>必须提供，否则按无效投标处理</w:t>
            </w:r>
            <w:r>
              <w:rPr>
                <w:rFonts w:hint="eastAsia" w:ascii="宋体" w:hAnsi="宋体"/>
                <w:color w:val="auto"/>
                <w:szCs w:val="21"/>
              </w:rPr>
              <w:t>）</w:t>
            </w:r>
          </w:p>
          <w:p w14:paraId="78AF52D4">
            <w:pPr>
              <w:snapToGrid w:val="0"/>
              <w:spacing w:line="360" w:lineRule="auto"/>
              <w:ind w:left="420"/>
              <w:jc w:val="left"/>
              <w:rPr>
                <w:rFonts w:ascii="宋体" w:hAnsi="宋体"/>
                <w:color w:val="auto"/>
                <w:szCs w:val="21"/>
              </w:rPr>
            </w:pPr>
            <w:r>
              <w:rPr>
                <w:rFonts w:hint="eastAsia" w:ascii="宋体" w:hAnsi="宋体"/>
                <w:color w:val="auto"/>
                <w:szCs w:val="21"/>
              </w:rPr>
              <w:t>10.设备性能配置清单（格式后附）；（</w:t>
            </w:r>
            <w:r>
              <w:rPr>
                <w:rFonts w:hint="eastAsia" w:ascii="宋体" w:hAnsi="宋体"/>
                <w:b/>
                <w:color w:val="auto"/>
                <w:szCs w:val="21"/>
              </w:rPr>
              <w:t>必须提供，否则按无效投标处理</w:t>
            </w:r>
            <w:r>
              <w:rPr>
                <w:rFonts w:hint="eastAsia" w:ascii="宋体" w:hAnsi="宋体"/>
                <w:color w:val="auto"/>
                <w:szCs w:val="21"/>
              </w:rPr>
              <w:t>）</w:t>
            </w:r>
          </w:p>
          <w:p w14:paraId="79098FAA">
            <w:pPr>
              <w:snapToGrid w:val="0"/>
              <w:spacing w:line="360" w:lineRule="auto"/>
              <w:ind w:left="420"/>
              <w:jc w:val="left"/>
              <w:rPr>
                <w:rFonts w:ascii="宋体" w:hAnsi="宋体"/>
                <w:color w:val="auto"/>
                <w:szCs w:val="21"/>
              </w:rPr>
            </w:pPr>
            <w:r>
              <w:rPr>
                <w:rFonts w:hint="eastAsia" w:ascii="宋体" w:hAnsi="宋体"/>
                <w:color w:val="auto"/>
                <w:szCs w:val="21"/>
              </w:rPr>
              <w:t>11.技术要求偏离表（格式后附）；（</w:t>
            </w:r>
            <w:r>
              <w:rPr>
                <w:rFonts w:hint="eastAsia" w:ascii="宋体" w:hAnsi="宋体"/>
                <w:b/>
                <w:color w:val="auto"/>
                <w:szCs w:val="21"/>
              </w:rPr>
              <w:t>必须提供，否则按无效投标处理</w:t>
            </w:r>
            <w:r>
              <w:rPr>
                <w:rFonts w:hint="eastAsia" w:ascii="宋体" w:hAnsi="宋体"/>
                <w:color w:val="auto"/>
                <w:szCs w:val="21"/>
              </w:rPr>
              <w:t>）</w:t>
            </w:r>
          </w:p>
          <w:p w14:paraId="7ED96850">
            <w:pPr>
              <w:snapToGrid w:val="0"/>
              <w:spacing w:line="360" w:lineRule="auto"/>
              <w:ind w:left="420"/>
              <w:jc w:val="left"/>
              <w:rPr>
                <w:rFonts w:ascii="宋体" w:hAnsi="宋体"/>
                <w:color w:val="auto"/>
                <w:szCs w:val="21"/>
              </w:rPr>
            </w:pPr>
            <w:r>
              <w:rPr>
                <w:rFonts w:hint="eastAsia" w:ascii="宋体" w:hAnsi="宋体"/>
                <w:color w:val="auto"/>
                <w:szCs w:val="21"/>
              </w:rPr>
              <w:t>12.项目实施方案（格式自拟）【项目前期准备、项目实施计划（项目实施人员一览表（格式后附）、技术服务、技术培训的内容和措施）】；</w:t>
            </w:r>
          </w:p>
          <w:p w14:paraId="7583B321">
            <w:pPr>
              <w:snapToGrid w:val="0"/>
              <w:spacing w:line="360" w:lineRule="auto"/>
              <w:ind w:left="420"/>
              <w:jc w:val="left"/>
              <w:rPr>
                <w:rFonts w:ascii="宋体" w:hAnsi="宋体"/>
                <w:color w:val="auto"/>
                <w:szCs w:val="21"/>
              </w:rPr>
            </w:pPr>
            <w:r>
              <w:rPr>
                <w:rFonts w:hint="eastAsia" w:ascii="宋体" w:hAnsi="宋体"/>
                <w:color w:val="auto"/>
                <w:szCs w:val="21"/>
              </w:rPr>
              <w:t>13.对本项目系统总体要求的理解。包括：功能说明、性能指标及设备选型说明（质量、性能、价格、外观、体积等方面进行比较和选择的理由及过程，格式自拟）；</w:t>
            </w:r>
          </w:p>
          <w:p w14:paraId="587BF2BF">
            <w:pPr>
              <w:snapToGrid w:val="0"/>
              <w:spacing w:line="360" w:lineRule="auto"/>
              <w:ind w:left="420"/>
              <w:jc w:val="left"/>
              <w:rPr>
                <w:rFonts w:ascii="宋体" w:hAnsi="宋体"/>
                <w:color w:val="auto"/>
                <w:szCs w:val="21"/>
              </w:rPr>
            </w:pPr>
            <w:r>
              <w:rPr>
                <w:rFonts w:hint="eastAsia" w:ascii="宋体" w:hAnsi="宋体"/>
                <w:color w:val="auto"/>
                <w:szCs w:val="21"/>
              </w:rPr>
              <w:t>14.产品出厂标准、质量检测报告【其中有精度要求的仪器设备类政府采购项目，应当要求投标人提供精度数据（</w:t>
            </w:r>
            <w:r>
              <w:rPr>
                <w:rFonts w:hint="eastAsia"/>
                <w:color w:val="auto"/>
              </w:rPr>
              <w:t>国家认可的有资质的第三方检测机构出具的检测报告复印件</w:t>
            </w:r>
            <w:r>
              <w:rPr>
                <w:rFonts w:hint="eastAsia" w:ascii="宋体" w:hAnsi="宋体"/>
                <w:color w:val="auto"/>
                <w:szCs w:val="21"/>
              </w:rPr>
              <w:t>或者由采购人在投标前组织的实测获得）】</w:t>
            </w:r>
          </w:p>
          <w:p w14:paraId="261C69AC">
            <w:pPr>
              <w:snapToGrid w:val="0"/>
              <w:spacing w:line="360" w:lineRule="auto"/>
              <w:ind w:left="420"/>
              <w:jc w:val="left"/>
              <w:rPr>
                <w:rFonts w:ascii="宋体" w:hAnsi="宋体"/>
                <w:color w:val="auto"/>
                <w:szCs w:val="21"/>
              </w:rPr>
            </w:pPr>
            <w:r>
              <w:rPr>
                <w:rFonts w:hint="eastAsia" w:ascii="宋体" w:hAnsi="宋体"/>
                <w:color w:val="auto"/>
                <w:szCs w:val="21"/>
              </w:rPr>
              <w:t>15.优惠条件：投标人承诺给予招标人的各种优惠条件，包括售后服务、备品备件、专用耗材等方面的优惠；投标人不得给予赠品或者与采购无关的其他商品、服务；</w:t>
            </w:r>
          </w:p>
          <w:p w14:paraId="2B0EAE9F">
            <w:pPr>
              <w:snapToGrid w:val="0"/>
              <w:spacing w:line="360" w:lineRule="auto"/>
              <w:ind w:left="420"/>
              <w:jc w:val="left"/>
              <w:rPr>
                <w:rFonts w:ascii="宋体" w:hAnsi="宋体"/>
                <w:color w:val="auto"/>
                <w:szCs w:val="21"/>
              </w:rPr>
            </w:pPr>
            <w:r>
              <w:rPr>
                <w:rFonts w:hint="eastAsia" w:ascii="宋体" w:hAnsi="宋体"/>
                <w:color w:val="auto"/>
                <w:szCs w:val="21"/>
              </w:rPr>
              <w:t>16.投标人对本项目的合理化建议和改进措施（格式自拟）；</w:t>
            </w:r>
          </w:p>
          <w:p w14:paraId="6D4DDA02">
            <w:pPr>
              <w:snapToGrid w:val="0"/>
              <w:spacing w:line="360" w:lineRule="auto"/>
              <w:ind w:left="420"/>
              <w:jc w:val="left"/>
              <w:rPr>
                <w:rFonts w:ascii="宋体" w:hAnsi="宋体"/>
                <w:bCs/>
                <w:color w:val="auto"/>
                <w:szCs w:val="21"/>
              </w:rPr>
            </w:pPr>
            <w:r>
              <w:rPr>
                <w:rFonts w:hint="eastAsia" w:ascii="宋体" w:hAnsi="宋体"/>
                <w:color w:val="auto"/>
                <w:szCs w:val="21"/>
              </w:rPr>
              <w:t>17.除招标文件规定必须提供以外，投标人认为需要提供的其他证明材料（格式自拟）。</w:t>
            </w:r>
          </w:p>
          <w:p w14:paraId="5EB16D2B">
            <w:pPr>
              <w:snapToGrid w:val="0"/>
              <w:spacing w:line="360" w:lineRule="auto"/>
              <w:ind w:left="413"/>
              <w:jc w:val="left"/>
              <w:rPr>
                <w:rFonts w:ascii="宋体" w:hAnsi="宋体"/>
                <w:color w:val="auto"/>
                <w:szCs w:val="21"/>
              </w:rPr>
            </w:pPr>
            <w:r>
              <w:rPr>
                <w:rFonts w:hint="eastAsia" w:ascii="宋体" w:hAnsi="宋体"/>
                <w:color w:val="auto"/>
                <w:szCs w:val="21"/>
              </w:rPr>
              <w:t>（投标人根据“第二章 采购需求”及“第四章 评标方法及评标标准”提供有关证明材料）。</w:t>
            </w:r>
          </w:p>
          <w:p w14:paraId="57B600EF">
            <w:pPr>
              <w:snapToGrid w:val="0"/>
              <w:spacing w:line="360" w:lineRule="auto"/>
              <w:jc w:val="left"/>
              <w:rPr>
                <w:rFonts w:ascii="宋体" w:hAnsi="宋体"/>
                <w:color w:val="auto"/>
                <w:szCs w:val="21"/>
              </w:rPr>
            </w:pPr>
            <w:r>
              <w:rPr>
                <w:rFonts w:hint="eastAsia" w:ascii="宋体" w:hAnsi="宋体"/>
                <w:b/>
                <w:bCs/>
                <w:color w:val="auto"/>
                <w:szCs w:val="21"/>
              </w:rPr>
              <w:t>注：以上标明“必须提供”的材料，格式</w:t>
            </w:r>
            <w:r>
              <w:rPr>
                <w:rFonts w:hint="eastAsia" w:ascii="宋体" w:hAnsi="宋体" w:cs="宋体"/>
                <w:b/>
                <w:color w:val="auto"/>
                <w:szCs w:val="21"/>
              </w:rPr>
              <w:t>中有要求法定代表人或者委托代理人签字的，必须按要求签字并加盖投标人电子签章</w:t>
            </w:r>
            <w:r>
              <w:rPr>
                <w:rFonts w:hint="eastAsia" w:ascii="宋体" w:hAnsi="宋体"/>
                <w:b/>
                <w:bCs/>
                <w:color w:val="auto"/>
                <w:szCs w:val="21"/>
              </w:rPr>
              <w:t>，否则按无效投标</w:t>
            </w:r>
            <w:r>
              <w:rPr>
                <w:rFonts w:hint="eastAsia" w:ascii="宋体" w:hAnsi="宋体" w:cs="Courier New"/>
                <w:b/>
                <w:color w:val="auto"/>
                <w:szCs w:val="21"/>
              </w:rPr>
              <w:t>处理。</w:t>
            </w:r>
          </w:p>
        </w:tc>
      </w:tr>
      <w:tr w14:paraId="1B41D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FDF39F9">
            <w:pPr>
              <w:snapToGrid w:val="0"/>
              <w:spacing w:line="360" w:lineRule="auto"/>
              <w:jc w:val="center"/>
              <w:rPr>
                <w:rFonts w:ascii="宋体" w:hAnsi="宋体"/>
                <w:color w:val="auto"/>
                <w:szCs w:val="21"/>
              </w:rPr>
            </w:pPr>
            <w:bookmarkStart w:id="58" w:name="_16.2"/>
            <w:bookmarkEnd w:id="58"/>
            <w:bookmarkStart w:id="59" w:name="_13.5"/>
            <w:bookmarkEnd w:id="59"/>
            <w:bookmarkStart w:id="60" w:name="_13.4"/>
            <w:bookmarkEnd w:id="60"/>
            <w:r>
              <w:rPr>
                <w:rFonts w:hint="eastAsia" w:ascii="宋体" w:hAnsi="宋体"/>
                <w:color w:val="auto"/>
                <w:szCs w:val="21"/>
              </w:rPr>
              <w:t>16</w:t>
            </w:r>
            <w:bookmarkStart w:id="61" w:name="_Hlt19693759"/>
            <w:bookmarkStart w:id="62" w:name="_Hlt19194067"/>
            <w:bookmarkStart w:id="63" w:name="_Hlt19693758"/>
            <w:bookmarkStart w:id="64" w:name="_Hlt19194066"/>
            <w:r>
              <w:rPr>
                <w:rFonts w:hint="eastAsia" w:ascii="宋体" w:hAnsi="宋体"/>
                <w:color w:val="auto"/>
                <w:szCs w:val="21"/>
              </w:rPr>
              <w:t>.</w:t>
            </w:r>
            <w:bookmarkEnd w:id="61"/>
            <w:bookmarkEnd w:id="62"/>
            <w:bookmarkEnd w:id="63"/>
            <w:bookmarkEnd w:id="64"/>
            <w:r>
              <w:rPr>
                <w:rFonts w:hint="eastAsia" w:ascii="宋体" w:hAnsi="宋体"/>
                <w:color w:val="auto"/>
                <w:szCs w:val="21"/>
              </w:rPr>
              <w:t>2</w:t>
            </w:r>
          </w:p>
        </w:tc>
        <w:tc>
          <w:tcPr>
            <w:tcW w:w="8670" w:type="dxa"/>
            <w:tcBorders>
              <w:top w:val="single" w:color="auto" w:sz="4" w:space="0"/>
              <w:left w:val="single" w:color="auto" w:sz="4" w:space="0"/>
              <w:bottom w:val="single" w:color="auto" w:sz="4" w:space="0"/>
              <w:right w:val="single" w:color="auto" w:sz="4" w:space="0"/>
            </w:tcBorders>
            <w:vAlign w:val="center"/>
          </w:tcPr>
          <w:p w14:paraId="61BFEF07">
            <w:pPr>
              <w:snapToGrid w:val="0"/>
              <w:spacing w:line="360" w:lineRule="auto"/>
              <w:rPr>
                <w:rFonts w:ascii="宋体" w:hAnsi="宋体"/>
                <w:b/>
                <w:color w:val="auto"/>
                <w:szCs w:val="21"/>
              </w:rPr>
            </w:pPr>
            <w:r>
              <w:rPr>
                <w:rFonts w:hint="eastAsia" w:ascii="宋体" w:hAnsi="宋体"/>
                <w:color w:val="auto"/>
                <w:szCs w:val="21"/>
              </w:rPr>
              <w:t>投标报价是履行合同的最终价格，包括投标货物（包括备品备件、专用工具等）的价格（包括已在中国境内的进口货物完税后的仓库交货价、展室交货价或者货架交货价），投标货物运输（含保险）、安装（如有）、调试、检验、技术服务、培训和招标文件要求提供的所有伴随服务、工程等费用和税费。</w:t>
            </w:r>
          </w:p>
        </w:tc>
      </w:tr>
      <w:tr w14:paraId="438E2B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8CFB875">
            <w:pPr>
              <w:snapToGrid w:val="0"/>
              <w:spacing w:line="360" w:lineRule="auto"/>
              <w:jc w:val="center"/>
              <w:rPr>
                <w:rFonts w:ascii="宋体" w:hAnsi="宋体"/>
                <w:color w:val="auto"/>
                <w:szCs w:val="21"/>
              </w:rPr>
            </w:pPr>
            <w:bookmarkStart w:id="65" w:name="_17.1"/>
            <w:bookmarkEnd w:id="65"/>
            <w:r>
              <w:rPr>
                <w:rFonts w:hint="eastAsia" w:ascii="宋体" w:hAnsi="宋体"/>
                <w:color w:val="auto"/>
                <w:szCs w:val="21"/>
              </w:rPr>
              <w:t>17.2</w:t>
            </w:r>
          </w:p>
        </w:tc>
        <w:tc>
          <w:tcPr>
            <w:tcW w:w="8670" w:type="dxa"/>
            <w:tcBorders>
              <w:top w:val="single" w:color="auto" w:sz="4" w:space="0"/>
              <w:left w:val="single" w:color="auto" w:sz="4" w:space="0"/>
              <w:bottom w:val="single" w:color="auto" w:sz="4" w:space="0"/>
              <w:right w:val="single" w:color="auto" w:sz="4" w:space="0"/>
            </w:tcBorders>
            <w:vAlign w:val="center"/>
          </w:tcPr>
          <w:p w14:paraId="63E42C8E">
            <w:pPr>
              <w:snapToGrid w:val="0"/>
              <w:spacing w:line="360" w:lineRule="auto"/>
              <w:rPr>
                <w:rFonts w:ascii="宋体" w:hAnsi="宋体"/>
                <w:color w:val="auto"/>
                <w:szCs w:val="21"/>
              </w:rPr>
            </w:pPr>
            <w:r>
              <w:rPr>
                <w:rFonts w:hint="eastAsia" w:ascii="宋体" w:hAnsi="宋体"/>
                <w:color w:val="auto"/>
                <w:szCs w:val="21"/>
              </w:rPr>
              <w:t>投标有效期：自投标截止之日起</w:t>
            </w:r>
            <w:r>
              <w:rPr>
                <w:rFonts w:hint="eastAsia" w:ascii="宋体" w:hAnsi="宋体"/>
                <w:color w:val="auto"/>
                <w:szCs w:val="21"/>
                <w:u w:val="single"/>
              </w:rPr>
              <w:t xml:space="preserve"> 90</w:t>
            </w:r>
            <w:r>
              <w:rPr>
                <w:rFonts w:hint="eastAsia" w:ascii="宋体" w:hAnsi="宋体"/>
                <w:color w:val="auto"/>
                <w:szCs w:val="21"/>
              </w:rPr>
              <w:t>日。</w:t>
            </w:r>
          </w:p>
        </w:tc>
      </w:tr>
      <w:tr w14:paraId="1F54F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0253816">
            <w:pPr>
              <w:snapToGrid w:val="0"/>
              <w:spacing w:line="360" w:lineRule="auto"/>
              <w:jc w:val="center"/>
              <w:rPr>
                <w:rFonts w:ascii="宋体" w:hAnsi="宋体"/>
                <w:color w:val="auto"/>
                <w:szCs w:val="21"/>
              </w:rPr>
            </w:pPr>
            <w:bookmarkStart w:id="66" w:name="_18"/>
            <w:bookmarkEnd w:id="66"/>
            <w:r>
              <w:rPr>
                <w:rFonts w:hint="eastAsia" w:ascii="宋体" w:hAnsi="宋体"/>
                <w:color w:val="auto"/>
                <w:szCs w:val="21"/>
              </w:rPr>
              <w:t>18.1</w:t>
            </w:r>
          </w:p>
        </w:tc>
        <w:tc>
          <w:tcPr>
            <w:tcW w:w="8670" w:type="dxa"/>
            <w:tcBorders>
              <w:top w:val="single" w:color="auto" w:sz="4" w:space="0"/>
              <w:left w:val="single" w:color="auto" w:sz="4" w:space="0"/>
              <w:bottom w:val="single" w:color="auto" w:sz="4" w:space="0"/>
              <w:right w:val="single" w:color="auto" w:sz="4" w:space="0"/>
            </w:tcBorders>
            <w:vAlign w:val="center"/>
          </w:tcPr>
          <w:p w14:paraId="6EE57A02">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□本项目不收取投标保证金。</w:t>
            </w:r>
          </w:p>
          <w:p w14:paraId="74868CA5">
            <w:pPr>
              <w:snapToGrid w:val="0"/>
              <w:spacing w:line="360" w:lineRule="auto"/>
              <w:rPr>
                <w:rFonts w:ascii="宋体" w:hAnsi="宋体"/>
                <w:color w:val="auto"/>
                <w:szCs w:val="21"/>
              </w:rPr>
            </w:pPr>
            <w:r>
              <w:rPr>
                <w:rFonts w:hint="eastAsia" w:ascii="宋体" w:hAnsi="宋体"/>
                <w:color w:val="auto"/>
                <w:szCs w:val="21"/>
              </w:rPr>
              <w:t>√本项目收取投标保证金，具体规定如下：</w:t>
            </w:r>
          </w:p>
          <w:p w14:paraId="68CE81C3">
            <w:pPr>
              <w:snapToGrid w:val="0"/>
              <w:spacing w:line="360" w:lineRule="auto"/>
              <w:rPr>
                <w:rFonts w:ascii="宋体" w:hAnsi="宋体" w:cs="宋体"/>
                <w:color w:val="auto"/>
                <w:kern w:val="0"/>
                <w:szCs w:val="21"/>
              </w:rPr>
            </w:pPr>
            <w:r>
              <w:rPr>
                <w:rFonts w:hint="eastAsia" w:ascii="宋体" w:hAnsi="宋体" w:cs="宋体"/>
                <w:color w:val="auto"/>
                <w:kern w:val="0"/>
                <w:szCs w:val="21"/>
              </w:rPr>
              <w:t>投标保证金人民币</w:t>
            </w:r>
            <w:r>
              <w:rPr>
                <w:rFonts w:hint="eastAsia" w:ascii="宋体" w:hAnsi="宋体" w:cs="宋体"/>
                <w:color w:val="auto"/>
                <w:kern w:val="0"/>
                <w:szCs w:val="21"/>
                <w:u w:val="single"/>
              </w:rPr>
              <w:t xml:space="preserve"> </w:t>
            </w:r>
            <w:r>
              <w:rPr>
                <w:rFonts w:ascii="宋体" w:hAnsi="宋体" w:cs="宋体"/>
                <w:color w:val="auto"/>
                <w:kern w:val="0"/>
                <w:szCs w:val="21"/>
                <w:u w:val="single"/>
              </w:rPr>
              <w:t>6.7</w:t>
            </w:r>
            <w:r>
              <w:rPr>
                <w:rFonts w:hint="eastAsia" w:ascii="宋体" w:hAnsi="宋体" w:cs="宋体"/>
                <w:color w:val="auto"/>
                <w:kern w:val="0"/>
                <w:szCs w:val="21"/>
                <w:u w:val="single"/>
              </w:rPr>
              <w:t>万</w:t>
            </w:r>
            <w:r>
              <w:rPr>
                <w:rFonts w:hint="eastAsia" w:ascii="宋体" w:hAnsi="宋体" w:cs="宋体"/>
                <w:color w:val="auto"/>
                <w:kern w:val="0"/>
                <w:szCs w:val="21"/>
              </w:rPr>
              <w:t>元。</w:t>
            </w:r>
          </w:p>
          <w:p w14:paraId="5554FE5D">
            <w:pPr>
              <w:snapToGrid w:val="0"/>
              <w:spacing w:line="360" w:lineRule="auto"/>
              <w:ind w:firstLine="420"/>
              <w:rPr>
                <w:rFonts w:ascii="宋体" w:hAnsi="宋体" w:cs="宋体"/>
                <w:color w:val="auto"/>
                <w:kern w:val="0"/>
                <w:szCs w:val="21"/>
              </w:rPr>
            </w:pPr>
            <w:r>
              <w:rPr>
                <w:rFonts w:hint="eastAsia" w:ascii="宋体" w:hAnsi="宋体" w:cs="宋体"/>
                <w:color w:val="auto"/>
                <w:kern w:val="0"/>
                <w:szCs w:val="21"/>
              </w:rPr>
              <w:t>投标保证金的交纳方式：银行转账、支票、汇票、本票或者银行、保险机构出具的保函</w:t>
            </w:r>
            <w:r>
              <w:rPr>
                <w:rFonts w:hint="eastAsia"/>
                <w:color w:val="auto"/>
              </w:rPr>
              <w:t>（包含电子保函）</w:t>
            </w:r>
            <w:r>
              <w:rPr>
                <w:rFonts w:hint="eastAsia" w:ascii="宋体" w:hAnsi="宋体" w:cs="宋体"/>
                <w:color w:val="auto"/>
                <w:kern w:val="0"/>
                <w:szCs w:val="21"/>
              </w:rPr>
              <w:t>，禁止采用现钞方式。采用银行转账方式的，在投标截止时间前</w:t>
            </w:r>
            <w:r>
              <w:rPr>
                <w:rFonts w:hint="eastAsia"/>
                <w:color w:val="auto"/>
              </w:rPr>
              <w:t>从投标人账户</w:t>
            </w:r>
            <w:r>
              <w:rPr>
                <w:rFonts w:hint="eastAsia" w:ascii="宋体" w:hAnsi="宋体" w:cs="宋体"/>
                <w:color w:val="auto"/>
                <w:kern w:val="0"/>
                <w:szCs w:val="21"/>
              </w:rPr>
              <w:t>交至指定账户并且到账</w:t>
            </w:r>
          </w:p>
          <w:p w14:paraId="292C64C1">
            <w:pPr>
              <w:snapToGrid w:val="0"/>
              <w:spacing w:line="360" w:lineRule="auto"/>
              <w:ind w:firstLine="420"/>
              <w:rPr>
                <w:rFonts w:ascii="宋体" w:hAnsi="宋体" w:cs="宋体"/>
                <w:color w:val="auto"/>
                <w:kern w:val="0"/>
                <w:szCs w:val="21"/>
              </w:rPr>
            </w:pPr>
            <w:r>
              <w:rPr>
                <w:rFonts w:hint="eastAsia" w:ascii="宋体" w:hAnsi="宋体" w:cs="宋体"/>
                <w:color w:val="auto"/>
                <w:kern w:val="0"/>
                <w:szCs w:val="21"/>
              </w:rPr>
              <w:t>开户名称：云之龙咨询集团有限公司</w:t>
            </w:r>
          </w:p>
          <w:p w14:paraId="2721FCF5">
            <w:pPr>
              <w:snapToGrid w:val="0"/>
              <w:spacing w:line="360" w:lineRule="auto"/>
              <w:ind w:firstLine="420"/>
              <w:rPr>
                <w:rFonts w:ascii="宋体" w:hAnsi="宋体" w:cs="宋体"/>
                <w:color w:val="auto"/>
                <w:kern w:val="0"/>
                <w:szCs w:val="21"/>
              </w:rPr>
            </w:pPr>
            <w:r>
              <w:rPr>
                <w:rFonts w:hint="eastAsia" w:ascii="宋体" w:hAnsi="宋体" w:cs="宋体"/>
                <w:color w:val="auto"/>
                <w:kern w:val="0"/>
                <w:szCs w:val="21"/>
              </w:rPr>
              <w:t>银行账号：8113001013400293071</w:t>
            </w:r>
          </w:p>
          <w:p w14:paraId="5DF2095C">
            <w:pPr>
              <w:snapToGrid w:val="0"/>
              <w:spacing w:line="360" w:lineRule="auto"/>
              <w:ind w:firstLine="420"/>
              <w:rPr>
                <w:rFonts w:ascii="宋体" w:hAnsi="宋体" w:cs="宋体"/>
                <w:color w:val="auto"/>
                <w:kern w:val="0"/>
                <w:szCs w:val="21"/>
              </w:rPr>
            </w:pPr>
            <w:r>
              <w:rPr>
                <w:rFonts w:hint="eastAsia" w:ascii="宋体" w:hAnsi="宋体" w:cs="宋体"/>
                <w:color w:val="auto"/>
                <w:kern w:val="0"/>
                <w:szCs w:val="21"/>
              </w:rPr>
              <w:t>开户银行：中信银行南宁东葛支行</w:t>
            </w:r>
          </w:p>
          <w:p w14:paraId="295DFDC4">
            <w:pPr>
              <w:snapToGrid w:val="0"/>
              <w:spacing w:line="360" w:lineRule="auto"/>
              <w:ind w:firstLine="420"/>
              <w:rPr>
                <w:rFonts w:ascii="宋体" w:hAnsi="宋体" w:cs="宋体"/>
                <w:color w:val="auto"/>
                <w:kern w:val="0"/>
                <w:szCs w:val="21"/>
              </w:rPr>
            </w:pPr>
            <w:r>
              <w:rPr>
                <w:rFonts w:hint="eastAsia" w:ascii="宋体" w:hAnsi="宋体" w:cs="宋体"/>
                <w:color w:val="auto"/>
                <w:kern w:val="0"/>
                <w:szCs w:val="21"/>
              </w:rPr>
              <w:t>开户行行号：302611029137</w:t>
            </w:r>
          </w:p>
          <w:p w14:paraId="4190DAC1">
            <w:pPr>
              <w:snapToGrid w:val="0"/>
              <w:spacing w:line="360" w:lineRule="auto"/>
              <w:ind w:firstLine="420"/>
              <w:rPr>
                <w:rFonts w:ascii="宋体" w:hAnsi="宋体"/>
                <w:color w:val="auto"/>
                <w:szCs w:val="21"/>
              </w:rPr>
            </w:pPr>
            <w:r>
              <w:rPr>
                <w:rFonts w:hint="eastAsia" w:ascii="宋体" w:hAnsi="宋体" w:cs="宋体"/>
                <w:color w:val="auto"/>
                <w:kern w:val="0"/>
                <w:szCs w:val="21"/>
              </w:rPr>
              <w:t>采用支票、汇票、本票或者保函等方式的，在投标截止时间前，投标人必须递交单独密封的支票、汇票、本票或者保函原件。</w:t>
            </w:r>
            <w:r>
              <w:rPr>
                <w:rFonts w:hint="eastAsia" w:ascii="宋体" w:hAnsi="宋体" w:cs="宋体"/>
                <w:b/>
                <w:color w:val="auto"/>
                <w:kern w:val="0"/>
                <w:szCs w:val="21"/>
              </w:rPr>
              <w:t>否则视为无效投标保证金。</w:t>
            </w:r>
          </w:p>
          <w:p w14:paraId="6D24EE82">
            <w:pPr>
              <w:snapToGrid w:val="0"/>
              <w:spacing w:line="360" w:lineRule="auto"/>
              <w:rPr>
                <w:rFonts w:ascii="宋体" w:hAnsi="宋体"/>
                <w:color w:val="auto"/>
                <w:szCs w:val="21"/>
              </w:rPr>
            </w:pPr>
            <w:r>
              <w:rPr>
                <w:rFonts w:hint="eastAsia" w:ascii="宋体" w:hAnsi="宋体"/>
                <w:color w:val="auto"/>
                <w:szCs w:val="21"/>
              </w:rPr>
              <w:t>相关要求：</w:t>
            </w:r>
          </w:p>
          <w:p w14:paraId="3CDEED9C">
            <w:pPr>
              <w:pStyle w:val="16"/>
              <w:snapToGrid w:val="0"/>
              <w:spacing w:line="360" w:lineRule="auto"/>
              <w:rPr>
                <w:rFonts w:ascii="宋体" w:hAnsi="宋体"/>
                <w:color w:val="auto"/>
                <w:szCs w:val="21"/>
              </w:rPr>
            </w:pPr>
            <w:r>
              <w:rPr>
                <w:rFonts w:hint="eastAsia" w:ascii="宋体" w:hAnsi="宋体"/>
                <w:color w:val="auto"/>
                <w:szCs w:val="21"/>
              </w:rPr>
              <w:t>1.投标保证金采用银行转账交纳方式，在投标截止时间前交至指定账户并且到账，投标人应将银行转账底单的复印件作为投标保证金提交凭证，放置于商务及技术文件中，</w:t>
            </w:r>
            <w:r>
              <w:rPr>
                <w:rFonts w:hint="eastAsia" w:ascii="宋体" w:hAnsi="宋体"/>
                <w:b/>
                <w:color w:val="auto"/>
                <w:szCs w:val="21"/>
              </w:rPr>
              <w:t>否则投标无效</w:t>
            </w:r>
            <w:r>
              <w:rPr>
                <w:rFonts w:hint="eastAsia" w:ascii="宋体" w:hAnsi="宋体"/>
                <w:color w:val="auto"/>
                <w:szCs w:val="21"/>
              </w:rPr>
              <w:t>。</w:t>
            </w:r>
          </w:p>
          <w:p w14:paraId="4F4E413A">
            <w:pPr>
              <w:snapToGrid w:val="0"/>
              <w:spacing w:line="360" w:lineRule="auto"/>
              <w:rPr>
                <w:rFonts w:ascii="宋体" w:hAnsi="宋体"/>
                <w:color w:val="auto"/>
                <w:szCs w:val="21"/>
              </w:rPr>
            </w:pPr>
            <w:r>
              <w:rPr>
                <w:rFonts w:hint="eastAsia" w:ascii="宋体" w:hAnsi="宋体"/>
                <w:color w:val="auto"/>
                <w:szCs w:val="21"/>
              </w:rPr>
              <w:t>2.投标保证金采用支票、汇票、本票或者银行、保险机构出具的保函</w:t>
            </w:r>
            <w:r>
              <w:rPr>
                <w:rFonts w:hint="eastAsia"/>
                <w:color w:val="auto"/>
              </w:rPr>
              <w:t>（包含电子保函）</w:t>
            </w:r>
            <w:r>
              <w:rPr>
                <w:rFonts w:hint="eastAsia" w:ascii="宋体" w:hAnsi="宋体"/>
                <w:color w:val="auto"/>
                <w:szCs w:val="21"/>
              </w:rPr>
              <w:t>交纳方式的，投标人应将支票、汇票、本票或者银行、保险机构出具的保函</w:t>
            </w:r>
            <w:r>
              <w:rPr>
                <w:rFonts w:hint="eastAsia"/>
                <w:color w:val="auto"/>
              </w:rPr>
              <w:t>（包含电子保函）</w:t>
            </w:r>
            <w:r>
              <w:rPr>
                <w:rFonts w:hint="eastAsia" w:ascii="宋体" w:hAnsi="宋体"/>
                <w:color w:val="auto"/>
                <w:szCs w:val="21"/>
              </w:rPr>
              <w:t>的复印件作为投标保证金提交凭证，放置于商务及技术文件中，</w:t>
            </w:r>
            <w:r>
              <w:rPr>
                <w:rFonts w:hint="eastAsia" w:ascii="宋体" w:hAnsi="宋体"/>
                <w:b/>
                <w:color w:val="auto"/>
                <w:szCs w:val="21"/>
              </w:rPr>
              <w:t>否则投标无效</w:t>
            </w:r>
            <w:r>
              <w:rPr>
                <w:rFonts w:hint="eastAsia" w:ascii="宋体" w:hAnsi="宋体"/>
                <w:color w:val="auto"/>
                <w:szCs w:val="21"/>
              </w:rPr>
              <w:t>。投标人必须</w:t>
            </w:r>
            <w:r>
              <w:rPr>
                <w:rFonts w:hint="eastAsia"/>
                <w:color w:val="auto"/>
              </w:rPr>
              <w:t>在投标截止时间前采用现场或邮寄方式</w:t>
            </w:r>
            <w:r>
              <w:rPr>
                <w:rFonts w:hint="eastAsia" w:ascii="Cambria Math" w:hAnsi="Cambria Math"/>
                <w:color w:val="auto"/>
                <w:szCs w:val="21"/>
              </w:rPr>
              <w:t>（现场提交地址：广西壮族自治区公共资源交易中心（南宁市星湖路</w:t>
            </w:r>
            <w:r>
              <w:rPr>
                <w:rFonts w:ascii="Cambria Math" w:hAnsi="Cambria Math"/>
                <w:color w:val="auto"/>
                <w:szCs w:val="21"/>
              </w:rPr>
              <w:t>22</w:t>
            </w:r>
            <w:r>
              <w:rPr>
                <w:rFonts w:hint="eastAsia" w:ascii="Cambria Math" w:hAnsi="Cambria Math"/>
                <w:color w:val="auto"/>
                <w:szCs w:val="21"/>
              </w:rPr>
              <w:t>号开标楼</w:t>
            </w:r>
            <w:r>
              <w:rPr>
                <w:rFonts w:ascii="Cambria Math" w:hAnsi="Cambria Math"/>
                <w:color w:val="auto"/>
                <w:szCs w:val="21"/>
              </w:rPr>
              <w:t>3</w:t>
            </w:r>
            <w:r>
              <w:rPr>
                <w:rFonts w:hint="eastAsia" w:ascii="Cambria Math" w:hAnsi="Cambria Math"/>
                <w:color w:val="auto"/>
                <w:szCs w:val="21"/>
              </w:rPr>
              <w:t>楼</w:t>
            </w:r>
            <w:r>
              <w:rPr>
                <w:rFonts w:ascii="Cambria Math" w:hAnsi="Cambria Math"/>
                <w:color w:val="auto"/>
                <w:szCs w:val="21"/>
              </w:rPr>
              <w:t>304</w:t>
            </w:r>
            <w:r>
              <w:rPr>
                <w:rFonts w:hint="eastAsia" w:ascii="Cambria Math" w:hAnsi="Cambria Math"/>
                <w:color w:val="auto"/>
                <w:szCs w:val="21"/>
              </w:rPr>
              <w:t>）</w:t>
            </w:r>
            <w:r>
              <w:rPr>
                <w:rFonts w:ascii="Cambria Math" w:hAnsi="Cambria Math"/>
                <w:color w:val="auto"/>
                <w:szCs w:val="21"/>
              </w:rPr>
              <w:t xml:space="preserve"> </w:t>
            </w:r>
            <w:r>
              <w:rPr>
                <w:rFonts w:hint="eastAsia" w:ascii="Cambria Math" w:hAnsi="Cambria Math"/>
                <w:color w:val="auto"/>
                <w:szCs w:val="21"/>
              </w:rPr>
              <w:t>；邮寄地址：X</w:t>
            </w:r>
            <w:r>
              <w:rPr>
                <w:rFonts w:ascii="Cambria Math" w:hAnsi="Cambria Math"/>
                <w:color w:val="auto"/>
                <w:szCs w:val="21"/>
              </w:rPr>
              <w:t>X</w:t>
            </w:r>
            <w:r>
              <w:rPr>
                <w:rFonts w:hint="eastAsia" w:ascii="Cambria Math" w:hAnsi="Cambria Math"/>
                <w:color w:val="auto"/>
                <w:szCs w:val="21"/>
              </w:rPr>
              <w:t>，收件人：</w:t>
            </w:r>
            <w:r>
              <w:rPr>
                <w:rFonts w:ascii="Cambria Math" w:hAnsi="Cambria Math"/>
                <w:color w:val="auto"/>
                <w:szCs w:val="21"/>
              </w:rPr>
              <w:t xml:space="preserve"> </w:t>
            </w:r>
            <w:r>
              <w:rPr>
                <w:rFonts w:hint="eastAsia" w:ascii="Cambria Math" w:hAnsi="Cambria Math"/>
                <w:color w:val="auto"/>
                <w:szCs w:val="21"/>
              </w:rPr>
              <w:t>X</w:t>
            </w:r>
            <w:r>
              <w:rPr>
                <w:rFonts w:ascii="Cambria Math" w:hAnsi="Cambria Math"/>
                <w:color w:val="auto"/>
                <w:szCs w:val="21"/>
              </w:rPr>
              <w:t>X</w:t>
            </w:r>
            <w:r>
              <w:rPr>
                <w:rFonts w:hint="eastAsia" w:ascii="Cambria Math" w:hAnsi="Cambria Math"/>
                <w:color w:val="auto"/>
                <w:szCs w:val="21"/>
              </w:rPr>
              <w:t>，联系方式：</w:t>
            </w:r>
            <w:r>
              <w:rPr>
                <w:rFonts w:ascii="Cambria Math" w:hAnsi="Cambria Math"/>
                <w:color w:val="auto"/>
                <w:szCs w:val="21"/>
              </w:rPr>
              <w:t>XX</w:t>
            </w:r>
            <w:r>
              <w:rPr>
                <w:rFonts w:hint="eastAsia" w:ascii="Cambria Math" w:hAnsi="Cambria Math"/>
                <w:color w:val="auto"/>
                <w:szCs w:val="21"/>
              </w:rPr>
              <w:t>）</w:t>
            </w:r>
            <w:r>
              <w:rPr>
                <w:rFonts w:hint="eastAsia" w:ascii="宋体" w:hAnsi="宋体"/>
                <w:color w:val="auto"/>
                <w:szCs w:val="21"/>
              </w:rPr>
              <w:t>将</w:t>
            </w:r>
            <w:r>
              <w:rPr>
                <w:rFonts w:hint="eastAsia" w:ascii="宋体" w:hAnsi="宋体" w:cs="宋体"/>
                <w:color w:val="auto"/>
                <w:kern w:val="0"/>
                <w:szCs w:val="21"/>
              </w:rPr>
              <w:t>单独密封的</w:t>
            </w:r>
            <w:r>
              <w:rPr>
                <w:rFonts w:hint="eastAsia" w:ascii="宋体" w:hAnsi="宋体"/>
                <w:color w:val="auto"/>
                <w:szCs w:val="21"/>
              </w:rPr>
              <w:t>支票、汇票、本票或者银行、保险机构出具的保函原件提交给采购人或者采购代理机构，未按时提交的</w:t>
            </w:r>
            <w:r>
              <w:rPr>
                <w:rFonts w:hint="eastAsia" w:ascii="宋体" w:hAnsi="宋体"/>
                <w:b/>
                <w:color w:val="auto"/>
                <w:szCs w:val="21"/>
              </w:rPr>
              <w:t>，投标无效</w:t>
            </w:r>
            <w:r>
              <w:rPr>
                <w:rFonts w:hint="eastAsia" w:ascii="宋体" w:hAnsi="宋体"/>
                <w:color w:val="auto"/>
                <w:szCs w:val="21"/>
              </w:rPr>
              <w:t>，由采购人或者采购代理机构向投标人出具回执（邮寄方式的除外），并妥善保管。</w:t>
            </w:r>
          </w:p>
          <w:p w14:paraId="082939D2">
            <w:pPr>
              <w:snapToGrid w:val="0"/>
              <w:spacing w:line="360" w:lineRule="auto"/>
              <w:rPr>
                <w:rFonts w:ascii="宋体" w:hAnsi="宋体" w:cs="宋体"/>
                <w:color w:val="auto"/>
                <w:szCs w:val="21"/>
              </w:rPr>
            </w:pPr>
            <w:r>
              <w:rPr>
                <w:rFonts w:hint="eastAsia" w:ascii="宋体" w:hAnsi="宋体"/>
                <w:color w:val="auto"/>
                <w:szCs w:val="21"/>
              </w:rPr>
              <w:t>3</w:t>
            </w:r>
            <w:r>
              <w:rPr>
                <w:rFonts w:hint="eastAsia" w:ascii="宋体" w:hAnsi="宋体" w:cs="宋体"/>
                <w:color w:val="auto"/>
                <w:szCs w:val="21"/>
              </w:rPr>
              <w:t>.投标人为联合体的，可以由联合体中的一方或者多方共同交纳投标保证金，其交纳的保证金对联合体各方均具有约束力。</w:t>
            </w:r>
          </w:p>
          <w:p w14:paraId="309BE869">
            <w:pPr>
              <w:snapToGrid w:val="0"/>
              <w:spacing w:line="360" w:lineRule="auto"/>
              <w:rPr>
                <w:rFonts w:ascii="宋体" w:hAnsi="宋体"/>
                <w:color w:val="auto"/>
                <w:szCs w:val="21"/>
              </w:rPr>
            </w:pPr>
          </w:p>
          <w:p w14:paraId="682FC3AE">
            <w:pPr>
              <w:snapToGrid w:val="0"/>
              <w:spacing w:line="360" w:lineRule="auto"/>
              <w:rPr>
                <w:rFonts w:ascii="宋体" w:hAnsi="宋体"/>
                <w:b/>
                <w:color w:val="auto"/>
                <w:szCs w:val="21"/>
              </w:rPr>
            </w:pPr>
            <w:r>
              <w:rPr>
                <w:rFonts w:hint="eastAsia" w:ascii="宋体" w:hAnsi="宋体"/>
                <w:b/>
                <w:color w:val="auto"/>
                <w:szCs w:val="21"/>
              </w:rPr>
              <w:t xml:space="preserve">备注： </w:t>
            </w:r>
          </w:p>
          <w:p w14:paraId="0B72EB9E">
            <w:pPr>
              <w:snapToGrid w:val="0"/>
              <w:spacing w:line="360" w:lineRule="auto"/>
              <w:rPr>
                <w:rFonts w:ascii="宋体" w:hAnsi="宋体"/>
                <w:b/>
                <w:color w:val="auto"/>
                <w:szCs w:val="21"/>
              </w:rPr>
            </w:pPr>
            <w:r>
              <w:rPr>
                <w:rFonts w:hint="eastAsia" w:ascii="宋体" w:hAnsi="宋体"/>
                <w:b/>
                <w:color w:val="auto"/>
                <w:szCs w:val="21"/>
              </w:rPr>
              <w:t>1. 投标保证金在投标截止时间后提交的，或者不按规定交纳方式交纳的，或者未足额交纳的（包含保函额度不足的），视为无效投标保证金。</w:t>
            </w:r>
          </w:p>
          <w:p w14:paraId="52C5B41C">
            <w:pPr>
              <w:snapToGrid w:val="0"/>
              <w:spacing w:line="360" w:lineRule="auto"/>
              <w:rPr>
                <w:rFonts w:ascii="宋体" w:hAnsi="宋体"/>
                <w:b/>
                <w:color w:val="auto"/>
                <w:szCs w:val="21"/>
              </w:rPr>
            </w:pPr>
            <w:r>
              <w:rPr>
                <w:rFonts w:hint="eastAsia" w:ascii="宋体" w:hAnsi="宋体"/>
                <w:b/>
                <w:color w:val="auto"/>
                <w:szCs w:val="21"/>
              </w:rPr>
              <w:t>2.投标人采用现钞方式或者从个人账户（自然人投标除外）转出的投标保证金，视为无效投标保证金。</w:t>
            </w:r>
          </w:p>
          <w:p w14:paraId="059B7A5B">
            <w:pPr>
              <w:snapToGrid w:val="0"/>
              <w:spacing w:line="360" w:lineRule="auto"/>
              <w:rPr>
                <w:rFonts w:ascii="宋体" w:hAnsi="宋体"/>
                <w:b/>
                <w:color w:val="auto"/>
                <w:szCs w:val="21"/>
              </w:rPr>
            </w:pPr>
            <w:r>
              <w:rPr>
                <w:rFonts w:hint="eastAsia" w:ascii="宋体" w:hAnsi="宋体"/>
                <w:b/>
                <w:color w:val="auto"/>
                <w:szCs w:val="21"/>
              </w:rPr>
              <w:t>3.支票、汇票或者本票出现无效或者背书情形的，视为无效投标保证金。</w:t>
            </w:r>
          </w:p>
          <w:p w14:paraId="38B1A2EA">
            <w:pPr>
              <w:snapToGrid w:val="0"/>
              <w:spacing w:line="360" w:lineRule="auto"/>
              <w:rPr>
                <w:rFonts w:ascii="宋体" w:hAnsi="宋体"/>
                <w:b/>
                <w:color w:val="auto"/>
                <w:szCs w:val="21"/>
              </w:rPr>
            </w:pPr>
            <w:r>
              <w:rPr>
                <w:rFonts w:hint="eastAsia" w:ascii="宋体" w:hAnsi="宋体"/>
                <w:b/>
                <w:color w:val="auto"/>
                <w:szCs w:val="21"/>
              </w:rPr>
              <w:t>4.保函有效期低于投标有效期的，视为无效投标保证金。</w:t>
            </w:r>
          </w:p>
          <w:p w14:paraId="11C3CB25">
            <w:pPr>
              <w:snapToGrid w:val="0"/>
              <w:spacing w:line="360" w:lineRule="auto"/>
              <w:rPr>
                <w:color w:val="auto"/>
              </w:rPr>
            </w:pPr>
            <w:r>
              <w:rPr>
                <w:rFonts w:hint="eastAsia" w:ascii="宋体" w:hAnsi="宋体"/>
                <w:b/>
                <w:color w:val="auto"/>
                <w:szCs w:val="21"/>
              </w:rPr>
              <w:t>5.采用银行、保险机构出具保函的，必须为无条件保函，否则视为无效投标保证金。</w:t>
            </w:r>
          </w:p>
        </w:tc>
      </w:tr>
      <w:tr w14:paraId="3A770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AE00F12">
            <w:pPr>
              <w:snapToGrid w:val="0"/>
              <w:spacing w:line="360" w:lineRule="auto"/>
              <w:jc w:val="center"/>
              <w:rPr>
                <w:rFonts w:ascii="宋体" w:hAnsi="宋体"/>
                <w:color w:val="auto"/>
                <w:szCs w:val="21"/>
              </w:rPr>
            </w:pPr>
            <w:bookmarkStart w:id="67" w:name="_19.2"/>
            <w:bookmarkEnd w:id="67"/>
            <w:r>
              <w:rPr>
                <w:rFonts w:hint="eastAsia" w:ascii="宋体" w:hAnsi="宋体"/>
                <w:color w:val="auto"/>
                <w:szCs w:val="21"/>
              </w:rPr>
              <w:t>20</w:t>
            </w:r>
          </w:p>
        </w:tc>
        <w:tc>
          <w:tcPr>
            <w:tcW w:w="8670" w:type="dxa"/>
            <w:tcBorders>
              <w:top w:val="single" w:color="auto" w:sz="4" w:space="0"/>
              <w:left w:val="single" w:color="auto" w:sz="4" w:space="0"/>
              <w:bottom w:val="single" w:color="auto" w:sz="4" w:space="0"/>
              <w:right w:val="single" w:color="auto" w:sz="4" w:space="0"/>
            </w:tcBorders>
            <w:vAlign w:val="center"/>
          </w:tcPr>
          <w:p w14:paraId="20AEECDF">
            <w:pPr>
              <w:autoSpaceDE w:val="0"/>
              <w:autoSpaceDN w:val="0"/>
              <w:adjustRightInd w:val="0"/>
              <w:snapToGrid w:val="0"/>
              <w:spacing w:line="360" w:lineRule="auto"/>
              <w:textAlignment w:val="bottom"/>
              <w:rPr>
                <w:rFonts w:ascii="宋体" w:hAnsi="宋体"/>
                <w:color w:val="auto"/>
                <w:szCs w:val="21"/>
              </w:rPr>
            </w:pPr>
            <w:r>
              <w:rPr>
                <w:rFonts w:hint="eastAsia" w:ascii="宋体" w:hAnsi="宋体"/>
                <w:color w:val="auto"/>
                <w:szCs w:val="21"/>
              </w:rPr>
              <w:t>√本项目不接受</w:t>
            </w:r>
            <w:r>
              <w:rPr>
                <w:rFonts w:hint="eastAsia"/>
                <w:color w:val="auto"/>
              </w:rPr>
              <w:t>电子</w:t>
            </w:r>
            <w:r>
              <w:rPr>
                <w:rFonts w:hint="eastAsia" w:ascii="宋体" w:hAnsi="宋体"/>
                <w:color w:val="auto"/>
                <w:szCs w:val="21"/>
              </w:rPr>
              <w:t>备份投标文件；</w:t>
            </w:r>
          </w:p>
          <w:p w14:paraId="71C1FDDA">
            <w:pPr>
              <w:autoSpaceDE w:val="0"/>
              <w:autoSpaceDN w:val="0"/>
              <w:adjustRightInd w:val="0"/>
              <w:snapToGrid w:val="0"/>
              <w:spacing w:line="360" w:lineRule="auto"/>
              <w:textAlignment w:val="bottom"/>
              <w:rPr>
                <w:color w:val="auto"/>
              </w:rPr>
            </w:pPr>
            <w:r>
              <w:rPr>
                <w:rFonts w:hint="eastAsia" w:ascii="宋体" w:hAnsi="宋体"/>
                <w:color w:val="auto"/>
                <w:szCs w:val="21"/>
              </w:rPr>
              <w:t>□</w:t>
            </w:r>
            <w:r>
              <w:rPr>
                <w:rFonts w:hint="eastAsia"/>
                <w:color w:val="auto"/>
              </w:rPr>
              <w:t>本项目接受电子备份投标文件。</w:t>
            </w:r>
          </w:p>
          <w:p w14:paraId="3A34820A">
            <w:pPr>
              <w:autoSpaceDE w:val="0"/>
              <w:autoSpaceDN w:val="0"/>
              <w:adjustRightInd w:val="0"/>
              <w:snapToGrid w:val="0"/>
              <w:spacing w:line="360" w:lineRule="auto"/>
              <w:ind w:firstLine="420" w:firstLineChars="200"/>
              <w:textAlignment w:val="bottom"/>
              <w:rPr>
                <w:color w:val="auto"/>
              </w:rPr>
            </w:pPr>
            <w:r>
              <w:rPr>
                <w:rFonts w:hint="eastAsia"/>
                <w:color w:val="auto"/>
              </w:rPr>
              <w:t>电子</w:t>
            </w:r>
            <w:r>
              <w:rPr>
                <w:rFonts w:hint="eastAsia" w:ascii="宋体" w:hAnsi="宋体"/>
                <w:color w:val="auto"/>
                <w:szCs w:val="21"/>
              </w:rPr>
              <w:t>备份投标文件</w:t>
            </w:r>
            <w:r>
              <w:rPr>
                <w:rFonts w:hint="eastAsia"/>
                <w:color w:val="auto"/>
              </w:rPr>
              <w:t>提交方式：投标人可以在投标截止时间前采用以下</w:t>
            </w:r>
            <w:r>
              <w:rPr>
                <w:color w:val="auto"/>
                <w:u w:val="single"/>
              </w:rPr>
              <w:t xml:space="preserve">     </w:t>
            </w:r>
            <w:r>
              <w:rPr>
                <w:rFonts w:hint="eastAsia"/>
                <w:color w:val="auto"/>
              </w:rPr>
              <w:t>种方式向采购代理机构提交电子备份投标文件：</w:t>
            </w:r>
          </w:p>
          <w:p w14:paraId="0B6D9E91">
            <w:pPr>
              <w:autoSpaceDE w:val="0"/>
              <w:autoSpaceDN w:val="0"/>
              <w:adjustRightInd w:val="0"/>
              <w:snapToGrid w:val="0"/>
              <w:spacing w:line="360" w:lineRule="auto"/>
              <w:textAlignment w:val="bottom"/>
              <w:rPr>
                <w:color w:val="auto"/>
              </w:rPr>
            </w:pPr>
            <w:r>
              <w:rPr>
                <w:rFonts w:hint="eastAsia"/>
                <w:color w:val="auto"/>
              </w:rPr>
              <w:t>（</w:t>
            </w:r>
            <w:r>
              <w:rPr>
                <w:color w:val="auto"/>
              </w:rPr>
              <w:t>1</w:t>
            </w:r>
            <w:r>
              <w:rPr>
                <w:rFonts w:hint="eastAsia"/>
                <w:color w:val="auto"/>
              </w:rPr>
              <w:t>）现场提交方式，应采用</w:t>
            </w:r>
            <w:r>
              <w:rPr>
                <w:color w:val="auto"/>
              </w:rPr>
              <w:t>U</w:t>
            </w:r>
            <w:r>
              <w:rPr>
                <w:rFonts w:hint="eastAsia"/>
                <w:color w:val="auto"/>
              </w:rPr>
              <w:t>盘进行存储，提交地址：</w:t>
            </w:r>
            <w:r>
              <w:rPr>
                <w:rFonts w:hint="eastAsia" w:ascii="宋体" w:hAnsi="宋体"/>
                <w:color w:val="auto"/>
                <w:szCs w:val="21"/>
                <w:u w:val="single"/>
              </w:rPr>
              <w:t xml:space="preserve">    </w:t>
            </w:r>
            <w:r>
              <w:rPr>
                <w:rFonts w:hint="eastAsia"/>
                <w:color w:val="auto"/>
              </w:rPr>
              <w:t>；提交截止时间：</w:t>
            </w:r>
            <w:r>
              <w:rPr>
                <w:rFonts w:hint="eastAsia" w:ascii="宋体" w:hAnsi="宋体"/>
                <w:color w:val="auto"/>
                <w:szCs w:val="21"/>
                <w:u w:val="single"/>
              </w:rPr>
              <w:t xml:space="preserve">    </w:t>
            </w:r>
            <w:r>
              <w:rPr>
                <w:rFonts w:hint="eastAsia"/>
                <w:color w:val="auto"/>
              </w:rPr>
              <w:t>；外包装上注明投标人名称、项目名称及项目编号（外包装不作密封要求）。</w:t>
            </w:r>
          </w:p>
          <w:p w14:paraId="0768C77E">
            <w:pPr>
              <w:autoSpaceDE w:val="0"/>
              <w:autoSpaceDN w:val="0"/>
              <w:adjustRightInd w:val="0"/>
              <w:snapToGrid w:val="0"/>
              <w:spacing w:line="360" w:lineRule="auto"/>
              <w:textAlignment w:val="bottom"/>
              <w:rPr>
                <w:color w:val="auto"/>
              </w:rPr>
            </w:pPr>
            <w:r>
              <w:rPr>
                <w:rFonts w:hint="eastAsia"/>
                <w:color w:val="auto"/>
              </w:rPr>
              <w:t>（</w:t>
            </w:r>
            <w:r>
              <w:rPr>
                <w:color w:val="auto"/>
              </w:rPr>
              <w:t>2</w:t>
            </w:r>
            <w:r>
              <w:rPr>
                <w:rFonts w:hint="eastAsia"/>
                <w:color w:val="auto"/>
              </w:rPr>
              <w:t>）电子邮件方式，接收电子备份投标文件的电子邮箱为：</w:t>
            </w:r>
            <w:r>
              <w:rPr>
                <w:color w:val="auto"/>
                <w:u w:val="single"/>
              </w:rPr>
              <w:t xml:space="preserve">            </w:t>
            </w:r>
            <w:r>
              <w:rPr>
                <w:rFonts w:hint="eastAsia"/>
                <w:color w:val="auto"/>
              </w:rPr>
              <w:t>。</w:t>
            </w:r>
          </w:p>
          <w:p w14:paraId="59B9E3B2">
            <w:pPr>
              <w:pStyle w:val="16"/>
              <w:snapToGrid w:val="0"/>
              <w:spacing w:line="360" w:lineRule="auto"/>
              <w:rPr>
                <w:color w:val="auto"/>
              </w:rPr>
            </w:pPr>
            <w:r>
              <w:rPr>
                <w:rFonts w:hint="eastAsia"/>
                <w:color w:val="auto"/>
              </w:rPr>
              <w:t>（</w:t>
            </w:r>
            <w:r>
              <w:rPr>
                <w:color w:val="auto"/>
              </w:rPr>
              <w:t>3</w:t>
            </w:r>
            <w:r>
              <w:rPr>
                <w:rFonts w:hint="eastAsia"/>
                <w:color w:val="auto"/>
              </w:rPr>
              <w:t>）邮寄方式，应采用</w:t>
            </w:r>
            <w:r>
              <w:rPr>
                <w:color w:val="auto"/>
              </w:rPr>
              <w:t>U</w:t>
            </w:r>
            <w:r>
              <w:rPr>
                <w:rFonts w:hint="eastAsia"/>
                <w:color w:val="auto"/>
              </w:rPr>
              <w:t>盘进行存储，邮寄地址：</w:t>
            </w:r>
            <w:r>
              <w:rPr>
                <w:color w:val="auto"/>
                <w:u w:val="single"/>
              </w:rPr>
              <w:t xml:space="preserve">       </w:t>
            </w:r>
            <w:r>
              <w:rPr>
                <w:rFonts w:hint="eastAsia"/>
                <w:color w:val="auto"/>
              </w:rPr>
              <w:t>，截止接收时间：</w:t>
            </w:r>
            <w:r>
              <w:rPr>
                <w:color w:val="auto"/>
                <w:u w:val="single"/>
              </w:rPr>
              <w:t xml:space="preserve">       </w:t>
            </w:r>
            <w:r>
              <w:rPr>
                <w:rFonts w:hint="eastAsia"/>
                <w:color w:val="auto"/>
              </w:rPr>
              <w:t>，</w:t>
            </w:r>
          </w:p>
          <w:p w14:paraId="4B6102F9">
            <w:pPr>
              <w:autoSpaceDE w:val="0"/>
              <w:autoSpaceDN w:val="0"/>
              <w:adjustRightInd w:val="0"/>
              <w:snapToGrid w:val="0"/>
              <w:spacing w:line="360" w:lineRule="auto"/>
              <w:textAlignment w:val="bottom"/>
              <w:rPr>
                <w:color w:val="auto"/>
              </w:rPr>
            </w:pPr>
            <w:r>
              <w:rPr>
                <w:rFonts w:hint="eastAsia"/>
                <w:color w:val="auto"/>
              </w:rPr>
              <w:t>收件人：</w:t>
            </w:r>
            <w:r>
              <w:rPr>
                <w:color w:val="auto"/>
                <w:u w:val="single"/>
              </w:rPr>
              <w:t xml:space="preserve">       </w:t>
            </w:r>
            <w:r>
              <w:rPr>
                <w:rFonts w:hint="eastAsia"/>
                <w:color w:val="auto"/>
              </w:rPr>
              <w:t>，联系方式：</w:t>
            </w:r>
            <w:r>
              <w:rPr>
                <w:color w:val="auto"/>
                <w:u w:val="single"/>
              </w:rPr>
              <w:t xml:space="preserve">       </w:t>
            </w:r>
            <w:r>
              <w:rPr>
                <w:rFonts w:hint="eastAsia"/>
                <w:color w:val="auto"/>
              </w:rPr>
              <w:t>；外包装上注明投标人名称、项目名称及项目编号（外包装不作密封要求）。</w:t>
            </w:r>
            <w:r>
              <w:rPr>
                <w:color w:val="auto"/>
              </w:rPr>
              <w:t xml:space="preserve"> </w:t>
            </w:r>
          </w:p>
          <w:p w14:paraId="63BBE618">
            <w:pPr>
              <w:autoSpaceDE w:val="0"/>
              <w:autoSpaceDN w:val="0"/>
              <w:snapToGrid w:val="0"/>
              <w:spacing w:line="360" w:lineRule="auto"/>
              <w:ind w:firstLine="420" w:firstLineChars="200"/>
              <w:textAlignment w:val="bottom"/>
              <w:rPr>
                <w:rFonts w:ascii="宋体" w:hAnsi="宋体"/>
                <w:color w:val="auto"/>
                <w:szCs w:val="21"/>
              </w:rPr>
            </w:pPr>
            <w:r>
              <w:rPr>
                <w:rFonts w:hint="eastAsia"/>
                <w:color w:val="auto"/>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b/>
                <w:color w:val="auto"/>
              </w:rPr>
              <w:t>投标人的投标文件作无效处理</w:t>
            </w:r>
            <w:r>
              <w:rPr>
                <w:rFonts w:hint="eastAsia"/>
                <w:color w:val="auto"/>
              </w:rPr>
              <w:t>。</w:t>
            </w:r>
          </w:p>
        </w:tc>
      </w:tr>
      <w:tr w14:paraId="6F347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0334D5ED">
            <w:pPr>
              <w:snapToGrid w:val="0"/>
              <w:spacing w:line="360" w:lineRule="auto"/>
              <w:jc w:val="center"/>
              <w:rPr>
                <w:rFonts w:ascii="宋体" w:hAnsi="宋体"/>
                <w:color w:val="auto"/>
                <w:szCs w:val="21"/>
              </w:rPr>
            </w:pPr>
            <w:bookmarkStart w:id="68" w:name="_21.1"/>
            <w:bookmarkEnd w:id="68"/>
            <w:r>
              <w:rPr>
                <w:rFonts w:hint="eastAsia" w:ascii="宋体" w:hAnsi="宋体"/>
                <w:color w:val="auto"/>
                <w:szCs w:val="21"/>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1CFF95F4">
            <w:pPr>
              <w:snapToGrid w:val="0"/>
              <w:spacing w:line="360" w:lineRule="auto"/>
              <w:rPr>
                <w:rFonts w:ascii="宋体" w:hAnsi="宋体"/>
                <w:color w:val="auto"/>
                <w:szCs w:val="21"/>
                <w:u w:val="single"/>
              </w:rPr>
            </w:pPr>
            <w:r>
              <w:rPr>
                <w:rFonts w:hint="eastAsia" w:ascii="宋体" w:hAnsi="宋体"/>
                <w:color w:val="auto"/>
                <w:szCs w:val="21"/>
              </w:rPr>
              <w:t>1. 提交投标文件截止时间：详见招标公告</w:t>
            </w:r>
          </w:p>
          <w:p w14:paraId="1428759B">
            <w:pPr>
              <w:snapToGrid w:val="0"/>
              <w:spacing w:line="360" w:lineRule="auto"/>
              <w:rPr>
                <w:rFonts w:ascii="宋体" w:hAnsi="宋体"/>
                <w:color w:val="auto"/>
                <w:szCs w:val="21"/>
              </w:rPr>
            </w:pPr>
            <w:r>
              <w:rPr>
                <w:rFonts w:hint="eastAsia" w:ascii="宋体" w:hAnsi="宋体"/>
                <w:color w:val="auto"/>
                <w:szCs w:val="21"/>
              </w:rPr>
              <w:t>2.投标地点：详见招标公告</w:t>
            </w:r>
          </w:p>
        </w:tc>
      </w:tr>
      <w:tr w14:paraId="342B5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B8A8FAC">
            <w:pPr>
              <w:snapToGrid w:val="0"/>
              <w:spacing w:line="360" w:lineRule="auto"/>
              <w:jc w:val="center"/>
              <w:rPr>
                <w:rFonts w:ascii="宋体" w:hAnsi="宋体"/>
                <w:color w:val="auto"/>
                <w:szCs w:val="21"/>
              </w:rPr>
            </w:pPr>
            <w:bookmarkStart w:id="69" w:name="_23"/>
            <w:bookmarkEnd w:id="69"/>
            <w:r>
              <w:rPr>
                <w:rFonts w:hint="eastAsia" w:ascii="宋体" w:hAnsi="宋体"/>
                <w:color w:val="auto"/>
                <w:szCs w:val="21"/>
              </w:rPr>
              <w:t>23</w:t>
            </w:r>
          </w:p>
        </w:tc>
        <w:tc>
          <w:tcPr>
            <w:tcW w:w="8670" w:type="dxa"/>
            <w:tcBorders>
              <w:top w:val="single" w:color="auto" w:sz="4" w:space="0"/>
              <w:left w:val="single" w:color="auto" w:sz="4" w:space="0"/>
              <w:bottom w:val="single" w:color="auto" w:sz="4" w:space="0"/>
              <w:right w:val="single" w:color="auto" w:sz="4" w:space="0"/>
            </w:tcBorders>
            <w:vAlign w:val="center"/>
          </w:tcPr>
          <w:p w14:paraId="1DB68E3B">
            <w:pPr>
              <w:snapToGrid w:val="0"/>
              <w:spacing w:line="360" w:lineRule="auto"/>
              <w:rPr>
                <w:rFonts w:ascii="宋体" w:hAnsi="宋体"/>
                <w:color w:val="auto"/>
                <w:szCs w:val="21"/>
              </w:rPr>
            </w:pPr>
            <w:r>
              <w:rPr>
                <w:rFonts w:hint="eastAsia" w:ascii="宋体" w:hAnsi="宋体"/>
                <w:color w:val="auto"/>
                <w:szCs w:val="21"/>
              </w:rPr>
              <w:t>1.开标时间：详见招标公告</w:t>
            </w:r>
          </w:p>
          <w:p w14:paraId="7F7B319D">
            <w:pPr>
              <w:snapToGrid w:val="0"/>
              <w:spacing w:line="360" w:lineRule="auto"/>
              <w:rPr>
                <w:rFonts w:ascii="宋体" w:hAnsi="宋体"/>
                <w:color w:val="auto"/>
                <w:szCs w:val="21"/>
              </w:rPr>
            </w:pPr>
            <w:r>
              <w:rPr>
                <w:rFonts w:hint="eastAsia" w:ascii="宋体" w:hAnsi="宋体"/>
                <w:color w:val="auto"/>
                <w:szCs w:val="21"/>
              </w:rPr>
              <w:t>2.开标地点：详见招标公告</w:t>
            </w:r>
          </w:p>
        </w:tc>
      </w:tr>
      <w:tr w14:paraId="5C19F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EFAA681">
            <w:pPr>
              <w:snapToGrid w:val="0"/>
              <w:spacing w:line="360" w:lineRule="auto"/>
              <w:jc w:val="center"/>
              <w:rPr>
                <w:rFonts w:ascii="宋体" w:hAnsi="宋体"/>
                <w:color w:val="auto"/>
                <w:szCs w:val="21"/>
              </w:rPr>
            </w:pPr>
            <w:r>
              <w:rPr>
                <w:rFonts w:hint="eastAsia" w:ascii="宋体" w:hAnsi="宋体"/>
                <w:color w:val="auto"/>
                <w:szCs w:val="21"/>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70D2A53C">
            <w:pPr>
              <w:snapToGrid w:val="0"/>
              <w:spacing w:line="360" w:lineRule="auto"/>
              <w:rPr>
                <w:rFonts w:hAnsi="宋体"/>
                <w:color w:val="auto"/>
                <w:u w:val="single"/>
              </w:rPr>
            </w:pPr>
            <w:r>
              <w:rPr>
                <w:rFonts w:hint="eastAsia" w:hAnsi="宋体"/>
                <w:color w:val="auto"/>
              </w:rPr>
              <w:t>电子投标文件解密时间：</w:t>
            </w:r>
            <w:r>
              <w:rPr>
                <w:rFonts w:hAnsi="宋体"/>
                <w:color w:val="auto"/>
                <w:u w:val="single"/>
              </w:rPr>
              <w:t>30</w:t>
            </w:r>
            <w:r>
              <w:rPr>
                <w:rFonts w:hint="eastAsia" w:hAnsi="宋体"/>
                <w:color w:val="auto"/>
              </w:rPr>
              <w:t>分钟</w:t>
            </w:r>
          </w:p>
        </w:tc>
      </w:tr>
      <w:tr w14:paraId="2D061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A432120">
            <w:pPr>
              <w:snapToGrid w:val="0"/>
              <w:spacing w:line="360" w:lineRule="auto"/>
              <w:jc w:val="center"/>
              <w:rPr>
                <w:rFonts w:ascii="宋体" w:hAnsi="宋体"/>
                <w:color w:val="auto"/>
                <w:szCs w:val="21"/>
              </w:rPr>
            </w:pPr>
            <w:r>
              <w:rPr>
                <w:rFonts w:hint="eastAsia" w:ascii="宋体" w:hAnsi="宋体"/>
                <w:color w:val="auto"/>
                <w:szCs w:val="21"/>
              </w:rPr>
              <w:t>24.3（2）</w:t>
            </w:r>
          </w:p>
        </w:tc>
        <w:tc>
          <w:tcPr>
            <w:tcW w:w="8670" w:type="dxa"/>
            <w:tcBorders>
              <w:top w:val="single" w:color="auto" w:sz="4" w:space="0"/>
              <w:left w:val="single" w:color="auto" w:sz="4" w:space="0"/>
              <w:bottom w:val="single" w:color="auto" w:sz="4" w:space="0"/>
              <w:right w:val="single" w:color="auto" w:sz="4" w:space="0"/>
            </w:tcBorders>
            <w:vAlign w:val="center"/>
          </w:tcPr>
          <w:p w14:paraId="2C5AA8AF">
            <w:pPr>
              <w:snapToGrid w:val="0"/>
              <w:spacing w:line="360" w:lineRule="auto"/>
              <w:rPr>
                <w:rFonts w:ascii="宋体" w:hAnsi="宋体"/>
                <w:color w:val="auto"/>
                <w:szCs w:val="21"/>
              </w:rPr>
            </w:pPr>
            <w:r>
              <w:rPr>
                <w:rFonts w:hint="eastAsia"/>
                <w:color w:val="auto"/>
              </w:rPr>
              <w:t>宣布的内容</w:t>
            </w:r>
            <w:r>
              <w:rPr>
                <w:rFonts w:hint="eastAsia" w:hAnsi="宋体"/>
                <w:color w:val="auto"/>
              </w:rPr>
              <w:t>：投标人名称、投标价格</w:t>
            </w:r>
          </w:p>
        </w:tc>
      </w:tr>
      <w:tr w14:paraId="169CD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D8D4C3B">
            <w:pPr>
              <w:snapToGrid w:val="0"/>
              <w:spacing w:line="360" w:lineRule="auto"/>
              <w:jc w:val="center"/>
              <w:rPr>
                <w:rFonts w:ascii="宋体" w:hAnsi="宋体"/>
                <w:color w:val="auto"/>
                <w:szCs w:val="21"/>
              </w:rPr>
            </w:pPr>
            <w:bookmarkStart w:id="70" w:name="_25.3"/>
            <w:bookmarkEnd w:id="70"/>
            <w:r>
              <w:rPr>
                <w:rFonts w:hint="eastAsia" w:ascii="宋体" w:hAnsi="宋体"/>
                <w:color w:val="auto"/>
                <w:szCs w:val="21"/>
              </w:rPr>
              <w:t>25.3（2）</w:t>
            </w:r>
          </w:p>
        </w:tc>
        <w:tc>
          <w:tcPr>
            <w:tcW w:w="8670" w:type="dxa"/>
            <w:tcBorders>
              <w:top w:val="single" w:color="auto" w:sz="4" w:space="0"/>
              <w:left w:val="single" w:color="auto" w:sz="4" w:space="0"/>
              <w:bottom w:val="single" w:color="auto" w:sz="4" w:space="0"/>
              <w:right w:val="single" w:color="auto" w:sz="4" w:space="0"/>
            </w:tcBorders>
            <w:vAlign w:val="center"/>
          </w:tcPr>
          <w:p w14:paraId="10B260C2">
            <w:pPr>
              <w:snapToGrid w:val="0"/>
              <w:spacing w:line="360" w:lineRule="auto"/>
              <w:rPr>
                <w:rFonts w:ascii="宋体" w:hAnsi="宋体"/>
                <w:color w:val="auto"/>
                <w:szCs w:val="21"/>
              </w:rPr>
            </w:pPr>
            <w:r>
              <w:rPr>
                <w:rFonts w:hint="eastAsia" w:ascii="宋体" w:hAnsi="宋体"/>
                <w:color w:val="auto"/>
                <w:szCs w:val="21"/>
              </w:rPr>
              <w:t>采购人或者采购代理机构在资格审查结束前，对投标人进行信用查询。</w:t>
            </w:r>
          </w:p>
          <w:p w14:paraId="2636A67B">
            <w:pPr>
              <w:snapToGrid w:val="0"/>
              <w:spacing w:line="360" w:lineRule="auto"/>
              <w:rPr>
                <w:rFonts w:ascii="宋体" w:hAnsi="宋体"/>
                <w:color w:val="auto"/>
                <w:szCs w:val="21"/>
              </w:rPr>
            </w:pPr>
            <w:r>
              <w:rPr>
                <w:rFonts w:hint="eastAsia" w:ascii="宋体" w:hAnsi="宋体"/>
                <w:color w:val="auto"/>
                <w:szCs w:val="21"/>
              </w:rPr>
              <w:t>查询渠道：“信用中国”网站（www.creditchina.gov.cn） 、中国政府采购网（www.ccgp.gov.cn）。</w:t>
            </w:r>
          </w:p>
          <w:p w14:paraId="199D7269">
            <w:pPr>
              <w:snapToGrid w:val="0"/>
              <w:spacing w:line="360" w:lineRule="auto"/>
              <w:rPr>
                <w:rFonts w:ascii="宋体" w:hAnsi="宋体"/>
                <w:color w:val="auto"/>
                <w:szCs w:val="21"/>
              </w:rPr>
            </w:pPr>
            <w:r>
              <w:rPr>
                <w:rFonts w:hint="eastAsia" w:ascii="宋体" w:hAnsi="宋体"/>
                <w:color w:val="auto"/>
                <w:szCs w:val="21"/>
              </w:rPr>
              <w:t>信用查询截止时点：资格审查结束前</w:t>
            </w:r>
          </w:p>
          <w:p w14:paraId="483AE2B0">
            <w:pPr>
              <w:snapToGrid w:val="0"/>
              <w:spacing w:line="360" w:lineRule="auto"/>
              <w:rPr>
                <w:rFonts w:ascii="宋体" w:hAnsi="宋体"/>
                <w:color w:val="auto"/>
                <w:szCs w:val="21"/>
              </w:rPr>
            </w:pPr>
            <w:r>
              <w:rPr>
                <w:rFonts w:hint="eastAsia" w:ascii="宋体" w:hAnsi="宋体"/>
                <w:color w:val="auto"/>
                <w:szCs w:val="21"/>
              </w:rPr>
              <w:t>查询记录和证据留存方式：在查询网站中直接截图查询记录，截图作为在广西政府采购云平台（</w:t>
            </w:r>
            <w:r>
              <w:rPr>
                <w:rFonts w:hint="eastAsia" w:ascii="宋体" w:hAnsi="宋体"/>
                <w:bCs/>
                <w:color w:val="auto"/>
                <w:szCs w:val="21"/>
              </w:rPr>
              <w:t>https://www.gcy.zfcg.gxzf.gov.cn/</w:t>
            </w:r>
            <w:r>
              <w:rPr>
                <w:rFonts w:hint="eastAsia" w:ascii="宋体" w:hAnsi="宋体"/>
                <w:color w:val="auto"/>
                <w:szCs w:val="21"/>
              </w:rPr>
              <w:t>）作为附件上传保存。</w:t>
            </w:r>
          </w:p>
          <w:p w14:paraId="16174ACA">
            <w:pPr>
              <w:snapToGrid w:val="0"/>
              <w:spacing w:line="360" w:lineRule="auto"/>
              <w:rPr>
                <w:rFonts w:ascii="宋体" w:hAnsi="宋体"/>
                <w:b/>
                <w:color w:val="auto"/>
                <w:szCs w:val="21"/>
              </w:rPr>
            </w:pPr>
            <w:r>
              <w:rPr>
                <w:rFonts w:hint="eastAsia" w:ascii="宋体" w:hAnsi="宋体"/>
                <w:color w:val="auto"/>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750FD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A769C3E">
            <w:pPr>
              <w:snapToGrid w:val="0"/>
              <w:spacing w:line="360" w:lineRule="auto"/>
              <w:jc w:val="center"/>
              <w:rPr>
                <w:rFonts w:ascii="宋体" w:hAnsi="宋体"/>
                <w:color w:val="auto"/>
                <w:szCs w:val="21"/>
              </w:rPr>
            </w:pPr>
            <w:bookmarkStart w:id="71" w:name="_26"/>
            <w:bookmarkEnd w:id="71"/>
            <w:r>
              <w:rPr>
                <w:rFonts w:hint="eastAsia" w:ascii="宋体" w:hAnsi="宋体"/>
                <w:color w:val="auto"/>
                <w:szCs w:val="21"/>
              </w:rPr>
              <w:t>26.1</w:t>
            </w:r>
          </w:p>
        </w:tc>
        <w:tc>
          <w:tcPr>
            <w:tcW w:w="8670" w:type="dxa"/>
            <w:tcBorders>
              <w:top w:val="single" w:color="auto" w:sz="4" w:space="0"/>
              <w:left w:val="single" w:color="auto" w:sz="4" w:space="0"/>
              <w:bottom w:val="single" w:color="auto" w:sz="4" w:space="0"/>
              <w:right w:val="single" w:color="auto" w:sz="4" w:space="0"/>
            </w:tcBorders>
            <w:vAlign w:val="center"/>
          </w:tcPr>
          <w:p w14:paraId="5354BE27">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评标委员会的人数：</w:t>
            </w:r>
            <w:r>
              <w:rPr>
                <w:rFonts w:hint="eastAsia" w:ascii="宋体" w:hAnsi="宋体"/>
                <w:color w:val="auto"/>
                <w:szCs w:val="21"/>
                <w:u w:val="single"/>
              </w:rPr>
              <w:t xml:space="preserve">5 </w:t>
            </w:r>
            <w:r>
              <w:rPr>
                <w:rFonts w:hint="eastAsia" w:ascii="宋体" w:hAnsi="宋体"/>
                <w:color w:val="auto"/>
                <w:szCs w:val="21"/>
              </w:rPr>
              <w:t>人或以上单数</w:t>
            </w:r>
          </w:p>
        </w:tc>
      </w:tr>
      <w:tr w14:paraId="34E496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ACD4B75">
            <w:pPr>
              <w:snapToGrid w:val="0"/>
              <w:spacing w:line="360" w:lineRule="auto"/>
              <w:jc w:val="center"/>
              <w:rPr>
                <w:rFonts w:ascii="宋体" w:hAnsi="宋体"/>
                <w:color w:val="auto"/>
                <w:szCs w:val="21"/>
              </w:rPr>
            </w:pPr>
            <w:bookmarkStart w:id="72" w:name="_28.3"/>
            <w:bookmarkEnd w:id="72"/>
            <w:r>
              <w:rPr>
                <w:rFonts w:hint="eastAsia" w:ascii="宋体" w:hAnsi="宋体"/>
                <w:color w:val="auto"/>
                <w:szCs w:val="21"/>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30D4D44C">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评标方法：</w:t>
            </w:r>
          </w:p>
          <w:p w14:paraId="6FE126C5">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√综合评分法</w:t>
            </w:r>
          </w:p>
          <w:p w14:paraId="2B99587E">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□最低评标价法</w:t>
            </w:r>
          </w:p>
        </w:tc>
      </w:tr>
      <w:tr w14:paraId="272554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40649267">
            <w:pPr>
              <w:snapToGrid w:val="0"/>
              <w:spacing w:line="360" w:lineRule="auto"/>
              <w:jc w:val="center"/>
              <w:rPr>
                <w:rFonts w:ascii="宋体" w:hAnsi="宋体"/>
                <w:color w:val="auto"/>
                <w:szCs w:val="21"/>
              </w:rPr>
            </w:pPr>
            <w:bookmarkStart w:id="73" w:name="_29.2.2（2）"/>
            <w:bookmarkEnd w:id="73"/>
            <w:r>
              <w:rPr>
                <w:rFonts w:hint="eastAsia" w:ascii="宋体" w:hAnsi="宋体"/>
                <w:color w:val="auto"/>
                <w:szCs w:val="21"/>
              </w:rPr>
              <w:t>29.2</w:t>
            </w:r>
          </w:p>
        </w:tc>
        <w:tc>
          <w:tcPr>
            <w:tcW w:w="8670" w:type="dxa"/>
            <w:tcBorders>
              <w:top w:val="single" w:color="auto" w:sz="4" w:space="0"/>
              <w:left w:val="single" w:color="auto" w:sz="4" w:space="0"/>
              <w:bottom w:val="nil"/>
              <w:right w:val="single" w:color="auto" w:sz="4" w:space="0"/>
            </w:tcBorders>
            <w:vAlign w:val="center"/>
          </w:tcPr>
          <w:p w14:paraId="6D515700">
            <w:pPr>
              <w:snapToGrid w:val="0"/>
              <w:spacing w:line="360" w:lineRule="auto"/>
              <w:rPr>
                <w:rFonts w:ascii="宋体" w:hAnsi="宋体"/>
                <w:color w:val="auto"/>
                <w:szCs w:val="21"/>
              </w:rPr>
            </w:pPr>
            <w:r>
              <w:rPr>
                <w:rFonts w:hint="eastAsia" w:ascii="宋体" w:hAnsi="宋体" w:cs="宋体"/>
                <w:color w:val="auto"/>
                <w:szCs w:val="21"/>
              </w:rPr>
              <w:t>商务要求</w:t>
            </w:r>
            <w:r>
              <w:rPr>
                <w:rFonts w:hint="eastAsia" w:ascii="宋体" w:hAnsi="宋体"/>
                <w:color w:val="auto"/>
                <w:szCs w:val="21"/>
              </w:rPr>
              <w:t>评审中允许负偏离的条款数为</w:t>
            </w:r>
            <w:r>
              <w:rPr>
                <w:rFonts w:hint="eastAsia" w:ascii="宋体" w:hAnsi="宋体"/>
                <w:color w:val="auto"/>
                <w:szCs w:val="21"/>
                <w:u w:val="single"/>
              </w:rPr>
              <w:t xml:space="preserve"> 0</w:t>
            </w:r>
            <w:r>
              <w:rPr>
                <w:rFonts w:hint="eastAsia" w:ascii="宋体" w:hAnsi="宋体"/>
                <w:color w:val="auto"/>
                <w:szCs w:val="21"/>
              </w:rPr>
              <w:t>项。</w:t>
            </w:r>
          </w:p>
          <w:p w14:paraId="6483962E">
            <w:pPr>
              <w:snapToGrid w:val="0"/>
              <w:spacing w:line="360" w:lineRule="auto"/>
              <w:rPr>
                <w:rFonts w:ascii="宋体" w:hAnsi="宋体"/>
                <w:color w:val="auto"/>
                <w:szCs w:val="21"/>
              </w:rPr>
            </w:pPr>
            <w:r>
              <w:rPr>
                <w:rFonts w:hint="eastAsia" w:ascii="宋体" w:hAnsi="宋体" w:cs="宋体"/>
                <w:color w:val="auto"/>
                <w:szCs w:val="21"/>
              </w:rPr>
              <w:t>技术要求</w:t>
            </w:r>
            <w:r>
              <w:rPr>
                <w:rFonts w:hint="eastAsia" w:ascii="宋体" w:hAnsi="宋体"/>
                <w:color w:val="auto"/>
                <w:szCs w:val="21"/>
              </w:rPr>
              <w:t>评审中允许负偏离（未标</w:t>
            </w:r>
            <w:r>
              <w:rPr>
                <w:rFonts w:hint="eastAsia" w:ascii="宋体" w:hAnsi="宋体"/>
                <w:color w:val="auto"/>
                <w:sz w:val="20"/>
                <w:szCs w:val="20"/>
              </w:rPr>
              <w:t>▲</w:t>
            </w:r>
            <w:r>
              <w:rPr>
                <w:rFonts w:hint="eastAsia"/>
                <w:color w:val="auto"/>
                <w:sz w:val="20"/>
                <w:szCs w:val="20"/>
              </w:rPr>
              <w:t>参数</w:t>
            </w:r>
            <w:r>
              <w:rPr>
                <w:rFonts w:hint="eastAsia" w:ascii="宋体" w:hAnsi="宋体"/>
                <w:color w:val="auto"/>
                <w:szCs w:val="21"/>
              </w:rPr>
              <w:t>）的条款数为</w:t>
            </w:r>
            <w:r>
              <w:rPr>
                <w:rFonts w:ascii="宋体" w:hAnsi="宋体"/>
                <w:color w:val="auto"/>
                <w:szCs w:val="21"/>
                <w:u w:val="single"/>
              </w:rPr>
              <w:t>10</w:t>
            </w:r>
            <w:r>
              <w:rPr>
                <w:rFonts w:hint="eastAsia" w:ascii="宋体" w:hAnsi="宋体"/>
                <w:color w:val="auto"/>
                <w:szCs w:val="21"/>
              </w:rPr>
              <w:t>项。</w:t>
            </w:r>
          </w:p>
        </w:tc>
      </w:tr>
      <w:tr w14:paraId="465D2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5E1D1607">
            <w:pPr>
              <w:snapToGrid w:val="0"/>
              <w:spacing w:line="360" w:lineRule="auto"/>
              <w:jc w:val="center"/>
              <w:rPr>
                <w:rFonts w:ascii="宋体" w:hAnsi="宋体"/>
                <w:color w:val="auto"/>
                <w:szCs w:val="21"/>
              </w:rPr>
            </w:pPr>
            <w:r>
              <w:rPr>
                <w:rFonts w:hint="eastAsia" w:ascii="宋体" w:hAnsi="宋体"/>
                <w:color w:val="auto"/>
                <w:szCs w:val="21"/>
              </w:rPr>
              <w:t>29.3</w:t>
            </w:r>
          </w:p>
        </w:tc>
        <w:tc>
          <w:tcPr>
            <w:tcW w:w="8670" w:type="dxa"/>
            <w:tcBorders>
              <w:top w:val="single" w:color="auto" w:sz="4" w:space="0"/>
              <w:left w:val="single" w:color="auto" w:sz="4" w:space="0"/>
              <w:bottom w:val="nil"/>
              <w:right w:val="single" w:color="auto" w:sz="4" w:space="0"/>
            </w:tcBorders>
            <w:vAlign w:val="center"/>
          </w:tcPr>
          <w:p w14:paraId="1CE2E608">
            <w:pPr>
              <w:snapToGrid w:val="0"/>
              <w:spacing w:line="360" w:lineRule="auto"/>
              <w:rPr>
                <w:rFonts w:hAnsi="宋体"/>
                <w:color w:val="auto"/>
              </w:rPr>
            </w:pPr>
            <w:r>
              <w:rPr>
                <w:rFonts w:hint="eastAsia" w:hAnsi="宋体"/>
                <w:color w:val="auto"/>
              </w:rPr>
              <w:t>中标候选人推荐数量：</w:t>
            </w:r>
          </w:p>
          <w:p w14:paraId="479F926E">
            <w:pPr>
              <w:snapToGrid w:val="0"/>
              <w:spacing w:line="360" w:lineRule="auto"/>
              <w:rPr>
                <w:rFonts w:hAnsi="宋体"/>
                <w:color w:val="auto"/>
              </w:rPr>
            </w:pPr>
            <w:r>
              <w:rPr>
                <w:rFonts w:hint="eastAsia" w:ascii="宋体" w:hAnsi="宋体"/>
                <w:color w:val="auto"/>
                <w:szCs w:val="21"/>
              </w:rPr>
              <w:t>□</w:t>
            </w:r>
            <w:r>
              <w:rPr>
                <w:rFonts w:hAnsi="宋体"/>
                <w:color w:val="auto"/>
                <w:u w:val="single"/>
              </w:rPr>
              <w:t xml:space="preserve">    </w:t>
            </w:r>
            <w:r>
              <w:rPr>
                <w:rFonts w:hint="eastAsia" w:hAnsi="宋体"/>
                <w:color w:val="auto"/>
              </w:rPr>
              <w:t>名</w:t>
            </w:r>
          </w:p>
          <w:p w14:paraId="4FC1516A">
            <w:pPr>
              <w:snapToGrid w:val="0"/>
              <w:spacing w:line="360" w:lineRule="auto"/>
              <w:rPr>
                <w:rFonts w:ascii="宋体" w:hAnsi="宋体" w:cs="宋体"/>
                <w:color w:val="auto"/>
                <w:szCs w:val="21"/>
                <w:u w:val="single"/>
              </w:rPr>
            </w:pPr>
            <w:r>
              <w:rPr>
                <w:rFonts w:hint="eastAsia" w:ascii="宋体" w:hAnsi="宋体"/>
                <w:color w:val="auto"/>
                <w:szCs w:val="21"/>
              </w:rPr>
              <w:t>√</w:t>
            </w:r>
            <w:r>
              <w:rPr>
                <w:rFonts w:hint="eastAsia" w:hAnsi="宋体"/>
                <w:color w:val="auto"/>
              </w:rPr>
              <w:t>根据</w:t>
            </w:r>
            <w:r>
              <w:rPr>
                <w:rFonts w:hAnsi="宋体"/>
                <w:color w:val="auto"/>
              </w:rPr>
              <w:t>[</w:t>
            </w:r>
            <w:r>
              <w:rPr>
                <w:rFonts w:hint="eastAsia" w:hAnsi="宋体"/>
                <w:color w:val="auto"/>
              </w:rPr>
              <w:t>总得分由高到低</w:t>
            </w:r>
            <w:r>
              <w:rPr>
                <w:rFonts w:hAnsi="宋体"/>
                <w:color w:val="auto"/>
              </w:rPr>
              <w:t>]</w:t>
            </w:r>
            <w:r>
              <w:rPr>
                <w:rFonts w:hint="eastAsia" w:hAnsi="宋体"/>
                <w:color w:val="auto"/>
              </w:rPr>
              <w:t>排列次序并全部推荐为中标候选人</w:t>
            </w:r>
          </w:p>
        </w:tc>
      </w:tr>
      <w:tr w14:paraId="657CD5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E86B2D2">
            <w:pPr>
              <w:snapToGrid w:val="0"/>
              <w:spacing w:line="360" w:lineRule="auto"/>
              <w:jc w:val="center"/>
              <w:rPr>
                <w:rFonts w:ascii="宋体" w:hAnsi="宋体"/>
                <w:color w:val="auto"/>
                <w:szCs w:val="21"/>
              </w:rPr>
            </w:pPr>
            <w:r>
              <w:rPr>
                <w:rFonts w:hint="eastAsia" w:ascii="宋体" w:hAnsi="宋体"/>
                <w:color w:val="auto"/>
                <w:szCs w:val="21"/>
              </w:rPr>
              <w:t>30.1</w:t>
            </w:r>
          </w:p>
        </w:tc>
        <w:tc>
          <w:tcPr>
            <w:tcW w:w="8670" w:type="dxa"/>
            <w:tcBorders>
              <w:top w:val="single" w:color="auto" w:sz="4" w:space="0"/>
              <w:left w:val="single" w:color="auto" w:sz="4" w:space="0"/>
              <w:bottom w:val="single" w:color="auto" w:sz="4" w:space="0"/>
              <w:right w:val="single" w:color="auto" w:sz="4" w:space="0"/>
            </w:tcBorders>
            <w:vAlign w:val="center"/>
          </w:tcPr>
          <w:p w14:paraId="10871BAD">
            <w:pPr>
              <w:autoSpaceDE w:val="0"/>
              <w:autoSpaceDN w:val="0"/>
              <w:snapToGrid w:val="0"/>
              <w:spacing w:line="360" w:lineRule="auto"/>
              <w:textAlignment w:val="bottom"/>
              <w:rPr>
                <w:rFonts w:ascii="宋体" w:hAnsi="宋体"/>
                <w:color w:val="auto"/>
                <w:szCs w:val="21"/>
              </w:rPr>
            </w:pPr>
            <w:r>
              <w:rPr>
                <w:rFonts w:hint="eastAsia" w:ascii="宋体" w:hAnsi="宋体"/>
                <w:color w:val="auto"/>
                <w:sz w:val="22"/>
                <w:szCs w:val="22"/>
              </w:rPr>
              <w:t>采用综合评分法的采购项目，</w:t>
            </w:r>
            <w:r>
              <w:rPr>
                <w:rFonts w:hint="eastAsia" w:ascii="宋体" w:hAnsi="宋体"/>
                <w:color w:val="auto"/>
                <w:szCs w:val="21"/>
              </w:rPr>
              <w:t>采购人确定中标人时，出现中标候选人并列的情形，采购人按以下的方式确定中标人：</w:t>
            </w:r>
          </w:p>
          <w:p w14:paraId="2A3D7937">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√依次按投标报价低的优先、政策分得分高的优先、技术评分高的优先、商务评分高的优先、质保期长优先、交货期短优先、故障响应时间短优先的顺序确定；</w:t>
            </w:r>
          </w:p>
          <w:p w14:paraId="136003C2">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□随机抽取；</w:t>
            </w:r>
          </w:p>
        </w:tc>
      </w:tr>
      <w:tr w14:paraId="11912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011B9AFE">
            <w:pPr>
              <w:snapToGrid w:val="0"/>
              <w:spacing w:line="360" w:lineRule="auto"/>
              <w:jc w:val="center"/>
              <w:rPr>
                <w:rFonts w:ascii="宋体" w:hAnsi="宋体"/>
                <w:color w:val="auto"/>
                <w:szCs w:val="21"/>
              </w:rPr>
            </w:pPr>
            <w:bookmarkStart w:id="74" w:name="_39.1"/>
            <w:bookmarkEnd w:id="74"/>
            <w:r>
              <w:rPr>
                <w:rFonts w:hint="eastAsia" w:ascii="宋体" w:hAnsi="宋体"/>
                <w:color w:val="auto"/>
                <w:szCs w:val="21"/>
              </w:rPr>
              <w:t>35.1</w:t>
            </w:r>
          </w:p>
        </w:tc>
        <w:tc>
          <w:tcPr>
            <w:tcW w:w="8670" w:type="dxa"/>
            <w:tcBorders>
              <w:top w:val="single" w:color="auto" w:sz="4" w:space="0"/>
              <w:left w:val="single" w:color="auto" w:sz="4" w:space="0"/>
              <w:bottom w:val="single" w:color="auto" w:sz="4" w:space="0"/>
              <w:right w:val="single" w:color="auto" w:sz="4" w:space="0"/>
            </w:tcBorders>
            <w:vAlign w:val="center"/>
          </w:tcPr>
          <w:p w14:paraId="1B15A32B">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□本项目不收取履约保证金。</w:t>
            </w:r>
          </w:p>
          <w:p w14:paraId="2821787F">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√本项目收取履约保证金，具体规定如下：</w:t>
            </w:r>
          </w:p>
          <w:p w14:paraId="2718773E">
            <w:pPr>
              <w:pStyle w:val="16"/>
              <w:snapToGrid w:val="0"/>
              <w:spacing w:line="360" w:lineRule="auto"/>
              <w:rPr>
                <w:rFonts w:ascii="宋体" w:hAnsi="宋体"/>
                <w:color w:val="auto"/>
                <w:szCs w:val="21"/>
              </w:rPr>
            </w:pPr>
            <w:r>
              <w:rPr>
                <w:rFonts w:hint="eastAsia" w:ascii="宋体" w:hAnsi="宋体"/>
                <w:color w:val="auto"/>
                <w:szCs w:val="21"/>
              </w:rPr>
              <w:t>履约保证金金额：中标金额的5%（中小企业为2%）。</w:t>
            </w:r>
          </w:p>
          <w:p w14:paraId="70A35236">
            <w:pPr>
              <w:pStyle w:val="16"/>
              <w:snapToGrid w:val="0"/>
              <w:spacing w:line="360" w:lineRule="auto"/>
              <w:rPr>
                <w:rFonts w:ascii="宋体" w:hAnsi="宋体"/>
                <w:color w:val="auto"/>
                <w:szCs w:val="21"/>
              </w:rPr>
            </w:pPr>
            <w:r>
              <w:rPr>
                <w:rFonts w:hint="eastAsia" w:ascii="宋体" w:hAnsi="宋体"/>
                <w:color w:val="auto"/>
                <w:szCs w:val="21"/>
              </w:rPr>
              <w:t>履约保证金递交方式：银行转账、支票、汇票等非现金方式。银行转账、支票、汇票、本票或者银行、保险机构出具的保函（含电子保函）等非现金方式</w:t>
            </w:r>
          </w:p>
          <w:p w14:paraId="4495CB27">
            <w:pPr>
              <w:pStyle w:val="16"/>
              <w:snapToGrid w:val="0"/>
              <w:spacing w:line="360" w:lineRule="auto"/>
              <w:rPr>
                <w:rFonts w:ascii="宋体" w:hAnsi="宋体"/>
                <w:color w:val="auto"/>
                <w:szCs w:val="21"/>
              </w:rPr>
            </w:pPr>
            <w:r>
              <w:rPr>
                <w:rFonts w:hint="eastAsia" w:ascii="宋体" w:hAnsi="宋体"/>
                <w:color w:val="auto"/>
                <w:szCs w:val="21"/>
              </w:rPr>
              <w:t>履约保证金缴纳期限: 自中标通知书发出之日起 5日内。</w:t>
            </w:r>
          </w:p>
          <w:p w14:paraId="419F7E32">
            <w:pPr>
              <w:pStyle w:val="16"/>
              <w:snapToGrid w:val="0"/>
              <w:spacing w:line="360" w:lineRule="auto"/>
              <w:rPr>
                <w:rFonts w:ascii="宋体" w:hAnsi="宋体"/>
                <w:color w:val="auto"/>
                <w:szCs w:val="21"/>
              </w:rPr>
            </w:pPr>
            <w:r>
              <w:rPr>
                <w:rFonts w:hint="eastAsia" w:ascii="宋体" w:hAnsi="宋体"/>
                <w:color w:val="auto"/>
                <w:szCs w:val="21"/>
              </w:rPr>
              <w:t>履约保证金退付方式、时间及条件：中标供应商按合同要求完全履约，项目验收合格后，待中标供应商履行完质保义务且无违约情况下后由采购人无息退还。合同履行期间，中标供应商存在违约的，采购人有权从履约保证金中先行抵扣，不足部分由中标供应商另行支付，采购人直接从履约保证金中扣除的，中标供应商应于接到采购人补足履约保证金通知之日起3个工作日内补足。由中标人向履约保证金收取单位提供《广西壮族自治区政府采购项目合同验收书》（详见桂财采〔2015〕22号），保证金收取单位在收到合格材料后5个工作日内办理退还手续（不计利息）。</w:t>
            </w:r>
          </w:p>
          <w:p w14:paraId="1EB914A4">
            <w:pPr>
              <w:pStyle w:val="16"/>
              <w:snapToGrid w:val="0"/>
              <w:spacing w:line="360" w:lineRule="auto"/>
              <w:rPr>
                <w:rFonts w:ascii="宋体" w:hAnsi="宋体"/>
                <w:color w:val="auto"/>
                <w:szCs w:val="21"/>
              </w:rPr>
            </w:pPr>
            <w:r>
              <w:rPr>
                <w:rFonts w:hint="eastAsia" w:ascii="宋体" w:hAnsi="宋体"/>
                <w:color w:val="auto"/>
                <w:szCs w:val="21"/>
              </w:rPr>
              <w:t>不予退还的情形：签订合同后，如中标人不按双方签订的合同规定履约，则其全部履约保证金不予退还。</w:t>
            </w:r>
          </w:p>
          <w:p w14:paraId="3D598E34">
            <w:pPr>
              <w:pStyle w:val="16"/>
              <w:snapToGrid w:val="0"/>
              <w:spacing w:line="360" w:lineRule="auto"/>
              <w:rPr>
                <w:rFonts w:ascii="宋体" w:hAnsi="宋体"/>
                <w:color w:val="auto"/>
                <w:szCs w:val="21"/>
              </w:rPr>
            </w:pPr>
            <w:r>
              <w:rPr>
                <w:rFonts w:hint="eastAsia" w:ascii="宋体" w:hAnsi="宋体"/>
                <w:color w:val="auto"/>
                <w:szCs w:val="21"/>
              </w:rPr>
              <w:t>履约保证金指定账户：</w:t>
            </w:r>
          </w:p>
          <w:p w14:paraId="2FB12454">
            <w:pPr>
              <w:pStyle w:val="16"/>
              <w:snapToGrid w:val="0"/>
              <w:spacing w:line="360" w:lineRule="auto"/>
              <w:rPr>
                <w:rFonts w:ascii="宋体" w:hAnsi="宋体"/>
                <w:color w:val="auto"/>
                <w:szCs w:val="21"/>
              </w:rPr>
            </w:pPr>
            <w:r>
              <w:rPr>
                <w:rFonts w:hint="eastAsia" w:ascii="宋体" w:hAnsi="宋体"/>
                <w:color w:val="auto"/>
                <w:szCs w:val="21"/>
              </w:rPr>
              <w:t xml:space="preserve">开户名称：广西艺术学院    </w:t>
            </w:r>
          </w:p>
          <w:p w14:paraId="39CB7046">
            <w:pPr>
              <w:pStyle w:val="16"/>
              <w:snapToGrid w:val="0"/>
              <w:spacing w:line="360" w:lineRule="auto"/>
              <w:rPr>
                <w:rFonts w:ascii="宋体" w:hAnsi="宋体"/>
                <w:color w:val="auto"/>
                <w:szCs w:val="21"/>
              </w:rPr>
            </w:pPr>
            <w:r>
              <w:rPr>
                <w:rFonts w:hint="eastAsia" w:ascii="宋体" w:hAnsi="宋体"/>
                <w:color w:val="auto"/>
                <w:szCs w:val="21"/>
              </w:rPr>
              <w:t xml:space="preserve">开户银行：建行南宁市桃源支行    </w:t>
            </w:r>
          </w:p>
          <w:p w14:paraId="4C9F0B64">
            <w:pPr>
              <w:snapToGrid w:val="0"/>
              <w:spacing w:line="360" w:lineRule="auto"/>
              <w:jc w:val="left"/>
              <w:rPr>
                <w:rFonts w:ascii="宋体" w:hAnsi="宋体"/>
                <w:color w:val="auto"/>
                <w:szCs w:val="21"/>
              </w:rPr>
            </w:pPr>
            <w:r>
              <w:rPr>
                <w:rFonts w:hint="eastAsia" w:ascii="宋体" w:hAnsi="宋体"/>
                <w:color w:val="auto"/>
                <w:szCs w:val="21"/>
              </w:rPr>
              <w:t>银行账号：45001604559050500909</w:t>
            </w:r>
          </w:p>
          <w:p w14:paraId="0C84CCA1">
            <w:pPr>
              <w:snapToGrid w:val="0"/>
              <w:spacing w:line="360" w:lineRule="auto"/>
              <w:jc w:val="left"/>
              <w:rPr>
                <w:rFonts w:ascii="宋体" w:hAnsi="宋体" w:cs="Courier New"/>
                <w:color w:val="auto"/>
                <w:szCs w:val="21"/>
              </w:rPr>
            </w:pPr>
            <w:r>
              <w:rPr>
                <w:rFonts w:hint="eastAsia" w:ascii="宋体" w:hAnsi="宋体" w:cs="Courier New"/>
                <w:color w:val="auto"/>
                <w:szCs w:val="21"/>
              </w:rPr>
              <w:t>备注：</w:t>
            </w:r>
          </w:p>
          <w:p w14:paraId="5DAAF309">
            <w:pPr>
              <w:snapToGrid w:val="0"/>
              <w:spacing w:line="360" w:lineRule="auto"/>
              <w:jc w:val="left"/>
              <w:rPr>
                <w:rFonts w:ascii="宋体" w:hAnsi="宋体"/>
                <w:b/>
                <w:color w:val="auto"/>
                <w:szCs w:val="21"/>
              </w:rPr>
            </w:pPr>
            <w:r>
              <w:rPr>
                <w:rFonts w:hint="eastAsia" w:ascii="宋体" w:hAnsi="宋体"/>
                <w:b/>
                <w:color w:val="auto"/>
                <w:szCs w:val="21"/>
              </w:rPr>
              <w:t xml:space="preserve">1. </w:t>
            </w:r>
            <w:bookmarkStart w:id="75" w:name="_Hlk54170335"/>
            <w:r>
              <w:rPr>
                <w:rFonts w:hint="eastAsia" w:ascii="宋体" w:hAnsi="宋体"/>
                <w:b/>
                <w:color w:val="auto"/>
                <w:szCs w:val="21"/>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auto"/>
                <w:kern w:val="0"/>
                <w:sz w:val="24"/>
              </w:rPr>
              <w:t>。</w:t>
            </w:r>
            <w:bookmarkEnd w:id="75"/>
          </w:p>
          <w:p w14:paraId="023A831B">
            <w:pPr>
              <w:snapToGrid w:val="0"/>
              <w:spacing w:line="360" w:lineRule="auto"/>
              <w:jc w:val="left"/>
              <w:rPr>
                <w:rFonts w:ascii="宋体" w:hAnsi="宋体"/>
                <w:b/>
                <w:color w:val="auto"/>
                <w:szCs w:val="21"/>
              </w:rPr>
            </w:pPr>
            <w:r>
              <w:rPr>
                <w:rFonts w:hint="eastAsia" w:ascii="宋体" w:hAnsi="宋体"/>
                <w:b/>
                <w:color w:val="auto"/>
                <w:szCs w:val="21"/>
              </w:rPr>
              <w:t>2.</w:t>
            </w:r>
            <w:r>
              <w:rPr>
                <w:rFonts w:hint="eastAsia" w:ascii="宋体" w:hAnsi="宋体"/>
                <w:color w:val="auto"/>
                <w:szCs w:val="21"/>
              </w:rPr>
              <w:t xml:space="preserve"> </w:t>
            </w:r>
            <w:r>
              <w:rPr>
                <w:rFonts w:hint="eastAsia" w:ascii="宋体" w:hAnsi="宋体"/>
                <w:b/>
                <w:color w:val="auto"/>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19C44654">
            <w:pPr>
              <w:snapToGrid w:val="0"/>
              <w:spacing w:line="360" w:lineRule="auto"/>
              <w:jc w:val="left"/>
              <w:rPr>
                <w:rFonts w:ascii="宋体" w:hAnsi="宋体"/>
                <w:b/>
                <w:color w:val="auto"/>
                <w:szCs w:val="21"/>
              </w:rPr>
            </w:pPr>
            <w:r>
              <w:rPr>
                <w:rFonts w:hint="eastAsia" w:ascii="宋体" w:hAnsi="宋体"/>
                <w:b/>
                <w:color w:val="auto"/>
                <w:szCs w:val="21"/>
              </w:rPr>
              <w:t>3.采用银行、保险机构出具的保函的，必须为无条件保函，否则不予签订合同。</w:t>
            </w:r>
          </w:p>
          <w:p w14:paraId="19CABBBE">
            <w:pPr>
              <w:snapToGrid w:val="0"/>
              <w:spacing w:line="360" w:lineRule="auto"/>
              <w:jc w:val="left"/>
              <w:rPr>
                <w:rFonts w:ascii="宋体" w:hAnsi="宋体" w:cs="宋体"/>
                <w:color w:val="auto"/>
                <w:kern w:val="0"/>
                <w:szCs w:val="21"/>
              </w:rPr>
            </w:pPr>
            <w:r>
              <w:rPr>
                <w:rFonts w:hint="eastAsia" w:ascii="宋体" w:hAnsi="宋体"/>
                <w:b/>
                <w:color w:val="auto"/>
                <w:szCs w:val="21"/>
              </w:rPr>
              <w:t>4.投标人为联合体的，由联合体其中一方按规定提交的履约保证金，视为有效履约保证金。</w:t>
            </w:r>
          </w:p>
        </w:tc>
      </w:tr>
      <w:tr w14:paraId="41C32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98AB023">
            <w:pPr>
              <w:snapToGrid w:val="0"/>
              <w:spacing w:line="360" w:lineRule="auto"/>
              <w:jc w:val="center"/>
              <w:rPr>
                <w:rFonts w:ascii="宋体" w:hAnsi="宋体"/>
                <w:color w:val="auto"/>
                <w:szCs w:val="21"/>
              </w:rPr>
            </w:pPr>
            <w:bookmarkStart w:id="76" w:name="_40.1"/>
            <w:bookmarkEnd w:id="76"/>
            <w:r>
              <w:rPr>
                <w:rFonts w:hint="eastAsia" w:ascii="宋体" w:hAnsi="宋体"/>
                <w:color w:val="auto"/>
                <w:szCs w:val="21"/>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2893EA22">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 xml:space="preserve">签订合同携带的证明材料： </w:t>
            </w:r>
          </w:p>
          <w:p w14:paraId="4D89F5C3">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40A62AC2">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法定代表人负责签订合同的，须携带法定代表人身份证明原件及身份证原件等其他证明材料。</w:t>
            </w:r>
          </w:p>
        </w:tc>
      </w:tr>
      <w:tr w14:paraId="705A6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64ADCD0">
            <w:pPr>
              <w:snapToGrid w:val="0"/>
              <w:spacing w:line="360" w:lineRule="auto"/>
              <w:jc w:val="center"/>
              <w:rPr>
                <w:rFonts w:ascii="宋体" w:hAnsi="宋体"/>
                <w:color w:val="auto"/>
                <w:szCs w:val="21"/>
              </w:rPr>
            </w:pPr>
            <w:r>
              <w:rPr>
                <w:rFonts w:hint="eastAsia" w:ascii="宋体" w:hAnsi="宋体"/>
                <w:color w:val="auto"/>
                <w:szCs w:val="21"/>
              </w:rPr>
              <w:t>38.2</w:t>
            </w:r>
          </w:p>
        </w:tc>
        <w:tc>
          <w:tcPr>
            <w:tcW w:w="8670" w:type="dxa"/>
            <w:tcBorders>
              <w:top w:val="single" w:color="auto" w:sz="4" w:space="0"/>
              <w:left w:val="single" w:color="auto" w:sz="4" w:space="0"/>
              <w:bottom w:val="single" w:color="auto" w:sz="4" w:space="0"/>
              <w:right w:val="single" w:color="auto" w:sz="4" w:space="0"/>
            </w:tcBorders>
            <w:vAlign w:val="center"/>
          </w:tcPr>
          <w:p w14:paraId="2D68FAC6">
            <w:pPr>
              <w:snapToGrid w:val="0"/>
              <w:spacing w:line="360" w:lineRule="auto"/>
              <w:rPr>
                <w:rFonts w:ascii="宋体" w:hAnsi="宋体"/>
                <w:color w:val="auto"/>
                <w:szCs w:val="21"/>
              </w:rPr>
            </w:pPr>
            <w:r>
              <w:rPr>
                <w:rFonts w:hint="eastAsia" w:ascii="宋体" w:hAnsi="宋体"/>
                <w:color w:val="auto"/>
                <w:szCs w:val="21"/>
              </w:rPr>
              <w:t>接收质疑函方式：以书面形式</w:t>
            </w:r>
          </w:p>
          <w:p w14:paraId="2F695A3E">
            <w:pPr>
              <w:snapToGrid w:val="0"/>
              <w:spacing w:line="360" w:lineRule="auto"/>
              <w:rPr>
                <w:rFonts w:ascii="宋体" w:hAnsi="宋体"/>
                <w:color w:val="auto"/>
                <w:szCs w:val="21"/>
              </w:rPr>
            </w:pPr>
            <w:r>
              <w:rPr>
                <w:rFonts w:hint="eastAsia" w:ascii="宋体" w:hAnsi="宋体"/>
                <w:color w:val="auto"/>
                <w:szCs w:val="21"/>
              </w:rPr>
              <w:t>质疑联系部门及联系方式：云之龙咨询集团有限公司</w:t>
            </w:r>
          </w:p>
          <w:p w14:paraId="77B7CDF8">
            <w:pPr>
              <w:snapToGrid w:val="0"/>
              <w:spacing w:line="360" w:lineRule="auto"/>
              <w:rPr>
                <w:rFonts w:ascii="宋体" w:hAnsi="宋体"/>
                <w:color w:val="auto"/>
                <w:szCs w:val="21"/>
              </w:rPr>
            </w:pPr>
            <w:r>
              <w:rPr>
                <w:rFonts w:hint="eastAsia" w:ascii="宋体" w:hAnsi="宋体"/>
                <w:color w:val="auto"/>
                <w:szCs w:val="21"/>
              </w:rPr>
              <w:t>联系电话：0771-2611898、2618118、2618199，</w:t>
            </w:r>
          </w:p>
          <w:p w14:paraId="61658DF1">
            <w:pPr>
              <w:snapToGrid w:val="0"/>
              <w:spacing w:line="360" w:lineRule="auto"/>
              <w:rPr>
                <w:rFonts w:ascii="宋体" w:hAnsi="宋体"/>
                <w:color w:val="auto"/>
                <w:szCs w:val="21"/>
              </w:rPr>
            </w:pPr>
            <w:r>
              <w:rPr>
                <w:rFonts w:hint="eastAsia" w:ascii="宋体" w:hAnsi="宋体"/>
                <w:color w:val="auto"/>
                <w:szCs w:val="21"/>
              </w:rPr>
              <w:t>通讯地址：南宁市良庆区云英路15号南宁城建集团总部地块项目3号写字楼6楼</w:t>
            </w:r>
          </w:p>
          <w:p w14:paraId="6B7E88FE">
            <w:pPr>
              <w:autoSpaceDE w:val="0"/>
              <w:autoSpaceDN w:val="0"/>
              <w:snapToGrid w:val="0"/>
              <w:spacing w:line="360" w:lineRule="auto"/>
              <w:textAlignment w:val="bottom"/>
              <w:rPr>
                <w:rFonts w:ascii="宋体" w:hAnsi="宋体"/>
                <w:color w:val="auto"/>
                <w:szCs w:val="21"/>
              </w:rPr>
            </w:pPr>
            <w:r>
              <w:rPr>
                <w:rFonts w:hint="eastAsia" w:hAnsi="宋体" w:cs="宋体"/>
                <w:color w:val="auto"/>
              </w:rPr>
              <w:t>业务时间：工作日每天上午</w:t>
            </w:r>
            <w:r>
              <w:rPr>
                <w:rFonts w:hAnsi="宋体" w:cs="宋体"/>
                <w:color w:val="auto"/>
              </w:rPr>
              <w:t>8</w:t>
            </w:r>
            <w:r>
              <w:rPr>
                <w:rFonts w:hint="eastAsia" w:hAnsi="宋体" w:cs="宋体"/>
                <w:color w:val="auto"/>
              </w:rPr>
              <w:t>时</w:t>
            </w:r>
            <w:r>
              <w:rPr>
                <w:rFonts w:hAnsi="宋体" w:cs="宋体"/>
                <w:color w:val="auto"/>
              </w:rPr>
              <w:t>00</w:t>
            </w:r>
            <w:r>
              <w:rPr>
                <w:rFonts w:hint="eastAsia" w:hAnsi="宋体" w:cs="宋体"/>
                <w:color w:val="auto"/>
              </w:rPr>
              <w:t>分到</w:t>
            </w:r>
            <w:r>
              <w:rPr>
                <w:rFonts w:hAnsi="宋体" w:cs="宋体"/>
                <w:color w:val="auto"/>
              </w:rPr>
              <w:t>12</w:t>
            </w:r>
            <w:r>
              <w:rPr>
                <w:rFonts w:hint="eastAsia" w:hAnsi="宋体" w:cs="宋体"/>
                <w:color w:val="auto"/>
              </w:rPr>
              <w:t>时</w:t>
            </w:r>
            <w:r>
              <w:rPr>
                <w:rFonts w:hAnsi="宋体" w:cs="宋体"/>
                <w:color w:val="auto"/>
              </w:rPr>
              <w:t>00</w:t>
            </w:r>
            <w:r>
              <w:rPr>
                <w:rFonts w:hint="eastAsia" w:hAnsi="宋体" w:cs="宋体"/>
                <w:color w:val="auto"/>
              </w:rPr>
              <w:t>分，下午</w:t>
            </w:r>
            <w:r>
              <w:rPr>
                <w:rFonts w:hAnsi="宋体" w:cs="宋体"/>
                <w:color w:val="auto"/>
              </w:rPr>
              <w:t>3</w:t>
            </w:r>
            <w:r>
              <w:rPr>
                <w:rFonts w:hint="eastAsia" w:hAnsi="宋体" w:cs="宋体"/>
                <w:color w:val="auto"/>
              </w:rPr>
              <w:t>时</w:t>
            </w:r>
            <w:r>
              <w:rPr>
                <w:rFonts w:hAnsi="宋体" w:cs="宋体"/>
                <w:color w:val="auto"/>
              </w:rPr>
              <w:t>00</w:t>
            </w:r>
            <w:r>
              <w:rPr>
                <w:rFonts w:hint="eastAsia" w:hAnsi="宋体" w:cs="宋体"/>
                <w:color w:val="auto"/>
              </w:rPr>
              <w:t>分到</w:t>
            </w:r>
            <w:r>
              <w:rPr>
                <w:rFonts w:hAnsi="宋体" w:cs="宋体"/>
                <w:color w:val="auto"/>
              </w:rPr>
              <w:t>6</w:t>
            </w:r>
            <w:r>
              <w:rPr>
                <w:rFonts w:hint="eastAsia" w:hAnsi="宋体" w:cs="宋体"/>
                <w:color w:val="auto"/>
              </w:rPr>
              <w:t>时</w:t>
            </w:r>
            <w:r>
              <w:rPr>
                <w:rFonts w:hAnsi="宋体" w:cs="宋体"/>
                <w:color w:val="auto"/>
              </w:rPr>
              <w:t>00</w:t>
            </w:r>
            <w:r>
              <w:rPr>
                <w:rFonts w:hint="eastAsia" w:hAnsi="宋体" w:cs="宋体"/>
                <w:color w:val="auto"/>
              </w:rPr>
              <w:t>分。</w:t>
            </w:r>
          </w:p>
        </w:tc>
      </w:tr>
      <w:tr w14:paraId="7889AF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8514323">
            <w:pPr>
              <w:snapToGrid w:val="0"/>
              <w:spacing w:line="360" w:lineRule="auto"/>
              <w:jc w:val="center"/>
              <w:rPr>
                <w:rFonts w:ascii="宋体" w:hAnsi="宋体"/>
                <w:color w:val="auto"/>
                <w:szCs w:val="21"/>
              </w:rPr>
            </w:pPr>
            <w:bookmarkStart w:id="77" w:name="_42"/>
            <w:bookmarkEnd w:id="77"/>
            <w:bookmarkStart w:id="78" w:name="_41"/>
            <w:bookmarkEnd w:id="78"/>
            <w:bookmarkStart w:id="79" w:name="_Hlt17709148"/>
            <w:r>
              <w:rPr>
                <w:rFonts w:hint="eastAsia" w:ascii="宋体" w:hAnsi="宋体"/>
                <w:color w:val="auto"/>
                <w:szCs w:val="21"/>
              </w:rPr>
              <w:t>3</w:t>
            </w:r>
            <w:bookmarkEnd w:id="79"/>
            <w:r>
              <w:rPr>
                <w:rFonts w:hint="eastAsia" w:ascii="宋体" w:hAnsi="宋体"/>
                <w:color w:val="auto"/>
                <w:szCs w:val="21"/>
              </w:rPr>
              <w:t>9.1</w:t>
            </w:r>
          </w:p>
        </w:tc>
        <w:tc>
          <w:tcPr>
            <w:tcW w:w="8670" w:type="dxa"/>
            <w:tcBorders>
              <w:top w:val="single" w:color="auto" w:sz="4" w:space="0"/>
              <w:left w:val="single" w:color="auto" w:sz="4" w:space="0"/>
              <w:bottom w:val="single" w:color="auto" w:sz="4" w:space="0"/>
              <w:right w:val="single" w:color="auto" w:sz="4" w:space="0"/>
            </w:tcBorders>
            <w:vAlign w:val="center"/>
          </w:tcPr>
          <w:p w14:paraId="40897D0B">
            <w:pPr>
              <w:pStyle w:val="24"/>
              <w:snapToGrid w:val="0"/>
              <w:spacing w:line="360" w:lineRule="auto"/>
              <w:rPr>
                <w:rFonts w:hAnsi="宋体" w:cs="宋体"/>
                <w:color w:val="auto"/>
                <w:sz w:val="21"/>
              </w:rPr>
            </w:pPr>
            <w:r>
              <w:rPr>
                <w:rFonts w:hint="eastAsia" w:hAnsi="宋体" w:cs="宋体"/>
                <w:color w:val="auto"/>
                <w:sz w:val="21"/>
              </w:rPr>
              <w:t>1.采购代理费支付方式：</w:t>
            </w:r>
          </w:p>
          <w:p w14:paraId="758ED4FA">
            <w:pPr>
              <w:pStyle w:val="24"/>
              <w:snapToGrid w:val="0"/>
              <w:spacing w:line="360" w:lineRule="auto"/>
              <w:rPr>
                <w:rFonts w:hAnsi="宋体" w:cs="宋体"/>
                <w:color w:val="auto"/>
                <w:sz w:val="21"/>
              </w:rPr>
            </w:pPr>
            <w:r>
              <w:rPr>
                <w:rFonts w:hint="eastAsia" w:hAnsi="宋体" w:cs="宋体"/>
                <w:color w:val="auto"/>
                <w:sz w:val="21"/>
              </w:rPr>
              <w:t>√本项目代理服务费由</w:t>
            </w:r>
            <w:r>
              <w:rPr>
                <w:rFonts w:hint="eastAsia" w:hAnsi="宋体" w:cs="宋体"/>
                <w:color w:val="auto"/>
                <w:sz w:val="21"/>
                <w:u w:val="single"/>
              </w:rPr>
              <w:t>中标人</w:t>
            </w:r>
            <w:r>
              <w:rPr>
                <w:rFonts w:hint="eastAsia" w:hAnsi="宋体" w:cs="宋体"/>
                <w:color w:val="auto"/>
                <w:sz w:val="21"/>
              </w:rPr>
              <w:t>一次性向采购代理机构支付。</w:t>
            </w:r>
          </w:p>
          <w:p w14:paraId="038D6DB0">
            <w:pPr>
              <w:pStyle w:val="24"/>
              <w:snapToGrid w:val="0"/>
              <w:spacing w:line="360" w:lineRule="auto"/>
              <w:rPr>
                <w:rFonts w:hAnsi="宋体" w:cs="宋体"/>
                <w:color w:val="auto"/>
                <w:sz w:val="21"/>
              </w:rPr>
            </w:pPr>
            <w:r>
              <w:rPr>
                <w:rFonts w:hint="eastAsia" w:hAnsi="宋体" w:cs="宋体"/>
                <w:color w:val="auto"/>
                <w:sz w:val="21"/>
              </w:rPr>
              <w:t>□采购人支付。</w:t>
            </w:r>
          </w:p>
          <w:p w14:paraId="63B5BDF2">
            <w:pPr>
              <w:pStyle w:val="24"/>
              <w:snapToGrid w:val="0"/>
              <w:spacing w:line="360" w:lineRule="auto"/>
              <w:rPr>
                <w:rFonts w:hAnsi="宋体" w:cs="宋体"/>
                <w:color w:val="auto"/>
                <w:sz w:val="21"/>
              </w:rPr>
            </w:pPr>
            <w:r>
              <w:rPr>
                <w:rFonts w:hint="eastAsia" w:hAnsi="宋体" w:cs="宋体"/>
                <w:color w:val="auto"/>
                <w:sz w:val="21"/>
              </w:rPr>
              <w:t>2.采购代理费收取标准：</w:t>
            </w:r>
          </w:p>
          <w:p w14:paraId="4E44D1EB">
            <w:pPr>
              <w:pStyle w:val="24"/>
              <w:snapToGrid w:val="0"/>
              <w:spacing w:line="360" w:lineRule="auto"/>
              <w:rPr>
                <w:rFonts w:hAnsi="宋体" w:cs="宋体"/>
                <w:color w:val="auto"/>
                <w:sz w:val="21"/>
              </w:rPr>
            </w:pPr>
            <w:r>
              <w:rPr>
                <w:rFonts w:hint="eastAsia" w:hAnsi="宋体" w:cs="宋体"/>
                <w:color w:val="auto"/>
                <w:sz w:val="21"/>
              </w:rPr>
              <w:t>√以分标（√中标金额/□采购预算/□暂定中标金额/□其他</w:t>
            </w:r>
            <w:r>
              <w:rPr>
                <w:rFonts w:hint="eastAsia" w:hAnsi="宋体" w:cs="宋体"/>
                <w:color w:val="auto"/>
                <w:sz w:val="21"/>
                <w:u w:val="single"/>
              </w:rPr>
              <w:t xml:space="preserve">   </w:t>
            </w:r>
            <w:r>
              <w:rPr>
                <w:rFonts w:hint="eastAsia" w:hAnsi="宋体" w:cs="宋体"/>
                <w:color w:val="auto"/>
                <w:sz w:val="21"/>
              </w:rPr>
              <w:t>）为计费额，按本须知正文第39.2条规定的收费计算标准（√货物招标/□服务招标/□工程招标）采用差额定率累进法计算出收费基准价格，采购代理收费以（√收费基准价格/□收费基准价格下浮</w:t>
            </w:r>
            <w:r>
              <w:rPr>
                <w:rFonts w:hint="eastAsia" w:hAnsi="宋体" w:cs="宋体"/>
                <w:color w:val="auto"/>
                <w:sz w:val="21"/>
                <w:u w:val="single"/>
              </w:rPr>
              <w:t xml:space="preserve">  %</w:t>
            </w:r>
            <w:r>
              <w:rPr>
                <w:rFonts w:hint="eastAsia" w:hAnsi="宋体" w:cs="宋体"/>
                <w:color w:val="auto"/>
                <w:sz w:val="21"/>
              </w:rPr>
              <w:t>/□收费基准价格上浮</w:t>
            </w:r>
            <w:r>
              <w:rPr>
                <w:rFonts w:hint="eastAsia" w:hAnsi="宋体" w:cs="宋体"/>
                <w:color w:val="auto"/>
                <w:sz w:val="21"/>
                <w:u w:val="single"/>
              </w:rPr>
              <w:t xml:space="preserve">   %</w:t>
            </w:r>
            <w:r>
              <w:rPr>
                <w:rFonts w:hint="eastAsia" w:hAnsi="宋体" w:cs="宋体"/>
                <w:color w:val="auto"/>
                <w:sz w:val="21"/>
              </w:rPr>
              <w:t>）收取。</w:t>
            </w:r>
          </w:p>
          <w:p w14:paraId="4135F884">
            <w:pPr>
              <w:pStyle w:val="24"/>
              <w:snapToGrid w:val="0"/>
              <w:spacing w:line="360" w:lineRule="auto"/>
              <w:rPr>
                <w:rFonts w:hAnsi="宋体" w:cs="宋体"/>
                <w:color w:val="auto"/>
                <w:sz w:val="21"/>
                <w:u w:val="single"/>
              </w:rPr>
            </w:pPr>
            <w:r>
              <w:rPr>
                <w:rFonts w:hint="eastAsia" w:hAnsi="宋体" w:cs="宋体"/>
                <w:color w:val="auto"/>
                <w:sz w:val="21"/>
              </w:rPr>
              <w:t>□固定采购代理收费</w:t>
            </w:r>
            <w:r>
              <w:rPr>
                <w:rFonts w:hint="eastAsia" w:hAnsi="宋体" w:cs="宋体"/>
                <w:color w:val="auto"/>
                <w:sz w:val="21"/>
                <w:u w:val="single"/>
              </w:rPr>
              <w:t xml:space="preserve">              。</w:t>
            </w:r>
          </w:p>
          <w:p w14:paraId="4E8BB91E">
            <w:pPr>
              <w:pStyle w:val="24"/>
              <w:snapToGrid w:val="0"/>
              <w:spacing w:line="360" w:lineRule="auto"/>
              <w:rPr>
                <w:rFonts w:hAnsi="宋体" w:cs="宋体"/>
                <w:color w:val="auto"/>
                <w:sz w:val="21"/>
              </w:rPr>
            </w:pPr>
            <w:r>
              <w:rPr>
                <w:rFonts w:hint="eastAsia" w:hAnsi="宋体" w:cs="宋体"/>
                <w:color w:val="auto"/>
                <w:sz w:val="21"/>
              </w:rPr>
              <w:t xml:space="preserve">3.账户名称： </w:t>
            </w:r>
          </w:p>
          <w:p w14:paraId="0C37920F">
            <w:pPr>
              <w:pStyle w:val="24"/>
              <w:snapToGrid w:val="0"/>
              <w:spacing w:line="360" w:lineRule="auto"/>
              <w:rPr>
                <w:rFonts w:hAnsi="宋体" w:cs="宋体"/>
                <w:color w:val="auto"/>
                <w:sz w:val="21"/>
              </w:rPr>
            </w:pPr>
            <w:r>
              <w:rPr>
                <w:rFonts w:hint="eastAsia" w:hAnsi="宋体" w:cs="宋体"/>
                <w:color w:val="auto"/>
                <w:sz w:val="21"/>
              </w:rPr>
              <w:t>开户名称：云之龙咨询集团有限公司</w:t>
            </w:r>
          </w:p>
          <w:p w14:paraId="4AEAF030">
            <w:pPr>
              <w:pStyle w:val="24"/>
              <w:snapToGrid w:val="0"/>
              <w:spacing w:line="360" w:lineRule="auto"/>
              <w:rPr>
                <w:rFonts w:hAnsi="宋体" w:cs="宋体"/>
                <w:color w:val="auto"/>
                <w:sz w:val="21"/>
              </w:rPr>
            </w:pPr>
            <w:r>
              <w:rPr>
                <w:rFonts w:hint="eastAsia" w:hAnsi="宋体" w:cs="宋体"/>
                <w:color w:val="auto"/>
                <w:sz w:val="21"/>
              </w:rPr>
              <w:t>银行账号：8113001013400293071</w:t>
            </w:r>
          </w:p>
          <w:p w14:paraId="320D37C2">
            <w:pPr>
              <w:pStyle w:val="24"/>
              <w:snapToGrid w:val="0"/>
              <w:spacing w:line="360" w:lineRule="auto"/>
              <w:rPr>
                <w:rFonts w:hAnsi="宋体" w:cs="宋体"/>
                <w:color w:val="auto"/>
                <w:sz w:val="21"/>
              </w:rPr>
            </w:pPr>
            <w:r>
              <w:rPr>
                <w:rFonts w:hint="eastAsia" w:hAnsi="宋体" w:cs="宋体"/>
                <w:color w:val="auto"/>
                <w:sz w:val="21"/>
              </w:rPr>
              <w:t>开户银行：中信银行南宁东葛支行</w:t>
            </w:r>
          </w:p>
          <w:p w14:paraId="6360181B">
            <w:pPr>
              <w:pStyle w:val="24"/>
              <w:snapToGrid w:val="0"/>
              <w:spacing w:line="360" w:lineRule="auto"/>
              <w:rPr>
                <w:rFonts w:hAnsi="宋体" w:cs="宋体"/>
                <w:color w:val="auto"/>
                <w:sz w:val="21"/>
              </w:rPr>
            </w:pPr>
            <w:r>
              <w:rPr>
                <w:rFonts w:hint="eastAsia" w:hAnsi="宋体" w:cs="宋体"/>
                <w:color w:val="auto"/>
                <w:sz w:val="21"/>
              </w:rPr>
              <w:t>开户行行号：302611029137</w:t>
            </w:r>
          </w:p>
        </w:tc>
      </w:tr>
      <w:tr w14:paraId="09FCD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5295BAE">
            <w:pPr>
              <w:snapToGrid w:val="0"/>
              <w:spacing w:line="360" w:lineRule="auto"/>
              <w:jc w:val="center"/>
              <w:rPr>
                <w:rFonts w:ascii="宋体" w:hAnsi="宋体"/>
                <w:color w:val="auto"/>
                <w:szCs w:val="21"/>
              </w:rPr>
            </w:pPr>
            <w:r>
              <w:rPr>
                <w:rFonts w:hint="eastAsia" w:ascii="宋体" w:hAnsi="宋体"/>
                <w:color w:val="auto"/>
                <w:szCs w:val="21"/>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2EAEFBC0">
            <w:pPr>
              <w:snapToGrid w:val="0"/>
              <w:spacing w:line="360" w:lineRule="auto"/>
              <w:rPr>
                <w:rFonts w:ascii="宋体" w:hAnsi="宋体"/>
                <w:color w:val="auto"/>
                <w:szCs w:val="21"/>
              </w:rPr>
            </w:pPr>
            <w:r>
              <w:rPr>
                <w:rFonts w:hint="eastAsia" w:ascii="宋体" w:hAnsi="宋体"/>
                <w:color w:val="auto"/>
                <w:szCs w:val="21"/>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0D3A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2E76485">
            <w:pPr>
              <w:snapToGrid w:val="0"/>
              <w:spacing w:line="360" w:lineRule="auto"/>
              <w:jc w:val="center"/>
              <w:rPr>
                <w:rFonts w:ascii="宋体" w:hAnsi="宋体"/>
                <w:color w:val="auto"/>
                <w:szCs w:val="21"/>
              </w:rPr>
            </w:pPr>
            <w:r>
              <w:rPr>
                <w:rFonts w:hint="eastAsia" w:ascii="宋体" w:hAnsi="宋体"/>
                <w:color w:val="auto"/>
                <w:szCs w:val="21"/>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42080F0B">
            <w:pPr>
              <w:pStyle w:val="24"/>
              <w:snapToGrid w:val="0"/>
              <w:spacing w:line="360" w:lineRule="auto"/>
              <w:rPr>
                <w:rFonts w:hAnsi="宋体" w:cs="宋体"/>
                <w:bCs/>
                <w:color w:val="auto"/>
                <w:sz w:val="21"/>
              </w:rPr>
            </w:pPr>
            <w:r>
              <w:rPr>
                <w:rFonts w:hint="eastAsia" w:hAnsi="宋体" w:cs="宋体"/>
                <w:bCs/>
                <w:color w:val="auto"/>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A35F2D6">
            <w:pPr>
              <w:pStyle w:val="24"/>
              <w:snapToGrid w:val="0"/>
              <w:spacing w:line="360" w:lineRule="auto"/>
              <w:rPr>
                <w:rFonts w:hAnsi="宋体" w:cs="宋体"/>
                <w:bCs/>
                <w:color w:val="auto"/>
                <w:sz w:val="21"/>
              </w:rPr>
            </w:pPr>
            <w:r>
              <w:rPr>
                <w:rFonts w:hint="eastAsia" w:hAnsi="宋体" w:cs="宋体"/>
                <w:bCs/>
                <w:color w:val="auto"/>
                <w:sz w:val="21"/>
              </w:rPr>
              <w:t>2.本招标文件所称的“</w:t>
            </w:r>
            <w:r>
              <w:rPr>
                <w:rFonts w:hint="eastAsia" w:hAnsi="宋体"/>
                <w:color w:val="auto"/>
                <w:sz w:val="21"/>
              </w:rPr>
              <w:t>电子签章”“</w:t>
            </w:r>
            <w:r>
              <w:rPr>
                <w:rFonts w:hint="eastAsia" w:hAnsi="宋体" w:cs="宋体"/>
                <w:bCs/>
                <w:color w:val="auto"/>
                <w:sz w:val="21"/>
              </w:rPr>
              <w:t>电子签名”</w:t>
            </w:r>
            <w:r>
              <w:rPr>
                <w:rFonts w:hint="eastAsia" w:hAnsi="宋体"/>
                <w:color w:val="auto"/>
                <w:sz w:val="21"/>
              </w:rPr>
              <w:t>，是指经广西政府采购云平台认可的CA认证的电子签名数据为表现形式的印章，可用于签署电子投标文件，电子印章与实物印章具有同等法律效力，不因其采用电子化表现形式而否定其法律效力。</w:t>
            </w:r>
          </w:p>
          <w:p w14:paraId="12B1CD6B">
            <w:pPr>
              <w:pStyle w:val="24"/>
              <w:snapToGrid w:val="0"/>
              <w:spacing w:line="360" w:lineRule="auto"/>
              <w:rPr>
                <w:rFonts w:hAnsi="宋体" w:cs="宋体"/>
                <w:bCs/>
                <w:color w:val="auto"/>
                <w:sz w:val="21"/>
              </w:rPr>
            </w:pPr>
            <w:r>
              <w:rPr>
                <w:rFonts w:hint="eastAsia" w:hAnsi="宋体" w:cs="宋体"/>
                <w:bCs/>
                <w:color w:val="auto"/>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4A2234E6">
            <w:pPr>
              <w:pStyle w:val="24"/>
              <w:snapToGrid w:val="0"/>
              <w:spacing w:line="360" w:lineRule="auto"/>
              <w:rPr>
                <w:rFonts w:hAnsi="宋体" w:cs="宋体"/>
                <w:bCs/>
                <w:color w:val="auto"/>
                <w:sz w:val="21"/>
              </w:rPr>
            </w:pPr>
            <w:r>
              <w:rPr>
                <w:rFonts w:hint="eastAsia" w:hAnsi="宋体" w:cs="宋体"/>
                <w:bCs/>
                <w:color w:val="auto"/>
                <w:sz w:val="21"/>
              </w:rPr>
              <w:t>4.本招标文件中描述投标人的“签字”是指投标人的法定代表人或者委托代理人亲自在文件规定签字处亲笔写上个人的名字的行为，私章、签字章、印鉴、影印等其他形式均不能代替亲笔签字。</w:t>
            </w:r>
          </w:p>
          <w:p w14:paraId="1D5429C8">
            <w:pPr>
              <w:pStyle w:val="24"/>
              <w:snapToGrid w:val="0"/>
              <w:spacing w:line="360" w:lineRule="auto"/>
              <w:rPr>
                <w:color w:val="auto"/>
                <w:sz w:val="21"/>
              </w:rPr>
            </w:pPr>
            <w:r>
              <w:rPr>
                <w:rFonts w:hint="eastAsia" w:hAnsi="宋体" w:cs="宋体"/>
                <w:bCs/>
                <w:color w:val="auto"/>
                <w:sz w:val="21"/>
              </w:rPr>
              <w:t>5.本招标文件所称的“以上”“以下”“以内”“届满”，包括本数；所称的“不满”“超过”“以外”，不包括本数。</w:t>
            </w:r>
          </w:p>
        </w:tc>
      </w:tr>
    </w:tbl>
    <w:p w14:paraId="1316ED20">
      <w:pPr>
        <w:snapToGrid w:val="0"/>
        <w:rPr>
          <w:rFonts w:ascii="宋体" w:hAnsi="宋体"/>
          <w:color w:val="auto"/>
          <w:sz w:val="24"/>
          <w:szCs w:val="20"/>
        </w:rPr>
      </w:pPr>
    </w:p>
    <w:p w14:paraId="40E6C780">
      <w:pPr>
        <w:pStyle w:val="4"/>
        <w:keepNext w:val="0"/>
        <w:keepLines w:val="0"/>
        <w:jc w:val="center"/>
        <w:rPr>
          <w:color w:val="auto"/>
        </w:rPr>
      </w:pPr>
    </w:p>
    <w:p w14:paraId="7815C429">
      <w:pPr>
        <w:rPr>
          <w:color w:val="auto"/>
        </w:rPr>
      </w:pPr>
    </w:p>
    <w:p w14:paraId="3CDC48DA">
      <w:pPr>
        <w:pStyle w:val="4"/>
        <w:keepNext w:val="0"/>
        <w:keepLines w:val="0"/>
        <w:jc w:val="center"/>
        <w:rPr>
          <w:color w:val="auto"/>
        </w:rPr>
      </w:pPr>
    </w:p>
    <w:p w14:paraId="0DECD309">
      <w:pPr>
        <w:pStyle w:val="4"/>
        <w:keepNext w:val="0"/>
        <w:keepLines w:val="0"/>
        <w:jc w:val="center"/>
        <w:rPr>
          <w:color w:val="auto"/>
        </w:rPr>
      </w:pPr>
      <w:r>
        <w:rPr>
          <w:rFonts w:hint="eastAsia"/>
          <w:color w:val="auto"/>
        </w:rPr>
        <w:t>投标人须知正文</w:t>
      </w:r>
    </w:p>
    <w:p w14:paraId="34050218">
      <w:pPr>
        <w:pStyle w:val="4"/>
        <w:keepNext w:val="0"/>
        <w:keepLines w:val="0"/>
        <w:jc w:val="center"/>
        <w:rPr>
          <w:color w:val="auto"/>
        </w:rPr>
      </w:pPr>
      <w:r>
        <w:rPr>
          <w:rFonts w:hint="eastAsia"/>
          <w:color w:val="auto"/>
        </w:rPr>
        <w:t>一、总  则</w:t>
      </w:r>
    </w:p>
    <w:p w14:paraId="75D50989">
      <w:pPr>
        <w:pStyle w:val="5"/>
        <w:keepNext w:val="0"/>
        <w:keepLines w:val="0"/>
        <w:spacing w:before="0" w:after="0" w:line="360" w:lineRule="auto"/>
        <w:ind w:left="420" w:leftChars="200"/>
        <w:rPr>
          <w:rFonts w:ascii="黑体" w:hAnsi="黑体" w:eastAsia="黑体"/>
          <w:color w:val="auto"/>
          <w:sz w:val="24"/>
        </w:rPr>
      </w:pPr>
      <w:bookmarkStart w:id="80" w:name="_Toc254970668"/>
      <w:bookmarkStart w:id="81" w:name="_Toc254970527"/>
      <w:r>
        <w:rPr>
          <w:rFonts w:hint="eastAsia" w:ascii="黑体" w:hAnsi="黑体" w:eastAsia="黑体"/>
          <w:color w:val="auto"/>
          <w:sz w:val="24"/>
        </w:rPr>
        <w:t>1.适用范围</w:t>
      </w:r>
      <w:bookmarkEnd w:id="80"/>
      <w:bookmarkEnd w:id="81"/>
    </w:p>
    <w:p w14:paraId="218D2806">
      <w:pPr>
        <w:snapToGrid w:val="0"/>
        <w:spacing w:line="360" w:lineRule="auto"/>
        <w:ind w:firstLine="420" w:firstLineChars="200"/>
        <w:jc w:val="left"/>
        <w:rPr>
          <w:rFonts w:ascii="宋体" w:hAnsi="宋体"/>
          <w:color w:val="auto"/>
          <w:szCs w:val="21"/>
        </w:rPr>
      </w:pPr>
      <w:r>
        <w:rPr>
          <w:rFonts w:hint="eastAsia" w:ascii="宋体" w:hAnsi="宋体"/>
          <w:color w:val="auto"/>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7180453F">
      <w:pPr>
        <w:snapToGrid w:val="0"/>
        <w:spacing w:line="360" w:lineRule="auto"/>
        <w:ind w:firstLine="420" w:firstLineChars="200"/>
        <w:jc w:val="left"/>
        <w:rPr>
          <w:rFonts w:ascii="宋体" w:hAnsi="宋体" w:cs="宋体"/>
          <w:color w:val="auto"/>
          <w:spacing w:val="-6"/>
          <w:szCs w:val="21"/>
        </w:rPr>
      </w:pPr>
      <w:r>
        <w:rPr>
          <w:rFonts w:hint="eastAsia" w:ascii="宋体" w:hAnsi="宋体"/>
          <w:color w:val="auto"/>
          <w:szCs w:val="21"/>
        </w:rPr>
        <w:t>1.2本招标文件</w:t>
      </w:r>
      <w:r>
        <w:rPr>
          <w:rFonts w:hint="eastAsia" w:ascii="宋体" w:hAnsi="宋体" w:cs="宋体"/>
          <w:color w:val="auto"/>
          <w:spacing w:val="-6"/>
          <w:szCs w:val="21"/>
        </w:rPr>
        <w:t>适用于本项目的所有采购程序和环节（法律、法规另有规定的，从其规定）。</w:t>
      </w:r>
    </w:p>
    <w:p w14:paraId="7FF998A6">
      <w:pPr>
        <w:pStyle w:val="5"/>
        <w:keepNext w:val="0"/>
        <w:keepLines w:val="0"/>
        <w:spacing w:before="0" w:after="0" w:line="360" w:lineRule="auto"/>
        <w:ind w:left="420" w:leftChars="200"/>
        <w:rPr>
          <w:rFonts w:ascii="黑体" w:hAnsi="黑体" w:eastAsia="黑体"/>
          <w:color w:val="auto"/>
          <w:sz w:val="24"/>
        </w:rPr>
      </w:pPr>
      <w:bookmarkStart w:id="82" w:name="_Toc254970669"/>
      <w:bookmarkStart w:id="83" w:name="_Toc254970528"/>
      <w:r>
        <w:rPr>
          <w:rFonts w:hint="eastAsia" w:ascii="黑体" w:hAnsi="黑体" w:eastAsia="黑体"/>
          <w:color w:val="auto"/>
          <w:sz w:val="24"/>
        </w:rPr>
        <w:t>2.定义</w:t>
      </w:r>
      <w:bookmarkEnd w:id="82"/>
      <w:bookmarkEnd w:id="83"/>
    </w:p>
    <w:p w14:paraId="23A53F24">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2.1“采购人”是指依法进行政府采购的国家机关、事业单位、团体组织。</w:t>
      </w:r>
    </w:p>
    <w:p w14:paraId="0281B01D">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2.2“采购代理机构”是指政府采购集中采购机构和集中采购机构以外的采购代理机构。</w:t>
      </w:r>
    </w:p>
    <w:p w14:paraId="495DC404">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2.3“供应商”是指向采购人提供货物、工程或者服务的法人、其他组织或者自然人。</w:t>
      </w:r>
    </w:p>
    <w:p w14:paraId="49A5FD89">
      <w:pPr>
        <w:pStyle w:val="6"/>
        <w:spacing w:line="360" w:lineRule="auto"/>
        <w:rPr>
          <w:rFonts w:ascii="宋体" w:hAnsi="宋体"/>
          <w:color w:val="auto"/>
          <w:szCs w:val="21"/>
        </w:rPr>
      </w:pPr>
      <w:r>
        <w:rPr>
          <w:rFonts w:hint="eastAsia" w:ascii="宋体" w:hAnsi="宋体"/>
          <w:color w:val="auto"/>
          <w:szCs w:val="21"/>
        </w:rPr>
        <w:t>2.4“投标人”是指响应招标、参加投标竞争的法人、其他组织或者自然人。</w:t>
      </w:r>
    </w:p>
    <w:p w14:paraId="60A97AE6">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2.5“货物”是指各种形态和种类的物品，包括原材料、燃料、设备、产品等。</w:t>
      </w:r>
    </w:p>
    <w:p w14:paraId="7F935984">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2.6“售后服务” 是指商品出售以后所提供的各种服务，包含但不限于投标人须承担的备品备件、包装、运输、装卸、保险、货到就位以及安装、调试、培训、质保以及其他各种服务。</w:t>
      </w:r>
    </w:p>
    <w:p w14:paraId="640EA423">
      <w:pPr>
        <w:pStyle w:val="5"/>
        <w:keepNext w:val="0"/>
        <w:keepLines w:val="0"/>
        <w:spacing w:before="0" w:after="0" w:line="360" w:lineRule="auto"/>
        <w:rPr>
          <w:rFonts w:ascii="宋体" w:hAnsi="宋体"/>
          <w:b w:val="0"/>
          <w:color w:val="auto"/>
          <w:sz w:val="21"/>
          <w:szCs w:val="21"/>
        </w:rPr>
      </w:pPr>
      <w:r>
        <w:rPr>
          <w:rFonts w:hint="eastAsia" w:ascii="宋体" w:hAnsi="宋体"/>
          <w:b w:val="0"/>
          <w:color w:val="auto"/>
          <w:sz w:val="21"/>
          <w:szCs w:val="21"/>
        </w:rPr>
        <w:t xml:space="preserve">    2.7“书面形式”是指合同书、信件和数据电文（包括电报、电传、传真、电子数据交换和电子邮件）等可以有形地表现所载内容的形式。</w:t>
      </w:r>
    </w:p>
    <w:p w14:paraId="77138988">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2.8“实质性要求”是指招标文件中已经指明不满足则投标无效的条款，或者不能负偏离的条款，或者采购需求中带“▲”的条款。</w:t>
      </w:r>
    </w:p>
    <w:p w14:paraId="05297DD9">
      <w:pPr>
        <w:snapToGrid w:val="0"/>
        <w:spacing w:line="360" w:lineRule="auto"/>
        <w:ind w:firstLine="420" w:firstLineChars="200"/>
        <w:jc w:val="left"/>
        <w:rPr>
          <w:rFonts w:ascii="宋体" w:hAnsi="宋体" w:cs="宋体"/>
          <w:color w:val="auto"/>
          <w:szCs w:val="21"/>
        </w:rPr>
      </w:pPr>
      <w:r>
        <w:rPr>
          <w:rFonts w:hint="eastAsia" w:ascii="宋体" w:hAnsi="宋体"/>
          <w:color w:val="auto"/>
          <w:szCs w:val="21"/>
        </w:rPr>
        <w:t xml:space="preserve">2.9 </w:t>
      </w:r>
      <w:r>
        <w:rPr>
          <w:rFonts w:hint="eastAsia" w:ascii="宋体" w:hAnsi="宋体" w:cs="宋体"/>
          <w:color w:val="auto"/>
          <w:szCs w:val="21"/>
        </w:rPr>
        <w:t>“正偏离”，是指投标文件对招标文件“采购需求”中有关条款作出的响应优于条款要求并有利于采购人的情形。</w:t>
      </w:r>
    </w:p>
    <w:p w14:paraId="69A84A9D">
      <w:pPr>
        <w:snapToGrid w:val="0"/>
        <w:spacing w:line="360" w:lineRule="auto"/>
        <w:ind w:firstLine="420" w:firstLineChars="200"/>
        <w:jc w:val="left"/>
        <w:rPr>
          <w:rFonts w:ascii="宋体" w:hAnsi="宋体" w:cs="宋体"/>
          <w:color w:val="auto"/>
          <w:szCs w:val="21"/>
        </w:rPr>
      </w:pPr>
      <w:r>
        <w:rPr>
          <w:rFonts w:ascii="宋体" w:hAnsi="宋体" w:cs="宋体"/>
          <w:color w:val="auto"/>
          <w:szCs w:val="21"/>
        </w:rPr>
        <w:t>2.10</w:t>
      </w:r>
      <w:r>
        <w:rPr>
          <w:rFonts w:hint="eastAsia" w:ascii="宋体" w:hAnsi="宋体" w:cs="宋体"/>
          <w:color w:val="auto"/>
          <w:szCs w:val="21"/>
        </w:rPr>
        <w:t>“负偏离”，是指投标文件对招标文件“采购需求”中有关条款作出的响应不满足条款要求，导致采购人要求不能得到满足的情形。</w:t>
      </w:r>
    </w:p>
    <w:p w14:paraId="1A6B87DC">
      <w:pPr>
        <w:snapToGrid w:val="0"/>
        <w:spacing w:line="360" w:lineRule="auto"/>
        <w:ind w:firstLine="420" w:firstLineChars="200"/>
        <w:jc w:val="left"/>
        <w:rPr>
          <w:rFonts w:ascii="宋体" w:hAnsi="宋体" w:cs="宋体"/>
          <w:color w:val="auto"/>
          <w:szCs w:val="21"/>
        </w:rPr>
      </w:pPr>
      <w:r>
        <w:rPr>
          <w:rFonts w:hint="eastAsia" w:ascii="宋体" w:hAnsi="宋体"/>
          <w:color w:val="auto"/>
          <w:szCs w:val="21"/>
        </w:rPr>
        <w:t>2.1</w:t>
      </w:r>
      <w:r>
        <w:rPr>
          <w:rFonts w:ascii="宋体" w:hAnsi="宋体"/>
          <w:color w:val="auto"/>
          <w:szCs w:val="21"/>
        </w:rPr>
        <w:t>1</w:t>
      </w:r>
      <w:r>
        <w:rPr>
          <w:rFonts w:hint="eastAsia" w:ascii="宋体" w:hAnsi="宋体" w:cs="宋体"/>
          <w:color w:val="auto"/>
          <w:szCs w:val="21"/>
        </w:rPr>
        <w:t>“允许负偏离的条款”是指采购需求中的不属于“实质性要求”的条款。</w:t>
      </w:r>
      <w:bookmarkStart w:id="84" w:name="_Toc254970670"/>
      <w:bookmarkStart w:id="85" w:name="_Toc254970529"/>
    </w:p>
    <w:p w14:paraId="0EA2091B">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w:t>
      </w:r>
      <w:bookmarkEnd w:id="84"/>
      <w:bookmarkEnd w:id="85"/>
      <w:r>
        <w:rPr>
          <w:rFonts w:hint="eastAsia" w:ascii="黑体" w:hAnsi="黑体" w:eastAsia="黑体"/>
          <w:color w:val="auto"/>
          <w:sz w:val="24"/>
        </w:rPr>
        <w:t>投标人的资格要求</w:t>
      </w:r>
    </w:p>
    <w:p w14:paraId="6E4BADA1">
      <w:pPr>
        <w:snapToGrid w:val="0"/>
        <w:spacing w:line="360" w:lineRule="auto"/>
        <w:ind w:firstLine="420" w:firstLineChars="200"/>
        <w:jc w:val="left"/>
        <w:rPr>
          <w:rFonts w:ascii="宋体" w:hAnsi="宋体"/>
          <w:color w:val="auto"/>
          <w:szCs w:val="21"/>
        </w:rPr>
      </w:pPr>
      <w:r>
        <w:rPr>
          <w:rFonts w:hint="eastAsia" w:ascii="宋体" w:hAnsi="宋体"/>
          <w:color w:val="auto"/>
          <w:szCs w:val="21"/>
        </w:rPr>
        <w:t>投标人的资格要求详见“投标人须知前附表”。</w:t>
      </w:r>
    </w:p>
    <w:p w14:paraId="0E2F8389">
      <w:pPr>
        <w:pStyle w:val="5"/>
        <w:keepNext w:val="0"/>
        <w:keepLines w:val="0"/>
        <w:spacing w:before="0" w:after="0" w:line="360" w:lineRule="auto"/>
        <w:ind w:left="420" w:leftChars="200"/>
        <w:rPr>
          <w:rFonts w:ascii="黑体" w:hAnsi="黑体" w:eastAsia="黑体"/>
          <w:color w:val="auto"/>
          <w:sz w:val="24"/>
        </w:rPr>
      </w:pPr>
      <w:bookmarkStart w:id="86" w:name="_Toc254970530"/>
      <w:bookmarkStart w:id="87" w:name="_Toc254970671"/>
      <w:r>
        <w:rPr>
          <w:rFonts w:hint="eastAsia" w:ascii="黑体" w:hAnsi="黑体" w:eastAsia="黑体"/>
          <w:color w:val="auto"/>
          <w:sz w:val="24"/>
        </w:rPr>
        <w:t>4.投标委托</w:t>
      </w:r>
      <w:bookmarkEnd w:id="86"/>
      <w:bookmarkEnd w:id="87"/>
    </w:p>
    <w:p w14:paraId="734F2FEC">
      <w:pPr>
        <w:snapToGrid w:val="0"/>
        <w:spacing w:line="360" w:lineRule="auto"/>
        <w:ind w:firstLine="420" w:firstLineChars="200"/>
        <w:jc w:val="left"/>
        <w:rPr>
          <w:rFonts w:ascii="宋体" w:hAnsi="宋体"/>
          <w:color w:val="auto"/>
          <w:szCs w:val="21"/>
        </w:rPr>
      </w:pPr>
      <w:r>
        <w:rPr>
          <w:rFonts w:hint="eastAsia" w:ascii="宋体" w:hAnsi="宋体"/>
          <w:color w:val="auto"/>
          <w:szCs w:val="21"/>
        </w:rPr>
        <w:t>投标人代表参加投标活动过程中必须携带个人有效身份证件。如投标人代表不是法定代表人，须持有授权委托书（按第六章要求格式填写）。</w:t>
      </w:r>
    </w:p>
    <w:p w14:paraId="2A1AE2DB">
      <w:pPr>
        <w:pStyle w:val="5"/>
        <w:keepNext w:val="0"/>
        <w:keepLines w:val="0"/>
        <w:spacing w:before="0" w:after="0" w:line="360" w:lineRule="auto"/>
        <w:ind w:left="420" w:leftChars="200"/>
        <w:rPr>
          <w:rFonts w:ascii="黑体" w:hAnsi="黑体" w:eastAsia="黑体"/>
          <w:color w:val="auto"/>
          <w:sz w:val="24"/>
        </w:rPr>
      </w:pPr>
      <w:bookmarkStart w:id="88" w:name="_5.投标费用"/>
      <w:bookmarkEnd w:id="88"/>
      <w:bookmarkStart w:id="89" w:name="_Toc254970672"/>
      <w:bookmarkStart w:id="90" w:name="_Toc254970531"/>
      <w:r>
        <w:rPr>
          <w:rFonts w:hint="eastAsia" w:ascii="黑体" w:hAnsi="黑体" w:eastAsia="黑体"/>
          <w:color w:val="auto"/>
          <w:sz w:val="24"/>
        </w:rPr>
        <w:t>5.投标费用</w:t>
      </w:r>
      <w:bookmarkEnd w:id="89"/>
      <w:bookmarkEnd w:id="90"/>
    </w:p>
    <w:p w14:paraId="016DC3EC">
      <w:pPr>
        <w:snapToGrid w:val="0"/>
        <w:spacing w:line="360" w:lineRule="auto"/>
        <w:ind w:firstLine="420" w:firstLineChars="200"/>
        <w:jc w:val="left"/>
        <w:rPr>
          <w:rFonts w:ascii="宋体" w:hAnsi="宋体"/>
          <w:color w:val="auto"/>
          <w:szCs w:val="21"/>
        </w:rPr>
      </w:pPr>
      <w:r>
        <w:rPr>
          <w:rFonts w:hint="eastAsia" w:ascii="宋体" w:hAnsi="宋体" w:cs="宋体"/>
          <w:color w:val="auto"/>
          <w:szCs w:val="21"/>
        </w:rPr>
        <w:t>投标费用：投标人应承担参与本次采购活动有关的所有费用，包括但不限于获取招标文件、勘查现场、编制和提交投标文件、参加澄清说明、签订合同等，不论投标结果如何，均应自行承担。</w:t>
      </w:r>
    </w:p>
    <w:p w14:paraId="4792463B">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6.联合体投标</w:t>
      </w:r>
    </w:p>
    <w:p w14:paraId="0BF27681">
      <w:pPr>
        <w:snapToGrid w:val="0"/>
        <w:spacing w:line="360" w:lineRule="auto"/>
        <w:ind w:firstLine="420" w:firstLineChars="200"/>
        <w:jc w:val="left"/>
        <w:rPr>
          <w:rFonts w:ascii="宋体" w:hAnsi="宋体"/>
          <w:color w:val="auto"/>
          <w:szCs w:val="21"/>
        </w:rPr>
      </w:pPr>
      <w:r>
        <w:rPr>
          <w:rFonts w:hint="eastAsia" w:ascii="宋体" w:hAnsi="宋体"/>
          <w:color w:val="auto"/>
          <w:szCs w:val="21"/>
        </w:rPr>
        <w:t>6.1本项目是否接受联合体投标，详见“投标人须知前附表”。</w:t>
      </w:r>
    </w:p>
    <w:p w14:paraId="6A03FC56">
      <w:pPr>
        <w:snapToGrid w:val="0"/>
        <w:spacing w:line="360" w:lineRule="auto"/>
        <w:ind w:firstLine="420" w:firstLineChars="200"/>
        <w:jc w:val="left"/>
        <w:rPr>
          <w:rFonts w:ascii="宋体" w:hAnsi="宋体"/>
          <w:bCs/>
          <w:color w:val="auto"/>
          <w:szCs w:val="21"/>
        </w:rPr>
      </w:pPr>
      <w:r>
        <w:rPr>
          <w:rFonts w:hint="eastAsia" w:ascii="宋体" w:hAnsi="宋体"/>
          <w:bCs/>
          <w:color w:val="auto"/>
          <w:szCs w:val="21"/>
        </w:rPr>
        <w:t>6.2如接受联合体投标，联合体投标要求详见“投标人须知前附表”。</w:t>
      </w:r>
    </w:p>
    <w:p w14:paraId="3B52E18B">
      <w:pPr>
        <w:pStyle w:val="5"/>
        <w:keepNext w:val="0"/>
        <w:keepLines w:val="0"/>
        <w:spacing w:before="0" w:after="0" w:line="360" w:lineRule="auto"/>
        <w:ind w:firstLine="424" w:firstLineChars="202"/>
        <w:rPr>
          <w:rFonts w:ascii="黑体" w:hAnsi="黑体" w:eastAsia="黑体"/>
          <w:color w:val="auto"/>
          <w:sz w:val="24"/>
        </w:rPr>
      </w:pPr>
      <w:r>
        <w:rPr>
          <w:rFonts w:hint="eastAsia" w:ascii="宋体" w:hAnsi="宋体"/>
          <w:b w:val="0"/>
          <w:bCs/>
          <w:color w:val="auto"/>
          <w:sz w:val="21"/>
          <w:szCs w:val="21"/>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0AF995BF">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 xml:space="preserve">7.转包与分包             </w:t>
      </w:r>
    </w:p>
    <w:p w14:paraId="65E7E7F8">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7.1本项目不允许转包。</w:t>
      </w:r>
    </w:p>
    <w:p w14:paraId="072F4579">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CC29CA1">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478E9DE5">
      <w:pPr>
        <w:pStyle w:val="5"/>
        <w:keepNext w:val="0"/>
        <w:keepLines w:val="0"/>
        <w:spacing w:before="0" w:after="0" w:line="360" w:lineRule="auto"/>
        <w:ind w:left="420" w:leftChars="200"/>
        <w:rPr>
          <w:rFonts w:ascii="黑体" w:hAnsi="黑体" w:eastAsia="黑体"/>
          <w:color w:val="auto"/>
          <w:sz w:val="24"/>
        </w:rPr>
      </w:pPr>
      <w:bookmarkStart w:id="91" w:name="_Toc254970532"/>
      <w:bookmarkStart w:id="92" w:name="_Toc254970673"/>
      <w:r>
        <w:rPr>
          <w:rFonts w:hint="eastAsia" w:ascii="黑体" w:hAnsi="黑体" w:eastAsia="黑体"/>
          <w:color w:val="auto"/>
          <w:sz w:val="24"/>
        </w:rPr>
        <w:t>8.特别说明</w:t>
      </w:r>
      <w:bookmarkEnd w:id="91"/>
      <w:bookmarkEnd w:id="92"/>
    </w:p>
    <w:p w14:paraId="4D38B4E9">
      <w:pPr>
        <w:pStyle w:val="5"/>
        <w:keepNext w:val="0"/>
        <w:keepLines w:val="0"/>
        <w:spacing w:before="0" w:after="0" w:line="360" w:lineRule="auto"/>
        <w:ind w:firstLine="420" w:firstLineChars="200"/>
        <w:rPr>
          <w:rFonts w:ascii="宋体" w:hAnsi="宋体"/>
          <w:b w:val="0"/>
          <w:color w:val="auto"/>
          <w:sz w:val="21"/>
          <w:szCs w:val="21"/>
        </w:rPr>
      </w:pPr>
      <w:bookmarkStart w:id="93" w:name="_8.1提供相同品牌产品且通过资格审查、符合性审查的不同投标人参加同一合"/>
      <w:bookmarkEnd w:id="93"/>
      <w:r>
        <w:rPr>
          <w:rFonts w:ascii="宋体" w:hAnsi="宋体"/>
          <w:b w:val="0"/>
          <w:color w:val="auto"/>
          <w:sz w:val="21"/>
          <w:szCs w:val="21"/>
        </w:rPr>
        <w:fldChar w:fldCharType="begin"/>
      </w:r>
      <w:r>
        <w:rPr>
          <w:rFonts w:ascii="宋体" w:hAnsi="宋体"/>
          <w:b w:val="0"/>
          <w:color w:val="auto"/>
          <w:sz w:val="21"/>
          <w:szCs w:val="21"/>
        </w:rPr>
        <w:instrText xml:space="preserve"> HYPERLINK  \l "_8.1" </w:instrText>
      </w:r>
      <w:r>
        <w:rPr>
          <w:rFonts w:ascii="宋体" w:hAnsi="宋体"/>
          <w:b w:val="0"/>
          <w:color w:val="auto"/>
          <w:sz w:val="21"/>
          <w:szCs w:val="21"/>
        </w:rPr>
        <w:fldChar w:fldCharType="separate"/>
      </w:r>
      <w:r>
        <w:rPr>
          <w:rFonts w:hint="eastAsia" w:ascii="宋体" w:hAnsi="宋体"/>
          <w:b w:val="0"/>
          <w:color w:val="auto"/>
          <w:sz w:val="21"/>
          <w:szCs w:val="21"/>
        </w:rPr>
        <w:t>8.1</w:t>
      </w:r>
      <w:r>
        <w:rPr>
          <w:rFonts w:ascii="宋体" w:hAnsi="宋体"/>
          <w:b w:val="0"/>
          <w:color w:val="auto"/>
          <w:sz w:val="21"/>
          <w:szCs w:val="21"/>
        </w:rPr>
        <w:fldChar w:fldCharType="end"/>
      </w:r>
      <w:r>
        <w:rPr>
          <w:rFonts w:hint="eastAsia" w:ascii="宋体" w:hAnsi="宋体"/>
          <w:b w:val="0"/>
          <w:color w:val="auto"/>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auto"/>
          <w:sz w:val="22"/>
          <w:szCs w:val="22"/>
        </w:rPr>
        <w:t>其他投标无效。</w:t>
      </w:r>
    </w:p>
    <w:p w14:paraId="2D40D82F">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4E51AA02">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非单一产品采购项目，多家投标人提供的核心产品品牌相同的，</w:t>
      </w:r>
      <w:r>
        <w:rPr>
          <w:rFonts w:hint="eastAsia" w:hAnsi="宋体"/>
          <w:color w:val="auto"/>
          <w:sz w:val="22"/>
          <w:szCs w:val="22"/>
        </w:rPr>
        <w:t>按前两款规定处理</w:t>
      </w:r>
      <w:r>
        <w:rPr>
          <w:rFonts w:hint="eastAsia" w:hAnsi="宋体"/>
          <w:color w:val="auto"/>
          <w:kern w:val="2"/>
          <w:sz w:val="21"/>
        </w:rPr>
        <w:t>。</w:t>
      </w:r>
    </w:p>
    <w:p w14:paraId="2D52A063">
      <w:pPr>
        <w:pStyle w:val="5"/>
        <w:keepNext w:val="0"/>
        <w:keepLines w:val="0"/>
        <w:spacing w:before="0" w:after="0" w:line="360" w:lineRule="auto"/>
        <w:ind w:firstLine="367" w:firstLineChars="175"/>
        <w:rPr>
          <w:rFonts w:ascii="宋体" w:hAnsi="宋体"/>
          <w:b w:val="0"/>
          <w:color w:val="auto"/>
          <w:sz w:val="21"/>
          <w:szCs w:val="21"/>
        </w:rPr>
      </w:pPr>
      <w:r>
        <w:rPr>
          <w:rFonts w:hint="eastAsia" w:ascii="宋体" w:hAnsi="宋体"/>
          <w:b w:val="0"/>
          <w:color w:val="auto"/>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70FCB5B1">
      <w:pPr>
        <w:pStyle w:val="5"/>
        <w:keepNext w:val="0"/>
        <w:keepLines w:val="0"/>
        <w:spacing w:before="0" w:after="0" w:line="360" w:lineRule="auto"/>
        <w:ind w:firstLine="367" w:firstLineChars="175"/>
        <w:rPr>
          <w:rFonts w:ascii="宋体" w:hAnsi="宋体"/>
          <w:b w:val="0"/>
          <w:color w:val="auto"/>
          <w:sz w:val="21"/>
          <w:szCs w:val="21"/>
        </w:rPr>
      </w:pPr>
      <w:r>
        <w:rPr>
          <w:rFonts w:hint="eastAsia" w:ascii="宋体" w:hAnsi="宋体"/>
          <w:b w:val="0"/>
          <w:color w:val="auto"/>
          <w:sz w:val="21"/>
          <w:szCs w:val="21"/>
        </w:rPr>
        <w:t xml:space="preserve"> 8.3投标人应仔细阅读招标文件的所有内容，按照招标文件的要求提交投标文件，并对所提供的全部资料的真实性承担法律责任。</w:t>
      </w:r>
    </w:p>
    <w:p w14:paraId="64A15F38">
      <w:pPr>
        <w:pStyle w:val="5"/>
        <w:keepNext w:val="0"/>
        <w:keepLines w:val="0"/>
        <w:spacing w:before="0" w:after="0" w:line="360" w:lineRule="auto"/>
        <w:ind w:firstLine="367" w:firstLineChars="175"/>
        <w:rPr>
          <w:rFonts w:ascii="宋体" w:hAnsi="宋体"/>
          <w:b w:val="0"/>
          <w:color w:val="auto"/>
          <w:sz w:val="21"/>
          <w:szCs w:val="21"/>
        </w:rPr>
      </w:pPr>
      <w:r>
        <w:rPr>
          <w:rFonts w:hint="eastAsia" w:ascii="宋体" w:hAnsi="宋体"/>
          <w:b w:val="0"/>
          <w:color w:val="auto"/>
          <w:sz w:val="21"/>
          <w:szCs w:val="21"/>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2527A619">
      <w:pPr>
        <w:pStyle w:val="5"/>
        <w:keepNext w:val="0"/>
        <w:keepLines w:val="0"/>
        <w:spacing w:before="0" w:after="0" w:line="360" w:lineRule="auto"/>
        <w:ind w:left="420" w:leftChars="200"/>
        <w:rPr>
          <w:rFonts w:ascii="黑体" w:hAnsi="黑体" w:eastAsia="黑体"/>
          <w:color w:val="auto"/>
          <w:sz w:val="24"/>
        </w:rPr>
      </w:pPr>
      <w:r>
        <w:rPr>
          <w:rFonts w:ascii="黑体" w:hAnsi="黑体" w:eastAsia="黑体"/>
          <w:color w:val="auto"/>
          <w:sz w:val="24"/>
        </w:rPr>
        <w:t>9.</w:t>
      </w:r>
      <w:r>
        <w:rPr>
          <w:rFonts w:hint="eastAsia" w:ascii="黑体" w:hAnsi="黑体" w:eastAsia="黑体"/>
          <w:color w:val="auto"/>
          <w:sz w:val="24"/>
        </w:rPr>
        <w:t>回避与串通投标</w:t>
      </w:r>
    </w:p>
    <w:p w14:paraId="31E0F5A4">
      <w:pPr>
        <w:pStyle w:val="5"/>
        <w:keepNext w:val="0"/>
        <w:keepLines w:val="0"/>
        <w:spacing w:before="0" w:after="0" w:line="360" w:lineRule="auto"/>
        <w:ind w:firstLine="367" w:firstLineChars="175"/>
        <w:rPr>
          <w:rFonts w:ascii="宋体" w:hAnsi="宋体"/>
          <w:b w:val="0"/>
          <w:color w:val="auto"/>
          <w:sz w:val="21"/>
          <w:szCs w:val="21"/>
        </w:rPr>
      </w:pPr>
      <w:r>
        <w:rPr>
          <w:rFonts w:hint="eastAsia" w:ascii="宋体" w:hAnsi="宋体"/>
          <w:b w:val="0"/>
          <w:color w:val="auto"/>
          <w:sz w:val="21"/>
          <w:szCs w:val="21"/>
        </w:rPr>
        <w:t>9</w:t>
      </w:r>
      <w:r>
        <w:rPr>
          <w:rFonts w:ascii="宋体" w:hAnsi="宋体"/>
          <w:b w:val="0"/>
          <w:color w:val="auto"/>
          <w:sz w:val="21"/>
          <w:szCs w:val="21"/>
        </w:rPr>
        <w:t>.1在政府采购活动中，采购人员及相关人员与</w:t>
      </w:r>
      <w:r>
        <w:rPr>
          <w:rFonts w:hint="eastAsia" w:ascii="宋体" w:hAnsi="宋体"/>
          <w:b w:val="0"/>
          <w:color w:val="auto"/>
          <w:sz w:val="21"/>
          <w:szCs w:val="21"/>
        </w:rPr>
        <w:t>供应商</w:t>
      </w:r>
      <w:r>
        <w:rPr>
          <w:rFonts w:ascii="宋体" w:hAnsi="宋体"/>
          <w:b w:val="0"/>
          <w:color w:val="auto"/>
          <w:sz w:val="21"/>
          <w:szCs w:val="21"/>
        </w:rPr>
        <w:t>有下列利害关系之一的，应当回避：</w:t>
      </w:r>
    </w:p>
    <w:p w14:paraId="003E957D">
      <w:pPr>
        <w:pStyle w:val="24"/>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1</w:t>
      </w:r>
      <w:r>
        <w:rPr>
          <w:rFonts w:hAnsi="宋体"/>
          <w:color w:val="auto"/>
          <w:kern w:val="2"/>
          <w:sz w:val="21"/>
        </w:rPr>
        <w:t>）参加采购活动前3年内与</w:t>
      </w:r>
      <w:r>
        <w:rPr>
          <w:rFonts w:hint="eastAsia" w:hAnsi="宋体"/>
          <w:color w:val="auto"/>
          <w:kern w:val="2"/>
          <w:sz w:val="21"/>
        </w:rPr>
        <w:t>供应商</w:t>
      </w:r>
      <w:r>
        <w:rPr>
          <w:rFonts w:hAnsi="宋体"/>
          <w:color w:val="auto"/>
          <w:kern w:val="2"/>
          <w:sz w:val="21"/>
        </w:rPr>
        <w:t>存在劳动关系；</w:t>
      </w:r>
    </w:p>
    <w:p w14:paraId="481F7331">
      <w:pPr>
        <w:pStyle w:val="24"/>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2</w:t>
      </w:r>
      <w:r>
        <w:rPr>
          <w:rFonts w:hAnsi="宋体"/>
          <w:color w:val="auto"/>
          <w:kern w:val="2"/>
          <w:sz w:val="21"/>
        </w:rPr>
        <w:t>）参加采购活动前3年内担任</w:t>
      </w:r>
      <w:r>
        <w:rPr>
          <w:rFonts w:hint="eastAsia" w:hAnsi="宋体"/>
          <w:color w:val="auto"/>
          <w:kern w:val="2"/>
          <w:sz w:val="21"/>
        </w:rPr>
        <w:t>供应商</w:t>
      </w:r>
      <w:r>
        <w:rPr>
          <w:rFonts w:hAnsi="宋体"/>
          <w:color w:val="auto"/>
          <w:kern w:val="2"/>
          <w:sz w:val="21"/>
        </w:rPr>
        <w:t>的董事、监事；</w:t>
      </w:r>
    </w:p>
    <w:p w14:paraId="6257AF27">
      <w:pPr>
        <w:pStyle w:val="24"/>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3</w:t>
      </w:r>
      <w:r>
        <w:rPr>
          <w:rFonts w:hAnsi="宋体"/>
          <w:color w:val="auto"/>
          <w:kern w:val="2"/>
          <w:sz w:val="21"/>
        </w:rPr>
        <w:t>）参加采购活动前3年内是</w:t>
      </w:r>
      <w:r>
        <w:rPr>
          <w:rFonts w:hint="eastAsia" w:hAnsi="宋体"/>
          <w:color w:val="auto"/>
          <w:kern w:val="2"/>
          <w:sz w:val="21"/>
        </w:rPr>
        <w:t>供应商</w:t>
      </w:r>
      <w:r>
        <w:rPr>
          <w:rFonts w:hAnsi="宋体"/>
          <w:color w:val="auto"/>
          <w:kern w:val="2"/>
          <w:sz w:val="21"/>
        </w:rPr>
        <w:t>的控股股东或者实际控制人；</w:t>
      </w:r>
    </w:p>
    <w:p w14:paraId="0120AE35">
      <w:pPr>
        <w:pStyle w:val="24"/>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4</w:t>
      </w:r>
      <w:r>
        <w:rPr>
          <w:rFonts w:hAnsi="宋体"/>
          <w:color w:val="auto"/>
          <w:kern w:val="2"/>
          <w:sz w:val="21"/>
        </w:rPr>
        <w:t>）与</w:t>
      </w:r>
      <w:r>
        <w:rPr>
          <w:rFonts w:hint="eastAsia" w:hAnsi="宋体"/>
          <w:color w:val="auto"/>
          <w:kern w:val="2"/>
          <w:sz w:val="21"/>
        </w:rPr>
        <w:t>供应商</w:t>
      </w:r>
      <w:r>
        <w:rPr>
          <w:rFonts w:hAnsi="宋体"/>
          <w:color w:val="auto"/>
          <w:kern w:val="2"/>
          <w:sz w:val="21"/>
        </w:rPr>
        <w:t>的法定代表人或者负责人有夫妻、直系血亲、三代以内旁系血亲或者近姻亲关系；</w:t>
      </w:r>
    </w:p>
    <w:p w14:paraId="06160181">
      <w:pPr>
        <w:pStyle w:val="24"/>
        <w:snapToGrid w:val="0"/>
        <w:spacing w:line="360" w:lineRule="auto"/>
        <w:ind w:left="2" w:leftChars="1" w:firstLine="420" w:firstLineChars="200"/>
        <w:rPr>
          <w:rFonts w:hAnsi="宋体"/>
          <w:color w:val="auto"/>
          <w:kern w:val="2"/>
          <w:sz w:val="21"/>
        </w:rPr>
      </w:pPr>
      <w:r>
        <w:rPr>
          <w:rFonts w:hAnsi="宋体"/>
          <w:color w:val="auto"/>
          <w:kern w:val="2"/>
          <w:sz w:val="21"/>
        </w:rPr>
        <w:t>（</w:t>
      </w:r>
      <w:r>
        <w:rPr>
          <w:rFonts w:hint="eastAsia" w:hAnsi="宋体"/>
          <w:color w:val="auto"/>
          <w:kern w:val="2"/>
          <w:sz w:val="21"/>
        </w:rPr>
        <w:t>5</w:t>
      </w:r>
      <w:r>
        <w:rPr>
          <w:rFonts w:hAnsi="宋体"/>
          <w:color w:val="auto"/>
          <w:kern w:val="2"/>
          <w:sz w:val="21"/>
        </w:rPr>
        <w:t>）与</w:t>
      </w:r>
      <w:r>
        <w:rPr>
          <w:rFonts w:hint="eastAsia" w:hAnsi="宋体"/>
          <w:color w:val="auto"/>
          <w:kern w:val="2"/>
          <w:sz w:val="21"/>
        </w:rPr>
        <w:t>供应商</w:t>
      </w:r>
      <w:r>
        <w:rPr>
          <w:rFonts w:hAnsi="宋体"/>
          <w:color w:val="auto"/>
          <w:kern w:val="2"/>
          <w:sz w:val="21"/>
        </w:rPr>
        <w:t>有其他可能影响政府采购活动公平、公正进行的关系。</w:t>
      </w:r>
    </w:p>
    <w:p w14:paraId="56C5AFB4">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供应商</w:t>
      </w:r>
      <w:r>
        <w:rPr>
          <w:rFonts w:hAnsi="宋体"/>
          <w:color w:val="auto"/>
          <w:kern w:val="2"/>
          <w:sz w:val="21"/>
        </w:rPr>
        <w:t>认为采购人员及相关人员与其他</w:t>
      </w:r>
      <w:r>
        <w:rPr>
          <w:rFonts w:hint="eastAsia" w:hAnsi="宋体"/>
          <w:color w:val="auto"/>
          <w:kern w:val="2"/>
          <w:sz w:val="21"/>
        </w:rPr>
        <w:t>供应商</w:t>
      </w:r>
      <w:r>
        <w:rPr>
          <w:rFonts w:hAnsi="宋体"/>
          <w:color w:val="auto"/>
          <w:kern w:val="2"/>
          <w:sz w:val="21"/>
        </w:rPr>
        <w:t>有利害关系的，可以向采购人或者采购代理机构书面提出回避申请，并说明理由。采购人或者采购代理机构应当及时询问被申请回避人员，有利害关系的被申请回避人员应当回避。</w:t>
      </w:r>
    </w:p>
    <w:p w14:paraId="68849F32">
      <w:pPr>
        <w:pStyle w:val="5"/>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9.2</w:t>
      </w:r>
      <w:r>
        <w:rPr>
          <w:rFonts w:hint="eastAsia" w:ascii="宋体" w:hAnsi="宋体"/>
          <w:color w:val="auto"/>
          <w:sz w:val="21"/>
          <w:szCs w:val="21"/>
        </w:rPr>
        <w:t>有下列情形之一的视为投标人相互串通投标，投标文件将被视为无效：</w:t>
      </w:r>
    </w:p>
    <w:p w14:paraId="781E922D">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 xml:space="preserve">（1）不同投标人的投标文件由同一单位或者个人编制； </w:t>
      </w:r>
    </w:p>
    <w:p w14:paraId="0ACE7547">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（2）不同投标人委托同一单位或者个人办理投标事宜；</w:t>
      </w:r>
    </w:p>
    <w:p w14:paraId="7DF1FEEC">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（3）不同的投标人的投标文件载明的项目管理员为同一个人；</w:t>
      </w:r>
    </w:p>
    <w:p w14:paraId="70321EA1">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（4）不同投标人的投标文件异常一致或者投标报价呈规律性差异；</w:t>
      </w:r>
    </w:p>
    <w:p w14:paraId="2A5A1869">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（5）不同投标人的投标文件相互混装；</w:t>
      </w:r>
    </w:p>
    <w:p w14:paraId="18625DDD">
      <w:pPr>
        <w:pStyle w:val="24"/>
        <w:snapToGrid w:val="0"/>
        <w:spacing w:line="360" w:lineRule="auto"/>
        <w:ind w:left="2" w:leftChars="1" w:firstLine="422" w:firstLineChars="200"/>
        <w:rPr>
          <w:rFonts w:hAnsi="宋体"/>
          <w:b/>
          <w:color w:val="auto"/>
          <w:kern w:val="2"/>
          <w:sz w:val="21"/>
        </w:rPr>
      </w:pPr>
      <w:r>
        <w:rPr>
          <w:rFonts w:hint="eastAsia" w:hAnsi="宋体"/>
          <w:b/>
          <w:color w:val="auto"/>
          <w:kern w:val="2"/>
          <w:sz w:val="21"/>
        </w:rPr>
        <w:t>（6）不同投标人的投标保证金从同一单位或者个人账户转出。</w:t>
      </w:r>
    </w:p>
    <w:p w14:paraId="50016525">
      <w:pPr>
        <w:pStyle w:val="5"/>
        <w:keepNext w:val="0"/>
        <w:keepLines w:val="0"/>
        <w:spacing w:before="0" w:after="0" w:line="360" w:lineRule="auto"/>
        <w:ind w:left="420" w:leftChars="200"/>
        <w:rPr>
          <w:rFonts w:ascii="宋体" w:hAnsi="宋体"/>
          <w:b w:val="0"/>
          <w:color w:val="auto"/>
          <w:sz w:val="21"/>
          <w:szCs w:val="21"/>
        </w:rPr>
      </w:pPr>
      <w:r>
        <w:rPr>
          <w:rFonts w:ascii="宋体" w:hAnsi="宋体"/>
          <w:b w:val="0"/>
          <w:color w:val="auto"/>
          <w:sz w:val="21"/>
          <w:szCs w:val="21"/>
        </w:rPr>
        <w:t>9.3</w:t>
      </w:r>
      <w:r>
        <w:rPr>
          <w:rFonts w:hint="eastAsia" w:ascii="宋体" w:hAnsi="宋体"/>
          <w:b w:val="0"/>
          <w:color w:val="auto"/>
          <w:sz w:val="21"/>
          <w:szCs w:val="21"/>
        </w:rPr>
        <w:t>供应商有下列情形之一的，属于恶意串通行为，将报同级监督管理部门：</w:t>
      </w:r>
    </w:p>
    <w:p w14:paraId="3313379A">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（1）供应商直接或者间接从采购人或者采购代理机构处获得其他供应商的相关信息并修改其投标文件或者响应文件；</w:t>
      </w:r>
    </w:p>
    <w:p w14:paraId="132ACFFF">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（2）供应商按照采购人或者采购代理机构的授意撤换、修改投标文件或者响应文件；</w:t>
      </w:r>
    </w:p>
    <w:p w14:paraId="6B756ACD">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（3）供应商之间协商报价、技术方案等投标文件或者响应文件的实质性内容；</w:t>
      </w:r>
    </w:p>
    <w:p w14:paraId="3C9512FD">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（4）属于同一集团、协会、商会等组织成员的供应商按照该组织要求协同参加政府采购活动；</w:t>
      </w:r>
    </w:p>
    <w:p w14:paraId="33EA87D0">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（5）供应商之间事先约定一致抬高或者压低投标报价，或者在招标项目中事先约定轮流以高价位或者低价位中标，或者事先约定由某一特定供应商中标，然后再参加投标；</w:t>
      </w:r>
    </w:p>
    <w:p w14:paraId="05B5B432">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（6）供应商之间商定部分供应商放弃参加政府采购活动或者放弃中标；</w:t>
      </w:r>
    </w:p>
    <w:p w14:paraId="0B805A43">
      <w:pPr>
        <w:pStyle w:val="24"/>
        <w:snapToGrid w:val="0"/>
        <w:spacing w:line="360" w:lineRule="auto"/>
        <w:ind w:left="2" w:leftChars="1" w:firstLine="420" w:firstLineChars="200"/>
        <w:rPr>
          <w:rFonts w:hAnsi="宋体"/>
          <w:color w:val="auto"/>
          <w:kern w:val="2"/>
          <w:sz w:val="21"/>
        </w:rPr>
      </w:pPr>
      <w:r>
        <w:rPr>
          <w:rFonts w:hint="eastAsia" w:hAnsi="宋体"/>
          <w:color w:val="auto"/>
          <w:kern w:val="2"/>
          <w:sz w:val="21"/>
        </w:rPr>
        <w:t>（7）供应商与采购人或者采购代理机构之间、供应商相互之间，为谋求特定供应商中标或者排斥其他供应商的其他串通行为。</w:t>
      </w:r>
    </w:p>
    <w:p w14:paraId="6970E8DD">
      <w:pPr>
        <w:pStyle w:val="24"/>
        <w:snapToGrid w:val="0"/>
        <w:spacing w:line="360" w:lineRule="auto"/>
        <w:ind w:left="2" w:leftChars="1" w:firstLine="422" w:firstLineChars="200"/>
        <w:rPr>
          <w:rFonts w:hAnsi="宋体"/>
          <w:b/>
          <w:color w:val="auto"/>
          <w:kern w:val="2"/>
          <w:sz w:val="21"/>
        </w:rPr>
      </w:pPr>
    </w:p>
    <w:p w14:paraId="6062A6EA">
      <w:pPr>
        <w:pStyle w:val="4"/>
        <w:keepNext w:val="0"/>
        <w:keepLines w:val="0"/>
        <w:jc w:val="center"/>
        <w:rPr>
          <w:color w:val="auto"/>
        </w:rPr>
      </w:pPr>
      <w:bookmarkStart w:id="94" w:name="_Toc254970675"/>
      <w:bookmarkStart w:id="95" w:name="_Toc254970534"/>
      <w:r>
        <w:rPr>
          <w:rFonts w:hint="eastAsia"/>
          <w:color w:val="auto"/>
        </w:rPr>
        <w:t>二、招标文件</w:t>
      </w:r>
      <w:bookmarkEnd w:id="94"/>
      <w:bookmarkEnd w:id="95"/>
    </w:p>
    <w:p w14:paraId="351B9432">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10.招标文件的组成</w:t>
      </w:r>
    </w:p>
    <w:p w14:paraId="1A739CCD">
      <w:pPr>
        <w:snapToGrid w:val="0"/>
        <w:spacing w:line="360" w:lineRule="auto"/>
        <w:ind w:firstLine="420"/>
        <w:jc w:val="left"/>
        <w:rPr>
          <w:rFonts w:ascii="宋体" w:hAnsi="宋体"/>
          <w:color w:val="auto"/>
          <w:szCs w:val="21"/>
        </w:rPr>
      </w:pPr>
      <w:r>
        <w:rPr>
          <w:rFonts w:hint="eastAsia" w:ascii="宋体" w:hAnsi="宋体"/>
          <w:color w:val="auto"/>
          <w:szCs w:val="21"/>
        </w:rPr>
        <w:t>（1）招标公告；</w:t>
      </w:r>
    </w:p>
    <w:p w14:paraId="4A980C08">
      <w:pPr>
        <w:snapToGrid w:val="0"/>
        <w:spacing w:line="360" w:lineRule="auto"/>
        <w:ind w:firstLine="420"/>
        <w:jc w:val="left"/>
        <w:rPr>
          <w:rFonts w:ascii="宋体" w:hAnsi="宋体"/>
          <w:color w:val="auto"/>
          <w:szCs w:val="21"/>
        </w:rPr>
      </w:pPr>
      <w:r>
        <w:rPr>
          <w:rFonts w:hint="eastAsia" w:ascii="宋体" w:hAnsi="宋体"/>
          <w:color w:val="auto"/>
          <w:szCs w:val="21"/>
        </w:rPr>
        <w:t xml:space="preserve">（2）采购需求； </w:t>
      </w:r>
    </w:p>
    <w:p w14:paraId="1DB387B4">
      <w:pPr>
        <w:snapToGrid w:val="0"/>
        <w:spacing w:line="360" w:lineRule="auto"/>
        <w:ind w:firstLine="420"/>
        <w:jc w:val="left"/>
        <w:rPr>
          <w:rFonts w:ascii="宋体" w:hAnsi="宋体"/>
          <w:color w:val="auto"/>
          <w:szCs w:val="21"/>
        </w:rPr>
      </w:pPr>
      <w:r>
        <w:rPr>
          <w:rFonts w:hint="eastAsia" w:ascii="宋体" w:hAnsi="宋体"/>
          <w:color w:val="auto"/>
          <w:szCs w:val="21"/>
        </w:rPr>
        <w:t>（3）投标人须知；</w:t>
      </w:r>
    </w:p>
    <w:p w14:paraId="16E93261">
      <w:pPr>
        <w:snapToGrid w:val="0"/>
        <w:spacing w:line="360" w:lineRule="auto"/>
        <w:ind w:firstLine="420"/>
        <w:jc w:val="left"/>
        <w:rPr>
          <w:rFonts w:ascii="宋体" w:hAnsi="宋体"/>
          <w:color w:val="auto"/>
          <w:szCs w:val="21"/>
        </w:rPr>
      </w:pPr>
      <w:r>
        <w:rPr>
          <w:rFonts w:hint="eastAsia" w:ascii="宋体" w:hAnsi="宋体"/>
          <w:color w:val="auto"/>
          <w:szCs w:val="21"/>
        </w:rPr>
        <w:t>（4）评标方法及评标标准；</w:t>
      </w:r>
    </w:p>
    <w:p w14:paraId="7C48A57D">
      <w:pPr>
        <w:snapToGrid w:val="0"/>
        <w:spacing w:line="360" w:lineRule="auto"/>
        <w:ind w:firstLine="420"/>
        <w:jc w:val="left"/>
        <w:rPr>
          <w:rFonts w:ascii="宋体" w:hAnsi="宋体"/>
          <w:color w:val="auto"/>
          <w:szCs w:val="21"/>
        </w:rPr>
      </w:pPr>
      <w:r>
        <w:rPr>
          <w:rFonts w:hint="eastAsia" w:ascii="宋体" w:hAnsi="宋体"/>
          <w:color w:val="auto"/>
          <w:szCs w:val="21"/>
        </w:rPr>
        <w:t>（5）拟签订的合同文本；</w:t>
      </w:r>
    </w:p>
    <w:p w14:paraId="3FBD651E">
      <w:pPr>
        <w:snapToGrid w:val="0"/>
        <w:spacing w:line="360" w:lineRule="auto"/>
        <w:ind w:firstLine="420"/>
        <w:jc w:val="left"/>
        <w:rPr>
          <w:rFonts w:ascii="宋体" w:hAnsi="宋体"/>
          <w:color w:val="auto"/>
          <w:szCs w:val="21"/>
        </w:rPr>
      </w:pPr>
      <w:r>
        <w:rPr>
          <w:rFonts w:hint="eastAsia" w:ascii="宋体" w:hAnsi="宋体"/>
          <w:color w:val="auto"/>
          <w:szCs w:val="21"/>
        </w:rPr>
        <w:t>（6）投标文件格式。</w:t>
      </w:r>
    </w:p>
    <w:p w14:paraId="30B9208A">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11.招标文件的澄清、修改 、现场考察和答疑会</w:t>
      </w:r>
    </w:p>
    <w:p w14:paraId="7A5B832C">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487F5C6">
      <w:pPr>
        <w:pStyle w:val="24"/>
        <w:snapToGrid w:val="0"/>
        <w:spacing w:line="360" w:lineRule="auto"/>
        <w:ind w:firstLine="420" w:firstLineChars="200"/>
        <w:rPr>
          <w:rFonts w:hAnsi="宋体"/>
          <w:color w:val="auto"/>
          <w:sz w:val="21"/>
        </w:rPr>
      </w:pPr>
      <w:r>
        <w:rPr>
          <w:rFonts w:hint="eastAsia" w:hAnsi="宋体"/>
          <w:color w:val="auto"/>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20C9A8C">
      <w:pPr>
        <w:pStyle w:val="24"/>
        <w:snapToGrid w:val="0"/>
        <w:spacing w:line="360" w:lineRule="auto"/>
        <w:ind w:firstLine="420" w:firstLineChars="200"/>
        <w:rPr>
          <w:rFonts w:hAnsi="宋体"/>
          <w:color w:val="auto"/>
          <w:sz w:val="21"/>
        </w:rPr>
      </w:pPr>
      <w:r>
        <w:rPr>
          <w:rFonts w:hint="eastAsia" w:hAnsi="宋体"/>
          <w:color w:val="auto"/>
          <w:sz w:val="21"/>
        </w:rPr>
        <w:t>1</w:t>
      </w:r>
      <w:r>
        <w:rPr>
          <w:rFonts w:hAnsi="宋体"/>
          <w:color w:val="auto"/>
          <w:sz w:val="21"/>
        </w:rPr>
        <w:t>1.2</w:t>
      </w:r>
      <w:bookmarkStart w:id="96" w:name="_Hlk53134511"/>
      <w:r>
        <w:rPr>
          <w:rFonts w:hint="eastAsia" w:hAnsi="宋体"/>
          <w:color w:val="auto"/>
          <w:sz w:val="21"/>
        </w:rPr>
        <w:t>采购人或者采购代理机构可以在招标文件提供期限截止后，组织已获取招标文件的潜在投标人现场考察或者召开开标前答疑会，具体详见“投标人须知前附表”。</w:t>
      </w:r>
    </w:p>
    <w:bookmarkEnd w:id="96"/>
    <w:p w14:paraId="79F23314">
      <w:pPr>
        <w:pStyle w:val="4"/>
        <w:keepNext w:val="0"/>
        <w:keepLines w:val="0"/>
        <w:jc w:val="center"/>
        <w:rPr>
          <w:color w:val="auto"/>
        </w:rPr>
      </w:pPr>
      <w:bookmarkStart w:id="97" w:name="_Toc254970535"/>
      <w:bookmarkStart w:id="98" w:name="_Toc254970676"/>
      <w:r>
        <w:rPr>
          <w:rFonts w:hint="eastAsia"/>
          <w:color w:val="auto"/>
        </w:rPr>
        <w:t>三、投标文件的编制</w:t>
      </w:r>
      <w:bookmarkEnd w:id="97"/>
      <w:bookmarkEnd w:id="98"/>
    </w:p>
    <w:p w14:paraId="30DDF263">
      <w:pPr>
        <w:pStyle w:val="5"/>
        <w:keepNext w:val="0"/>
        <w:keepLines w:val="0"/>
        <w:spacing w:before="0" w:after="0" w:line="360" w:lineRule="auto"/>
        <w:ind w:left="420" w:leftChars="200"/>
        <w:rPr>
          <w:rFonts w:ascii="黑体" w:hAnsi="黑体" w:eastAsia="黑体"/>
          <w:color w:val="auto"/>
          <w:sz w:val="24"/>
        </w:rPr>
      </w:pPr>
      <w:bookmarkStart w:id="99" w:name="_Toc254970536"/>
      <w:bookmarkStart w:id="100" w:name="_Toc254970677"/>
      <w:r>
        <w:rPr>
          <w:rFonts w:hint="eastAsia" w:ascii="黑体" w:hAnsi="黑体" w:eastAsia="黑体"/>
          <w:color w:val="auto"/>
          <w:sz w:val="24"/>
        </w:rPr>
        <w:t>12.投标文件的编制原则</w:t>
      </w:r>
    </w:p>
    <w:p w14:paraId="771D61D6">
      <w:pPr>
        <w:snapToGrid w:val="0"/>
        <w:spacing w:line="360" w:lineRule="auto"/>
        <w:ind w:firstLine="420"/>
        <w:jc w:val="left"/>
        <w:rPr>
          <w:rFonts w:ascii="宋体" w:hAnsi="宋体" w:cs="Courier New"/>
          <w:color w:val="auto"/>
          <w:szCs w:val="21"/>
        </w:rPr>
      </w:pPr>
      <w:r>
        <w:rPr>
          <w:rFonts w:ascii="宋体" w:hAnsi="宋体"/>
          <w:color w:val="auto"/>
          <w:szCs w:val="21"/>
        </w:rPr>
        <w:t>投标人必须按照招标文件的要求编制投标文件。投标文件必须对招标文件提出的要求和条件作出明确响应。</w:t>
      </w:r>
    </w:p>
    <w:p w14:paraId="0402A582">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13.投标文件的组成</w:t>
      </w:r>
      <w:bookmarkEnd w:id="99"/>
      <w:bookmarkEnd w:id="100"/>
    </w:p>
    <w:p w14:paraId="0AACA031">
      <w:pPr>
        <w:snapToGrid w:val="0"/>
        <w:spacing w:line="360" w:lineRule="auto"/>
        <w:ind w:firstLine="420" w:firstLineChars="200"/>
        <w:jc w:val="left"/>
        <w:rPr>
          <w:rFonts w:ascii="宋体" w:hAnsi="宋体"/>
          <w:color w:val="auto"/>
          <w:szCs w:val="21"/>
        </w:rPr>
      </w:pPr>
      <w:r>
        <w:rPr>
          <w:rFonts w:hint="eastAsia" w:ascii="宋体" w:hAnsi="宋体"/>
          <w:color w:val="auto"/>
          <w:szCs w:val="21"/>
        </w:rPr>
        <w:t>投标文件由报价文件、资格证明文件、商务及技术文件三部分组成。</w:t>
      </w:r>
    </w:p>
    <w:p w14:paraId="3DA04C53">
      <w:pPr>
        <w:pStyle w:val="5"/>
        <w:keepNext w:val="0"/>
        <w:keepLines w:val="0"/>
        <w:spacing w:before="0" w:after="0" w:line="360" w:lineRule="auto"/>
        <w:ind w:left="420" w:leftChars="200"/>
        <w:rPr>
          <w:rFonts w:ascii="宋体" w:hAnsi="宋体"/>
          <w:b w:val="0"/>
          <w:color w:val="auto"/>
          <w:sz w:val="21"/>
          <w:szCs w:val="21"/>
        </w:rPr>
      </w:pPr>
      <w:bookmarkStart w:id="101" w:name="_13.1报价文件:_具体材料见“投标人须知前附表”。"/>
      <w:bookmarkEnd w:id="101"/>
      <w:r>
        <w:rPr>
          <w:rFonts w:hint="eastAsia" w:ascii="宋体" w:hAnsi="宋体"/>
          <w:b w:val="0"/>
          <w:color w:val="auto"/>
          <w:sz w:val="21"/>
          <w:szCs w:val="21"/>
        </w:rPr>
        <w:t>（1）报价文件：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70BE041F">
      <w:pPr>
        <w:pStyle w:val="5"/>
        <w:keepNext w:val="0"/>
        <w:keepLines w:val="0"/>
        <w:spacing w:before="0" w:after="0" w:line="360" w:lineRule="auto"/>
        <w:ind w:left="420" w:leftChars="200"/>
        <w:rPr>
          <w:rFonts w:ascii="宋体" w:hAnsi="宋体"/>
          <w:b w:val="0"/>
          <w:color w:val="auto"/>
          <w:sz w:val="21"/>
          <w:szCs w:val="21"/>
        </w:rPr>
      </w:pPr>
      <w:bookmarkStart w:id="102" w:name="_13.2资格证明文件：具体材料见“投标人须知前附表”。"/>
      <w:bookmarkEnd w:id="102"/>
      <w:r>
        <w:rPr>
          <w:rFonts w:hint="eastAsia" w:ascii="宋体" w:hAnsi="宋体"/>
          <w:b w:val="0"/>
          <w:color w:val="auto"/>
          <w:sz w:val="21"/>
          <w:szCs w:val="21"/>
        </w:rPr>
        <w:t>（</w:t>
      </w:r>
      <w:r>
        <w:rPr>
          <w:rFonts w:ascii="宋体" w:hAnsi="宋体"/>
          <w:b w:val="0"/>
          <w:color w:val="auto"/>
          <w:sz w:val="21"/>
          <w:szCs w:val="21"/>
        </w:rPr>
        <w:t>2</w:t>
      </w:r>
      <w:r>
        <w:rPr>
          <w:rFonts w:hint="eastAsia" w:ascii="宋体" w:hAnsi="宋体"/>
          <w:b w:val="0"/>
          <w:color w:val="auto"/>
          <w:sz w:val="21"/>
          <w:szCs w:val="21"/>
        </w:rPr>
        <w:t>）资格证明文件：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4110D258">
      <w:pPr>
        <w:pStyle w:val="5"/>
        <w:keepNext w:val="0"/>
        <w:keepLines w:val="0"/>
        <w:spacing w:before="0" w:after="0" w:line="360" w:lineRule="auto"/>
        <w:ind w:left="420" w:leftChars="200"/>
        <w:rPr>
          <w:rFonts w:ascii="宋体" w:hAnsi="宋体"/>
          <w:b w:val="0"/>
          <w:color w:val="auto"/>
          <w:sz w:val="21"/>
          <w:szCs w:val="21"/>
        </w:rPr>
      </w:pPr>
      <w:bookmarkStart w:id="103" w:name="_13.3商务文件:_具体材料见“投标人须知前附表”。"/>
      <w:bookmarkEnd w:id="103"/>
      <w:r>
        <w:rPr>
          <w:rFonts w:hint="eastAsia" w:ascii="宋体" w:hAnsi="宋体"/>
          <w:b w:val="0"/>
          <w:color w:val="auto"/>
          <w:sz w:val="21"/>
          <w:szCs w:val="21"/>
        </w:rPr>
        <w:t>（</w:t>
      </w:r>
      <w:r>
        <w:rPr>
          <w:rFonts w:ascii="宋体" w:hAnsi="宋体"/>
          <w:b w:val="0"/>
          <w:color w:val="auto"/>
          <w:sz w:val="21"/>
          <w:szCs w:val="21"/>
        </w:rPr>
        <w:t>3</w:t>
      </w:r>
      <w:r>
        <w:rPr>
          <w:rFonts w:hint="eastAsia" w:ascii="宋体" w:hAnsi="宋体"/>
          <w:b w:val="0"/>
          <w:color w:val="auto"/>
          <w:sz w:val="21"/>
          <w:szCs w:val="21"/>
        </w:rPr>
        <w:t>）商务及技术文件：</w:t>
      </w:r>
      <w:r>
        <w:rPr>
          <w:rFonts w:ascii="宋体" w:hAnsi="宋体"/>
          <w:b w:val="0"/>
          <w:color w:val="auto"/>
          <w:sz w:val="21"/>
          <w:szCs w:val="21"/>
        </w:rPr>
        <w:t>具体材料见“投标人须知前附表”</w:t>
      </w:r>
      <w:r>
        <w:rPr>
          <w:rFonts w:hint="eastAsia" w:ascii="宋体" w:hAnsi="宋体"/>
          <w:b w:val="0"/>
          <w:color w:val="auto"/>
          <w:sz w:val="21"/>
          <w:szCs w:val="21"/>
        </w:rPr>
        <w:t>。</w:t>
      </w:r>
    </w:p>
    <w:p w14:paraId="2A20CA40">
      <w:pPr>
        <w:pStyle w:val="5"/>
        <w:keepNext w:val="0"/>
        <w:keepLines w:val="0"/>
        <w:spacing w:before="0" w:after="0" w:line="360" w:lineRule="auto"/>
        <w:ind w:left="420" w:leftChars="200"/>
        <w:rPr>
          <w:rFonts w:ascii="黑体" w:hAnsi="黑体" w:eastAsia="黑体"/>
          <w:color w:val="auto"/>
          <w:sz w:val="24"/>
        </w:rPr>
      </w:pPr>
      <w:bookmarkStart w:id="104" w:name="_13.5投标文件电子版：具体材料见“投标人须知前附表”。"/>
      <w:bookmarkEnd w:id="104"/>
      <w:bookmarkStart w:id="105" w:name="_13.4技术文件：具体材料见“投标人须知前附表”。"/>
      <w:bookmarkEnd w:id="105"/>
      <w:bookmarkStart w:id="106" w:name="_Toc254970678"/>
      <w:bookmarkStart w:id="107" w:name="_Toc254970537"/>
      <w:r>
        <w:rPr>
          <w:rFonts w:hint="eastAsia" w:ascii="黑体" w:hAnsi="黑体" w:eastAsia="黑体"/>
          <w:color w:val="auto"/>
          <w:sz w:val="24"/>
        </w:rPr>
        <w:t>14.投标文件的语言及计量</w:t>
      </w:r>
      <w:bookmarkEnd w:id="106"/>
      <w:bookmarkEnd w:id="107"/>
    </w:p>
    <w:p w14:paraId="5C96A7BF">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14.1语言文字</w:t>
      </w:r>
    </w:p>
    <w:p w14:paraId="709E6DCB">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8D23777">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14.2投标计量单位</w:t>
      </w:r>
    </w:p>
    <w:p w14:paraId="4597D7D0">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招标文件已有明确规定的，使用招标文件规定的计量单位；招标文件没有规定的，应采用中华人民共和国法定计量单位，货币种类为人民币，</w:t>
      </w:r>
      <w:r>
        <w:rPr>
          <w:rFonts w:hint="eastAsia" w:ascii="宋体" w:hAnsi="宋体"/>
          <w:color w:val="auto"/>
          <w:sz w:val="21"/>
          <w:szCs w:val="21"/>
        </w:rPr>
        <w:t>否则视同未响应。</w:t>
      </w:r>
    </w:p>
    <w:p w14:paraId="7A9D5D86">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15.投标的风险</w:t>
      </w:r>
    </w:p>
    <w:p w14:paraId="36DD6678">
      <w:pPr>
        <w:pStyle w:val="24"/>
        <w:snapToGrid w:val="0"/>
        <w:spacing w:line="360" w:lineRule="auto"/>
        <w:ind w:firstLine="420" w:firstLineChars="200"/>
        <w:jc w:val="left"/>
        <w:rPr>
          <w:rFonts w:hAnsi="宋体"/>
          <w:color w:val="auto"/>
          <w:sz w:val="21"/>
        </w:rPr>
      </w:pPr>
      <w:r>
        <w:rPr>
          <w:rFonts w:hint="eastAsia" w:hAnsi="宋体"/>
          <w:color w:val="auto"/>
          <w:sz w:val="21"/>
        </w:rPr>
        <w:t>投标人没有按照招标文件要求提供全部资料，或者投标人没有对招标文件作出实质性响应是投标人的风险，并可能导致其投标被拒绝。</w:t>
      </w:r>
    </w:p>
    <w:p w14:paraId="2035BF36">
      <w:pPr>
        <w:pStyle w:val="5"/>
        <w:keepNext w:val="0"/>
        <w:keepLines w:val="0"/>
        <w:spacing w:before="0" w:after="0" w:line="360" w:lineRule="auto"/>
        <w:ind w:left="420" w:leftChars="200"/>
        <w:rPr>
          <w:rFonts w:ascii="黑体" w:hAnsi="黑体" w:eastAsia="黑体"/>
          <w:color w:val="auto"/>
          <w:sz w:val="24"/>
        </w:rPr>
      </w:pPr>
      <w:bookmarkStart w:id="108" w:name="_Toc254970679"/>
      <w:bookmarkStart w:id="109" w:name="_Toc254970538"/>
      <w:r>
        <w:rPr>
          <w:rFonts w:hint="eastAsia" w:ascii="黑体" w:hAnsi="黑体" w:eastAsia="黑体"/>
          <w:color w:val="auto"/>
          <w:sz w:val="24"/>
        </w:rPr>
        <w:t>16.投标报价</w:t>
      </w:r>
      <w:bookmarkEnd w:id="108"/>
      <w:bookmarkEnd w:id="109"/>
    </w:p>
    <w:p w14:paraId="7099FA24">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16.1投标报价应按“第六章　投标文件格式”中“开标一览表”格式填写。</w:t>
      </w:r>
    </w:p>
    <w:p w14:paraId="43D67491">
      <w:pPr>
        <w:pStyle w:val="5"/>
        <w:keepNext w:val="0"/>
        <w:keepLines w:val="0"/>
        <w:spacing w:before="0" w:after="0" w:line="360" w:lineRule="auto"/>
        <w:ind w:left="420" w:leftChars="200"/>
        <w:rPr>
          <w:rFonts w:ascii="宋体" w:hAnsi="宋体"/>
          <w:b w:val="0"/>
          <w:color w:val="auto"/>
          <w:sz w:val="21"/>
          <w:szCs w:val="21"/>
        </w:rPr>
      </w:pPr>
      <w:bookmarkStart w:id="110" w:name="_16.2投标报价具体定义见投标人须知前附表。"/>
      <w:bookmarkEnd w:id="110"/>
      <w:r>
        <w:rPr>
          <w:rFonts w:hint="eastAsia" w:ascii="宋体" w:hAnsi="宋体"/>
          <w:b w:val="0"/>
          <w:color w:val="auto"/>
          <w:sz w:val="21"/>
          <w:szCs w:val="21"/>
        </w:rPr>
        <w:t>16.2投标报价具体包括内容详见“投标人须知前附表”。</w:t>
      </w:r>
    </w:p>
    <w:p w14:paraId="59DD55AF">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16.3投标人必须就所投每个分标的全部内容分别作完整唯一总价报价，不得存在漏项报价；投标人必须就所投分标的单项内容作唯一报价。</w:t>
      </w:r>
    </w:p>
    <w:p w14:paraId="574CA5CA">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17.投标有效期</w:t>
      </w:r>
    </w:p>
    <w:p w14:paraId="73E237DF">
      <w:pPr>
        <w:pStyle w:val="5"/>
        <w:keepNext w:val="0"/>
        <w:keepLines w:val="0"/>
        <w:spacing w:before="0" w:after="0" w:line="360" w:lineRule="auto"/>
        <w:ind w:firstLine="420" w:firstLineChars="200"/>
        <w:rPr>
          <w:rFonts w:ascii="宋体" w:hAnsi="宋体"/>
          <w:b w:val="0"/>
          <w:color w:val="auto"/>
          <w:sz w:val="21"/>
          <w:szCs w:val="21"/>
        </w:rPr>
      </w:pPr>
      <w:bookmarkStart w:id="111" w:name="_17.1投标有效期应按“投标人须知中的前附表”规定的期限。"/>
      <w:bookmarkEnd w:id="111"/>
      <w:r>
        <w:rPr>
          <w:rFonts w:hint="eastAsia" w:ascii="宋体" w:hAnsi="宋体"/>
          <w:b w:val="0"/>
          <w:color w:val="auto"/>
          <w:sz w:val="21"/>
          <w:szCs w:val="21"/>
        </w:rPr>
        <w:t>17.1投标有效期是指为保证采购人有足够的时间在开标后完成评标、定标、合同签订等工作而要求投标人提交的投标文件在一定时间内保持有效的期限。</w:t>
      </w:r>
    </w:p>
    <w:p w14:paraId="5D07C30F">
      <w:pPr>
        <w:pStyle w:val="5"/>
        <w:keepNext w:val="0"/>
        <w:keepLines w:val="0"/>
        <w:spacing w:before="0" w:after="0" w:line="360" w:lineRule="auto"/>
        <w:ind w:firstLine="424" w:firstLineChars="202"/>
        <w:rPr>
          <w:rFonts w:ascii="宋体" w:hAnsi="宋体"/>
          <w:b w:val="0"/>
          <w:color w:val="auto"/>
          <w:sz w:val="21"/>
          <w:szCs w:val="21"/>
        </w:rPr>
      </w:pPr>
      <w:r>
        <w:rPr>
          <w:rFonts w:hint="eastAsia" w:ascii="宋体" w:hAnsi="宋体"/>
          <w:b w:val="0"/>
          <w:color w:val="auto"/>
          <w:sz w:val="21"/>
          <w:szCs w:val="21"/>
        </w:rPr>
        <w:t>17.2</w:t>
      </w:r>
      <w:bookmarkStart w:id="112" w:name="_Toc254970540"/>
      <w:bookmarkStart w:id="113" w:name="_Toc254970681"/>
      <w:r>
        <w:rPr>
          <w:rFonts w:hint="eastAsia" w:ascii="宋体" w:hAnsi="宋体"/>
          <w:b w:val="0"/>
          <w:color w:val="auto"/>
          <w:sz w:val="21"/>
          <w:szCs w:val="21"/>
        </w:rPr>
        <w:t xml:space="preserve"> 投标有效期应按招标文件规定的期限作出承诺，具体详见“投标人须知前附表”。</w:t>
      </w:r>
      <w:r>
        <w:rPr>
          <w:rFonts w:hint="eastAsia" w:ascii="宋体" w:hAnsi="宋体"/>
          <w:color w:val="auto"/>
          <w:sz w:val="21"/>
          <w:szCs w:val="21"/>
        </w:rPr>
        <w:t>承诺的投标有效期低于招标文件规定期限的，按无效投标处理</w:t>
      </w:r>
      <w:r>
        <w:rPr>
          <w:rFonts w:hint="eastAsia" w:ascii="宋体" w:hAnsi="宋体"/>
          <w:b w:val="0"/>
          <w:color w:val="auto"/>
          <w:sz w:val="21"/>
          <w:szCs w:val="21"/>
        </w:rPr>
        <w:t>。</w:t>
      </w:r>
    </w:p>
    <w:p w14:paraId="580B0793">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17.3投标人的投标文件在投标有效期内均保持有效。</w:t>
      </w:r>
      <w:bookmarkEnd w:id="112"/>
      <w:bookmarkEnd w:id="113"/>
    </w:p>
    <w:p w14:paraId="10414631">
      <w:pPr>
        <w:pStyle w:val="5"/>
        <w:keepNext w:val="0"/>
        <w:keepLines w:val="0"/>
        <w:spacing w:before="0" w:after="0" w:line="360" w:lineRule="auto"/>
        <w:ind w:left="420" w:leftChars="200"/>
        <w:rPr>
          <w:rFonts w:ascii="宋体" w:hAnsi="宋体"/>
          <w:b w:val="0"/>
          <w:color w:val="auto"/>
          <w:sz w:val="21"/>
          <w:szCs w:val="21"/>
        </w:rPr>
      </w:pPr>
    </w:p>
    <w:p w14:paraId="6548B350">
      <w:pPr>
        <w:pStyle w:val="5"/>
        <w:keepNext w:val="0"/>
        <w:keepLines w:val="0"/>
        <w:spacing w:before="0" w:after="0" w:line="360" w:lineRule="auto"/>
        <w:ind w:left="420" w:leftChars="200"/>
        <w:rPr>
          <w:rFonts w:ascii="黑体" w:hAnsi="黑体" w:eastAsia="黑体"/>
          <w:color w:val="auto"/>
          <w:sz w:val="24"/>
        </w:rPr>
      </w:pPr>
      <w:bookmarkStart w:id="114" w:name="_18.投标保证金"/>
      <w:bookmarkEnd w:id="114"/>
      <w:bookmarkStart w:id="115" w:name="_Toc254970541"/>
      <w:bookmarkStart w:id="116" w:name="_Toc254970682"/>
      <w:r>
        <w:rPr>
          <w:rFonts w:hint="eastAsia" w:ascii="黑体" w:hAnsi="黑体" w:eastAsia="黑体"/>
          <w:color w:val="auto"/>
          <w:sz w:val="24"/>
        </w:rPr>
        <w:t>18.投标保证金</w:t>
      </w:r>
      <w:bookmarkEnd w:id="115"/>
      <w:bookmarkEnd w:id="116"/>
    </w:p>
    <w:p w14:paraId="41CD2734">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18.1投标人须按“投标人须知前附表” 的规定提交投标保证金。</w:t>
      </w:r>
    </w:p>
    <w:p w14:paraId="111648D7">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18.2投标保证金的退还</w:t>
      </w:r>
    </w:p>
    <w:p w14:paraId="4B3D71C3">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 xml:space="preserve">未中标人的投标保证金自中标通知书发出之日起5个工作日内退还；中标人的投标保证金自政府采购合同签订之日起5个工作日内退还。 </w:t>
      </w:r>
    </w:p>
    <w:p w14:paraId="031DABAD">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18.3除逾期退还投标保证金和终止招标的情形以外，投标保证金不计息。</w:t>
      </w:r>
    </w:p>
    <w:p w14:paraId="7BD80493">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 xml:space="preserve">18.4投标人有下列情形之一的，投标保证金将不予退还： </w:t>
      </w:r>
    </w:p>
    <w:p w14:paraId="49D2BEF0">
      <w:pPr>
        <w:snapToGrid w:val="0"/>
        <w:spacing w:line="360" w:lineRule="auto"/>
        <w:ind w:firstLine="411" w:firstLineChars="196"/>
        <w:jc w:val="left"/>
        <w:rPr>
          <w:rFonts w:ascii="宋体" w:hAnsi="宋体"/>
          <w:color w:val="auto"/>
          <w:szCs w:val="21"/>
        </w:rPr>
      </w:pPr>
      <w:r>
        <w:rPr>
          <w:rFonts w:hint="eastAsia" w:ascii="宋体" w:hAnsi="宋体"/>
          <w:color w:val="auto"/>
          <w:szCs w:val="21"/>
        </w:rPr>
        <w:t>（1）投标人在投标有效期内撤销投标文件的；</w:t>
      </w:r>
    </w:p>
    <w:p w14:paraId="30301056">
      <w:pPr>
        <w:snapToGrid w:val="0"/>
        <w:spacing w:line="360" w:lineRule="auto"/>
        <w:ind w:firstLine="411" w:firstLineChars="196"/>
        <w:jc w:val="left"/>
        <w:rPr>
          <w:rFonts w:ascii="宋体" w:hAnsi="宋体"/>
          <w:color w:val="auto"/>
          <w:szCs w:val="21"/>
        </w:rPr>
      </w:pPr>
      <w:r>
        <w:rPr>
          <w:rFonts w:hint="eastAsia" w:ascii="宋体" w:hAnsi="宋体"/>
          <w:color w:val="auto"/>
          <w:szCs w:val="21"/>
        </w:rPr>
        <w:t>（2）未按规定提交履约保证金的；</w:t>
      </w:r>
    </w:p>
    <w:p w14:paraId="4EBF7B6C">
      <w:pPr>
        <w:snapToGrid w:val="0"/>
        <w:spacing w:line="360" w:lineRule="auto"/>
        <w:ind w:firstLine="411" w:firstLineChars="196"/>
        <w:jc w:val="left"/>
        <w:rPr>
          <w:rFonts w:ascii="宋体" w:hAnsi="宋体"/>
          <w:color w:val="auto"/>
          <w:szCs w:val="21"/>
        </w:rPr>
      </w:pPr>
      <w:r>
        <w:rPr>
          <w:rFonts w:hint="eastAsia" w:ascii="宋体" w:hAnsi="宋体"/>
          <w:color w:val="auto"/>
          <w:szCs w:val="21"/>
        </w:rPr>
        <w:t>（3）投标人在投标过程中弄虚作假，提供虚假材料的；</w:t>
      </w:r>
    </w:p>
    <w:p w14:paraId="7B9D7C3B">
      <w:pPr>
        <w:snapToGrid w:val="0"/>
        <w:spacing w:line="360" w:lineRule="auto"/>
        <w:ind w:firstLine="411" w:firstLineChars="196"/>
        <w:rPr>
          <w:rFonts w:ascii="宋体" w:hAnsi="宋体"/>
          <w:color w:val="auto"/>
          <w:szCs w:val="21"/>
        </w:rPr>
      </w:pPr>
      <w:r>
        <w:rPr>
          <w:rFonts w:hint="eastAsia" w:ascii="宋体" w:hAnsi="宋体"/>
          <w:color w:val="auto"/>
          <w:szCs w:val="21"/>
        </w:rPr>
        <w:t>（4）中标人无正当理由不与采购人签订合同的；</w:t>
      </w:r>
    </w:p>
    <w:p w14:paraId="6DAA6FB6">
      <w:pPr>
        <w:snapToGrid w:val="0"/>
        <w:spacing w:line="360" w:lineRule="auto"/>
        <w:ind w:firstLine="420" w:firstLineChars="200"/>
        <w:rPr>
          <w:rFonts w:ascii="宋体" w:hAnsi="宋体"/>
          <w:color w:val="auto"/>
          <w:szCs w:val="21"/>
        </w:rPr>
      </w:pPr>
      <w:r>
        <w:rPr>
          <w:rFonts w:hint="eastAsia" w:ascii="宋体" w:hAnsi="宋体"/>
          <w:color w:val="auto"/>
          <w:szCs w:val="21"/>
        </w:rPr>
        <w:t>（5）投标人出现本章第9.2、9.3情形的；</w:t>
      </w:r>
    </w:p>
    <w:p w14:paraId="38614922">
      <w:pPr>
        <w:snapToGrid w:val="0"/>
        <w:spacing w:line="360" w:lineRule="auto"/>
        <w:ind w:firstLine="420" w:firstLineChars="200"/>
        <w:rPr>
          <w:rFonts w:ascii="宋体" w:hAnsi="宋体"/>
          <w:color w:val="auto"/>
          <w:szCs w:val="21"/>
        </w:rPr>
      </w:pPr>
      <w:r>
        <w:rPr>
          <w:rFonts w:hint="eastAsia" w:ascii="宋体" w:hAnsi="宋体"/>
          <w:color w:val="auto"/>
          <w:szCs w:val="21"/>
        </w:rPr>
        <w:t>（6）</w:t>
      </w:r>
      <w:r>
        <w:rPr>
          <w:rFonts w:hint="eastAsia" w:ascii="宋体" w:hAnsi="宋体" w:cs="宋体"/>
          <w:color w:val="auto"/>
          <w:szCs w:val="21"/>
        </w:rPr>
        <w:t>法律法规规定的其他情形</w:t>
      </w:r>
      <w:r>
        <w:rPr>
          <w:rFonts w:hint="eastAsia" w:ascii="宋体" w:hAnsi="宋体"/>
          <w:color w:val="auto"/>
          <w:szCs w:val="21"/>
        </w:rPr>
        <w:t>。</w:t>
      </w:r>
    </w:p>
    <w:p w14:paraId="1E07A2D0">
      <w:pPr>
        <w:pStyle w:val="5"/>
        <w:keepNext w:val="0"/>
        <w:keepLines w:val="0"/>
        <w:spacing w:before="0" w:after="0" w:line="360" w:lineRule="auto"/>
        <w:ind w:left="420" w:leftChars="200"/>
        <w:rPr>
          <w:rFonts w:ascii="黑体" w:hAnsi="黑体" w:eastAsia="黑体"/>
          <w:color w:val="auto"/>
          <w:sz w:val="24"/>
        </w:rPr>
      </w:pPr>
      <w:bookmarkStart w:id="117" w:name="_Toc254970542"/>
      <w:bookmarkStart w:id="118" w:name="_Toc254970683"/>
      <w:r>
        <w:rPr>
          <w:rFonts w:hint="eastAsia" w:ascii="黑体" w:hAnsi="黑体" w:eastAsia="黑体"/>
          <w:color w:val="auto"/>
          <w:sz w:val="24"/>
        </w:rPr>
        <w:t>19.投标文件的</w:t>
      </w:r>
      <w:bookmarkEnd w:id="117"/>
      <w:bookmarkEnd w:id="118"/>
      <w:r>
        <w:rPr>
          <w:rFonts w:hint="eastAsia" w:ascii="黑体" w:hAnsi="黑体" w:eastAsia="黑体"/>
          <w:color w:val="auto"/>
          <w:sz w:val="24"/>
        </w:rPr>
        <w:t>编制</w:t>
      </w:r>
    </w:p>
    <w:p w14:paraId="0B0E58AD">
      <w:pPr>
        <w:pStyle w:val="5"/>
        <w:keepNext w:val="0"/>
        <w:keepLines w:val="0"/>
        <w:numPr>
          <w:ilvl w:val="4"/>
          <w:numId w:val="3"/>
        </w:numPr>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w:t>
      </w:r>
      <w:bookmarkStart w:id="119" w:name="_Toc254970544"/>
      <w:bookmarkStart w:id="120" w:name="_Toc254970685"/>
      <w:r>
        <w:rPr>
          <w:rFonts w:hint="eastAsia" w:ascii="宋体" w:hAnsi="宋体"/>
          <w:b w:val="0"/>
          <w:color w:val="auto"/>
          <w:sz w:val="21"/>
          <w:szCs w:val="21"/>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25E46FEC">
      <w:pPr>
        <w:pStyle w:val="5"/>
        <w:keepNext w:val="0"/>
        <w:keepLines w:val="0"/>
        <w:numPr>
          <w:ilvl w:val="4"/>
          <w:numId w:val="3"/>
        </w:numPr>
        <w:spacing w:before="0" w:after="0" w:line="360" w:lineRule="auto"/>
        <w:ind w:firstLine="315" w:firstLineChars="150"/>
        <w:rPr>
          <w:rFonts w:ascii="宋体" w:hAnsi="宋体"/>
          <w:b w:val="0"/>
          <w:color w:val="auto"/>
          <w:sz w:val="21"/>
          <w:szCs w:val="21"/>
        </w:rPr>
      </w:pPr>
      <w:bookmarkStart w:id="121" w:name="_19.2投标文件应按报价文件、资格证明文件、商务文件、技术文件分别编制"/>
      <w:bookmarkEnd w:id="121"/>
      <w:r>
        <w:rPr>
          <w:rFonts w:hint="eastAsia" w:ascii="宋体" w:hAnsi="宋体"/>
          <w:b w:val="0"/>
          <w:color w:val="auto"/>
          <w:sz w:val="21"/>
          <w:szCs w:val="21"/>
        </w:rPr>
        <w:t xml:space="preserve"> 19.2为确保网上操作合法、有效和安全，投标人应当在投标截止时间前完成在广西政府采购云平台的身份认证，确保在电子投标过程中能够对相关数据电文进行加密和使用电子签章。</w:t>
      </w:r>
    </w:p>
    <w:p w14:paraId="635D9C2A">
      <w:pPr>
        <w:pStyle w:val="5"/>
        <w:keepNext w:val="0"/>
        <w:keepLines w:val="0"/>
        <w:numPr>
          <w:ilvl w:val="4"/>
          <w:numId w:val="3"/>
        </w:numPr>
        <w:spacing w:before="0" w:after="0" w:line="360" w:lineRule="auto"/>
        <w:rPr>
          <w:rFonts w:ascii="宋体" w:hAnsi="宋体"/>
          <w:b w:val="0"/>
          <w:color w:val="auto"/>
          <w:sz w:val="21"/>
          <w:szCs w:val="21"/>
        </w:rPr>
      </w:pPr>
      <w:r>
        <w:rPr>
          <w:rFonts w:hint="eastAsia" w:ascii="宋体" w:hAnsi="宋体"/>
          <w:b w:val="0"/>
          <w:color w:val="auto"/>
          <w:sz w:val="21"/>
          <w:szCs w:val="21"/>
        </w:rPr>
        <w:t xml:space="preserve">    19.3投标文件须由投标人在规定位置签字（或者电子签名）、盖章（具体以投标人须知前附表或投标文件格式规定为准），</w:t>
      </w:r>
      <w:r>
        <w:rPr>
          <w:rFonts w:hint="eastAsia" w:ascii="宋体" w:hAnsi="宋体"/>
          <w:bCs/>
          <w:color w:val="auto"/>
          <w:sz w:val="21"/>
          <w:szCs w:val="21"/>
        </w:rPr>
        <w:t>否则按无效投标处理</w:t>
      </w:r>
      <w:r>
        <w:rPr>
          <w:rFonts w:hint="eastAsia" w:ascii="宋体" w:hAnsi="宋体"/>
          <w:b w:val="0"/>
          <w:color w:val="auto"/>
          <w:sz w:val="21"/>
          <w:szCs w:val="21"/>
        </w:rPr>
        <w:t>。</w:t>
      </w:r>
    </w:p>
    <w:p w14:paraId="569BA32C">
      <w:pPr>
        <w:pStyle w:val="5"/>
        <w:keepNext w:val="0"/>
        <w:keepLines w:val="0"/>
        <w:numPr>
          <w:ilvl w:val="4"/>
          <w:numId w:val="3"/>
        </w:numPr>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auto"/>
          <w:sz w:val="21"/>
          <w:szCs w:val="21"/>
        </w:rPr>
        <w:t>否则按无效投标处理</w:t>
      </w:r>
      <w:r>
        <w:rPr>
          <w:rFonts w:hint="eastAsia" w:ascii="宋体" w:hAnsi="宋体"/>
          <w:b w:val="0"/>
          <w:color w:val="auto"/>
          <w:sz w:val="21"/>
          <w:szCs w:val="21"/>
        </w:rPr>
        <w:t>。</w:t>
      </w:r>
    </w:p>
    <w:p w14:paraId="02808187">
      <w:pPr>
        <w:pStyle w:val="5"/>
        <w:keepNext w:val="0"/>
        <w:keepLines w:val="0"/>
        <w:numPr>
          <w:ilvl w:val="4"/>
          <w:numId w:val="3"/>
        </w:numPr>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48A2FBD">
      <w:pPr>
        <w:spacing w:line="360" w:lineRule="auto"/>
        <w:ind w:firstLine="480" w:firstLineChars="200"/>
        <w:rPr>
          <w:rFonts w:ascii="黑体" w:hAnsi="黑体" w:eastAsia="黑体"/>
          <w:color w:val="auto"/>
          <w:sz w:val="24"/>
        </w:rPr>
      </w:pPr>
      <w:r>
        <w:rPr>
          <w:rFonts w:hint="eastAsia" w:ascii="黑体" w:hAnsi="黑体" w:eastAsia="黑体"/>
          <w:color w:val="auto"/>
          <w:sz w:val="24"/>
        </w:rPr>
        <w:t>20.电子备份投标文件</w:t>
      </w:r>
    </w:p>
    <w:p w14:paraId="777A0DD5">
      <w:pPr>
        <w:spacing w:line="360" w:lineRule="auto"/>
        <w:ind w:firstLine="420" w:firstLineChars="200"/>
        <w:rPr>
          <w:rFonts w:ascii="黑体" w:hAnsi="黑体" w:eastAsia="黑体"/>
          <w:color w:val="auto"/>
          <w:sz w:val="24"/>
        </w:rPr>
      </w:pPr>
      <w:r>
        <w:rPr>
          <w:rFonts w:hint="eastAsia"/>
          <w:color w:val="auto"/>
        </w:rPr>
        <w:t>电子备份投标文件是指通过在线编制生成且后缀名为“</w:t>
      </w:r>
      <w:r>
        <w:rPr>
          <w:color w:val="auto"/>
        </w:rPr>
        <w:t>bfbs</w:t>
      </w:r>
      <w:r>
        <w:rPr>
          <w:rFonts w:hint="eastAsia"/>
          <w:color w:val="auto"/>
        </w:rPr>
        <w:t>”的文件，是否接受电子备份投标文件详见</w:t>
      </w:r>
      <w:r>
        <w:rPr>
          <w:rFonts w:hint="eastAsia" w:hAnsi="宋体"/>
          <w:bCs/>
          <w:color w:val="auto"/>
          <w:szCs w:val="21"/>
        </w:rPr>
        <w:t>“投标人须知前附表”。</w:t>
      </w:r>
    </w:p>
    <w:p w14:paraId="164D7618">
      <w:pPr>
        <w:pStyle w:val="5"/>
        <w:keepNext w:val="0"/>
        <w:keepLines w:val="0"/>
        <w:numPr>
          <w:ilvl w:val="4"/>
          <w:numId w:val="3"/>
        </w:numPr>
        <w:spacing w:before="0" w:after="0" w:line="360" w:lineRule="auto"/>
        <w:ind w:left="420" w:leftChars="200"/>
        <w:rPr>
          <w:rFonts w:ascii="黑体" w:hAnsi="黑体" w:eastAsia="黑体"/>
          <w:color w:val="auto"/>
          <w:sz w:val="24"/>
        </w:rPr>
      </w:pPr>
      <w:r>
        <w:rPr>
          <w:rFonts w:hint="eastAsia" w:ascii="黑体" w:hAnsi="黑体" w:eastAsia="黑体"/>
          <w:color w:val="auto"/>
          <w:sz w:val="24"/>
        </w:rPr>
        <w:t>21.投标文件的提交</w:t>
      </w:r>
    </w:p>
    <w:p w14:paraId="36551CA8">
      <w:pPr>
        <w:spacing w:line="360" w:lineRule="auto"/>
        <w:ind w:firstLine="420" w:firstLineChars="200"/>
        <w:rPr>
          <w:rFonts w:hAnsi="宋体"/>
          <w:b/>
          <w:color w:val="auto"/>
        </w:rPr>
      </w:pPr>
      <w:bookmarkStart w:id="122" w:name="_21.1投标人必须在“投标人须知中的前附表”规定的投标文件接收时间和投"/>
      <w:bookmarkEnd w:id="122"/>
      <w:r>
        <w:rPr>
          <w:rFonts w:hAnsi="宋体"/>
          <w:bCs/>
          <w:color w:val="auto"/>
          <w:szCs w:val="21"/>
        </w:rPr>
        <w:t>21.1</w:t>
      </w:r>
      <w:r>
        <w:rPr>
          <w:rFonts w:hint="eastAsia" w:hAnsi="宋体"/>
          <w:bCs/>
          <w:color w:val="auto"/>
          <w:szCs w:val="21"/>
        </w:rPr>
        <w:t>投标人必须在“投标人须知前附表”规定的</w:t>
      </w:r>
      <w:r>
        <w:rPr>
          <w:rFonts w:hint="eastAsia" w:ascii="宋体" w:hAnsi="宋体"/>
          <w:color w:val="auto"/>
          <w:szCs w:val="21"/>
        </w:rPr>
        <w:t>提交投标文件截止时间前将</w:t>
      </w:r>
      <w:r>
        <w:rPr>
          <w:rFonts w:hint="eastAsia" w:hAnsi="宋体"/>
          <w:bCs/>
          <w:color w:val="auto"/>
          <w:szCs w:val="21"/>
        </w:rPr>
        <w:t>电子投标文件提交至投标地点。电子投标文件应在制作完成后，在投标截止时间前通过有效数字证书（</w:t>
      </w:r>
      <w:r>
        <w:rPr>
          <w:rFonts w:hAnsi="宋体"/>
          <w:bCs/>
          <w:color w:val="auto"/>
          <w:szCs w:val="21"/>
        </w:rPr>
        <w:t>CA</w:t>
      </w:r>
      <w:r>
        <w:rPr>
          <w:rFonts w:hint="eastAsia" w:hAnsi="宋体"/>
          <w:bCs/>
          <w:color w:val="auto"/>
          <w:szCs w:val="21"/>
        </w:rPr>
        <w:t>认证锁）进行电子签章、加密，然后通过网络将加密的电子投标文件递交至</w:t>
      </w:r>
      <w:r>
        <w:rPr>
          <w:rFonts w:hint="eastAsia" w:ascii="宋体" w:hAnsi="宋体"/>
          <w:b/>
          <w:color w:val="auto"/>
          <w:szCs w:val="21"/>
        </w:rPr>
        <w:t>广西政府采购云平台</w:t>
      </w:r>
      <w:r>
        <w:rPr>
          <w:rFonts w:hint="eastAsia" w:hAnsi="宋体"/>
          <w:bCs/>
          <w:color w:val="auto"/>
          <w:szCs w:val="21"/>
        </w:rPr>
        <w:t>。</w:t>
      </w:r>
      <w:r>
        <w:rPr>
          <w:rFonts w:hAnsi="宋体"/>
          <w:bCs/>
          <w:color w:val="auto"/>
          <w:szCs w:val="21"/>
        </w:rPr>
        <w:t xml:space="preserve"> </w:t>
      </w:r>
      <w:r>
        <w:rPr>
          <w:rFonts w:hAnsi="宋体"/>
          <w:b/>
          <w:color w:val="auto"/>
        </w:rPr>
        <w:t xml:space="preserve"> </w:t>
      </w:r>
    </w:p>
    <w:p w14:paraId="6CDC28B0">
      <w:pPr>
        <w:spacing w:line="360" w:lineRule="auto"/>
        <w:ind w:firstLine="422" w:firstLineChars="200"/>
        <w:rPr>
          <w:rFonts w:ascii="宋体" w:hAnsi="宋体"/>
          <w:b/>
          <w:color w:val="auto"/>
          <w:szCs w:val="20"/>
        </w:rPr>
      </w:pPr>
      <w:r>
        <w:rPr>
          <w:rFonts w:hint="eastAsia" w:ascii="宋体" w:hAnsi="宋体"/>
          <w:b/>
          <w:color w:val="auto"/>
          <w:szCs w:val="21"/>
        </w:rPr>
        <w:t>21.2未在规定时间内提交或者未按照招标文件要求加密的电子投标文件，广西政府采购云平台将拒收。</w:t>
      </w:r>
    </w:p>
    <w:p w14:paraId="6388F5E9">
      <w:pPr>
        <w:pStyle w:val="5"/>
        <w:keepNext w:val="0"/>
        <w:keepLines w:val="0"/>
        <w:numPr>
          <w:ilvl w:val="4"/>
          <w:numId w:val="3"/>
        </w:numPr>
        <w:spacing w:before="0" w:after="0" w:line="360" w:lineRule="auto"/>
        <w:ind w:left="420" w:leftChars="200"/>
        <w:rPr>
          <w:rFonts w:ascii="黑体" w:hAnsi="黑体" w:eastAsia="黑体"/>
          <w:color w:val="auto"/>
          <w:sz w:val="24"/>
        </w:rPr>
      </w:pPr>
      <w:r>
        <w:rPr>
          <w:rFonts w:hint="eastAsia" w:ascii="黑体" w:hAnsi="黑体" w:eastAsia="黑体"/>
          <w:color w:val="auto"/>
          <w:sz w:val="24"/>
        </w:rPr>
        <w:t>22. 投标文件的补充、修改、撤回与退回</w:t>
      </w:r>
    </w:p>
    <w:p w14:paraId="2F7AE18E">
      <w:pPr>
        <w:snapToGrid w:val="0"/>
        <w:spacing w:line="360" w:lineRule="auto"/>
        <w:ind w:firstLine="420"/>
        <w:jc w:val="left"/>
        <w:rPr>
          <w:rFonts w:ascii="宋体" w:hAnsi="宋体"/>
          <w:color w:val="auto"/>
          <w:szCs w:val="21"/>
        </w:rPr>
      </w:pPr>
      <w:bookmarkStart w:id="123" w:name="_Toc254970684"/>
      <w:bookmarkStart w:id="124" w:name="_Toc254970543"/>
      <w:r>
        <w:rPr>
          <w:rFonts w:hint="eastAsia" w:ascii="宋体" w:hAnsi="宋体" w:cs="宋体"/>
          <w:color w:val="auto"/>
          <w:szCs w:val="21"/>
        </w:rPr>
        <w:t>22.1</w:t>
      </w:r>
      <w:r>
        <w:rPr>
          <w:rFonts w:hint="eastAsia" w:ascii="宋体" w:hAnsi="宋体"/>
          <w:bCs/>
          <w:color w:val="auto"/>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rPr>
        <w:t>（补充、修改或者撤回方式可</w:t>
      </w:r>
      <w:r>
        <w:rPr>
          <w:rFonts w:hint="eastAsia" w:ascii="宋体" w:hAnsi="宋体"/>
          <w:color w:val="auto"/>
          <w:szCs w:val="21"/>
        </w:rPr>
        <w:t>登录</w:t>
      </w:r>
      <w:r>
        <w:rPr>
          <w:rFonts w:hint="eastAsia" w:ascii="宋体" w:hAnsi="宋体" w:cs="宋体"/>
          <w:color w:val="auto"/>
          <w:kern w:val="0"/>
          <w:szCs w:val="21"/>
        </w:rPr>
        <w:t>广西政府采购云平台，</w:t>
      </w:r>
      <w:r>
        <w:rPr>
          <w:rFonts w:hint="eastAsia" w:ascii="宋体" w:hAnsi="宋体"/>
          <w:color w:val="auto"/>
          <w:szCs w:val="21"/>
        </w:rPr>
        <w:t>依次进入“服务中心”中查看</w:t>
      </w:r>
      <w:r>
        <w:rPr>
          <w:rFonts w:hint="eastAsia" w:ascii="宋体" w:hAnsi="宋体" w:cs="宋体"/>
          <w:color w:val="auto"/>
          <w:szCs w:val="21"/>
        </w:rPr>
        <w:t xml:space="preserve"> “电子投标文件制作与投送教程”）</w:t>
      </w:r>
    </w:p>
    <w:bookmarkEnd w:id="123"/>
    <w:bookmarkEnd w:id="124"/>
    <w:p w14:paraId="41EB2E42">
      <w:pPr>
        <w:pStyle w:val="114"/>
        <w:spacing w:before="0"/>
        <w:ind w:firstLine="420"/>
        <w:rPr>
          <w:rFonts w:ascii="宋体" w:hAnsi="宋体" w:cs="宋体"/>
          <w:color w:val="auto"/>
          <w:sz w:val="21"/>
          <w:szCs w:val="21"/>
        </w:rPr>
      </w:pPr>
      <w:r>
        <w:rPr>
          <w:rFonts w:hint="eastAsia" w:ascii="宋体" w:hAnsi="宋体" w:cs="宋体"/>
          <w:color w:val="auto"/>
          <w:sz w:val="21"/>
          <w:szCs w:val="21"/>
        </w:rPr>
        <w:t>22.2广西政府采购云平台收到投标文件后向供应商发出确认回执通知。在投标截止时间前，除供应商补充、修改或者撤回投标文件外，任何单位和个人不得解密或提取投标文件。</w:t>
      </w:r>
    </w:p>
    <w:p w14:paraId="28D7E9E1">
      <w:pPr>
        <w:spacing w:line="360" w:lineRule="auto"/>
        <w:ind w:firstLine="420" w:firstLineChars="200"/>
        <w:rPr>
          <w:rFonts w:ascii="宋体" w:hAnsi="宋体" w:cs="宋体"/>
          <w:color w:val="auto"/>
          <w:szCs w:val="21"/>
        </w:rPr>
      </w:pPr>
      <w:r>
        <w:rPr>
          <w:rFonts w:hint="eastAsia" w:ascii="宋体" w:hAnsi="宋体" w:cs="宋体"/>
          <w:color w:val="auto"/>
          <w:szCs w:val="21"/>
        </w:rPr>
        <w:t>22.3在投标截止时间后，采购人和采购代理机构对已提交的投标文件概不退回。</w:t>
      </w:r>
    </w:p>
    <w:p w14:paraId="1A73D974">
      <w:pPr>
        <w:pStyle w:val="4"/>
        <w:keepNext w:val="0"/>
        <w:keepLines w:val="0"/>
        <w:jc w:val="center"/>
        <w:rPr>
          <w:color w:val="auto"/>
        </w:rPr>
      </w:pPr>
      <w:r>
        <w:rPr>
          <w:rFonts w:hint="eastAsia"/>
          <w:color w:val="auto"/>
        </w:rPr>
        <w:t>四、开    标</w:t>
      </w:r>
      <w:bookmarkEnd w:id="119"/>
      <w:bookmarkEnd w:id="120"/>
    </w:p>
    <w:p w14:paraId="10AFFAAB">
      <w:pPr>
        <w:pStyle w:val="5"/>
        <w:keepNext w:val="0"/>
        <w:keepLines w:val="0"/>
        <w:spacing w:before="0" w:after="0" w:line="360" w:lineRule="auto"/>
        <w:ind w:left="420" w:leftChars="200"/>
        <w:rPr>
          <w:rFonts w:ascii="黑体" w:hAnsi="黑体" w:eastAsia="黑体"/>
          <w:color w:val="auto"/>
          <w:sz w:val="24"/>
        </w:rPr>
      </w:pPr>
      <w:bookmarkStart w:id="125" w:name="_23.开标时间和地点"/>
      <w:bookmarkEnd w:id="125"/>
      <w:r>
        <w:rPr>
          <w:rFonts w:hint="eastAsia" w:ascii="黑体" w:hAnsi="黑体" w:eastAsia="黑体"/>
          <w:color w:val="auto"/>
          <w:sz w:val="24"/>
        </w:rPr>
        <w:t>23.开标时间和地点</w:t>
      </w:r>
    </w:p>
    <w:p w14:paraId="44A18A2C">
      <w:pPr>
        <w:spacing w:line="360" w:lineRule="auto"/>
        <w:ind w:firstLine="420" w:firstLineChars="200"/>
        <w:rPr>
          <w:rFonts w:hAnsi="宋体"/>
          <w:bCs/>
          <w:color w:val="auto"/>
        </w:rPr>
      </w:pPr>
      <w:r>
        <w:rPr>
          <w:rFonts w:hint="eastAsia" w:hAnsi="宋体"/>
          <w:bCs/>
          <w:color w:val="auto"/>
        </w:rPr>
        <w:t>开标时间及地点详见“投标人须知前附表”</w:t>
      </w:r>
    </w:p>
    <w:p w14:paraId="3AF6241D">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24.开标程序</w:t>
      </w:r>
    </w:p>
    <w:p w14:paraId="318621D6">
      <w:pPr>
        <w:pStyle w:val="6"/>
        <w:spacing w:line="360" w:lineRule="auto"/>
        <w:rPr>
          <w:color w:val="auto"/>
        </w:rPr>
      </w:pPr>
      <w:r>
        <w:rPr>
          <w:color w:val="auto"/>
        </w:rPr>
        <w:t>24.1</w:t>
      </w:r>
      <w:r>
        <w:rPr>
          <w:rFonts w:hint="eastAsia"/>
          <w:color w:val="auto"/>
        </w:rPr>
        <w:t>提交投标文件截止时间止，投标人不足</w:t>
      </w:r>
      <w:r>
        <w:rPr>
          <w:color w:val="auto"/>
        </w:rPr>
        <w:t>3</w:t>
      </w:r>
      <w:r>
        <w:rPr>
          <w:rFonts w:hint="eastAsia"/>
          <w:color w:val="auto"/>
        </w:rPr>
        <w:t>家的，不得开标。</w:t>
      </w:r>
    </w:p>
    <w:p w14:paraId="7B3864E0">
      <w:pPr>
        <w:pStyle w:val="6"/>
        <w:spacing w:line="360" w:lineRule="auto"/>
        <w:rPr>
          <w:color w:val="auto"/>
        </w:rPr>
      </w:pPr>
      <w:r>
        <w:rPr>
          <w:color w:val="auto"/>
        </w:rPr>
        <w:t>24.2</w:t>
      </w:r>
      <w:r>
        <w:rPr>
          <w:rFonts w:hint="eastAsia"/>
          <w:color w:val="auto"/>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50AD1850">
      <w:pPr>
        <w:pStyle w:val="6"/>
        <w:spacing w:line="360" w:lineRule="auto"/>
        <w:rPr>
          <w:color w:val="auto"/>
        </w:rPr>
      </w:pPr>
      <w:r>
        <w:rPr>
          <w:color w:val="auto"/>
        </w:rPr>
        <w:t>24.3</w:t>
      </w:r>
      <w:r>
        <w:rPr>
          <w:rFonts w:hint="eastAsia"/>
          <w:color w:val="auto"/>
        </w:rPr>
        <w:t>开标程序</w:t>
      </w:r>
    </w:p>
    <w:p w14:paraId="264FB5D7">
      <w:pPr>
        <w:pStyle w:val="6"/>
        <w:spacing w:line="360" w:lineRule="auto"/>
        <w:rPr>
          <w:color w:val="auto"/>
        </w:rPr>
      </w:pPr>
      <w:r>
        <w:rPr>
          <w:rFonts w:hint="eastAsia"/>
          <w:color w:val="auto"/>
        </w:rPr>
        <w:t>（</w:t>
      </w:r>
      <w:r>
        <w:rPr>
          <w:color w:val="auto"/>
        </w:rPr>
        <w:t>1</w:t>
      </w:r>
      <w:r>
        <w:rPr>
          <w:rFonts w:hint="eastAsia"/>
          <w:color w:val="auto"/>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rPr>
        <w:t>“投标人须知前附表”</w:t>
      </w:r>
      <w:r>
        <w:rPr>
          <w:rFonts w:hint="eastAsia"/>
          <w:color w:val="auto"/>
        </w:rPr>
        <w:t>规定的时间内自行进行投标文件解密。投标人的法定代表人或其委托代理人须凭加密时所用的</w:t>
      </w:r>
      <w:r>
        <w:rPr>
          <w:color w:val="auto"/>
        </w:rPr>
        <w:t>CA</w:t>
      </w:r>
      <w:r>
        <w:rPr>
          <w:rFonts w:hint="eastAsia"/>
          <w:color w:val="auto"/>
        </w:rPr>
        <w:t>锁准时登录到广西政府采购云平台电子开标大厅签到并对电子投标文件解密。</w:t>
      </w:r>
      <w:r>
        <w:rPr>
          <w:rFonts w:hint="eastAsia"/>
          <w:b/>
          <w:color w:val="auto"/>
        </w:rPr>
        <w:t>投标人未在规定的时间内解密投标文件或者解密失败的，</w:t>
      </w:r>
      <w:r>
        <w:rPr>
          <w:rFonts w:hint="eastAsia" w:ascii="宋体" w:hAnsi="宋体"/>
          <w:b/>
          <w:color w:val="auto"/>
          <w:szCs w:val="21"/>
        </w:rPr>
        <w:t>投标人的投标文件作无效处理</w:t>
      </w:r>
      <w:r>
        <w:rPr>
          <w:rFonts w:hint="eastAsia"/>
          <w:b/>
          <w:color w:val="auto"/>
        </w:rPr>
        <w:t>。</w:t>
      </w:r>
    </w:p>
    <w:p w14:paraId="6558A772">
      <w:pPr>
        <w:pStyle w:val="6"/>
        <w:spacing w:line="360" w:lineRule="auto"/>
        <w:rPr>
          <w:color w:val="auto"/>
        </w:rPr>
      </w:pPr>
      <w:r>
        <w:rPr>
          <w:rFonts w:hint="eastAsia"/>
          <w:color w:val="auto"/>
        </w:rPr>
        <w:t>（</w:t>
      </w:r>
      <w:r>
        <w:rPr>
          <w:color w:val="auto"/>
        </w:rPr>
        <w:t>2</w:t>
      </w:r>
      <w:r>
        <w:rPr>
          <w:rFonts w:hint="eastAsia"/>
          <w:color w:val="auto"/>
        </w:rPr>
        <w:t>）电子唱标。投标文件解密结束，宣布的内容均在广西政府采购云平台远程开标大厅展示，具体详见</w:t>
      </w:r>
      <w:r>
        <w:rPr>
          <w:rFonts w:hint="eastAsia" w:hAnsi="宋体"/>
          <w:bCs/>
          <w:color w:val="auto"/>
        </w:rPr>
        <w:t>“投标人须知前附表”</w:t>
      </w:r>
      <w:r>
        <w:rPr>
          <w:rFonts w:hint="eastAsia"/>
          <w:color w:val="auto"/>
        </w:rPr>
        <w:t>；</w:t>
      </w:r>
    </w:p>
    <w:p w14:paraId="1CB5F6BA">
      <w:pPr>
        <w:pStyle w:val="6"/>
        <w:spacing w:line="360" w:lineRule="auto"/>
        <w:rPr>
          <w:color w:val="auto"/>
        </w:rPr>
      </w:pPr>
      <w:r>
        <w:rPr>
          <w:rFonts w:hint="eastAsia"/>
          <w:color w:val="auto"/>
        </w:rPr>
        <w:t>（</w:t>
      </w:r>
      <w:r>
        <w:rPr>
          <w:color w:val="auto"/>
        </w:rPr>
        <w:t>3</w:t>
      </w:r>
      <w:r>
        <w:rPr>
          <w:rFonts w:hint="eastAsia"/>
          <w:color w:val="auto"/>
        </w:rPr>
        <w:t>）开标过程由采购代理机构如实记录，并电子留痕，由参加电子开标的各投标人代表对电子开标记录在开标记录公布后</w:t>
      </w:r>
      <w:r>
        <w:rPr>
          <w:color w:val="auto"/>
        </w:rPr>
        <w:t>15</w:t>
      </w:r>
      <w:r>
        <w:rPr>
          <w:rFonts w:hint="eastAsia"/>
          <w:color w:val="auto"/>
        </w:rPr>
        <w:t>分钟内进行当场校核及勘误，并线上确认是否有异议，未确认的视同认可开标结果。</w:t>
      </w:r>
    </w:p>
    <w:p w14:paraId="04268F35">
      <w:pPr>
        <w:pStyle w:val="6"/>
        <w:spacing w:line="360" w:lineRule="auto"/>
        <w:rPr>
          <w:color w:val="auto"/>
        </w:rPr>
      </w:pPr>
      <w:r>
        <w:rPr>
          <w:rFonts w:hint="eastAsia"/>
          <w:color w:val="auto"/>
        </w:rPr>
        <w:t>（</w:t>
      </w:r>
      <w:r>
        <w:rPr>
          <w:color w:val="auto"/>
        </w:rPr>
        <w:t>4</w:t>
      </w:r>
      <w:r>
        <w:rPr>
          <w:rFonts w:hint="eastAsia"/>
          <w:color w:val="auto"/>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B0FE190">
      <w:pPr>
        <w:pStyle w:val="6"/>
        <w:spacing w:line="360" w:lineRule="auto"/>
        <w:rPr>
          <w:color w:val="auto"/>
          <w:szCs w:val="21"/>
        </w:rPr>
      </w:pPr>
      <w:r>
        <w:rPr>
          <w:rFonts w:hint="eastAsia"/>
          <w:color w:val="auto"/>
          <w:szCs w:val="21"/>
        </w:rPr>
        <w:t>（</w:t>
      </w:r>
      <w:r>
        <w:rPr>
          <w:color w:val="auto"/>
          <w:szCs w:val="21"/>
        </w:rPr>
        <w:t>5</w:t>
      </w:r>
      <w:r>
        <w:rPr>
          <w:rFonts w:hint="eastAsia"/>
          <w:color w:val="auto"/>
          <w:szCs w:val="21"/>
        </w:rPr>
        <w:t>）开标结束。</w:t>
      </w:r>
    </w:p>
    <w:p w14:paraId="67CBD58E">
      <w:pPr>
        <w:pStyle w:val="24"/>
        <w:snapToGrid w:val="0"/>
        <w:spacing w:line="360" w:lineRule="auto"/>
        <w:ind w:firstLine="420" w:firstLineChars="200"/>
        <w:rPr>
          <w:rFonts w:hAnsi="宋体"/>
          <w:color w:val="auto"/>
          <w:sz w:val="21"/>
        </w:rPr>
      </w:pPr>
      <w:r>
        <w:rPr>
          <w:rFonts w:hint="eastAsia"/>
          <w:color w:val="auto"/>
          <w:sz w:val="21"/>
        </w:rPr>
        <w:t>特别说明：如遇广西政府采购云平台电子化开标或评审程序调整的，按调整后执行。</w:t>
      </w:r>
    </w:p>
    <w:p w14:paraId="51A545F2">
      <w:pPr>
        <w:pStyle w:val="24"/>
        <w:snapToGrid w:val="0"/>
        <w:spacing w:line="360" w:lineRule="auto"/>
        <w:ind w:left="689" w:leftChars="228" w:hanging="210" w:hangingChars="100"/>
        <w:rPr>
          <w:rFonts w:hAnsi="宋体"/>
          <w:color w:val="auto"/>
          <w:sz w:val="21"/>
        </w:rPr>
      </w:pPr>
    </w:p>
    <w:p w14:paraId="54673EEB">
      <w:pPr>
        <w:pStyle w:val="4"/>
        <w:keepNext w:val="0"/>
        <w:keepLines w:val="0"/>
        <w:jc w:val="center"/>
        <w:rPr>
          <w:color w:val="auto"/>
        </w:rPr>
      </w:pPr>
      <w:r>
        <w:rPr>
          <w:rFonts w:hint="eastAsia"/>
          <w:color w:val="auto"/>
        </w:rPr>
        <w:t>五、资格审查</w:t>
      </w:r>
    </w:p>
    <w:p w14:paraId="56C23577">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25.资格审查</w:t>
      </w:r>
    </w:p>
    <w:p w14:paraId="4A393D65">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25.1</w:t>
      </w:r>
      <w:r>
        <w:rPr>
          <w:rFonts w:ascii="宋体" w:hAnsi="宋体"/>
          <w:b w:val="0"/>
          <w:color w:val="auto"/>
          <w:sz w:val="21"/>
          <w:szCs w:val="21"/>
        </w:rPr>
        <w:t>开标结束后，</w:t>
      </w:r>
      <w:r>
        <w:rPr>
          <w:rFonts w:hint="eastAsia" w:ascii="宋体" w:hAnsi="宋体"/>
          <w:b w:val="0"/>
          <w:color w:val="auto"/>
          <w:sz w:val="21"/>
          <w:szCs w:val="21"/>
        </w:rPr>
        <w:t>采购人或者采购代理机构通过电子开评标系统依据招标文件对电子投标文件进行线上资格审查</w:t>
      </w:r>
      <w:r>
        <w:rPr>
          <w:rFonts w:ascii="宋体" w:hAnsi="宋体"/>
          <w:b w:val="0"/>
          <w:color w:val="auto"/>
          <w:sz w:val="21"/>
          <w:szCs w:val="21"/>
        </w:rPr>
        <w:t>。</w:t>
      </w:r>
    </w:p>
    <w:p w14:paraId="4E10007F">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25.2资格审查标准为本招标文件中载明对投标人资格要求的条件。本项目资格审查采用合格制，凡符合招标文件规定的投标人资格要求的投标人均通过资格审查。</w:t>
      </w:r>
    </w:p>
    <w:p w14:paraId="4A73B28E">
      <w:pPr>
        <w:pStyle w:val="5"/>
        <w:keepNext w:val="0"/>
        <w:keepLines w:val="0"/>
        <w:numPr>
          <w:ilvl w:val="0"/>
          <w:numId w:val="0"/>
        </w:numPr>
        <w:spacing w:before="0" w:after="0" w:line="360" w:lineRule="auto"/>
        <w:ind w:firstLine="422" w:firstLineChars="200"/>
        <w:rPr>
          <w:rFonts w:ascii="宋体" w:hAnsi="宋体"/>
          <w:color w:val="auto"/>
          <w:sz w:val="21"/>
          <w:szCs w:val="21"/>
        </w:rPr>
      </w:pPr>
      <w:bookmarkStart w:id="126" w:name="_25.3_投标人有下列情形之一的，资格审查不通过而导致其投标无效："/>
      <w:bookmarkEnd w:id="126"/>
      <w:r>
        <w:rPr>
          <w:rFonts w:hint="eastAsia" w:ascii="宋体" w:hAnsi="宋体"/>
          <w:color w:val="auto"/>
          <w:sz w:val="21"/>
          <w:szCs w:val="21"/>
        </w:rPr>
        <w:t>25.3 投标人有下列情形之一的，资格审查不通过，作无效投标处理：</w:t>
      </w:r>
    </w:p>
    <w:p w14:paraId="5272A30A">
      <w:pPr>
        <w:pStyle w:val="24"/>
        <w:snapToGrid w:val="0"/>
        <w:spacing w:line="360" w:lineRule="auto"/>
        <w:ind w:firstLine="422" w:firstLineChars="200"/>
        <w:rPr>
          <w:rFonts w:hAnsi="宋体"/>
          <w:b/>
          <w:color w:val="auto"/>
          <w:sz w:val="21"/>
        </w:rPr>
      </w:pPr>
      <w:r>
        <w:rPr>
          <w:rFonts w:hint="eastAsia" w:hAnsi="宋体"/>
          <w:b/>
          <w:color w:val="auto"/>
          <w:sz w:val="21"/>
        </w:rPr>
        <w:t>（1）不具备招标文件中规定的资格要求的；</w:t>
      </w:r>
    </w:p>
    <w:p w14:paraId="67C4811D">
      <w:pPr>
        <w:pStyle w:val="24"/>
        <w:snapToGrid w:val="0"/>
        <w:spacing w:line="360" w:lineRule="auto"/>
        <w:ind w:firstLine="422" w:firstLineChars="200"/>
        <w:rPr>
          <w:rFonts w:hAnsi="宋体"/>
          <w:b/>
          <w:color w:val="auto"/>
          <w:sz w:val="21"/>
        </w:rPr>
      </w:pPr>
      <w:r>
        <w:rPr>
          <w:rFonts w:hint="eastAsia" w:hAnsi="宋体"/>
          <w:b/>
          <w:color w:val="auto"/>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4F0DE88B">
      <w:pPr>
        <w:pStyle w:val="24"/>
        <w:snapToGrid w:val="0"/>
        <w:spacing w:line="360" w:lineRule="auto"/>
        <w:ind w:firstLine="422" w:firstLineChars="200"/>
        <w:rPr>
          <w:rFonts w:hAnsi="宋体"/>
          <w:b/>
          <w:color w:val="auto"/>
          <w:sz w:val="21"/>
        </w:rPr>
      </w:pPr>
      <w:r>
        <w:rPr>
          <w:rFonts w:hint="eastAsia" w:hAnsi="宋体"/>
          <w:b/>
          <w:color w:val="auto"/>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549FA209">
      <w:pPr>
        <w:pStyle w:val="24"/>
        <w:snapToGrid w:val="0"/>
        <w:spacing w:line="360" w:lineRule="auto"/>
        <w:ind w:firstLine="422" w:firstLineChars="200"/>
        <w:rPr>
          <w:rFonts w:hAnsi="宋体"/>
          <w:b/>
          <w:color w:val="auto"/>
          <w:sz w:val="21"/>
        </w:rPr>
      </w:pPr>
      <w:r>
        <w:rPr>
          <w:rFonts w:hint="eastAsia" w:hAnsi="宋体"/>
          <w:b/>
          <w:color w:val="auto"/>
          <w:sz w:val="21"/>
        </w:rPr>
        <w:t>（4）投标文件中的资格证明文件缺少任一项“投标人须知前附表”资格证明文件规定“必须提供”的文件资料的；</w:t>
      </w:r>
    </w:p>
    <w:p w14:paraId="1C37031B">
      <w:pPr>
        <w:pStyle w:val="24"/>
        <w:snapToGrid w:val="0"/>
        <w:spacing w:line="360" w:lineRule="auto"/>
        <w:ind w:firstLine="422" w:firstLineChars="200"/>
        <w:rPr>
          <w:rFonts w:hAnsi="宋体"/>
          <w:b/>
          <w:color w:val="auto"/>
          <w:sz w:val="21"/>
        </w:rPr>
      </w:pPr>
      <w:r>
        <w:rPr>
          <w:rFonts w:hint="eastAsia" w:hAnsi="宋体"/>
          <w:b/>
          <w:color w:val="auto"/>
          <w:sz w:val="21"/>
        </w:rPr>
        <w:t>（5）投标文件中的资格证明文件出现任一项不符合“投标人须知前附表”资格证明文件规定“必须提供”的文件资料要求或者无效的。</w:t>
      </w:r>
    </w:p>
    <w:p w14:paraId="7EB3E95C">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color w:val="auto"/>
          <w:sz w:val="21"/>
          <w:szCs w:val="21"/>
        </w:rPr>
        <w:t>25.4</w:t>
      </w:r>
      <w:r>
        <w:rPr>
          <w:rFonts w:ascii="宋体" w:hAnsi="宋体"/>
          <w:color w:val="auto"/>
          <w:sz w:val="21"/>
          <w:szCs w:val="21"/>
        </w:rPr>
        <w:t>合格投标人不足3家的，不得评标。</w:t>
      </w:r>
    </w:p>
    <w:p w14:paraId="19F025BD">
      <w:pPr>
        <w:pStyle w:val="24"/>
        <w:snapToGrid w:val="0"/>
        <w:spacing w:line="360" w:lineRule="auto"/>
        <w:ind w:left="689" w:leftChars="228" w:hanging="210" w:hangingChars="100"/>
        <w:rPr>
          <w:rFonts w:hAnsi="宋体"/>
          <w:color w:val="auto"/>
          <w:sz w:val="21"/>
        </w:rPr>
      </w:pPr>
    </w:p>
    <w:p w14:paraId="79CEFD46">
      <w:pPr>
        <w:pStyle w:val="4"/>
        <w:keepNext w:val="0"/>
        <w:keepLines w:val="0"/>
        <w:jc w:val="center"/>
        <w:rPr>
          <w:color w:val="auto"/>
        </w:rPr>
      </w:pPr>
      <w:r>
        <w:rPr>
          <w:rFonts w:hint="eastAsia"/>
          <w:color w:val="auto"/>
        </w:rPr>
        <w:t>六、评   标</w:t>
      </w:r>
    </w:p>
    <w:p w14:paraId="524BDD57">
      <w:pPr>
        <w:pStyle w:val="5"/>
        <w:keepNext w:val="0"/>
        <w:keepLines w:val="0"/>
        <w:spacing w:before="0" w:after="0" w:line="360" w:lineRule="auto"/>
        <w:ind w:left="420" w:leftChars="200"/>
        <w:rPr>
          <w:rFonts w:ascii="黑体" w:hAnsi="黑体" w:eastAsia="黑体"/>
          <w:color w:val="auto"/>
          <w:sz w:val="24"/>
        </w:rPr>
      </w:pPr>
      <w:bookmarkStart w:id="127" w:name="_26.组建评标委员会"/>
      <w:bookmarkEnd w:id="127"/>
      <w:r>
        <w:rPr>
          <w:rFonts w:hint="eastAsia" w:ascii="黑体" w:hAnsi="黑体" w:eastAsia="黑体"/>
          <w:color w:val="auto"/>
          <w:sz w:val="24"/>
        </w:rPr>
        <w:t>26.组建评标委员会</w:t>
      </w:r>
    </w:p>
    <w:p w14:paraId="688F93F2">
      <w:pPr>
        <w:pStyle w:val="24"/>
        <w:snapToGrid w:val="0"/>
        <w:spacing w:line="360" w:lineRule="auto"/>
        <w:ind w:firstLine="420" w:firstLineChars="200"/>
        <w:rPr>
          <w:rFonts w:hAnsi="宋体"/>
          <w:color w:val="auto"/>
          <w:sz w:val="21"/>
        </w:rPr>
      </w:pPr>
      <w:r>
        <w:rPr>
          <w:rFonts w:hint="eastAsia" w:hAnsi="宋体"/>
          <w:color w:val="auto"/>
          <w:sz w:val="21"/>
        </w:rPr>
        <w:t>26.1评标委员会由采购人代表和评审专家组成，具体人数详见“投标人须知前附表”，其中评审专家不得少于成员总数的三分之二。</w:t>
      </w:r>
    </w:p>
    <w:p w14:paraId="0B398EBE">
      <w:pPr>
        <w:pStyle w:val="24"/>
        <w:snapToGrid w:val="0"/>
        <w:spacing w:line="360" w:lineRule="auto"/>
        <w:ind w:left="2" w:leftChars="1" w:firstLine="420" w:firstLineChars="200"/>
        <w:rPr>
          <w:rFonts w:hAnsi="宋体"/>
          <w:color w:val="auto"/>
          <w:sz w:val="21"/>
        </w:rPr>
      </w:pPr>
      <w:r>
        <w:rPr>
          <w:rFonts w:hint="eastAsia" w:hAnsi="宋体"/>
          <w:color w:val="auto"/>
          <w:sz w:val="21"/>
        </w:rPr>
        <w:t>26.2参加过采购项目前期咨询论证的专家，不得参加该采购项目的评审活动。</w:t>
      </w:r>
    </w:p>
    <w:p w14:paraId="4967BE71">
      <w:pPr>
        <w:pStyle w:val="24"/>
        <w:snapToGrid w:val="0"/>
        <w:spacing w:line="360" w:lineRule="auto"/>
        <w:ind w:left="2" w:leftChars="1" w:firstLine="420" w:firstLineChars="200"/>
        <w:rPr>
          <w:rFonts w:hAnsi="宋体"/>
          <w:color w:val="auto"/>
          <w:sz w:val="21"/>
        </w:rPr>
      </w:pPr>
      <w:r>
        <w:rPr>
          <w:rFonts w:hint="eastAsia" w:hAnsi="宋体"/>
          <w:color w:val="auto"/>
          <w:sz w:val="21"/>
        </w:rPr>
        <w:t>26.3</w:t>
      </w:r>
      <w:r>
        <w:rPr>
          <w:rFonts w:hint="eastAsia" w:hAnsi="宋体"/>
          <w:bCs/>
          <w:color w:val="auto"/>
          <w:sz w:val="21"/>
        </w:rPr>
        <w:t>采购代理机构应当基于广西政府采购云平台抽（选）取评审专家。</w:t>
      </w:r>
    </w:p>
    <w:p w14:paraId="235349D0">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27.评标的依据</w:t>
      </w:r>
    </w:p>
    <w:p w14:paraId="0E458483">
      <w:pPr>
        <w:pStyle w:val="24"/>
        <w:snapToGrid w:val="0"/>
        <w:spacing w:line="360" w:lineRule="auto"/>
        <w:ind w:firstLine="420" w:firstLineChars="200"/>
        <w:rPr>
          <w:rFonts w:hAnsi="宋体"/>
          <w:color w:val="auto"/>
          <w:sz w:val="21"/>
        </w:rPr>
      </w:pPr>
      <w:r>
        <w:rPr>
          <w:rFonts w:hint="eastAsia" w:hAnsi="宋体"/>
          <w:color w:val="auto"/>
          <w:sz w:val="21"/>
        </w:rPr>
        <w:t>评标委员会以</w:t>
      </w:r>
      <w:r>
        <w:rPr>
          <w:rFonts w:hint="eastAsia" w:hAnsi="宋体" w:cs="宋体"/>
          <w:color w:val="auto"/>
          <w:sz w:val="21"/>
        </w:rPr>
        <w:t>“第四章 评标方法和评标标准”</w:t>
      </w:r>
      <w:r>
        <w:rPr>
          <w:rFonts w:hint="eastAsia" w:hAnsi="宋体"/>
          <w:color w:val="auto"/>
          <w:sz w:val="21"/>
        </w:rPr>
        <w:t>为依据对投标文件进行评审，</w:t>
      </w:r>
      <w:r>
        <w:rPr>
          <w:rFonts w:hAnsi="宋体"/>
          <w:color w:val="auto"/>
          <w:sz w:val="21"/>
        </w:rPr>
        <w:t>没有规定的方法、评审因素和标准，不作为评标依据。</w:t>
      </w:r>
    </w:p>
    <w:p w14:paraId="078F61DA">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28.评标原则</w:t>
      </w:r>
    </w:p>
    <w:p w14:paraId="5EB44C7A">
      <w:pPr>
        <w:pStyle w:val="24"/>
        <w:snapToGrid w:val="0"/>
        <w:spacing w:line="360" w:lineRule="auto"/>
        <w:ind w:firstLine="420" w:firstLineChars="200"/>
        <w:rPr>
          <w:rFonts w:hAnsi="宋体"/>
          <w:color w:val="auto"/>
          <w:sz w:val="21"/>
        </w:rPr>
      </w:pPr>
      <w:r>
        <w:rPr>
          <w:rFonts w:hint="eastAsia" w:hAnsi="宋体"/>
          <w:color w:val="auto"/>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6BBF4D1">
      <w:pPr>
        <w:pStyle w:val="24"/>
        <w:snapToGrid w:val="0"/>
        <w:spacing w:line="360" w:lineRule="auto"/>
        <w:ind w:firstLine="420" w:firstLineChars="200"/>
        <w:rPr>
          <w:rFonts w:hAnsi="宋体"/>
          <w:color w:val="auto"/>
          <w:sz w:val="21"/>
        </w:rPr>
      </w:pPr>
      <w:r>
        <w:rPr>
          <w:rFonts w:hint="eastAsia" w:hAnsi="宋体"/>
          <w:color w:val="auto"/>
          <w:sz w:val="21"/>
        </w:rPr>
        <w:t>28.2</w:t>
      </w:r>
      <w:bookmarkStart w:id="128" w:name="_28.3评标方法。本项目将按须知前附表规定的评标办法进行评标，具体评标"/>
      <w:bookmarkEnd w:id="128"/>
      <w:r>
        <w:rPr>
          <w:rFonts w:hint="eastAsia" w:hAnsi="宋体"/>
          <w:color w:val="auto"/>
          <w:sz w:val="21"/>
        </w:rPr>
        <w:t>评委表决。评标委员会成员对需要共同认定的事项存在争议的，应当按照少数服从多数的原则作出结论。</w:t>
      </w:r>
    </w:p>
    <w:p w14:paraId="394344E7">
      <w:pPr>
        <w:pStyle w:val="24"/>
        <w:snapToGrid w:val="0"/>
        <w:spacing w:line="360" w:lineRule="auto"/>
        <w:ind w:firstLine="420" w:firstLineChars="200"/>
        <w:rPr>
          <w:rFonts w:hAnsi="宋体"/>
          <w:color w:val="auto"/>
          <w:sz w:val="21"/>
        </w:rPr>
      </w:pPr>
      <w:r>
        <w:rPr>
          <w:rFonts w:hint="eastAsia" w:hAnsi="宋体"/>
          <w:color w:val="auto"/>
          <w:sz w:val="21"/>
        </w:rPr>
        <w:t>28.</w:t>
      </w:r>
      <w:r>
        <w:rPr>
          <w:rFonts w:hAnsi="宋体"/>
          <w:color w:val="auto"/>
          <w:sz w:val="21"/>
        </w:rPr>
        <w:t>3</w:t>
      </w:r>
      <w:r>
        <w:rPr>
          <w:rFonts w:hint="eastAsia" w:hAnsi="宋体"/>
          <w:color w:val="auto"/>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01D1574">
      <w:pPr>
        <w:pStyle w:val="24"/>
        <w:snapToGrid w:val="0"/>
        <w:spacing w:line="360" w:lineRule="auto"/>
        <w:ind w:firstLine="420" w:firstLineChars="200"/>
        <w:rPr>
          <w:rFonts w:hAnsi="宋体"/>
          <w:color w:val="auto"/>
          <w:sz w:val="21"/>
        </w:rPr>
      </w:pPr>
      <w:r>
        <w:rPr>
          <w:rFonts w:hint="eastAsia" w:hAnsi="宋体"/>
          <w:color w:val="auto"/>
          <w:sz w:val="21"/>
        </w:rPr>
        <w:t>2</w:t>
      </w:r>
      <w:r>
        <w:rPr>
          <w:rFonts w:hAnsi="宋体"/>
          <w:color w:val="auto"/>
          <w:sz w:val="21"/>
        </w:rPr>
        <w:t>8.4</w:t>
      </w:r>
      <w:r>
        <w:rPr>
          <w:rFonts w:hint="eastAsia" w:hAnsi="宋体"/>
          <w:color w:val="auto"/>
          <w:sz w:val="21"/>
        </w:rPr>
        <w:t>评标过程的监控。本项目电子评标过程实行网上留痕、全程录音、录像监控，</w:t>
      </w:r>
      <w:r>
        <w:rPr>
          <w:rFonts w:hint="eastAsia" w:hAnsi="宋体"/>
          <w:b/>
          <w:color w:val="auto"/>
          <w:sz w:val="21"/>
        </w:rPr>
        <w:t>投标人在评标过程中所进行的试图影响评标结果的不公正活动，可能导致其投标按无效处理。</w:t>
      </w:r>
    </w:p>
    <w:p w14:paraId="0BE51661">
      <w:pPr>
        <w:pStyle w:val="5"/>
        <w:keepNext w:val="0"/>
        <w:keepLines w:val="0"/>
        <w:spacing w:before="0" w:after="0" w:line="360" w:lineRule="auto"/>
        <w:ind w:left="420" w:leftChars="200"/>
        <w:rPr>
          <w:rFonts w:ascii="黑体" w:hAnsi="黑体" w:eastAsia="黑体"/>
          <w:color w:val="auto"/>
          <w:sz w:val="21"/>
          <w:szCs w:val="21"/>
        </w:rPr>
      </w:pPr>
      <w:r>
        <w:rPr>
          <w:rFonts w:hint="eastAsia" w:ascii="黑体" w:hAnsi="黑体" w:eastAsia="黑体"/>
          <w:color w:val="auto"/>
          <w:sz w:val="21"/>
          <w:szCs w:val="21"/>
        </w:rPr>
        <w:t>29.评标方法及中标候选人推荐</w:t>
      </w:r>
    </w:p>
    <w:p w14:paraId="11279DA0">
      <w:pPr>
        <w:pStyle w:val="24"/>
        <w:snapToGrid w:val="0"/>
        <w:spacing w:line="360" w:lineRule="auto"/>
        <w:ind w:firstLine="420" w:firstLineChars="200"/>
        <w:rPr>
          <w:rFonts w:hAnsi="宋体"/>
          <w:color w:val="auto"/>
          <w:sz w:val="21"/>
        </w:rPr>
      </w:pPr>
      <w:r>
        <w:rPr>
          <w:rFonts w:hint="eastAsia" w:hAnsi="宋体"/>
          <w:color w:val="auto"/>
          <w:sz w:val="21"/>
        </w:rPr>
        <w:t>2</w:t>
      </w:r>
      <w:r>
        <w:rPr>
          <w:rFonts w:hAnsi="宋体"/>
          <w:color w:val="auto"/>
          <w:sz w:val="21"/>
        </w:rPr>
        <w:t>9.1</w:t>
      </w:r>
      <w:r>
        <w:rPr>
          <w:rFonts w:hint="eastAsia" w:hAnsi="宋体"/>
          <w:color w:val="auto"/>
          <w:sz w:val="21"/>
        </w:rPr>
        <w:t>本项目的评标方法详见“投标人须知前附表”。</w:t>
      </w:r>
    </w:p>
    <w:p w14:paraId="520DC2A6">
      <w:pPr>
        <w:pStyle w:val="24"/>
        <w:snapToGrid w:val="0"/>
        <w:spacing w:line="360" w:lineRule="auto"/>
        <w:ind w:firstLine="420" w:firstLineChars="200"/>
        <w:rPr>
          <w:rFonts w:hAnsi="宋体"/>
          <w:color w:val="auto"/>
          <w:sz w:val="21"/>
        </w:rPr>
      </w:pPr>
      <w:r>
        <w:rPr>
          <w:rFonts w:hint="eastAsia" w:hAnsi="宋体"/>
          <w:color w:val="auto"/>
          <w:sz w:val="21"/>
        </w:rPr>
        <w:t>2</w:t>
      </w:r>
      <w:r>
        <w:rPr>
          <w:rFonts w:hAnsi="宋体"/>
          <w:color w:val="auto"/>
          <w:sz w:val="21"/>
        </w:rPr>
        <w:t>9.2</w:t>
      </w:r>
      <w:r>
        <w:rPr>
          <w:rFonts w:hAnsi="宋体" w:cs="宋体"/>
          <w:color w:val="auto"/>
          <w:sz w:val="21"/>
        </w:rPr>
        <w:t xml:space="preserve"> </w:t>
      </w:r>
      <w:r>
        <w:rPr>
          <w:rFonts w:hint="eastAsia" w:hAnsi="宋体" w:cs="宋体"/>
          <w:color w:val="auto"/>
          <w:sz w:val="21"/>
        </w:rPr>
        <w:t>商务/技术要求</w:t>
      </w:r>
      <w:r>
        <w:rPr>
          <w:rFonts w:hint="eastAsia" w:hAnsi="宋体"/>
          <w:color w:val="auto"/>
          <w:sz w:val="21"/>
        </w:rPr>
        <w:t>允许负偏离的条款数</w:t>
      </w:r>
      <w:r>
        <w:rPr>
          <w:rFonts w:hAnsi="宋体"/>
          <w:color w:val="auto"/>
          <w:sz w:val="21"/>
        </w:rPr>
        <w:t>详见</w:t>
      </w:r>
      <w:r>
        <w:rPr>
          <w:rFonts w:hint="eastAsia" w:hAnsi="宋体"/>
          <w:color w:val="auto"/>
          <w:sz w:val="21"/>
        </w:rPr>
        <w:t>“投标人须知前附表”。</w:t>
      </w:r>
    </w:p>
    <w:p w14:paraId="4357E886">
      <w:pPr>
        <w:pStyle w:val="24"/>
        <w:snapToGrid w:val="0"/>
        <w:spacing w:line="360" w:lineRule="auto"/>
        <w:ind w:firstLine="420" w:firstLineChars="200"/>
        <w:rPr>
          <w:rFonts w:hAnsi="宋体" w:cs="宋体"/>
          <w:color w:val="auto"/>
          <w:sz w:val="21"/>
        </w:rPr>
      </w:pPr>
      <w:r>
        <w:rPr>
          <w:rFonts w:hint="eastAsia" w:hAnsi="宋体"/>
          <w:color w:val="auto"/>
          <w:sz w:val="21"/>
        </w:rPr>
        <w:t>2</w:t>
      </w:r>
      <w:r>
        <w:rPr>
          <w:rFonts w:hAnsi="宋体"/>
          <w:color w:val="auto"/>
          <w:sz w:val="21"/>
        </w:rPr>
        <w:t>9.3</w:t>
      </w:r>
      <w:r>
        <w:rPr>
          <w:rFonts w:hAnsi="宋体" w:cs="宋体"/>
          <w:color w:val="auto"/>
          <w:sz w:val="21"/>
        </w:rPr>
        <w:t xml:space="preserve"> </w:t>
      </w:r>
      <w:r>
        <w:rPr>
          <w:rFonts w:hAnsi="宋体"/>
          <w:color w:val="auto"/>
          <w:sz w:val="21"/>
        </w:rPr>
        <w:t>中标候选人推荐数量详见</w:t>
      </w:r>
      <w:r>
        <w:rPr>
          <w:rFonts w:hint="eastAsia" w:hAnsi="宋体"/>
          <w:color w:val="auto"/>
          <w:sz w:val="21"/>
        </w:rPr>
        <w:t>“投标人须知前附表”。</w:t>
      </w:r>
    </w:p>
    <w:p w14:paraId="7E0BF9BB">
      <w:pPr>
        <w:spacing w:line="360" w:lineRule="auto"/>
        <w:ind w:firstLine="420" w:firstLineChars="200"/>
        <w:rPr>
          <w:rFonts w:hAnsi="宋体"/>
          <w:color w:val="auto"/>
          <w:szCs w:val="21"/>
        </w:rPr>
      </w:pPr>
      <w:r>
        <w:rPr>
          <w:rFonts w:hint="eastAsia" w:hAnsi="宋体"/>
          <w:color w:val="auto"/>
          <w:szCs w:val="21"/>
        </w:rPr>
        <w:t>29.</w:t>
      </w:r>
      <w:r>
        <w:rPr>
          <w:rFonts w:hAnsi="宋体"/>
          <w:color w:val="auto"/>
          <w:szCs w:val="21"/>
        </w:rPr>
        <w:t>4</w:t>
      </w:r>
      <w:r>
        <w:rPr>
          <w:rFonts w:hint="eastAsia" w:hAnsi="宋体"/>
          <w:color w:val="auto"/>
          <w:szCs w:val="21"/>
        </w:rPr>
        <w:t xml:space="preserve"> 电子交易活动的中止。采购过程中出现以下情形，导致电子交易平台无法正常运行，或者无法保证电子交易的公平、公正和安全时，采购代理机构可以中止电子交易活动：</w:t>
      </w:r>
    </w:p>
    <w:p w14:paraId="7802B02F">
      <w:pPr>
        <w:spacing w:line="360" w:lineRule="auto"/>
        <w:ind w:firstLine="420" w:firstLineChars="200"/>
        <w:rPr>
          <w:rFonts w:hAnsi="宋体"/>
          <w:color w:val="auto"/>
          <w:szCs w:val="21"/>
        </w:rPr>
      </w:pPr>
      <w:r>
        <w:rPr>
          <w:rFonts w:hint="eastAsia" w:hAnsi="宋体"/>
          <w:color w:val="auto"/>
          <w:szCs w:val="21"/>
        </w:rPr>
        <w:t xml:space="preserve">（1）电子交易平台发生故障而无法登录访问的； </w:t>
      </w:r>
    </w:p>
    <w:p w14:paraId="18D2DB95">
      <w:pPr>
        <w:spacing w:line="360" w:lineRule="auto"/>
        <w:ind w:firstLine="420" w:firstLineChars="200"/>
        <w:rPr>
          <w:rFonts w:hAnsi="宋体"/>
          <w:color w:val="auto"/>
          <w:szCs w:val="21"/>
        </w:rPr>
      </w:pPr>
      <w:r>
        <w:rPr>
          <w:rFonts w:hint="eastAsia" w:hAnsi="宋体"/>
          <w:color w:val="auto"/>
          <w:szCs w:val="21"/>
        </w:rPr>
        <w:t>（2）电子交易平台应用或数据库出现错误，不能进行正常操作的；</w:t>
      </w:r>
    </w:p>
    <w:p w14:paraId="7E8947CA">
      <w:pPr>
        <w:spacing w:line="360" w:lineRule="auto"/>
        <w:ind w:firstLine="420" w:firstLineChars="200"/>
        <w:rPr>
          <w:rFonts w:hAnsi="宋体"/>
          <w:color w:val="auto"/>
          <w:szCs w:val="21"/>
        </w:rPr>
      </w:pPr>
      <w:r>
        <w:rPr>
          <w:rFonts w:hint="eastAsia" w:hAnsi="宋体"/>
          <w:color w:val="auto"/>
          <w:szCs w:val="21"/>
        </w:rPr>
        <w:t>（3）电子交易平台发现严重安全漏洞，有潜在泄密危险的；</w:t>
      </w:r>
    </w:p>
    <w:p w14:paraId="1DC105B4">
      <w:pPr>
        <w:spacing w:line="360" w:lineRule="auto"/>
        <w:ind w:firstLine="420" w:firstLineChars="200"/>
        <w:rPr>
          <w:rFonts w:hAnsi="宋体"/>
          <w:color w:val="auto"/>
          <w:szCs w:val="21"/>
        </w:rPr>
      </w:pPr>
      <w:r>
        <w:rPr>
          <w:rFonts w:hint="eastAsia" w:hAnsi="宋体"/>
          <w:color w:val="auto"/>
          <w:szCs w:val="21"/>
        </w:rPr>
        <w:t xml:space="preserve">（4）病毒发作导致不能进行正常操作的； </w:t>
      </w:r>
    </w:p>
    <w:p w14:paraId="11415AA4">
      <w:pPr>
        <w:spacing w:line="360" w:lineRule="auto"/>
        <w:ind w:firstLine="420" w:firstLineChars="200"/>
        <w:rPr>
          <w:rFonts w:hAnsi="宋体"/>
          <w:color w:val="auto"/>
          <w:szCs w:val="21"/>
        </w:rPr>
      </w:pPr>
      <w:r>
        <w:rPr>
          <w:rFonts w:hint="eastAsia" w:hAnsi="宋体"/>
          <w:color w:val="auto"/>
          <w:szCs w:val="21"/>
        </w:rPr>
        <w:t>（5）其他无法保证电子交易的公平、公正和安全的情况。</w:t>
      </w:r>
    </w:p>
    <w:p w14:paraId="2806F5B4">
      <w:pPr>
        <w:spacing w:line="360" w:lineRule="auto"/>
        <w:ind w:firstLine="420" w:firstLineChars="200"/>
        <w:rPr>
          <w:rFonts w:hAnsi="宋体"/>
          <w:color w:val="auto"/>
          <w:szCs w:val="21"/>
        </w:rPr>
      </w:pPr>
      <w:r>
        <w:rPr>
          <w:rFonts w:hint="eastAsia" w:hAnsi="宋体"/>
          <w:color w:val="auto"/>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30A7D096">
      <w:pPr>
        <w:snapToGrid w:val="0"/>
        <w:spacing w:line="360" w:lineRule="auto"/>
        <w:ind w:firstLine="420" w:firstLineChars="200"/>
        <w:rPr>
          <w:rFonts w:ascii="宋体" w:hAnsi="宋体"/>
          <w:color w:val="auto"/>
          <w:szCs w:val="21"/>
        </w:rPr>
      </w:pPr>
      <w:r>
        <w:rPr>
          <w:rFonts w:hint="eastAsia" w:ascii="宋体" w:hAnsi="宋体"/>
          <w:color w:val="auto"/>
          <w:szCs w:val="21"/>
        </w:rPr>
        <w:t>29.5出现下列情形之一的，应予废标：</w:t>
      </w:r>
    </w:p>
    <w:p w14:paraId="57D23995">
      <w:pPr>
        <w:snapToGrid w:val="0"/>
        <w:spacing w:line="360" w:lineRule="auto"/>
        <w:ind w:firstLine="420" w:firstLineChars="200"/>
        <w:rPr>
          <w:rFonts w:ascii="宋体" w:hAnsi="宋体"/>
          <w:color w:val="auto"/>
          <w:szCs w:val="21"/>
        </w:rPr>
      </w:pPr>
      <w:r>
        <w:rPr>
          <w:rFonts w:hint="eastAsia" w:ascii="宋体" w:hAnsi="宋体"/>
          <w:color w:val="auto"/>
          <w:szCs w:val="21"/>
        </w:rPr>
        <w:t>（1）符合专业条件的供应商或者对招标文件作实质响应的供应商不足三家的；</w:t>
      </w:r>
    </w:p>
    <w:p w14:paraId="76D1D9D7">
      <w:pPr>
        <w:snapToGrid w:val="0"/>
        <w:spacing w:line="360" w:lineRule="auto"/>
        <w:ind w:firstLine="420" w:firstLineChars="200"/>
        <w:rPr>
          <w:rFonts w:ascii="宋体" w:hAnsi="宋体"/>
          <w:color w:val="auto"/>
          <w:szCs w:val="21"/>
        </w:rPr>
      </w:pPr>
      <w:r>
        <w:rPr>
          <w:rFonts w:hint="eastAsia" w:ascii="宋体" w:hAnsi="宋体"/>
          <w:color w:val="auto"/>
          <w:szCs w:val="21"/>
        </w:rPr>
        <w:t>（2）出现影响采购公正的违法、违规行为的；</w:t>
      </w:r>
    </w:p>
    <w:p w14:paraId="3CC2D978">
      <w:pPr>
        <w:snapToGrid w:val="0"/>
        <w:spacing w:line="360" w:lineRule="auto"/>
        <w:ind w:firstLine="420" w:firstLineChars="200"/>
        <w:rPr>
          <w:rFonts w:ascii="宋体" w:hAnsi="宋体"/>
          <w:color w:val="auto"/>
          <w:szCs w:val="21"/>
        </w:rPr>
      </w:pPr>
      <w:r>
        <w:rPr>
          <w:rFonts w:hint="eastAsia" w:ascii="宋体" w:hAnsi="宋体"/>
          <w:color w:val="auto"/>
          <w:szCs w:val="21"/>
        </w:rPr>
        <w:t>（3）投标人的报价均超过了采购预算，采购人不能支付的；</w:t>
      </w:r>
    </w:p>
    <w:p w14:paraId="6AA25E0F">
      <w:pPr>
        <w:snapToGrid w:val="0"/>
        <w:spacing w:line="360" w:lineRule="auto"/>
        <w:ind w:firstLine="420" w:firstLineChars="200"/>
        <w:rPr>
          <w:rFonts w:ascii="宋体" w:hAnsi="宋体"/>
          <w:color w:val="auto"/>
          <w:szCs w:val="21"/>
        </w:rPr>
      </w:pPr>
      <w:r>
        <w:rPr>
          <w:rFonts w:hint="eastAsia" w:ascii="宋体" w:hAnsi="宋体"/>
          <w:color w:val="auto"/>
          <w:szCs w:val="21"/>
        </w:rPr>
        <w:t>（4）因重大变故，采购任务取消的。</w:t>
      </w:r>
    </w:p>
    <w:p w14:paraId="12769114">
      <w:pPr>
        <w:snapToGrid w:val="0"/>
        <w:spacing w:line="360" w:lineRule="auto"/>
        <w:ind w:firstLine="420" w:firstLineChars="200"/>
        <w:rPr>
          <w:rFonts w:ascii="宋体" w:hAnsi="宋体"/>
          <w:color w:val="auto"/>
          <w:szCs w:val="21"/>
        </w:rPr>
      </w:pPr>
      <w:r>
        <w:rPr>
          <w:rFonts w:hint="eastAsia" w:ascii="宋体" w:hAnsi="宋体"/>
          <w:color w:val="auto"/>
          <w:szCs w:val="21"/>
        </w:rPr>
        <w:t>废标后，采购人应当将废标理由通知所有投标人。</w:t>
      </w:r>
    </w:p>
    <w:p w14:paraId="76B680A2">
      <w:pPr>
        <w:pStyle w:val="24"/>
        <w:snapToGrid w:val="0"/>
        <w:spacing w:line="360" w:lineRule="auto"/>
        <w:rPr>
          <w:rFonts w:hAnsi="宋体"/>
          <w:color w:val="auto"/>
          <w:sz w:val="21"/>
        </w:rPr>
      </w:pPr>
    </w:p>
    <w:p w14:paraId="7D615C92">
      <w:pPr>
        <w:pStyle w:val="4"/>
        <w:keepNext w:val="0"/>
        <w:keepLines w:val="0"/>
        <w:jc w:val="center"/>
        <w:rPr>
          <w:color w:val="auto"/>
        </w:rPr>
      </w:pPr>
      <w:bookmarkStart w:id="129" w:name="_Toc254970546"/>
      <w:bookmarkStart w:id="130" w:name="_Toc254970687"/>
      <w:r>
        <w:rPr>
          <w:rFonts w:hint="eastAsia"/>
          <w:color w:val="auto"/>
        </w:rPr>
        <w:t>七、</w:t>
      </w:r>
      <w:bookmarkEnd w:id="129"/>
      <w:bookmarkEnd w:id="130"/>
      <w:r>
        <w:rPr>
          <w:rFonts w:hint="eastAsia"/>
          <w:color w:val="auto"/>
        </w:rPr>
        <w:t>中标和合同</w:t>
      </w:r>
    </w:p>
    <w:p w14:paraId="333C63F1">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30</w:t>
      </w:r>
      <w:r>
        <w:rPr>
          <w:rFonts w:ascii="黑体" w:hAnsi="黑体" w:eastAsia="黑体"/>
          <w:color w:val="auto"/>
          <w:sz w:val="24"/>
        </w:rPr>
        <w:t xml:space="preserve"> </w:t>
      </w:r>
      <w:r>
        <w:rPr>
          <w:rFonts w:hint="eastAsia" w:ascii="黑体" w:hAnsi="黑体" w:eastAsia="黑体"/>
          <w:color w:val="auto"/>
          <w:sz w:val="24"/>
        </w:rPr>
        <w:t>.确定中标人</w:t>
      </w:r>
    </w:p>
    <w:p w14:paraId="108764F3">
      <w:pPr>
        <w:pStyle w:val="5"/>
        <w:keepNext w:val="0"/>
        <w:keepLines w:val="0"/>
        <w:spacing w:before="0" w:after="0" w:line="360" w:lineRule="auto"/>
        <w:ind w:firstLine="420" w:firstLineChars="200"/>
        <w:rPr>
          <w:rFonts w:ascii="宋体" w:hAnsi="宋体"/>
          <w:b w:val="0"/>
          <w:color w:val="auto"/>
          <w:sz w:val="21"/>
          <w:szCs w:val="21"/>
        </w:rPr>
      </w:pPr>
      <w:r>
        <w:rPr>
          <w:rFonts w:ascii="宋体" w:hAnsi="宋体"/>
          <w:b w:val="0"/>
          <w:color w:val="auto"/>
          <w:sz w:val="21"/>
          <w:szCs w:val="21"/>
        </w:rPr>
        <w:t>30.1</w:t>
      </w:r>
      <w:r>
        <w:rPr>
          <w:rFonts w:hint="eastAsia" w:ascii="宋体" w:hAnsi="宋体"/>
          <w:b w:val="0"/>
          <w:color w:val="auto"/>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BD08FBA">
      <w:pPr>
        <w:snapToGrid w:val="0"/>
        <w:spacing w:line="360" w:lineRule="auto"/>
        <w:ind w:firstLine="420" w:firstLineChars="200"/>
        <w:rPr>
          <w:rFonts w:ascii="宋体" w:hAnsi="宋体" w:cs="Courier New"/>
          <w:color w:val="auto"/>
          <w:szCs w:val="21"/>
        </w:rPr>
      </w:pPr>
      <w:r>
        <w:rPr>
          <w:rFonts w:ascii="宋体" w:hAnsi="宋体" w:cs="Courier New"/>
          <w:color w:val="auto"/>
          <w:szCs w:val="21"/>
        </w:rPr>
        <w:t>30.2</w:t>
      </w:r>
      <w:r>
        <w:rPr>
          <w:rFonts w:hint="eastAsia" w:ascii="宋体" w:hAnsi="宋体" w:cs="Courier New"/>
          <w:color w:val="auto"/>
          <w:szCs w:val="21"/>
        </w:rPr>
        <w:t>采购人在收到评标报告5个工作日内未按评标报告推荐的中标候选人顺序确定中标人，又不能说明合法理由的，视同按评标报告推荐的顺序确定排名第一的中标候选人为中标人。</w:t>
      </w:r>
    </w:p>
    <w:p w14:paraId="1B7B956F">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31. 结果公告</w:t>
      </w:r>
    </w:p>
    <w:p w14:paraId="7445F013">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3</w:t>
      </w:r>
      <w:r>
        <w:rPr>
          <w:rFonts w:ascii="宋体" w:hAnsi="宋体"/>
          <w:b w:val="0"/>
          <w:color w:val="auto"/>
          <w:sz w:val="21"/>
          <w:szCs w:val="21"/>
        </w:rPr>
        <w:t>1.1</w:t>
      </w:r>
      <w:r>
        <w:rPr>
          <w:rFonts w:hint="eastAsia" w:ascii="宋体" w:hAnsi="宋体"/>
          <w:b w:val="0"/>
          <w:color w:val="auto"/>
          <w:sz w:val="21"/>
          <w:szCs w:val="21"/>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4B018960">
      <w:pPr>
        <w:snapToGrid w:val="0"/>
        <w:spacing w:line="360" w:lineRule="auto"/>
        <w:ind w:firstLine="420" w:firstLineChars="200"/>
        <w:rPr>
          <w:rFonts w:ascii="宋体" w:hAnsi="宋体"/>
          <w:color w:val="auto"/>
          <w:szCs w:val="21"/>
        </w:rPr>
      </w:pPr>
      <w:r>
        <w:rPr>
          <w:rFonts w:hint="eastAsia" w:ascii="宋体" w:hAnsi="宋体"/>
          <w:color w:val="auto"/>
          <w:szCs w:val="21"/>
        </w:rPr>
        <w:t>以上信息查询记录及相关证据与招标文件一并保存。</w:t>
      </w:r>
    </w:p>
    <w:p w14:paraId="69223940">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31.2中标供应商享受《政府采购促进中小企业发展管理办法》（财库〔2020〕46号）规定的中小企业扶持政策的，采购人、采购代理机构应当随中标结果公开中标供应商的《中小企业声明函》。</w:t>
      </w:r>
    </w:p>
    <w:p w14:paraId="253F14F0">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32.发出中标通知书</w:t>
      </w:r>
    </w:p>
    <w:p w14:paraId="3B525254">
      <w:pPr>
        <w:pStyle w:val="5"/>
        <w:keepNext w:val="0"/>
        <w:keepLines w:val="0"/>
        <w:spacing w:before="0" w:after="0" w:line="360" w:lineRule="auto"/>
        <w:rPr>
          <w:rFonts w:ascii="宋体" w:hAnsi="宋体"/>
          <w:b w:val="0"/>
          <w:color w:val="auto"/>
          <w:sz w:val="21"/>
          <w:szCs w:val="21"/>
        </w:rPr>
      </w:pPr>
      <w:r>
        <w:rPr>
          <w:rFonts w:hint="eastAsia" w:ascii="宋体" w:hAnsi="宋体"/>
          <w:b w:val="0"/>
          <w:color w:val="auto"/>
          <w:sz w:val="21"/>
          <w:szCs w:val="21"/>
        </w:rPr>
        <w:t xml:space="preserve"> </w:t>
      </w:r>
      <w:r>
        <w:rPr>
          <w:rFonts w:ascii="宋体" w:hAnsi="宋体"/>
          <w:b w:val="0"/>
          <w:color w:val="auto"/>
          <w:sz w:val="21"/>
          <w:szCs w:val="21"/>
        </w:rPr>
        <w:t xml:space="preserve">   </w:t>
      </w:r>
      <w:r>
        <w:rPr>
          <w:rFonts w:hint="eastAsia" w:ascii="宋体" w:hAnsi="宋体"/>
          <w:b w:val="0"/>
          <w:color w:val="auto"/>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1A8BB766">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33. 无义务解释未中标原因</w:t>
      </w:r>
    </w:p>
    <w:p w14:paraId="14A84B82">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采购代理机构无义务向未中标的投标人解释未中标原因。</w:t>
      </w:r>
    </w:p>
    <w:p w14:paraId="1FA8F5E5">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34.合同授予标准</w:t>
      </w:r>
    </w:p>
    <w:p w14:paraId="6B7887B5">
      <w:pPr>
        <w:snapToGrid w:val="0"/>
        <w:spacing w:line="360" w:lineRule="auto"/>
        <w:ind w:firstLine="420" w:firstLineChars="200"/>
        <w:rPr>
          <w:rFonts w:ascii="宋体" w:hAnsi="宋体"/>
          <w:color w:val="auto"/>
          <w:szCs w:val="21"/>
        </w:rPr>
      </w:pPr>
      <w:r>
        <w:rPr>
          <w:rFonts w:hint="eastAsia" w:ascii="宋体" w:hAnsi="宋体" w:cs="Courier New"/>
          <w:color w:val="auto"/>
          <w:szCs w:val="21"/>
        </w:rPr>
        <w:t>合同将授予被确定实质上响应招标文件要求，具备履行合同能力的中标人。</w:t>
      </w:r>
    </w:p>
    <w:p w14:paraId="37972939">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35.履约保证金</w:t>
      </w:r>
    </w:p>
    <w:p w14:paraId="44A4C71B">
      <w:pPr>
        <w:pStyle w:val="5"/>
        <w:keepNext w:val="0"/>
        <w:keepLines w:val="0"/>
        <w:spacing w:before="0" w:after="0" w:line="360" w:lineRule="auto"/>
        <w:ind w:firstLine="315" w:firstLineChars="150"/>
        <w:rPr>
          <w:rFonts w:ascii="宋体" w:hAnsi="宋体"/>
          <w:b w:val="0"/>
          <w:color w:val="auto"/>
          <w:sz w:val="21"/>
          <w:szCs w:val="21"/>
        </w:rPr>
      </w:pPr>
      <w:bookmarkStart w:id="131" w:name="_39.1中标人须于签订合同前按本须知前附表规定的金额转账或电汇到指定账"/>
      <w:bookmarkEnd w:id="131"/>
      <w:r>
        <w:rPr>
          <w:rFonts w:ascii="宋体" w:hAnsi="宋体"/>
          <w:b w:val="0"/>
          <w:color w:val="auto"/>
          <w:sz w:val="21"/>
          <w:szCs w:val="21"/>
        </w:rPr>
        <w:t xml:space="preserve"> </w:t>
      </w:r>
      <w:r>
        <w:rPr>
          <w:rFonts w:hint="eastAsia" w:ascii="宋体" w:hAnsi="宋体"/>
          <w:b w:val="0"/>
          <w:color w:val="auto"/>
          <w:sz w:val="21"/>
          <w:szCs w:val="21"/>
        </w:rPr>
        <w:t>3</w:t>
      </w:r>
      <w:r>
        <w:rPr>
          <w:rFonts w:ascii="宋体" w:hAnsi="宋体"/>
          <w:b w:val="0"/>
          <w:color w:val="auto"/>
          <w:sz w:val="21"/>
          <w:szCs w:val="21"/>
        </w:rPr>
        <w:t>5</w:t>
      </w:r>
      <w:r>
        <w:rPr>
          <w:rFonts w:hint="eastAsia" w:ascii="宋体" w:hAnsi="宋体"/>
          <w:b w:val="0"/>
          <w:color w:val="auto"/>
          <w:sz w:val="21"/>
          <w:szCs w:val="21"/>
        </w:rPr>
        <w:t>.1 履约保证金的金额、提交方式、缴纳期限、退付的时间和条件详见 “投标人须知前附表”。中标人未按规定提交履约保证金的，视为拒绝与采购人签订合同。</w:t>
      </w:r>
    </w:p>
    <w:p w14:paraId="05B9524B">
      <w:pPr>
        <w:pStyle w:val="5"/>
        <w:keepNext w:val="0"/>
        <w:keepLines w:val="0"/>
        <w:spacing w:before="0" w:after="0" w:line="360" w:lineRule="auto"/>
        <w:ind w:firstLine="316" w:firstLineChars="150"/>
        <w:rPr>
          <w:rFonts w:ascii="宋体" w:hAnsi="宋体"/>
          <w:color w:val="auto"/>
          <w:sz w:val="21"/>
          <w:szCs w:val="21"/>
        </w:rPr>
      </w:pPr>
      <w:r>
        <w:rPr>
          <w:rFonts w:hint="eastAsia" w:ascii="宋体" w:hAnsi="宋体"/>
          <w:color w:val="auto"/>
          <w:sz w:val="21"/>
          <w:szCs w:val="21"/>
        </w:rPr>
        <w:t xml:space="preserve"> </w:t>
      </w:r>
      <w:r>
        <w:rPr>
          <w:rFonts w:hint="eastAsia" w:ascii="宋体" w:hAnsi="宋体"/>
          <w:b w:val="0"/>
          <w:bCs/>
          <w:color w:val="auto"/>
          <w:sz w:val="21"/>
          <w:szCs w:val="21"/>
        </w:rPr>
        <w:t>35.2在履约保证金退还日期前，若中标人的开户名称、开户银行、账号有变动的，请以书面形式通知履约保证金收取单位，否则由此产生的后果由中标人自行承担。</w:t>
      </w:r>
    </w:p>
    <w:p w14:paraId="7BEE22A4">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36.签订合同</w:t>
      </w:r>
    </w:p>
    <w:p w14:paraId="5FE28DAA">
      <w:pPr>
        <w:pStyle w:val="5"/>
        <w:keepNext w:val="0"/>
        <w:keepLines w:val="0"/>
        <w:spacing w:before="0" w:after="0" w:line="360" w:lineRule="auto"/>
        <w:ind w:firstLine="315" w:firstLineChars="150"/>
        <w:rPr>
          <w:rFonts w:ascii="宋体" w:hAnsi="宋体"/>
          <w:b w:val="0"/>
          <w:color w:val="auto"/>
          <w:sz w:val="21"/>
          <w:szCs w:val="21"/>
        </w:rPr>
      </w:pPr>
      <w:bookmarkStart w:id="132" w:name="_40.1投标人接到中标通知书后，按须知前附表规定向采购人出示相关资格证"/>
      <w:bookmarkEnd w:id="132"/>
      <w:r>
        <w:rPr>
          <w:rFonts w:hint="eastAsia" w:ascii="宋体" w:hAnsi="宋体"/>
          <w:b w:val="0"/>
          <w:color w:val="auto"/>
          <w:sz w:val="21"/>
          <w:szCs w:val="21"/>
        </w:rPr>
        <w:t xml:space="preserve"> </w:t>
      </w:r>
      <w:r>
        <w:rPr>
          <w:rFonts w:hint="eastAsia" w:ascii="宋体" w:hAnsi="宋体"/>
          <w:color w:val="auto"/>
          <w:sz w:val="21"/>
          <w:szCs w:val="21"/>
        </w:rPr>
        <w:t>36.1签订电子采购合同：中标人领取电子中标通知书后，</w:t>
      </w:r>
      <w:r>
        <w:rPr>
          <w:rFonts w:hint="eastAsia" w:ascii="宋体" w:hAnsi="宋体"/>
          <w:color w:val="auto"/>
          <w:kern w:val="0"/>
          <w:sz w:val="21"/>
          <w:szCs w:val="21"/>
        </w:rPr>
        <w:t>在</w:t>
      </w:r>
      <w:r>
        <w:rPr>
          <w:rFonts w:hint="eastAsia" w:ascii="宋体" w:hAnsi="宋体"/>
          <w:color w:val="auto"/>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14:paraId="594FA11D">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线下签订纸质合同：投标人领取中标通知书后，按“投标人须知前附表”规定向采购人出示相关证明材料，经采购人核验合格后方可签订合同。</w:t>
      </w:r>
    </w:p>
    <w:p w14:paraId="0BCBE669">
      <w:pPr>
        <w:pStyle w:val="5"/>
        <w:keepNext w:val="0"/>
        <w:keepLines w:val="0"/>
        <w:numPr>
          <w:ilvl w:val="0"/>
          <w:numId w:val="0"/>
        </w:numPr>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36.2签订合同时间：按中标通知书规定的时间与采购人签订合同。</w:t>
      </w:r>
    </w:p>
    <w:p w14:paraId="1E2C3519">
      <w:pPr>
        <w:pStyle w:val="5"/>
        <w:keepNext w:val="0"/>
        <w:keepLines w:val="0"/>
        <w:spacing w:before="0" w:after="0" w:line="360" w:lineRule="auto"/>
        <w:rPr>
          <w:rFonts w:ascii="宋体" w:hAnsi="宋体"/>
          <w:b w:val="0"/>
          <w:color w:val="auto"/>
          <w:sz w:val="21"/>
          <w:szCs w:val="21"/>
        </w:rPr>
      </w:pPr>
      <w:r>
        <w:rPr>
          <w:rFonts w:hint="eastAsia" w:ascii="宋体" w:hAnsi="宋体"/>
          <w:b w:val="0"/>
          <w:color w:val="auto"/>
          <w:sz w:val="21"/>
          <w:szCs w:val="21"/>
        </w:rPr>
        <w:t xml:space="preserve">    36.</w:t>
      </w:r>
      <w:r>
        <w:rPr>
          <w:rFonts w:ascii="宋体" w:hAnsi="宋体"/>
          <w:b w:val="0"/>
          <w:color w:val="auto"/>
          <w:sz w:val="21"/>
          <w:szCs w:val="21"/>
        </w:rPr>
        <w:t>3</w:t>
      </w:r>
      <w:r>
        <w:rPr>
          <w:rFonts w:hint="eastAsia" w:ascii="宋体" w:hAnsi="宋体"/>
          <w:b w:val="0"/>
          <w:color w:val="auto"/>
          <w:sz w:val="21"/>
          <w:szCs w:val="21"/>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4BBB4F6C">
      <w:pPr>
        <w:spacing w:line="360" w:lineRule="auto"/>
        <w:ind w:firstLine="420" w:firstLineChars="200"/>
        <w:rPr>
          <w:rFonts w:ascii="宋体" w:hAnsi="宋体"/>
          <w:color w:val="auto"/>
          <w:szCs w:val="21"/>
        </w:rPr>
      </w:pPr>
      <w:r>
        <w:rPr>
          <w:rFonts w:hint="eastAsia" w:ascii="宋体" w:hAnsi="宋体"/>
          <w:color w:val="auto"/>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FEB3446">
      <w:pPr>
        <w:spacing w:line="360" w:lineRule="auto"/>
        <w:ind w:firstLine="420" w:firstLineChars="200"/>
        <w:rPr>
          <w:rFonts w:ascii="宋体" w:hAnsi="宋体"/>
          <w:color w:val="auto"/>
          <w:szCs w:val="21"/>
        </w:rPr>
      </w:pPr>
      <w:r>
        <w:rPr>
          <w:rFonts w:hint="eastAsia" w:ascii="宋体" w:hAnsi="宋体"/>
          <w:color w:val="auto"/>
          <w:szCs w:val="21"/>
        </w:rPr>
        <w:t>36.5采购人或中标供应商不得单方面向合同另一方提出任何招标文件没有约定的条件或不合理的要求，作为签订合同的条件；也不得协商另行订立背离招标文件和合同实质性内容的协议。</w:t>
      </w:r>
    </w:p>
    <w:p w14:paraId="7F10D324">
      <w:pPr>
        <w:spacing w:line="360" w:lineRule="auto"/>
        <w:ind w:firstLine="420" w:firstLineChars="200"/>
        <w:rPr>
          <w:rFonts w:ascii="宋体" w:hAnsi="宋体"/>
          <w:color w:val="auto"/>
          <w:szCs w:val="21"/>
        </w:rPr>
      </w:pPr>
      <w:r>
        <w:rPr>
          <w:rFonts w:hint="eastAsia" w:ascii="宋体" w:hAnsi="宋体"/>
          <w:color w:val="auto"/>
          <w:szCs w:val="21"/>
        </w:rPr>
        <w:t>36.6</w:t>
      </w:r>
      <w:r>
        <w:rPr>
          <w:rFonts w:hint="eastAsia" w:ascii="宋体" w:hAnsi="宋体" w:cs="仿宋_GB2312"/>
          <w:color w:val="auto"/>
          <w:szCs w:val="21"/>
        </w:rPr>
        <w:t>如签订合同并生效后，供应商无故拒绝或延期，除按照合同条款处理外，将承担相应的法律责任。</w:t>
      </w:r>
    </w:p>
    <w:p w14:paraId="58C8EE17">
      <w:pPr>
        <w:spacing w:line="360" w:lineRule="auto"/>
        <w:ind w:firstLine="420" w:firstLineChars="200"/>
        <w:rPr>
          <w:rFonts w:ascii="宋体" w:hAnsi="宋体"/>
          <w:color w:val="auto"/>
          <w:szCs w:val="21"/>
        </w:rPr>
      </w:pPr>
      <w:r>
        <w:rPr>
          <w:rFonts w:hint="eastAsia" w:ascii="宋体" w:hAnsi="宋体"/>
          <w:color w:val="auto"/>
          <w:szCs w:val="21"/>
        </w:rPr>
        <w:t>36.7</w:t>
      </w:r>
      <w:r>
        <w:rPr>
          <w:rFonts w:hint="eastAsia" w:ascii="宋体" w:hAnsi="宋体" w:cs="宋体"/>
          <w:color w:val="auto"/>
          <w:szCs w:val="21"/>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2894ABDB">
      <w:pPr>
        <w:pStyle w:val="5"/>
        <w:keepNext w:val="0"/>
        <w:keepLines w:val="0"/>
        <w:spacing w:before="0" w:after="0" w:line="360" w:lineRule="auto"/>
        <w:ind w:left="420" w:leftChars="200"/>
        <w:rPr>
          <w:rFonts w:ascii="黑体" w:hAnsi="黑体" w:eastAsia="黑体"/>
          <w:color w:val="auto"/>
          <w:sz w:val="24"/>
        </w:rPr>
      </w:pPr>
      <w:bookmarkStart w:id="133" w:name="_41.政府采购合同公告"/>
      <w:bookmarkEnd w:id="133"/>
      <w:r>
        <w:rPr>
          <w:rFonts w:hint="eastAsia" w:ascii="黑体" w:hAnsi="黑体" w:eastAsia="黑体"/>
          <w:color w:val="auto"/>
          <w:sz w:val="24"/>
        </w:rPr>
        <w:t>37.政府采购合同公告</w:t>
      </w:r>
    </w:p>
    <w:p w14:paraId="3903B5F6">
      <w:pPr>
        <w:pStyle w:val="24"/>
        <w:snapToGrid w:val="0"/>
        <w:spacing w:line="360" w:lineRule="auto"/>
        <w:ind w:firstLine="420" w:firstLineChars="200"/>
        <w:rPr>
          <w:rFonts w:hAnsi="宋体"/>
          <w:color w:val="auto"/>
          <w:sz w:val="21"/>
        </w:rPr>
      </w:pPr>
      <w:r>
        <w:rPr>
          <w:rFonts w:hint="eastAsia" w:hAnsi="宋体"/>
          <w:color w:val="auto"/>
          <w:sz w:val="21"/>
        </w:rPr>
        <w:t>采购人或者受托采购代理机构应当自政府采购合同签订之日起2个工作日内，将政府采购合同在省级以上人民政府财政部门指定的媒体上公告，</w:t>
      </w:r>
      <w:r>
        <w:rPr>
          <w:rFonts w:hAnsi="宋体"/>
          <w:color w:val="auto"/>
          <w:sz w:val="21"/>
        </w:rPr>
        <w:t>但政府采购合同中涉及国家秘密、商业秘密的内容除外。</w:t>
      </w:r>
    </w:p>
    <w:p w14:paraId="29BAFED7">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rPr>
        <w:t>3</w:t>
      </w:r>
      <w:r>
        <w:rPr>
          <w:rFonts w:ascii="黑体" w:hAnsi="黑体" w:eastAsia="黑体"/>
          <w:color w:val="auto"/>
          <w:sz w:val="24"/>
        </w:rPr>
        <w:t>8.</w:t>
      </w:r>
      <w:r>
        <w:rPr>
          <w:rFonts w:hint="eastAsia" w:ascii="黑体" w:hAnsi="黑体" w:eastAsia="黑体"/>
          <w:color w:val="auto"/>
          <w:sz w:val="24"/>
        </w:rPr>
        <w:t xml:space="preserve"> 询问、质疑和投诉</w:t>
      </w:r>
    </w:p>
    <w:p w14:paraId="14FD2461">
      <w:pPr>
        <w:pStyle w:val="6"/>
        <w:spacing w:line="360" w:lineRule="auto"/>
        <w:rPr>
          <w:rFonts w:ascii="宋体" w:hAnsi="宋体"/>
          <w:color w:val="auto"/>
          <w:szCs w:val="21"/>
        </w:rPr>
      </w:pPr>
      <w:r>
        <w:rPr>
          <w:rFonts w:ascii="宋体" w:hAnsi="宋体"/>
          <w:color w:val="auto"/>
          <w:szCs w:val="21"/>
        </w:rPr>
        <w:t>38.1</w:t>
      </w:r>
      <w:r>
        <w:rPr>
          <w:rFonts w:hint="eastAsia" w:ascii="宋体" w:hAnsi="宋体"/>
          <w:color w:val="auto"/>
          <w:szCs w:val="21"/>
        </w:rPr>
        <w:t>供应商对政府采购活动事项有疑问的，可以向采购人提出询问，采购人或者采购代理机构应当在3个工作日内对供应商依法提出的询问作出答复，但答复的内容不得涉及商业秘密。</w:t>
      </w:r>
    </w:p>
    <w:p w14:paraId="37A32DFB">
      <w:pPr>
        <w:pStyle w:val="5"/>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w:t>
      </w:r>
      <w:r>
        <w:rPr>
          <w:rFonts w:ascii="宋体" w:hAnsi="宋体"/>
          <w:b w:val="0"/>
          <w:color w:val="auto"/>
          <w:sz w:val="21"/>
          <w:szCs w:val="21"/>
        </w:rPr>
        <w:t>38</w:t>
      </w:r>
      <w:r>
        <w:rPr>
          <w:rFonts w:hint="eastAsia" w:ascii="宋体" w:hAnsi="宋体"/>
          <w:b w:val="0"/>
          <w:color w:val="auto"/>
          <w:sz w:val="21"/>
          <w:szCs w:val="21"/>
        </w:rPr>
        <w:t>.</w:t>
      </w:r>
      <w:r>
        <w:rPr>
          <w:rFonts w:ascii="宋体" w:hAnsi="宋体"/>
          <w:b w:val="0"/>
          <w:color w:val="auto"/>
          <w:sz w:val="21"/>
          <w:szCs w:val="21"/>
        </w:rPr>
        <w:t>2</w:t>
      </w:r>
      <w:r>
        <w:rPr>
          <w:rFonts w:hint="eastAsia" w:ascii="宋体" w:hAnsi="宋体"/>
          <w:b w:val="0"/>
          <w:color w:val="auto"/>
          <w:sz w:val="21"/>
          <w:szCs w:val="21"/>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7284B8C1">
      <w:pPr>
        <w:pStyle w:val="24"/>
        <w:snapToGrid w:val="0"/>
        <w:spacing w:line="360" w:lineRule="auto"/>
        <w:ind w:firstLine="420" w:firstLineChars="200"/>
        <w:rPr>
          <w:rFonts w:hAnsi="宋体"/>
          <w:color w:val="auto"/>
          <w:sz w:val="21"/>
        </w:rPr>
      </w:pPr>
      <w:r>
        <w:rPr>
          <w:rFonts w:hAnsi="宋体"/>
          <w:color w:val="auto"/>
          <w:sz w:val="21"/>
        </w:rPr>
        <w:t>（</w:t>
      </w:r>
      <w:r>
        <w:rPr>
          <w:rFonts w:hint="eastAsia" w:hAnsi="宋体"/>
          <w:color w:val="auto"/>
          <w:sz w:val="21"/>
        </w:rPr>
        <w:t>1</w:t>
      </w:r>
      <w:r>
        <w:rPr>
          <w:rFonts w:hAnsi="宋体"/>
          <w:color w:val="auto"/>
          <w:sz w:val="21"/>
        </w:rPr>
        <w:t>）对可以质疑的</w:t>
      </w:r>
      <w:r>
        <w:rPr>
          <w:rFonts w:hint="eastAsia" w:hAnsi="宋体"/>
          <w:color w:val="auto"/>
          <w:sz w:val="21"/>
        </w:rPr>
        <w:t>招标</w:t>
      </w:r>
      <w:r>
        <w:rPr>
          <w:rFonts w:hAnsi="宋体"/>
          <w:color w:val="auto"/>
          <w:sz w:val="21"/>
        </w:rPr>
        <w:t>文件提出质疑的，为收到</w:t>
      </w:r>
      <w:r>
        <w:rPr>
          <w:rFonts w:hint="eastAsia" w:hAnsi="宋体"/>
          <w:color w:val="auto"/>
          <w:sz w:val="21"/>
        </w:rPr>
        <w:t>招标</w:t>
      </w:r>
      <w:r>
        <w:rPr>
          <w:rFonts w:hAnsi="宋体"/>
          <w:color w:val="auto"/>
          <w:sz w:val="21"/>
        </w:rPr>
        <w:t>文件之日</w:t>
      </w:r>
      <w:r>
        <w:rPr>
          <w:rFonts w:hint="eastAsia" w:hAnsi="宋体"/>
          <w:color w:val="auto"/>
          <w:sz w:val="21"/>
        </w:rPr>
        <w:t>或者招标文件公告期限届满之日</w:t>
      </w:r>
      <w:r>
        <w:rPr>
          <w:rFonts w:hAnsi="宋体"/>
          <w:color w:val="auto"/>
          <w:sz w:val="21"/>
        </w:rPr>
        <w:t>；</w:t>
      </w:r>
    </w:p>
    <w:p w14:paraId="7777B975">
      <w:pPr>
        <w:pStyle w:val="24"/>
        <w:snapToGrid w:val="0"/>
        <w:spacing w:line="360" w:lineRule="auto"/>
        <w:ind w:firstLine="420" w:firstLineChars="200"/>
        <w:rPr>
          <w:rFonts w:hAnsi="宋体"/>
          <w:color w:val="auto"/>
          <w:sz w:val="21"/>
        </w:rPr>
      </w:pPr>
      <w:r>
        <w:rPr>
          <w:rFonts w:hAnsi="宋体"/>
          <w:color w:val="auto"/>
          <w:sz w:val="21"/>
        </w:rPr>
        <w:t>（</w:t>
      </w:r>
      <w:r>
        <w:rPr>
          <w:rFonts w:hint="eastAsia" w:hAnsi="宋体"/>
          <w:color w:val="auto"/>
          <w:sz w:val="21"/>
        </w:rPr>
        <w:t>2</w:t>
      </w:r>
      <w:r>
        <w:rPr>
          <w:rFonts w:hAnsi="宋体"/>
          <w:color w:val="auto"/>
          <w:sz w:val="21"/>
        </w:rPr>
        <w:t>）对</w:t>
      </w:r>
      <w:r>
        <w:rPr>
          <w:rFonts w:hint="eastAsia" w:hAnsi="宋体"/>
          <w:color w:val="auto"/>
          <w:sz w:val="21"/>
        </w:rPr>
        <w:t>采购</w:t>
      </w:r>
      <w:r>
        <w:rPr>
          <w:rFonts w:hAnsi="宋体"/>
          <w:color w:val="auto"/>
          <w:sz w:val="21"/>
        </w:rPr>
        <w:t>过程提出质疑的，为各采购程序环节结束之日；</w:t>
      </w:r>
    </w:p>
    <w:p w14:paraId="5E38797E">
      <w:pPr>
        <w:pStyle w:val="24"/>
        <w:snapToGrid w:val="0"/>
        <w:spacing w:line="360" w:lineRule="auto"/>
        <w:ind w:firstLine="420" w:firstLineChars="200"/>
        <w:rPr>
          <w:rFonts w:hAnsi="宋体"/>
          <w:bCs/>
          <w:color w:val="auto"/>
          <w:sz w:val="21"/>
        </w:rPr>
      </w:pPr>
      <w:r>
        <w:rPr>
          <w:rFonts w:hAnsi="宋体"/>
          <w:color w:val="auto"/>
          <w:sz w:val="21"/>
        </w:rPr>
        <w:t>（</w:t>
      </w:r>
      <w:r>
        <w:rPr>
          <w:rFonts w:hint="eastAsia" w:hAnsi="宋体"/>
          <w:color w:val="auto"/>
          <w:sz w:val="21"/>
        </w:rPr>
        <w:t>3</w:t>
      </w:r>
      <w:r>
        <w:rPr>
          <w:rFonts w:hAnsi="宋体"/>
          <w:color w:val="auto"/>
          <w:sz w:val="21"/>
        </w:rPr>
        <w:t>）对中标结果提出质疑的，为中标结果公告期限届满之日。</w:t>
      </w:r>
    </w:p>
    <w:p w14:paraId="24B660CC">
      <w:pPr>
        <w:pStyle w:val="5"/>
        <w:keepNext w:val="0"/>
        <w:keepLines w:val="0"/>
        <w:spacing w:before="0" w:after="0" w:line="360" w:lineRule="auto"/>
        <w:ind w:firstLine="315" w:firstLineChars="150"/>
        <w:rPr>
          <w:rFonts w:ascii="宋体" w:hAnsi="宋体"/>
          <w:b w:val="0"/>
          <w:color w:val="auto"/>
          <w:sz w:val="21"/>
          <w:szCs w:val="21"/>
        </w:rPr>
      </w:pPr>
      <w:r>
        <w:rPr>
          <w:rFonts w:ascii="宋体" w:hAnsi="宋体"/>
          <w:b w:val="0"/>
          <w:color w:val="auto"/>
          <w:sz w:val="21"/>
          <w:szCs w:val="21"/>
        </w:rPr>
        <w:t>38</w:t>
      </w:r>
      <w:r>
        <w:rPr>
          <w:rFonts w:hint="eastAsia" w:ascii="宋体" w:hAnsi="宋体"/>
          <w:b w:val="0"/>
          <w:color w:val="auto"/>
          <w:sz w:val="21"/>
          <w:szCs w:val="21"/>
        </w:rPr>
        <w:t>.</w:t>
      </w:r>
      <w:r>
        <w:rPr>
          <w:rFonts w:ascii="宋体" w:hAnsi="宋体"/>
          <w:b w:val="0"/>
          <w:color w:val="auto"/>
          <w:sz w:val="21"/>
          <w:szCs w:val="21"/>
        </w:rPr>
        <w:t>3</w:t>
      </w:r>
      <w:r>
        <w:rPr>
          <w:rFonts w:hint="eastAsia" w:ascii="宋体" w:hAnsi="宋体"/>
          <w:b w:val="0"/>
          <w:color w:val="auto"/>
          <w:sz w:val="21"/>
          <w:szCs w:val="21"/>
        </w:rPr>
        <w:t xml:space="preserve"> </w:t>
      </w:r>
      <w:r>
        <w:rPr>
          <w:rFonts w:hAnsi="宋体"/>
          <w:b w:val="0"/>
          <w:bCs/>
          <w:color w:val="auto"/>
          <w:sz w:val="21"/>
        </w:rPr>
        <w:t>供应商提出质疑应当提交质疑函和必要的证明材料</w:t>
      </w:r>
      <w:r>
        <w:rPr>
          <w:rFonts w:hint="eastAsia" w:hAnsi="宋体"/>
          <w:b w:val="0"/>
          <w:bCs/>
          <w:color w:val="auto"/>
          <w:sz w:val="21"/>
        </w:rPr>
        <w:t>，</w:t>
      </w:r>
      <w:r>
        <w:rPr>
          <w:rFonts w:hAnsi="宋体"/>
          <w:b w:val="0"/>
          <w:bCs/>
          <w:color w:val="auto"/>
          <w:sz w:val="21"/>
        </w:rPr>
        <w:t>针对同一采购程序环节的质疑</w:t>
      </w:r>
      <w:r>
        <w:rPr>
          <w:rFonts w:hint="eastAsia" w:hAnsi="宋体"/>
          <w:b w:val="0"/>
          <w:bCs/>
          <w:color w:val="auto"/>
          <w:sz w:val="21"/>
        </w:rPr>
        <w:t>必须</w:t>
      </w:r>
      <w:r>
        <w:rPr>
          <w:rFonts w:hAnsi="宋体"/>
          <w:b w:val="0"/>
          <w:bCs/>
          <w:color w:val="auto"/>
          <w:sz w:val="21"/>
        </w:rPr>
        <w:t>在法定质疑期内一次性提出。质疑函应当包括下列内容</w:t>
      </w:r>
      <w:r>
        <w:rPr>
          <w:rFonts w:hint="eastAsia" w:hAnsi="宋体"/>
          <w:b w:val="0"/>
          <w:bCs/>
          <w:color w:val="auto"/>
          <w:sz w:val="21"/>
        </w:rPr>
        <w:t>（质疑函格式后附）</w:t>
      </w:r>
      <w:r>
        <w:rPr>
          <w:rFonts w:hAnsi="宋体"/>
          <w:b w:val="0"/>
          <w:bCs/>
          <w:color w:val="auto"/>
          <w:sz w:val="21"/>
        </w:rPr>
        <w:t>：</w:t>
      </w:r>
    </w:p>
    <w:p w14:paraId="76EC96DE">
      <w:pPr>
        <w:pStyle w:val="24"/>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1</w:t>
      </w:r>
      <w:r>
        <w:rPr>
          <w:rFonts w:hAnsi="宋体"/>
          <w:bCs/>
          <w:color w:val="auto"/>
          <w:sz w:val="21"/>
        </w:rPr>
        <w:t>）供应商的姓名或者名称、地址、邮编、联系人及联系电话；</w:t>
      </w:r>
    </w:p>
    <w:p w14:paraId="3EBB251E">
      <w:pPr>
        <w:pStyle w:val="24"/>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2</w:t>
      </w:r>
      <w:r>
        <w:rPr>
          <w:rFonts w:hAnsi="宋体"/>
          <w:bCs/>
          <w:color w:val="auto"/>
          <w:sz w:val="21"/>
        </w:rPr>
        <w:t>）质疑项目的名称、编号；</w:t>
      </w:r>
    </w:p>
    <w:p w14:paraId="79823163">
      <w:pPr>
        <w:pStyle w:val="24"/>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3</w:t>
      </w:r>
      <w:r>
        <w:rPr>
          <w:rFonts w:hAnsi="宋体"/>
          <w:bCs/>
          <w:color w:val="auto"/>
          <w:sz w:val="21"/>
        </w:rPr>
        <w:t>）具体、明确的质疑事项和与质疑事项相关的请求；</w:t>
      </w:r>
    </w:p>
    <w:p w14:paraId="03F99152">
      <w:pPr>
        <w:pStyle w:val="24"/>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4</w:t>
      </w:r>
      <w:r>
        <w:rPr>
          <w:rFonts w:hAnsi="宋体"/>
          <w:bCs/>
          <w:color w:val="auto"/>
          <w:sz w:val="21"/>
        </w:rPr>
        <w:t>）事实依据；</w:t>
      </w:r>
    </w:p>
    <w:p w14:paraId="3E8C94C5">
      <w:pPr>
        <w:pStyle w:val="24"/>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5</w:t>
      </w:r>
      <w:r>
        <w:rPr>
          <w:rFonts w:hAnsi="宋体"/>
          <w:bCs/>
          <w:color w:val="auto"/>
          <w:sz w:val="21"/>
        </w:rPr>
        <w:t>）必要的法律依据；</w:t>
      </w:r>
    </w:p>
    <w:p w14:paraId="5DFBA72A">
      <w:pPr>
        <w:pStyle w:val="24"/>
        <w:snapToGrid w:val="0"/>
        <w:spacing w:line="360" w:lineRule="auto"/>
        <w:ind w:firstLine="420" w:firstLineChars="200"/>
        <w:rPr>
          <w:rFonts w:hAnsi="宋体"/>
          <w:bCs/>
          <w:color w:val="auto"/>
          <w:sz w:val="21"/>
        </w:rPr>
      </w:pPr>
      <w:r>
        <w:rPr>
          <w:rFonts w:hAnsi="宋体"/>
          <w:bCs/>
          <w:color w:val="auto"/>
          <w:sz w:val="21"/>
        </w:rPr>
        <w:t>（</w:t>
      </w:r>
      <w:r>
        <w:rPr>
          <w:rFonts w:hint="eastAsia" w:hAnsi="宋体"/>
          <w:bCs/>
          <w:color w:val="auto"/>
          <w:sz w:val="21"/>
        </w:rPr>
        <w:t>6</w:t>
      </w:r>
      <w:r>
        <w:rPr>
          <w:rFonts w:hAnsi="宋体"/>
          <w:bCs/>
          <w:color w:val="auto"/>
          <w:sz w:val="21"/>
        </w:rPr>
        <w:t>）提出质疑的日期。</w:t>
      </w:r>
    </w:p>
    <w:p w14:paraId="7D4C5EF9">
      <w:pPr>
        <w:pStyle w:val="24"/>
        <w:snapToGrid w:val="0"/>
        <w:spacing w:line="360" w:lineRule="auto"/>
        <w:ind w:firstLine="420" w:firstLineChars="200"/>
        <w:rPr>
          <w:rFonts w:hAnsi="宋体"/>
          <w:bCs/>
          <w:color w:val="auto"/>
          <w:sz w:val="21"/>
        </w:rPr>
      </w:pPr>
      <w:r>
        <w:rPr>
          <w:rFonts w:hAnsi="宋体"/>
          <w:bCs/>
          <w:color w:val="auto"/>
          <w:sz w:val="21"/>
        </w:rPr>
        <w:t>供应商为自然人的，应当由本人签字；供应商为法人或者其他组织的，应当由法定代表人、主要负责人，或者其委托代理人签字或者盖章，并加盖公章</w:t>
      </w:r>
      <w:r>
        <w:rPr>
          <w:rFonts w:hint="eastAsia" w:hAnsi="宋体"/>
          <w:bCs/>
          <w:color w:val="auto"/>
          <w:sz w:val="21"/>
        </w:rPr>
        <w:t>。</w:t>
      </w:r>
    </w:p>
    <w:p w14:paraId="6FBA63B4">
      <w:pPr>
        <w:pStyle w:val="5"/>
        <w:keepNext w:val="0"/>
        <w:keepLines w:val="0"/>
        <w:snapToGrid w:val="0"/>
        <w:spacing w:before="0" w:after="0" w:line="360" w:lineRule="auto"/>
        <w:ind w:firstLine="420" w:firstLineChars="200"/>
        <w:rPr>
          <w:rFonts w:ascii="宋体" w:hAnsi="宋体"/>
          <w:b w:val="0"/>
          <w:bCs/>
          <w:color w:val="auto"/>
          <w:sz w:val="21"/>
          <w:szCs w:val="21"/>
        </w:rPr>
      </w:pPr>
      <w:r>
        <w:rPr>
          <w:rFonts w:ascii="宋体" w:hAnsi="宋体"/>
          <w:b w:val="0"/>
          <w:color w:val="auto"/>
          <w:sz w:val="21"/>
          <w:szCs w:val="21"/>
        </w:rPr>
        <w:t>3</w:t>
      </w:r>
      <w:r>
        <w:rPr>
          <w:rFonts w:ascii="宋体" w:hAnsi="宋体"/>
          <w:b w:val="0"/>
          <w:bCs/>
          <w:color w:val="auto"/>
          <w:sz w:val="21"/>
          <w:szCs w:val="21"/>
        </w:rPr>
        <w:t>8.4</w:t>
      </w:r>
      <w:r>
        <w:rPr>
          <w:rFonts w:hint="eastAsia" w:ascii="宋体" w:hAnsi="宋体"/>
          <w:b w:val="0"/>
          <w:bCs/>
          <w:color w:val="auto"/>
          <w:sz w:val="21"/>
          <w:szCs w:val="21"/>
        </w:rPr>
        <w:t>采购人、采购代理机构认为供应商质疑不成立，或者成立但未对中标结果构成影响的，继续开展采购活动；认为供应商质疑成立且影响或者可能影响中标结果的，按照下列情况处理：</w:t>
      </w:r>
    </w:p>
    <w:p w14:paraId="509CB0AC">
      <w:pPr>
        <w:pStyle w:val="24"/>
        <w:snapToGrid w:val="0"/>
        <w:spacing w:line="360" w:lineRule="auto"/>
        <w:rPr>
          <w:rFonts w:hAnsi="宋体"/>
          <w:bCs/>
          <w:color w:val="auto"/>
          <w:sz w:val="21"/>
        </w:rPr>
      </w:pPr>
      <w:r>
        <w:rPr>
          <w:rFonts w:hint="eastAsia" w:hAnsi="宋体"/>
          <w:bCs/>
          <w:color w:val="auto"/>
          <w:sz w:val="21"/>
        </w:rPr>
        <w:t>　　（一）对招标文件提出的质疑，依法通过澄清或者修改可以继续开展采购活动的，澄清或者修改招标文件后继续开展采购活动；否则应当修改招标文件后重新开展采购活动。</w:t>
      </w:r>
    </w:p>
    <w:p w14:paraId="1CA34706">
      <w:pPr>
        <w:pStyle w:val="24"/>
        <w:snapToGrid w:val="0"/>
        <w:spacing w:line="360" w:lineRule="auto"/>
        <w:rPr>
          <w:rFonts w:hAnsi="宋体"/>
          <w:bCs/>
          <w:color w:val="auto"/>
          <w:sz w:val="21"/>
        </w:rPr>
      </w:pPr>
      <w:r>
        <w:rPr>
          <w:rFonts w:hint="eastAsia" w:hAnsi="宋体"/>
          <w:bCs/>
          <w:color w:val="auto"/>
          <w:sz w:val="21"/>
        </w:rPr>
        <w:t>　　（二）对采购过程、中标结果提出的质疑，合格供应商符合法定数量时，可以从合格的中标候选人中另行确定中标供应商的，应当依法另行确定中标供应商；否则应当重新开展采购活动。</w:t>
      </w:r>
    </w:p>
    <w:p w14:paraId="32AF25C8">
      <w:pPr>
        <w:pStyle w:val="24"/>
        <w:snapToGrid w:val="0"/>
        <w:spacing w:line="360" w:lineRule="auto"/>
        <w:ind w:firstLine="420"/>
        <w:rPr>
          <w:rFonts w:hAnsi="宋体"/>
          <w:bCs/>
          <w:color w:val="auto"/>
          <w:sz w:val="21"/>
        </w:rPr>
      </w:pPr>
      <w:r>
        <w:rPr>
          <w:rFonts w:hint="eastAsia" w:hAnsi="宋体"/>
          <w:bCs/>
          <w:color w:val="auto"/>
          <w:sz w:val="21"/>
        </w:rPr>
        <w:t>质疑答复导致中标结果改变的，采购人或者采购代理机构应当将有关情况书面报告本级财政部门。</w:t>
      </w:r>
    </w:p>
    <w:p w14:paraId="09035DA3">
      <w:pPr>
        <w:pStyle w:val="24"/>
        <w:snapToGrid w:val="0"/>
        <w:spacing w:line="360" w:lineRule="auto"/>
        <w:ind w:firstLine="420" w:firstLineChars="200"/>
        <w:rPr>
          <w:rFonts w:hAnsi="宋体"/>
          <w:color w:val="auto"/>
          <w:sz w:val="21"/>
        </w:rPr>
      </w:pPr>
      <w:r>
        <w:rPr>
          <w:rFonts w:hAnsi="宋体"/>
          <w:color w:val="auto"/>
          <w:sz w:val="21"/>
        </w:rPr>
        <w:t>38</w:t>
      </w:r>
      <w:r>
        <w:rPr>
          <w:rFonts w:hint="eastAsia" w:hAnsi="宋体"/>
          <w:color w:val="auto"/>
          <w:sz w:val="21"/>
        </w:rPr>
        <w:t>.</w:t>
      </w:r>
      <w:r>
        <w:rPr>
          <w:rFonts w:hAnsi="宋体"/>
          <w:color w:val="auto"/>
          <w:sz w:val="21"/>
        </w:rPr>
        <w:t>5</w:t>
      </w:r>
      <w:r>
        <w:rPr>
          <w:rFonts w:hint="eastAsia" w:hAnsi="宋体"/>
          <w:color w:val="auto"/>
          <w:sz w:val="21"/>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8D09115">
      <w:pPr>
        <w:pStyle w:val="4"/>
        <w:keepNext w:val="0"/>
        <w:keepLines w:val="0"/>
        <w:jc w:val="center"/>
        <w:rPr>
          <w:color w:val="auto"/>
        </w:rPr>
      </w:pPr>
      <w:r>
        <w:rPr>
          <w:rFonts w:hint="eastAsia"/>
          <w:color w:val="auto"/>
        </w:rPr>
        <w:t>八、其他事项</w:t>
      </w:r>
    </w:p>
    <w:p w14:paraId="101BF5ED">
      <w:pPr>
        <w:pStyle w:val="5"/>
        <w:keepNext w:val="0"/>
        <w:keepLines w:val="0"/>
        <w:spacing w:before="0" w:after="0" w:line="360" w:lineRule="auto"/>
        <w:ind w:left="420" w:leftChars="200"/>
        <w:rPr>
          <w:rFonts w:ascii="黑体" w:hAnsi="黑体" w:eastAsia="黑体"/>
          <w:color w:val="auto"/>
          <w:sz w:val="24"/>
        </w:rPr>
      </w:pPr>
      <w:bookmarkStart w:id="134" w:name="_42.代理服务费"/>
      <w:bookmarkEnd w:id="134"/>
      <w:r>
        <w:rPr>
          <w:rFonts w:hint="eastAsia" w:ascii="黑体" w:hAnsi="黑体" w:eastAsia="黑体"/>
          <w:color w:val="auto"/>
          <w:sz w:val="24"/>
        </w:rPr>
        <w:t>3</w:t>
      </w:r>
      <w:r>
        <w:rPr>
          <w:rFonts w:ascii="黑体" w:hAnsi="黑体" w:eastAsia="黑体"/>
          <w:color w:val="auto"/>
          <w:sz w:val="24"/>
        </w:rPr>
        <w:t>9</w:t>
      </w:r>
      <w:r>
        <w:rPr>
          <w:rFonts w:hint="eastAsia" w:ascii="黑体" w:hAnsi="黑体" w:eastAsia="黑体"/>
          <w:color w:val="auto"/>
          <w:sz w:val="24"/>
        </w:rPr>
        <w:t>.代理服务费</w:t>
      </w:r>
    </w:p>
    <w:p w14:paraId="2C28EBCA">
      <w:pPr>
        <w:pStyle w:val="5"/>
        <w:keepNext w:val="0"/>
        <w:keepLines w:val="0"/>
        <w:spacing w:before="0" w:after="0" w:line="360" w:lineRule="auto"/>
        <w:ind w:firstLine="420" w:firstLineChars="200"/>
        <w:rPr>
          <w:rFonts w:ascii="宋体" w:hAnsi="宋体"/>
          <w:b w:val="0"/>
          <w:color w:val="auto"/>
          <w:sz w:val="21"/>
          <w:szCs w:val="21"/>
        </w:rPr>
      </w:pPr>
      <w:r>
        <w:rPr>
          <w:rFonts w:hint="eastAsia" w:ascii="宋体" w:hAnsi="宋体"/>
          <w:b w:val="0"/>
          <w:color w:val="auto"/>
          <w:sz w:val="21"/>
          <w:szCs w:val="21"/>
        </w:rPr>
        <w:t>3</w:t>
      </w:r>
      <w:r>
        <w:rPr>
          <w:rFonts w:ascii="宋体" w:hAnsi="宋体"/>
          <w:b w:val="0"/>
          <w:color w:val="auto"/>
          <w:sz w:val="21"/>
          <w:szCs w:val="21"/>
        </w:rPr>
        <w:t>9</w:t>
      </w:r>
      <w:r>
        <w:rPr>
          <w:rFonts w:hint="eastAsia" w:ascii="宋体" w:hAnsi="宋体"/>
          <w:b w:val="0"/>
          <w:color w:val="auto"/>
          <w:sz w:val="21"/>
          <w:szCs w:val="21"/>
        </w:rPr>
        <w:t>.1代理服务收取标准及缴费账户详见“投标人须知前附表”，投标人为联合体的，可以由联合体中的一方或者多方共同交纳代理服务费。</w:t>
      </w:r>
    </w:p>
    <w:p w14:paraId="687A3306">
      <w:pPr>
        <w:pStyle w:val="5"/>
        <w:keepNext w:val="0"/>
        <w:keepLines w:val="0"/>
        <w:spacing w:before="0" w:after="0" w:line="360" w:lineRule="auto"/>
        <w:ind w:left="420" w:leftChars="200"/>
        <w:rPr>
          <w:rFonts w:ascii="宋体" w:hAnsi="宋体"/>
          <w:b w:val="0"/>
          <w:color w:val="auto"/>
          <w:sz w:val="21"/>
          <w:szCs w:val="21"/>
        </w:rPr>
      </w:pPr>
      <w:r>
        <w:rPr>
          <w:rFonts w:hint="eastAsia" w:ascii="宋体" w:hAnsi="宋体"/>
          <w:b w:val="0"/>
          <w:color w:val="auto"/>
          <w:sz w:val="21"/>
          <w:szCs w:val="21"/>
        </w:rPr>
        <w:t>3</w:t>
      </w:r>
      <w:r>
        <w:rPr>
          <w:rFonts w:ascii="宋体" w:hAnsi="宋体"/>
          <w:b w:val="0"/>
          <w:color w:val="auto"/>
          <w:sz w:val="21"/>
          <w:szCs w:val="21"/>
        </w:rPr>
        <w:t>9</w:t>
      </w:r>
      <w:r>
        <w:rPr>
          <w:rFonts w:hint="eastAsia" w:ascii="宋体" w:hAnsi="宋体"/>
          <w:b w:val="0"/>
          <w:color w:val="auto"/>
          <w:sz w:val="21"/>
          <w:szCs w:val="21"/>
        </w:rPr>
        <w:t>.2代理服务收费标准：</w:t>
      </w:r>
    </w:p>
    <w:p w14:paraId="2E1E0615">
      <w:pPr>
        <w:spacing w:line="360" w:lineRule="auto"/>
        <w:rPr>
          <w:rFonts w:ascii="宋体" w:hAnsi="宋体"/>
          <w:color w:val="auto"/>
          <w:szCs w:val="21"/>
        </w:rPr>
      </w:pPr>
    </w:p>
    <w:tbl>
      <w:tblPr>
        <w:tblStyle w:val="4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20C0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8FB641E">
            <w:pPr>
              <w:spacing w:line="360" w:lineRule="auto"/>
              <w:rPr>
                <w:rFonts w:ascii="宋体" w:hAnsi="宋体"/>
                <w:color w:val="auto"/>
                <w:szCs w:val="21"/>
              </w:rPr>
            </w:pPr>
            <w:r>
              <w:rPr>
                <w:rFonts w:hint="eastAsia" w:ascii="宋体" w:hAnsi="宋体"/>
                <w:color w:val="auto"/>
                <w:szCs w:val="21"/>
              </w:rPr>
              <w:t xml:space="preserve">               费率</w:t>
            </w:r>
          </w:p>
          <w:p w14:paraId="3A212B61">
            <w:pPr>
              <w:spacing w:line="360" w:lineRule="auto"/>
              <w:rPr>
                <w:rFonts w:ascii="宋体" w:hAnsi="宋体"/>
                <w:color w:val="auto"/>
                <w:szCs w:val="21"/>
              </w:rPr>
            </w:pPr>
            <w:r>
              <w:rPr>
                <w:rFonts w:hint="eastAsia" w:ascii="宋体" w:hAnsi="宋体"/>
                <w:color w:val="auto"/>
                <w:szCs w:val="21"/>
              </w:rPr>
              <w:t>中标金额</w:t>
            </w:r>
          </w:p>
        </w:tc>
        <w:tc>
          <w:tcPr>
            <w:tcW w:w="1659" w:type="dxa"/>
            <w:tcBorders>
              <w:top w:val="single" w:color="auto" w:sz="4" w:space="0"/>
              <w:left w:val="single" w:color="auto" w:sz="4" w:space="0"/>
              <w:bottom w:val="single" w:color="auto" w:sz="4" w:space="0"/>
              <w:right w:val="single" w:color="auto" w:sz="4" w:space="0"/>
            </w:tcBorders>
            <w:vAlign w:val="center"/>
          </w:tcPr>
          <w:p w14:paraId="46E31C5F">
            <w:pPr>
              <w:spacing w:line="360" w:lineRule="auto"/>
              <w:ind w:firstLine="105" w:firstLineChars="50"/>
              <w:jc w:val="center"/>
              <w:rPr>
                <w:rFonts w:ascii="宋体" w:hAnsi="宋体"/>
                <w:color w:val="auto"/>
                <w:szCs w:val="21"/>
              </w:rPr>
            </w:pPr>
            <w:r>
              <w:rPr>
                <w:rFonts w:hint="eastAsia" w:ascii="宋体" w:hAnsi="宋体"/>
                <w:color w:val="auto"/>
                <w:szCs w:val="21"/>
              </w:rPr>
              <w:t>货物招标</w:t>
            </w:r>
          </w:p>
        </w:tc>
        <w:tc>
          <w:tcPr>
            <w:tcW w:w="1687" w:type="dxa"/>
            <w:tcBorders>
              <w:top w:val="single" w:color="auto" w:sz="4" w:space="0"/>
              <w:left w:val="single" w:color="auto" w:sz="4" w:space="0"/>
              <w:bottom w:val="single" w:color="auto" w:sz="4" w:space="0"/>
              <w:right w:val="single" w:color="auto" w:sz="4" w:space="0"/>
            </w:tcBorders>
            <w:vAlign w:val="center"/>
          </w:tcPr>
          <w:p w14:paraId="557753F9">
            <w:pPr>
              <w:spacing w:line="360" w:lineRule="auto"/>
              <w:jc w:val="center"/>
              <w:rPr>
                <w:rFonts w:ascii="宋体" w:hAnsi="宋体"/>
                <w:color w:val="auto"/>
                <w:szCs w:val="21"/>
              </w:rPr>
            </w:pPr>
            <w:r>
              <w:rPr>
                <w:rFonts w:hint="eastAsia" w:ascii="宋体" w:hAnsi="宋体"/>
                <w:color w:val="auto"/>
                <w:szCs w:val="21"/>
              </w:rPr>
              <w:t>服务招标</w:t>
            </w:r>
          </w:p>
        </w:tc>
        <w:tc>
          <w:tcPr>
            <w:tcW w:w="1659" w:type="dxa"/>
            <w:tcBorders>
              <w:top w:val="single" w:color="auto" w:sz="4" w:space="0"/>
              <w:left w:val="single" w:color="auto" w:sz="4" w:space="0"/>
              <w:bottom w:val="single" w:color="auto" w:sz="4" w:space="0"/>
              <w:right w:val="single" w:color="auto" w:sz="4" w:space="0"/>
            </w:tcBorders>
            <w:vAlign w:val="center"/>
          </w:tcPr>
          <w:p w14:paraId="4BC09C5E">
            <w:pPr>
              <w:spacing w:line="360" w:lineRule="auto"/>
              <w:jc w:val="center"/>
              <w:rPr>
                <w:rFonts w:ascii="宋体" w:hAnsi="宋体"/>
                <w:color w:val="auto"/>
                <w:szCs w:val="21"/>
              </w:rPr>
            </w:pPr>
            <w:r>
              <w:rPr>
                <w:rFonts w:hint="eastAsia" w:ascii="宋体" w:hAnsi="宋体"/>
                <w:color w:val="auto"/>
                <w:szCs w:val="21"/>
              </w:rPr>
              <w:t>工程招标</w:t>
            </w:r>
          </w:p>
        </w:tc>
      </w:tr>
      <w:tr w14:paraId="6C99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7774714">
            <w:pPr>
              <w:spacing w:line="360" w:lineRule="auto"/>
              <w:rPr>
                <w:rFonts w:ascii="宋体" w:hAnsi="宋体"/>
                <w:color w:val="auto"/>
                <w:szCs w:val="21"/>
              </w:rPr>
            </w:pPr>
            <w:r>
              <w:rPr>
                <w:rFonts w:hint="eastAsia" w:ascii="宋体" w:hAnsi="宋体"/>
                <w:color w:val="auto"/>
                <w:szCs w:val="21"/>
              </w:rPr>
              <w:t>100万元以下</w:t>
            </w:r>
          </w:p>
        </w:tc>
        <w:tc>
          <w:tcPr>
            <w:tcW w:w="1659" w:type="dxa"/>
            <w:tcBorders>
              <w:top w:val="single" w:color="auto" w:sz="4" w:space="0"/>
              <w:left w:val="single" w:color="auto" w:sz="4" w:space="0"/>
              <w:bottom w:val="single" w:color="auto" w:sz="4" w:space="0"/>
              <w:right w:val="single" w:color="auto" w:sz="4" w:space="0"/>
            </w:tcBorders>
          </w:tcPr>
          <w:p w14:paraId="49DB587E">
            <w:pPr>
              <w:spacing w:line="360" w:lineRule="auto"/>
              <w:rPr>
                <w:rFonts w:ascii="宋体" w:hAnsi="宋体"/>
                <w:color w:val="auto"/>
                <w:szCs w:val="21"/>
              </w:rPr>
            </w:pPr>
            <w:r>
              <w:rPr>
                <w:rFonts w:hint="eastAsia" w:ascii="宋体" w:hAnsi="宋体" w:cs="宋体"/>
                <w:color w:val="auto"/>
                <w:kern w:val="0"/>
                <w:szCs w:val="21"/>
              </w:rPr>
              <w:t xml:space="preserve">  1.5%                </w:t>
            </w:r>
          </w:p>
        </w:tc>
        <w:tc>
          <w:tcPr>
            <w:tcW w:w="1687" w:type="dxa"/>
            <w:tcBorders>
              <w:top w:val="single" w:color="auto" w:sz="4" w:space="0"/>
              <w:left w:val="single" w:color="auto" w:sz="4" w:space="0"/>
              <w:bottom w:val="single" w:color="auto" w:sz="4" w:space="0"/>
              <w:right w:val="single" w:color="auto" w:sz="4" w:space="0"/>
            </w:tcBorders>
          </w:tcPr>
          <w:p w14:paraId="210747D3">
            <w:pPr>
              <w:spacing w:line="360" w:lineRule="auto"/>
              <w:ind w:firstLine="210" w:firstLineChars="100"/>
              <w:rPr>
                <w:rFonts w:ascii="宋体" w:hAnsi="宋体"/>
                <w:color w:val="auto"/>
                <w:szCs w:val="21"/>
              </w:rPr>
            </w:pPr>
            <w:r>
              <w:rPr>
                <w:rFonts w:hint="eastAsia" w:ascii="宋体" w:hAnsi="宋体" w:cs="宋体"/>
                <w:color w:val="auto"/>
                <w:kern w:val="0"/>
                <w:szCs w:val="21"/>
              </w:rPr>
              <w:t>1.5%</w:t>
            </w:r>
          </w:p>
        </w:tc>
        <w:tc>
          <w:tcPr>
            <w:tcW w:w="1659" w:type="dxa"/>
            <w:tcBorders>
              <w:top w:val="single" w:color="auto" w:sz="4" w:space="0"/>
              <w:left w:val="single" w:color="auto" w:sz="4" w:space="0"/>
              <w:bottom w:val="single" w:color="auto" w:sz="4" w:space="0"/>
              <w:right w:val="single" w:color="auto" w:sz="4" w:space="0"/>
            </w:tcBorders>
          </w:tcPr>
          <w:p w14:paraId="1023DFBF">
            <w:pPr>
              <w:spacing w:line="360" w:lineRule="auto"/>
              <w:ind w:firstLine="210" w:firstLineChars="100"/>
              <w:rPr>
                <w:rFonts w:ascii="宋体" w:hAnsi="宋体"/>
                <w:color w:val="auto"/>
                <w:szCs w:val="21"/>
              </w:rPr>
            </w:pPr>
            <w:r>
              <w:rPr>
                <w:rFonts w:hint="eastAsia" w:ascii="宋体" w:hAnsi="宋体" w:cs="宋体"/>
                <w:color w:val="auto"/>
                <w:kern w:val="0"/>
                <w:szCs w:val="21"/>
              </w:rPr>
              <w:t xml:space="preserve">1.0% </w:t>
            </w:r>
          </w:p>
        </w:tc>
      </w:tr>
      <w:tr w14:paraId="5321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38F3AC90">
            <w:pPr>
              <w:spacing w:line="360" w:lineRule="auto"/>
              <w:rPr>
                <w:rFonts w:ascii="宋体" w:hAnsi="宋体"/>
                <w:color w:val="auto"/>
                <w:szCs w:val="21"/>
              </w:rPr>
            </w:pPr>
            <w:r>
              <w:rPr>
                <w:rFonts w:hint="eastAsia" w:ascii="宋体" w:hAnsi="宋体"/>
                <w:color w:val="auto"/>
                <w:szCs w:val="21"/>
              </w:rPr>
              <w:t>100万元～500万元</w:t>
            </w:r>
          </w:p>
        </w:tc>
        <w:tc>
          <w:tcPr>
            <w:tcW w:w="1659" w:type="dxa"/>
            <w:tcBorders>
              <w:top w:val="single" w:color="auto" w:sz="4" w:space="0"/>
              <w:left w:val="single" w:color="auto" w:sz="4" w:space="0"/>
              <w:bottom w:val="single" w:color="auto" w:sz="4" w:space="0"/>
              <w:right w:val="single" w:color="auto" w:sz="4" w:space="0"/>
            </w:tcBorders>
          </w:tcPr>
          <w:p w14:paraId="35C6E2DA">
            <w:pPr>
              <w:spacing w:line="360" w:lineRule="auto"/>
              <w:ind w:firstLine="210" w:firstLineChars="100"/>
              <w:rPr>
                <w:rFonts w:ascii="宋体" w:hAnsi="宋体"/>
                <w:color w:val="auto"/>
                <w:szCs w:val="21"/>
              </w:rPr>
            </w:pPr>
            <w:r>
              <w:rPr>
                <w:rFonts w:hint="eastAsia" w:ascii="宋体" w:hAnsi="宋体" w:cs="宋体"/>
                <w:color w:val="auto"/>
                <w:kern w:val="0"/>
                <w:szCs w:val="21"/>
              </w:rPr>
              <w:t xml:space="preserve">1.1%                 </w:t>
            </w:r>
          </w:p>
        </w:tc>
        <w:tc>
          <w:tcPr>
            <w:tcW w:w="1687" w:type="dxa"/>
            <w:tcBorders>
              <w:top w:val="single" w:color="auto" w:sz="4" w:space="0"/>
              <w:left w:val="single" w:color="auto" w:sz="4" w:space="0"/>
              <w:bottom w:val="single" w:color="auto" w:sz="4" w:space="0"/>
              <w:right w:val="single" w:color="auto" w:sz="4" w:space="0"/>
            </w:tcBorders>
          </w:tcPr>
          <w:p w14:paraId="3032A812">
            <w:pPr>
              <w:spacing w:line="360" w:lineRule="auto"/>
              <w:ind w:firstLine="210" w:firstLineChars="100"/>
              <w:rPr>
                <w:rFonts w:ascii="宋体" w:hAnsi="宋体"/>
                <w:color w:val="auto"/>
                <w:szCs w:val="21"/>
              </w:rPr>
            </w:pPr>
            <w:r>
              <w:rPr>
                <w:rFonts w:hint="eastAsia" w:ascii="宋体" w:hAnsi="宋体" w:cs="宋体"/>
                <w:color w:val="auto"/>
                <w:kern w:val="0"/>
                <w:szCs w:val="21"/>
              </w:rPr>
              <w:t>0.8%</w:t>
            </w:r>
          </w:p>
        </w:tc>
        <w:tc>
          <w:tcPr>
            <w:tcW w:w="1659" w:type="dxa"/>
            <w:tcBorders>
              <w:top w:val="single" w:color="auto" w:sz="4" w:space="0"/>
              <w:left w:val="single" w:color="auto" w:sz="4" w:space="0"/>
              <w:bottom w:val="single" w:color="auto" w:sz="4" w:space="0"/>
              <w:right w:val="single" w:color="auto" w:sz="4" w:space="0"/>
            </w:tcBorders>
          </w:tcPr>
          <w:p w14:paraId="1DC510CC">
            <w:pPr>
              <w:spacing w:line="360" w:lineRule="auto"/>
              <w:ind w:firstLine="210" w:firstLineChars="100"/>
              <w:rPr>
                <w:rFonts w:ascii="宋体" w:hAnsi="宋体"/>
                <w:color w:val="auto"/>
                <w:szCs w:val="21"/>
              </w:rPr>
            </w:pPr>
            <w:r>
              <w:rPr>
                <w:rFonts w:hint="eastAsia" w:ascii="宋体" w:hAnsi="宋体" w:cs="宋体"/>
                <w:color w:val="auto"/>
                <w:kern w:val="0"/>
                <w:szCs w:val="21"/>
              </w:rPr>
              <w:t xml:space="preserve">0.7% </w:t>
            </w:r>
          </w:p>
        </w:tc>
      </w:tr>
      <w:tr w14:paraId="3688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FB40F65">
            <w:pPr>
              <w:spacing w:line="360" w:lineRule="auto"/>
              <w:rPr>
                <w:rFonts w:ascii="宋体" w:hAnsi="宋体"/>
                <w:color w:val="auto"/>
                <w:szCs w:val="21"/>
              </w:rPr>
            </w:pPr>
            <w:r>
              <w:rPr>
                <w:rFonts w:hint="eastAsia" w:ascii="宋体" w:hAnsi="宋体"/>
                <w:color w:val="auto"/>
                <w:szCs w:val="21"/>
              </w:rPr>
              <w:t>500万元～1000万元</w:t>
            </w:r>
          </w:p>
        </w:tc>
        <w:tc>
          <w:tcPr>
            <w:tcW w:w="1659" w:type="dxa"/>
            <w:tcBorders>
              <w:top w:val="single" w:color="auto" w:sz="4" w:space="0"/>
              <w:left w:val="single" w:color="auto" w:sz="4" w:space="0"/>
              <w:bottom w:val="single" w:color="auto" w:sz="4" w:space="0"/>
              <w:right w:val="single" w:color="auto" w:sz="4" w:space="0"/>
            </w:tcBorders>
          </w:tcPr>
          <w:p w14:paraId="1285D86B">
            <w:pPr>
              <w:spacing w:line="360" w:lineRule="auto"/>
              <w:rPr>
                <w:rFonts w:ascii="宋体" w:hAnsi="宋体"/>
                <w:color w:val="auto"/>
                <w:szCs w:val="21"/>
              </w:rPr>
            </w:pPr>
            <w:r>
              <w:rPr>
                <w:rFonts w:hint="eastAsia" w:ascii="宋体" w:hAnsi="宋体" w:cs="宋体"/>
                <w:color w:val="auto"/>
                <w:kern w:val="0"/>
                <w:szCs w:val="21"/>
              </w:rPr>
              <w:t xml:space="preserve">  0.8%                </w:t>
            </w:r>
          </w:p>
        </w:tc>
        <w:tc>
          <w:tcPr>
            <w:tcW w:w="1687" w:type="dxa"/>
            <w:tcBorders>
              <w:top w:val="single" w:color="auto" w:sz="4" w:space="0"/>
              <w:left w:val="single" w:color="auto" w:sz="4" w:space="0"/>
              <w:bottom w:val="single" w:color="auto" w:sz="4" w:space="0"/>
              <w:right w:val="single" w:color="auto" w:sz="4" w:space="0"/>
            </w:tcBorders>
          </w:tcPr>
          <w:p w14:paraId="3067513B">
            <w:pPr>
              <w:spacing w:line="360" w:lineRule="auto"/>
              <w:ind w:firstLine="210" w:firstLineChars="100"/>
              <w:rPr>
                <w:rFonts w:ascii="宋体" w:hAnsi="宋体"/>
                <w:color w:val="auto"/>
                <w:szCs w:val="21"/>
              </w:rPr>
            </w:pPr>
            <w:r>
              <w:rPr>
                <w:rFonts w:hint="eastAsia" w:ascii="宋体" w:hAnsi="宋体" w:cs="宋体"/>
                <w:color w:val="auto"/>
                <w:kern w:val="0"/>
                <w:szCs w:val="21"/>
              </w:rPr>
              <w:t>0.45%</w:t>
            </w:r>
          </w:p>
        </w:tc>
        <w:tc>
          <w:tcPr>
            <w:tcW w:w="1659" w:type="dxa"/>
            <w:tcBorders>
              <w:top w:val="single" w:color="auto" w:sz="4" w:space="0"/>
              <w:left w:val="single" w:color="auto" w:sz="4" w:space="0"/>
              <w:bottom w:val="single" w:color="auto" w:sz="4" w:space="0"/>
              <w:right w:val="single" w:color="auto" w:sz="4" w:space="0"/>
            </w:tcBorders>
          </w:tcPr>
          <w:p w14:paraId="6CB15A30">
            <w:pPr>
              <w:spacing w:line="360" w:lineRule="auto"/>
              <w:ind w:firstLine="210" w:firstLineChars="100"/>
              <w:rPr>
                <w:rFonts w:ascii="宋体" w:hAnsi="宋体"/>
                <w:color w:val="auto"/>
                <w:szCs w:val="21"/>
              </w:rPr>
            </w:pPr>
            <w:r>
              <w:rPr>
                <w:rFonts w:hint="eastAsia" w:ascii="宋体" w:hAnsi="宋体" w:cs="宋体"/>
                <w:color w:val="auto"/>
                <w:kern w:val="0"/>
                <w:szCs w:val="21"/>
              </w:rPr>
              <w:t>0.55%</w:t>
            </w:r>
          </w:p>
        </w:tc>
      </w:tr>
      <w:tr w14:paraId="5AB6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8F8C92C">
            <w:pPr>
              <w:spacing w:line="360" w:lineRule="auto"/>
              <w:rPr>
                <w:rFonts w:ascii="宋体" w:hAnsi="宋体"/>
                <w:color w:val="auto"/>
                <w:szCs w:val="21"/>
              </w:rPr>
            </w:pPr>
            <w:r>
              <w:rPr>
                <w:rFonts w:hint="eastAsia" w:ascii="宋体" w:hAnsi="宋体"/>
                <w:color w:val="auto"/>
                <w:szCs w:val="21"/>
              </w:rPr>
              <w:t>1000万元～5000万元</w:t>
            </w:r>
          </w:p>
        </w:tc>
        <w:tc>
          <w:tcPr>
            <w:tcW w:w="1659" w:type="dxa"/>
            <w:tcBorders>
              <w:top w:val="single" w:color="auto" w:sz="4" w:space="0"/>
              <w:left w:val="single" w:color="auto" w:sz="4" w:space="0"/>
              <w:bottom w:val="single" w:color="auto" w:sz="4" w:space="0"/>
              <w:right w:val="single" w:color="auto" w:sz="4" w:space="0"/>
            </w:tcBorders>
          </w:tcPr>
          <w:p w14:paraId="2BB868F3">
            <w:pPr>
              <w:spacing w:line="360" w:lineRule="auto"/>
              <w:ind w:firstLine="210" w:firstLineChars="100"/>
              <w:rPr>
                <w:rFonts w:ascii="宋体" w:hAnsi="宋体"/>
                <w:color w:val="auto"/>
                <w:szCs w:val="21"/>
              </w:rPr>
            </w:pPr>
            <w:r>
              <w:rPr>
                <w:rFonts w:hint="eastAsia" w:ascii="宋体" w:hAnsi="宋体" w:cs="宋体"/>
                <w:color w:val="auto"/>
                <w:kern w:val="0"/>
                <w:szCs w:val="21"/>
              </w:rPr>
              <w:t xml:space="preserve">0.5%                </w:t>
            </w:r>
          </w:p>
        </w:tc>
        <w:tc>
          <w:tcPr>
            <w:tcW w:w="1687" w:type="dxa"/>
            <w:tcBorders>
              <w:top w:val="single" w:color="auto" w:sz="4" w:space="0"/>
              <w:left w:val="single" w:color="auto" w:sz="4" w:space="0"/>
              <w:bottom w:val="single" w:color="auto" w:sz="4" w:space="0"/>
              <w:right w:val="single" w:color="auto" w:sz="4" w:space="0"/>
            </w:tcBorders>
          </w:tcPr>
          <w:p w14:paraId="493B94F3">
            <w:pPr>
              <w:spacing w:line="360" w:lineRule="auto"/>
              <w:ind w:firstLine="210" w:firstLineChars="100"/>
              <w:rPr>
                <w:rFonts w:ascii="宋体" w:hAnsi="宋体"/>
                <w:color w:val="auto"/>
                <w:szCs w:val="21"/>
              </w:rPr>
            </w:pPr>
            <w:r>
              <w:rPr>
                <w:rFonts w:hint="eastAsia" w:ascii="宋体" w:hAnsi="宋体" w:cs="宋体"/>
                <w:color w:val="auto"/>
                <w:kern w:val="0"/>
                <w:szCs w:val="21"/>
              </w:rPr>
              <w:t>0.25%</w:t>
            </w:r>
          </w:p>
        </w:tc>
        <w:tc>
          <w:tcPr>
            <w:tcW w:w="1659" w:type="dxa"/>
            <w:tcBorders>
              <w:top w:val="single" w:color="auto" w:sz="4" w:space="0"/>
              <w:left w:val="single" w:color="auto" w:sz="4" w:space="0"/>
              <w:bottom w:val="single" w:color="auto" w:sz="4" w:space="0"/>
              <w:right w:val="single" w:color="auto" w:sz="4" w:space="0"/>
            </w:tcBorders>
          </w:tcPr>
          <w:p w14:paraId="7D51CE61">
            <w:pPr>
              <w:spacing w:line="360" w:lineRule="auto"/>
              <w:ind w:firstLine="210" w:firstLineChars="100"/>
              <w:rPr>
                <w:rFonts w:ascii="宋体" w:hAnsi="宋体"/>
                <w:color w:val="auto"/>
                <w:szCs w:val="21"/>
              </w:rPr>
            </w:pPr>
            <w:r>
              <w:rPr>
                <w:rFonts w:hint="eastAsia" w:ascii="宋体" w:hAnsi="宋体" w:cs="宋体"/>
                <w:color w:val="auto"/>
                <w:kern w:val="0"/>
                <w:szCs w:val="21"/>
              </w:rPr>
              <w:t xml:space="preserve">0.35% </w:t>
            </w:r>
          </w:p>
        </w:tc>
      </w:tr>
      <w:tr w14:paraId="1A4C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419A6849">
            <w:pPr>
              <w:spacing w:line="360" w:lineRule="auto"/>
              <w:rPr>
                <w:rFonts w:ascii="宋体" w:hAnsi="宋体"/>
                <w:color w:val="auto"/>
                <w:szCs w:val="21"/>
              </w:rPr>
            </w:pPr>
            <w:r>
              <w:rPr>
                <w:rFonts w:hint="eastAsia" w:ascii="宋体" w:hAnsi="宋体"/>
                <w:color w:val="auto"/>
                <w:szCs w:val="21"/>
              </w:rPr>
              <w:t>5000万元～1亿元</w:t>
            </w:r>
          </w:p>
        </w:tc>
        <w:tc>
          <w:tcPr>
            <w:tcW w:w="1659" w:type="dxa"/>
            <w:tcBorders>
              <w:top w:val="single" w:color="auto" w:sz="4" w:space="0"/>
              <w:left w:val="single" w:color="auto" w:sz="4" w:space="0"/>
              <w:bottom w:val="single" w:color="auto" w:sz="4" w:space="0"/>
              <w:right w:val="single" w:color="auto" w:sz="4" w:space="0"/>
            </w:tcBorders>
          </w:tcPr>
          <w:p w14:paraId="465ECC30">
            <w:pPr>
              <w:spacing w:line="360" w:lineRule="auto"/>
              <w:ind w:firstLine="210" w:firstLineChars="100"/>
              <w:rPr>
                <w:rFonts w:ascii="宋体" w:hAnsi="宋体"/>
                <w:color w:val="auto"/>
                <w:szCs w:val="21"/>
              </w:rPr>
            </w:pPr>
            <w:r>
              <w:rPr>
                <w:rFonts w:hint="eastAsia" w:ascii="宋体" w:hAnsi="宋体" w:cs="宋体"/>
                <w:color w:val="auto"/>
                <w:kern w:val="0"/>
                <w:szCs w:val="21"/>
              </w:rPr>
              <w:t xml:space="preserve">0.25%                 </w:t>
            </w:r>
          </w:p>
        </w:tc>
        <w:tc>
          <w:tcPr>
            <w:tcW w:w="1687" w:type="dxa"/>
            <w:tcBorders>
              <w:top w:val="single" w:color="auto" w:sz="4" w:space="0"/>
              <w:left w:val="single" w:color="auto" w:sz="4" w:space="0"/>
              <w:bottom w:val="single" w:color="auto" w:sz="4" w:space="0"/>
              <w:right w:val="single" w:color="auto" w:sz="4" w:space="0"/>
            </w:tcBorders>
          </w:tcPr>
          <w:p w14:paraId="3A66DEF7">
            <w:pPr>
              <w:spacing w:line="360" w:lineRule="auto"/>
              <w:ind w:firstLine="210" w:firstLineChars="100"/>
              <w:rPr>
                <w:rFonts w:ascii="宋体" w:hAnsi="宋体"/>
                <w:color w:val="auto"/>
                <w:szCs w:val="21"/>
              </w:rPr>
            </w:pPr>
            <w:r>
              <w:rPr>
                <w:rFonts w:hint="eastAsia" w:ascii="宋体" w:hAnsi="宋体" w:cs="宋体"/>
                <w:color w:val="auto"/>
                <w:kern w:val="0"/>
                <w:szCs w:val="21"/>
              </w:rPr>
              <w:t>0.1%</w:t>
            </w:r>
          </w:p>
        </w:tc>
        <w:tc>
          <w:tcPr>
            <w:tcW w:w="1659" w:type="dxa"/>
            <w:tcBorders>
              <w:top w:val="single" w:color="auto" w:sz="4" w:space="0"/>
              <w:left w:val="single" w:color="auto" w:sz="4" w:space="0"/>
              <w:bottom w:val="single" w:color="auto" w:sz="4" w:space="0"/>
              <w:right w:val="single" w:color="auto" w:sz="4" w:space="0"/>
            </w:tcBorders>
          </w:tcPr>
          <w:p w14:paraId="13BDB9C2">
            <w:pPr>
              <w:spacing w:line="360" w:lineRule="auto"/>
              <w:ind w:firstLine="210" w:firstLineChars="100"/>
              <w:rPr>
                <w:rFonts w:ascii="宋体" w:hAnsi="宋体"/>
                <w:color w:val="auto"/>
                <w:szCs w:val="21"/>
              </w:rPr>
            </w:pPr>
            <w:r>
              <w:rPr>
                <w:rFonts w:hint="eastAsia" w:ascii="宋体" w:hAnsi="宋体" w:cs="宋体"/>
                <w:color w:val="auto"/>
                <w:kern w:val="0"/>
                <w:szCs w:val="21"/>
              </w:rPr>
              <w:t>0.2%</w:t>
            </w:r>
          </w:p>
        </w:tc>
      </w:tr>
      <w:tr w14:paraId="23A2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703823A">
            <w:pPr>
              <w:spacing w:line="360" w:lineRule="auto"/>
              <w:rPr>
                <w:rFonts w:ascii="宋体" w:hAnsi="宋体"/>
                <w:color w:val="auto"/>
                <w:szCs w:val="21"/>
              </w:rPr>
            </w:pPr>
            <w:r>
              <w:rPr>
                <w:rFonts w:hint="eastAsia" w:ascii="宋体" w:hAnsi="宋体"/>
                <w:color w:val="auto"/>
                <w:szCs w:val="21"/>
              </w:rPr>
              <w:t>1亿元～5亿元</w:t>
            </w:r>
          </w:p>
        </w:tc>
        <w:tc>
          <w:tcPr>
            <w:tcW w:w="1659" w:type="dxa"/>
            <w:tcBorders>
              <w:top w:val="single" w:color="auto" w:sz="4" w:space="0"/>
              <w:left w:val="single" w:color="auto" w:sz="4" w:space="0"/>
              <w:bottom w:val="single" w:color="auto" w:sz="4" w:space="0"/>
              <w:right w:val="single" w:color="auto" w:sz="4" w:space="0"/>
            </w:tcBorders>
          </w:tcPr>
          <w:p w14:paraId="4B018241">
            <w:pPr>
              <w:spacing w:line="360" w:lineRule="auto"/>
              <w:ind w:firstLine="210" w:firstLineChars="100"/>
              <w:rPr>
                <w:rFonts w:ascii="宋体" w:hAnsi="宋体"/>
                <w:color w:val="auto"/>
                <w:szCs w:val="21"/>
              </w:rPr>
            </w:pPr>
            <w:r>
              <w:rPr>
                <w:rFonts w:hint="eastAsia" w:ascii="宋体" w:hAnsi="宋体"/>
                <w:color w:val="auto"/>
                <w:szCs w:val="21"/>
              </w:rPr>
              <w:t>0.05%</w:t>
            </w:r>
          </w:p>
        </w:tc>
        <w:tc>
          <w:tcPr>
            <w:tcW w:w="1687" w:type="dxa"/>
            <w:tcBorders>
              <w:top w:val="single" w:color="auto" w:sz="4" w:space="0"/>
              <w:left w:val="single" w:color="auto" w:sz="4" w:space="0"/>
              <w:bottom w:val="single" w:color="auto" w:sz="4" w:space="0"/>
              <w:right w:val="single" w:color="auto" w:sz="4" w:space="0"/>
            </w:tcBorders>
          </w:tcPr>
          <w:p w14:paraId="7E9CF816">
            <w:pPr>
              <w:spacing w:line="360" w:lineRule="auto"/>
              <w:rPr>
                <w:rFonts w:ascii="宋体" w:hAnsi="宋体"/>
                <w:color w:val="auto"/>
                <w:szCs w:val="21"/>
              </w:rPr>
            </w:pPr>
            <w:r>
              <w:rPr>
                <w:rFonts w:hint="eastAsia" w:ascii="宋体" w:hAnsi="宋体"/>
                <w:color w:val="auto"/>
                <w:szCs w:val="21"/>
              </w:rPr>
              <w:t xml:space="preserve">  0.05%</w:t>
            </w:r>
          </w:p>
        </w:tc>
        <w:tc>
          <w:tcPr>
            <w:tcW w:w="1659" w:type="dxa"/>
            <w:tcBorders>
              <w:top w:val="single" w:color="auto" w:sz="4" w:space="0"/>
              <w:left w:val="single" w:color="auto" w:sz="4" w:space="0"/>
              <w:bottom w:val="single" w:color="auto" w:sz="4" w:space="0"/>
              <w:right w:val="single" w:color="auto" w:sz="4" w:space="0"/>
            </w:tcBorders>
          </w:tcPr>
          <w:p w14:paraId="2BD69952">
            <w:pPr>
              <w:spacing w:line="360" w:lineRule="auto"/>
              <w:rPr>
                <w:rFonts w:ascii="宋体" w:hAnsi="宋体"/>
                <w:color w:val="auto"/>
                <w:szCs w:val="21"/>
              </w:rPr>
            </w:pPr>
            <w:r>
              <w:rPr>
                <w:rFonts w:hint="eastAsia" w:ascii="宋体" w:hAnsi="宋体"/>
                <w:color w:val="auto"/>
                <w:szCs w:val="21"/>
              </w:rPr>
              <w:t xml:space="preserve">  0.05%</w:t>
            </w:r>
          </w:p>
        </w:tc>
      </w:tr>
      <w:tr w14:paraId="1FC9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782F9D50">
            <w:pPr>
              <w:spacing w:line="360" w:lineRule="auto"/>
              <w:rPr>
                <w:rFonts w:ascii="宋体" w:hAnsi="宋体"/>
                <w:color w:val="auto"/>
                <w:szCs w:val="21"/>
              </w:rPr>
            </w:pPr>
            <w:r>
              <w:rPr>
                <w:rFonts w:hint="eastAsia" w:ascii="宋体" w:hAnsi="宋体"/>
                <w:color w:val="auto"/>
                <w:szCs w:val="21"/>
              </w:rPr>
              <w:t>5亿元～10亿元</w:t>
            </w:r>
          </w:p>
        </w:tc>
        <w:tc>
          <w:tcPr>
            <w:tcW w:w="1659" w:type="dxa"/>
            <w:tcBorders>
              <w:top w:val="single" w:color="auto" w:sz="4" w:space="0"/>
              <w:left w:val="single" w:color="auto" w:sz="4" w:space="0"/>
              <w:bottom w:val="single" w:color="auto" w:sz="4" w:space="0"/>
              <w:right w:val="single" w:color="auto" w:sz="4" w:space="0"/>
            </w:tcBorders>
          </w:tcPr>
          <w:p w14:paraId="33D51476">
            <w:pPr>
              <w:spacing w:line="360" w:lineRule="auto"/>
              <w:ind w:firstLine="105" w:firstLineChars="50"/>
              <w:rPr>
                <w:rFonts w:ascii="宋体" w:hAnsi="宋体"/>
                <w:color w:val="auto"/>
                <w:szCs w:val="21"/>
              </w:rPr>
            </w:pPr>
            <w:r>
              <w:rPr>
                <w:rFonts w:hint="eastAsia" w:ascii="宋体" w:hAnsi="宋体"/>
                <w:color w:val="auto"/>
                <w:szCs w:val="21"/>
              </w:rPr>
              <w:t>0.035%</w:t>
            </w:r>
          </w:p>
        </w:tc>
        <w:tc>
          <w:tcPr>
            <w:tcW w:w="1687" w:type="dxa"/>
            <w:tcBorders>
              <w:top w:val="single" w:color="auto" w:sz="4" w:space="0"/>
              <w:left w:val="single" w:color="auto" w:sz="4" w:space="0"/>
              <w:bottom w:val="single" w:color="auto" w:sz="4" w:space="0"/>
              <w:right w:val="single" w:color="auto" w:sz="4" w:space="0"/>
            </w:tcBorders>
          </w:tcPr>
          <w:p w14:paraId="66DB346D">
            <w:pPr>
              <w:spacing w:line="360" w:lineRule="auto"/>
              <w:rPr>
                <w:rFonts w:ascii="宋体" w:hAnsi="宋体"/>
                <w:color w:val="auto"/>
                <w:szCs w:val="21"/>
              </w:rPr>
            </w:pPr>
            <w:r>
              <w:rPr>
                <w:rFonts w:hint="eastAsia" w:ascii="宋体" w:hAnsi="宋体"/>
                <w:color w:val="auto"/>
                <w:szCs w:val="21"/>
              </w:rPr>
              <w:t xml:space="preserve">  0.035%</w:t>
            </w:r>
          </w:p>
        </w:tc>
        <w:tc>
          <w:tcPr>
            <w:tcW w:w="1659" w:type="dxa"/>
            <w:tcBorders>
              <w:top w:val="single" w:color="auto" w:sz="4" w:space="0"/>
              <w:left w:val="single" w:color="auto" w:sz="4" w:space="0"/>
              <w:bottom w:val="single" w:color="auto" w:sz="4" w:space="0"/>
              <w:right w:val="single" w:color="auto" w:sz="4" w:space="0"/>
            </w:tcBorders>
          </w:tcPr>
          <w:p w14:paraId="34B9FCB8">
            <w:pPr>
              <w:spacing w:line="360" w:lineRule="auto"/>
              <w:ind w:firstLine="105" w:firstLineChars="50"/>
              <w:rPr>
                <w:rFonts w:ascii="宋体" w:hAnsi="宋体"/>
                <w:color w:val="auto"/>
                <w:szCs w:val="21"/>
              </w:rPr>
            </w:pPr>
            <w:r>
              <w:rPr>
                <w:rFonts w:hint="eastAsia" w:ascii="宋体" w:hAnsi="宋体"/>
                <w:color w:val="auto"/>
                <w:szCs w:val="21"/>
              </w:rPr>
              <w:t>0.035%</w:t>
            </w:r>
          </w:p>
        </w:tc>
      </w:tr>
      <w:tr w14:paraId="7562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05D3AD10">
            <w:pPr>
              <w:spacing w:line="360" w:lineRule="auto"/>
              <w:rPr>
                <w:rFonts w:ascii="宋体" w:hAnsi="宋体"/>
                <w:color w:val="auto"/>
                <w:szCs w:val="21"/>
              </w:rPr>
            </w:pPr>
            <w:r>
              <w:rPr>
                <w:rFonts w:hint="eastAsia" w:ascii="宋体" w:hAnsi="宋体"/>
                <w:color w:val="auto"/>
                <w:szCs w:val="21"/>
              </w:rPr>
              <w:t>10亿元～50亿元</w:t>
            </w:r>
          </w:p>
        </w:tc>
        <w:tc>
          <w:tcPr>
            <w:tcW w:w="1659" w:type="dxa"/>
            <w:tcBorders>
              <w:top w:val="single" w:color="auto" w:sz="4" w:space="0"/>
              <w:left w:val="single" w:color="auto" w:sz="4" w:space="0"/>
              <w:bottom w:val="single" w:color="auto" w:sz="4" w:space="0"/>
              <w:right w:val="single" w:color="auto" w:sz="4" w:space="0"/>
            </w:tcBorders>
          </w:tcPr>
          <w:p w14:paraId="4737DDA7">
            <w:pPr>
              <w:spacing w:line="360" w:lineRule="auto"/>
              <w:ind w:firstLine="105" w:firstLineChars="50"/>
              <w:rPr>
                <w:rFonts w:ascii="宋体" w:hAnsi="宋体"/>
                <w:color w:val="auto"/>
                <w:szCs w:val="21"/>
              </w:rPr>
            </w:pPr>
            <w:r>
              <w:rPr>
                <w:rFonts w:hint="eastAsia" w:ascii="宋体" w:hAnsi="宋体"/>
                <w:color w:val="auto"/>
                <w:szCs w:val="21"/>
              </w:rPr>
              <w:t>0.008%</w:t>
            </w:r>
          </w:p>
        </w:tc>
        <w:tc>
          <w:tcPr>
            <w:tcW w:w="1687" w:type="dxa"/>
            <w:tcBorders>
              <w:top w:val="single" w:color="auto" w:sz="4" w:space="0"/>
              <w:left w:val="single" w:color="auto" w:sz="4" w:space="0"/>
              <w:bottom w:val="single" w:color="auto" w:sz="4" w:space="0"/>
              <w:right w:val="single" w:color="auto" w:sz="4" w:space="0"/>
            </w:tcBorders>
          </w:tcPr>
          <w:p w14:paraId="2D4F1661">
            <w:pPr>
              <w:spacing w:line="360" w:lineRule="auto"/>
              <w:ind w:firstLine="210" w:firstLineChars="100"/>
              <w:rPr>
                <w:rFonts w:ascii="宋体" w:hAnsi="宋体"/>
                <w:color w:val="auto"/>
                <w:szCs w:val="21"/>
              </w:rPr>
            </w:pPr>
            <w:r>
              <w:rPr>
                <w:rFonts w:hint="eastAsia" w:ascii="宋体" w:hAnsi="宋体"/>
                <w:color w:val="auto"/>
                <w:szCs w:val="21"/>
              </w:rPr>
              <w:t>0.008%</w:t>
            </w:r>
          </w:p>
        </w:tc>
        <w:tc>
          <w:tcPr>
            <w:tcW w:w="1659" w:type="dxa"/>
            <w:tcBorders>
              <w:top w:val="single" w:color="auto" w:sz="4" w:space="0"/>
              <w:left w:val="single" w:color="auto" w:sz="4" w:space="0"/>
              <w:bottom w:val="single" w:color="auto" w:sz="4" w:space="0"/>
              <w:right w:val="single" w:color="auto" w:sz="4" w:space="0"/>
            </w:tcBorders>
          </w:tcPr>
          <w:p w14:paraId="3F556C9D">
            <w:pPr>
              <w:spacing w:line="360" w:lineRule="auto"/>
              <w:ind w:firstLine="105" w:firstLineChars="50"/>
              <w:rPr>
                <w:rFonts w:ascii="宋体" w:hAnsi="宋体"/>
                <w:color w:val="auto"/>
                <w:szCs w:val="21"/>
              </w:rPr>
            </w:pPr>
            <w:r>
              <w:rPr>
                <w:rFonts w:hint="eastAsia" w:ascii="宋体" w:hAnsi="宋体"/>
                <w:color w:val="auto"/>
                <w:szCs w:val="21"/>
              </w:rPr>
              <w:t>0.008%</w:t>
            </w:r>
          </w:p>
        </w:tc>
      </w:tr>
      <w:tr w14:paraId="36A8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2FD8FEB3">
            <w:pPr>
              <w:spacing w:line="360" w:lineRule="auto"/>
              <w:rPr>
                <w:rFonts w:ascii="宋体" w:hAnsi="宋体"/>
                <w:color w:val="auto"/>
                <w:szCs w:val="21"/>
              </w:rPr>
            </w:pPr>
            <w:r>
              <w:rPr>
                <w:rFonts w:hint="eastAsia" w:ascii="宋体" w:hAnsi="宋体"/>
                <w:color w:val="auto"/>
                <w:szCs w:val="21"/>
              </w:rPr>
              <w:t>50亿元～100亿元</w:t>
            </w:r>
          </w:p>
        </w:tc>
        <w:tc>
          <w:tcPr>
            <w:tcW w:w="1659" w:type="dxa"/>
            <w:tcBorders>
              <w:top w:val="single" w:color="auto" w:sz="4" w:space="0"/>
              <w:left w:val="single" w:color="auto" w:sz="4" w:space="0"/>
              <w:bottom w:val="single" w:color="auto" w:sz="4" w:space="0"/>
              <w:right w:val="single" w:color="auto" w:sz="4" w:space="0"/>
            </w:tcBorders>
          </w:tcPr>
          <w:p w14:paraId="3F1BA7AD">
            <w:pPr>
              <w:spacing w:line="360" w:lineRule="auto"/>
              <w:rPr>
                <w:rFonts w:ascii="宋体" w:hAnsi="宋体"/>
                <w:color w:val="auto"/>
                <w:szCs w:val="21"/>
              </w:rPr>
            </w:pPr>
            <w:r>
              <w:rPr>
                <w:rFonts w:hint="eastAsia" w:ascii="宋体" w:hAnsi="宋体"/>
                <w:color w:val="auto"/>
                <w:szCs w:val="21"/>
              </w:rPr>
              <w:t xml:space="preserve"> 0.006%</w:t>
            </w:r>
          </w:p>
        </w:tc>
        <w:tc>
          <w:tcPr>
            <w:tcW w:w="1687" w:type="dxa"/>
            <w:tcBorders>
              <w:top w:val="single" w:color="auto" w:sz="4" w:space="0"/>
              <w:left w:val="single" w:color="auto" w:sz="4" w:space="0"/>
              <w:bottom w:val="single" w:color="auto" w:sz="4" w:space="0"/>
              <w:right w:val="single" w:color="auto" w:sz="4" w:space="0"/>
            </w:tcBorders>
          </w:tcPr>
          <w:p w14:paraId="5F4ACAFD">
            <w:pPr>
              <w:spacing w:line="360" w:lineRule="auto"/>
              <w:ind w:firstLine="210" w:firstLineChars="100"/>
              <w:rPr>
                <w:rFonts w:ascii="宋体" w:hAnsi="宋体"/>
                <w:color w:val="auto"/>
                <w:szCs w:val="21"/>
              </w:rPr>
            </w:pPr>
            <w:r>
              <w:rPr>
                <w:rFonts w:hint="eastAsia" w:ascii="宋体" w:hAnsi="宋体"/>
                <w:color w:val="auto"/>
                <w:szCs w:val="21"/>
              </w:rPr>
              <w:t>0.006%</w:t>
            </w:r>
          </w:p>
        </w:tc>
        <w:tc>
          <w:tcPr>
            <w:tcW w:w="1659" w:type="dxa"/>
            <w:tcBorders>
              <w:top w:val="single" w:color="auto" w:sz="4" w:space="0"/>
              <w:left w:val="single" w:color="auto" w:sz="4" w:space="0"/>
              <w:bottom w:val="single" w:color="auto" w:sz="4" w:space="0"/>
              <w:right w:val="single" w:color="auto" w:sz="4" w:space="0"/>
            </w:tcBorders>
          </w:tcPr>
          <w:p w14:paraId="1C154D37">
            <w:pPr>
              <w:spacing w:line="360" w:lineRule="auto"/>
              <w:ind w:firstLine="105" w:firstLineChars="50"/>
              <w:rPr>
                <w:rFonts w:ascii="宋体" w:hAnsi="宋体"/>
                <w:color w:val="auto"/>
                <w:szCs w:val="21"/>
              </w:rPr>
            </w:pPr>
            <w:r>
              <w:rPr>
                <w:rFonts w:hint="eastAsia" w:ascii="宋体" w:hAnsi="宋体"/>
                <w:color w:val="auto"/>
                <w:szCs w:val="21"/>
              </w:rPr>
              <w:t>0.006%</w:t>
            </w:r>
          </w:p>
        </w:tc>
      </w:tr>
      <w:tr w14:paraId="053F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tcPr>
          <w:p w14:paraId="600A6682">
            <w:pPr>
              <w:spacing w:line="360" w:lineRule="auto"/>
              <w:rPr>
                <w:rFonts w:ascii="宋体" w:hAnsi="宋体"/>
                <w:color w:val="auto"/>
                <w:szCs w:val="21"/>
              </w:rPr>
            </w:pPr>
            <w:r>
              <w:rPr>
                <w:rFonts w:hint="eastAsia" w:ascii="宋体" w:hAnsi="宋体"/>
                <w:color w:val="auto"/>
                <w:szCs w:val="21"/>
              </w:rPr>
              <w:t>100亿以上</w:t>
            </w:r>
          </w:p>
        </w:tc>
        <w:tc>
          <w:tcPr>
            <w:tcW w:w="1659" w:type="dxa"/>
            <w:tcBorders>
              <w:top w:val="single" w:color="auto" w:sz="4" w:space="0"/>
              <w:left w:val="single" w:color="auto" w:sz="4" w:space="0"/>
              <w:bottom w:val="single" w:color="auto" w:sz="4" w:space="0"/>
              <w:right w:val="single" w:color="auto" w:sz="4" w:space="0"/>
            </w:tcBorders>
          </w:tcPr>
          <w:p w14:paraId="352E3285">
            <w:pPr>
              <w:spacing w:line="360" w:lineRule="auto"/>
              <w:rPr>
                <w:rFonts w:ascii="宋体" w:hAnsi="宋体"/>
                <w:color w:val="auto"/>
                <w:szCs w:val="21"/>
              </w:rPr>
            </w:pPr>
            <w:r>
              <w:rPr>
                <w:rFonts w:hint="eastAsia" w:ascii="宋体" w:hAnsi="宋体"/>
                <w:color w:val="auto"/>
                <w:szCs w:val="21"/>
              </w:rPr>
              <w:t xml:space="preserve"> 0.004%</w:t>
            </w:r>
          </w:p>
        </w:tc>
        <w:tc>
          <w:tcPr>
            <w:tcW w:w="1687" w:type="dxa"/>
            <w:tcBorders>
              <w:top w:val="single" w:color="auto" w:sz="4" w:space="0"/>
              <w:left w:val="single" w:color="auto" w:sz="4" w:space="0"/>
              <w:bottom w:val="single" w:color="auto" w:sz="4" w:space="0"/>
              <w:right w:val="single" w:color="auto" w:sz="4" w:space="0"/>
            </w:tcBorders>
          </w:tcPr>
          <w:p w14:paraId="41B7753E">
            <w:pPr>
              <w:spacing w:line="360" w:lineRule="auto"/>
              <w:ind w:firstLine="210" w:firstLineChars="100"/>
              <w:rPr>
                <w:rFonts w:ascii="宋体" w:hAnsi="宋体"/>
                <w:color w:val="auto"/>
                <w:szCs w:val="21"/>
              </w:rPr>
            </w:pPr>
            <w:r>
              <w:rPr>
                <w:rFonts w:hint="eastAsia" w:ascii="宋体" w:hAnsi="宋体"/>
                <w:color w:val="auto"/>
                <w:szCs w:val="21"/>
              </w:rPr>
              <w:t>0.004%</w:t>
            </w:r>
          </w:p>
        </w:tc>
        <w:tc>
          <w:tcPr>
            <w:tcW w:w="1659" w:type="dxa"/>
            <w:tcBorders>
              <w:top w:val="single" w:color="auto" w:sz="4" w:space="0"/>
              <w:left w:val="single" w:color="auto" w:sz="4" w:space="0"/>
              <w:bottom w:val="single" w:color="auto" w:sz="4" w:space="0"/>
              <w:right w:val="single" w:color="auto" w:sz="4" w:space="0"/>
            </w:tcBorders>
          </w:tcPr>
          <w:p w14:paraId="4368CF96">
            <w:pPr>
              <w:spacing w:line="360" w:lineRule="auto"/>
              <w:ind w:firstLine="105" w:firstLineChars="50"/>
              <w:rPr>
                <w:rFonts w:ascii="宋体" w:hAnsi="宋体"/>
                <w:color w:val="auto"/>
                <w:szCs w:val="21"/>
              </w:rPr>
            </w:pPr>
            <w:r>
              <w:rPr>
                <w:rFonts w:hint="eastAsia" w:ascii="宋体" w:hAnsi="宋体"/>
                <w:color w:val="auto"/>
                <w:szCs w:val="21"/>
              </w:rPr>
              <w:t>0.004%</w:t>
            </w:r>
          </w:p>
        </w:tc>
      </w:tr>
    </w:tbl>
    <w:p w14:paraId="471F86E7">
      <w:pPr>
        <w:spacing w:line="360" w:lineRule="auto"/>
        <w:ind w:firstLine="420" w:firstLineChars="200"/>
        <w:rPr>
          <w:rFonts w:ascii="宋体" w:hAnsi="宋体" w:cs="宋体"/>
          <w:color w:val="auto"/>
          <w:szCs w:val="21"/>
        </w:rPr>
      </w:pPr>
      <w:r>
        <w:rPr>
          <w:rFonts w:hint="eastAsia" w:ascii="宋体" w:hAnsi="宋体"/>
          <w:color w:val="auto"/>
          <w:szCs w:val="21"/>
        </w:rPr>
        <w:t>注：</w:t>
      </w:r>
      <w:r>
        <w:rPr>
          <w:rFonts w:ascii="宋体" w:hAnsi="宋体" w:cs="宋体"/>
          <w:color w:val="auto"/>
          <w:szCs w:val="21"/>
        </w:rPr>
        <w:t xml:space="preserve"> </w:t>
      </w:r>
    </w:p>
    <w:p w14:paraId="354DD65B">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按本表费率计算的收费为</w:t>
      </w:r>
      <w:r>
        <w:rPr>
          <w:rFonts w:hint="eastAsia" w:ascii="宋体" w:hAnsi="宋体" w:cs="宋体"/>
          <w:color w:val="auto"/>
          <w:szCs w:val="21"/>
        </w:rPr>
        <w:t>采购</w:t>
      </w:r>
      <w:r>
        <w:rPr>
          <w:rFonts w:ascii="宋体" w:hAnsi="宋体" w:cs="宋体"/>
          <w:color w:val="auto"/>
          <w:szCs w:val="21"/>
        </w:rPr>
        <w:t>代理的收费基准价格</w:t>
      </w:r>
      <w:r>
        <w:rPr>
          <w:rFonts w:hint="eastAsia" w:ascii="宋体" w:hAnsi="宋体" w:cs="宋体"/>
          <w:color w:val="auto"/>
          <w:szCs w:val="21"/>
        </w:rPr>
        <w:t>；</w:t>
      </w:r>
    </w:p>
    <w:p w14:paraId="67E6FE04">
      <w:pPr>
        <w:spacing w:line="360" w:lineRule="auto"/>
        <w:ind w:firstLine="420" w:firstLineChars="200"/>
        <w:rPr>
          <w:rFonts w:ascii="宋体" w:hAnsi="宋体" w:cs="宋体"/>
          <w:color w:val="auto"/>
          <w:szCs w:val="21"/>
        </w:rPr>
      </w:pPr>
      <w:r>
        <w:rPr>
          <w:rFonts w:hint="eastAsia" w:ascii="宋体" w:hAnsi="宋体" w:cs="宋体"/>
          <w:color w:val="auto"/>
          <w:szCs w:val="21"/>
        </w:rPr>
        <w:t>（2）采购</w:t>
      </w:r>
      <w:r>
        <w:rPr>
          <w:rFonts w:ascii="宋体" w:hAnsi="宋体" w:cs="宋体"/>
          <w:color w:val="auto"/>
          <w:szCs w:val="21"/>
        </w:rPr>
        <w:t>代理收费按差额定率累进法计算。</w:t>
      </w:r>
    </w:p>
    <w:p w14:paraId="28F05C3C">
      <w:pPr>
        <w:spacing w:line="360" w:lineRule="auto"/>
        <w:ind w:firstLine="420" w:firstLineChars="200"/>
        <w:rPr>
          <w:rFonts w:ascii="宋体" w:hAnsi="宋体" w:cs="宋体"/>
          <w:color w:val="auto"/>
          <w:szCs w:val="21"/>
        </w:rPr>
      </w:pPr>
      <w:r>
        <w:rPr>
          <w:rFonts w:ascii="宋体" w:hAnsi="宋体" w:cs="宋体"/>
          <w:color w:val="auto"/>
          <w:szCs w:val="21"/>
        </w:rPr>
        <w:t>例如：某</w:t>
      </w:r>
      <w:r>
        <w:rPr>
          <w:rFonts w:hint="eastAsia" w:ascii="宋体" w:hAnsi="宋体" w:cs="宋体"/>
          <w:color w:val="auto"/>
          <w:szCs w:val="21"/>
        </w:rPr>
        <w:t>货物采购</w:t>
      </w:r>
      <w:r>
        <w:rPr>
          <w:rFonts w:ascii="宋体" w:hAnsi="宋体" w:cs="宋体"/>
          <w:color w:val="auto"/>
          <w:szCs w:val="21"/>
        </w:rPr>
        <w:t>代理业务</w:t>
      </w:r>
      <w:r>
        <w:rPr>
          <w:rFonts w:hint="eastAsia" w:ascii="宋体" w:hAnsi="宋体" w:cs="宋体"/>
          <w:color w:val="auto"/>
          <w:szCs w:val="21"/>
        </w:rPr>
        <w:t>中标</w:t>
      </w:r>
      <w:r>
        <w:rPr>
          <w:rFonts w:ascii="宋体" w:hAnsi="宋体" w:cs="宋体"/>
          <w:color w:val="auto"/>
          <w:szCs w:val="21"/>
        </w:rPr>
        <w:t>金额</w:t>
      </w:r>
      <w:r>
        <w:rPr>
          <w:rFonts w:hint="eastAsia" w:ascii="宋体" w:hAnsi="宋体" w:cs="宋体"/>
          <w:color w:val="auto"/>
          <w:szCs w:val="21"/>
        </w:rPr>
        <w:t>或者暂定价</w:t>
      </w:r>
      <w:r>
        <w:rPr>
          <w:rFonts w:ascii="宋体" w:hAnsi="宋体" w:cs="宋体"/>
          <w:color w:val="auto"/>
          <w:szCs w:val="21"/>
        </w:rPr>
        <w:t>为200万元，计算</w:t>
      </w:r>
      <w:r>
        <w:rPr>
          <w:rFonts w:hint="eastAsia" w:ascii="宋体" w:hAnsi="宋体" w:cs="宋体"/>
          <w:color w:val="auto"/>
          <w:szCs w:val="21"/>
        </w:rPr>
        <w:t>采购</w:t>
      </w:r>
      <w:r>
        <w:rPr>
          <w:rFonts w:ascii="宋体" w:hAnsi="宋体" w:cs="宋体"/>
          <w:color w:val="auto"/>
          <w:szCs w:val="21"/>
        </w:rPr>
        <w:t>代理收费额如下：</w:t>
      </w:r>
    </w:p>
    <w:p w14:paraId="645BF29E">
      <w:pPr>
        <w:spacing w:line="360" w:lineRule="auto"/>
        <w:ind w:firstLine="420" w:firstLineChars="200"/>
        <w:rPr>
          <w:rFonts w:ascii="宋体" w:hAnsi="宋体" w:cs="宋体"/>
          <w:color w:val="auto"/>
          <w:szCs w:val="21"/>
        </w:rPr>
      </w:pPr>
      <w:r>
        <w:rPr>
          <w:rFonts w:ascii="宋体" w:hAnsi="宋体" w:cs="宋体"/>
          <w:color w:val="auto"/>
          <w:szCs w:val="21"/>
        </w:rPr>
        <w:t>100 万元×l.5 ％＝ 1.5 万元</w:t>
      </w:r>
    </w:p>
    <w:p w14:paraId="1E453380">
      <w:pPr>
        <w:spacing w:line="360" w:lineRule="auto"/>
        <w:ind w:firstLine="420" w:firstLineChars="200"/>
        <w:rPr>
          <w:rFonts w:ascii="宋体" w:hAnsi="宋体" w:cs="宋体"/>
          <w:color w:val="auto"/>
          <w:szCs w:val="21"/>
        </w:rPr>
      </w:pPr>
      <w:r>
        <w:rPr>
          <w:rFonts w:ascii="宋体" w:hAnsi="宋体" w:cs="宋体"/>
          <w:color w:val="auto"/>
          <w:szCs w:val="21"/>
        </w:rPr>
        <w:t>（ 200 － 100 ）万元 ×1.1％＝1.1万元</w:t>
      </w:r>
    </w:p>
    <w:p w14:paraId="77D65DAB">
      <w:pPr>
        <w:pStyle w:val="24"/>
        <w:snapToGrid w:val="0"/>
        <w:spacing w:line="360" w:lineRule="auto"/>
        <w:ind w:firstLine="420" w:firstLineChars="200"/>
        <w:rPr>
          <w:rFonts w:hAnsi="宋体" w:cs="宋体"/>
          <w:color w:val="auto"/>
          <w:sz w:val="21"/>
        </w:rPr>
      </w:pPr>
      <w:r>
        <w:rPr>
          <w:rFonts w:hAnsi="宋体" w:cs="宋体"/>
          <w:color w:val="auto"/>
          <w:sz w:val="21"/>
        </w:rPr>
        <w:t>合计收费＝ 1.5</w:t>
      </w:r>
      <w:r>
        <w:rPr>
          <w:rFonts w:hint="eastAsia" w:hAnsi="宋体" w:cs="宋体"/>
          <w:color w:val="auto"/>
          <w:sz w:val="21"/>
        </w:rPr>
        <w:t>+</w:t>
      </w:r>
      <w:r>
        <w:rPr>
          <w:rFonts w:hAnsi="宋体" w:cs="宋体"/>
          <w:color w:val="auto"/>
          <w:sz w:val="21"/>
        </w:rPr>
        <w:t>1.1＝ 2.6 （万元）</w:t>
      </w:r>
    </w:p>
    <w:p w14:paraId="42157C2F">
      <w:pPr>
        <w:pStyle w:val="5"/>
        <w:keepNext w:val="0"/>
        <w:keepLines w:val="0"/>
        <w:spacing w:before="0" w:after="0" w:line="360" w:lineRule="auto"/>
        <w:rPr>
          <w:rFonts w:ascii="黑体" w:hAnsi="黑体" w:eastAsia="黑体"/>
          <w:color w:val="auto"/>
          <w:sz w:val="24"/>
        </w:rPr>
      </w:pPr>
      <w:r>
        <w:rPr>
          <w:rFonts w:ascii="黑体" w:hAnsi="黑体" w:eastAsia="黑体"/>
          <w:color w:val="auto"/>
          <w:sz w:val="24"/>
        </w:rPr>
        <w:t>40. 需要补充的其他内容</w:t>
      </w:r>
    </w:p>
    <w:p w14:paraId="7C85B870">
      <w:pPr>
        <w:pStyle w:val="24"/>
        <w:spacing w:line="360" w:lineRule="auto"/>
        <w:ind w:firstLine="420" w:firstLineChars="200"/>
        <w:contextualSpacing/>
        <w:rPr>
          <w:rFonts w:hAnsi="宋体" w:cs="宋体"/>
          <w:color w:val="auto"/>
          <w:sz w:val="21"/>
        </w:rPr>
      </w:pPr>
      <w:r>
        <w:rPr>
          <w:rFonts w:hint="eastAsia" w:hAnsi="宋体" w:cs="宋体"/>
          <w:color w:val="auto"/>
          <w:sz w:val="21"/>
        </w:rPr>
        <w:t>40.1本招标文件解释规则详见“投标人须知前附表”。</w:t>
      </w:r>
    </w:p>
    <w:p w14:paraId="4E7C8D6C">
      <w:pPr>
        <w:pStyle w:val="24"/>
        <w:spacing w:line="360" w:lineRule="auto"/>
        <w:ind w:firstLine="420" w:firstLineChars="200"/>
        <w:contextualSpacing/>
        <w:rPr>
          <w:rFonts w:hAnsi="宋体" w:cs="宋体"/>
          <w:color w:val="auto"/>
          <w:sz w:val="21"/>
        </w:rPr>
      </w:pPr>
      <w:r>
        <w:rPr>
          <w:rFonts w:hint="eastAsia" w:hAnsi="宋体" w:cs="宋体"/>
          <w:color w:val="auto"/>
          <w:sz w:val="21"/>
        </w:rPr>
        <w:t>40.2 其他事项详见“投标人须知前附表”。</w:t>
      </w:r>
    </w:p>
    <w:p w14:paraId="3FE37993">
      <w:pPr>
        <w:pStyle w:val="24"/>
        <w:spacing w:line="360" w:lineRule="auto"/>
        <w:ind w:firstLine="420" w:firstLineChars="200"/>
        <w:contextualSpacing/>
        <w:rPr>
          <w:rFonts w:hAnsi="宋体" w:cs="宋体"/>
          <w:color w:val="auto"/>
          <w:sz w:val="21"/>
        </w:rPr>
      </w:pPr>
      <w:r>
        <w:rPr>
          <w:rFonts w:hint="eastAsia" w:hAnsi="宋体" w:cs="宋体"/>
          <w:color w:val="auto"/>
          <w:sz w:val="21"/>
        </w:rPr>
        <w:t>40.3</w:t>
      </w:r>
      <w:bookmarkStart w:id="135" w:name="_Hlk65857140"/>
      <w:r>
        <w:rPr>
          <w:rFonts w:hint="eastAsia" w:hAnsi="宋体" w:cs="宋体"/>
          <w:color w:val="auto"/>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22423B6F">
      <w:pPr>
        <w:pStyle w:val="24"/>
        <w:spacing w:line="360" w:lineRule="auto"/>
        <w:ind w:firstLine="420" w:firstLineChars="200"/>
        <w:contextualSpacing/>
        <w:rPr>
          <w:rFonts w:hAnsi="宋体" w:cs="宋体"/>
          <w:color w:val="auto"/>
          <w:sz w:val="21"/>
        </w:rPr>
      </w:pPr>
      <w:r>
        <w:rPr>
          <w:rFonts w:hint="eastAsia" w:hAnsi="宋体" w:cs="宋体"/>
          <w:color w:val="auto"/>
          <w:sz w:val="21"/>
        </w:rPr>
        <w:t>（1）在货物采购项目中，货物由中小企业制造，即货物由中小企业生产且使用该中小企业商号或者注册商标，不对其中涉及的工程承建商和服务的承接商作出要求；</w:t>
      </w:r>
    </w:p>
    <w:p w14:paraId="4A61ADBC">
      <w:pPr>
        <w:pStyle w:val="24"/>
        <w:spacing w:line="360" w:lineRule="auto"/>
        <w:ind w:firstLine="420" w:firstLineChars="200"/>
        <w:contextualSpacing/>
        <w:rPr>
          <w:rFonts w:hAnsi="宋体" w:cs="宋体"/>
          <w:color w:val="auto"/>
          <w:sz w:val="21"/>
        </w:rPr>
      </w:pPr>
      <w:r>
        <w:rPr>
          <w:rFonts w:hint="eastAsia" w:hAnsi="宋体" w:cs="宋体"/>
          <w:color w:val="auto"/>
          <w:sz w:val="21"/>
        </w:rPr>
        <w:t>（2）在工程采购项目中，工程由中小企业承建，即工程施工单位为中小企业，不对其中涉及的货物的制造商和服务的承接商作出要求；</w:t>
      </w:r>
    </w:p>
    <w:p w14:paraId="404B9D11">
      <w:pPr>
        <w:pStyle w:val="24"/>
        <w:spacing w:line="360" w:lineRule="auto"/>
        <w:ind w:firstLine="420" w:firstLineChars="200"/>
        <w:contextualSpacing/>
        <w:rPr>
          <w:rFonts w:hAnsi="宋体" w:cs="宋体"/>
          <w:color w:val="auto"/>
          <w:sz w:val="21"/>
        </w:rPr>
      </w:pPr>
      <w:r>
        <w:rPr>
          <w:rFonts w:hint="eastAsia" w:hAnsi="宋体" w:cs="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3385A229">
      <w:pPr>
        <w:pStyle w:val="24"/>
        <w:spacing w:line="360" w:lineRule="auto"/>
        <w:ind w:firstLine="420" w:firstLineChars="200"/>
        <w:contextualSpacing/>
        <w:rPr>
          <w:rFonts w:hAnsi="宋体" w:cs="宋体"/>
          <w:color w:val="auto"/>
          <w:sz w:val="21"/>
        </w:rPr>
      </w:pPr>
      <w:r>
        <w:rPr>
          <w:rFonts w:hint="eastAsia" w:hAnsi="宋体" w:cs="宋体"/>
          <w:color w:val="auto"/>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621C709E">
      <w:pPr>
        <w:pStyle w:val="24"/>
        <w:spacing w:line="360" w:lineRule="auto"/>
        <w:ind w:firstLine="420" w:firstLineChars="200"/>
        <w:contextualSpacing/>
        <w:rPr>
          <w:rFonts w:hAnsi="宋体" w:cs="宋体"/>
          <w:color w:val="auto"/>
          <w:sz w:val="21"/>
        </w:rPr>
      </w:pPr>
      <w:r>
        <w:rPr>
          <w:rFonts w:hint="eastAsia" w:hAnsi="宋体" w:cs="宋体"/>
          <w:color w:val="auto"/>
          <w:sz w:val="21"/>
        </w:rPr>
        <w:t>依据本招标文件规定享受扶持政策获得政府采购合同的，小微企业不得将合同分包给大中型企业，中型企业不得将合同分包给大型企业。</w:t>
      </w:r>
      <w:bookmarkEnd w:id="135"/>
    </w:p>
    <w:p w14:paraId="574A02D3">
      <w:pPr>
        <w:pStyle w:val="18"/>
        <w:ind w:left="479" w:leftChars="114" w:hanging="240" w:hangingChars="100"/>
        <w:rPr>
          <w:rFonts w:hAnsi="宋体"/>
          <w:color w:val="auto"/>
        </w:rPr>
      </w:pPr>
    </w:p>
    <w:p w14:paraId="7056C931">
      <w:pPr>
        <w:pStyle w:val="24"/>
        <w:snapToGrid w:val="0"/>
        <w:spacing w:before="120" w:after="120"/>
        <w:rPr>
          <w:rFonts w:hAnsi="宋体"/>
          <w:color w:val="auto"/>
        </w:rPr>
      </w:pPr>
    </w:p>
    <w:p w14:paraId="04363673">
      <w:pPr>
        <w:pStyle w:val="24"/>
        <w:snapToGrid w:val="0"/>
        <w:spacing w:before="120" w:after="120"/>
        <w:rPr>
          <w:rFonts w:hAnsi="宋体"/>
          <w:color w:val="auto"/>
        </w:rPr>
      </w:pPr>
    </w:p>
    <w:p w14:paraId="3CDFEA38">
      <w:pPr>
        <w:pStyle w:val="24"/>
        <w:snapToGrid w:val="0"/>
        <w:spacing w:before="120" w:after="120"/>
        <w:rPr>
          <w:rFonts w:hAnsi="宋体"/>
          <w:color w:val="auto"/>
        </w:rPr>
      </w:pPr>
    </w:p>
    <w:p w14:paraId="4B6EDE6C">
      <w:pPr>
        <w:pStyle w:val="24"/>
        <w:snapToGrid w:val="0"/>
        <w:spacing w:before="120" w:after="120"/>
        <w:rPr>
          <w:rFonts w:hAnsi="宋体"/>
          <w:color w:val="auto"/>
        </w:rPr>
      </w:pPr>
    </w:p>
    <w:p w14:paraId="6A5F6221">
      <w:pPr>
        <w:pStyle w:val="24"/>
        <w:snapToGrid w:val="0"/>
        <w:spacing w:before="120" w:after="120"/>
        <w:rPr>
          <w:rFonts w:hAnsi="宋体"/>
          <w:color w:val="auto"/>
        </w:rPr>
      </w:pPr>
    </w:p>
    <w:p w14:paraId="4866AFD7">
      <w:pPr>
        <w:pStyle w:val="24"/>
        <w:snapToGrid w:val="0"/>
        <w:spacing w:before="120" w:after="120"/>
        <w:rPr>
          <w:rFonts w:hAnsi="宋体"/>
          <w:color w:val="auto"/>
        </w:rPr>
      </w:pPr>
    </w:p>
    <w:p w14:paraId="1A196646">
      <w:pPr>
        <w:pStyle w:val="24"/>
        <w:snapToGrid w:val="0"/>
        <w:spacing w:before="120" w:after="120"/>
        <w:rPr>
          <w:rFonts w:hAnsi="宋体"/>
          <w:color w:val="auto"/>
        </w:rPr>
      </w:pPr>
    </w:p>
    <w:p w14:paraId="29F12638">
      <w:pPr>
        <w:pStyle w:val="24"/>
        <w:snapToGrid w:val="0"/>
        <w:spacing w:before="120" w:after="120"/>
        <w:rPr>
          <w:rFonts w:hAnsi="宋体"/>
          <w:color w:val="auto"/>
        </w:rPr>
      </w:pPr>
    </w:p>
    <w:p w14:paraId="57B79C5E">
      <w:pPr>
        <w:pStyle w:val="24"/>
        <w:snapToGrid w:val="0"/>
        <w:spacing w:before="120" w:after="120"/>
        <w:rPr>
          <w:rFonts w:hAnsi="宋体"/>
          <w:color w:val="auto"/>
        </w:rPr>
      </w:pPr>
    </w:p>
    <w:p w14:paraId="3941E8DB">
      <w:pPr>
        <w:pStyle w:val="24"/>
        <w:snapToGrid w:val="0"/>
        <w:spacing w:before="120" w:after="120"/>
        <w:rPr>
          <w:rFonts w:hAnsi="宋体"/>
          <w:color w:val="auto"/>
        </w:rPr>
      </w:pPr>
    </w:p>
    <w:p w14:paraId="20749AD6">
      <w:pPr>
        <w:pStyle w:val="24"/>
        <w:snapToGrid w:val="0"/>
        <w:spacing w:before="120" w:after="120"/>
        <w:rPr>
          <w:rFonts w:hAnsi="宋体"/>
          <w:color w:val="auto"/>
        </w:rPr>
      </w:pPr>
    </w:p>
    <w:p w14:paraId="44558B29">
      <w:pPr>
        <w:pStyle w:val="24"/>
        <w:snapToGrid w:val="0"/>
        <w:spacing w:before="120" w:after="120"/>
        <w:rPr>
          <w:rFonts w:hAnsi="宋体"/>
          <w:color w:val="auto"/>
        </w:rPr>
      </w:pPr>
    </w:p>
    <w:p w14:paraId="038DA89A">
      <w:pPr>
        <w:pStyle w:val="24"/>
        <w:snapToGrid w:val="0"/>
        <w:spacing w:before="120" w:after="120"/>
        <w:rPr>
          <w:rFonts w:hAnsi="宋体"/>
          <w:color w:val="auto"/>
        </w:rPr>
      </w:pPr>
    </w:p>
    <w:p w14:paraId="7418CB3C">
      <w:pPr>
        <w:pStyle w:val="24"/>
        <w:snapToGrid w:val="0"/>
        <w:spacing w:before="120" w:after="120"/>
        <w:rPr>
          <w:rFonts w:hAnsi="宋体"/>
          <w:color w:val="auto"/>
        </w:rPr>
      </w:pPr>
    </w:p>
    <w:p w14:paraId="6546F73F">
      <w:pPr>
        <w:pStyle w:val="24"/>
        <w:snapToGrid w:val="0"/>
        <w:spacing w:before="120" w:after="120"/>
        <w:rPr>
          <w:rFonts w:hAnsi="宋体"/>
          <w:color w:val="auto"/>
        </w:rPr>
      </w:pPr>
    </w:p>
    <w:p w14:paraId="363AD528">
      <w:pPr>
        <w:pStyle w:val="24"/>
        <w:snapToGrid w:val="0"/>
        <w:spacing w:before="120" w:after="120"/>
        <w:rPr>
          <w:rFonts w:hAnsi="宋体"/>
          <w:color w:val="auto"/>
        </w:rPr>
      </w:pPr>
    </w:p>
    <w:p w14:paraId="70EC3670">
      <w:pPr>
        <w:pStyle w:val="24"/>
        <w:snapToGrid w:val="0"/>
        <w:spacing w:before="120" w:after="120"/>
        <w:rPr>
          <w:rFonts w:hAnsi="宋体"/>
          <w:color w:val="auto"/>
        </w:rPr>
      </w:pPr>
    </w:p>
    <w:p w14:paraId="5E14CFF3">
      <w:pPr>
        <w:pStyle w:val="24"/>
        <w:snapToGrid w:val="0"/>
        <w:spacing w:before="120" w:after="120"/>
        <w:rPr>
          <w:rFonts w:hAnsi="宋体"/>
          <w:color w:val="auto"/>
        </w:rPr>
      </w:pPr>
    </w:p>
    <w:p w14:paraId="63B1250F">
      <w:pPr>
        <w:pStyle w:val="24"/>
        <w:snapToGrid w:val="0"/>
        <w:spacing w:before="120" w:after="120"/>
        <w:rPr>
          <w:rFonts w:hAnsi="宋体"/>
          <w:color w:val="auto"/>
        </w:rPr>
      </w:pPr>
    </w:p>
    <w:p w14:paraId="0A6530BB">
      <w:pPr>
        <w:pStyle w:val="24"/>
        <w:snapToGrid w:val="0"/>
        <w:spacing w:before="120" w:after="120"/>
        <w:rPr>
          <w:rFonts w:hAnsi="宋体"/>
          <w:color w:val="auto"/>
        </w:rPr>
      </w:pPr>
    </w:p>
    <w:p w14:paraId="001248CC">
      <w:pPr>
        <w:pStyle w:val="24"/>
        <w:snapToGrid w:val="0"/>
        <w:spacing w:before="120" w:after="120"/>
        <w:rPr>
          <w:rFonts w:hAnsi="宋体"/>
          <w:color w:val="auto"/>
        </w:rPr>
      </w:pPr>
    </w:p>
    <w:p w14:paraId="32341DC3">
      <w:pPr>
        <w:pStyle w:val="24"/>
        <w:snapToGrid w:val="0"/>
        <w:spacing w:before="120" w:after="120"/>
        <w:rPr>
          <w:rFonts w:hAnsi="宋体"/>
          <w:color w:val="auto"/>
        </w:rPr>
      </w:pPr>
    </w:p>
    <w:p w14:paraId="6C5460D4">
      <w:pPr>
        <w:pStyle w:val="24"/>
        <w:snapToGrid w:val="0"/>
        <w:spacing w:before="120" w:after="120"/>
        <w:rPr>
          <w:rFonts w:hAnsi="宋体"/>
          <w:color w:val="auto"/>
        </w:rPr>
      </w:pPr>
    </w:p>
    <w:p w14:paraId="410E8882">
      <w:pPr>
        <w:pStyle w:val="24"/>
        <w:snapToGrid w:val="0"/>
        <w:spacing w:before="120" w:after="120"/>
        <w:rPr>
          <w:rFonts w:hAnsi="宋体"/>
          <w:color w:val="auto"/>
        </w:rPr>
      </w:pPr>
    </w:p>
    <w:p w14:paraId="2A031785">
      <w:pPr>
        <w:pStyle w:val="24"/>
        <w:snapToGrid w:val="0"/>
        <w:spacing w:before="120" w:after="120"/>
        <w:rPr>
          <w:rFonts w:hAnsi="宋体"/>
          <w:color w:val="auto"/>
        </w:rPr>
      </w:pPr>
    </w:p>
    <w:p w14:paraId="764D01F1">
      <w:pPr>
        <w:pStyle w:val="24"/>
        <w:snapToGrid w:val="0"/>
        <w:spacing w:before="120" w:after="120"/>
        <w:rPr>
          <w:rFonts w:hAnsi="宋体"/>
          <w:color w:val="auto"/>
        </w:rPr>
      </w:pPr>
    </w:p>
    <w:p w14:paraId="10E5A679">
      <w:pPr>
        <w:pStyle w:val="24"/>
        <w:snapToGrid w:val="0"/>
        <w:spacing w:before="120" w:after="120"/>
        <w:rPr>
          <w:rFonts w:hAnsi="宋体"/>
          <w:color w:val="auto"/>
        </w:rPr>
      </w:pPr>
    </w:p>
    <w:p w14:paraId="59196493">
      <w:pPr>
        <w:pStyle w:val="24"/>
        <w:snapToGrid w:val="0"/>
        <w:spacing w:before="120" w:after="120"/>
        <w:rPr>
          <w:rFonts w:hAnsi="宋体"/>
          <w:color w:val="auto"/>
        </w:rPr>
      </w:pPr>
    </w:p>
    <w:p w14:paraId="7596F21E">
      <w:pPr>
        <w:pStyle w:val="24"/>
        <w:snapToGrid w:val="0"/>
        <w:spacing w:before="120" w:after="120"/>
        <w:rPr>
          <w:rFonts w:hAnsi="宋体"/>
          <w:color w:val="auto"/>
        </w:rPr>
      </w:pPr>
    </w:p>
    <w:p w14:paraId="4D22071F">
      <w:pPr>
        <w:pStyle w:val="24"/>
        <w:snapToGrid w:val="0"/>
        <w:spacing w:before="120" w:after="120"/>
        <w:rPr>
          <w:rFonts w:hAnsi="宋体"/>
          <w:color w:val="auto"/>
        </w:rPr>
      </w:pPr>
    </w:p>
    <w:p w14:paraId="7854E665">
      <w:pPr>
        <w:pStyle w:val="24"/>
        <w:snapToGrid w:val="0"/>
        <w:spacing w:before="120" w:after="120"/>
        <w:rPr>
          <w:rFonts w:hAnsi="宋体"/>
          <w:color w:val="auto"/>
        </w:rPr>
      </w:pPr>
    </w:p>
    <w:p w14:paraId="61CE6B77">
      <w:pPr>
        <w:pStyle w:val="24"/>
        <w:snapToGrid w:val="0"/>
        <w:spacing w:before="120" w:after="120"/>
        <w:rPr>
          <w:rFonts w:hAnsi="宋体"/>
          <w:color w:val="auto"/>
        </w:rPr>
      </w:pPr>
    </w:p>
    <w:p w14:paraId="06E97D09">
      <w:pPr>
        <w:pStyle w:val="24"/>
        <w:snapToGrid w:val="0"/>
        <w:spacing w:before="120" w:after="120"/>
        <w:rPr>
          <w:rFonts w:hAnsi="宋体"/>
          <w:color w:val="auto"/>
        </w:rPr>
      </w:pPr>
    </w:p>
    <w:p w14:paraId="66467B16">
      <w:pPr>
        <w:pStyle w:val="24"/>
        <w:snapToGrid w:val="0"/>
        <w:spacing w:before="120" w:after="120"/>
        <w:rPr>
          <w:rFonts w:hAnsi="宋体"/>
          <w:color w:val="auto"/>
        </w:rPr>
      </w:pPr>
    </w:p>
    <w:p w14:paraId="2A7C7B56">
      <w:pPr>
        <w:pStyle w:val="24"/>
        <w:snapToGrid w:val="0"/>
        <w:spacing w:before="120" w:after="120"/>
        <w:rPr>
          <w:rFonts w:hAnsi="宋体"/>
          <w:color w:val="auto"/>
        </w:rPr>
      </w:pPr>
    </w:p>
    <w:p w14:paraId="46BD676B">
      <w:pPr>
        <w:pStyle w:val="24"/>
        <w:snapToGrid w:val="0"/>
        <w:spacing w:before="120" w:after="120"/>
        <w:rPr>
          <w:rFonts w:hAnsi="宋体"/>
          <w:color w:val="auto"/>
        </w:rPr>
      </w:pPr>
    </w:p>
    <w:p w14:paraId="3F3CEB68">
      <w:pPr>
        <w:pStyle w:val="24"/>
        <w:snapToGrid w:val="0"/>
        <w:spacing w:before="120" w:after="120"/>
        <w:rPr>
          <w:rFonts w:hAnsi="宋体"/>
          <w:color w:val="auto"/>
        </w:rPr>
      </w:pPr>
    </w:p>
    <w:p w14:paraId="4241D01A">
      <w:pPr>
        <w:pStyle w:val="24"/>
        <w:snapToGrid w:val="0"/>
        <w:spacing w:before="120" w:after="120"/>
        <w:rPr>
          <w:rFonts w:hAnsi="宋体"/>
          <w:color w:val="auto"/>
        </w:rPr>
      </w:pPr>
    </w:p>
    <w:p w14:paraId="063E05EE">
      <w:pPr>
        <w:pStyle w:val="24"/>
        <w:snapToGrid w:val="0"/>
        <w:spacing w:before="120" w:after="120"/>
        <w:rPr>
          <w:rFonts w:hAnsi="宋体"/>
          <w:color w:val="auto"/>
        </w:rPr>
      </w:pPr>
    </w:p>
    <w:p w14:paraId="24C70378">
      <w:pPr>
        <w:pStyle w:val="24"/>
        <w:snapToGrid w:val="0"/>
        <w:spacing w:before="120" w:after="120"/>
        <w:rPr>
          <w:rFonts w:hAnsi="宋体"/>
          <w:color w:val="auto"/>
        </w:rPr>
      </w:pPr>
    </w:p>
    <w:p w14:paraId="6037A846">
      <w:pPr>
        <w:pStyle w:val="24"/>
        <w:snapToGrid w:val="0"/>
        <w:spacing w:before="120" w:after="120"/>
        <w:rPr>
          <w:rFonts w:hAnsi="宋体"/>
          <w:color w:val="auto"/>
        </w:rPr>
      </w:pPr>
    </w:p>
    <w:p w14:paraId="073697D5">
      <w:pPr>
        <w:pStyle w:val="2"/>
        <w:jc w:val="center"/>
        <w:rPr>
          <w:color w:val="auto"/>
        </w:rPr>
      </w:pPr>
      <w:bookmarkStart w:id="136" w:name="_Toc254970548"/>
      <w:bookmarkStart w:id="137" w:name="_Toc330456896"/>
      <w:bookmarkStart w:id="138" w:name="_Toc74320803"/>
      <w:bookmarkStart w:id="139" w:name="_Toc254970689"/>
      <w:r>
        <w:rPr>
          <w:rFonts w:hint="eastAsia"/>
          <w:color w:val="auto"/>
        </w:rPr>
        <w:t>第四章  评标方法及评标标准</w:t>
      </w:r>
      <w:bookmarkEnd w:id="136"/>
      <w:bookmarkEnd w:id="137"/>
      <w:bookmarkEnd w:id="138"/>
      <w:bookmarkEnd w:id="139"/>
    </w:p>
    <w:p w14:paraId="7A5F9EC2">
      <w:pPr>
        <w:pStyle w:val="24"/>
        <w:spacing w:before="120" w:after="120"/>
        <w:outlineLvl w:val="0"/>
        <w:rPr>
          <w:rFonts w:hAnsi="宋体"/>
          <w:b/>
          <w:color w:val="auto"/>
        </w:rPr>
      </w:pPr>
      <w:bookmarkStart w:id="140" w:name="_Toc254970549"/>
      <w:bookmarkStart w:id="141" w:name="_Toc254970690"/>
    </w:p>
    <w:bookmarkEnd w:id="140"/>
    <w:bookmarkEnd w:id="141"/>
    <w:p w14:paraId="2D130F75">
      <w:pPr>
        <w:pStyle w:val="24"/>
        <w:spacing w:before="120" w:after="120"/>
        <w:outlineLvl w:val="0"/>
        <w:rPr>
          <w:rFonts w:hAnsi="宋体"/>
          <w:bCs/>
          <w:color w:val="auto"/>
          <w:sz w:val="32"/>
          <w:szCs w:val="32"/>
        </w:rPr>
      </w:pPr>
    </w:p>
    <w:p w14:paraId="3B02EC5C">
      <w:pPr>
        <w:pStyle w:val="24"/>
        <w:spacing w:before="120" w:after="120"/>
        <w:outlineLvl w:val="0"/>
        <w:rPr>
          <w:rFonts w:hAnsi="宋体"/>
          <w:bCs/>
          <w:color w:val="auto"/>
          <w:sz w:val="32"/>
          <w:szCs w:val="32"/>
        </w:rPr>
      </w:pPr>
    </w:p>
    <w:p w14:paraId="10389A0F">
      <w:pPr>
        <w:pStyle w:val="24"/>
        <w:spacing w:before="120" w:after="120"/>
        <w:outlineLvl w:val="0"/>
        <w:rPr>
          <w:rFonts w:hAnsi="宋体"/>
          <w:bCs/>
          <w:color w:val="auto"/>
          <w:sz w:val="32"/>
          <w:szCs w:val="32"/>
        </w:rPr>
      </w:pPr>
    </w:p>
    <w:p w14:paraId="2EA618F9">
      <w:pPr>
        <w:spacing w:before="120" w:beforeLines="50" w:after="120" w:afterLines="50" w:line="400" w:lineRule="exact"/>
        <w:rPr>
          <w:rFonts w:ascii="宋体" w:hAnsi="宋体"/>
          <w:b/>
          <w:color w:val="auto"/>
          <w:sz w:val="24"/>
        </w:rPr>
      </w:pPr>
    </w:p>
    <w:p w14:paraId="66222CA6">
      <w:pPr>
        <w:spacing w:before="120" w:beforeLines="50" w:after="120" w:afterLines="50" w:line="400" w:lineRule="exact"/>
        <w:rPr>
          <w:rFonts w:ascii="宋体" w:hAnsi="宋体"/>
          <w:b/>
          <w:color w:val="auto"/>
          <w:sz w:val="24"/>
        </w:rPr>
      </w:pPr>
    </w:p>
    <w:p w14:paraId="6CB54ADC">
      <w:pPr>
        <w:spacing w:before="120" w:beforeLines="50" w:after="120" w:afterLines="50" w:line="400" w:lineRule="exact"/>
        <w:rPr>
          <w:rFonts w:ascii="宋体" w:hAnsi="宋体"/>
          <w:b/>
          <w:color w:val="auto"/>
          <w:sz w:val="24"/>
        </w:rPr>
      </w:pPr>
    </w:p>
    <w:p w14:paraId="35B82623">
      <w:pPr>
        <w:spacing w:before="120" w:beforeLines="50" w:after="120" w:afterLines="50" w:line="400" w:lineRule="exact"/>
        <w:rPr>
          <w:rFonts w:ascii="宋体" w:hAnsi="宋体"/>
          <w:b/>
          <w:color w:val="auto"/>
          <w:sz w:val="24"/>
        </w:rPr>
      </w:pPr>
    </w:p>
    <w:p w14:paraId="1DB64E95">
      <w:pPr>
        <w:spacing w:before="120" w:beforeLines="50" w:after="120" w:afterLines="50" w:line="400" w:lineRule="exact"/>
        <w:rPr>
          <w:rFonts w:ascii="宋体" w:hAnsi="宋体"/>
          <w:b/>
          <w:color w:val="auto"/>
          <w:sz w:val="24"/>
        </w:rPr>
      </w:pPr>
    </w:p>
    <w:p w14:paraId="07E6B019">
      <w:pPr>
        <w:spacing w:before="120" w:beforeLines="50" w:after="120" w:afterLines="50" w:line="400" w:lineRule="exact"/>
        <w:rPr>
          <w:rFonts w:ascii="宋体" w:hAnsi="宋体"/>
          <w:b/>
          <w:color w:val="auto"/>
          <w:sz w:val="24"/>
        </w:rPr>
      </w:pPr>
    </w:p>
    <w:p w14:paraId="6DF0CA3E">
      <w:pPr>
        <w:spacing w:before="120" w:beforeLines="50" w:after="120" w:afterLines="50" w:line="400" w:lineRule="exact"/>
        <w:rPr>
          <w:rFonts w:ascii="宋体" w:hAnsi="宋体"/>
          <w:b/>
          <w:color w:val="auto"/>
          <w:sz w:val="24"/>
        </w:rPr>
      </w:pPr>
    </w:p>
    <w:p w14:paraId="1B717385">
      <w:pPr>
        <w:pStyle w:val="24"/>
        <w:spacing w:line="360" w:lineRule="exact"/>
        <w:rPr>
          <w:rFonts w:hAnsi="宋体"/>
          <w:b/>
          <w:color w:val="auto"/>
          <w:sz w:val="24"/>
        </w:rPr>
      </w:pPr>
      <w:r>
        <w:rPr>
          <w:rFonts w:hAnsi="宋体"/>
          <w:b/>
          <w:color w:val="auto"/>
          <w:sz w:val="24"/>
        </w:rPr>
        <w:br w:type="page"/>
      </w:r>
    </w:p>
    <w:p w14:paraId="153FEB8F">
      <w:pPr>
        <w:pStyle w:val="4"/>
        <w:keepNext w:val="0"/>
        <w:keepLines w:val="0"/>
        <w:jc w:val="center"/>
        <w:rPr>
          <w:color w:val="auto"/>
          <w:sz w:val="30"/>
          <w:szCs w:val="30"/>
        </w:rPr>
      </w:pPr>
      <w:r>
        <w:rPr>
          <w:rFonts w:hint="eastAsia"/>
          <w:color w:val="auto"/>
          <w:sz w:val="30"/>
          <w:szCs w:val="30"/>
        </w:rPr>
        <w:t>一、评标方法</w:t>
      </w:r>
    </w:p>
    <w:p w14:paraId="3410B7ED">
      <w:pPr>
        <w:pStyle w:val="24"/>
        <w:spacing w:line="360" w:lineRule="auto"/>
        <w:ind w:firstLine="420"/>
        <w:rPr>
          <w:rFonts w:hAnsi="宋体"/>
          <w:color w:val="auto"/>
          <w:sz w:val="21"/>
        </w:rPr>
      </w:pPr>
      <w:r>
        <w:rPr>
          <w:rFonts w:hint="eastAsia" w:hAnsi="宋体"/>
          <w:color w:val="auto"/>
          <w:sz w:val="21"/>
        </w:rPr>
        <w:t>综合评分法，是指投标文件满足招标文件全部实质性要求，且按照评审因素的量化指标评审得分最高的投标人为中标候选人的评标方法。</w:t>
      </w:r>
    </w:p>
    <w:p w14:paraId="533BEAE7">
      <w:pPr>
        <w:pStyle w:val="24"/>
        <w:spacing w:line="360" w:lineRule="auto"/>
        <w:ind w:firstLine="420"/>
        <w:rPr>
          <w:rFonts w:hAnsi="宋体"/>
          <w:color w:val="auto"/>
          <w:sz w:val="21"/>
        </w:rPr>
      </w:pPr>
      <w:r>
        <w:rPr>
          <w:rFonts w:hint="eastAsia" w:hAnsi="宋体"/>
          <w:color w:val="auto"/>
          <w:sz w:val="21"/>
        </w:rPr>
        <w:t>最低评标价法，是指投标文件满足招标文件全部实质性要求，且投标报价最低的投标人为中标候选人的评标方法。</w:t>
      </w:r>
    </w:p>
    <w:p w14:paraId="46B887C0">
      <w:pPr>
        <w:pStyle w:val="4"/>
        <w:keepNext w:val="0"/>
        <w:keepLines w:val="0"/>
        <w:jc w:val="center"/>
        <w:rPr>
          <w:color w:val="auto"/>
          <w:sz w:val="30"/>
          <w:szCs w:val="30"/>
        </w:rPr>
      </w:pPr>
      <w:r>
        <w:rPr>
          <w:rFonts w:hint="eastAsia"/>
          <w:color w:val="auto"/>
          <w:sz w:val="30"/>
          <w:szCs w:val="30"/>
        </w:rPr>
        <w:t>二、评标程序</w:t>
      </w:r>
    </w:p>
    <w:p w14:paraId="33B313F1">
      <w:pPr>
        <w:pStyle w:val="5"/>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1.符合性审查</w:t>
      </w:r>
    </w:p>
    <w:p w14:paraId="7B042089">
      <w:pPr>
        <w:pStyle w:val="24"/>
        <w:snapToGrid w:val="0"/>
        <w:spacing w:line="360" w:lineRule="auto"/>
        <w:ind w:left="1" w:firstLine="420"/>
        <w:rPr>
          <w:rFonts w:hAnsi="宋体"/>
          <w:b/>
          <w:color w:val="auto"/>
          <w:kern w:val="2"/>
          <w:sz w:val="21"/>
        </w:rPr>
      </w:pPr>
      <w:r>
        <w:rPr>
          <w:rFonts w:hint="eastAsia" w:hAnsi="宋体"/>
          <w:b/>
          <w:color w:val="auto"/>
          <w:kern w:val="2"/>
          <w:sz w:val="21"/>
        </w:rPr>
        <w:t>评标委员会应当对符合资格的投标人的投标文件进行投标报价、商务、技术等实质性内容符合性审查，以确定其是否满足招标文件的实质性要求。</w:t>
      </w:r>
    </w:p>
    <w:p w14:paraId="6A73F894">
      <w:pPr>
        <w:pStyle w:val="5"/>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w:t>
      </w:r>
      <w:r>
        <w:rPr>
          <w:rFonts w:ascii="宋体" w:hAnsi="宋体"/>
          <w:color w:val="auto"/>
          <w:sz w:val="21"/>
          <w:szCs w:val="21"/>
        </w:rPr>
        <w:t>.</w:t>
      </w:r>
      <w:r>
        <w:rPr>
          <w:rFonts w:hint="eastAsia" w:ascii="宋体" w:hAnsi="宋体"/>
          <w:color w:val="auto"/>
          <w:sz w:val="21"/>
          <w:szCs w:val="21"/>
        </w:rPr>
        <w:t>符合性审查不通过而导致投标无效的情形</w:t>
      </w:r>
    </w:p>
    <w:p w14:paraId="1D16D1A9">
      <w:pPr>
        <w:snapToGrid w:val="0"/>
        <w:spacing w:line="360" w:lineRule="auto"/>
        <w:ind w:firstLine="422" w:firstLineChars="200"/>
        <w:rPr>
          <w:rFonts w:ascii="宋体" w:hAnsi="宋体"/>
          <w:b/>
          <w:color w:val="auto"/>
          <w:szCs w:val="21"/>
        </w:rPr>
      </w:pPr>
      <w:r>
        <w:rPr>
          <w:rFonts w:hint="eastAsia" w:ascii="宋体" w:hAnsi="宋体"/>
          <w:b/>
          <w:color w:val="auto"/>
          <w:szCs w:val="21"/>
        </w:rPr>
        <w:t>投标人的投标文件中存在对招标文件的任何实质性要求和条件的负偏离，将被视为投标无效。</w:t>
      </w:r>
    </w:p>
    <w:p w14:paraId="0B6A31FC">
      <w:pPr>
        <w:pStyle w:val="5"/>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2.1在报价评审时，如发现下列情形之一的，将被视为投标无效：</w:t>
      </w:r>
    </w:p>
    <w:p w14:paraId="05FA5FD2">
      <w:pPr>
        <w:pStyle w:val="6"/>
        <w:numPr>
          <w:ilvl w:val="0"/>
          <w:numId w:val="4"/>
        </w:numPr>
        <w:spacing w:line="360" w:lineRule="auto"/>
        <w:ind w:firstLine="422"/>
        <w:rPr>
          <w:rFonts w:ascii="宋体" w:hAnsi="宋体"/>
          <w:b/>
          <w:color w:val="auto"/>
          <w:szCs w:val="21"/>
        </w:rPr>
      </w:pPr>
      <w:r>
        <w:rPr>
          <w:rFonts w:hint="eastAsia" w:ascii="宋体" w:hAnsi="宋体"/>
          <w:b/>
          <w:color w:val="auto"/>
          <w:spacing w:val="-6"/>
          <w:szCs w:val="21"/>
        </w:rPr>
        <w:t>报价文件</w:t>
      </w:r>
      <w:r>
        <w:rPr>
          <w:rFonts w:hint="eastAsia" w:ascii="宋体" w:hAnsi="宋体"/>
          <w:b/>
          <w:color w:val="auto"/>
          <w:szCs w:val="21"/>
        </w:rPr>
        <w:t>未提供“投标人须知前附表”第13条“报价文件”规定中“必须提供”的文件资料的；</w:t>
      </w:r>
    </w:p>
    <w:p w14:paraId="750669C9">
      <w:pPr>
        <w:pStyle w:val="6"/>
        <w:numPr>
          <w:ilvl w:val="0"/>
          <w:numId w:val="4"/>
        </w:numPr>
        <w:spacing w:line="360" w:lineRule="auto"/>
        <w:ind w:firstLine="422"/>
        <w:rPr>
          <w:rFonts w:ascii="宋体" w:hAnsi="宋体"/>
          <w:b/>
          <w:color w:val="auto"/>
          <w:szCs w:val="21"/>
        </w:rPr>
      </w:pPr>
      <w:r>
        <w:rPr>
          <w:rFonts w:hint="eastAsia" w:ascii="宋体" w:hAnsi="宋体"/>
          <w:b/>
          <w:color w:val="auto"/>
          <w:szCs w:val="21"/>
        </w:rPr>
        <w:t>未采用人民币报价或者未按照招标文件标明的币种报价的；</w:t>
      </w:r>
    </w:p>
    <w:p w14:paraId="7307C80E">
      <w:pPr>
        <w:pStyle w:val="6"/>
        <w:numPr>
          <w:ilvl w:val="0"/>
          <w:numId w:val="4"/>
        </w:numPr>
        <w:spacing w:line="360" w:lineRule="auto"/>
        <w:ind w:firstLine="422"/>
        <w:rPr>
          <w:rFonts w:ascii="宋体" w:hAnsi="宋体"/>
          <w:b/>
          <w:color w:val="auto"/>
          <w:szCs w:val="21"/>
        </w:rPr>
      </w:pPr>
      <w:r>
        <w:rPr>
          <w:rFonts w:hint="eastAsia" w:ascii="宋体" w:hAnsi="宋体"/>
          <w:b/>
          <w:color w:val="auto"/>
          <w:szCs w:val="21"/>
        </w:rPr>
        <w:t>各分标报价超出招标文件相应分标规定最高限价，或者超出相应分标采购预算金额的；</w:t>
      </w:r>
    </w:p>
    <w:p w14:paraId="1CD1B5FF">
      <w:pPr>
        <w:pStyle w:val="6"/>
        <w:numPr>
          <w:ilvl w:val="0"/>
          <w:numId w:val="4"/>
        </w:numPr>
        <w:spacing w:line="360" w:lineRule="auto"/>
        <w:ind w:firstLine="422"/>
        <w:rPr>
          <w:rFonts w:ascii="宋体" w:hAnsi="宋体"/>
          <w:b/>
          <w:color w:val="auto"/>
          <w:szCs w:val="21"/>
        </w:rPr>
      </w:pPr>
      <w:r>
        <w:rPr>
          <w:rFonts w:hint="eastAsia" w:ascii="宋体" w:hAnsi="宋体"/>
          <w:b/>
          <w:color w:val="auto"/>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583336E">
      <w:pPr>
        <w:pStyle w:val="6"/>
        <w:numPr>
          <w:ilvl w:val="0"/>
          <w:numId w:val="4"/>
        </w:numPr>
        <w:spacing w:line="360" w:lineRule="auto"/>
        <w:ind w:firstLine="422"/>
        <w:rPr>
          <w:rFonts w:ascii="宋体" w:hAnsi="宋体"/>
          <w:b/>
          <w:color w:val="auto"/>
          <w:szCs w:val="21"/>
        </w:rPr>
      </w:pPr>
      <w:r>
        <w:rPr>
          <w:rFonts w:hint="eastAsia" w:ascii="宋体" w:hAnsi="宋体"/>
          <w:b/>
          <w:color w:val="auto"/>
          <w:szCs w:val="21"/>
        </w:rPr>
        <w:t>修正后的报价，投标人不确认的；</w:t>
      </w:r>
    </w:p>
    <w:p w14:paraId="4ABC9A6B">
      <w:pPr>
        <w:pStyle w:val="6"/>
        <w:numPr>
          <w:ilvl w:val="0"/>
          <w:numId w:val="4"/>
        </w:numPr>
        <w:spacing w:line="360" w:lineRule="auto"/>
        <w:ind w:firstLine="422"/>
        <w:rPr>
          <w:rFonts w:ascii="宋体" w:hAnsi="宋体"/>
          <w:b/>
          <w:color w:val="auto"/>
          <w:szCs w:val="21"/>
        </w:rPr>
      </w:pPr>
      <w:r>
        <w:rPr>
          <w:rFonts w:hint="eastAsia" w:ascii="宋体" w:hAnsi="宋体"/>
          <w:b/>
          <w:color w:val="auto"/>
          <w:szCs w:val="21"/>
        </w:rPr>
        <w:t>投标人属于本章第</w:t>
      </w:r>
      <w:r>
        <w:rPr>
          <w:rFonts w:ascii="宋体" w:hAnsi="宋体"/>
          <w:b/>
          <w:color w:val="auto"/>
          <w:szCs w:val="21"/>
        </w:rPr>
        <w:t>5.1</w:t>
      </w:r>
      <w:r>
        <w:rPr>
          <w:rFonts w:hint="eastAsia" w:ascii="宋体" w:hAnsi="宋体"/>
          <w:b/>
          <w:color w:val="auto"/>
          <w:szCs w:val="21"/>
        </w:rPr>
        <w:t>条（2）或者第5</w:t>
      </w:r>
      <w:r>
        <w:rPr>
          <w:rFonts w:ascii="宋体" w:hAnsi="宋体"/>
          <w:b/>
          <w:color w:val="auto"/>
          <w:szCs w:val="21"/>
        </w:rPr>
        <w:t>.2条</w:t>
      </w:r>
      <w:r>
        <w:rPr>
          <w:rFonts w:hint="eastAsia" w:ascii="宋体" w:hAnsi="宋体"/>
          <w:b/>
          <w:color w:val="auto"/>
          <w:szCs w:val="21"/>
        </w:rPr>
        <w:t>（2）项情形的；</w:t>
      </w:r>
    </w:p>
    <w:p w14:paraId="22650670">
      <w:pPr>
        <w:pStyle w:val="6"/>
        <w:numPr>
          <w:ilvl w:val="0"/>
          <w:numId w:val="4"/>
        </w:numPr>
        <w:spacing w:line="360" w:lineRule="auto"/>
        <w:ind w:firstLine="422"/>
        <w:rPr>
          <w:rFonts w:ascii="宋体" w:hAnsi="宋体"/>
          <w:b/>
          <w:color w:val="auto"/>
          <w:szCs w:val="21"/>
        </w:rPr>
      </w:pPr>
      <w:r>
        <w:rPr>
          <w:rFonts w:hint="eastAsia" w:ascii="宋体" w:hAnsi="宋体"/>
          <w:b/>
          <w:color w:val="auto"/>
          <w:spacing w:val="-6"/>
          <w:szCs w:val="21"/>
        </w:rPr>
        <w:t>报价文件</w:t>
      </w:r>
      <w:r>
        <w:rPr>
          <w:rFonts w:hint="eastAsia" w:ascii="宋体" w:hAnsi="宋体"/>
          <w:b/>
          <w:color w:val="auto"/>
          <w:szCs w:val="21"/>
        </w:rPr>
        <w:t>响应的标的数量及单位与招标文件要求实质性不一致的。</w:t>
      </w:r>
    </w:p>
    <w:p w14:paraId="04D35833">
      <w:pPr>
        <w:pStyle w:val="5"/>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2.2在商务及技术评审时，如发现下列情形之一的，将被视为投标无效：</w:t>
      </w:r>
    </w:p>
    <w:p w14:paraId="68855DC7">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投标文件未按招标文件要求签署、盖章的；</w:t>
      </w:r>
    </w:p>
    <w:p w14:paraId="43BC0CEB">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委托代理人未能出具有效身份证或者出具的身份证与授权委托书中的信息不符的；</w:t>
      </w:r>
    </w:p>
    <w:p w14:paraId="6B603B58">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为无效投标保证金的或者未按照招标文件的规定提交投标保证金的；</w:t>
      </w:r>
    </w:p>
    <w:p w14:paraId="0F6C65B9">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投标文件未提供“投标人须知前附表”第13条“商务及技术文件”规定中“必须提供”或者“委托时必须提供”的文件资料的；</w:t>
      </w:r>
    </w:p>
    <w:p w14:paraId="4E121F42">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允许负偏离的条款数超过“投标人须知前附表”规定项数的；</w:t>
      </w:r>
    </w:p>
    <w:p w14:paraId="38566AB2">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投标文件的实质性内容未使用中文表述、使用计量单位不符合招标文件要求的；</w:t>
      </w:r>
    </w:p>
    <w:p w14:paraId="4AFF9F20">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投标文件中的文件资料因填写不齐全或者内容虚假或者出现其他情形而导致被评标委员会认定无效的；</w:t>
      </w:r>
    </w:p>
    <w:p w14:paraId="52153632">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投标文件含有采购人不能接受的附加条件的；</w:t>
      </w:r>
    </w:p>
    <w:p w14:paraId="59C676E9">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属于投标人须知正文第</w:t>
      </w:r>
      <w:r>
        <w:rPr>
          <w:rFonts w:ascii="宋体" w:hAnsi="宋体"/>
          <w:b/>
          <w:color w:val="auto"/>
          <w:szCs w:val="21"/>
        </w:rPr>
        <w:t>9.2</w:t>
      </w:r>
      <w:r>
        <w:rPr>
          <w:rFonts w:hint="eastAsia" w:ascii="宋体" w:hAnsi="宋体"/>
          <w:b/>
          <w:color w:val="auto"/>
          <w:szCs w:val="21"/>
        </w:rPr>
        <w:t>条情形的；</w:t>
      </w:r>
    </w:p>
    <w:p w14:paraId="68CC8264">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投标文件标注的项目名称或者项目编号与招标文件标注的项目名称或者项目编号不一致的；</w:t>
      </w:r>
    </w:p>
    <w:p w14:paraId="27DC951D">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投标文件中承诺的投标有效期低于招标文件要求的期限的；</w:t>
      </w:r>
    </w:p>
    <w:p w14:paraId="4EB39925">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招标文件明确不允许分包，投标文件拟分包的；</w:t>
      </w:r>
    </w:p>
    <w:p w14:paraId="2CE226B9">
      <w:pPr>
        <w:pStyle w:val="19"/>
        <w:numPr>
          <w:ilvl w:val="0"/>
          <w:numId w:val="5"/>
        </w:numPr>
        <w:snapToGrid w:val="0"/>
        <w:spacing w:line="360" w:lineRule="auto"/>
        <w:ind w:firstLine="413" w:firstLineChars="0"/>
        <w:rPr>
          <w:rFonts w:ascii="宋体" w:hAnsi="宋体" w:eastAsia="宋体"/>
          <w:b/>
          <w:color w:val="auto"/>
          <w:kern w:val="2"/>
          <w:sz w:val="21"/>
          <w:szCs w:val="21"/>
        </w:rPr>
      </w:pPr>
      <w:r>
        <w:rPr>
          <w:rFonts w:hint="eastAsia" w:ascii="宋体" w:hAnsi="宋体" w:eastAsia="宋体"/>
          <w:b/>
          <w:color w:val="auto"/>
          <w:kern w:val="2"/>
          <w:sz w:val="21"/>
          <w:szCs w:val="21"/>
        </w:rPr>
        <w:t>虚假投标，或者出现其他情形而导致被评标委员会认定无效的；</w:t>
      </w:r>
    </w:p>
    <w:p w14:paraId="27A79395">
      <w:pPr>
        <w:pStyle w:val="19"/>
        <w:numPr>
          <w:ilvl w:val="0"/>
          <w:numId w:val="5"/>
        </w:numPr>
        <w:snapToGrid w:val="0"/>
        <w:spacing w:line="360" w:lineRule="auto"/>
        <w:ind w:firstLine="413" w:firstLineChars="0"/>
        <w:rPr>
          <w:rFonts w:ascii="宋体" w:hAnsi="宋体" w:eastAsia="宋体"/>
          <w:b/>
          <w:color w:val="auto"/>
          <w:kern w:val="2"/>
          <w:sz w:val="21"/>
          <w:szCs w:val="21"/>
        </w:rPr>
      </w:pPr>
      <w:r>
        <w:rPr>
          <w:rFonts w:hint="eastAsia" w:ascii="宋体" w:hAnsi="宋体" w:eastAsia="宋体"/>
          <w:b/>
          <w:color w:val="auto"/>
          <w:kern w:val="2"/>
          <w:sz w:val="21"/>
          <w:szCs w:val="21"/>
        </w:rPr>
        <w:t>招标文件未载明允许提供备选（替代）投标方案或明确不允许提供备选（替代）投标方案时，投标人提供了备选（替代）投标方案的；</w:t>
      </w:r>
    </w:p>
    <w:p w14:paraId="700528D5">
      <w:pPr>
        <w:pStyle w:val="19"/>
        <w:numPr>
          <w:ilvl w:val="0"/>
          <w:numId w:val="5"/>
        </w:numPr>
        <w:snapToGrid w:val="0"/>
        <w:spacing w:line="360" w:lineRule="auto"/>
        <w:ind w:firstLine="413" w:firstLineChars="0"/>
        <w:rPr>
          <w:rFonts w:ascii="宋体" w:hAnsi="宋体" w:eastAsia="宋体"/>
          <w:b/>
          <w:color w:val="auto"/>
          <w:kern w:val="2"/>
          <w:sz w:val="21"/>
          <w:szCs w:val="21"/>
        </w:rPr>
      </w:pPr>
      <w:r>
        <w:rPr>
          <w:rFonts w:hint="eastAsia" w:ascii="宋体" w:hAnsi="宋体" w:eastAsia="宋体"/>
          <w:b/>
          <w:color w:val="auto"/>
          <w:kern w:val="2"/>
          <w:sz w:val="21"/>
          <w:szCs w:val="21"/>
        </w:rPr>
        <w:t>未响应招标文件实质性要求的。</w:t>
      </w:r>
    </w:p>
    <w:p w14:paraId="2FCEA124">
      <w:pPr>
        <w:numPr>
          <w:ilvl w:val="0"/>
          <w:numId w:val="5"/>
        </w:numPr>
        <w:snapToGrid w:val="0"/>
        <w:spacing w:line="360" w:lineRule="auto"/>
        <w:ind w:firstLine="422" w:firstLineChars="200"/>
        <w:rPr>
          <w:rFonts w:ascii="宋体" w:hAnsi="宋体"/>
          <w:b/>
          <w:color w:val="auto"/>
          <w:szCs w:val="21"/>
        </w:rPr>
      </w:pPr>
      <w:r>
        <w:rPr>
          <w:rFonts w:hint="eastAsia" w:ascii="宋体" w:hAnsi="宋体"/>
          <w:b/>
          <w:color w:val="auto"/>
          <w:szCs w:val="21"/>
        </w:rPr>
        <w:t>法律、法规和招标文件规定的其他无效情形。</w:t>
      </w:r>
    </w:p>
    <w:p w14:paraId="63D2D947">
      <w:pPr>
        <w:pStyle w:val="5"/>
        <w:keepNext w:val="0"/>
        <w:keepLines w:val="0"/>
        <w:spacing w:before="0" w:after="0" w:line="360" w:lineRule="auto"/>
        <w:ind w:left="420" w:leftChars="200"/>
        <w:rPr>
          <w:rFonts w:ascii="宋体" w:hAnsi="宋体"/>
          <w:color w:val="auto"/>
          <w:sz w:val="21"/>
          <w:szCs w:val="21"/>
        </w:rPr>
      </w:pPr>
      <w:r>
        <w:rPr>
          <w:rFonts w:hint="eastAsia" w:ascii="宋体" w:hAnsi="宋体"/>
          <w:color w:val="auto"/>
          <w:sz w:val="21"/>
          <w:szCs w:val="21"/>
        </w:rPr>
        <w:t>3</w:t>
      </w:r>
      <w:r>
        <w:rPr>
          <w:rFonts w:ascii="宋体" w:hAnsi="宋体"/>
          <w:color w:val="auto"/>
          <w:sz w:val="21"/>
          <w:szCs w:val="21"/>
        </w:rPr>
        <w:t>.</w:t>
      </w:r>
      <w:r>
        <w:rPr>
          <w:rFonts w:hint="eastAsia" w:ascii="宋体" w:hAnsi="宋体"/>
          <w:color w:val="auto"/>
          <w:sz w:val="21"/>
          <w:szCs w:val="21"/>
        </w:rPr>
        <w:t>澄清补正</w:t>
      </w:r>
    </w:p>
    <w:p w14:paraId="74D71852">
      <w:pPr>
        <w:spacing w:line="360" w:lineRule="auto"/>
        <w:ind w:firstLine="420" w:firstLineChars="200"/>
        <w:rPr>
          <w:rFonts w:ascii="宋体" w:hAnsi="宋体" w:cs="Courier New"/>
          <w:b/>
          <w:color w:val="auto"/>
          <w:szCs w:val="21"/>
        </w:rPr>
      </w:pPr>
      <w:r>
        <w:rPr>
          <w:rFonts w:hint="eastAsia" w:ascii="宋体" w:hAnsi="宋体" w:cs="Courier New"/>
          <w:color w:val="auto"/>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6A8748C2">
      <w:pPr>
        <w:spacing w:line="360" w:lineRule="auto"/>
        <w:ind w:firstLine="420" w:firstLineChars="200"/>
        <w:rPr>
          <w:rFonts w:ascii="宋体" w:hAnsi="宋体" w:cs="Courier New"/>
          <w:color w:val="auto"/>
          <w:szCs w:val="21"/>
        </w:rPr>
      </w:pPr>
      <w:r>
        <w:rPr>
          <w:rFonts w:hint="eastAsia" w:ascii="宋体" w:hAnsi="宋体" w:cs="Courier New"/>
          <w:color w:val="auto"/>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BF0A83D">
      <w:pPr>
        <w:spacing w:line="360" w:lineRule="auto"/>
        <w:ind w:firstLine="420" w:firstLineChars="200"/>
        <w:rPr>
          <w:rFonts w:ascii="宋体" w:hAnsi="宋体" w:cs="Courier New"/>
          <w:color w:val="auto"/>
          <w:szCs w:val="21"/>
        </w:rPr>
      </w:pPr>
      <w:r>
        <w:rPr>
          <w:rFonts w:hint="eastAsia" w:ascii="宋体" w:hAnsi="宋体" w:cs="Courier New"/>
          <w:color w:val="auto"/>
          <w:szCs w:val="21"/>
        </w:rPr>
        <w:t>未按评标委员会的要求作出明确澄清、说明或者更正的投标人的投标文件将按照有利于采购人的原则由评标委员会进行判定。</w:t>
      </w:r>
    </w:p>
    <w:p w14:paraId="4486FF5C">
      <w:pPr>
        <w:pStyle w:val="5"/>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4.</w:t>
      </w:r>
      <w:r>
        <w:rPr>
          <w:rFonts w:hint="eastAsia" w:ascii="宋体" w:hAnsi="宋体"/>
          <w:color w:val="auto"/>
          <w:sz w:val="21"/>
          <w:szCs w:val="21"/>
        </w:rPr>
        <w:t>投标文件修正</w:t>
      </w:r>
    </w:p>
    <w:p w14:paraId="1B71AF75">
      <w:pPr>
        <w:pStyle w:val="5"/>
        <w:keepNext w:val="0"/>
        <w:keepLines w:val="0"/>
        <w:spacing w:before="0" w:after="0" w:line="360" w:lineRule="auto"/>
        <w:ind w:left="420" w:leftChars="200"/>
        <w:rPr>
          <w:rFonts w:ascii="宋体" w:hAnsi="宋体"/>
          <w:b w:val="0"/>
          <w:color w:val="auto"/>
          <w:sz w:val="21"/>
          <w:szCs w:val="21"/>
        </w:rPr>
      </w:pPr>
      <w:r>
        <w:rPr>
          <w:rFonts w:ascii="宋体" w:hAnsi="宋体"/>
          <w:b w:val="0"/>
          <w:color w:val="auto"/>
          <w:sz w:val="21"/>
          <w:szCs w:val="21"/>
        </w:rPr>
        <w:t>4</w:t>
      </w:r>
      <w:r>
        <w:rPr>
          <w:rFonts w:hint="eastAsia" w:ascii="宋体" w:hAnsi="宋体"/>
          <w:b w:val="0"/>
          <w:color w:val="auto"/>
          <w:sz w:val="21"/>
          <w:szCs w:val="21"/>
        </w:rPr>
        <w:t xml:space="preserve">.1投标文件报价出现前后不一致的，按照下列规定修正： </w:t>
      </w:r>
    </w:p>
    <w:p w14:paraId="1C79E55E">
      <w:pPr>
        <w:pStyle w:val="24"/>
        <w:snapToGrid w:val="0"/>
        <w:spacing w:line="360" w:lineRule="auto"/>
        <w:ind w:firstLine="420" w:firstLineChars="200"/>
        <w:rPr>
          <w:rFonts w:hAnsi="宋体"/>
          <w:color w:val="auto"/>
          <w:sz w:val="21"/>
        </w:rPr>
      </w:pPr>
      <w:r>
        <w:rPr>
          <w:rFonts w:hint="eastAsia" w:hAnsi="宋体"/>
          <w:color w:val="auto"/>
          <w:sz w:val="21"/>
        </w:rPr>
        <w:t>（1）投标文件中开标一览表（报价表）内容与投标文件中相应内容不一致的，以开标一览表（报价表）为准；</w:t>
      </w:r>
    </w:p>
    <w:p w14:paraId="383C6C02">
      <w:pPr>
        <w:pStyle w:val="24"/>
        <w:snapToGrid w:val="0"/>
        <w:spacing w:line="360" w:lineRule="auto"/>
        <w:ind w:firstLine="420" w:firstLineChars="200"/>
        <w:rPr>
          <w:rFonts w:hAnsi="宋体"/>
          <w:color w:val="auto"/>
          <w:sz w:val="21"/>
        </w:rPr>
      </w:pPr>
      <w:r>
        <w:rPr>
          <w:rFonts w:hint="eastAsia" w:hAnsi="宋体"/>
          <w:color w:val="auto"/>
          <w:sz w:val="21"/>
        </w:rPr>
        <w:t>（2）大写金额和小写金额不一致的，以大写金额为准；</w:t>
      </w:r>
    </w:p>
    <w:p w14:paraId="799026FD">
      <w:pPr>
        <w:pStyle w:val="24"/>
        <w:snapToGrid w:val="0"/>
        <w:spacing w:line="360" w:lineRule="auto"/>
        <w:ind w:firstLine="420" w:firstLineChars="200"/>
        <w:rPr>
          <w:rFonts w:hAnsi="宋体"/>
          <w:color w:val="auto"/>
          <w:sz w:val="21"/>
        </w:rPr>
      </w:pPr>
      <w:r>
        <w:rPr>
          <w:rFonts w:hint="eastAsia" w:hAnsi="宋体"/>
          <w:color w:val="auto"/>
          <w:sz w:val="21"/>
        </w:rPr>
        <w:t>（3）单价金额小数点或者百分比有明显错位的，以开标一览表的总价为准，并修改单价；</w:t>
      </w:r>
    </w:p>
    <w:p w14:paraId="428BB074">
      <w:pPr>
        <w:pStyle w:val="24"/>
        <w:snapToGrid w:val="0"/>
        <w:spacing w:line="360" w:lineRule="auto"/>
        <w:ind w:firstLine="420" w:firstLineChars="200"/>
        <w:rPr>
          <w:rFonts w:hAnsi="宋体"/>
          <w:color w:val="auto"/>
          <w:sz w:val="21"/>
        </w:rPr>
      </w:pPr>
      <w:r>
        <w:rPr>
          <w:rFonts w:hint="eastAsia" w:hAnsi="宋体"/>
          <w:color w:val="auto"/>
          <w:sz w:val="21"/>
        </w:rPr>
        <w:t>（4）总价金额与按单价汇总金额不一致的，以单价金额计算结果为准。</w:t>
      </w:r>
    </w:p>
    <w:p w14:paraId="29CEEA56">
      <w:pPr>
        <w:pStyle w:val="24"/>
        <w:snapToGrid w:val="0"/>
        <w:spacing w:line="360" w:lineRule="auto"/>
        <w:ind w:firstLine="420" w:firstLineChars="200"/>
        <w:rPr>
          <w:rFonts w:hAnsi="宋体"/>
          <w:color w:val="auto"/>
          <w:sz w:val="21"/>
        </w:rPr>
      </w:pPr>
      <w:r>
        <w:rPr>
          <w:rFonts w:hint="eastAsia" w:hAnsi="宋体"/>
          <w:color w:val="auto"/>
          <w:sz w:val="21"/>
        </w:rPr>
        <w:t>同时出现两种以上不一致的，按照以上（1）-（4）规定的顺序修正。修正后的报价经投标人确认后产生约束力，投标人不确认的，</w:t>
      </w:r>
      <w:r>
        <w:rPr>
          <w:rFonts w:hint="eastAsia" w:hAnsi="宋体"/>
          <w:b/>
          <w:color w:val="auto"/>
          <w:kern w:val="2"/>
          <w:sz w:val="21"/>
        </w:rPr>
        <w:t>其投标无效</w:t>
      </w:r>
      <w:r>
        <w:rPr>
          <w:rFonts w:hint="eastAsia" w:hAnsi="宋体"/>
          <w:color w:val="auto"/>
          <w:sz w:val="21"/>
        </w:rPr>
        <w:t>。</w:t>
      </w:r>
    </w:p>
    <w:p w14:paraId="2D2853D7">
      <w:pPr>
        <w:pStyle w:val="5"/>
        <w:keepNext w:val="0"/>
        <w:keepLines w:val="0"/>
        <w:spacing w:before="0" w:after="0" w:line="360" w:lineRule="auto"/>
        <w:rPr>
          <w:rFonts w:ascii="宋体" w:hAnsi="宋体"/>
          <w:b w:val="0"/>
          <w:color w:val="auto"/>
          <w:sz w:val="21"/>
          <w:szCs w:val="21"/>
        </w:rPr>
      </w:pPr>
      <w:r>
        <w:rPr>
          <w:rFonts w:ascii="宋体" w:hAnsi="宋体"/>
          <w:b w:val="0"/>
          <w:color w:val="auto"/>
          <w:sz w:val="21"/>
          <w:szCs w:val="21"/>
        </w:rPr>
        <w:t xml:space="preserve">    4</w:t>
      </w:r>
      <w:r>
        <w:rPr>
          <w:rFonts w:hint="eastAsia" w:ascii="宋体" w:hAnsi="宋体"/>
          <w:b w:val="0"/>
          <w:color w:val="auto"/>
          <w:sz w:val="21"/>
          <w:szCs w:val="21"/>
        </w:rPr>
        <w:t>.2经投标人确认修正后的报价若超过采购预算金额或者最高限价，</w:t>
      </w:r>
      <w:r>
        <w:rPr>
          <w:rFonts w:hint="eastAsia" w:ascii="宋体" w:hAnsi="宋体"/>
          <w:color w:val="auto"/>
          <w:sz w:val="21"/>
          <w:szCs w:val="21"/>
        </w:rPr>
        <w:t>投标人的投标文件作无效投标处理</w:t>
      </w:r>
      <w:r>
        <w:rPr>
          <w:rFonts w:hint="eastAsia" w:ascii="宋体" w:hAnsi="宋体"/>
          <w:b w:val="0"/>
          <w:color w:val="auto"/>
          <w:sz w:val="21"/>
          <w:szCs w:val="21"/>
        </w:rPr>
        <w:t>。</w:t>
      </w:r>
    </w:p>
    <w:p w14:paraId="04EA6D9F">
      <w:pPr>
        <w:snapToGrid w:val="0"/>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.3经投标人确认修正后的报价作为签订合同的依据，并以此报价计算价格分。</w:t>
      </w:r>
    </w:p>
    <w:p w14:paraId="38B991BE">
      <w:pPr>
        <w:pStyle w:val="5"/>
        <w:keepNext w:val="0"/>
        <w:keepLines w:val="0"/>
        <w:spacing w:before="0" w:after="0" w:line="360" w:lineRule="auto"/>
        <w:ind w:left="420" w:leftChars="200"/>
        <w:rPr>
          <w:rFonts w:ascii="宋体" w:hAnsi="宋体"/>
          <w:color w:val="auto"/>
          <w:sz w:val="21"/>
          <w:szCs w:val="21"/>
        </w:rPr>
      </w:pPr>
      <w:r>
        <w:rPr>
          <w:rFonts w:ascii="宋体" w:hAnsi="宋体"/>
          <w:color w:val="auto"/>
          <w:sz w:val="21"/>
          <w:szCs w:val="21"/>
        </w:rPr>
        <w:t>5.</w:t>
      </w:r>
      <w:r>
        <w:rPr>
          <w:rFonts w:hint="eastAsia" w:ascii="宋体" w:hAnsi="宋体"/>
          <w:color w:val="auto"/>
          <w:sz w:val="21"/>
          <w:szCs w:val="21"/>
        </w:rPr>
        <w:t>比较与评价</w:t>
      </w:r>
    </w:p>
    <w:p w14:paraId="617EF0F7">
      <w:pPr>
        <w:snapToGrid w:val="0"/>
        <w:spacing w:line="360" w:lineRule="auto"/>
        <w:ind w:firstLine="420" w:firstLineChars="200"/>
        <w:rPr>
          <w:rFonts w:ascii="宋体" w:hAnsi="宋体"/>
          <w:color w:val="auto"/>
          <w:szCs w:val="21"/>
        </w:rPr>
      </w:pPr>
      <w:r>
        <w:rPr>
          <w:rFonts w:hint="eastAsia" w:ascii="宋体" w:hAnsi="宋体"/>
          <w:color w:val="auto"/>
          <w:szCs w:val="21"/>
        </w:rPr>
        <w:t>5.1采用综合评分法的</w:t>
      </w:r>
    </w:p>
    <w:p w14:paraId="5C58DD06">
      <w:pPr>
        <w:snapToGrid w:val="0"/>
        <w:spacing w:line="360" w:lineRule="auto"/>
        <w:ind w:firstLine="420" w:firstLineChars="200"/>
        <w:rPr>
          <w:rFonts w:ascii="宋体" w:hAnsi="宋体"/>
          <w:color w:val="auto"/>
          <w:szCs w:val="21"/>
        </w:rPr>
      </w:pPr>
      <w:r>
        <w:rPr>
          <w:rFonts w:hint="eastAsia" w:ascii="宋体" w:hAnsi="宋体"/>
          <w:color w:val="auto"/>
          <w:szCs w:val="21"/>
        </w:rPr>
        <w:t>（1）评标委员会按照招标文件中规定的评标方法及评标标准，对符合性审查合格的投标文件进行商务和技术评估，综合比较与评价。</w:t>
      </w:r>
    </w:p>
    <w:p w14:paraId="688A8A31">
      <w:pPr>
        <w:snapToGrid w:val="0"/>
        <w:spacing w:line="360" w:lineRule="auto"/>
        <w:ind w:firstLine="420" w:firstLineChars="200"/>
        <w:rPr>
          <w:rFonts w:ascii="宋体" w:hAnsi="宋体"/>
          <w:color w:val="auto"/>
          <w:szCs w:val="21"/>
        </w:rPr>
      </w:pPr>
      <w:r>
        <w:rPr>
          <w:rFonts w:hint="eastAsia" w:ascii="宋体" w:hAnsi="宋体"/>
          <w:color w:val="auto"/>
          <w:szCs w:val="21"/>
        </w:rPr>
        <w:t>（2）评标委员会独立对每个投标人的投标文件进行评价，并汇总每个投标人的得分。</w:t>
      </w:r>
    </w:p>
    <w:p w14:paraId="4109C9A4">
      <w:pPr>
        <w:snapToGrid w:val="0"/>
        <w:spacing w:line="360" w:lineRule="auto"/>
        <w:ind w:firstLine="420" w:firstLineChars="200"/>
        <w:rPr>
          <w:rFonts w:ascii="宋体" w:hAnsi="宋体"/>
          <w:color w:val="auto"/>
          <w:szCs w:val="21"/>
        </w:rPr>
      </w:pPr>
      <w:r>
        <w:rPr>
          <w:rFonts w:hint="eastAsia" w:ascii="宋体" w:hAnsi="宋体"/>
          <w:color w:val="auto"/>
          <w:szCs w:val="21"/>
        </w:rPr>
        <w:t>评标委员会认为投标人的报价明显低于其他通过符合性审查的投标人的报价，有可能影响产品质量或者不能诚信履约的，应当要求其在评标现场合理的时间内提供书面说明，必要时提交相关证明材料；</w:t>
      </w:r>
      <w:r>
        <w:rPr>
          <w:rFonts w:hint="eastAsia" w:ascii="宋体" w:hAnsi="宋体"/>
          <w:b/>
          <w:color w:val="auto"/>
          <w:szCs w:val="21"/>
        </w:rPr>
        <w:t>投标人不能证明其报价合理性的，评标委员会将其作为无效投标处理</w:t>
      </w:r>
      <w:r>
        <w:rPr>
          <w:rFonts w:hint="eastAsia" w:ascii="宋体" w:hAnsi="宋体"/>
          <w:color w:val="auto"/>
          <w:szCs w:val="21"/>
        </w:rPr>
        <w:t>。</w:t>
      </w:r>
    </w:p>
    <w:p w14:paraId="63201A5F">
      <w:pPr>
        <w:snapToGrid w:val="0"/>
        <w:spacing w:line="360" w:lineRule="auto"/>
        <w:ind w:firstLine="420" w:firstLineChars="200"/>
        <w:rPr>
          <w:rFonts w:ascii="宋体" w:hAnsi="宋体"/>
          <w:color w:val="auto"/>
          <w:szCs w:val="21"/>
        </w:rPr>
      </w:pPr>
      <w:r>
        <w:rPr>
          <w:rFonts w:hint="eastAsia" w:ascii="宋体" w:hAnsi="宋体"/>
          <w:color w:val="auto"/>
          <w:szCs w:val="21"/>
        </w:rPr>
        <w:t>（3）评标委员会按照招标文件中规定的评标方法和标准计算各投标人的报价得分。在计算过程中，不得去掉最高报价或者最低报价。</w:t>
      </w:r>
    </w:p>
    <w:p w14:paraId="7C3E1544">
      <w:pPr>
        <w:snapToGrid w:val="0"/>
        <w:spacing w:line="360" w:lineRule="auto"/>
        <w:ind w:firstLine="420" w:firstLineChars="200"/>
        <w:rPr>
          <w:rFonts w:ascii="宋体" w:hAnsi="宋体"/>
          <w:color w:val="auto"/>
          <w:szCs w:val="21"/>
        </w:rPr>
      </w:pPr>
      <w:r>
        <w:rPr>
          <w:rFonts w:hint="eastAsia" w:ascii="宋体" w:hAnsi="宋体"/>
          <w:color w:val="auto"/>
          <w:szCs w:val="21"/>
        </w:rPr>
        <w:t>（4）各投标人的得分为所有评委的有效评分的算术平均数。</w:t>
      </w:r>
    </w:p>
    <w:p w14:paraId="75416704">
      <w:pPr>
        <w:snapToGrid w:val="0"/>
        <w:spacing w:line="360" w:lineRule="auto"/>
        <w:ind w:firstLine="420" w:firstLineChars="200"/>
        <w:rPr>
          <w:rFonts w:ascii="宋体" w:hAnsi="宋体"/>
          <w:color w:val="auto"/>
          <w:szCs w:val="21"/>
        </w:rPr>
      </w:pPr>
      <w:r>
        <w:rPr>
          <w:rFonts w:hint="eastAsia" w:ascii="宋体" w:hAnsi="宋体"/>
          <w:color w:val="auto"/>
          <w:szCs w:val="21"/>
        </w:rPr>
        <w:t>（5）评标委员会按照招标文件中的规定推荐中标候选人。</w:t>
      </w:r>
    </w:p>
    <w:p w14:paraId="2C46C5C5">
      <w:pPr>
        <w:snapToGrid w:val="0"/>
        <w:spacing w:line="360" w:lineRule="auto"/>
        <w:ind w:firstLine="420" w:firstLineChars="200"/>
        <w:rPr>
          <w:rFonts w:ascii="宋体" w:hAnsi="宋体"/>
          <w:color w:val="auto"/>
          <w:szCs w:val="21"/>
        </w:rPr>
      </w:pPr>
      <w:r>
        <w:rPr>
          <w:rFonts w:hint="eastAsia" w:ascii="宋体" w:hAnsi="宋体"/>
          <w:color w:val="auto"/>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B852858">
      <w:pPr>
        <w:snapToGrid w:val="0"/>
        <w:spacing w:line="360" w:lineRule="auto"/>
        <w:ind w:firstLine="420" w:firstLineChars="200"/>
        <w:rPr>
          <w:rFonts w:ascii="宋体" w:hAnsi="宋体"/>
          <w:color w:val="auto"/>
          <w:szCs w:val="21"/>
        </w:rPr>
      </w:pPr>
      <w:r>
        <w:rPr>
          <w:rFonts w:hint="eastAsia" w:ascii="宋体" w:hAnsi="宋体"/>
          <w:color w:val="auto"/>
          <w:szCs w:val="21"/>
        </w:rPr>
        <w:t>5.2采用</w:t>
      </w:r>
      <w:r>
        <w:rPr>
          <w:rFonts w:hint="eastAsia" w:hAnsi="宋体"/>
          <w:color w:val="auto"/>
        </w:rPr>
        <w:t>最低评标价法</w:t>
      </w:r>
      <w:r>
        <w:rPr>
          <w:rFonts w:hint="eastAsia" w:ascii="宋体" w:hAnsi="宋体"/>
          <w:color w:val="auto"/>
          <w:szCs w:val="21"/>
        </w:rPr>
        <w:t>的</w:t>
      </w:r>
    </w:p>
    <w:p w14:paraId="62D07287">
      <w:pPr>
        <w:snapToGrid w:val="0"/>
        <w:spacing w:line="360" w:lineRule="auto"/>
        <w:ind w:firstLine="424" w:firstLineChars="202"/>
        <w:jc w:val="left"/>
        <w:rPr>
          <w:rFonts w:ascii="宋体" w:hAnsi="宋体"/>
          <w:color w:val="auto"/>
          <w:szCs w:val="21"/>
        </w:rPr>
      </w:pPr>
      <w:r>
        <w:rPr>
          <w:rFonts w:hint="eastAsia" w:ascii="宋体" w:hAnsi="宋体"/>
          <w:color w:val="auto"/>
          <w:szCs w:val="21"/>
        </w:rPr>
        <w:t>（1）评标委员会按照招标文件中规定的评标方法及评标标准，对符合性审查合格的投标文件报价进行比较。</w:t>
      </w:r>
    </w:p>
    <w:p w14:paraId="2042B800">
      <w:pPr>
        <w:snapToGrid w:val="0"/>
        <w:spacing w:line="360" w:lineRule="auto"/>
        <w:ind w:firstLine="399" w:firstLineChars="202"/>
        <w:jc w:val="left"/>
        <w:rPr>
          <w:rFonts w:ascii="宋体" w:hAnsi="宋体"/>
          <w:color w:val="auto"/>
          <w:spacing w:val="-6"/>
          <w:szCs w:val="21"/>
        </w:rPr>
      </w:pPr>
      <w:r>
        <w:rPr>
          <w:rFonts w:hint="eastAsia" w:ascii="宋体" w:hAnsi="宋体"/>
          <w:color w:val="auto"/>
          <w:spacing w:val="-6"/>
          <w:szCs w:val="21"/>
        </w:rPr>
        <w:t>（2）评标委员会认为投标人的报价明显低于其他通过符合性审查的投标人的报价，有可能影响产品质量或者不能诚信履约的，应当要求其在评标现场合理的时间内提供书面说明，必要时提交相关证明材料；</w:t>
      </w:r>
      <w:r>
        <w:rPr>
          <w:rFonts w:hint="eastAsia" w:ascii="宋体" w:hAnsi="宋体"/>
          <w:b/>
          <w:color w:val="auto"/>
          <w:spacing w:val="-6"/>
          <w:szCs w:val="21"/>
        </w:rPr>
        <w:t>投标人不能证明其报价合理性的，评标委员会应当将其作为无效投标处理。</w:t>
      </w:r>
    </w:p>
    <w:p w14:paraId="076F179A">
      <w:pPr>
        <w:snapToGrid w:val="0"/>
        <w:spacing w:line="360" w:lineRule="auto"/>
        <w:ind w:firstLine="424" w:firstLineChars="202"/>
        <w:jc w:val="left"/>
        <w:rPr>
          <w:rFonts w:ascii="宋体" w:hAnsi="宋体"/>
          <w:color w:val="auto"/>
          <w:szCs w:val="21"/>
        </w:rPr>
      </w:pPr>
      <w:r>
        <w:rPr>
          <w:rFonts w:hint="eastAsia" w:ascii="宋体" w:hAnsi="宋体"/>
          <w:color w:val="auto"/>
          <w:szCs w:val="21"/>
        </w:rPr>
        <w:t>（3）评标委员会按照招标文件中的规定推荐中标候选人。</w:t>
      </w:r>
    </w:p>
    <w:p w14:paraId="4AAF06E3">
      <w:pPr>
        <w:snapToGrid w:val="0"/>
        <w:spacing w:line="360" w:lineRule="auto"/>
        <w:ind w:firstLine="424" w:firstLineChars="202"/>
        <w:jc w:val="left"/>
        <w:rPr>
          <w:rFonts w:ascii="宋体" w:hAnsi="宋体"/>
          <w:color w:val="auto"/>
          <w:szCs w:val="21"/>
        </w:rPr>
      </w:pPr>
      <w:r>
        <w:rPr>
          <w:rFonts w:hint="eastAsia" w:ascii="宋体" w:hAnsi="宋体"/>
          <w:color w:val="auto"/>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E75DA86">
      <w:pPr>
        <w:snapToGrid w:val="0"/>
        <w:spacing w:line="360" w:lineRule="auto"/>
        <w:ind w:firstLine="424" w:firstLineChars="202"/>
        <w:jc w:val="center"/>
        <w:rPr>
          <w:color w:val="auto"/>
        </w:rPr>
      </w:pPr>
      <w:r>
        <w:rPr>
          <w:color w:val="auto"/>
        </w:rPr>
        <w:br w:type="page"/>
      </w:r>
      <w:r>
        <w:rPr>
          <w:rFonts w:ascii="宋体" w:hAnsi="宋体" w:cs="宋体"/>
          <w:b/>
          <w:bCs/>
          <w:color w:val="auto"/>
          <w:sz w:val="32"/>
          <w:szCs w:val="32"/>
        </w:rPr>
        <w:t>三</w:t>
      </w:r>
      <w:r>
        <w:rPr>
          <w:rFonts w:hint="eastAsia" w:ascii="宋体" w:hAnsi="宋体" w:cs="宋体"/>
          <w:b/>
          <w:bCs/>
          <w:color w:val="auto"/>
          <w:sz w:val="32"/>
          <w:szCs w:val="32"/>
        </w:rPr>
        <w:t>、评标标准</w:t>
      </w:r>
    </w:p>
    <w:p w14:paraId="40C9D594">
      <w:pPr>
        <w:pStyle w:val="4"/>
        <w:keepNext w:val="0"/>
        <w:keepLines w:val="0"/>
        <w:jc w:val="center"/>
        <w:rPr>
          <w:color w:val="auto"/>
        </w:rPr>
      </w:pPr>
      <w:r>
        <w:rPr>
          <w:rFonts w:hint="eastAsia"/>
          <w:color w:val="auto"/>
        </w:rPr>
        <w:t>综合评分法</w:t>
      </w:r>
    </w:p>
    <w:tbl>
      <w:tblPr>
        <w:tblStyle w:val="45"/>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518"/>
        <w:gridCol w:w="6087"/>
      </w:tblGrid>
      <w:tr w14:paraId="2184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tcBorders>
              <w:top w:val="single" w:color="auto" w:sz="4" w:space="0"/>
              <w:left w:val="single" w:color="auto" w:sz="4" w:space="0"/>
              <w:bottom w:val="single" w:color="auto" w:sz="4" w:space="0"/>
              <w:right w:val="single" w:color="auto" w:sz="4" w:space="0"/>
            </w:tcBorders>
            <w:vAlign w:val="center"/>
          </w:tcPr>
          <w:p w14:paraId="1A13750C">
            <w:pPr>
              <w:adjustRightInd w:val="0"/>
              <w:snapToGrid w:val="0"/>
              <w:spacing w:line="360" w:lineRule="auto"/>
              <w:jc w:val="center"/>
              <w:textAlignment w:val="baseline"/>
              <w:rPr>
                <w:rFonts w:ascii="宋体" w:hAnsi="宋体"/>
                <w:color w:val="auto"/>
                <w:szCs w:val="21"/>
              </w:rPr>
            </w:pPr>
            <w:r>
              <w:rPr>
                <w:rFonts w:hint="eastAsia" w:ascii="宋体" w:hAnsi="宋体"/>
                <w:b/>
                <w:color w:val="auto"/>
                <w:szCs w:val="21"/>
              </w:rPr>
              <w:t>序号</w:t>
            </w:r>
          </w:p>
        </w:tc>
        <w:tc>
          <w:tcPr>
            <w:tcW w:w="1518" w:type="dxa"/>
            <w:tcBorders>
              <w:top w:val="single" w:color="auto" w:sz="4" w:space="0"/>
              <w:left w:val="single" w:color="auto" w:sz="4" w:space="0"/>
              <w:bottom w:val="single" w:color="auto" w:sz="4" w:space="0"/>
              <w:right w:val="single" w:color="auto" w:sz="4" w:space="0"/>
            </w:tcBorders>
            <w:vAlign w:val="center"/>
          </w:tcPr>
          <w:p w14:paraId="777DFE82">
            <w:pPr>
              <w:adjustRightInd w:val="0"/>
              <w:snapToGrid w:val="0"/>
              <w:spacing w:line="360" w:lineRule="auto"/>
              <w:jc w:val="center"/>
              <w:textAlignment w:val="baseline"/>
              <w:rPr>
                <w:rFonts w:ascii="宋体" w:hAnsi="宋体"/>
                <w:color w:val="auto"/>
                <w:szCs w:val="21"/>
              </w:rPr>
            </w:pPr>
            <w:r>
              <w:rPr>
                <w:rFonts w:hint="eastAsia" w:ascii="宋体" w:hAnsi="宋体"/>
                <w:b/>
                <w:color w:val="auto"/>
                <w:szCs w:val="21"/>
              </w:rPr>
              <w:t>评审因素</w:t>
            </w:r>
          </w:p>
        </w:tc>
        <w:tc>
          <w:tcPr>
            <w:tcW w:w="6087" w:type="dxa"/>
            <w:tcBorders>
              <w:top w:val="single" w:color="auto" w:sz="4" w:space="0"/>
              <w:left w:val="single" w:color="auto" w:sz="4" w:space="0"/>
              <w:bottom w:val="single" w:color="auto" w:sz="4" w:space="0"/>
              <w:right w:val="single" w:color="auto" w:sz="4" w:space="0"/>
            </w:tcBorders>
            <w:vAlign w:val="center"/>
          </w:tcPr>
          <w:p w14:paraId="3799C76D">
            <w:pPr>
              <w:adjustRightInd w:val="0"/>
              <w:snapToGrid w:val="0"/>
              <w:spacing w:line="360" w:lineRule="auto"/>
              <w:jc w:val="center"/>
              <w:textAlignment w:val="baseline"/>
              <w:rPr>
                <w:rFonts w:ascii="宋体" w:hAnsi="宋体"/>
                <w:color w:val="auto"/>
                <w:szCs w:val="21"/>
              </w:rPr>
            </w:pPr>
            <w:r>
              <w:rPr>
                <w:rFonts w:hint="eastAsia" w:ascii="宋体" w:hAnsi="宋体"/>
                <w:b/>
                <w:color w:val="auto"/>
                <w:szCs w:val="21"/>
              </w:rPr>
              <w:t>评标标准</w:t>
            </w:r>
          </w:p>
        </w:tc>
      </w:tr>
      <w:tr w14:paraId="7CD4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6E71995D">
            <w:pPr>
              <w:adjustRightInd w:val="0"/>
              <w:snapToGrid w:val="0"/>
              <w:spacing w:line="360" w:lineRule="exact"/>
              <w:jc w:val="center"/>
              <w:textAlignment w:val="baseline"/>
              <w:rPr>
                <w:rFonts w:ascii="宋体" w:hAnsi="宋体"/>
                <w:b/>
                <w:color w:val="auto"/>
                <w:szCs w:val="21"/>
              </w:rPr>
            </w:pPr>
            <w:r>
              <w:rPr>
                <w:rFonts w:hint="eastAsia" w:ascii="宋体" w:hAnsi="宋体"/>
                <w:b/>
                <w:color w:val="auto"/>
                <w:szCs w:val="21"/>
              </w:rPr>
              <w:t>1</w:t>
            </w:r>
          </w:p>
        </w:tc>
        <w:tc>
          <w:tcPr>
            <w:tcW w:w="1320" w:type="dxa"/>
            <w:tcBorders>
              <w:top w:val="single" w:color="auto" w:sz="4" w:space="0"/>
              <w:left w:val="single" w:color="auto" w:sz="4" w:space="0"/>
              <w:bottom w:val="single" w:color="auto" w:sz="4" w:space="0"/>
              <w:right w:val="single" w:color="auto" w:sz="4" w:space="0"/>
            </w:tcBorders>
            <w:vAlign w:val="center"/>
          </w:tcPr>
          <w:p w14:paraId="17156CDD">
            <w:pPr>
              <w:adjustRightInd w:val="0"/>
              <w:snapToGrid w:val="0"/>
              <w:spacing w:line="360" w:lineRule="exact"/>
              <w:jc w:val="center"/>
              <w:textAlignment w:val="baseline"/>
              <w:rPr>
                <w:rFonts w:ascii="宋体" w:hAnsi="宋体"/>
                <w:b/>
                <w:color w:val="auto"/>
                <w:szCs w:val="21"/>
              </w:rPr>
            </w:pPr>
            <w:r>
              <w:rPr>
                <w:rFonts w:hint="eastAsia" w:ascii="宋体" w:hAnsi="宋体"/>
                <w:b/>
                <w:color w:val="auto"/>
                <w:szCs w:val="21"/>
              </w:rPr>
              <w:t>价格分</w:t>
            </w:r>
          </w:p>
          <w:p w14:paraId="2BFE194D">
            <w:pPr>
              <w:adjustRightInd w:val="0"/>
              <w:snapToGrid w:val="0"/>
              <w:spacing w:line="360" w:lineRule="exact"/>
              <w:jc w:val="center"/>
              <w:textAlignment w:val="baseline"/>
              <w:rPr>
                <w:rFonts w:ascii="宋体" w:hAnsi="宋体"/>
                <w:color w:val="auto"/>
                <w:szCs w:val="21"/>
              </w:rPr>
            </w:pPr>
            <w:r>
              <w:rPr>
                <w:rFonts w:hint="eastAsia" w:ascii="宋体" w:hAnsi="宋体"/>
                <w:b/>
                <w:color w:val="auto"/>
                <w:szCs w:val="21"/>
              </w:rPr>
              <w:t>（30分）</w:t>
            </w:r>
          </w:p>
        </w:tc>
        <w:tc>
          <w:tcPr>
            <w:tcW w:w="1518" w:type="dxa"/>
            <w:tcBorders>
              <w:top w:val="single" w:color="auto" w:sz="4" w:space="0"/>
              <w:left w:val="single" w:color="auto" w:sz="4" w:space="0"/>
              <w:bottom w:val="single" w:color="auto" w:sz="4" w:space="0"/>
              <w:right w:val="single" w:color="auto" w:sz="4" w:space="0"/>
            </w:tcBorders>
            <w:vAlign w:val="center"/>
          </w:tcPr>
          <w:p w14:paraId="4E1D6F98">
            <w:pPr>
              <w:adjustRightInd w:val="0"/>
              <w:snapToGrid w:val="0"/>
              <w:spacing w:line="360" w:lineRule="exact"/>
              <w:jc w:val="center"/>
              <w:textAlignment w:val="baseline"/>
              <w:rPr>
                <w:rFonts w:ascii="宋体" w:hAnsi="宋体"/>
                <w:color w:val="auto"/>
                <w:szCs w:val="21"/>
              </w:rPr>
            </w:pPr>
            <w:r>
              <w:rPr>
                <w:rFonts w:hint="eastAsia" w:ascii="宋体" w:hAnsi="宋体"/>
                <w:color w:val="auto"/>
                <w:szCs w:val="21"/>
              </w:rPr>
              <w:t>投标报价</w:t>
            </w:r>
          </w:p>
          <w:p w14:paraId="5A4F0524">
            <w:pPr>
              <w:adjustRightInd w:val="0"/>
              <w:snapToGrid w:val="0"/>
              <w:spacing w:line="360" w:lineRule="exact"/>
              <w:jc w:val="center"/>
              <w:textAlignment w:val="baseline"/>
              <w:rPr>
                <w:rFonts w:ascii="宋体" w:hAnsi="宋体"/>
                <w:color w:val="auto"/>
                <w:szCs w:val="21"/>
              </w:rPr>
            </w:pPr>
            <w:r>
              <w:rPr>
                <w:rFonts w:hint="eastAsia" w:ascii="宋体" w:hAnsi="宋体"/>
                <w:color w:val="auto"/>
                <w:szCs w:val="21"/>
              </w:rPr>
              <w:t>（满分30分）</w:t>
            </w:r>
          </w:p>
        </w:tc>
        <w:tc>
          <w:tcPr>
            <w:tcW w:w="6087" w:type="dxa"/>
            <w:tcBorders>
              <w:top w:val="single" w:color="auto" w:sz="4" w:space="0"/>
              <w:left w:val="single" w:color="auto" w:sz="4" w:space="0"/>
              <w:bottom w:val="single" w:color="auto" w:sz="4" w:space="0"/>
              <w:right w:val="single" w:color="auto" w:sz="4" w:space="0"/>
            </w:tcBorders>
            <w:vAlign w:val="center"/>
          </w:tcPr>
          <w:p w14:paraId="248517A3">
            <w:pPr>
              <w:snapToGrid w:val="0"/>
              <w:spacing w:line="360" w:lineRule="auto"/>
              <w:ind w:firstLine="233" w:firstLineChars="111"/>
              <w:rPr>
                <w:rFonts w:ascii="宋体" w:hAnsi="宋体"/>
                <w:bCs/>
                <w:color w:val="auto"/>
                <w:szCs w:val="21"/>
              </w:rPr>
            </w:pPr>
            <w:r>
              <w:rPr>
                <w:rFonts w:hint="eastAsia" w:ascii="宋体" w:hAnsi="宋体"/>
                <w:bCs/>
                <w:color w:val="auto"/>
                <w:szCs w:val="21"/>
              </w:rPr>
              <w:t>（1）评标报价为投标人的投标报价进行政策性扣除后的价格，评标报价只是作为评标时使用。最终中标人的中标金额等于投标报价。</w:t>
            </w:r>
          </w:p>
          <w:p w14:paraId="20E88EB9">
            <w:pPr>
              <w:snapToGrid w:val="0"/>
              <w:spacing w:line="360" w:lineRule="auto"/>
              <w:ind w:firstLine="233" w:firstLineChars="111"/>
              <w:rPr>
                <w:rFonts w:ascii="宋体" w:hAnsi="宋体"/>
                <w:bCs/>
                <w:color w:val="auto"/>
                <w:szCs w:val="21"/>
              </w:rPr>
            </w:pPr>
            <w:r>
              <w:rPr>
                <w:rFonts w:hint="eastAsia" w:ascii="宋体" w:hAnsi="宋体"/>
                <w:bCs/>
                <w:color w:val="auto"/>
                <w:szCs w:val="21"/>
              </w:rPr>
              <w:t>（2）政策性扣除计算方法。</w:t>
            </w:r>
          </w:p>
          <w:p w14:paraId="14B82620">
            <w:pPr>
              <w:snapToGrid w:val="0"/>
              <w:spacing w:line="360" w:lineRule="auto"/>
              <w:ind w:firstLine="443" w:firstLineChars="211"/>
              <w:rPr>
                <w:rFonts w:ascii="宋体" w:hAnsi="宋体"/>
                <w:color w:val="auto"/>
                <w:szCs w:val="21"/>
              </w:rPr>
            </w:pPr>
            <w:r>
              <w:rPr>
                <w:rFonts w:hint="eastAsia" w:ascii="宋体" w:hAnsi="宋体"/>
                <w:bCs/>
                <w:color w:val="auto"/>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w:t>
            </w:r>
            <w:r>
              <w:rPr>
                <w:rFonts w:hint="eastAsia" w:ascii="宋体" w:hAnsi="宋体"/>
                <w:bCs/>
                <w:color w:val="auto"/>
                <w:szCs w:val="21"/>
                <w:u w:val="single"/>
              </w:rPr>
              <w:t xml:space="preserve"> 4 </w:t>
            </w:r>
            <w:r>
              <w:rPr>
                <w:rFonts w:hint="eastAsia" w:ascii="宋体" w:hAnsi="宋体"/>
                <w:bCs/>
                <w:color w:val="auto"/>
                <w:szCs w:val="21"/>
              </w:rPr>
              <w:t>%）。除上述情况外，评标报价=投标报价。</w:t>
            </w:r>
          </w:p>
          <w:p w14:paraId="779B6812">
            <w:pPr>
              <w:snapToGrid w:val="0"/>
              <w:spacing w:line="360" w:lineRule="auto"/>
              <w:ind w:firstLine="233" w:firstLineChars="111"/>
              <w:rPr>
                <w:rFonts w:ascii="宋体" w:hAnsi="宋体"/>
                <w:bCs/>
                <w:color w:val="auto"/>
                <w:szCs w:val="21"/>
              </w:rPr>
            </w:pPr>
            <w:r>
              <w:rPr>
                <w:rFonts w:hint="eastAsia" w:ascii="宋体" w:hAnsi="宋体"/>
                <w:bCs/>
                <w:color w:val="auto"/>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rPr>
              <w:t>监狱企业参加政府采购活动时，应当提供由省级以上监狱管理局、戒毒管理局（含新疆生产建设兵团）出具的属于监狱企业的证明文件。</w:t>
            </w:r>
            <w:r>
              <w:rPr>
                <w:rFonts w:hint="eastAsia" w:ascii="宋体" w:hAnsi="宋体"/>
                <w:bCs/>
                <w:color w:val="auto"/>
                <w:szCs w:val="21"/>
              </w:rPr>
              <w:t>监狱企业属于小型、微型企业的，不重复享受政策。</w:t>
            </w:r>
          </w:p>
          <w:p w14:paraId="1FF48190">
            <w:pPr>
              <w:snapToGrid w:val="0"/>
              <w:spacing w:line="360" w:lineRule="auto"/>
              <w:ind w:firstLine="233" w:firstLineChars="111"/>
              <w:rPr>
                <w:rFonts w:ascii="宋体" w:hAnsi="宋体"/>
                <w:bCs/>
                <w:color w:val="auto"/>
                <w:szCs w:val="21"/>
              </w:rPr>
            </w:pPr>
            <w:r>
              <w:rPr>
                <w:rFonts w:hint="eastAsia" w:ascii="宋体" w:hAnsi="宋体"/>
                <w:color w:val="auto"/>
                <w:szCs w:val="21"/>
              </w:rPr>
              <w:t>（4）按照</w:t>
            </w:r>
            <w:r>
              <w:rPr>
                <w:rFonts w:hint="eastAsia" w:ascii="宋体" w:hAnsi="宋体"/>
                <w:bCs/>
                <w:color w:val="auto"/>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rPr>
              <w:t>残疾人福利性单位参加政府采购活动时，应当提供该通知规定的《残疾人福利性单位声明函》，并对声明的真实性负责。</w:t>
            </w:r>
            <w:r>
              <w:rPr>
                <w:rFonts w:hint="eastAsia" w:ascii="宋体" w:hAnsi="宋体"/>
                <w:bCs/>
                <w:color w:val="auto"/>
                <w:szCs w:val="21"/>
              </w:rPr>
              <w:t>残疾人福利性单位属于小型、微型企业的，不重复享受政策。</w:t>
            </w:r>
          </w:p>
          <w:p w14:paraId="021B3115">
            <w:pPr>
              <w:snapToGrid w:val="0"/>
              <w:spacing w:line="360" w:lineRule="auto"/>
              <w:ind w:firstLine="233" w:firstLineChars="111"/>
              <w:rPr>
                <w:rFonts w:ascii="宋体" w:hAnsi="宋体"/>
                <w:bCs/>
                <w:color w:val="auto"/>
                <w:szCs w:val="21"/>
              </w:rPr>
            </w:pPr>
            <w:r>
              <w:rPr>
                <w:rFonts w:hint="eastAsia" w:ascii="宋体" w:hAnsi="宋体"/>
                <w:bCs/>
                <w:color w:val="auto"/>
                <w:szCs w:val="21"/>
              </w:rPr>
              <w:t>（5）满足招标文件要求且评标报价最低的评标报价为评标基准价，其价格分为满分。</w:t>
            </w:r>
          </w:p>
          <w:p w14:paraId="683695D8">
            <w:pPr>
              <w:snapToGrid w:val="0"/>
              <w:spacing w:line="360" w:lineRule="auto"/>
              <w:ind w:firstLine="233" w:firstLineChars="111"/>
              <w:rPr>
                <w:rFonts w:ascii="宋体" w:hAnsi="宋体"/>
                <w:bCs/>
                <w:color w:val="auto"/>
                <w:szCs w:val="21"/>
              </w:rPr>
            </w:pPr>
            <w:r>
              <w:rPr>
                <w:rFonts w:hint="eastAsia" w:ascii="宋体" w:hAnsi="宋体"/>
                <w:bCs/>
                <w:color w:val="auto"/>
                <w:szCs w:val="21"/>
              </w:rPr>
              <w:t xml:space="preserve">（6）价格分计算公式：        </w:t>
            </w:r>
          </w:p>
          <w:p w14:paraId="111F678D">
            <w:pPr>
              <w:snapToGrid w:val="0"/>
              <w:spacing w:line="240" w:lineRule="exact"/>
              <w:rPr>
                <w:rFonts w:ascii="宋体" w:hAnsi="宋体"/>
                <w:bCs/>
                <w:color w:val="auto"/>
                <w:szCs w:val="21"/>
              </w:rPr>
            </w:pPr>
            <w:r>
              <w:rPr>
                <w:rFonts w:hint="eastAsia" w:hAnsi="宋体"/>
                <w:bCs/>
                <w:color w:val="auto"/>
              </w:rPr>
              <w:t>价格分</w:t>
            </w:r>
            <w:r>
              <w:rPr>
                <w:rFonts w:hAnsi="宋体" w:cs="Courier New"/>
                <w:bCs/>
                <w:color w:val="auto"/>
              </w:rPr>
              <w:t>=</w:t>
            </w:r>
            <w:r>
              <w:rPr>
                <w:rFonts w:hint="eastAsia" w:hAnsi="宋体" w:cs="Courier New"/>
                <w:bCs/>
                <w:color w:val="auto"/>
              </w:rPr>
              <w:t>（评标基准价／评标报价）×</w:t>
            </w:r>
            <w:r>
              <w:rPr>
                <w:rFonts w:hAnsi="宋体"/>
                <w:bCs/>
                <w:color w:val="auto"/>
                <w:u w:val="single"/>
              </w:rPr>
              <w:t xml:space="preserve"> 30</w:t>
            </w:r>
            <w:r>
              <w:rPr>
                <w:rFonts w:hint="eastAsia" w:hAnsi="宋体" w:cs="Courier New"/>
                <w:bCs/>
                <w:color w:val="auto"/>
              </w:rPr>
              <w:t>分</w:t>
            </w:r>
            <w:r>
              <w:rPr>
                <w:rFonts w:hint="eastAsia" w:ascii="宋体" w:hAnsi="宋体"/>
                <w:color w:val="auto"/>
                <w:szCs w:val="21"/>
              </w:rPr>
              <w:t xml:space="preserve">                             </w:t>
            </w:r>
            <w:r>
              <w:rPr>
                <w:rFonts w:hint="eastAsia" w:ascii="宋体" w:hAnsi="宋体"/>
                <w:bCs/>
                <w:color w:val="auto"/>
                <w:szCs w:val="21"/>
              </w:rPr>
              <w:t xml:space="preserve">              </w:t>
            </w:r>
          </w:p>
        </w:tc>
      </w:tr>
      <w:tr w14:paraId="1CA4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75070E6C">
            <w:pPr>
              <w:adjustRightInd w:val="0"/>
              <w:snapToGrid w:val="0"/>
              <w:spacing w:line="360" w:lineRule="exact"/>
              <w:jc w:val="center"/>
              <w:textAlignment w:val="baseline"/>
              <w:rPr>
                <w:rFonts w:ascii="宋体" w:hAnsi="宋体"/>
                <w:b/>
                <w:color w:val="auto"/>
                <w:szCs w:val="21"/>
              </w:rPr>
            </w:pPr>
            <w:r>
              <w:rPr>
                <w:rFonts w:hint="eastAsia" w:ascii="宋体" w:hAnsi="宋体"/>
                <w:b/>
                <w:color w:val="auto"/>
                <w:szCs w:val="21"/>
              </w:rPr>
              <w:t>2</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14:paraId="2AC13541">
            <w:pPr>
              <w:adjustRightInd w:val="0"/>
              <w:snapToGrid w:val="0"/>
              <w:spacing w:line="360" w:lineRule="exact"/>
              <w:ind w:left="-105" w:leftChars="-50" w:right="-105" w:rightChars="-50"/>
              <w:jc w:val="center"/>
              <w:textAlignment w:val="baseline"/>
              <w:rPr>
                <w:rFonts w:ascii="宋体" w:hAnsi="宋体"/>
                <w:b/>
                <w:bCs/>
                <w:color w:val="auto"/>
                <w:szCs w:val="21"/>
              </w:rPr>
            </w:pPr>
            <w:r>
              <w:rPr>
                <w:rFonts w:hint="eastAsia" w:ascii="宋体" w:hAnsi="宋体"/>
                <w:b/>
                <w:bCs/>
                <w:color w:val="auto"/>
                <w:szCs w:val="21"/>
              </w:rPr>
              <w:t>技术分</w:t>
            </w:r>
          </w:p>
          <w:p w14:paraId="5124C75E">
            <w:pPr>
              <w:adjustRightInd w:val="0"/>
              <w:snapToGrid w:val="0"/>
              <w:spacing w:line="360" w:lineRule="exact"/>
              <w:ind w:left="-105" w:leftChars="-50" w:right="-105" w:rightChars="-50"/>
              <w:jc w:val="center"/>
              <w:textAlignment w:val="baseline"/>
              <w:rPr>
                <w:rFonts w:ascii="宋体" w:hAnsi="宋体"/>
                <w:color w:val="auto"/>
                <w:spacing w:val="-18"/>
                <w:szCs w:val="21"/>
              </w:rPr>
            </w:pPr>
            <w:r>
              <w:rPr>
                <w:rFonts w:hint="eastAsia" w:ascii="宋体" w:hAnsi="宋体"/>
                <w:b/>
                <w:bCs/>
                <w:color w:val="auto"/>
                <w:szCs w:val="21"/>
              </w:rPr>
              <w:t>（</w:t>
            </w:r>
            <w:r>
              <w:rPr>
                <w:rFonts w:hint="eastAsia" w:ascii="宋体" w:hAnsi="宋体"/>
                <w:b/>
                <w:color w:val="auto"/>
                <w:szCs w:val="21"/>
              </w:rPr>
              <w:t>满分6</w:t>
            </w:r>
            <w:r>
              <w:rPr>
                <w:rFonts w:ascii="宋体" w:hAnsi="宋体"/>
                <w:b/>
                <w:color w:val="auto"/>
                <w:szCs w:val="21"/>
              </w:rPr>
              <w:t>0</w:t>
            </w:r>
            <w:r>
              <w:rPr>
                <w:rFonts w:hint="eastAsia" w:ascii="宋体" w:hAnsi="宋体"/>
                <w:b/>
                <w:bCs/>
                <w:color w:val="auto"/>
                <w:szCs w:val="21"/>
              </w:rPr>
              <w:t>分）</w:t>
            </w:r>
          </w:p>
        </w:tc>
        <w:tc>
          <w:tcPr>
            <w:tcW w:w="1518" w:type="dxa"/>
            <w:tcBorders>
              <w:top w:val="single" w:color="auto" w:sz="4" w:space="0"/>
              <w:left w:val="single" w:color="auto" w:sz="4" w:space="0"/>
              <w:bottom w:val="single" w:color="auto" w:sz="4" w:space="0"/>
              <w:right w:val="single" w:color="auto" w:sz="4" w:space="0"/>
            </w:tcBorders>
            <w:vAlign w:val="center"/>
          </w:tcPr>
          <w:p w14:paraId="5EB782EB">
            <w:pPr>
              <w:adjustRightInd w:val="0"/>
              <w:snapToGrid w:val="0"/>
              <w:spacing w:line="360" w:lineRule="exact"/>
              <w:jc w:val="center"/>
              <w:textAlignment w:val="baseline"/>
              <w:rPr>
                <w:rFonts w:ascii="宋体" w:hAnsi="宋体"/>
                <w:color w:val="auto"/>
                <w:szCs w:val="21"/>
              </w:rPr>
            </w:pPr>
            <w:r>
              <w:rPr>
                <w:rFonts w:hint="eastAsia" w:ascii="宋体" w:hAnsi="宋体"/>
                <w:color w:val="auto"/>
                <w:szCs w:val="21"/>
              </w:rPr>
              <w:t>设备性能</w:t>
            </w:r>
          </w:p>
          <w:p w14:paraId="0B01494D">
            <w:pPr>
              <w:adjustRightInd w:val="0"/>
              <w:snapToGrid w:val="0"/>
              <w:spacing w:line="360" w:lineRule="exact"/>
              <w:jc w:val="center"/>
              <w:textAlignment w:val="baseline"/>
              <w:rPr>
                <w:rFonts w:ascii="宋体" w:hAnsi="宋体"/>
                <w:bCs/>
                <w:color w:val="auto"/>
                <w:szCs w:val="21"/>
              </w:rPr>
            </w:pPr>
            <w:r>
              <w:rPr>
                <w:rFonts w:hint="eastAsia" w:ascii="宋体" w:hAnsi="宋体"/>
                <w:color w:val="auto"/>
                <w:szCs w:val="21"/>
              </w:rPr>
              <w:t>（满分3</w:t>
            </w:r>
            <w:r>
              <w:rPr>
                <w:rFonts w:ascii="宋体" w:hAnsi="宋体"/>
                <w:color w:val="auto"/>
                <w:szCs w:val="21"/>
              </w:rPr>
              <w:t>0</w:t>
            </w:r>
            <w:r>
              <w:rPr>
                <w:rFonts w:hint="eastAsia" w:ascii="宋体" w:hAnsi="宋体"/>
                <w:color w:val="auto"/>
                <w:szCs w:val="21"/>
              </w:rPr>
              <w:t>分）</w:t>
            </w:r>
          </w:p>
        </w:tc>
        <w:tc>
          <w:tcPr>
            <w:tcW w:w="6087" w:type="dxa"/>
            <w:tcBorders>
              <w:top w:val="single" w:color="auto" w:sz="4" w:space="0"/>
              <w:left w:val="single" w:color="auto" w:sz="4" w:space="0"/>
              <w:bottom w:val="single" w:color="auto" w:sz="4" w:space="0"/>
              <w:right w:val="single" w:color="auto" w:sz="4" w:space="0"/>
            </w:tcBorders>
            <w:vAlign w:val="center"/>
          </w:tcPr>
          <w:p w14:paraId="3E63E3FE">
            <w:pPr>
              <w:adjustRightInd w:val="0"/>
              <w:spacing w:line="360" w:lineRule="exact"/>
              <w:textAlignment w:val="baseline"/>
              <w:rPr>
                <w:rFonts w:ascii="宋体" w:hAnsi="宋体"/>
                <w:b/>
                <w:bCs/>
                <w:color w:val="auto"/>
                <w:szCs w:val="21"/>
              </w:rPr>
            </w:pPr>
            <w:r>
              <w:rPr>
                <w:rFonts w:hint="eastAsia" w:ascii="宋体" w:hAnsi="宋体"/>
                <w:bCs/>
                <w:color w:val="auto"/>
                <w:szCs w:val="21"/>
              </w:rPr>
              <w:t>技术参数完全满足招标文件要求的基础上</w:t>
            </w:r>
          </w:p>
          <w:p w14:paraId="192E55BA">
            <w:pPr>
              <w:adjustRightInd w:val="0"/>
              <w:spacing w:line="360" w:lineRule="exact"/>
              <w:textAlignment w:val="baseline"/>
              <w:rPr>
                <w:rFonts w:ascii="宋体" w:hAnsi="宋体"/>
                <w:bCs/>
                <w:color w:val="auto"/>
                <w:szCs w:val="21"/>
              </w:rPr>
            </w:pPr>
            <w:r>
              <w:rPr>
                <w:rFonts w:hint="eastAsia" w:ascii="宋体" w:hAnsi="宋体"/>
                <w:b/>
                <w:bCs/>
                <w:color w:val="auto"/>
                <w:szCs w:val="21"/>
              </w:rPr>
              <w:t>标</w:t>
            </w:r>
            <w:r>
              <w:rPr>
                <w:rFonts w:hint="eastAsia" w:ascii="宋体" w:hAnsi="宋体" w:cs="宋体"/>
                <w:b/>
                <w:color w:val="auto"/>
                <w:szCs w:val="21"/>
              </w:rPr>
              <w:t>▲的技术参数</w:t>
            </w:r>
            <w:r>
              <w:rPr>
                <w:rFonts w:hint="eastAsia" w:ascii="宋体" w:hAnsi="宋体"/>
                <w:bCs/>
                <w:color w:val="auto"/>
                <w:szCs w:val="21"/>
              </w:rPr>
              <w:t>有优于招标文件要求且评标时被评标委员会接受的，每优于一项得</w:t>
            </w:r>
            <w:r>
              <w:rPr>
                <w:rFonts w:ascii="宋体" w:hAnsi="宋体"/>
                <w:bCs/>
                <w:color w:val="auto"/>
                <w:szCs w:val="21"/>
              </w:rPr>
              <w:t>2.5</w:t>
            </w:r>
            <w:r>
              <w:rPr>
                <w:rFonts w:hint="eastAsia" w:ascii="宋体" w:hAnsi="宋体"/>
                <w:bCs/>
                <w:color w:val="auto"/>
                <w:szCs w:val="21"/>
              </w:rPr>
              <w:t>分。（满分</w:t>
            </w:r>
            <w:r>
              <w:rPr>
                <w:rFonts w:ascii="宋体" w:hAnsi="宋体"/>
                <w:bCs/>
                <w:color w:val="auto"/>
                <w:szCs w:val="21"/>
              </w:rPr>
              <w:t>30</w:t>
            </w:r>
            <w:r>
              <w:rPr>
                <w:rFonts w:hint="eastAsia" w:ascii="宋体" w:hAnsi="宋体"/>
                <w:bCs/>
                <w:color w:val="auto"/>
                <w:szCs w:val="21"/>
              </w:rPr>
              <w:t>分）</w:t>
            </w:r>
          </w:p>
          <w:p w14:paraId="4B65D4E1">
            <w:pPr>
              <w:adjustRightInd w:val="0"/>
              <w:snapToGrid w:val="0"/>
              <w:spacing w:line="360" w:lineRule="exact"/>
              <w:textAlignment w:val="baseline"/>
              <w:rPr>
                <w:color w:val="auto"/>
              </w:rPr>
            </w:pPr>
            <w:r>
              <w:rPr>
                <w:rFonts w:hint="eastAsia" w:ascii="宋体" w:hAnsi="宋体"/>
                <w:color w:val="auto"/>
                <w:szCs w:val="21"/>
              </w:rPr>
              <w:t>注：投标参数及功能有优于的（表述为≥时，大于标准值的可视为优于；表述为≤时，小于标准值的可视为优于），投标人须在投标文件中提供投标产品的彩页或第三方检测报告复印件或厂家出具的技术参数说明等证明材料作为佐证</w:t>
            </w:r>
          </w:p>
        </w:tc>
      </w:tr>
      <w:tr w14:paraId="2F2E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450" w:type="dxa"/>
            <w:vMerge w:val="continue"/>
            <w:tcBorders>
              <w:top w:val="single" w:color="auto" w:sz="4" w:space="0"/>
              <w:left w:val="single" w:color="auto" w:sz="4" w:space="0"/>
              <w:bottom w:val="single" w:color="auto" w:sz="4" w:space="0"/>
              <w:right w:val="single" w:color="auto" w:sz="4" w:space="0"/>
            </w:tcBorders>
            <w:vAlign w:val="center"/>
          </w:tcPr>
          <w:p w14:paraId="73BFE144">
            <w:pPr>
              <w:widowControl/>
              <w:jc w:val="left"/>
              <w:rPr>
                <w:rFonts w:ascii="宋体" w:hAnsi="宋体"/>
                <w:b/>
                <w:color w:val="auto"/>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2331F1BB">
            <w:pPr>
              <w:widowControl/>
              <w:jc w:val="left"/>
              <w:rPr>
                <w:rFonts w:ascii="宋体" w:hAnsi="宋体"/>
                <w:color w:val="auto"/>
                <w:spacing w:val="-18"/>
                <w:szCs w:val="21"/>
              </w:rPr>
            </w:pPr>
          </w:p>
        </w:tc>
        <w:tc>
          <w:tcPr>
            <w:tcW w:w="1518" w:type="dxa"/>
            <w:tcBorders>
              <w:top w:val="single" w:color="auto" w:sz="4" w:space="0"/>
              <w:left w:val="single" w:color="auto" w:sz="4" w:space="0"/>
              <w:bottom w:val="single" w:color="auto" w:sz="4" w:space="0"/>
              <w:right w:val="single" w:color="auto" w:sz="4" w:space="0"/>
            </w:tcBorders>
            <w:vAlign w:val="center"/>
          </w:tcPr>
          <w:p w14:paraId="4E134882">
            <w:pPr>
              <w:widowControl/>
              <w:snapToGrid w:val="0"/>
              <w:jc w:val="left"/>
              <w:rPr>
                <w:rFonts w:ascii="宋体" w:hAnsi="宋体"/>
                <w:color w:val="auto"/>
                <w:szCs w:val="21"/>
              </w:rPr>
            </w:pPr>
            <w:r>
              <w:rPr>
                <w:rFonts w:hint="eastAsia" w:ascii="宋体" w:hAnsi="宋体"/>
                <w:color w:val="auto"/>
                <w:szCs w:val="21"/>
              </w:rPr>
              <w:t>项目实施方案</w:t>
            </w:r>
          </w:p>
          <w:p w14:paraId="54D17832">
            <w:pPr>
              <w:pStyle w:val="18"/>
              <w:snapToGrid w:val="0"/>
              <w:spacing w:after="120"/>
              <w:rPr>
                <w:rFonts w:ascii="宋体" w:hAnsi="宋体"/>
                <w:color w:val="auto"/>
                <w:kern w:val="2"/>
                <w:sz w:val="21"/>
                <w:szCs w:val="21"/>
              </w:rPr>
            </w:pPr>
            <w:r>
              <w:rPr>
                <w:rFonts w:hint="eastAsia" w:ascii="宋体" w:hAnsi="宋体"/>
                <w:color w:val="auto"/>
                <w:kern w:val="2"/>
                <w:sz w:val="21"/>
                <w:szCs w:val="21"/>
              </w:rPr>
              <w:t>（满分</w:t>
            </w:r>
            <w:r>
              <w:rPr>
                <w:rFonts w:ascii="宋体" w:hAnsi="宋体"/>
                <w:color w:val="auto"/>
                <w:kern w:val="2"/>
                <w:sz w:val="21"/>
                <w:szCs w:val="21"/>
              </w:rPr>
              <w:t>15</w:t>
            </w:r>
            <w:r>
              <w:rPr>
                <w:rFonts w:hint="eastAsia" w:ascii="宋体" w:hAnsi="宋体"/>
                <w:color w:val="auto"/>
                <w:kern w:val="2"/>
                <w:sz w:val="21"/>
                <w:szCs w:val="21"/>
              </w:rPr>
              <w:t>分）</w:t>
            </w:r>
          </w:p>
        </w:tc>
        <w:tc>
          <w:tcPr>
            <w:tcW w:w="6087" w:type="dxa"/>
            <w:tcBorders>
              <w:top w:val="single" w:color="auto" w:sz="4" w:space="0"/>
              <w:left w:val="single" w:color="auto" w:sz="4" w:space="0"/>
              <w:bottom w:val="single" w:color="auto" w:sz="4" w:space="0"/>
              <w:right w:val="single" w:color="auto" w:sz="4" w:space="0"/>
            </w:tcBorders>
            <w:vAlign w:val="center"/>
          </w:tcPr>
          <w:p w14:paraId="02FCEF42">
            <w:pPr>
              <w:snapToGrid w:val="0"/>
              <w:spacing w:line="360" w:lineRule="auto"/>
              <w:rPr>
                <w:rFonts w:ascii="Arial" w:hAnsi="Arial" w:cs="Arial"/>
                <w:color w:val="auto"/>
                <w:szCs w:val="21"/>
              </w:rPr>
            </w:pPr>
            <w:r>
              <w:rPr>
                <w:rFonts w:hint="eastAsia" w:ascii="Arial" w:hAnsi="Arial" w:cs="Arial"/>
                <w:color w:val="auto"/>
                <w:szCs w:val="21"/>
              </w:rPr>
              <w:t>评委根据投标人提供的实施方案的内容（主要针对组织机构安排、进度控制措施、质量保障措施等方面的描述）进行评审，并按确定后的所属档次进行打分。</w:t>
            </w:r>
          </w:p>
          <w:p w14:paraId="07487BEA">
            <w:pPr>
              <w:snapToGrid w:val="0"/>
              <w:spacing w:line="360" w:lineRule="auto"/>
              <w:ind w:firstLine="420" w:firstLineChars="200"/>
              <w:rPr>
                <w:rFonts w:ascii="Arial" w:hAnsi="Arial" w:cs="Arial"/>
                <w:color w:val="auto"/>
                <w:szCs w:val="21"/>
              </w:rPr>
            </w:pPr>
            <w:r>
              <w:rPr>
                <w:rFonts w:hint="eastAsia" w:ascii="Arial" w:hAnsi="Arial" w:cs="Arial"/>
                <w:color w:val="auto"/>
                <w:szCs w:val="21"/>
              </w:rPr>
              <w:t>一档（</w:t>
            </w:r>
            <w:r>
              <w:rPr>
                <w:rFonts w:ascii="Arial" w:hAnsi="Arial" w:cs="Arial"/>
                <w:color w:val="auto"/>
                <w:szCs w:val="21"/>
              </w:rPr>
              <w:t>5</w:t>
            </w:r>
            <w:r>
              <w:rPr>
                <w:rFonts w:hint="eastAsia" w:ascii="Arial" w:hAnsi="Arial" w:cs="Arial"/>
                <w:color w:val="auto"/>
                <w:szCs w:val="21"/>
              </w:rPr>
              <w:t>分）：对本项目总体要求的理解及实施方案措施，包括但不限于：项目管理、组织机构安排、进度控制措施、质量保证措施等简单，投标人的项目实施方案进度安排、相关保障措施能力、对各项关键工作安排、对本项目的项目管理、组织机构安排、进度控制措施、质量保证措施等有基本框架。</w:t>
            </w:r>
          </w:p>
          <w:p w14:paraId="4709FA12">
            <w:pPr>
              <w:snapToGrid w:val="0"/>
              <w:spacing w:line="360" w:lineRule="auto"/>
              <w:ind w:firstLine="420" w:firstLineChars="200"/>
              <w:rPr>
                <w:rFonts w:ascii="Arial" w:hAnsi="Arial" w:cs="Arial"/>
                <w:color w:val="auto"/>
                <w:szCs w:val="21"/>
              </w:rPr>
            </w:pPr>
            <w:r>
              <w:rPr>
                <w:rFonts w:hint="eastAsia" w:ascii="Arial" w:hAnsi="Arial" w:cs="Arial"/>
                <w:color w:val="auto"/>
                <w:szCs w:val="21"/>
              </w:rPr>
              <w:t>二档（</w:t>
            </w:r>
            <w:r>
              <w:rPr>
                <w:rFonts w:ascii="Arial" w:hAnsi="Arial" w:cs="Arial"/>
                <w:color w:val="auto"/>
                <w:szCs w:val="21"/>
              </w:rPr>
              <w:t>10</w:t>
            </w:r>
            <w:r>
              <w:rPr>
                <w:rFonts w:hint="eastAsia" w:ascii="Arial" w:hAnsi="Arial" w:cs="Arial"/>
                <w:color w:val="auto"/>
                <w:szCs w:val="21"/>
              </w:rPr>
              <w:t>分）：投标人对本项目总体要求的理解及实施方案措施，包括但不限于：项目管理、组织机构安排、进度控制措施、质量保证措施等完整且符合本次采购需求，项目实施方案进度安排合理，且有相关保障措施；对各项关键工作安排有序；对本项目的项目管理、组织机构安排、进度控制措施、质量保证措施合理；项目管理方案完整</w:t>
            </w:r>
            <w:r>
              <w:rPr>
                <w:rFonts w:ascii="Arial" w:hAnsi="Arial" w:cs="Arial"/>
                <w:color w:val="auto"/>
                <w:szCs w:val="21"/>
              </w:rPr>
              <w:t>,</w:t>
            </w:r>
            <w:r>
              <w:rPr>
                <w:rFonts w:hint="eastAsia" w:ascii="Arial" w:hAnsi="Arial" w:cs="Arial"/>
                <w:color w:val="auto"/>
                <w:szCs w:val="21"/>
              </w:rPr>
              <w:t>组织机构合理，人员有保障，分工与职责明确。</w:t>
            </w:r>
          </w:p>
          <w:p w14:paraId="42C529A2">
            <w:pPr>
              <w:snapToGrid w:val="0"/>
              <w:spacing w:line="360" w:lineRule="auto"/>
              <w:ind w:firstLine="420" w:firstLineChars="200"/>
              <w:rPr>
                <w:rFonts w:ascii="Arial" w:hAnsi="Arial" w:cs="Arial"/>
                <w:color w:val="auto"/>
              </w:rPr>
            </w:pPr>
            <w:r>
              <w:rPr>
                <w:rFonts w:hint="eastAsia" w:ascii="Arial" w:hAnsi="Arial" w:cs="Arial"/>
                <w:color w:val="auto"/>
              </w:rPr>
              <w:t>三档（</w:t>
            </w:r>
            <w:r>
              <w:rPr>
                <w:rFonts w:ascii="Arial" w:hAnsi="Arial" w:cs="Arial"/>
                <w:color w:val="auto"/>
              </w:rPr>
              <w:t>15</w:t>
            </w:r>
            <w:r>
              <w:rPr>
                <w:rFonts w:hint="eastAsia" w:ascii="Arial" w:hAnsi="Arial" w:cs="Arial"/>
                <w:color w:val="auto"/>
              </w:rPr>
              <w:t>分）：</w:t>
            </w:r>
            <w:r>
              <w:rPr>
                <w:rFonts w:hint="eastAsia" w:hAnsi="宋体" w:cs="宋体"/>
                <w:color w:val="auto"/>
              </w:rPr>
              <w:t>投标人对本项目总体要求的理解及实施方案措施，包括但不限于：项目管理、组织机构安排、进度控制措施、质量保证措施等完善详尽，条理清晰、明确且符合本次采购需求，投标人的项目实施方案进度安排合理，且相关保障措施到位；对各项关键工作安排合理，能够提供完整详细的施工进度计划横道图确保项目实施；对本项目的项目管理、组织机构安排、进度控制措施、质量保证措施完备，有完善且有针对性的解决方案；项目管理方案完整,组织机构合理，人员有保障，分工与职责明确。了解本次项目的重点、难点并能提出相应解决办法</w:t>
            </w:r>
            <w:r>
              <w:rPr>
                <w:rFonts w:hint="eastAsia" w:ascii="Arial" w:hAnsi="Arial" w:cs="Arial"/>
                <w:color w:val="auto"/>
              </w:rPr>
              <w:t>。</w:t>
            </w:r>
          </w:p>
          <w:p w14:paraId="3C76A898">
            <w:pPr>
              <w:snapToGrid w:val="0"/>
              <w:spacing w:line="360" w:lineRule="auto"/>
              <w:ind w:firstLine="420" w:firstLineChars="200"/>
              <w:rPr>
                <w:rFonts w:hAnsi="宋体"/>
                <w:color w:val="auto"/>
              </w:rPr>
            </w:pPr>
            <w:r>
              <w:rPr>
                <w:rFonts w:hint="eastAsia" w:hAnsi="宋体"/>
                <w:color w:val="auto"/>
              </w:rPr>
              <w:t>未提供方案或方案达不到进档要求的得0分。</w:t>
            </w:r>
          </w:p>
        </w:tc>
      </w:tr>
      <w:tr w14:paraId="4AFA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0" w:hRule="atLeast"/>
          <w:jc w:val="center"/>
        </w:trPr>
        <w:tc>
          <w:tcPr>
            <w:tcW w:w="9450" w:type="dxa"/>
            <w:vMerge w:val="continue"/>
            <w:tcBorders>
              <w:top w:val="single" w:color="auto" w:sz="4" w:space="0"/>
              <w:left w:val="single" w:color="auto" w:sz="4" w:space="0"/>
              <w:bottom w:val="single" w:color="auto" w:sz="4" w:space="0"/>
              <w:right w:val="single" w:color="auto" w:sz="4" w:space="0"/>
            </w:tcBorders>
            <w:vAlign w:val="center"/>
          </w:tcPr>
          <w:p w14:paraId="2DE7414D">
            <w:pPr>
              <w:widowControl/>
              <w:jc w:val="left"/>
              <w:rPr>
                <w:rFonts w:ascii="宋体" w:hAnsi="宋体"/>
                <w:b/>
                <w:color w:val="auto"/>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14:paraId="1BC0F50D">
            <w:pPr>
              <w:widowControl/>
              <w:jc w:val="left"/>
              <w:rPr>
                <w:rFonts w:ascii="宋体" w:hAnsi="宋体"/>
                <w:color w:val="auto"/>
                <w:spacing w:val="-18"/>
                <w:szCs w:val="21"/>
              </w:rPr>
            </w:pPr>
          </w:p>
        </w:tc>
        <w:tc>
          <w:tcPr>
            <w:tcW w:w="1518"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5485B18A">
            <w:pPr>
              <w:snapToGrid w:val="0"/>
              <w:spacing w:line="410" w:lineRule="exact"/>
              <w:jc w:val="center"/>
              <w:rPr>
                <w:rFonts w:ascii="宋体" w:hAnsi="宋体"/>
                <w:color w:val="auto"/>
                <w:szCs w:val="21"/>
              </w:rPr>
            </w:pPr>
            <w:r>
              <w:rPr>
                <w:rFonts w:hint="eastAsia" w:ascii="宋体" w:hAnsi="宋体"/>
                <w:color w:val="auto"/>
                <w:szCs w:val="21"/>
              </w:rPr>
              <w:t>售后服务方案</w:t>
            </w:r>
          </w:p>
          <w:p w14:paraId="27F8CF5B">
            <w:pPr>
              <w:pStyle w:val="18"/>
              <w:snapToGrid w:val="0"/>
              <w:spacing w:after="120"/>
              <w:rPr>
                <w:rFonts w:ascii="宋体" w:hAnsi="宋体"/>
                <w:color w:val="auto"/>
                <w:kern w:val="2"/>
                <w:sz w:val="21"/>
                <w:szCs w:val="21"/>
              </w:rPr>
            </w:pPr>
            <w:r>
              <w:rPr>
                <w:rFonts w:hint="eastAsia" w:ascii="宋体" w:hAnsi="宋体"/>
                <w:color w:val="auto"/>
                <w:kern w:val="2"/>
                <w:sz w:val="21"/>
                <w:szCs w:val="21"/>
              </w:rPr>
              <w:t>（满分</w:t>
            </w:r>
            <w:r>
              <w:rPr>
                <w:rFonts w:ascii="宋体" w:hAnsi="宋体"/>
                <w:color w:val="auto"/>
                <w:kern w:val="2"/>
                <w:sz w:val="21"/>
                <w:szCs w:val="21"/>
              </w:rPr>
              <w:t>15</w:t>
            </w:r>
            <w:r>
              <w:rPr>
                <w:rFonts w:hint="eastAsia" w:ascii="宋体" w:hAnsi="宋体"/>
                <w:color w:val="auto"/>
                <w:kern w:val="2"/>
                <w:sz w:val="21"/>
                <w:szCs w:val="21"/>
              </w:rPr>
              <w:t>分）</w:t>
            </w:r>
          </w:p>
        </w:tc>
        <w:tc>
          <w:tcPr>
            <w:tcW w:w="6087" w:type="dxa"/>
            <w:tcBorders>
              <w:top w:val="single" w:color="auto" w:sz="4" w:space="0"/>
              <w:left w:val="single" w:color="auto" w:sz="4" w:space="0"/>
              <w:right w:val="single" w:color="auto" w:sz="4" w:space="0"/>
            </w:tcBorders>
            <w:vAlign w:val="center"/>
          </w:tcPr>
          <w:p w14:paraId="0F378FD5">
            <w:pPr>
              <w:snapToGrid w:val="0"/>
              <w:spacing w:line="410" w:lineRule="exact"/>
              <w:ind w:firstLine="420" w:firstLineChars="200"/>
              <w:rPr>
                <w:rFonts w:ascii="宋体" w:hAnsi="宋体"/>
                <w:color w:val="auto"/>
                <w:szCs w:val="21"/>
              </w:rPr>
            </w:pPr>
            <w:r>
              <w:rPr>
                <w:rFonts w:hint="eastAsia" w:ascii="宋体" w:hAnsi="宋体"/>
                <w:color w:val="auto"/>
                <w:szCs w:val="21"/>
              </w:rPr>
              <w:t>一档（</w:t>
            </w:r>
            <w:r>
              <w:rPr>
                <w:rFonts w:ascii="宋体" w:hAnsi="宋体"/>
                <w:color w:val="auto"/>
                <w:szCs w:val="21"/>
              </w:rPr>
              <w:t>5</w:t>
            </w:r>
            <w:r>
              <w:rPr>
                <w:rFonts w:hint="eastAsia" w:ascii="宋体" w:hAnsi="宋体"/>
                <w:color w:val="auto"/>
                <w:szCs w:val="21"/>
              </w:rPr>
              <w:t>分）：售后服务方案满足采购要求，仅对采购人提出的要求进行了部分细化。</w:t>
            </w:r>
          </w:p>
          <w:p w14:paraId="4F294533">
            <w:pPr>
              <w:snapToGrid w:val="0"/>
              <w:spacing w:line="410" w:lineRule="exact"/>
              <w:ind w:firstLine="420" w:firstLineChars="200"/>
              <w:rPr>
                <w:rFonts w:ascii="宋体" w:hAnsi="宋体"/>
                <w:color w:val="auto"/>
                <w:szCs w:val="21"/>
              </w:rPr>
            </w:pPr>
            <w:r>
              <w:rPr>
                <w:rFonts w:hint="eastAsia" w:ascii="宋体" w:hAnsi="宋体"/>
                <w:color w:val="auto"/>
                <w:szCs w:val="21"/>
              </w:rPr>
              <w:t>二档（</w:t>
            </w:r>
            <w:r>
              <w:rPr>
                <w:rFonts w:ascii="宋体" w:hAnsi="宋体"/>
                <w:color w:val="auto"/>
                <w:szCs w:val="21"/>
              </w:rPr>
              <w:t>10</w:t>
            </w:r>
            <w:r>
              <w:rPr>
                <w:rFonts w:hint="eastAsia" w:ascii="宋体" w:hAnsi="宋体"/>
                <w:color w:val="auto"/>
                <w:szCs w:val="21"/>
              </w:rPr>
              <w:t>分）：满足招标文件售后服务要求的同时，售后服务方案内容有针对性，故障响应时间、到达现场维护时间、修复时间优于招标文件要求；有项目售后实施计划；培训方案内容应包括培训的对象、培训内容。</w:t>
            </w:r>
          </w:p>
          <w:p w14:paraId="74D82DA2">
            <w:pPr>
              <w:snapToGrid w:val="0"/>
              <w:spacing w:line="410" w:lineRule="exact"/>
              <w:ind w:firstLine="420" w:firstLineChars="200"/>
              <w:rPr>
                <w:rFonts w:ascii="宋体" w:hAnsi="宋体"/>
                <w:color w:val="auto"/>
                <w:szCs w:val="21"/>
              </w:rPr>
            </w:pPr>
            <w:r>
              <w:rPr>
                <w:rFonts w:hint="eastAsia" w:ascii="宋体" w:hAnsi="宋体"/>
                <w:color w:val="auto"/>
                <w:szCs w:val="21"/>
              </w:rPr>
              <w:t>三档（</w:t>
            </w:r>
            <w:r>
              <w:rPr>
                <w:rFonts w:ascii="宋体" w:hAnsi="宋体"/>
                <w:color w:val="auto"/>
                <w:szCs w:val="21"/>
              </w:rPr>
              <w:t>15</w:t>
            </w:r>
            <w:r>
              <w:rPr>
                <w:rFonts w:hint="eastAsia" w:ascii="宋体" w:hAnsi="宋体"/>
                <w:color w:val="auto"/>
                <w:szCs w:val="21"/>
              </w:rPr>
              <w:t>分）：满足招标文件售后服务要求的同时，售后服务方案内容有针对性，故障响应时间、到达现场维护时间、修复时间优于招标文件要求，有售后服务流程图，且流程图清晰，有售后服务热线电话、有服务规定完成时效、有定期回访（注明时间），有质保外维修方案、其他优惠措施，培训方案思路清晰，内容应包括培训的对象、培训内容、培训目标、培训方式、培训反馈与考核等有利于本项目顺利完成。</w:t>
            </w:r>
          </w:p>
          <w:p w14:paraId="1B52B2E4">
            <w:pPr>
              <w:snapToGrid w:val="0"/>
              <w:spacing w:line="410" w:lineRule="exact"/>
              <w:ind w:firstLine="420" w:firstLineChars="200"/>
              <w:rPr>
                <w:rFonts w:hAnsi="宋体"/>
                <w:color w:val="auto"/>
              </w:rPr>
            </w:pPr>
            <w:r>
              <w:rPr>
                <w:rFonts w:hint="eastAsia" w:hAnsi="宋体"/>
                <w:color w:val="auto"/>
              </w:rPr>
              <w:t>未提供方案或方案达不到进档要求的得</w:t>
            </w:r>
            <w:r>
              <w:rPr>
                <w:rFonts w:hAnsi="宋体"/>
                <w:color w:val="auto"/>
              </w:rPr>
              <w:t>0</w:t>
            </w:r>
            <w:r>
              <w:rPr>
                <w:rFonts w:hint="eastAsia" w:hAnsi="宋体"/>
                <w:color w:val="auto"/>
              </w:rPr>
              <w:t>分。</w:t>
            </w:r>
          </w:p>
          <w:p w14:paraId="4272D8FA">
            <w:pPr>
              <w:snapToGrid w:val="0"/>
              <w:spacing w:line="410" w:lineRule="exact"/>
              <w:ind w:firstLine="420" w:firstLineChars="200"/>
              <w:rPr>
                <w:color w:val="auto"/>
              </w:rPr>
            </w:pPr>
          </w:p>
        </w:tc>
      </w:tr>
      <w:tr w14:paraId="5698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18DF690B">
            <w:pPr>
              <w:adjustRightInd w:val="0"/>
              <w:snapToGrid w:val="0"/>
              <w:spacing w:line="410" w:lineRule="exact"/>
              <w:jc w:val="center"/>
              <w:textAlignment w:val="baseline"/>
              <w:rPr>
                <w:rFonts w:ascii="宋体" w:hAnsi="宋体"/>
                <w:b/>
                <w:color w:val="auto"/>
                <w:szCs w:val="21"/>
              </w:rPr>
            </w:pPr>
            <w:r>
              <w:rPr>
                <w:rFonts w:hint="eastAsia" w:ascii="宋体" w:hAnsi="宋体"/>
                <w:b/>
                <w:color w:val="auto"/>
                <w:szCs w:val="21"/>
              </w:rPr>
              <w:t>3</w:t>
            </w:r>
          </w:p>
        </w:tc>
        <w:tc>
          <w:tcPr>
            <w:tcW w:w="1320" w:type="dxa"/>
            <w:tcBorders>
              <w:top w:val="single" w:color="auto" w:sz="4" w:space="0"/>
              <w:left w:val="single" w:color="auto" w:sz="4" w:space="0"/>
              <w:bottom w:val="single" w:color="auto" w:sz="4" w:space="0"/>
              <w:right w:val="single" w:color="auto" w:sz="4" w:space="0"/>
            </w:tcBorders>
            <w:vAlign w:val="center"/>
          </w:tcPr>
          <w:p w14:paraId="4DCD9D31">
            <w:pPr>
              <w:adjustRightInd w:val="0"/>
              <w:snapToGrid w:val="0"/>
              <w:spacing w:line="410" w:lineRule="exact"/>
              <w:jc w:val="center"/>
              <w:textAlignment w:val="baseline"/>
              <w:rPr>
                <w:rFonts w:ascii="宋体" w:hAnsi="宋体"/>
                <w:b/>
                <w:bCs/>
                <w:color w:val="auto"/>
                <w:szCs w:val="21"/>
              </w:rPr>
            </w:pPr>
            <w:r>
              <w:rPr>
                <w:rFonts w:hint="eastAsia" w:ascii="宋体" w:hAnsi="宋体"/>
                <w:b/>
                <w:bCs/>
                <w:color w:val="auto"/>
                <w:szCs w:val="21"/>
              </w:rPr>
              <w:t>商务分</w:t>
            </w:r>
          </w:p>
          <w:p w14:paraId="6414449A">
            <w:pPr>
              <w:adjustRightInd w:val="0"/>
              <w:snapToGrid w:val="0"/>
              <w:spacing w:line="410" w:lineRule="exact"/>
              <w:jc w:val="center"/>
              <w:textAlignment w:val="baseline"/>
              <w:rPr>
                <w:rFonts w:ascii="宋体" w:hAnsi="宋体"/>
                <w:b/>
                <w:color w:val="auto"/>
                <w:kern w:val="0"/>
                <w:szCs w:val="21"/>
              </w:rPr>
            </w:pPr>
            <w:r>
              <w:rPr>
                <w:rFonts w:hint="eastAsia" w:ascii="宋体" w:hAnsi="宋体"/>
                <w:b/>
                <w:bCs/>
                <w:color w:val="auto"/>
                <w:szCs w:val="21"/>
              </w:rPr>
              <w:t>（</w:t>
            </w:r>
            <w:r>
              <w:rPr>
                <w:rFonts w:hint="eastAsia" w:ascii="宋体" w:hAnsi="宋体"/>
                <w:b/>
                <w:color w:val="auto"/>
                <w:szCs w:val="21"/>
              </w:rPr>
              <w:t>满分</w:t>
            </w:r>
            <w:r>
              <w:rPr>
                <w:rFonts w:ascii="宋体" w:hAnsi="宋体"/>
                <w:b/>
                <w:color w:val="auto"/>
                <w:szCs w:val="21"/>
              </w:rPr>
              <w:t>8</w:t>
            </w:r>
            <w:r>
              <w:rPr>
                <w:rFonts w:hint="eastAsia" w:ascii="宋体" w:hAnsi="宋体"/>
                <w:b/>
                <w:color w:val="auto"/>
                <w:szCs w:val="21"/>
              </w:rPr>
              <w:t>分</w:t>
            </w:r>
            <w:r>
              <w:rPr>
                <w:rFonts w:hint="eastAsia" w:ascii="宋体" w:hAnsi="宋体"/>
                <w:b/>
                <w:bCs/>
                <w:color w:val="auto"/>
                <w:szCs w:val="21"/>
              </w:rPr>
              <w:t>）</w:t>
            </w:r>
          </w:p>
        </w:tc>
        <w:tc>
          <w:tcPr>
            <w:tcW w:w="1518"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898C60C">
            <w:pPr>
              <w:snapToGrid w:val="0"/>
              <w:spacing w:line="410" w:lineRule="exact"/>
              <w:jc w:val="center"/>
              <w:rPr>
                <w:rFonts w:ascii="宋体" w:hAnsi="宋体"/>
                <w:bCs/>
                <w:color w:val="auto"/>
                <w:kern w:val="0"/>
              </w:rPr>
            </w:pPr>
            <w:r>
              <w:rPr>
                <w:rFonts w:hint="eastAsia" w:ascii="宋体" w:hAnsi="宋体"/>
                <w:bCs/>
                <w:color w:val="auto"/>
                <w:kern w:val="0"/>
              </w:rPr>
              <w:t>业绩</w:t>
            </w:r>
          </w:p>
          <w:p w14:paraId="17F2AF1A">
            <w:pPr>
              <w:snapToGrid w:val="0"/>
              <w:spacing w:line="410" w:lineRule="exact"/>
              <w:jc w:val="center"/>
              <w:rPr>
                <w:rFonts w:ascii="宋体" w:hAnsi="宋体"/>
                <w:bCs/>
                <w:color w:val="auto"/>
                <w:kern w:val="0"/>
              </w:rPr>
            </w:pPr>
            <w:r>
              <w:rPr>
                <w:rFonts w:hint="eastAsia" w:ascii="宋体" w:hAnsi="宋体"/>
                <w:bCs/>
                <w:color w:val="auto"/>
                <w:kern w:val="0"/>
              </w:rPr>
              <w:t>（满分</w:t>
            </w:r>
            <w:r>
              <w:rPr>
                <w:rFonts w:ascii="宋体" w:hAnsi="宋体"/>
                <w:bCs/>
                <w:color w:val="auto"/>
                <w:kern w:val="0"/>
              </w:rPr>
              <w:t>8</w:t>
            </w:r>
            <w:r>
              <w:rPr>
                <w:rFonts w:hint="eastAsia" w:ascii="宋体" w:hAnsi="宋体"/>
                <w:bCs/>
                <w:color w:val="auto"/>
                <w:kern w:val="0"/>
              </w:rPr>
              <w:t>分）</w:t>
            </w:r>
          </w:p>
        </w:tc>
        <w:tc>
          <w:tcPr>
            <w:tcW w:w="6087" w:type="dxa"/>
            <w:tcBorders>
              <w:top w:val="single" w:color="auto" w:sz="4" w:space="0"/>
              <w:left w:val="single" w:color="auto" w:sz="4" w:space="0"/>
              <w:bottom w:val="single" w:color="auto" w:sz="4" w:space="0"/>
              <w:right w:val="single" w:color="auto" w:sz="4" w:space="0"/>
            </w:tcBorders>
          </w:tcPr>
          <w:p w14:paraId="701AFE3D">
            <w:pPr>
              <w:pStyle w:val="18"/>
              <w:snapToGrid w:val="0"/>
              <w:spacing w:after="120"/>
              <w:rPr>
                <w:rFonts w:ascii="宋体" w:hAnsi="宋体"/>
                <w:bCs/>
                <w:color w:val="auto"/>
                <w:sz w:val="21"/>
              </w:rPr>
            </w:pPr>
            <w:r>
              <w:rPr>
                <w:rFonts w:hint="eastAsia" w:ascii="宋体" w:hAnsi="宋体"/>
                <w:bCs/>
                <w:color w:val="auto"/>
                <w:sz w:val="21"/>
              </w:rPr>
              <w:t>投标人2</w:t>
            </w:r>
            <w:r>
              <w:rPr>
                <w:rFonts w:ascii="宋体" w:hAnsi="宋体"/>
                <w:bCs/>
                <w:color w:val="auto"/>
                <w:sz w:val="21"/>
              </w:rPr>
              <w:t>022</w:t>
            </w:r>
            <w:r>
              <w:rPr>
                <w:rFonts w:hint="eastAsia" w:ascii="宋体" w:hAnsi="宋体"/>
                <w:bCs/>
                <w:color w:val="auto"/>
                <w:sz w:val="21"/>
              </w:rPr>
              <w:t>年1月1日至投标截止时间具有同类项目业绩，每项得2分，满分8分。投标文件提供合同复印件、验收证明复印件。资料缺漏的不予计分。</w:t>
            </w:r>
          </w:p>
        </w:tc>
      </w:tr>
      <w:tr w14:paraId="024C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2D836E1C">
            <w:pPr>
              <w:snapToGrid w:val="0"/>
              <w:spacing w:line="410" w:lineRule="exact"/>
              <w:jc w:val="center"/>
              <w:rPr>
                <w:rFonts w:ascii="宋体" w:hAnsi="宋体"/>
                <w:b/>
                <w:color w:val="auto"/>
                <w:szCs w:val="21"/>
              </w:rPr>
            </w:pPr>
            <w:r>
              <w:rPr>
                <w:rFonts w:hint="eastAsia" w:ascii="宋体" w:hAnsi="宋体"/>
                <w:b/>
                <w:color w:val="auto"/>
                <w:szCs w:val="21"/>
              </w:rPr>
              <w:t>4</w:t>
            </w:r>
          </w:p>
        </w:tc>
        <w:tc>
          <w:tcPr>
            <w:tcW w:w="1320" w:type="dxa"/>
            <w:tcBorders>
              <w:top w:val="single" w:color="auto" w:sz="4" w:space="0"/>
              <w:left w:val="single" w:color="auto" w:sz="4" w:space="0"/>
              <w:bottom w:val="single" w:color="auto" w:sz="4" w:space="0"/>
              <w:right w:val="single" w:color="auto" w:sz="4" w:space="0"/>
            </w:tcBorders>
            <w:vAlign w:val="center"/>
          </w:tcPr>
          <w:p w14:paraId="2623FF17">
            <w:pPr>
              <w:snapToGrid w:val="0"/>
              <w:spacing w:line="410" w:lineRule="exact"/>
              <w:jc w:val="center"/>
              <w:rPr>
                <w:rFonts w:ascii="宋体" w:hAnsi="宋体"/>
                <w:b/>
                <w:color w:val="auto"/>
                <w:szCs w:val="21"/>
              </w:rPr>
            </w:pPr>
            <w:r>
              <w:rPr>
                <w:rFonts w:hint="eastAsia" w:ascii="宋体" w:hAnsi="宋体"/>
                <w:b/>
                <w:color w:val="auto"/>
                <w:szCs w:val="21"/>
              </w:rPr>
              <w:t>政策功能分（满分2分）</w:t>
            </w:r>
          </w:p>
        </w:tc>
        <w:tc>
          <w:tcPr>
            <w:tcW w:w="1518" w:type="dxa"/>
            <w:tcBorders>
              <w:top w:val="single" w:color="auto" w:sz="4" w:space="0"/>
              <w:left w:val="single" w:color="auto" w:sz="4" w:space="0"/>
              <w:bottom w:val="single" w:color="auto" w:sz="4" w:space="0"/>
              <w:right w:val="single" w:color="auto" w:sz="4" w:space="0"/>
            </w:tcBorders>
            <w:vAlign w:val="center"/>
          </w:tcPr>
          <w:p w14:paraId="4DFDE3CE">
            <w:pPr>
              <w:snapToGrid w:val="0"/>
              <w:spacing w:line="410" w:lineRule="exact"/>
              <w:jc w:val="center"/>
              <w:rPr>
                <w:rFonts w:ascii="宋体" w:hAnsi="宋体"/>
                <w:color w:val="auto"/>
                <w:szCs w:val="21"/>
              </w:rPr>
            </w:pPr>
            <w:r>
              <w:rPr>
                <w:rFonts w:hint="eastAsia" w:ascii="宋体" w:hAnsi="宋体"/>
                <w:color w:val="auto"/>
                <w:szCs w:val="21"/>
              </w:rPr>
              <w:t>节能、环保产品</w:t>
            </w:r>
            <w:r>
              <w:rPr>
                <w:rFonts w:hint="eastAsia" w:ascii="宋体" w:hAnsi="宋体"/>
                <w:bCs/>
                <w:color w:val="auto"/>
                <w:szCs w:val="21"/>
              </w:rPr>
              <w:t>（</w:t>
            </w:r>
            <w:r>
              <w:rPr>
                <w:rFonts w:hint="eastAsia" w:ascii="宋体" w:hAnsi="宋体"/>
                <w:color w:val="auto"/>
                <w:szCs w:val="21"/>
              </w:rPr>
              <w:t>满分2分</w:t>
            </w:r>
            <w:r>
              <w:rPr>
                <w:rFonts w:hint="eastAsia" w:ascii="宋体" w:hAnsi="宋体"/>
                <w:bCs/>
                <w:color w:val="auto"/>
                <w:szCs w:val="21"/>
              </w:rPr>
              <w:t>）</w:t>
            </w:r>
          </w:p>
        </w:tc>
        <w:tc>
          <w:tcPr>
            <w:tcW w:w="6087" w:type="dxa"/>
            <w:tcBorders>
              <w:top w:val="single" w:color="auto" w:sz="4" w:space="0"/>
              <w:left w:val="single" w:color="auto" w:sz="4" w:space="0"/>
              <w:bottom w:val="single" w:color="auto" w:sz="4" w:space="0"/>
              <w:right w:val="single" w:color="auto" w:sz="4" w:space="0"/>
            </w:tcBorders>
          </w:tcPr>
          <w:p w14:paraId="2019367F">
            <w:pPr>
              <w:widowControl/>
              <w:snapToGrid w:val="0"/>
              <w:spacing w:line="360" w:lineRule="exact"/>
              <w:jc w:val="left"/>
              <w:rPr>
                <w:rFonts w:ascii="宋体" w:hAnsi="宋体"/>
                <w:color w:val="auto"/>
                <w:szCs w:val="21"/>
              </w:rPr>
            </w:pPr>
            <w:r>
              <w:rPr>
                <w:rFonts w:hint="eastAsia" w:ascii="宋体" w:hAnsi="宋体"/>
                <w:bCs/>
                <w:color w:val="auto"/>
                <w:szCs w:val="21"/>
              </w:rPr>
              <w:t>（1）属于财政部《节能产品政府采购品目清单》内优先采购（清单内未标注“★”的品目）的产品[投标文件中提供有效的认证证书复印件及品目清单（标注出投标产品在品目清单中所属的品目），并加盖供应商公章]，根据其所占项目（或分标）金额比例得0-1分。</w:t>
            </w:r>
            <w:r>
              <w:rPr>
                <w:rFonts w:hint="eastAsia" w:ascii="宋体" w:hAnsi="宋体"/>
                <w:bCs/>
                <w:color w:val="auto"/>
                <w:szCs w:val="21"/>
              </w:rPr>
              <w:br w:type="textWrapping"/>
            </w:r>
            <w:r>
              <w:rPr>
                <w:rFonts w:hint="eastAsia" w:ascii="宋体" w:hAnsi="宋体"/>
                <w:bCs/>
                <w:color w:val="auto"/>
                <w:szCs w:val="21"/>
              </w:rPr>
              <w:t>（2）属于财政部《环境标志产品政府采购品目清单》内的产品[投标文件中提供有效的认证证书复印件及品目清单（标注出投标产品在品目清单中所属的品目），并加盖供应商公章]，根据其所占项目（或分标）金额比例得0-1分；</w:t>
            </w:r>
          </w:p>
        </w:tc>
      </w:tr>
      <w:tr w14:paraId="37A1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47E858C2">
            <w:pPr>
              <w:snapToGrid w:val="0"/>
              <w:spacing w:line="360" w:lineRule="exact"/>
              <w:ind w:firstLine="420"/>
              <w:rPr>
                <w:rFonts w:ascii="宋体" w:hAnsi="宋体"/>
                <w:bCs/>
                <w:color w:val="auto"/>
                <w:szCs w:val="21"/>
              </w:rPr>
            </w:pPr>
            <w:r>
              <w:rPr>
                <w:rFonts w:hint="eastAsia" w:hAnsi="宋体" w:cs="Courier New"/>
                <w:b/>
                <w:bCs/>
                <w:color w:val="auto"/>
              </w:rPr>
              <w:t>总得分为以上各项评审因素得分合计。</w:t>
            </w:r>
          </w:p>
        </w:tc>
      </w:tr>
    </w:tbl>
    <w:p w14:paraId="565F7B84">
      <w:pPr>
        <w:rPr>
          <w:color w:val="auto"/>
        </w:rPr>
      </w:pPr>
    </w:p>
    <w:p w14:paraId="281264F3">
      <w:pPr>
        <w:pStyle w:val="24"/>
        <w:spacing w:line="360" w:lineRule="auto"/>
        <w:ind w:firstLine="420"/>
        <w:rPr>
          <w:rFonts w:hAnsi="宋体"/>
          <w:bCs/>
          <w:color w:val="auto"/>
          <w:sz w:val="21"/>
        </w:rPr>
      </w:pPr>
      <w:r>
        <w:rPr>
          <w:rFonts w:hint="eastAsia" w:hAnsi="宋体"/>
          <w:bCs/>
          <w:color w:val="auto"/>
          <w:sz w:val="21"/>
        </w:rPr>
        <w:t>注：计分方法按四舍五入取至百分位</w:t>
      </w:r>
    </w:p>
    <w:p w14:paraId="64CCF1AD">
      <w:pPr>
        <w:pStyle w:val="4"/>
        <w:keepNext w:val="0"/>
        <w:keepLines w:val="0"/>
        <w:jc w:val="center"/>
        <w:rPr>
          <w:color w:val="auto"/>
        </w:rPr>
      </w:pPr>
    </w:p>
    <w:p w14:paraId="5F065244">
      <w:pPr>
        <w:rPr>
          <w:color w:val="auto"/>
        </w:rPr>
      </w:pPr>
    </w:p>
    <w:p w14:paraId="3EF63337">
      <w:pPr>
        <w:rPr>
          <w:color w:val="auto"/>
        </w:rPr>
      </w:pPr>
    </w:p>
    <w:p w14:paraId="158EF9D6">
      <w:pPr>
        <w:rPr>
          <w:color w:val="auto"/>
        </w:rPr>
      </w:pPr>
    </w:p>
    <w:p w14:paraId="1C3F47D0">
      <w:pPr>
        <w:rPr>
          <w:color w:val="auto"/>
        </w:rPr>
      </w:pPr>
    </w:p>
    <w:p w14:paraId="175B9994">
      <w:pPr>
        <w:rPr>
          <w:color w:val="auto"/>
        </w:rPr>
      </w:pPr>
    </w:p>
    <w:p w14:paraId="38CD9846">
      <w:pPr>
        <w:rPr>
          <w:color w:val="auto"/>
        </w:rPr>
      </w:pPr>
    </w:p>
    <w:p w14:paraId="5A6D98E7">
      <w:pPr>
        <w:rPr>
          <w:color w:val="auto"/>
        </w:rPr>
      </w:pPr>
    </w:p>
    <w:p w14:paraId="447DBB29">
      <w:pPr>
        <w:rPr>
          <w:color w:val="auto"/>
        </w:rPr>
      </w:pPr>
    </w:p>
    <w:p w14:paraId="446A3569">
      <w:pPr>
        <w:rPr>
          <w:color w:val="auto"/>
        </w:rPr>
      </w:pPr>
    </w:p>
    <w:p w14:paraId="06546B2D">
      <w:pPr>
        <w:rPr>
          <w:color w:val="auto"/>
        </w:rPr>
      </w:pPr>
    </w:p>
    <w:p w14:paraId="7078C564">
      <w:pPr>
        <w:rPr>
          <w:color w:val="auto"/>
        </w:rPr>
      </w:pPr>
    </w:p>
    <w:p w14:paraId="5EABE996">
      <w:pPr>
        <w:rPr>
          <w:color w:val="auto"/>
        </w:rPr>
      </w:pPr>
    </w:p>
    <w:p w14:paraId="4B3B583C">
      <w:pPr>
        <w:rPr>
          <w:color w:val="auto"/>
        </w:rPr>
      </w:pPr>
    </w:p>
    <w:p w14:paraId="44291DAA">
      <w:pPr>
        <w:spacing w:line="360" w:lineRule="auto"/>
        <w:ind w:firstLine="420" w:firstLineChars="200"/>
        <w:rPr>
          <w:rFonts w:hAnsi="宋体"/>
          <w:color w:val="auto"/>
        </w:rPr>
      </w:pPr>
    </w:p>
    <w:p w14:paraId="23A481C0">
      <w:pPr>
        <w:pStyle w:val="4"/>
        <w:keepNext w:val="0"/>
        <w:keepLines w:val="0"/>
        <w:jc w:val="center"/>
        <w:rPr>
          <w:color w:val="auto"/>
          <w:sz w:val="30"/>
          <w:szCs w:val="30"/>
        </w:rPr>
      </w:pPr>
      <w:r>
        <w:rPr>
          <w:rFonts w:hint="eastAsia"/>
          <w:color w:val="auto"/>
          <w:sz w:val="30"/>
          <w:szCs w:val="30"/>
        </w:rPr>
        <w:t>四、中标候选人推荐</w:t>
      </w:r>
    </w:p>
    <w:p w14:paraId="4F033A50">
      <w:pPr>
        <w:pStyle w:val="24"/>
        <w:spacing w:line="360" w:lineRule="auto"/>
        <w:contextualSpacing/>
        <w:rPr>
          <w:rFonts w:hAnsi="宋体"/>
          <w:b/>
          <w:bCs/>
          <w:color w:val="auto"/>
          <w:sz w:val="24"/>
          <w:szCs w:val="24"/>
        </w:rPr>
      </w:pPr>
      <w:r>
        <w:rPr>
          <w:rFonts w:hint="eastAsia" w:hAnsi="宋体"/>
          <w:b/>
          <w:bCs/>
          <w:color w:val="auto"/>
          <w:sz w:val="24"/>
          <w:szCs w:val="24"/>
        </w:rPr>
        <w:t>（一）综合评分法</w:t>
      </w:r>
    </w:p>
    <w:p w14:paraId="54179206">
      <w:pPr>
        <w:pStyle w:val="24"/>
        <w:spacing w:line="360" w:lineRule="auto"/>
        <w:ind w:firstLine="420" w:firstLineChars="200"/>
        <w:contextualSpacing/>
        <w:rPr>
          <w:rFonts w:hAnsi="宋体"/>
          <w:color w:val="auto"/>
          <w:sz w:val="21"/>
        </w:rPr>
      </w:pPr>
      <w:r>
        <w:rPr>
          <w:rFonts w:hint="eastAsia" w:hAnsi="宋体"/>
          <w:color w:val="auto"/>
          <w:sz w:val="21"/>
        </w:rPr>
        <w:t>1</w:t>
      </w:r>
      <w:r>
        <w:rPr>
          <w:rFonts w:hAnsi="宋体"/>
          <w:color w:val="auto"/>
          <w:sz w:val="21"/>
        </w:rPr>
        <w:t>.</w:t>
      </w:r>
      <w:r>
        <w:rPr>
          <w:rFonts w:hint="eastAsia" w:hAnsi="宋体"/>
          <w:color w:val="auto"/>
          <w:sz w:val="21"/>
        </w:rPr>
        <w:t>评标委员会根据原始评标记录和评标结果编写评标报告，并通过电子交易平台向采购人、采购代理机构提交。</w:t>
      </w:r>
    </w:p>
    <w:p w14:paraId="05626064">
      <w:pPr>
        <w:pStyle w:val="24"/>
        <w:spacing w:line="360" w:lineRule="auto"/>
        <w:ind w:firstLine="420" w:firstLineChars="200"/>
        <w:contextualSpacing/>
        <w:rPr>
          <w:rFonts w:hAnsi="宋体"/>
          <w:color w:val="auto"/>
          <w:sz w:val="21"/>
        </w:rPr>
      </w:pPr>
      <w:r>
        <w:rPr>
          <w:rFonts w:hint="eastAsia" w:hAnsi="宋体"/>
          <w:color w:val="auto"/>
          <w:sz w:val="21"/>
        </w:rPr>
        <w:t>2</w:t>
      </w:r>
      <w:r>
        <w:rPr>
          <w:rFonts w:hAnsi="宋体"/>
          <w:color w:val="auto"/>
          <w:sz w:val="21"/>
        </w:rPr>
        <w:t>.</w:t>
      </w:r>
      <w:r>
        <w:rPr>
          <w:rFonts w:hint="eastAsia" w:hAnsi="宋体"/>
          <w:color w:val="auto"/>
          <w:sz w:val="21"/>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2EE7ED68">
      <w:pPr>
        <w:spacing w:before="120" w:beforeLines="50" w:after="120" w:afterLines="50" w:line="400" w:lineRule="exact"/>
        <w:rPr>
          <w:rFonts w:ascii="宋体" w:hAnsi="宋体"/>
          <w:b/>
          <w:color w:val="auto"/>
          <w:sz w:val="24"/>
        </w:rPr>
      </w:pPr>
    </w:p>
    <w:p w14:paraId="6DEE22BD">
      <w:pPr>
        <w:spacing w:before="120" w:beforeLines="50" w:after="120" w:afterLines="50" w:line="400" w:lineRule="exact"/>
        <w:rPr>
          <w:rFonts w:ascii="宋体" w:hAnsi="宋体"/>
          <w:b/>
          <w:color w:val="auto"/>
          <w:sz w:val="24"/>
        </w:rPr>
      </w:pPr>
    </w:p>
    <w:p w14:paraId="3B810747">
      <w:pPr>
        <w:spacing w:before="120" w:beforeLines="50" w:after="120" w:afterLines="50" w:line="400" w:lineRule="exact"/>
        <w:rPr>
          <w:rFonts w:ascii="宋体" w:hAnsi="宋体"/>
          <w:b/>
          <w:color w:val="auto"/>
          <w:sz w:val="24"/>
        </w:rPr>
      </w:pPr>
    </w:p>
    <w:p w14:paraId="5DBCCD56">
      <w:pPr>
        <w:spacing w:before="120" w:beforeLines="50" w:after="120" w:afterLines="50" w:line="400" w:lineRule="exact"/>
        <w:rPr>
          <w:rFonts w:ascii="宋体" w:hAnsi="宋体"/>
          <w:b/>
          <w:color w:val="auto"/>
          <w:sz w:val="24"/>
        </w:rPr>
      </w:pPr>
    </w:p>
    <w:p w14:paraId="447BCC61">
      <w:pPr>
        <w:spacing w:before="120" w:beforeLines="50" w:after="120" w:afterLines="50" w:line="400" w:lineRule="exact"/>
        <w:rPr>
          <w:rFonts w:ascii="宋体" w:hAnsi="宋体"/>
          <w:b/>
          <w:color w:val="auto"/>
          <w:sz w:val="24"/>
        </w:rPr>
      </w:pPr>
    </w:p>
    <w:p w14:paraId="1CBF6AF9">
      <w:pPr>
        <w:spacing w:before="120" w:beforeLines="50" w:after="120" w:afterLines="50" w:line="400" w:lineRule="exact"/>
        <w:rPr>
          <w:rFonts w:ascii="宋体" w:hAnsi="宋体"/>
          <w:b/>
          <w:color w:val="auto"/>
          <w:sz w:val="24"/>
        </w:rPr>
      </w:pPr>
    </w:p>
    <w:p w14:paraId="2E0C9984">
      <w:pPr>
        <w:spacing w:before="120" w:beforeLines="50" w:after="120" w:afterLines="50" w:line="400" w:lineRule="exact"/>
        <w:rPr>
          <w:rFonts w:ascii="宋体" w:hAnsi="宋体"/>
          <w:b/>
          <w:color w:val="auto"/>
          <w:sz w:val="24"/>
        </w:rPr>
      </w:pPr>
    </w:p>
    <w:p w14:paraId="27E552C9">
      <w:pPr>
        <w:spacing w:before="120" w:beforeLines="50" w:after="120" w:afterLines="50" w:line="400" w:lineRule="exact"/>
        <w:rPr>
          <w:rFonts w:ascii="宋体" w:hAnsi="宋体"/>
          <w:b/>
          <w:color w:val="auto"/>
          <w:sz w:val="24"/>
        </w:rPr>
      </w:pPr>
    </w:p>
    <w:p w14:paraId="2D143768">
      <w:pPr>
        <w:spacing w:before="120" w:beforeLines="50" w:after="120" w:afterLines="50" w:line="400" w:lineRule="exact"/>
        <w:rPr>
          <w:rFonts w:ascii="宋体" w:hAnsi="宋体"/>
          <w:b/>
          <w:color w:val="auto"/>
          <w:sz w:val="24"/>
        </w:rPr>
      </w:pPr>
    </w:p>
    <w:p w14:paraId="38F0F4A6">
      <w:pPr>
        <w:spacing w:before="120" w:beforeLines="50" w:after="120" w:afterLines="50" w:line="400" w:lineRule="exact"/>
        <w:rPr>
          <w:rFonts w:ascii="宋体" w:hAnsi="宋体"/>
          <w:b/>
          <w:color w:val="auto"/>
          <w:sz w:val="24"/>
        </w:rPr>
      </w:pPr>
    </w:p>
    <w:p w14:paraId="0AC07BE0">
      <w:pPr>
        <w:pStyle w:val="3"/>
        <w:keepNext w:val="0"/>
        <w:keepLines w:val="0"/>
        <w:jc w:val="center"/>
        <w:rPr>
          <w:color w:val="auto"/>
        </w:rPr>
      </w:pPr>
    </w:p>
    <w:p w14:paraId="17C9CA32">
      <w:pPr>
        <w:pStyle w:val="3"/>
        <w:keepNext w:val="0"/>
        <w:keepLines w:val="0"/>
        <w:jc w:val="center"/>
        <w:rPr>
          <w:color w:val="auto"/>
        </w:rPr>
      </w:pPr>
    </w:p>
    <w:p w14:paraId="6A678292">
      <w:pPr>
        <w:pStyle w:val="3"/>
        <w:keepNext w:val="0"/>
        <w:keepLines w:val="0"/>
        <w:jc w:val="center"/>
        <w:rPr>
          <w:color w:val="auto"/>
        </w:rPr>
      </w:pPr>
    </w:p>
    <w:p w14:paraId="20E8B775">
      <w:pPr>
        <w:pStyle w:val="3"/>
        <w:keepNext w:val="0"/>
        <w:keepLines w:val="0"/>
        <w:jc w:val="center"/>
        <w:rPr>
          <w:color w:val="auto"/>
        </w:rPr>
      </w:pPr>
    </w:p>
    <w:p w14:paraId="33E6DA34">
      <w:pPr>
        <w:pStyle w:val="3"/>
        <w:keepNext w:val="0"/>
        <w:keepLines w:val="0"/>
        <w:jc w:val="center"/>
        <w:rPr>
          <w:color w:val="auto"/>
        </w:rPr>
      </w:pPr>
    </w:p>
    <w:p w14:paraId="66EC8084">
      <w:pPr>
        <w:pStyle w:val="3"/>
        <w:keepNext w:val="0"/>
        <w:keepLines w:val="0"/>
        <w:jc w:val="center"/>
        <w:rPr>
          <w:color w:val="auto"/>
        </w:rPr>
      </w:pPr>
    </w:p>
    <w:p w14:paraId="54766278">
      <w:pPr>
        <w:pStyle w:val="2"/>
        <w:jc w:val="center"/>
        <w:rPr>
          <w:color w:val="auto"/>
        </w:rPr>
      </w:pPr>
      <w:bookmarkStart w:id="142" w:name="_Toc74320804"/>
      <w:r>
        <w:rPr>
          <w:rFonts w:hint="eastAsia"/>
          <w:color w:val="auto"/>
        </w:rPr>
        <w:t>第五章  拟签订的合同文本</w:t>
      </w:r>
      <w:bookmarkEnd w:id="142"/>
    </w:p>
    <w:p w14:paraId="4438E3C3">
      <w:pPr>
        <w:snapToGrid w:val="0"/>
        <w:jc w:val="center"/>
        <w:rPr>
          <w:rFonts w:ascii="宋体" w:hAnsi="宋体"/>
          <w:bCs/>
          <w:color w:val="auto"/>
          <w:sz w:val="32"/>
          <w:szCs w:val="32"/>
        </w:rPr>
      </w:pPr>
    </w:p>
    <w:p w14:paraId="4CD29A7C">
      <w:pPr>
        <w:snapToGrid w:val="0"/>
        <w:jc w:val="center"/>
        <w:rPr>
          <w:rFonts w:ascii="宋体" w:hAnsi="宋体"/>
          <w:bCs/>
          <w:color w:val="auto"/>
          <w:sz w:val="32"/>
          <w:szCs w:val="32"/>
        </w:rPr>
      </w:pPr>
    </w:p>
    <w:p w14:paraId="51E2760F">
      <w:pPr>
        <w:snapToGrid w:val="0"/>
        <w:jc w:val="center"/>
        <w:rPr>
          <w:rFonts w:ascii="宋体" w:hAnsi="宋体"/>
          <w:bCs/>
          <w:color w:val="auto"/>
          <w:sz w:val="32"/>
          <w:szCs w:val="32"/>
        </w:rPr>
      </w:pPr>
    </w:p>
    <w:p w14:paraId="1FA65F4C">
      <w:pPr>
        <w:snapToGrid w:val="0"/>
        <w:jc w:val="center"/>
        <w:rPr>
          <w:rFonts w:ascii="宋体" w:hAnsi="宋体"/>
          <w:bCs/>
          <w:color w:val="auto"/>
          <w:sz w:val="32"/>
          <w:szCs w:val="32"/>
        </w:rPr>
      </w:pPr>
    </w:p>
    <w:p w14:paraId="01B1A0C8">
      <w:pPr>
        <w:snapToGrid w:val="0"/>
        <w:jc w:val="center"/>
        <w:rPr>
          <w:rFonts w:ascii="宋体" w:hAnsi="宋体"/>
          <w:bCs/>
          <w:color w:val="auto"/>
          <w:sz w:val="32"/>
          <w:szCs w:val="32"/>
        </w:rPr>
      </w:pPr>
    </w:p>
    <w:p w14:paraId="15C9C3CE">
      <w:pPr>
        <w:snapToGrid w:val="0"/>
        <w:jc w:val="center"/>
        <w:rPr>
          <w:rFonts w:ascii="宋体" w:hAnsi="宋体"/>
          <w:bCs/>
          <w:color w:val="auto"/>
          <w:sz w:val="32"/>
          <w:szCs w:val="32"/>
        </w:rPr>
      </w:pPr>
    </w:p>
    <w:p w14:paraId="61305D89">
      <w:pPr>
        <w:snapToGrid w:val="0"/>
        <w:jc w:val="center"/>
        <w:rPr>
          <w:rFonts w:ascii="宋体" w:hAnsi="宋体"/>
          <w:bCs/>
          <w:color w:val="auto"/>
          <w:sz w:val="32"/>
          <w:szCs w:val="32"/>
        </w:rPr>
      </w:pPr>
    </w:p>
    <w:p w14:paraId="7723FE0A">
      <w:pPr>
        <w:snapToGrid w:val="0"/>
        <w:jc w:val="center"/>
        <w:rPr>
          <w:rFonts w:ascii="宋体" w:hAnsi="宋体"/>
          <w:bCs/>
          <w:color w:val="auto"/>
          <w:sz w:val="32"/>
          <w:szCs w:val="32"/>
        </w:rPr>
      </w:pPr>
    </w:p>
    <w:p w14:paraId="43652D08">
      <w:pPr>
        <w:snapToGrid w:val="0"/>
        <w:jc w:val="center"/>
        <w:rPr>
          <w:rFonts w:ascii="宋体" w:hAnsi="宋体"/>
          <w:bCs/>
          <w:color w:val="auto"/>
          <w:sz w:val="32"/>
          <w:szCs w:val="32"/>
        </w:rPr>
      </w:pPr>
    </w:p>
    <w:p w14:paraId="7F897AB5">
      <w:pPr>
        <w:snapToGrid w:val="0"/>
        <w:jc w:val="center"/>
        <w:rPr>
          <w:rFonts w:ascii="宋体" w:hAnsi="宋体"/>
          <w:bCs/>
          <w:color w:val="auto"/>
          <w:sz w:val="32"/>
          <w:szCs w:val="32"/>
        </w:rPr>
      </w:pPr>
    </w:p>
    <w:p w14:paraId="097BFD6A">
      <w:pPr>
        <w:snapToGrid w:val="0"/>
        <w:jc w:val="center"/>
        <w:rPr>
          <w:rFonts w:ascii="宋体" w:hAnsi="宋体"/>
          <w:bCs/>
          <w:color w:val="auto"/>
          <w:sz w:val="32"/>
          <w:szCs w:val="32"/>
        </w:rPr>
      </w:pPr>
    </w:p>
    <w:p w14:paraId="68208DB4">
      <w:pPr>
        <w:snapToGrid w:val="0"/>
        <w:rPr>
          <w:rFonts w:ascii="宋体" w:hAnsi="宋体"/>
          <w:bCs/>
          <w:color w:val="auto"/>
          <w:sz w:val="32"/>
          <w:szCs w:val="32"/>
        </w:rPr>
      </w:pPr>
      <w:bookmarkStart w:id="143" w:name="_Hlk55381736"/>
      <w:r>
        <w:rPr>
          <w:rFonts w:ascii="宋体" w:hAnsi="宋体"/>
          <w:bCs/>
          <w:color w:val="auto"/>
          <w:sz w:val="32"/>
          <w:szCs w:val="32"/>
        </w:rPr>
        <w:t xml:space="preserve"> </w:t>
      </w:r>
    </w:p>
    <w:p w14:paraId="6264F3C1">
      <w:pPr>
        <w:snapToGrid w:val="0"/>
        <w:spacing w:line="360" w:lineRule="auto"/>
        <w:ind w:firstLine="640" w:firstLineChars="200"/>
        <w:jc w:val="center"/>
        <w:rPr>
          <w:rFonts w:ascii="宋体" w:hAnsi="宋体"/>
          <w:b/>
          <w:bCs/>
          <w:color w:val="auto"/>
          <w:sz w:val="32"/>
          <w:szCs w:val="32"/>
        </w:rPr>
      </w:pPr>
      <w:r>
        <w:rPr>
          <w:rFonts w:ascii="宋体" w:hAnsi="宋体"/>
          <w:bCs/>
          <w:color w:val="auto"/>
          <w:sz w:val="32"/>
          <w:szCs w:val="32"/>
        </w:rPr>
        <w:br w:type="page"/>
      </w:r>
      <w:bookmarkStart w:id="144" w:name="_Toc3995"/>
      <w:r>
        <w:rPr>
          <w:rFonts w:hint="eastAsia" w:ascii="宋体" w:hAnsi="宋体"/>
          <w:b/>
          <w:bCs/>
          <w:color w:val="auto"/>
          <w:sz w:val="32"/>
          <w:szCs w:val="32"/>
        </w:rPr>
        <w:t>《广西壮族自治区政府采购合同》</w:t>
      </w:r>
    </w:p>
    <w:p w14:paraId="55E80B74">
      <w:pPr>
        <w:snapToGrid w:val="0"/>
        <w:spacing w:line="360" w:lineRule="auto"/>
        <w:jc w:val="center"/>
        <w:rPr>
          <w:rFonts w:ascii="宋体" w:hAnsi="宋体"/>
          <w:b/>
          <w:bCs/>
          <w:color w:val="auto"/>
          <w:sz w:val="32"/>
          <w:szCs w:val="32"/>
        </w:rPr>
      </w:pPr>
    </w:p>
    <w:p w14:paraId="420C40E6">
      <w:pPr>
        <w:snapToGrid w:val="0"/>
        <w:spacing w:line="360" w:lineRule="auto"/>
        <w:ind w:right="480" w:firstLine="5250" w:firstLineChars="2500"/>
        <w:rPr>
          <w:rFonts w:ascii="宋体" w:hAnsi="宋体"/>
          <w:bCs/>
          <w:color w:val="auto"/>
          <w:szCs w:val="21"/>
          <w:u w:val="single"/>
        </w:rPr>
      </w:pPr>
      <w:r>
        <w:rPr>
          <w:rFonts w:hint="eastAsia" w:ascii="宋体" w:hAnsi="宋体"/>
          <w:bCs/>
          <w:color w:val="auto"/>
          <w:szCs w:val="21"/>
        </w:rPr>
        <w:t>合同编号：</w:t>
      </w:r>
    </w:p>
    <w:p w14:paraId="6B2296A3">
      <w:pPr>
        <w:snapToGrid w:val="0"/>
        <w:spacing w:line="360" w:lineRule="auto"/>
        <w:rPr>
          <w:rFonts w:ascii="宋体" w:hAnsi="宋体"/>
          <w:color w:val="auto"/>
          <w:szCs w:val="21"/>
        </w:rPr>
      </w:pPr>
    </w:p>
    <w:p w14:paraId="28F9D850">
      <w:pPr>
        <w:snapToGrid w:val="0"/>
        <w:spacing w:line="360" w:lineRule="auto"/>
        <w:rPr>
          <w:rFonts w:ascii="宋体" w:hAnsi="宋体"/>
          <w:color w:val="auto"/>
          <w:szCs w:val="21"/>
          <w:u w:val="single"/>
        </w:rPr>
      </w:pPr>
      <w:r>
        <w:rPr>
          <w:rFonts w:hint="eastAsia" w:ascii="宋体" w:hAnsi="宋体"/>
          <w:color w:val="auto"/>
          <w:szCs w:val="21"/>
        </w:rPr>
        <w:t>采购人（甲方）：</w:t>
      </w:r>
      <w:r>
        <w:rPr>
          <w:rFonts w:hint="eastAsia" w:ascii="宋体" w:hAnsi="宋体"/>
          <w:color w:val="auto"/>
          <w:szCs w:val="21"/>
          <w:u w:val="single"/>
        </w:rPr>
        <w:t xml:space="preserve">                          </w:t>
      </w:r>
      <w:r>
        <w:rPr>
          <w:rFonts w:hint="eastAsia" w:ascii="宋体" w:hAnsi="宋体"/>
          <w:color w:val="auto"/>
          <w:szCs w:val="21"/>
        </w:rPr>
        <w:t xml:space="preserve">  </w:t>
      </w:r>
    </w:p>
    <w:p w14:paraId="13EC3A86">
      <w:pPr>
        <w:snapToGrid w:val="0"/>
        <w:spacing w:line="360" w:lineRule="auto"/>
        <w:rPr>
          <w:rFonts w:ascii="宋体" w:hAnsi="宋体"/>
          <w:color w:val="auto"/>
          <w:szCs w:val="21"/>
          <w:u w:val="single"/>
        </w:rPr>
      </w:pPr>
      <w:r>
        <w:rPr>
          <w:rFonts w:hint="eastAsia" w:ascii="宋体" w:hAnsi="宋体"/>
          <w:color w:val="auto"/>
          <w:szCs w:val="21"/>
        </w:rPr>
        <w:t>供应商（乙方）：</w:t>
      </w:r>
      <w:r>
        <w:rPr>
          <w:rFonts w:hint="eastAsia" w:ascii="宋体" w:hAnsi="宋体"/>
          <w:color w:val="auto"/>
          <w:szCs w:val="21"/>
          <w:u w:val="single"/>
        </w:rPr>
        <w:t xml:space="preserve">                          </w:t>
      </w:r>
    </w:p>
    <w:p w14:paraId="688DE8C4">
      <w:pPr>
        <w:snapToGrid w:val="0"/>
        <w:spacing w:line="360" w:lineRule="auto"/>
        <w:rPr>
          <w:rFonts w:ascii="宋体" w:hAnsi="宋体"/>
          <w:color w:val="auto"/>
          <w:szCs w:val="21"/>
        </w:rPr>
      </w:pPr>
      <w:r>
        <w:rPr>
          <w:rFonts w:hint="eastAsia" w:ascii="宋体" w:hAnsi="宋体"/>
          <w:color w:val="auto"/>
          <w:spacing w:val="-20"/>
          <w:szCs w:val="21"/>
        </w:rPr>
        <w:t>采 购 计 划 号：</w:t>
      </w:r>
      <w:r>
        <w:rPr>
          <w:rFonts w:hint="eastAsia" w:ascii="宋体" w:hAnsi="宋体"/>
          <w:color w:val="auto"/>
          <w:szCs w:val="21"/>
          <w:u w:val="single"/>
        </w:rPr>
        <w:t xml:space="preserve">                         </w:t>
      </w:r>
    </w:p>
    <w:p w14:paraId="272788FD">
      <w:pPr>
        <w:snapToGrid w:val="0"/>
        <w:spacing w:line="360" w:lineRule="auto"/>
        <w:rPr>
          <w:rFonts w:ascii="宋体" w:hAnsi="宋体"/>
          <w:color w:val="auto"/>
          <w:szCs w:val="21"/>
          <w:u w:val="single"/>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rPr>
        <w:t>项目编号：</w:t>
      </w:r>
      <w:r>
        <w:rPr>
          <w:rFonts w:hint="eastAsia" w:ascii="宋体" w:hAnsi="宋体"/>
          <w:color w:val="auto"/>
          <w:szCs w:val="21"/>
          <w:u w:val="single"/>
        </w:rPr>
        <w:t xml:space="preserve">                       </w:t>
      </w:r>
    </w:p>
    <w:p w14:paraId="32BF06F6">
      <w:pPr>
        <w:snapToGrid w:val="0"/>
        <w:spacing w:line="360" w:lineRule="auto"/>
        <w:rPr>
          <w:rFonts w:ascii="宋体" w:hAnsi="宋体"/>
          <w:color w:val="auto"/>
          <w:szCs w:val="21"/>
        </w:rPr>
      </w:pPr>
      <w:r>
        <w:rPr>
          <w:rFonts w:hint="eastAsia" w:ascii="宋体" w:hAnsi="宋体"/>
          <w:color w:val="auto"/>
          <w:szCs w:val="21"/>
        </w:rPr>
        <w:t>合同类型：</w:t>
      </w:r>
      <w:r>
        <w:rPr>
          <w:rFonts w:hint="eastAsia" w:ascii="宋体" w:hAnsi="宋体"/>
          <w:color w:val="auto"/>
          <w:szCs w:val="21"/>
          <w:u w:val="single"/>
        </w:rPr>
        <w:t>买卖合同</w:t>
      </w:r>
    </w:p>
    <w:p w14:paraId="657AD5EB">
      <w:pPr>
        <w:spacing w:line="360" w:lineRule="auto"/>
        <w:rPr>
          <w:rFonts w:ascii="宋体" w:hAnsi="宋体" w:cs="宋体"/>
          <w:color w:val="auto"/>
          <w:szCs w:val="21"/>
        </w:rPr>
      </w:pPr>
      <w:r>
        <w:rPr>
          <w:rFonts w:hint="eastAsia" w:ascii="宋体" w:hAnsi="宋体" w:cs="宋体"/>
          <w:color w:val="auto"/>
          <w:szCs w:val="21"/>
        </w:rPr>
        <w:t>本合同为中小企业预留合同：</w:t>
      </w:r>
      <w:r>
        <w:rPr>
          <w:rFonts w:hint="eastAsia" w:ascii="宋体" w:hAnsi="宋体" w:cs="宋体"/>
          <w:i/>
          <w:color w:val="auto"/>
          <w:szCs w:val="21"/>
          <w:u w:val="single"/>
        </w:rPr>
        <w:t>（是/</w:t>
      </w:r>
      <w:r>
        <w:rPr>
          <w:rFonts w:hint="eastAsia" w:ascii="宋体" w:hAnsi="宋体"/>
          <w:color w:val="auto"/>
          <w:szCs w:val="21"/>
        </w:rPr>
        <w:t>√</w:t>
      </w:r>
      <w:r>
        <w:rPr>
          <w:rFonts w:hint="eastAsia" w:ascii="宋体" w:hAnsi="宋体" w:cs="宋体"/>
          <w:i/>
          <w:color w:val="auto"/>
          <w:szCs w:val="21"/>
          <w:u w:val="single"/>
        </w:rPr>
        <w:t>否）</w:t>
      </w:r>
      <w:r>
        <w:rPr>
          <w:rFonts w:hint="eastAsia" w:ascii="宋体" w:hAnsi="宋体" w:cs="宋体"/>
          <w:color w:val="auto"/>
          <w:szCs w:val="21"/>
        </w:rPr>
        <w:t>。</w:t>
      </w:r>
    </w:p>
    <w:p w14:paraId="346D8E4F">
      <w:pPr>
        <w:pStyle w:val="18"/>
        <w:spacing w:line="360" w:lineRule="auto"/>
        <w:rPr>
          <w:rFonts w:ascii="宋体" w:hAnsi="宋体"/>
          <w:color w:val="auto"/>
          <w:sz w:val="21"/>
          <w:szCs w:val="21"/>
        </w:rPr>
      </w:pPr>
    </w:p>
    <w:p w14:paraId="69F942CA">
      <w:pPr>
        <w:snapToGrid w:val="0"/>
        <w:spacing w:line="360" w:lineRule="auto"/>
        <w:ind w:firstLine="420" w:firstLineChars="200"/>
        <w:rPr>
          <w:rFonts w:ascii="宋体" w:hAnsi="宋体"/>
          <w:color w:val="auto"/>
          <w:szCs w:val="21"/>
        </w:rPr>
      </w:pPr>
      <w:r>
        <w:rPr>
          <w:rFonts w:hint="eastAsia" w:ascii="宋体" w:hAnsi="宋体"/>
          <w:color w:val="auto"/>
          <w:szCs w:val="21"/>
        </w:rPr>
        <w:t>根据《中华人民共和国政府采购法》《中华人民共和国民法典》等法律、法规规定，按照采购文件规定条款和乙方投标（竞标）承诺，甲乙双方签订本合同。</w:t>
      </w:r>
    </w:p>
    <w:p w14:paraId="1A843446">
      <w:pPr>
        <w:snapToGrid w:val="0"/>
        <w:spacing w:line="360" w:lineRule="auto"/>
        <w:ind w:firstLine="422" w:firstLineChars="200"/>
        <w:rPr>
          <w:rFonts w:ascii="宋体" w:hAnsi="宋体"/>
          <w:b/>
          <w:color w:val="auto"/>
          <w:szCs w:val="21"/>
        </w:rPr>
      </w:pPr>
      <w:r>
        <w:rPr>
          <w:rFonts w:hint="eastAsia" w:ascii="宋体" w:hAnsi="宋体"/>
          <w:b/>
          <w:color w:val="auto"/>
          <w:szCs w:val="21"/>
        </w:rPr>
        <w:t>第一条　合同标的</w:t>
      </w:r>
    </w:p>
    <w:tbl>
      <w:tblPr>
        <w:tblStyle w:val="45"/>
        <w:tblW w:w="91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86"/>
        <w:gridCol w:w="1190"/>
        <w:gridCol w:w="1166"/>
        <w:gridCol w:w="1089"/>
        <w:gridCol w:w="907"/>
        <w:gridCol w:w="668"/>
        <w:gridCol w:w="946"/>
        <w:gridCol w:w="1188"/>
      </w:tblGrid>
      <w:tr w14:paraId="253B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tcBorders>
              <w:top w:val="single" w:color="auto" w:sz="4" w:space="0"/>
              <w:left w:val="single" w:color="auto" w:sz="4" w:space="0"/>
              <w:bottom w:val="single" w:color="auto" w:sz="4" w:space="0"/>
              <w:right w:val="single" w:color="auto" w:sz="4" w:space="0"/>
            </w:tcBorders>
            <w:vAlign w:val="center"/>
          </w:tcPr>
          <w:p w14:paraId="5CD622B1">
            <w:pPr>
              <w:snapToGrid w:val="0"/>
              <w:spacing w:line="360" w:lineRule="auto"/>
              <w:jc w:val="center"/>
              <w:rPr>
                <w:rFonts w:ascii="宋体" w:hAnsi="宋体"/>
                <w:color w:val="auto"/>
                <w:szCs w:val="21"/>
              </w:rPr>
            </w:pPr>
            <w:r>
              <w:rPr>
                <w:rFonts w:hint="eastAsia" w:ascii="宋体" w:hAnsi="宋体"/>
                <w:color w:val="auto"/>
                <w:szCs w:val="21"/>
              </w:rPr>
              <w:t>序号</w:t>
            </w:r>
          </w:p>
        </w:tc>
        <w:tc>
          <w:tcPr>
            <w:tcW w:w="1287" w:type="dxa"/>
            <w:tcBorders>
              <w:top w:val="single" w:color="auto" w:sz="4" w:space="0"/>
              <w:left w:val="single" w:color="auto" w:sz="4" w:space="0"/>
              <w:bottom w:val="single" w:color="auto" w:sz="4" w:space="0"/>
              <w:right w:val="single" w:color="auto" w:sz="4" w:space="0"/>
            </w:tcBorders>
            <w:vAlign w:val="center"/>
          </w:tcPr>
          <w:p w14:paraId="1DFDC229">
            <w:pPr>
              <w:snapToGrid w:val="0"/>
              <w:spacing w:line="360" w:lineRule="auto"/>
              <w:jc w:val="center"/>
              <w:rPr>
                <w:rFonts w:ascii="宋体" w:hAnsi="宋体"/>
                <w:color w:val="auto"/>
                <w:szCs w:val="21"/>
              </w:rPr>
            </w:pPr>
            <w:r>
              <w:rPr>
                <w:rFonts w:hint="eastAsia" w:ascii="宋体" w:hAnsi="宋体"/>
                <w:color w:val="auto"/>
                <w:szCs w:val="21"/>
              </w:rPr>
              <w:t>标的的名称</w:t>
            </w:r>
          </w:p>
        </w:tc>
        <w:tc>
          <w:tcPr>
            <w:tcW w:w="1191" w:type="dxa"/>
            <w:tcBorders>
              <w:top w:val="single" w:color="auto" w:sz="4" w:space="0"/>
              <w:left w:val="single" w:color="auto" w:sz="4" w:space="0"/>
              <w:bottom w:val="single" w:color="auto" w:sz="4" w:space="0"/>
              <w:right w:val="single" w:color="auto" w:sz="4" w:space="0"/>
            </w:tcBorders>
            <w:vAlign w:val="center"/>
          </w:tcPr>
          <w:p w14:paraId="2B0E5AEA">
            <w:pPr>
              <w:snapToGrid w:val="0"/>
              <w:spacing w:line="360" w:lineRule="auto"/>
              <w:jc w:val="center"/>
              <w:rPr>
                <w:rFonts w:ascii="宋体" w:hAnsi="宋体"/>
                <w:color w:val="auto"/>
                <w:szCs w:val="21"/>
              </w:rPr>
            </w:pPr>
            <w:r>
              <w:rPr>
                <w:rFonts w:hint="eastAsia" w:ascii="宋体" w:hAnsi="宋体"/>
                <w:color w:val="auto"/>
                <w:szCs w:val="21"/>
              </w:rPr>
              <w:t>商标品牌</w:t>
            </w:r>
          </w:p>
        </w:tc>
        <w:tc>
          <w:tcPr>
            <w:tcW w:w="1167" w:type="dxa"/>
            <w:tcBorders>
              <w:top w:val="single" w:color="auto" w:sz="4" w:space="0"/>
              <w:left w:val="single" w:color="auto" w:sz="4" w:space="0"/>
              <w:bottom w:val="single" w:color="auto" w:sz="4" w:space="0"/>
              <w:right w:val="single" w:color="auto" w:sz="4" w:space="0"/>
            </w:tcBorders>
            <w:vAlign w:val="center"/>
          </w:tcPr>
          <w:p w14:paraId="60C28970">
            <w:pPr>
              <w:snapToGrid w:val="0"/>
              <w:spacing w:line="360" w:lineRule="auto"/>
              <w:jc w:val="center"/>
              <w:rPr>
                <w:rFonts w:ascii="宋体" w:hAnsi="宋体"/>
                <w:color w:val="auto"/>
                <w:szCs w:val="21"/>
              </w:rPr>
            </w:pPr>
            <w:r>
              <w:rPr>
                <w:rFonts w:hint="eastAsia" w:ascii="宋体" w:hAnsi="宋体"/>
                <w:color w:val="auto"/>
                <w:szCs w:val="21"/>
              </w:rPr>
              <w:t>规格型号</w:t>
            </w:r>
          </w:p>
        </w:tc>
        <w:tc>
          <w:tcPr>
            <w:tcW w:w="1090" w:type="dxa"/>
            <w:tcBorders>
              <w:top w:val="single" w:color="auto" w:sz="4" w:space="0"/>
              <w:left w:val="single" w:color="auto" w:sz="4" w:space="0"/>
              <w:bottom w:val="single" w:color="auto" w:sz="4" w:space="0"/>
              <w:right w:val="single" w:color="auto" w:sz="4" w:space="0"/>
            </w:tcBorders>
            <w:vAlign w:val="center"/>
          </w:tcPr>
          <w:p w14:paraId="221F8400">
            <w:pPr>
              <w:snapToGrid w:val="0"/>
              <w:spacing w:line="360" w:lineRule="auto"/>
              <w:jc w:val="center"/>
              <w:rPr>
                <w:rFonts w:ascii="宋体" w:hAnsi="宋体"/>
                <w:color w:val="auto"/>
                <w:szCs w:val="21"/>
              </w:rPr>
            </w:pPr>
            <w:r>
              <w:rPr>
                <w:rFonts w:hint="eastAsia" w:ascii="宋体" w:hAnsi="宋体"/>
                <w:color w:val="auto"/>
                <w:szCs w:val="21"/>
              </w:rPr>
              <w:t>生产厂家</w:t>
            </w:r>
          </w:p>
        </w:tc>
        <w:tc>
          <w:tcPr>
            <w:tcW w:w="908" w:type="dxa"/>
            <w:tcBorders>
              <w:top w:val="single" w:color="auto" w:sz="4" w:space="0"/>
              <w:left w:val="single" w:color="auto" w:sz="4" w:space="0"/>
              <w:bottom w:val="single" w:color="auto" w:sz="4" w:space="0"/>
              <w:right w:val="single" w:color="auto" w:sz="4" w:space="0"/>
            </w:tcBorders>
            <w:vAlign w:val="center"/>
          </w:tcPr>
          <w:p w14:paraId="2E17C693">
            <w:pPr>
              <w:snapToGrid w:val="0"/>
              <w:spacing w:line="360" w:lineRule="auto"/>
              <w:jc w:val="center"/>
              <w:rPr>
                <w:rFonts w:ascii="宋体" w:hAnsi="宋体"/>
                <w:color w:val="auto"/>
                <w:szCs w:val="21"/>
              </w:rPr>
            </w:pPr>
            <w:r>
              <w:rPr>
                <w:rFonts w:hint="eastAsia" w:ascii="宋体" w:hAnsi="宋体"/>
                <w:color w:val="auto"/>
                <w:szCs w:val="21"/>
              </w:rPr>
              <w:t>数  量</w:t>
            </w:r>
          </w:p>
        </w:tc>
        <w:tc>
          <w:tcPr>
            <w:tcW w:w="668" w:type="dxa"/>
            <w:tcBorders>
              <w:top w:val="single" w:color="auto" w:sz="4" w:space="0"/>
              <w:left w:val="single" w:color="auto" w:sz="4" w:space="0"/>
              <w:bottom w:val="single" w:color="auto" w:sz="4" w:space="0"/>
              <w:right w:val="single" w:color="auto" w:sz="4" w:space="0"/>
            </w:tcBorders>
            <w:vAlign w:val="center"/>
          </w:tcPr>
          <w:p w14:paraId="6129AF52">
            <w:pPr>
              <w:snapToGrid w:val="0"/>
              <w:spacing w:line="360" w:lineRule="auto"/>
              <w:jc w:val="center"/>
              <w:rPr>
                <w:rFonts w:ascii="宋体" w:hAnsi="宋体"/>
                <w:color w:val="auto"/>
                <w:szCs w:val="21"/>
              </w:rPr>
            </w:pPr>
            <w:r>
              <w:rPr>
                <w:rFonts w:hint="eastAsia" w:ascii="宋体" w:hAnsi="宋体"/>
                <w:color w:val="auto"/>
                <w:szCs w:val="21"/>
              </w:rPr>
              <w:t>单位</w:t>
            </w:r>
          </w:p>
        </w:tc>
        <w:tc>
          <w:tcPr>
            <w:tcW w:w="947" w:type="dxa"/>
            <w:tcBorders>
              <w:top w:val="single" w:color="auto" w:sz="4" w:space="0"/>
              <w:left w:val="single" w:color="auto" w:sz="4" w:space="0"/>
              <w:bottom w:val="single" w:color="auto" w:sz="4" w:space="0"/>
              <w:right w:val="single" w:color="auto" w:sz="4" w:space="0"/>
            </w:tcBorders>
            <w:vAlign w:val="center"/>
          </w:tcPr>
          <w:p w14:paraId="1737C64A">
            <w:pPr>
              <w:snapToGrid w:val="0"/>
              <w:spacing w:line="360" w:lineRule="auto"/>
              <w:jc w:val="center"/>
              <w:rPr>
                <w:rFonts w:ascii="宋体" w:hAnsi="宋体"/>
                <w:color w:val="auto"/>
                <w:szCs w:val="21"/>
              </w:rPr>
            </w:pPr>
            <w:r>
              <w:rPr>
                <w:rFonts w:hint="eastAsia" w:ascii="宋体" w:hAnsi="宋体"/>
                <w:color w:val="auto"/>
                <w:szCs w:val="21"/>
              </w:rPr>
              <w:t>单  价</w:t>
            </w:r>
          </w:p>
          <w:p w14:paraId="51BED521">
            <w:pPr>
              <w:snapToGrid w:val="0"/>
              <w:spacing w:line="360" w:lineRule="auto"/>
              <w:jc w:val="center"/>
              <w:rPr>
                <w:rFonts w:ascii="宋体" w:hAnsi="宋体"/>
                <w:color w:val="auto"/>
                <w:szCs w:val="21"/>
              </w:rPr>
            </w:pPr>
            <w:r>
              <w:rPr>
                <w:rFonts w:hint="eastAsia" w:ascii="宋体" w:hAnsi="宋体"/>
                <w:color w:val="auto"/>
                <w:szCs w:val="21"/>
              </w:rPr>
              <w:t>（元）</w:t>
            </w:r>
          </w:p>
        </w:tc>
        <w:tc>
          <w:tcPr>
            <w:tcW w:w="1189" w:type="dxa"/>
            <w:tcBorders>
              <w:top w:val="single" w:color="auto" w:sz="4" w:space="0"/>
              <w:left w:val="single" w:color="auto" w:sz="4" w:space="0"/>
              <w:bottom w:val="single" w:color="auto" w:sz="4" w:space="0"/>
              <w:right w:val="single" w:color="auto" w:sz="4" w:space="0"/>
            </w:tcBorders>
            <w:vAlign w:val="center"/>
          </w:tcPr>
          <w:p w14:paraId="2103416F">
            <w:pPr>
              <w:snapToGrid w:val="0"/>
              <w:spacing w:line="360" w:lineRule="auto"/>
              <w:jc w:val="center"/>
              <w:rPr>
                <w:rFonts w:ascii="宋体" w:hAnsi="宋体"/>
                <w:color w:val="auto"/>
                <w:szCs w:val="21"/>
              </w:rPr>
            </w:pPr>
            <w:r>
              <w:rPr>
                <w:rFonts w:hint="eastAsia" w:ascii="宋体" w:hAnsi="宋体"/>
                <w:color w:val="auto"/>
                <w:szCs w:val="21"/>
              </w:rPr>
              <w:t>金  额</w:t>
            </w:r>
          </w:p>
          <w:p w14:paraId="14F20F20">
            <w:pPr>
              <w:snapToGrid w:val="0"/>
              <w:spacing w:line="360" w:lineRule="auto"/>
              <w:jc w:val="center"/>
              <w:rPr>
                <w:rFonts w:ascii="宋体" w:hAnsi="宋体"/>
                <w:color w:val="auto"/>
                <w:szCs w:val="21"/>
              </w:rPr>
            </w:pPr>
            <w:r>
              <w:rPr>
                <w:rFonts w:hint="eastAsia" w:ascii="宋体" w:hAnsi="宋体"/>
                <w:color w:val="auto"/>
                <w:szCs w:val="21"/>
              </w:rPr>
              <w:t>（元）</w:t>
            </w:r>
          </w:p>
        </w:tc>
      </w:tr>
      <w:tr w14:paraId="02A1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vAlign w:val="center"/>
          </w:tcPr>
          <w:p w14:paraId="63F8E380">
            <w:pPr>
              <w:snapToGrid w:val="0"/>
              <w:spacing w:line="360" w:lineRule="auto"/>
              <w:jc w:val="center"/>
              <w:rPr>
                <w:rFonts w:ascii="宋体" w:hAnsi="宋体"/>
                <w:color w:val="auto"/>
                <w:szCs w:val="21"/>
              </w:rPr>
            </w:pPr>
            <w:r>
              <w:rPr>
                <w:rFonts w:hint="eastAsia" w:ascii="宋体" w:hAnsi="宋体"/>
                <w:color w:val="auto"/>
                <w:szCs w:val="21"/>
              </w:rPr>
              <w:t>1</w:t>
            </w:r>
          </w:p>
        </w:tc>
        <w:tc>
          <w:tcPr>
            <w:tcW w:w="1287" w:type="dxa"/>
            <w:tcBorders>
              <w:top w:val="single" w:color="auto" w:sz="4" w:space="0"/>
              <w:left w:val="single" w:color="auto" w:sz="4" w:space="0"/>
              <w:bottom w:val="single" w:color="auto" w:sz="4" w:space="0"/>
              <w:right w:val="single" w:color="auto" w:sz="4" w:space="0"/>
            </w:tcBorders>
            <w:vAlign w:val="center"/>
          </w:tcPr>
          <w:p w14:paraId="5E3C8E40">
            <w:pPr>
              <w:snapToGrid w:val="0"/>
              <w:spacing w:line="360" w:lineRule="auto"/>
              <w:jc w:val="center"/>
              <w:rPr>
                <w:rFonts w:ascii="宋体" w:hAnsi="宋体"/>
                <w:color w:val="auto"/>
                <w:szCs w:val="21"/>
              </w:rPr>
            </w:pPr>
          </w:p>
        </w:tc>
        <w:tc>
          <w:tcPr>
            <w:tcW w:w="1191" w:type="dxa"/>
            <w:tcBorders>
              <w:top w:val="single" w:color="auto" w:sz="4" w:space="0"/>
              <w:left w:val="single" w:color="auto" w:sz="4" w:space="0"/>
              <w:bottom w:val="single" w:color="auto" w:sz="4" w:space="0"/>
              <w:right w:val="single" w:color="auto" w:sz="4" w:space="0"/>
            </w:tcBorders>
            <w:vAlign w:val="center"/>
          </w:tcPr>
          <w:p w14:paraId="542A048A">
            <w:pPr>
              <w:snapToGrid w:val="0"/>
              <w:spacing w:line="360" w:lineRule="auto"/>
              <w:jc w:val="center"/>
              <w:rPr>
                <w:rFonts w:ascii="宋体" w:hAnsi="宋体"/>
                <w:color w:val="auto"/>
                <w:szCs w:val="21"/>
              </w:rPr>
            </w:pPr>
          </w:p>
        </w:tc>
        <w:tc>
          <w:tcPr>
            <w:tcW w:w="1167" w:type="dxa"/>
            <w:tcBorders>
              <w:top w:val="single" w:color="auto" w:sz="4" w:space="0"/>
              <w:left w:val="single" w:color="auto" w:sz="4" w:space="0"/>
              <w:bottom w:val="single" w:color="auto" w:sz="4" w:space="0"/>
              <w:right w:val="single" w:color="auto" w:sz="4" w:space="0"/>
            </w:tcBorders>
            <w:vAlign w:val="center"/>
          </w:tcPr>
          <w:p w14:paraId="6AFD136C">
            <w:pPr>
              <w:snapToGrid w:val="0"/>
              <w:spacing w:line="360" w:lineRule="auto"/>
              <w:jc w:val="center"/>
              <w:rPr>
                <w:rFonts w:ascii="宋体" w:hAnsi="宋体"/>
                <w:color w:val="auto"/>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09DF08A7">
            <w:pPr>
              <w:snapToGrid w:val="0"/>
              <w:spacing w:line="360" w:lineRule="auto"/>
              <w:jc w:val="center"/>
              <w:rPr>
                <w:rFonts w:ascii="宋体" w:hAnsi="宋体"/>
                <w:color w:val="auto"/>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4C5BB03B">
            <w:pPr>
              <w:snapToGrid w:val="0"/>
              <w:spacing w:line="360" w:lineRule="auto"/>
              <w:jc w:val="center"/>
              <w:rPr>
                <w:rFonts w:ascii="宋体" w:hAnsi="宋体"/>
                <w:color w:val="auto"/>
                <w:szCs w:val="21"/>
              </w:rPr>
            </w:pPr>
          </w:p>
        </w:tc>
        <w:tc>
          <w:tcPr>
            <w:tcW w:w="668" w:type="dxa"/>
            <w:tcBorders>
              <w:top w:val="single" w:color="auto" w:sz="4" w:space="0"/>
              <w:left w:val="single" w:color="auto" w:sz="4" w:space="0"/>
              <w:bottom w:val="single" w:color="auto" w:sz="4" w:space="0"/>
              <w:right w:val="single" w:color="auto" w:sz="4" w:space="0"/>
            </w:tcBorders>
            <w:vAlign w:val="center"/>
          </w:tcPr>
          <w:p w14:paraId="74849ECC">
            <w:pPr>
              <w:snapToGrid w:val="0"/>
              <w:spacing w:line="360" w:lineRule="auto"/>
              <w:jc w:val="center"/>
              <w:rPr>
                <w:rFonts w:ascii="宋体" w:hAnsi="宋体"/>
                <w:color w:val="auto"/>
                <w:szCs w:val="21"/>
              </w:rPr>
            </w:pPr>
          </w:p>
        </w:tc>
        <w:tc>
          <w:tcPr>
            <w:tcW w:w="947" w:type="dxa"/>
            <w:tcBorders>
              <w:top w:val="single" w:color="auto" w:sz="4" w:space="0"/>
              <w:left w:val="single" w:color="auto" w:sz="4" w:space="0"/>
              <w:bottom w:val="single" w:color="auto" w:sz="4" w:space="0"/>
              <w:right w:val="single" w:color="auto" w:sz="4" w:space="0"/>
            </w:tcBorders>
            <w:vAlign w:val="center"/>
          </w:tcPr>
          <w:p w14:paraId="1ECCF05F">
            <w:pPr>
              <w:snapToGrid w:val="0"/>
              <w:spacing w:line="360" w:lineRule="auto"/>
              <w:jc w:val="center"/>
              <w:rPr>
                <w:rFonts w:ascii="宋体" w:hAnsi="宋体"/>
                <w:color w:val="auto"/>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372E3485">
            <w:pPr>
              <w:snapToGrid w:val="0"/>
              <w:spacing w:line="360" w:lineRule="auto"/>
              <w:jc w:val="center"/>
              <w:rPr>
                <w:rFonts w:ascii="宋体" w:hAnsi="宋体"/>
                <w:color w:val="auto"/>
                <w:szCs w:val="21"/>
              </w:rPr>
            </w:pPr>
          </w:p>
        </w:tc>
      </w:tr>
      <w:tr w14:paraId="51B2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vAlign w:val="center"/>
          </w:tcPr>
          <w:p w14:paraId="0CC9C990">
            <w:pPr>
              <w:snapToGrid w:val="0"/>
              <w:spacing w:line="360" w:lineRule="auto"/>
              <w:jc w:val="center"/>
              <w:rPr>
                <w:rFonts w:ascii="宋体" w:hAnsi="宋体"/>
                <w:color w:val="auto"/>
                <w:szCs w:val="21"/>
              </w:rPr>
            </w:pPr>
            <w:r>
              <w:rPr>
                <w:rFonts w:hint="eastAsia" w:ascii="宋体" w:hAnsi="宋体"/>
                <w:color w:val="auto"/>
                <w:szCs w:val="21"/>
              </w:rPr>
              <w:t>2</w:t>
            </w:r>
          </w:p>
        </w:tc>
        <w:tc>
          <w:tcPr>
            <w:tcW w:w="1287" w:type="dxa"/>
            <w:tcBorders>
              <w:top w:val="single" w:color="auto" w:sz="4" w:space="0"/>
              <w:left w:val="single" w:color="auto" w:sz="4" w:space="0"/>
              <w:bottom w:val="single" w:color="auto" w:sz="4" w:space="0"/>
              <w:right w:val="single" w:color="auto" w:sz="4" w:space="0"/>
            </w:tcBorders>
            <w:vAlign w:val="center"/>
          </w:tcPr>
          <w:p w14:paraId="34465B1A">
            <w:pPr>
              <w:snapToGrid w:val="0"/>
              <w:spacing w:line="360" w:lineRule="auto"/>
              <w:jc w:val="center"/>
              <w:rPr>
                <w:rFonts w:ascii="宋体" w:hAnsi="宋体"/>
                <w:color w:val="auto"/>
                <w:szCs w:val="21"/>
              </w:rPr>
            </w:pPr>
          </w:p>
        </w:tc>
        <w:tc>
          <w:tcPr>
            <w:tcW w:w="1191" w:type="dxa"/>
            <w:tcBorders>
              <w:top w:val="single" w:color="auto" w:sz="4" w:space="0"/>
              <w:left w:val="single" w:color="auto" w:sz="4" w:space="0"/>
              <w:bottom w:val="single" w:color="auto" w:sz="4" w:space="0"/>
              <w:right w:val="single" w:color="auto" w:sz="4" w:space="0"/>
            </w:tcBorders>
            <w:vAlign w:val="center"/>
          </w:tcPr>
          <w:p w14:paraId="0A21D15A">
            <w:pPr>
              <w:snapToGrid w:val="0"/>
              <w:spacing w:line="360" w:lineRule="auto"/>
              <w:jc w:val="center"/>
              <w:rPr>
                <w:rFonts w:ascii="宋体" w:hAnsi="宋体"/>
                <w:color w:val="auto"/>
                <w:szCs w:val="21"/>
              </w:rPr>
            </w:pPr>
          </w:p>
        </w:tc>
        <w:tc>
          <w:tcPr>
            <w:tcW w:w="1167" w:type="dxa"/>
            <w:tcBorders>
              <w:top w:val="single" w:color="auto" w:sz="4" w:space="0"/>
              <w:left w:val="single" w:color="auto" w:sz="4" w:space="0"/>
              <w:bottom w:val="single" w:color="auto" w:sz="4" w:space="0"/>
              <w:right w:val="single" w:color="auto" w:sz="4" w:space="0"/>
            </w:tcBorders>
            <w:vAlign w:val="center"/>
          </w:tcPr>
          <w:p w14:paraId="4E6916EA">
            <w:pPr>
              <w:snapToGrid w:val="0"/>
              <w:spacing w:line="360" w:lineRule="auto"/>
              <w:jc w:val="center"/>
              <w:rPr>
                <w:rFonts w:ascii="宋体" w:hAnsi="宋体"/>
                <w:color w:val="auto"/>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30A0ED75">
            <w:pPr>
              <w:snapToGrid w:val="0"/>
              <w:spacing w:line="360" w:lineRule="auto"/>
              <w:jc w:val="center"/>
              <w:rPr>
                <w:rFonts w:ascii="宋体" w:hAnsi="宋体"/>
                <w:color w:val="auto"/>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28C26697">
            <w:pPr>
              <w:snapToGrid w:val="0"/>
              <w:spacing w:line="360" w:lineRule="auto"/>
              <w:jc w:val="center"/>
              <w:rPr>
                <w:rFonts w:ascii="宋体" w:hAnsi="宋体"/>
                <w:color w:val="auto"/>
                <w:szCs w:val="21"/>
              </w:rPr>
            </w:pPr>
          </w:p>
        </w:tc>
        <w:tc>
          <w:tcPr>
            <w:tcW w:w="668" w:type="dxa"/>
            <w:tcBorders>
              <w:top w:val="single" w:color="auto" w:sz="4" w:space="0"/>
              <w:left w:val="single" w:color="auto" w:sz="4" w:space="0"/>
              <w:bottom w:val="single" w:color="auto" w:sz="4" w:space="0"/>
              <w:right w:val="single" w:color="auto" w:sz="4" w:space="0"/>
            </w:tcBorders>
            <w:vAlign w:val="center"/>
          </w:tcPr>
          <w:p w14:paraId="44E67477">
            <w:pPr>
              <w:snapToGrid w:val="0"/>
              <w:spacing w:line="360" w:lineRule="auto"/>
              <w:jc w:val="center"/>
              <w:rPr>
                <w:rFonts w:ascii="宋体" w:hAnsi="宋体"/>
                <w:color w:val="auto"/>
                <w:szCs w:val="21"/>
              </w:rPr>
            </w:pPr>
          </w:p>
        </w:tc>
        <w:tc>
          <w:tcPr>
            <w:tcW w:w="947" w:type="dxa"/>
            <w:tcBorders>
              <w:top w:val="single" w:color="auto" w:sz="4" w:space="0"/>
              <w:left w:val="single" w:color="auto" w:sz="4" w:space="0"/>
              <w:bottom w:val="single" w:color="auto" w:sz="4" w:space="0"/>
              <w:right w:val="single" w:color="auto" w:sz="4" w:space="0"/>
            </w:tcBorders>
            <w:vAlign w:val="center"/>
          </w:tcPr>
          <w:p w14:paraId="580EC941">
            <w:pPr>
              <w:snapToGrid w:val="0"/>
              <w:spacing w:line="360" w:lineRule="auto"/>
              <w:jc w:val="center"/>
              <w:rPr>
                <w:rFonts w:ascii="宋体" w:hAnsi="宋体"/>
                <w:color w:val="auto"/>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4A4B9C27">
            <w:pPr>
              <w:snapToGrid w:val="0"/>
              <w:spacing w:line="360" w:lineRule="auto"/>
              <w:jc w:val="center"/>
              <w:rPr>
                <w:rFonts w:ascii="宋体" w:hAnsi="宋体"/>
                <w:color w:val="auto"/>
                <w:szCs w:val="21"/>
              </w:rPr>
            </w:pPr>
          </w:p>
        </w:tc>
      </w:tr>
      <w:tr w14:paraId="2C6F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vAlign w:val="center"/>
          </w:tcPr>
          <w:p w14:paraId="43266064">
            <w:pPr>
              <w:snapToGrid w:val="0"/>
              <w:spacing w:line="360" w:lineRule="auto"/>
              <w:jc w:val="center"/>
              <w:rPr>
                <w:rFonts w:ascii="宋体" w:hAnsi="宋体"/>
                <w:color w:val="auto"/>
                <w:szCs w:val="21"/>
              </w:rPr>
            </w:pPr>
            <w:r>
              <w:rPr>
                <w:rFonts w:hint="eastAsia" w:ascii="宋体" w:hAnsi="宋体"/>
                <w:color w:val="auto"/>
                <w:szCs w:val="21"/>
              </w:rPr>
              <w:t>3</w:t>
            </w:r>
          </w:p>
        </w:tc>
        <w:tc>
          <w:tcPr>
            <w:tcW w:w="1287" w:type="dxa"/>
            <w:tcBorders>
              <w:top w:val="single" w:color="auto" w:sz="4" w:space="0"/>
              <w:left w:val="single" w:color="auto" w:sz="4" w:space="0"/>
              <w:bottom w:val="single" w:color="auto" w:sz="4" w:space="0"/>
              <w:right w:val="single" w:color="auto" w:sz="4" w:space="0"/>
            </w:tcBorders>
            <w:vAlign w:val="center"/>
          </w:tcPr>
          <w:p w14:paraId="324CA90E">
            <w:pPr>
              <w:snapToGrid w:val="0"/>
              <w:spacing w:line="360" w:lineRule="auto"/>
              <w:jc w:val="center"/>
              <w:rPr>
                <w:rFonts w:ascii="宋体" w:hAnsi="宋体"/>
                <w:color w:val="auto"/>
                <w:szCs w:val="21"/>
              </w:rPr>
            </w:pPr>
          </w:p>
        </w:tc>
        <w:tc>
          <w:tcPr>
            <w:tcW w:w="1191" w:type="dxa"/>
            <w:tcBorders>
              <w:top w:val="single" w:color="auto" w:sz="4" w:space="0"/>
              <w:left w:val="single" w:color="auto" w:sz="4" w:space="0"/>
              <w:bottom w:val="single" w:color="auto" w:sz="4" w:space="0"/>
              <w:right w:val="single" w:color="auto" w:sz="4" w:space="0"/>
            </w:tcBorders>
            <w:vAlign w:val="center"/>
          </w:tcPr>
          <w:p w14:paraId="41FE57ED">
            <w:pPr>
              <w:snapToGrid w:val="0"/>
              <w:spacing w:line="360" w:lineRule="auto"/>
              <w:jc w:val="center"/>
              <w:rPr>
                <w:rFonts w:ascii="宋体" w:hAnsi="宋体"/>
                <w:color w:val="auto"/>
                <w:szCs w:val="21"/>
              </w:rPr>
            </w:pPr>
          </w:p>
        </w:tc>
        <w:tc>
          <w:tcPr>
            <w:tcW w:w="1167" w:type="dxa"/>
            <w:tcBorders>
              <w:top w:val="single" w:color="auto" w:sz="4" w:space="0"/>
              <w:left w:val="single" w:color="auto" w:sz="4" w:space="0"/>
              <w:bottom w:val="single" w:color="auto" w:sz="4" w:space="0"/>
              <w:right w:val="single" w:color="auto" w:sz="4" w:space="0"/>
            </w:tcBorders>
            <w:vAlign w:val="center"/>
          </w:tcPr>
          <w:p w14:paraId="557FF0C5">
            <w:pPr>
              <w:snapToGrid w:val="0"/>
              <w:spacing w:line="360" w:lineRule="auto"/>
              <w:jc w:val="center"/>
              <w:rPr>
                <w:rFonts w:ascii="宋体" w:hAnsi="宋体"/>
                <w:color w:val="auto"/>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28448EF5">
            <w:pPr>
              <w:snapToGrid w:val="0"/>
              <w:spacing w:line="360" w:lineRule="auto"/>
              <w:jc w:val="center"/>
              <w:rPr>
                <w:rFonts w:ascii="宋体" w:hAnsi="宋体"/>
                <w:color w:val="auto"/>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692D1B3A">
            <w:pPr>
              <w:snapToGrid w:val="0"/>
              <w:spacing w:line="360" w:lineRule="auto"/>
              <w:jc w:val="center"/>
              <w:rPr>
                <w:rFonts w:ascii="宋体" w:hAnsi="宋体"/>
                <w:color w:val="auto"/>
                <w:szCs w:val="21"/>
              </w:rPr>
            </w:pPr>
          </w:p>
        </w:tc>
        <w:tc>
          <w:tcPr>
            <w:tcW w:w="668" w:type="dxa"/>
            <w:tcBorders>
              <w:top w:val="single" w:color="auto" w:sz="4" w:space="0"/>
              <w:left w:val="single" w:color="auto" w:sz="4" w:space="0"/>
              <w:bottom w:val="single" w:color="auto" w:sz="4" w:space="0"/>
              <w:right w:val="single" w:color="auto" w:sz="4" w:space="0"/>
            </w:tcBorders>
            <w:vAlign w:val="center"/>
          </w:tcPr>
          <w:p w14:paraId="027A7231">
            <w:pPr>
              <w:snapToGrid w:val="0"/>
              <w:spacing w:line="360" w:lineRule="auto"/>
              <w:jc w:val="center"/>
              <w:rPr>
                <w:rFonts w:ascii="宋体" w:hAnsi="宋体"/>
                <w:color w:val="auto"/>
                <w:szCs w:val="21"/>
              </w:rPr>
            </w:pPr>
          </w:p>
        </w:tc>
        <w:tc>
          <w:tcPr>
            <w:tcW w:w="947" w:type="dxa"/>
            <w:tcBorders>
              <w:top w:val="single" w:color="auto" w:sz="4" w:space="0"/>
              <w:left w:val="single" w:color="auto" w:sz="4" w:space="0"/>
              <w:bottom w:val="single" w:color="auto" w:sz="4" w:space="0"/>
              <w:right w:val="single" w:color="auto" w:sz="4" w:space="0"/>
            </w:tcBorders>
            <w:vAlign w:val="center"/>
          </w:tcPr>
          <w:p w14:paraId="2E7B676B">
            <w:pPr>
              <w:snapToGrid w:val="0"/>
              <w:spacing w:line="360" w:lineRule="auto"/>
              <w:jc w:val="center"/>
              <w:rPr>
                <w:rFonts w:ascii="宋体" w:hAnsi="宋体"/>
                <w:color w:val="auto"/>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4F3B2E64">
            <w:pPr>
              <w:snapToGrid w:val="0"/>
              <w:spacing w:line="360" w:lineRule="auto"/>
              <w:jc w:val="center"/>
              <w:rPr>
                <w:rFonts w:ascii="宋体" w:hAnsi="宋体"/>
                <w:color w:val="auto"/>
                <w:szCs w:val="21"/>
              </w:rPr>
            </w:pPr>
          </w:p>
        </w:tc>
      </w:tr>
      <w:tr w14:paraId="5AB4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tcBorders>
              <w:top w:val="single" w:color="auto" w:sz="4" w:space="0"/>
              <w:left w:val="single" w:color="auto" w:sz="4" w:space="0"/>
              <w:bottom w:val="single" w:color="auto" w:sz="4" w:space="0"/>
              <w:right w:val="single" w:color="auto" w:sz="4" w:space="0"/>
            </w:tcBorders>
            <w:vAlign w:val="center"/>
          </w:tcPr>
          <w:p w14:paraId="510780C5">
            <w:pPr>
              <w:snapToGrid w:val="0"/>
              <w:spacing w:line="360" w:lineRule="auto"/>
              <w:jc w:val="center"/>
              <w:rPr>
                <w:rFonts w:ascii="宋体" w:hAnsi="宋体"/>
                <w:color w:val="auto"/>
                <w:szCs w:val="21"/>
              </w:rPr>
            </w:pPr>
            <w:r>
              <w:rPr>
                <w:rFonts w:hint="eastAsia" w:ascii="宋体" w:hAnsi="宋体"/>
                <w:color w:val="auto"/>
                <w:szCs w:val="21"/>
              </w:rPr>
              <w:t>……</w:t>
            </w:r>
          </w:p>
        </w:tc>
        <w:tc>
          <w:tcPr>
            <w:tcW w:w="1287" w:type="dxa"/>
            <w:tcBorders>
              <w:top w:val="single" w:color="auto" w:sz="4" w:space="0"/>
              <w:left w:val="single" w:color="auto" w:sz="4" w:space="0"/>
              <w:bottom w:val="single" w:color="auto" w:sz="4" w:space="0"/>
              <w:right w:val="single" w:color="auto" w:sz="4" w:space="0"/>
            </w:tcBorders>
            <w:vAlign w:val="center"/>
          </w:tcPr>
          <w:p w14:paraId="27E3F7D5">
            <w:pPr>
              <w:snapToGrid w:val="0"/>
              <w:spacing w:line="360" w:lineRule="auto"/>
              <w:jc w:val="center"/>
              <w:rPr>
                <w:rFonts w:ascii="宋体" w:hAnsi="宋体"/>
                <w:color w:val="auto"/>
                <w:szCs w:val="21"/>
              </w:rPr>
            </w:pPr>
          </w:p>
        </w:tc>
        <w:tc>
          <w:tcPr>
            <w:tcW w:w="1191" w:type="dxa"/>
            <w:tcBorders>
              <w:top w:val="single" w:color="auto" w:sz="4" w:space="0"/>
              <w:left w:val="single" w:color="auto" w:sz="4" w:space="0"/>
              <w:bottom w:val="single" w:color="auto" w:sz="4" w:space="0"/>
              <w:right w:val="single" w:color="auto" w:sz="4" w:space="0"/>
            </w:tcBorders>
            <w:vAlign w:val="center"/>
          </w:tcPr>
          <w:p w14:paraId="6FA7804A">
            <w:pPr>
              <w:snapToGrid w:val="0"/>
              <w:spacing w:line="360" w:lineRule="auto"/>
              <w:jc w:val="center"/>
              <w:rPr>
                <w:rFonts w:ascii="宋体" w:hAnsi="宋体"/>
                <w:color w:val="auto"/>
                <w:szCs w:val="21"/>
              </w:rPr>
            </w:pPr>
          </w:p>
        </w:tc>
        <w:tc>
          <w:tcPr>
            <w:tcW w:w="1167" w:type="dxa"/>
            <w:tcBorders>
              <w:top w:val="single" w:color="auto" w:sz="4" w:space="0"/>
              <w:left w:val="single" w:color="auto" w:sz="4" w:space="0"/>
              <w:bottom w:val="single" w:color="auto" w:sz="4" w:space="0"/>
              <w:right w:val="single" w:color="auto" w:sz="4" w:space="0"/>
            </w:tcBorders>
            <w:vAlign w:val="center"/>
          </w:tcPr>
          <w:p w14:paraId="07F195E4">
            <w:pPr>
              <w:snapToGrid w:val="0"/>
              <w:spacing w:line="360" w:lineRule="auto"/>
              <w:jc w:val="center"/>
              <w:rPr>
                <w:rFonts w:ascii="宋体" w:hAnsi="宋体"/>
                <w:color w:val="auto"/>
                <w:szCs w:val="21"/>
              </w:rPr>
            </w:pPr>
          </w:p>
        </w:tc>
        <w:tc>
          <w:tcPr>
            <w:tcW w:w="1090" w:type="dxa"/>
            <w:tcBorders>
              <w:top w:val="single" w:color="auto" w:sz="4" w:space="0"/>
              <w:left w:val="single" w:color="auto" w:sz="4" w:space="0"/>
              <w:bottom w:val="single" w:color="auto" w:sz="4" w:space="0"/>
              <w:right w:val="single" w:color="auto" w:sz="4" w:space="0"/>
            </w:tcBorders>
            <w:vAlign w:val="center"/>
          </w:tcPr>
          <w:p w14:paraId="5A0FFACF">
            <w:pPr>
              <w:snapToGrid w:val="0"/>
              <w:spacing w:line="360" w:lineRule="auto"/>
              <w:jc w:val="center"/>
              <w:rPr>
                <w:rFonts w:ascii="宋体" w:hAnsi="宋体"/>
                <w:color w:val="auto"/>
                <w:szCs w:val="21"/>
              </w:rPr>
            </w:pPr>
          </w:p>
        </w:tc>
        <w:tc>
          <w:tcPr>
            <w:tcW w:w="908" w:type="dxa"/>
            <w:tcBorders>
              <w:top w:val="single" w:color="auto" w:sz="4" w:space="0"/>
              <w:left w:val="single" w:color="auto" w:sz="4" w:space="0"/>
              <w:bottom w:val="single" w:color="auto" w:sz="4" w:space="0"/>
              <w:right w:val="single" w:color="auto" w:sz="4" w:space="0"/>
            </w:tcBorders>
            <w:vAlign w:val="center"/>
          </w:tcPr>
          <w:p w14:paraId="3215ACC5">
            <w:pPr>
              <w:snapToGrid w:val="0"/>
              <w:spacing w:line="360" w:lineRule="auto"/>
              <w:jc w:val="center"/>
              <w:rPr>
                <w:rFonts w:ascii="宋体" w:hAnsi="宋体"/>
                <w:color w:val="auto"/>
                <w:szCs w:val="21"/>
              </w:rPr>
            </w:pPr>
          </w:p>
        </w:tc>
        <w:tc>
          <w:tcPr>
            <w:tcW w:w="668" w:type="dxa"/>
            <w:tcBorders>
              <w:top w:val="single" w:color="auto" w:sz="4" w:space="0"/>
              <w:left w:val="single" w:color="auto" w:sz="4" w:space="0"/>
              <w:bottom w:val="single" w:color="auto" w:sz="4" w:space="0"/>
              <w:right w:val="single" w:color="auto" w:sz="4" w:space="0"/>
            </w:tcBorders>
            <w:vAlign w:val="center"/>
          </w:tcPr>
          <w:p w14:paraId="0491C5AE">
            <w:pPr>
              <w:snapToGrid w:val="0"/>
              <w:spacing w:line="360" w:lineRule="auto"/>
              <w:jc w:val="center"/>
              <w:rPr>
                <w:rFonts w:ascii="宋体" w:hAnsi="宋体"/>
                <w:color w:val="auto"/>
                <w:szCs w:val="21"/>
              </w:rPr>
            </w:pPr>
          </w:p>
        </w:tc>
        <w:tc>
          <w:tcPr>
            <w:tcW w:w="947" w:type="dxa"/>
            <w:tcBorders>
              <w:top w:val="single" w:color="auto" w:sz="4" w:space="0"/>
              <w:left w:val="single" w:color="auto" w:sz="4" w:space="0"/>
              <w:bottom w:val="single" w:color="auto" w:sz="4" w:space="0"/>
              <w:right w:val="single" w:color="auto" w:sz="4" w:space="0"/>
            </w:tcBorders>
            <w:vAlign w:val="center"/>
          </w:tcPr>
          <w:p w14:paraId="67595BF5">
            <w:pPr>
              <w:snapToGrid w:val="0"/>
              <w:spacing w:line="360" w:lineRule="auto"/>
              <w:jc w:val="center"/>
              <w:rPr>
                <w:rFonts w:ascii="宋体" w:hAnsi="宋体"/>
                <w:color w:val="auto"/>
                <w:szCs w:val="21"/>
              </w:rPr>
            </w:pPr>
          </w:p>
        </w:tc>
        <w:tc>
          <w:tcPr>
            <w:tcW w:w="1189" w:type="dxa"/>
            <w:tcBorders>
              <w:top w:val="single" w:color="auto" w:sz="4" w:space="0"/>
              <w:left w:val="single" w:color="auto" w:sz="4" w:space="0"/>
              <w:bottom w:val="single" w:color="auto" w:sz="4" w:space="0"/>
              <w:right w:val="single" w:color="auto" w:sz="4" w:space="0"/>
            </w:tcBorders>
            <w:vAlign w:val="center"/>
          </w:tcPr>
          <w:p w14:paraId="6A29A53C">
            <w:pPr>
              <w:snapToGrid w:val="0"/>
              <w:spacing w:line="360" w:lineRule="auto"/>
              <w:jc w:val="center"/>
              <w:rPr>
                <w:rFonts w:ascii="宋体" w:hAnsi="宋体"/>
                <w:color w:val="auto"/>
                <w:szCs w:val="21"/>
              </w:rPr>
            </w:pPr>
          </w:p>
        </w:tc>
      </w:tr>
      <w:tr w14:paraId="3A5C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6" w:type="dxa"/>
            <w:gridSpan w:val="9"/>
            <w:tcBorders>
              <w:top w:val="single" w:color="auto" w:sz="4" w:space="0"/>
              <w:left w:val="single" w:color="auto" w:sz="4" w:space="0"/>
              <w:bottom w:val="single" w:color="auto" w:sz="4" w:space="0"/>
              <w:right w:val="single" w:color="auto" w:sz="4" w:space="0"/>
            </w:tcBorders>
            <w:vAlign w:val="center"/>
          </w:tcPr>
          <w:p w14:paraId="697B4D98">
            <w:pPr>
              <w:snapToGrid w:val="0"/>
              <w:spacing w:line="360" w:lineRule="auto"/>
              <w:rPr>
                <w:rFonts w:ascii="宋体" w:hAnsi="宋体"/>
                <w:color w:val="auto"/>
                <w:szCs w:val="21"/>
              </w:rPr>
            </w:pPr>
            <w:r>
              <w:rPr>
                <w:rFonts w:hint="eastAsia" w:ascii="宋体" w:hAnsi="宋体"/>
                <w:color w:val="auto"/>
                <w:szCs w:val="21"/>
              </w:rPr>
              <w:t>合计金额（人民币）：</w:t>
            </w:r>
            <w:r>
              <w:rPr>
                <w:rFonts w:hint="eastAsia" w:ascii="宋体" w:hAnsi="宋体"/>
                <w:color w:val="auto"/>
                <w:szCs w:val="21"/>
                <w:u w:val="single"/>
              </w:rPr>
              <w:t xml:space="preserve">（大写）                          （小写）                 </w:t>
            </w:r>
          </w:p>
        </w:tc>
      </w:tr>
    </w:tbl>
    <w:p w14:paraId="0FDC489D">
      <w:pPr>
        <w:snapToGrid w:val="0"/>
        <w:spacing w:line="360" w:lineRule="auto"/>
        <w:ind w:firstLine="422" w:firstLineChars="200"/>
        <w:rPr>
          <w:rFonts w:ascii="宋体" w:hAnsi="宋体"/>
          <w:color w:val="auto"/>
          <w:szCs w:val="21"/>
        </w:rPr>
      </w:pPr>
      <w:r>
        <w:rPr>
          <w:rFonts w:hint="eastAsia" w:ascii="宋体" w:hAnsi="宋体"/>
          <w:b/>
          <w:color w:val="auto"/>
          <w:szCs w:val="21"/>
        </w:rPr>
        <w:t>第二条　标的质量</w:t>
      </w:r>
    </w:p>
    <w:p w14:paraId="10DA613E">
      <w:pPr>
        <w:snapToGrid w:val="0"/>
        <w:spacing w:line="360" w:lineRule="auto"/>
        <w:ind w:firstLine="420" w:firstLineChars="200"/>
        <w:rPr>
          <w:rFonts w:ascii="宋体" w:hAnsi="宋体"/>
          <w:color w:val="auto"/>
          <w:szCs w:val="21"/>
        </w:rPr>
      </w:pPr>
      <w:r>
        <w:rPr>
          <w:rFonts w:hint="eastAsia" w:ascii="宋体" w:hAnsi="宋体"/>
          <w:color w:val="auto"/>
          <w:szCs w:val="21"/>
        </w:rPr>
        <w:t>1.乙方所提供标的的名称、商标品牌、生产厂家、规格型号、技术参数等内容必须与乙方投标文件及有关承诺相一致，且满足项目实施要求。</w:t>
      </w:r>
    </w:p>
    <w:p w14:paraId="24D12F76">
      <w:pPr>
        <w:snapToGrid w:val="0"/>
        <w:spacing w:line="360" w:lineRule="auto"/>
        <w:ind w:firstLine="420" w:firstLineChars="200"/>
        <w:rPr>
          <w:rFonts w:ascii="宋体" w:hAnsi="宋体"/>
          <w:color w:val="auto"/>
          <w:szCs w:val="21"/>
        </w:rPr>
      </w:pPr>
      <w:r>
        <w:rPr>
          <w:rFonts w:hint="eastAsia" w:ascii="宋体" w:hAnsi="宋体"/>
          <w:color w:val="auto"/>
          <w:szCs w:val="21"/>
        </w:rPr>
        <w:t>2.乙方所提供的货物必须是全新、未使用的原装产品，且在正常安装、使用和保养条件下，其使用寿命期内各项指标均达到投标文件的承诺。</w:t>
      </w:r>
    </w:p>
    <w:p w14:paraId="08169497">
      <w:pPr>
        <w:snapToGrid w:val="0"/>
        <w:spacing w:line="360" w:lineRule="auto"/>
        <w:ind w:firstLine="422" w:firstLineChars="200"/>
        <w:rPr>
          <w:rFonts w:ascii="宋体" w:hAnsi="宋体"/>
          <w:color w:val="auto"/>
          <w:szCs w:val="21"/>
        </w:rPr>
      </w:pPr>
      <w:r>
        <w:rPr>
          <w:rFonts w:hint="eastAsia" w:ascii="宋体" w:hAnsi="宋体"/>
          <w:b/>
          <w:color w:val="auto"/>
          <w:szCs w:val="21"/>
        </w:rPr>
        <w:t>第三条　</w:t>
      </w:r>
      <w:r>
        <w:rPr>
          <w:rFonts w:hint="eastAsia" w:ascii="宋体" w:hAnsi="宋体"/>
          <w:color w:val="auto"/>
          <w:szCs w:val="21"/>
        </w:rPr>
        <w:t>履行时间（期限）、地点和方式</w:t>
      </w:r>
    </w:p>
    <w:p w14:paraId="654F2CB6">
      <w:pPr>
        <w:snapToGrid w:val="0"/>
        <w:spacing w:line="360" w:lineRule="auto"/>
        <w:ind w:firstLine="420" w:firstLineChars="200"/>
        <w:rPr>
          <w:rFonts w:ascii="宋体" w:hAnsi="宋体"/>
          <w:i/>
          <w:color w:val="auto"/>
          <w:szCs w:val="21"/>
        </w:rPr>
      </w:pPr>
      <w:r>
        <w:rPr>
          <w:rFonts w:hint="eastAsia" w:ascii="宋体" w:hAnsi="宋体" w:cs="宋体"/>
          <w:color w:val="auto"/>
          <w:szCs w:val="21"/>
        </w:rPr>
        <w:t>1.履行时间（期限）：</w:t>
      </w:r>
      <w:r>
        <w:rPr>
          <w:rFonts w:hint="eastAsia" w:ascii="宋体" w:hAnsi="宋体"/>
          <w:i/>
          <w:color w:val="auto"/>
          <w:szCs w:val="21"/>
        </w:rPr>
        <w:t>自签订合同之日起</w:t>
      </w:r>
      <w:r>
        <w:rPr>
          <w:rFonts w:hint="eastAsia" w:ascii="宋体" w:hAnsi="宋体"/>
          <w:i/>
          <w:color w:val="auto"/>
          <w:szCs w:val="21"/>
          <w:u w:val="single"/>
        </w:rPr>
        <w:t xml:space="preserve">     </w:t>
      </w:r>
      <w:r>
        <w:rPr>
          <w:rFonts w:hint="eastAsia" w:ascii="宋体" w:hAnsi="宋体"/>
          <w:i/>
          <w:color w:val="auto"/>
          <w:szCs w:val="21"/>
        </w:rPr>
        <w:t>个工作日内交付使用</w:t>
      </w:r>
    </w:p>
    <w:p w14:paraId="29732360">
      <w:pPr>
        <w:snapToGrid w:val="0"/>
        <w:spacing w:line="360" w:lineRule="auto"/>
        <w:ind w:firstLine="420" w:firstLineChars="200"/>
        <w:rPr>
          <w:rFonts w:ascii="宋体" w:hAnsi="宋体" w:cs="宋体"/>
          <w:color w:val="auto"/>
          <w:szCs w:val="21"/>
          <w:u w:val="single"/>
        </w:rPr>
      </w:pPr>
      <w:r>
        <w:rPr>
          <w:rFonts w:hint="eastAsia" w:ascii="宋体" w:hAnsi="宋体" w:cs="宋体"/>
          <w:color w:val="auto"/>
          <w:szCs w:val="21"/>
        </w:rPr>
        <w:t>2.履行地点：</w:t>
      </w:r>
      <w:r>
        <w:rPr>
          <w:rFonts w:hint="eastAsia" w:ascii="宋体" w:hAnsi="宋体" w:cs="宋体"/>
          <w:color w:val="auto"/>
          <w:szCs w:val="21"/>
          <w:u w:val="single"/>
        </w:rPr>
        <w:t xml:space="preserve">                       </w:t>
      </w:r>
    </w:p>
    <w:p w14:paraId="4120EADF">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3.履行方式</w:t>
      </w:r>
    </w:p>
    <w:p w14:paraId="26DF546A">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olor w:val="auto"/>
          <w:szCs w:val="21"/>
        </w:rPr>
        <w:t>乙方负责货物运输，</w:t>
      </w:r>
      <w:r>
        <w:rPr>
          <w:rFonts w:hint="eastAsia" w:ascii="宋体" w:hAnsi="宋体" w:cs="宋体"/>
          <w:color w:val="auto"/>
          <w:szCs w:val="21"/>
        </w:rPr>
        <w:t>货物的运输方式：</w:t>
      </w:r>
      <w:r>
        <w:rPr>
          <w:rFonts w:hint="eastAsia" w:ascii="宋体" w:hAnsi="宋体" w:cs="宋体"/>
          <w:color w:val="auto"/>
          <w:szCs w:val="21"/>
          <w:u w:val="single"/>
        </w:rPr>
        <w:t xml:space="preserve">           </w:t>
      </w:r>
      <w:r>
        <w:rPr>
          <w:rFonts w:hint="eastAsia" w:ascii="宋体" w:hAnsi="宋体" w:cs="宋体"/>
          <w:color w:val="auto"/>
          <w:szCs w:val="21"/>
        </w:rPr>
        <w:t>。</w:t>
      </w:r>
    </w:p>
    <w:p w14:paraId="60B63375">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（2）交货方式</w:t>
      </w:r>
    </w:p>
    <w:p w14:paraId="48E0FE3F">
      <w:pPr>
        <w:snapToGrid w:val="0"/>
        <w:spacing w:line="360" w:lineRule="auto"/>
        <w:ind w:firstLine="420" w:firstLineChars="200"/>
        <w:rPr>
          <w:rFonts w:ascii="宋体" w:hAnsi="宋体" w:cs="宋体"/>
          <w:color w:val="auto"/>
          <w:szCs w:val="21"/>
        </w:rPr>
      </w:pPr>
      <w:r>
        <w:rPr>
          <w:rFonts w:hint="eastAsia" w:ascii="宋体" w:hAnsi="宋体"/>
          <w:color w:val="auto"/>
          <w:szCs w:val="21"/>
        </w:rPr>
        <w:t>√</w:t>
      </w:r>
      <w:r>
        <w:rPr>
          <w:rFonts w:hint="eastAsia" w:ascii="宋体" w:hAnsi="宋体" w:cs="宋体"/>
          <w:color w:val="auto"/>
          <w:szCs w:val="21"/>
        </w:rPr>
        <w:t>乙方将货物送到甲方指定地点。</w:t>
      </w:r>
    </w:p>
    <w:p w14:paraId="7A86A28E">
      <w:pPr>
        <w:snapToGrid w:val="0"/>
        <w:spacing w:line="360" w:lineRule="auto"/>
        <w:ind w:firstLine="420" w:firstLineChars="200"/>
        <w:rPr>
          <w:rFonts w:ascii="宋体" w:hAnsi="宋体" w:cs="宋体"/>
          <w:color w:val="auto"/>
          <w:szCs w:val="21"/>
        </w:rPr>
      </w:pPr>
      <w:r>
        <w:rPr>
          <w:rFonts w:hint="eastAsia" w:ascii="宋体" w:hAnsi="宋体"/>
          <w:color w:val="auto"/>
          <w:szCs w:val="21"/>
        </w:rPr>
        <w:t>□</w:t>
      </w:r>
      <w:r>
        <w:rPr>
          <w:rFonts w:hint="eastAsia" w:ascii="宋体" w:hAnsi="宋体" w:cs="宋体"/>
          <w:color w:val="auto"/>
          <w:szCs w:val="21"/>
        </w:rPr>
        <w:t>甲方自行到乙方指定地点提货。</w:t>
      </w:r>
    </w:p>
    <w:p w14:paraId="1A172277">
      <w:pPr>
        <w:snapToGrid w:val="0"/>
        <w:spacing w:line="360" w:lineRule="auto"/>
        <w:ind w:firstLine="420" w:firstLineChars="200"/>
        <w:rPr>
          <w:rFonts w:ascii="宋体" w:hAnsi="宋体" w:cs="宋体"/>
          <w:color w:val="auto"/>
          <w:szCs w:val="21"/>
        </w:rPr>
      </w:pPr>
      <w:r>
        <w:rPr>
          <w:rFonts w:hint="eastAsia" w:ascii="宋体" w:hAnsi="宋体"/>
          <w:color w:val="auto"/>
          <w:szCs w:val="21"/>
        </w:rPr>
        <w:t>□</w:t>
      </w:r>
      <w:r>
        <w:rPr>
          <w:rFonts w:hint="eastAsia" w:ascii="宋体" w:hAnsi="宋体" w:cs="宋体"/>
          <w:color w:val="auto"/>
          <w:szCs w:val="21"/>
        </w:rPr>
        <w:t>其他：</w:t>
      </w:r>
      <w:r>
        <w:rPr>
          <w:rFonts w:hint="eastAsia" w:ascii="宋体" w:hAnsi="宋体" w:cs="宋体"/>
          <w:color w:val="auto"/>
          <w:szCs w:val="21"/>
          <w:u w:val="single"/>
        </w:rPr>
        <w:t xml:space="preserve">            </w:t>
      </w:r>
      <w:r>
        <w:rPr>
          <w:rFonts w:hint="eastAsia" w:ascii="宋体" w:hAnsi="宋体" w:cs="宋体"/>
          <w:color w:val="auto"/>
          <w:szCs w:val="21"/>
        </w:rPr>
        <w:t>。</w:t>
      </w:r>
    </w:p>
    <w:p w14:paraId="0491F2E5">
      <w:pPr>
        <w:snapToGrid w:val="0"/>
        <w:spacing w:line="360" w:lineRule="auto"/>
        <w:ind w:firstLine="422" w:firstLineChars="200"/>
        <w:rPr>
          <w:rFonts w:ascii="宋体" w:hAnsi="宋体"/>
          <w:b/>
          <w:color w:val="auto"/>
          <w:szCs w:val="21"/>
        </w:rPr>
      </w:pPr>
      <w:r>
        <w:rPr>
          <w:rFonts w:hint="eastAsia" w:ascii="宋体" w:hAnsi="宋体"/>
          <w:b/>
          <w:color w:val="auto"/>
          <w:szCs w:val="21"/>
        </w:rPr>
        <w:t>第四条　包装方式</w:t>
      </w:r>
    </w:p>
    <w:p w14:paraId="6E1FEF7D">
      <w:pPr>
        <w:snapToGrid w:val="0"/>
        <w:spacing w:line="360" w:lineRule="auto"/>
        <w:ind w:firstLine="420" w:firstLineChars="200"/>
        <w:rPr>
          <w:rFonts w:ascii="宋体" w:hAnsi="宋体"/>
          <w:color w:val="auto"/>
          <w:szCs w:val="21"/>
        </w:rPr>
      </w:pPr>
      <w:r>
        <w:rPr>
          <w:rFonts w:hint="eastAsia" w:ascii="宋体" w:hAnsi="宋体"/>
          <w:color w:val="auto"/>
          <w:szCs w:val="21"/>
        </w:rPr>
        <w:t>1.乙方提供的货物均应按投标文件承诺的要求的包装材料、包装标准、包装方式进行包装。</w:t>
      </w:r>
    </w:p>
    <w:p w14:paraId="5A33865E">
      <w:pPr>
        <w:pStyle w:val="24"/>
        <w:snapToGrid w:val="0"/>
        <w:spacing w:line="360" w:lineRule="auto"/>
        <w:ind w:firstLine="420" w:firstLineChars="200"/>
        <w:rPr>
          <w:rFonts w:hAnsi="宋体"/>
          <w:color w:val="auto"/>
          <w:sz w:val="21"/>
        </w:rPr>
      </w:pPr>
      <w:r>
        <w:rPr>
          <w:rFonts w:hint="eastAsia" w:hAnsi="宋体"/>
          <w:color w:val="auto"/>
          <w:sz w:val="21"/>
        </w:rPr>
        <w:t>2.乙方应在货物发运前对其进行满足运输距离、防水、防潮、防震、防锈和防破损装卸等要求包装，以保证货物安全运达甲方指定地点。</w:t>
      </w:r>
    </w:p>
    <w:p w14:paraId="05B6BD03">
      <w:pPr>
        <w:pStyle w:val="18"/>
        <w:spacing w:line="360" w:lineRule="auto"/>
        <w:ind w:firstLine="420" w:firstLineChars="200"/>
        <w:rPr>
          <w:rFonts w:hAnsi="宋体"/>
          <w:color w:val="auto"/>
          <w:sz w:val="21"/>
          <w:szCs w:val="21"/>
        </w:rPr>
      </w:pPr>
      <w:r>
        <w:rPr>
          <w:rFonts w:hAnsi="宋体"/>
          <w:color w:val="auto"/>
          <w:sz w:val="21"/>
          <w:szCs w:val="21"/>
        </w:rPr>
        <w:t>3.</w:t>
      </w:r>
      <w:r>
        <w:rPr>
          <w:rFonts w:hint="eastAsia" w:hAnsi="宋体"/>
          <w:color w:val="auto"/>
          <w:sz w:val="21"/>
          <w:szCs w:val="21"/>
        </w:rPr>
        <w:t>货物的使用说明书（货物属于进口产品的，供货时应同时附上中文使用说明书）、质量检验证明书、质量合格证、随配附件和工具以及清单一并附于货物包装内。</w:t>
      </w:r>
    </w:p>
    <w:p w14:paraId="4E7DCF0A">
      <w:pPr>
        <w:snapToGrid w:val="0"/>
        <w:spacing w:line="360" w:lineRule="auto"/>
        <w:ind w:firstLine="422" w:firstLineChars="200"/>
        <w:rPr>
          <w:rFonts w:ascii="宋体" w:hAnsi="宋体"/>
          <w:color w:val="auto"/>
          <w:szCs w:val="21"/>
        </w:rPr>
      </w:pPr>
      <w:r>
        <w:rPr>
          <w:rFonts w:hint="eastAsia" w:ascii="宋体" w:hAnsi="宋体"/>
          <w:b/>
          <w:color w:val="auto"/>
          <w:szCs w:val="21"/>
        </w:rPr>
        <w:t>第五条　安装和培训</w:t>
      </w:r>
    </w:p>
    <w:p w14:paraId="4B7CA041">
      <w:pPr>
        <w:snapToGrid w:val="0"/>
        <w:spacing w:line="360" w:lineRule="auto"/>
        <w:ind w:firstLine="420" w:firstLineChars="200"/>
        <w:rPr>
          <w:rFonts w:ascii="宋体" w:hAnsi="宋体"/>
          <w:color w:val="auto"/>
          <w:szCs w:val="21"/>
        </w:rPr>
      </w:pPr>
      <w:r>
        <w:rPr>
          <w:rFonts w:hint="eastAsia" w:ascii="宋体" w:hAnsi="宋体"/>
          <w:color w:val="auto"/>
          <w:szCs w:val="21"/>
        </w:rPr>
        <w:t>1.安装时间：</w:t>
      </w:r>
      <w:r>
        <w:rPr>
          <w:rFonts w:hint="eastAsia" w:ascii="宋体" w:hAnsi="宋体"/>
          <w:color w:val="auto"/>
          <w:szCs w:val="21"/>
          <w:u w:val="single"/>
        </w:rPr>
        <w:t xml:space="preserve">  按甲方要求进行安装  </w:t>
      </w:r>
      <w:r>
        <w:rPr>
          <w:rFonts w:hint="eastAsia" w:ascii="宋体" w:hAnsi="宋体"/>
          <w:color w:val="auto"/>
          <w:szCs w:val="21"/>
        </w:rPr>
        <w:t>；</w:t>
      </w:r>
    </w:p>
    <w:p w14:paraId="071CAD7E">
      <w:pPr>
        <w:snapToGrid w:val="0"/>
        <w:spacing w:line="360" w:lineRule="auto"/>
        <w:ind w:firstLine="420" w:firstLineChars="200"/>
        <w:rPr>
          <w:rFonts w:ascii="宋体" w:hAnsi="宋体"/>
          <w:color w:val="auto"/>
          <w:szCs w:val="21"/>
        </w:rPr>
      </w:pPr>
      <w:r>
        <w:rPr>
          <w:rFonts w:hint="eastAsia" w:ascii="宋体" w:hAnsi="宋体"/>
          <w:color w:val="auto"/>
          <w:szCs w:val="21"/>
        </w:rPr>
        <w:t>安装地点：</w:t>
      </w:r>
      <w:r>
        <w:rPr>
          <w:rFonts w:hint="eastAsia" w:ascii="宋体" w:hAnsi="宋体"/>
          <w:color w:val="auto"/>
          <w:szCs w:val="21"/>
          <w:u w:val="single"/>
        </w:rPr>
        <w:t xml:space="preserve">  按甲方要求进行安装     </w:t>
      </w:r>
      <w:r>
        <w:rPr>
          <w:rFonts w:hint="eastAsia" w:ascii="宋体" w:hAnsi="宋体"/>
          <w:color w:val="auto"/>
          <w:szCs w:val="21"/>
        </w:rPr>
        <w:t>。</w:t>
      </w:r>
    </w:p>
    <w:p w14:paraId="72386003">
      <w:pPr>
        <w:snapToGrid w:val="0"/>
        <w:spacing w:line="360" w:lineRule="auto"/>
        <w:ind w:firstLine="420" w:firstLineChars="200"/>
        <w:rPr>
          <w:rFonts w:ascii="宋体" w:hAnsi="宋体"/>
          <w:color w:val="auto"/>
          <w:szCs w:val="21"/>
        </w:rPr>
      </w:pPr>
      <w:r>
        <w:rPr>
          <w:rFonts w:hint="eastAsia" w:ascii="宋体" w:hAnsi="宋体"/>
          <w:color w:val="auto"/>
          <w:szCs w:val="21"/>
        </w:rPr>
        <w:t>2.安装要求：</w:t>
      </w:r>
      <w:r>
        <w:rPr>
          <w:rFonts w:hint="eastAsia" w:ascii="宋体" w:hAnsi="宋体"/>
          <w:color w:val="auto"/>
          <w:szCs w:val="21"/>
          <w:u w:val="single"/>
        </w:rPr>
        <w:t>按甲方要求进行安装</w:t>
      </w:r>
      <w:r>
        <w:rPr>
          <w:rFonts w:hint="eastAsia" w:ascii="宋体" w:hAnsi="宋体"/>
          <w:color w:val="auto"/>
          <w:szCs w:val="21"/>
        </w:rPr>
        <w:t>。</w:t>
      </w:r>
    </w:p>
    <w:p w14:paraId="77C8377E">
      <w:pPr>
        <w:snapToGrid w:val="0"/>
        <w:spacing w:line="360" w:lineRule="auto"/>
        <w:ind w:firstLine="420" w:firstLineChars="200"/>
        <w:rPr>
          <w:rFonts w:ascii="宋体" w:hAnsi="宋体"/>
          <w:color w:val="auto"/>
          <w:szCs w:val="21"/>
        </w:rPr>
      </w:pPr>
      <w:r>
        <w:rPr>
          <w:rFonts w:hint="eastAsia" w:ascii="宋体" w:hAnsi="宋体"/>
          <w:color w:val="auto"/>
          <w:szCs w:val="21"/>
        </w:rPr>
        <w:t>3.甲方应提供必要安装条件（如场地、电源、水源等）。</w:t>
      </w:r>
    </w:p>
    <w:p w14:paraId="5705C5E6">
      <w:pPr>
        <w:pStyle w:val="18"/>
        <w:spacing w:line="360" w:lineRule="auto"/>
        <w:ind w:firstLine="420" w:firstLineChars="200"/>
        <w:rPr>
          <w:rFonts w:ascii="宋体" w:hAnsi="宋体"/>
          <w:color w:val="auto"/>
          <w:sz w:val="21"/>
          <w:szCs w:val="21"/>
        </w:rPr>
      </w:pPr>
      <w:r>
        <w:rPr>
          <w:rFonts w:hint="eastAsia" w:ascii="宋体" w:hAnsi="宋体"/>
          <w:color w:val="auto"/>
          <w:sz w:val="21"/>
          <w:szCs w:val="21"/>
        </w:rPr>
        <w:t>4.乙方应当按照投标文件的承诺对甲方有关人员进行培训。</w:t>
      </w:r>
    </w:p>
    <w:p w14:paraId="1385DC67">
      <w:pPr>
        <w:pStyle w:val="18"/>
        <w:spacing w:line="360" w:lineRule="auto"/>
        <w:ind w:firstLine="420" w:firstLineChars="200"/>
        <w:rPr>
          <w:rFonts w:ascii="宋体" w:hAnsi="宋体"/>
          <w:color w:val="auto"/>
          <w:sz w:val="21"/>
          <w:szCs w:val="21"/>
        </w:rPr>
      </w:pPr>
      <w:r>
        <w:rPr>
          <w:rFonts w:hint="eastAsia" w:ascii="宋体" w:hAnsi="宋体"/>
          <w:color w:val="auto"/>
          <w:sz w:val="21"/>
          <w:szCs w:val="21"/>
        </w:rPr>
        <w:t>培训时间：</w:t>
      </w:r>
      <w:r>
        <w:rPr>
          <w:rFonts w:hint="eastAsia" w:ascii="宋体" w:hAnsi="宋体"/>
          <w:color w:val="auto"/>
          <w:sz w:val="21"/>
          <w:szCs w:val="21"/>
          <w:u w:val="single"/>
        </w:rPr>
        <w:t xml:space="preserve">  按甲方要求进行     </w:t>
      </w:r>
      <w:r>
        <w:rPr>
          <w:rFonts w:hint="eastAsia" w:ascii="宋体" w:hAnsi="宋体"/>
          <w:color w:val="auto"/>
          <w:sz w:val="21"/>
          <w:szCs w:val="21"/>
        </w:rPr>
        <w:t>；培训地点：</w:t>
      </w:r>
      <w:r>
        <w:rPr>
          <w:rFonts w:hint="eastAsia" w:ascii="宋体" w:hAnsi="宋体"/>
          <w:color w:val="auto"/>
          <w:sz w:val="21"/>
          <w:szCs w:val="21"/>
          <w:u w:val="single"/>
        </w:rPr>
        <w:t xml:space="preserve">  按甲方要求进行  </w:t>
      </w:r>
      <w:r>
        <w:rPr>
          <w:rFonts w:hint="eastAsia" w:ascii="宋体" w:hAnsi="宋体"/>
          <w:color w:val="auto"/>
          <w:sz w:val="21"/>
          <w:szCs w:val="21"/>
        </w:rPr>
        <w:t>。</w:t>
      </w:r>
    </w:p>
    <w:p w14:paraId="116518B6">
      <w:pPr>
        <w:snapToGrid w:val="0"/>
        <w:spacing w:line="360" w:lineRule="auto"/>
        <w:ind w:firstLine="422" w:firstLineChars="200"/>
        <w:rPr>
          <w:rFonts w:ascii="宋体" w:hAnsi="宋体"/>
          <w:b/>
          <w:color w:val="auto"/>
          <w:szCs w:val="21"/>
        </w:rPr>
      </w:pPr>
      <w:r>
        <w:rPr>
          <w:rFonts w:hint="eastAsia" w:ascii="宋体" w:hAnsi="宋体"/>
          <w:b/>
          <w:color w:val="auto"/>
          <w:szCs w:val="21"/>
        </w:rPr>
        <w:t>第六条　合同价款及支付</w:t>
      </w:r>
    </w:p>
    <w:p w14:paraId="6E71C7EB">
      <w:pPr>
        <w:pStyle w:val="24"/>
        <w:snapToGrid w:val="0"/>
        <w:spacing w:line="360" w:lineRule="auto"/>
        <w:ind w:firstLine="420" w:firstLineChars="200"/>
        <w:rPr>
          <w:rFonts w:hAnsi="宋体"/>
          <w:color w:val="auto"/>
          <w:sz w:val="21"/>
        </w:rPr>
      </w:pPr>
      <w:r>
        <w:rPr>
          <w:rFonts w:hint="eastAsia" w:hAnsi="宋体"/>
          <w:color w:val="auto"/>
          <w:sz w:val="21"/>
        </w:rPr>
        <w:t>1.本合同以人民币付款。</w:t>
      </w:r>
    </w:p>
    <w:p w14:paraId="1E0F7F5B">
      <w:pPr>
        <w:pStyle w:val="24"/>
        <w:snapToGrid w:val="0"/>
        <w:spacing w:line="360" w:lineRule="auto"/>
        <w:ind w:firstLine="420" w:firstLineChars="200"/>
        <w:rPr>
          <w:rFonts w:hAnsi="宋体"/>
          <w:color w:val="auto"/>
          <w:sz w:val="21"/>
        </w:rPr>
      </w:pPr>
      <w:r>
        <w:rPr>
          <w:rFonts w:hint="eastAsia" w:hAnsi="宋体"/>
          <w:color w:val="auto"/>
          <w:sz w:val="21"/>
        </w:rPr>
        <w:t>2.合同价款（或者报酬）：</w:t>
      </w:r>
      <w:r>
        <w:rPr>
          <w:rFonts w:hint="eastAsia" w:hAnsi="宋体"/>
          <w:color w:val="auto"/>
          <w:sz w:val="21"/>
          <w:u w:val="single"/>
        </w:rPr>
        <w:t xml:space="preserve">                     </w:t>
      </w:r>
      <w:r>
        <w:rPr>
          <w:rFonts w:hint="eastAsia" w:hAnsi="宋体"/>
          <w:color w:val="auto"/>
          <w:sz w:val="21"/>
        </w:rPr>
        <w:t>。</w:t>
      </w:r>
    </w:p>
    <w:p w14:paraId="539578A2">
      <w:pPr>
        <w:snapToGrid w:val="0"/>
        <w:spacing w:line="360" w:lineRule="auto"/>
        <w:ind w:firstLine="420" w:firstLineChars="200"/>
        <w:rPr>
          <w:rFonts w:ascii="宋体" w:hAnsi="宋体"/>
          <w:color w:val="auto"/>
          <w:szCs w:val="21"/>
        </w:rPr>
      </w:pPr>
      <w:r>
        <w:rPr>
          <w:rFonts w:hint="eastAsia" w:ascii="宋体" w:hAnsi="宋体"/>
          <w:color w:val="auto"/>
          <w:szCs w:val="21"/>
        </w:rPr>
        <w:t>3.合同价款包括投标（竞标）货物（包括备品备件、专用工具等）的价格（包括已在中国境内的进口货物完税后的仓库交货价、展室交货价或者货架交货价），投标（竞标）货物运输（含保险）、安装（如有）、调试、检验、技术服务、培训和招标文件要求提供的所有伴随服务、工程等费用和税费。</w:t>
      </w:r>
    </w:p>
    <w:p w14:paraId="2841CFFF">
      <w:pPr>
        <w:snapToGrid w:val="0"/>
        <w:spacing w:line="360" w:lineRule="auto"/>
        <w:ind w:firstLine="420" w:firstLineChars="200"/>
        <w:jc w:val="left"/>
        <w:rPr>
          <w:rFonts w:hAnsi="宋体"/>
          <w:i/>
          <w:color w:val="auto"/>
        </w:rPr>
      </w:pPr>
      <w:r>
        <w:rPr>
          <w:rFonts w:hAnsi="宋体"/>
          <w:bCs/>
          <w:color w:val="auto"/>
        </w:rPr>
        <w:t>4.</w:t>
      </w:r>
      <w:r>
        <w:rPr>
          <w:rFonts w:hint="eastAsia" w:hAnsi="宋体"/>
          <w:color w:val="auto"/>
        </w:rPr>
        <w:t>付款进度安排</w:t>
      </w:r>
      <w:r>
        <w:rPr>
          <w:rFonts w:hint="eastAsia" w:hAnsi="宋体"/>
          <w:i/>
          <w:color w:val="auto"/>
        </w:rPr>
        <w:t>：</w:t>
      </w:r>
    </w:p>
    <w:p w14:paraId="7FD527C0">
      <w:pPr>
        <w:snapToGrid w:val="0"/>
        <w:spacing w:line="360" w:lineRule="auto"/>
        <w:ind w:firstLine="420" w:firstLineChars="200"/>
        <w:jc w:val="left"/>
        <w:rPr>
          <w:rFonts w:ascii="宋体" w:hAnsi="宋体"/>
          <w:color w:val="auto"/>
          <w:szCs w:val="21"/>
        </w:rPr>
      </w:pPr>
      <w:r>
        <w:rPr>
          <w:rFonts w:hint="eastAsia" w:ascii="宋体" w:hAnsi="宋体"/>
          <w:color w:val="auto"/>
          <w:szCs w:val="21"/>
        </w:rPr>
        <w:t>（1）①预付款：签订合同之日起10个工作日内，中标人开具合同总价款的 30%的等额价值保函(保函有效期应在 2025年 12月30日后)给采购人后，采购人支付合同总价款的30%作为预付款。</w:t>
      </w:r>
    </w:p>
    <w:p w14:paraId="2F62E0D8">
      <w:pPr>
        <w:snapToGrid w:val="0"/>
        <w:spacing w:line="360" w:lineRule="auto"/>
        <w:ind w:firstLine="420" w:firstLineChars="200"/>
        <w:jc w:val="left"/>
        <w:rPr>
          <w:rFonts w:ascii="宋体" w:hAnsi="宋体"/>
          <w:color w:val="auto"/>
          <w:szCs w:val="21"/>
        </w:rPr>
      </w:pPr>
      <w:r>
        <w:rPr>
          <w:rFonts w:hint="eastAsia" w:ascii="宋体" w:hAnsi="宋体"/>
          <w:color w:val="auto"/>
          <w:szCs w:val="21"/>
        </w:rPr>
        <w:t>②进度款：全部设备到货后，经采购人确认后在十个工作日内向中标供应商付款方式支付合同价款的50%；所有货物安装调试完成、试运行正常且验收合格，并经采购人确认后，在十个工作日内向中标供应商支付合同价款的20%.</w:t>
      </w:r>
    </w:p>
    <w:p w14:paraId="7F588E1D">
      <w:pPr>
        <w:snapToGrid w:val="0"/>
        <w:spacing w:line="360" w:lineRule="auto"/>
        <w:ind w:firstLine="420" w:firstLineChars="200"/>
        <w:jc w:val="left"/>
        <w:rPr>
          <w:rFonts w:ascii="宋体" w:hAnsi="宋体"/>
          <w:color w:val="auto"/>
          <w:szCs w:val="21"/>
        </w:rPr>
      </w:pPr>
      <w:r>
        <w:rPr>
          <w:rFonts w:hint="eastAsia" w:ascii="宋体" w:hAnsi="宋体"/>
          <w:color w:val="auto"/>
          <w:szCs w:val="21"/>
        </w:rPr>
        <w:t>（2）以上各项付款以采购人预算资金实际到位情况为准。</w:t>
      </w:r>
    </w:p>
    <w:p w14:paraId="0350F1F7">
      <w:pPr>
        <w:snapToGrid w:val="0"/>
        <w:spacing w:line="360" w:lineRule="auto"/>
        <w:ind w:firstLine="420" w:firstLineChars="200"/>
        <w:rPr>
          <w:rFonts w:hAnsi="宋体"/>
          <w:color w:val="auto"/>
        </w:rPr>
      </w:pPr>
      <w:r>
        <w:rPr>
          <w:rFonts w:hint="eastAsia" w:ascii="宋体" w:hAnsi="宋体"/>
          <w:color w:val="auto"/>
          <w:szCs w:val="21"/>
        </w:rPr>
        <w:t>（3）以上各项付款所需凭证将在签订合同时做具体规定。</w:t>
      </w:r>
    </w:p>
    <w:p w14:paraId="535F34EC">
      <w:pPr>
        <w:snapToGrid w:val="0"/>
        <w:spacing w:line="360" w:lineRule="auto"/>
        <w:ind w:firstLine="420" w:firstLineChars="200"/>
        <w:rPr>
          <w:rFonts w:ascii="宋体" w:hAnsi="宋体"/>
          <w:b/>
          <w:color w:val="auto"/>
          <w:szCs w:val="21"/>
        </w:rPr>
      </w:pPr>
      <w:r>
        <w:rPr>
          <w:rFonts w:hAnsi="宋体"/>
          <w:color w:val="auto"/>
          <w:szCs w:val="21"/>
        </w:rPr>
        <w:t>5.</w:t>
      </w:r>
      <w:r>
        <w:rPr>
          <w:rFonts w:hint="eastAsia" w:hAnsi="宋体"/>
          <w:color w:val="auto"/>
          <w:szCs w:val="21"/>
        </w:rPr>
        <w:t>资金支付方式：</w:t>
      </w:r>
      <w:r>
        <w:rPr>
          <w:rFonts w:hAnsi="宋体"/>
          <w:color w:val="auto"/>
          <w:szCs w:val="21"/>
          <w:u w:val="single"/>
        </w:rPr>
        <w:t xml:space="preserve">  </w:t>
      </w:r>
      <w:r>
        <w:rPr>
          <w:rFonts w:hAnsi="宋体"/>
          <w:i/>
          <w:color w:val="auto"/>
          <w:szCs w:val="21"/>
          <w:u w:val="single"/>
        </w:rPr>
        <w:t xml:space="preserve">  </w:t>
      </w:r>
      <w:r>
        <w:rPr>
          <w:rFonts w:hint="eastAsia" w:hAnsi="宋体"/>
          <w:i/>
          <w:color w:val="auto"/>
          <w:szCs w:val="21"/>
          <w:u w:val="single"/>
        </w:rPr>
        <w:t>（银行转账）</w:t>
      </w:r>
      <w:r>
        <w:rPr>
          <w:rFonts w:hAnsi="宋体"/>
          <w:i/>
          <w:color w:val="auto"/>
          <w:szCs w:val="21"/>
          <w:u w:val="single"/>
        </w:rPr>
        <w:t xml:space="preserve">  </w:t>
      </w:r>
      <w:r>
        <w:rPr>
          <w:rFonts w:hAnsi="宋体"/>
          <w:color w:val="auto"/>
          <w:szCs w:val="21"/>
          <w:u w:val="single"/>
        </w:rPr>
        <w:t xml:space="preserve"> </w:t>
      </w:r>
      <w:r>
        <w:rPr>
          <w:rFonts w:hint="eastAsia" w:hAnsi="宋体"/>
          <w:color w:val="auto"/>
          <w:szCs w:val="21"/>
        </w:rPr>
        <w:t>。</w:t>
      </w:r>
    </w:p>
    <w:p w14:paraId="067E1150">
      <w:pPr>
        <w:snapToGrid w:val="0"/>
        <w:spacing w:line="360" w:lineRule="auto"/>
        <w:ind w:firstLine="422" w:firstLineChars="200"/>
        <w:rPr>
          <w:rFonts w:ascii="宋体" w:hAnsi="宋体"/>
          <w:b/>
          <w:color w:val="auto"/>
          <w:szCs w:val="21"/>
        </w:rPr>
      </w:pPr>
      <w:r>
        <w:rPr>
          <w:rFonts w:hint="eastAsia" w:ascii="宋体" w:hAnsi="宋体"/>
          <w:b/>
          <w:color w:val="auto"/>
          <w:szCs w:val="21"/>
        </w:rPr>
        <w:t>第七条　验收、交付标准和方法</w:t>
      </w:r>
    </w:p>
    <w:p w14:paraId="2D6AF0CC">
      <w:pPr>
        <w:snapToGrid w:val="0"/>
        <w:spacing w:line="360" w:lineRule="auto"/>
        <w:ind w:firstLine="420" w:firstLineChars="200"/>
        <w:rPr>
          <w:rFonts w:ascii="宋体" w:hAnsi="宋体"/>
          <w:color w:val="auto"/>
          <w:szCs w:val="21"/>
        </w:rPr>
      </w:pPr>
      <w:r>
        <w:rPr>
          <w:rFonts w:hint="eastAsia" w:ascii="宋体" w:hAnsi="宋体"/>
          <w:color w:val="auto"/>
          <w:szCs w:val="21"/>
        </w:rPr>
        <w:t>1.验收标准和方法</w:t>
      </w:r>
    </w:p>
    <w:p w14:paraId="7AA48791">
      <w:pPr>
        <w:snapToGrid w:val="0"/>
        <w:spacing w:line="360" w:lineRule="auto"/>
        <w:ind w:firstLine="420" w:firstLineChars="200"/>
        <w:rPr>
          <w:rFonts w:ascii="宋体" w:hAnsi="宋体"/>
          <w:color w:val="auto"/>
          <w:szCs w:val="21"/>
        </w:rPr>
      </w:pPr>
      <w:r>
        <w:rPr>
          <w:rFonts w:hint="eastAsia" w:ascii="宋体" w:hAnsi="宋体"/>
          <w:color w:val="auto"/>
          <w:szCs w:val="21"/>
        </w:rPr>
        <w:t>（1）验收标准：货物验收标准，伴随工程、服务验收标准（符合现行国家相关标准、行业标准、地方标准或者其他标准、规范）</w:t>
      </w:r>
    </w:p>
    <w:p w14:paraId="14F1AE21">
      <w:pPr>
        <w:snapToGrid w:val="0"/>
        <w:spacing w:line="360" w:lineRule="auto"/>
        <w:ind w:firstLine="420" w:firstLineChars="200"/>
        <w:rPr>
          <w:rFonts w:ascii="宋体" w:hAnsi="宋体"/>
          <w:color w:val="auto"/>
          <w:szCs w:val="21"/>
        </w:rPr>
      </w:pPr>
      <w:r>
        <w:rPr>
          <w:rFonts w:hint="eastAsia" w:ascii="宋体" w:hAnsi="宋体"/>
          <w:color w:val="auto"/>
          <w:szCs w:val="21"/>
        </w:rPr>
        <w:t>（2）验收程序及方法：</w:t>
      </w:r>
    </w:p>
    <w:p w14:paraId="16B1E38F">
      <w:pPr>
        <w:snapToGrid w:val="0"/>
        <w:spacing w:line="360" w:lineRule="auto"/>
        <w:ind w:firstLine="420" w:firstLineChars="200"/>
        <w:rPr>
          <w:rFonts w:ascii="宋体" w:hAnsi="宋体"/>
          <w:color w:val="auto"/>
          <w:szCs w:val="21"/>
        </w:rPr>
      </w:pPr>
      <w:r>
        <w:rPr>
          <w:rFonts w:hint="eastAsia" w:ascii="宋体" w:hAnsi="宋体"/>
          <w:color w:val="auto"/>
          <w:szCs w:val="21"/>
        </w:rPr>
        <w:t>1）乙方完成货物安装调试和培训后，书面向甲方提交验收申请。</w:t>
      </w:r>
    </w:p>
    <w:p w14:paraId="4173A7EF">
      <w:pPr>
        <w:snapToGrid w:val="0"/>
        <w:spacing w:line="360" w:lineRule="auto"/>
        <w:ind w:firstLine="420" w:firstLineChars="200"/>
        <w:rPr>
          <w:rFonts w:ascii="宋体" w:hAnsi="宋体"/>
          <w:color w:val="auto"/>
          <w:szCs w:val="21"/>
        </w:rPr>
      </w:pPr>
      <w:r>
        <w:rPr>
          <w:rFonts w:hint="eastAsia" w:ascii="宋体" w:hAnsi="宋体"/>
          <w:color w:val="auto"/>
          <w:szCs w:val="21"/>
        </w:rPr>
        <w:t>2）甲方收到乙方验收申请之日起 7个工作日进行验收。甲方委托第三方机构组织项目验收的，其验收时间以该项目验收方案确定的验收时间为准。</w:t>
      </w:r>
    </w:p>
    <w:p w14:paraId="0CFE6481">
      <w:pPr>
        <w:spacing w:line="360" w:lineRule="auto"/>
        <w:ind w:firstLine="420" w:firstLineChars="200"/>
        <w:rPr>
          <w:rFonts w:ascii="宋体" w:hAnsi="宋体"/>
          <w:color w:val="auto"/>
          <w:szCs w:val="21"/>
        </w:rPr>
      </w:pPr>
      <w:r>
        <w:rPr>
          <w:rFonts w:hint="eastAsia" w:ascii="宋体" w:hAnsi="宋体"/>
          <w:color w:val="auto"/>
          <w:szCs w:val="21"/>
        </w:rPr>
        <w:t>3）负责本项目验收的单位按下列 ①方式确定：</w:t>
      </w:r>
    </w:p>
    <w:p w14:paraId="166252D3">
      <w:pPr>
        <w:spacing w:line="360" w:lineRule="auto"/>
        <w:ind w:firstLine="420" w:firstLineChars="200"/>
        <w:rPr>
          <w:rFonts w:ascii="宋体" w:hAnsi="宋体"/>
          <w:color w:val="auto"/>
          <w:szCs w:val="21"/>
        </w:rPr>
      </w:pPr>
      <w:r>
        <w:rPr>
          <w:rFonts w:hint="eastAsia" w:ascii="宋体" w:hAnsi="宋体"/>
          <w:color w:val="auto"/>
          <w:szCs w:val="21"/>
        </w:rPr>
        <w:t>①甲方自行组织；</w:t>
      </w:r>
    </w:p>
    <w:p w14:paraId="551037B3">
      <w:pPr>
        <w:spacing w:line="360" w:lineRule="auto"/>
        <w:ind w:firstLine="420" w:firstLineChars="200"/>
        <w:rPr>
          <w:rFonts w:ascii="宋体" w:hAnsi="宋体"/>
          <w:color w:val="auto"/>
          <w:szCs w:val="21"/>
        </w:rPr>
      </w:pPr>
      <w:r>
        <w:rPr>
          <w:rFonts w:hint="eastAsia" w:ascii="宋体" w:hAnsi="宋体"/>
          <w:color w:val="auto"/>
          <w:szCs w:val="21"/>
        </w:rPr>
        <w:t>②甲方委托的第三方机构组织；</w:t>
      </w:r>
    </w:p>
    <w:p w14:paraId="6A35C011">
      <w:pPr>
        <w:spacing w:line="360" w:lineRule="auto"/>
        <w:ind w:firstLine="420" w:firstLineChars="200"/>
        <w:rPr>
          <w:rFonts w:ascii="宋体" w:hAnsi="宋体"/>
          <w:color w:val="auto"/>
          <w:szCs w:val="21"/>
        </w:rPr>
      </w:pPr>
      <w:r>
        <w:rPr>
          <w:rFonts w:hint="eastAsia" w:ascii="宋体" w:hAnsi="宋体"/>
          <w:color w:val="auto"/>
          <w:szCs w:val="21"/>
        </w:rPr>
        <w:t>4）本项目验收由验收小组按照采购合同约定对每一项技术和商务要求的履约情况进行确认。</w:t>
      </w:r>
    </w:p>
    <w:p w14:paraId="2B16378D">
      <w:pPr>
        <w:spacing w:line="360" w:lineRule="auto"/>
        <w:ind w:firstLine="420" w:firstLineChars="200"/>
        <w:rPr>
          <w:rFonts w:ascii="宋体" w:hAnsi="宋体" w:cs="宋体"/>
          <w:color w:val="auto"/>
          <w:kern w:val="0"/>
          <w:szCs w:val="21"/>
        </w:rPr>
      </w:pPr>
      <w:r>
        <w:rPr>
          <w:rFonts w:hint="eastAsia" w:ascii="宋体" w:hAnsi="宋体"/>
          <w:color w:val="auto"/>
          <w:szCs w:val="21"/>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0E5DDADE">
      <w:pPr>
        <w:spacing w:line="360" w:lineRule="auto"/>
        <w:ind w:firstLine="420" w:firstLineChars="200"/>
        <w:rPr>
          <w:rFonts w:ascii="宋体" w:hAnsi="宋体"/>
          <w:color w:val="auto"/>
          <w:szCs w:val="21"/>
        </w:rPr>
      </w:pPr>
      <w:r>
        <w:rPr>
          <w:rFonts w:hint="eastAsia" w:ascii="宋体" w:hAnsi="宋体"/>
          <w:color w:val="auto"/>
          <w:szCs w:val="21"/>
        </w:rPr>
        <w:t>6）</w:t>
      </w:r>
      <w:r>
        <w:rPr>
          <w:rFonts w:hint="eastAsia"/>
          <w:color w:val="auto"/>
          <w:szCs w:val="21"/>
        </w:rPr>
        <w:t>验收书一式</w:t>
      </w:r>
      <w:r>
        <w:rPr>
          <w:color w:val="auto"/>
          <w:szCs w:val="21"/>
          <w:u w:val="single"/>
        </w:rPr>
        <w:t xml:space="preserve">  </w:t>
      </w:r>
      <w:r>
        <w:rPr>
          <w:rFonts w:hint="eastAsia"/>
          <w:color w:val="auto"/>
          <w:szCs w:val="21"/>
          <w:u w:val="single"/>
        </w:rPr>
        <w:t>五</w:t>
      </w:r>
      <w:r>
        <w:rPr>
          <w:color w:val="auto"/>
          <w:szCs w:val="21"/>
          <w:u w:val="single"/>
        </w:rPr>
        <w:t xml:space="preserve"> </w:t>
      </w:r>
      <w:r>
        <w:rPr>
          <w:rFonts w:hint="eastAsia"/>
          <w:color w:val="auto"/>
          <w:szCs w:val="21"/>
        </w:rPr>
        <w:t>份，甲乙双方各执</w:t>
      </w:r>
      <w:r>
        <w:rPr>
          <w:color w:val="auto"/>
          <w:szCs w:val="21"/>
          <w:u w:val="single"/>
        </w:rPr>
        <w:t xml:space="preserve"> </w:t>
      </w:r>
      <w:r>
        <w:rPr>
          <w:rFonts w:hint="eastAsia"/>
          <w:color w:val="auto"/>
          <w:szCs w:val="21"/>
          <w:u w:val="single"/>
        </w:rPr>
        <w:t>二</w:t>
      </w:r>
      <w:r>
        <w:rPr>
          <w:color w:val="auto"/>
          <w:szCs w:val="21"/>
          <w:u w:val="single"/>
        </w:rPr>
        <w:t xml:space="preserve">  </w:t>
      </w:r>
      <w:r>
        <w:rPr>
          <w:rFonts w:hint="eastAsia"/>
          <w:color w:val="auto"/>
          <w:szCs w:val="21"/>
        </w:rPr>
        <w:t>份、受托第三方机构一份（如有）</w:t>
      </w:r>
      <w:r>
        <w:rPr>
          <w:rFonts w:hint="eastAsia" w:ascii="宋体" w:hAnsi="宋体"/>
          <w:color w:val="auto"/>
          <w:szCs w:val="21"/>
        </w:rPr>
        <w:t xml:space="preserve">。 </w:t>
      </w:r>
    </w:p>
    <w:p w14:paraId="41A2246E">
      <w:pPr>
        <w:spacing w:line="360" w:lineRule="auto"/>
        <w:ind w:firstLine="420" w:firstLineChars="200"/>
        <w:rPr>
          <w:rFonts w:ascii="宋体" w:hAnsi="宋体"/>
          <w:color w:val="auto"/>
          <w:szCs w:val="21"/>
        </w:rPr>
      </w:pPr>
      <w:r>
        <w:rPr>
          <w:rFonts w:hint="eastAsia" w:ascii="宋体" w:hAnsi="宋体"/>
          <w:color w:val="auto"/>
          <w:szCs w:val="21"/>
        </w:rPr>
        <w:t>7）验收结论不合格的，乙方应自收到验收书后</w:t>
      </w:r>
      <w:r>
        <w:rPr>
          <w:rFonts w:hint="eastAsia" w:ascii="宋体" w:hAnsi="宋体"/>
          <w:color w:val="auto"/>
          <w:szCs w:val="21"/>
          <w:u w:val="single"/>
        </w:rPr>
        <w:t xml:space="preserve"> 7 </w:t>
      </w:r>
      <w:r>
        <w:rPr>
          <w:rFonts w:hint="eastAsia" w:ascii="宋体" w:hAnsi="宋体"/>
          <w:color w:val="auto"/>
          <w:szCs w:val="21"/>
        </w:rPr>
        <w:t>日内及时予以解决。经乙方对验收结论不合格的货物进行整改后，仍然达不到要求的，经双方协商，甲方可按以下办法处理：</w:t>
      </w:r>
    </w:p>
    <w:p w14:paraId="045C6921">
      <w:pPr>
        <w:spacing w:line="360" w:lineRule="auto"/>
        <w:ind w:firstLine="420" w:firstLineChars="200"/>
        <w:rPr>
          <w:rFonts w:ascii="宋体" w:hAnsi="宋体"/>
          <w:color w:val="auto"/>
          <w:szCs w:val="21"/>
        </w:rPr>
      </w:pPr>
      <w:r>
        <w:rPr>
          <w:rFonts w:hint="eastAsia" w:ascii="宋体" w:hAnsi="宋体"/>
          <w:color w:val="auto"/>
          <w:szCs w:val="21"/>
        </w:rPr>
        <w:t>①更换：由乙方承担所发生的全部费用。</w:t>
      </w:r>
    </w:p>
    <w:p w14:paraId="6839D04E">
      <w:pPr>
        <w:spacing w:line="360" w:lineRule="auto"/>
        <w:ind w:firstLine="420" w:firstLineChars="200"/>
        <w:rPr>
          <w:rFonts w:ascii="宋体" w:hAnsi="宋体"/>
          <w:color w:val="auto"/>
          <w:szCs w:val="21"/>
        </w:rPr>
      </w:pPr>
      <w:r>
        <w:rPr>
          <w:rFonts w:hint="eastAsia" w:ascii="宋体" w:hAnsi="宋体"/>
          <w:color w:val="auto"/>
          <w:szCs w:val="21"/>
        </w:rPr>
        <w:t>②贬值处理：由甲乙双方合议定价。</w:t>
      </w:r>
    </w:p>
    <w:p w14:paraId="0CF93ED1">
      <w:pPr>
        <w:spacing w:line="360" w:lineRule="auto"/>
        <w:ind w:firstLine="420" w:firstLineChars="200"/>
        <w:rPr>
          <w:rFonts w:ascii="宋体" w:hAnsi="宋体"/>
          <w:color w:val="auto"/>
          <w:szCs w:val="21"/>
        </w:rPr>
      </w:pPr>
      <w:r>
        <w:rPr>
          <w:rFonts w:hint="eastAsia" w:ascii="宋体" w:hAnsi="宋体"/>
          <w:color w:val="auto"/>
          <w:szCs w:val="21"/>
        </w:rPr>
        <w:t>8）</w:t>
      </w:r>
      <w:r>
        <w:rPr>
          <w:rFonts w:hint="eastAsia"/>
          <w:color w:val="auto"/>
        </w:rPr>
        <w:t>验收费用</w:t>
      </w:r>
      <w:r>
        <w:rPr>
          <w:rFonts w:hint="eastAsia" w:ascii="宋体" w:hAnsi="宋体"/>
          <w:color w:val="auto"/>
          <w:szCs w:val="21"/>
        </w:rPr>
        <w:t>按下列</w:t>
      </w:r>
      <w:r>
        <w:rPr>
          <w:rFonts w:hint="eastAsia" w:ascii="宋体" w:hAnsi="宋体"/>
          <w:color w:val="auto"/>
          <w:szCs w:val="21"/>
          <w:u w:val="single"/>
        </w:rPr>
        <w:t xml:space="preserve"> </w:t>
      </w:r>
      <w:r>
        <w:rPr>
          <w:rFonts w:hint="eastAsia" w:ascii="宋体" w:hAnsi="宋体"/>
          <w:color w:val="auto"/>
          <w:szCs w:val="21"/>
        </w:rPr>
        <w:t>②</w:t>
      </w:r>
      <w:r>
        <w:rPr>
          <w:rFonts w:hint="eastAsia" w:ascii="宋体" w:hAnsi="宋体"/>
          <w:color w:val="auto"/>
          <w:szCs w:val="21"/>
          <w:u w:val="single"/>
        </w:rPr>
        <w:t xml:space="preserve"> </w:t>
      </w:r>
      <w:r>
        <w:rPr>
          <w:rFonts w:hint="eastAsia" w:ascii="宋体" w:hAnsi="宋体"/>
          <w:color w:val="auto"/>
          <w:szCs w:val="21"/>
        </w:rPr>
        <w:t>方式确定：</w:t>
      </w:r>
    </w:p>
    <w:p w14:paraId="50EBA2C7">
      <w:pPr>
        <w:spacing w:line="360" w:lineRule="auto"/>
        <w:ind w:firstLine="420" w:firstLineChars="200"/>
        <w:rPr>
          <w:rFonts w:ascii="宋体" w:hAnsi="宋体"/>
          <w:color w:val="auto"/>
          <w:szCs w:val="21"/>
        </w:rPr>
      </w:pPr>
      <w:r>
        <w:rPr>
          <w:rFonts w:hint="eastAsia" w:ascii="宋体" w:hAnsi="宋体"/>
          <w:color w:val="auto"/>
          <w:szCs w:val="21"/>
        </w:rPr>
        <w:t>①甲方支付；</w:t>
      </w:r>
    </w:p>
    <w:p w14:paraId="7AD097BD">
      <w:pPr>
        <w:spacing w:line="360" w:lineRule="auto"/>
        <w:ind w:firstLine="420" w:firstLineChars="200"/>
        <w:rPr>
          <w:rFonts w:ascii="宋体" w:hAnsi="宋体"/>
          <w:color w:val="auto"/>
          <w:szCs w:val="21"/>
        </w:rPr>
      </w:pPr>
      <w:r>
        <w:rPr>
          <w:rFonts w:hint="eastAsia" w:ascii="宋体" w:hAnsi="宋体"/>
          <w:color w:val="auto"/>
          <w:szCs w:val="21"/>
        </w:rPr>
        <w:t>②乙方支付；</w:t>
      </w:r>
    </w:p>
    <w:p w14:paraId="2F5A19A2">
      <w:pPr>
        <w:spacing w:line="360" w:lineRule="auto"/>
        <w:ind w:firstLine="420" w:firstLineChars="200"/>
        <w:rPr>
          <w:rFonts w:ascii="宋体" w:hAnsi="宋体"/>
          <w:color w:val="auto"/>
          <w:szCs w:val="21"/>
        </w:rPr>
      </w:pPr>
      <w:r>
        <w:rPr>
          <w:rFonts w:hint="eastAsia" w:ascii="宋体" w:hAnsi="宋体"/>
          <w:color w:val="auto"/>
          <w:szCs w:val="21"/>
        </w:rPr>
        <w:t>2.交付标准和方法</w:t>
      </w:r>
    </w:p>
    <w:p w14:paraId="2E962BF4">
      <w:pPr>
        <w:spacing w:line="360" w:lineRule="auto"/>
        <w:ind w:firstLine="420" w:firstLineChars="200"/>
        <w:rPr>
          <w:rFonts w:ascii="宋体" w:hAnsi="宋体"/>
          <w:color w:val="auto"/>
          <w:szCs w:val="21"/>
        </w:rPr>
      </w:pPr>
      <w:r>
        <w:rPr>
          <w:rFonts w:hint="eastAsia" w:ascii="宋体" w:hAnsi="宋体"/>
          <w:color w:val="auto"/>
          <w:szCs w:val="21"/>
        </w:rPr>
        <w:t>（1）除售后服务验收外，验收结论合格的，乙方应自收到验收书后</w:t>
      </w:r>
      <w:r>
        <w:rPr>
          <w:rFonts w:hint="eastAsia" w:ascii="宋体" w:hAnsi="宋体"/>
          <w:color w:val="auto"/>
          <w:szCs w:val="21"/>
          <w:u w:val="single"/>
        </w:rPr>
        <w:t xml:space="preserve">   </w:t>
      </w:r>
      <w:r>
        <w:rPr>
          <w:rFonts w:hint="eastAsia" w:ascii="宋体" w:hAnsi="宋体"/>
          <w:color w:val="auto"/>
          <w:szCs w:val="21"/>
        </w:rPr>
        <w:t>日内向甲方交付使用。</w:t>
      </w:r>
    </w:p>
    <w:p w14:paraId="5220E9C9">
      <w:pPr>
        <w:snapToGrid w:val="0"/>
        <w:spacing w:line="360" w:lineRule="auto"/>
        <w:ind w:firstLine="420" w:firstLineChars="200"/>
        <w:rPr>
          <w:rFonts w:ascii="宋体" w:hAnsi="宋体"/>
          <w:b/>
          <w:color w:val="auto"/>
          <w:szCs w:val="21"/>
        </w:rPr>
      </w:pPr>
      <w:r>
        <w:rPr>
          <w:rFonts w:hint="eastAsia" w:ascii="宋体" w:hAnsi="宋体"/>
          <w:color w:val="auto"/>
          <w:szCs w:val="21"/>
        </w:rPr>
        <w:t>（2）货物的所有权和风险自交付时起由乙方转移至甲方，货物交付给甲方之前所有风险均由乙方承担。</w:t>
      </w:r>
    </w:p>
    <w:p w14:paraId="53B59C0F">
      <w:pPr>
        <w:snapToGrid w:val="0"/>
        <w:spacing w:line="360" w:lineRule="auto"/>
        <w:ind w:firstLine="422" w:firstLineChars="200"/>
        <w:rPr>
          <w:rFonts w:ascii="宋体" w:hAnsi="宋体"/>
          <w:b/>
          <w:color w:val="auto"/>
          <w:szCs w:val="21"/>
        </w:rPr>
      </w:pPr>
      <w:r>
        <w:rPr>
          <w:rFonts w:hint="eastAsia" w:ascii="宋体" w:hAnsi="宋体"/>
          <w:b/>
          <w:color w:val="auto"/>
          <w:szCs w:val="21"/>
        </w:rPr>
        <w:t>第八条  售后服务</w:t>
      </w:r>
    </w:p>
    <w:p w14:paraId="7930D5B2">
      <w:pPr>
        <w:snapToGrid w:val="0"/>
        <w:spacing w:line="360" w:lineRule="auto"/>
        <w:ind w:firstLine="420" w:firstLineChars="200"/>
        <w:rPr>
          <w:rFonts w:ascii="宋体" w:hAnsi="宋体"/>
          <w:color w:val="auto"/>
          <w:szCs w:val="21"/>
        </w:rPr>
      </w:pPr>
      <w:r>
        <w:rPr>
          <w:rFonts w:hint="eastAsia" w:ascii="宋体" w:hAnsi="宋体"/>
          <w:color w:val="auto"/>
          <w:szCs w:val="21"/>
        </w:rPr>
        <w:t>1.乙方应按照国家有关法律法规规定以及投标文件承诺，为甲方提供售后服务。</w:t>
      </w:r>
    </w:p>
    <w:p w14:paraId="6182FD3B">
      <w:pPr>
        <w:snapToGrid w:val="0"/>
        <w:spacing w:line="360" w:lineRule="auto"/>
        <w:ind w:firstLine="420" w:firstLineChars="200"/>
        <w:rPr>
          <w:rFonts w:ascii="宋体" w:hAnsi="宋体"/>
          <w:color w:val="auto"/>
          <w:szCs w:val="21"/>
          <w:u w:val="single"/>
        </w:rPr>
      </w:pPr>
      <w:r>
        <w:rPr>
          <w:rFonts w:hint="eastAsia" w:ascii="宋体" w:hAnsi="宋体"/>
          <w:color w:val="auto"/>
          <w:szCs w:val="21"/>
        </w:rPr>
        <w:t>2.质量保修范围：</w:t>
      </w:r>
      <w:r>
        <w:rPr>
          <w:rFonts w:hint="eastAsia" w:ascii="宋体" w:hAnsi="宋体"/>
          <w:color w:val="auto"/>
          <w:szCs w:val="21"/>
          <w:u w:val="single"/>
        </w:rPr>
        <w:t xml:space="preserve">                  </w:t>
      </w:r>
      <w:r>
        <w:rPr>
          <w:rFonts w:hint="eastAsia" w:ascii="宋体" w:hAnsi="宋体"/>
          <w:color w:val="auto"/>
          <w:szCs w:val="21"/>
        </w:rPr>
        <w:t>；质保期：</w:t>
      </w:r>
      <w:r>
        <w:rPr>
          <w:rFonts w:hint="eastAsia" w:ascii="宋体" w:hAnsi="宋体"/>
          <w:color w:val="auto"/>
          <w:szCs w:val="21"/>
          <w:u w:val="single"/>
        </w:rPr>
        <w:t xml:space="preserve">                     </w:t>
      </w:r>
      <w:r>
        <w:rPr>
          <w:rFonts w:hint="eastAsia" w:ascii="宋体" w:hAnsi="宋体"/>
          <w:color w:val="auto"/>
          <w:szCs w:val="21"/>
        </w:rPr>
        <w:t>。</w:t>
      </w:r>
    </w:p>
    <w:p w14:paraId="7939AC1A">
      <w:pPr>
        <w:snapToGrid w:val="0"/>
        <w:spacing w:line="360" w:lineRule="auto"/>
        <w:ind w:left="-61" w:leftChars="-29" w:firstLine="517" w:firstLineChars="245"/>
        <w:rPr>
          <w:rFonts w:ascii="宋体" w:hAnsi="宋体"/>
          <w:b/>
          <w:color w:val="auto"/>
          <w:szCs w:val="21"/>
        </w:rPr>
      </w:pPr>
      <w:r>
        <w:rPr>
          <w:rFonts w:hint="eastAsia" w:ascii="宋体" w:hAnsi="宋体"/>
          <w:b/>
          <w:color w:val="auto"/>
          <w:szCs w:val="21"/>
        </w:rPr>
        <w:t>第九条　履约保证金</w:t>
      </w:r>
    </w:p>
    <w:p w14:paraId="348C6253">
      <w:pPr>
        <w:autoSpaceDE w:val="0"/>
        <w:autoSpaceDN w:val="0"/>
        <w:snapToGrid w:val="0"/>
        <w:spacing w:line="360" w:lineRule="auto"/>
        <w:ind w:firstLine="424" w:firstLineChars="202"/>
        <w:textAlignment w:val="bottom"/>
        <w:rPr>
          <w:rFonts w:ascii="宋体" w:hAnsi="宋体" w:cs="宋体"/>
          <w:color w:val="auto"/>
          <w:szCs w:val="21"/>
        </w:rPr>
      </w:pPr>
      <w:r>
        <w:rPr>
          <w:rFonts w:hint="eastAsia" w:ascii="宋体" w:hAnsi="宋体" w:cs="宋体"/>
          <w:color w:val="auto"/>
          <w:szCs w:val="21"/>
        </w:rPr>
        <w:t>1.履约保证金金额：中标金额的5%（中小企业2%）。即    元。</w:t>
      </w:r>
    </w:p>
    <w:p w14:paraId="08A4CDD1">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履约保证金递交方式：银行转账、支票、汇票等非现金方式。</w:t>
      </w:r>
    </w:p>
    <w:p w14:paraId="7EBD5718">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履约保证金缴纳期限: 自中标通知书发出之日起 5日内。</w:t>
      </w:r>
    </w:p>
    <w:p w14:paraId="6AB5A5AA">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履约保证金退付方式、时间及条件：中标供应商按合同要求完全履约，项目验收合格后，待中标供应商履行完质保义务且无违约情况下后由采购人无息退还。合同履行期间，中标供应商存在违约的，采购人有权从履约保证金中先行抵扣，不足部分由中标供应商另行支付，采购人直接从履约保证金中扣除的，中标供应商应于接到采购人补足履约保证金通知之日起3个工作日内补足。</w:t>
      </w:r>
    </w:p>
    <w:p w14:paraId="55A1638B">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履约保证金在项目履约完成（按合同约定履行完合同所有内容，包括但不限于承诺的免费保修）后无息退还。由中标人向履约保证金收取单位提供《广西壮族自治区政府采购项目合同验收书》（详见桂财采〔2015〕22号），保证金收取单位在收到合格材料后5个工作日内办理退还手续（不计利息）。</w:t>
      </w:r>
    </w:p>
    <w:p w14:paraId="2B749DD8">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不予退还的情形：签订合同后，如中标人不按双方签订的合同规定履约，则其全部履约保证金不予退还。</w:t>
      </w:r>
    </w:p>
    <w:p w14:paraId="33D832D9">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履约保证金指定账户：</w:t>
      </w:r>
    </w:p>
    <w:p w14:paraId="08237E56">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开户名称：广西艺术学院    </w:t>
      </w:r>
    </w:p>
    <w:p w14:paraId="54B25201">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开户银行：建行南宁市桃源支行    </w:t>
      </w:r>
    </w:p>
    <w:p w14:paraId="5800C302">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 xml:space="preserve">银行账号：45001604559050500909 </w:t>
      </w:r>
    </w:p>
    <w:p w14:paraId="30460AFB">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备注：</w:t>
      </w:r>
    </w:p>
    <w:p w14:paraId="0A1FFE34">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根据《广西壮族自治区财政厅关于持续优化政府采购营商环境推动高质量发展的通知》（桂财采〔2024〕55号）的通知规定，鼓励采购人在与中小微企业签订政府采购合同时，减少或免于收取履约保证金，有必要收取履约保证金的，收取的履约保证金不得超过政府采购合同金额的2%。</w:t>
      </w:r>
    </w:p>
    <w:p w14:paraId="0867BB27">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0E838BBB">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3、采用金融、担保机构出具的保函的，必须为无条件保函，否则不予签订合同。</w:t>
      </w:r>
    </w:p>
    <w:p w14:paraId="67944020">
      <w:pPr>
        <w:snapToGrid w:val="0"/>
        <w:spacing w:line="360" w:lineRule="auto"/>
        <w:ind w:firstLine="422" w:firstLineChars="200"/>
        <w:rPr>
          <w:rFonts w:ascii="宋体" w:hAnsi="宋体"/>
          <w:b/>
          <w:color w:val="auto"/>
          <w:szCs w:val="21"/>
        </w:rPr>
      </w:pPr>
      <w:r>
        <w:rPr>
          <w:rFonts w:hint="eastAsia" w:ascii="宋体" w:hAnsi="宋体"/>
          <w:b/>
          <w:color w:val="auto"/>
          <w:szCs w:val="21"/>
        </w:rPr>
        <w:t>第十条　违约责任</w:t>
      </w:r>
    </w:p>
    <w:p w14:paraId="3D6CF87F">
      <w:pPr>
        <w:pStyle w:val="24"/>
        <w:snapToGrid w:val="0"/>
        <w:spacing w:line="360" w:lineRule="auto"/>
        <w:ind w:firstLine="420" w:firstLineChars="200"/>
        <w:rPr>
          <w:rFonts w:hAnsi="宋体"/>
          <w:color w:val="auto"/>
          <w:sz w:val="21"/>
        </w:rPr>
      </w:pPr>
      <w:r>
        <w:rPr>
          <w:rFonts w:hint="eastAsia" w:hAnsi="宋体"/>
          <w:color w:val="auto"/>
          <w:sz w:val="21"/>
        </w:rPr>
        <w:t>1.合同一方不履行合同义务、履行合同义务不符合约定或者违反合同项下所作保证的， 应向对方承担继续履行、采取修理、更换、退货等补救措施或者赔偿损失等违约责任。</w:t>
      </w:r>
    </w:p>
    <w:p w14:paraId="1885F70E">
      <w:pPr>
        <w:pStyle w:val="24"/>
        <w:snapToGrid w:val="0"/>
        <w:spacing w:line="360" w:lineRule="auto"/>
        <w:ind w:firstLine="420" w:firstLineChars="200"/>
        <w:rPr>
          <w:rFonts w:hAnsi="宋体"/>
          <w:color w:val="auto"/>
          <w:sz w:val="21"/>
        </w:rPr>
      </w:pPr>
      <w:r>
        <w:rPr>
          <w:rFonts w:hint="eastAsia" w:hAnsi="宋体"/>
          <w:color w:val="auto"/>
          <w:sz w:val="21"/>
        </w:rPr>
        <w:t>2.乙方未能按时交付货物的，应向甲方支付迟延交付违约金。迟延交付违约金的计算方法如下：</w:t>
      </w:r>
    </w:p>
    <w:p w14:paraId="6663A289">
      <w:pPr>
        <w:pStyle w:val="24"/>
        <w:snapToGrid w:val="0"/>
        <w:spacing w:line="360" w:lineRule="auto"/>
        <w:ind w:firstLine="420" w:firstLineChars="200"/>
        <w:rPr>
          <w:rFonts w:hAnsi="宋体"/>
          <w:color w:val="auto"/>
          <w:sz w:val="21"/>
        </w:rPr>
      </w:pPr>
      <w:r>
        <w:rPr>
          <w:rFonts w:hint="eastAsia" w:hAnsi="宋体"/>
          <w:color w:val="auto"/>
          <w:sz w:val="21"/>
        </w:rPr>
        <w:t>（1）从迟交的第一周到第四周，每周迟延交付违约金为合同价款（报酬）的</w:t>
      </w:r>
      <w:r>
        <w:rPr>
          <w:rFonts w:hint="eastAsia" w:hAnsi="宋体"/>
          <w:i/>
          <w:color w:val="auto"/>
          <w:sz w:val="21"/>
          <w:u w:val="single"/>
        </w:rPr>
        <w:t xml:space="preserve"> 0.5% </w:t>
      </w:r>
      <w:r>
        <w:rPr>
          <w:rFonts w:hint="eastAsia" w:hAnsi="宋体"/>
          <w:color w:val="auto"/>
          <w:sz w:val="21"/>
        </w:rPr>
        <w:t>；</w:t>
      </w:r>
    </w:p>
    <w:p w14:paraId="175F426E">
      <w:pPr>
        <w:pStyle w:val="24"/>
        <w:snapToGrid w:val="0"/>
        <w:spacing w:line="360" w:lineRule="auto"/>
        <w:ind w:firstLine="420" w:firstLineChars="200"/>
        <w:rPr>
          <w:rFonts w:hAnsi="宋体"/>
          <w:color w:val="auto"/>
          <w:sz w:val="21"/>
        </w:rPr>
      </w:pPr>
      <w:r>
        <w:rPr>
          <w:rFonts w:hint="eastAsia" w:hAnsi="宋体"/>
          <w:color w:val="auto"/>
          <w:sz w:val="21"/>
        </w:rPr>
        <w:t>（2）从迟交的第五周到第八周，每周迟延交付违约金为合同价款（报酬）的</w:t>
      </w:r>
      <w:r>
        <w:rPr>
          <w:rFonts w:hint="eastAsia" w:hAnsi="宋体"/>
          <w:i/>
          <w:color w:val="auto"/>
          <w:sz w:val="21"/>
          <w:u w:val="single"/>
        </w:rPr>
        <w:t xml:space="preserve"> 1% </w:t>
      </w:r>
      <w:r>
        <w:rPr>
          <w:rFonts w:hint="eastAsia" w:hAnsi="宋体"/>
          <w:color w:val="auto"/>
          <w:sz w:val="21"/>
        </w:rPr>
        <w:t>；</w:t>
      </w:r>
    </w:p>
    <w:p w14:paraId="3C843593">
      <w:pPr>
        <w:pStyle w:val="24"/>
        <w:snapToGrid w:val="0"/>
        <w:spacing w:line="360" w:lineRule="auto"/>
        <w:ind w:firstLine="420" w:firstLineChars="200"/>
        <w:rPr>
          <w:rFonts w:hAnsi="宋体"/>
          <w:color w:val="auto"/>
          <w:sz w:val="21"/>
        </w:rPr>
      </w:pPr>
      <w:r>
        <w:rPr>
          <w:rFonts w:hint="eastAsia" w:hAnsi="宋体"/>
          <w:color w:val="auto"/>
          <w:sz w:val="21"/>
        </w:rPr>
        <w:t>（3）从迟交第九周起，每周迟延交付违约金为合同价款（报酬）的</w:t>
      </w:r>
      <w:r>
        <w:rPr>
          <w:rFonts w:hint="eastAsia" w:hAnsi="宋体"/>
          <w:i/>
          <w:color w:val="auto"/>
          <w:sz w:val="21"/>
          <w:u w:val="single"/>
        </w:rPr>
        <w:t xml:space="preserve"> 1.5% </w:t>
      </w:r>
      <w:r>
        <w:rPr>
          <w:rFonts w:hint="eastAsia" w:hAnsi="宋体"/>
          <w:color w:val="auto"/>
          <w:sz w:val="21"/>
        </w:rPr>
        <w:t>。在计算迟延交付违约金时，迟交不足一周的按一周计算。迟延交付违约金的总额不得超过合同价款（报酬）的</w:t>
      </w:r>
      <w:r>
        <w:rPr>
          <w:rFonts w:hint="eastAsia" w:hAnsi="宋体"/>
          <w:color w:val="auto"/>
          <w:sz w:val="21"/>
          <w:u w:val="single"/>
        </w:rPr>
        <w:t xml:space="preserve"> 10% </w:t>
      </w:r>
      <w:r>
        <w:rPr>
          <w:rFonts w:hint="eastAsia" w:hAnsi="宋体"/>
          <w:color w:val="auto"/>
          <w:sz w:val="21"/>
        </w:rPr>
        <w:t>。迟延交付违约金的支付不能免除乙方继续交付相关合同货物的义务，但如迟延交付必然导致合同货物安装、调试、验收等工作推迟的，相关工作应相应顺延。</w:t>
      </w:r>
    </w:p>
    <w:p w14:paraId="37082A69">
      <w:pPr>
        <w:pStyle w:val="24"/>
        <w:snapToGrid w:val="0"/>
        <w:spacing w:line="360" w:lineRule="auto"/>
        <w:ind w:firstLine="420" w:firstLineChars="200"/>
        <w:rPr>
          <w:rFonts w:hAnsi="宋体"/>
          <w:color w:val="auto"/>
          <w:sz w:val="21"/>
        </w:rPr>
      </w:pPr>
      <w:r>
        <w:rPr>
          <w:rFonts w:hint="eastAsia" w:hAnsi="宋体"/>
          <w:color w:val="auto"/>
          <w:sz w:val="21"/>
        </w:rPr>
        <w:t>3.甲方未能按合同约定支付合同价款的，应向乙方支付延迟付款违约金。迟延付款违约金的计算方法如下：</w:t>
      </w:r>
    </w:p>
    <w:p w14:paraId="4F4FC819">
      <w:pPr>
        <w:pStyle w:val="24"/>
        <w:snapToGrid w:val="0"/>
        <w:spacing w:line="360" w:lineRule="auto"/>
        <w:ind w:firstLine="420" w:firstLineChars="200"/>
        <w:rPr>
          <w:rFonts w:hAnsi="宋体"/>
          <w:color w:val="auto"/>
          <w:sz w:val="21"/>
        </w:rPr>
      </w:pPr>
      <w:r>
        <w:rPr>
          <w:rFonts w:hint="eastAsia" w:hAnsi="宋体"/>
          <w:color w:val="auto"/>
          <w:sz w:val="21"/>
        </w:rPr>
        <w:t>（1）从迟付的第一周到第四周，每周迟延付款违约金为迟延付款金额的</w:t>
      </w:r>
      <w:r>
        <w:rPr>
          <w:rFonts w:hint="eastAsia" w:hAnsi="宋体"/>
          <w:i/>
          <w:color w:val="auto"/>
          <w:sz w:val="21"/>
          <w:u w:val="single"/>
        </w:rPr>
        <w:t xml:space="preserve"> 0.5% </w:t>
      </w:r>
      <w:r>
        <w:rPr>
          <w:rFonts w:hint="eastAsia" w:hAnsi="宋体"/>
          <w:color w:val="auto"/>
          <w:sz w:val="21"/>
        </w:rPr>
        <w:t>；</w:t>
      </w:r>
    </w:p>
    <w:p w14:paraId="42BC4BA3">
      <w:pPr>
        <w:pStyle w:val="24"/>
        <w:snapToGrid w:val="0"/>
        <w:spacing w:line="360" w:lineRule="auto"/>
        <w:ind w:firstLine="420" w:firstLineChars="200"/>
        <w:rPr>
          <w:rFonts w:hAnsi="宋体"/>
          <w:color w:val="auto"/>
          <w:sz w:val="21"/>
        </w:rPr>
      </w:pPr>
      <w:r>
        <w:rPr>
          <w:rFonts w:hint="eastAsia" w:hAnsi="宋体"/>
          <w:color w:val="auto"/>
          <w:sz w:val="21"/>
        </w:rPr>
        <w:t>（2）从迟付的第五周到第八周，每周迟延付款违约金为迟延付款金额的</w:t>
      </w:r>
      <w:r>
        <w:rPr>
          <w:rFonts w:hint="eastAsia" w:hAnsi="宋体"/>
          <w:i/>
          <w:color w:val="auto"/>
          <w:sz w:val="21"/>
          <w:u w:val="single"/>
        </w:rPr>
        <w:t xml:space="preserve"> 1% </w:t>
      </w:r>
      <w:r>
        <w:rPr>
          <w:rFonts w:hint="eastAsia" w:hAnsi="宋体"/>
          <w:color w:val="auto"/>
          <w:sz w:val="21"/>
        </w:rPr>
        <w:t>；</w:t>
      </w:r>
    </w:p>
    <w:p w14:paraId="4CAE7CEA">
      <w:pPr>
        <w:pStyle w:val="24"/>
        <w:snapToGrid w:val="0"/>
        <w:spacing w:line="360" w:lineRule="auto"/>
        <w:ind w:firstLine="420" w:firstLineChars="200"/>
        <w:rPr>
          <w:rFonts w:hAnsi="宋体"/>
          <w:color w:val="auto"/>
          <w:sz w:val="21"/>
        </w:rPr>
      </w:pPr>
      <w:r>
        <w:rPr>
          <w:rFonts w:hint="eastAsia" w:hAnsi="宋体"/>
          <w:color w:val="auto"/>
          <w:sz w:val="21"/>
        </w:rPr>
        <w:t>（3）从迟付第九周起，每周迟延付款违约金为迟延付款金额的</w:t>
      </w:r>
      <w:r>
        <w:rPr>
          <w:rFonts w:hint="eastAsia" w:hAnsi="宋体"/>
          <w:i/>
          <w:color w:val="auto"/>
          <w:sz w:val="21"/>
          <w:u w:val="single"/>
        </w:rPr>
        <w:t xml:space="preserve"> 1.5% </w:t>
      </w:r>
      <w:r>
        <w:rPr>
          <w:rFonts w:hint="eastAsia" w:hAnsi="宋体"/>
          <w:color w:val="auto"/>
          <w:sz w:val="21"/>
        </w:rPr>
        <w:t>。在计算迟延付款违约金时，迟付不足一周的按一周计算。迟延付款违约金的总额不得超过合同价格的</w:t>
      </w:r>
      <w:r>
        <w:rPr>
          <w:rFonts w:hint="eastAsia" w:hAnsi="宋体"/>
          <w:color w:val="auto"/>
          <w:sz w:val="21"/>
          <w:u w:val="single"/>
        </w:rPr>
        <w:t xml:space="preserve"> 10% </w:t>
      </w:r>
      <w:r>
        <w:rPr>
          <w:rFonts w:hint="eastAsia" w:hAnsi="宋体"/>
          <w:color w:val="auto"/>
          <w:sz w:val="21"/>
        </w:rPr>
        <w:t>。</w:t>
      </w:r>
    </w:p>
    <w:p w14:paraId="5CFAE889">
      <w:pPr>
        <w:pStyle w:val="24"/>
        <w:snapToGrid w:val="0"/>
        <w:spacing w:line="360" w:lineRule="auto"/>
        <w:ind w:firstLine="420" w:firstLineChars="200"/>
        <w:rPr>
          <w:rFonts w:hAnsi="宋体"/>
          <w:color w:val="auto"/>
          <w:sz w:val="21"/>
        </w:rPr>
      </w:pPr>
      <w:r>
        <w:rPr>
          <w:rFonts w:hint="eastAsia" w:hAnsi="宋体"/>
          <w:color w:val="auto"/>
          <w:sz w:val="21"/>
        </w:rPr>
        <w:t xml:space="preserve">4.乙方未按本合同和投标文件承诺提供售后服务的，乙方应按本合同价款（报酬）的 </w:t>
      </w:r>
      <w:r>
        <w:rPr>
          <w:rFonts w:hint="eastAsia" w:hAnsi="宋体"/>
          <w:color w:val="auto"/>
          <w:sz w:val="21"/>
          <w:u w:val="single"/>
        </w:rPr>
        <w:t xml:space="preserve"> 10</w:t>
      </w:r>
      <w:r>
        <w:rPr>
          <w:rFonts w:hint="eastAsia" w:hAnsi="宋体"/>
          <w:color w:val="auto"/>
          <w:sz w:val="21"/>
        </w:rPr>
        <w:t>%向甲方支付违约金。</w:t>
      </w:r>
    </w:p>
    <w:p w14:paraId="20B7AD35">
      <w:pPr>
        <w:pStyle w:val="24"/>
        <w:snapToGrid w:val="0"/>
        <w:spacing w:line="360" w:lineRule="auto"/>
        <w:ind w:firstLine="420" w:firstLineChars="200"/>
        <w:rPr>
          <w:rFonts w:hAnsi="宋体"/>
          <w:color w:val="auto"/>
          <w:sz w:val="21"/>
        </w:rPr>
      </w:pPr>
      <w:r>
        <w:rPr>
          <w:rFonts w:hint="eastAsia" w:hAnsi="宋体"/>
          <w:color w:val="auto"/>
          <w:sz w:val="21"/>
        </w:rPr>
        <w:t>5.因某一方原因导致变更、中止或者终止政府采购合同的，该方应当对另一方受到的损失予以赔偿或者补偿。</w:t>
      </w:r>
    </w:p>
    <w:p w14:paraId="417C9123">
      <w:pPr>
        <w:pStyle w:val="24"/>
        <w:snapToGrid w:val="0"/>
        <w:spacing w:line="360" w:lineRule="auto"/>
        <w:ind w:firstLine="420" w:firstLineChars="200"/>
        <w:rPr>
          <w:rFonts w:hAnsi="宋体"/>
          <w:color w:val="auto"/>
          <w:sz w:val="21"/>
        </w:rPr>
      </w:pPr>
      <w:r>
        <w:rPr>
          <w:rFonts w:hint="eastAsia" w:hAnsi="宋体"/>
          <w:color w:val="auto"/>
          <w:sz w:val="21"/>
        </w:rPr>
        <w:t>6.其他违约责任按《中华人民共和国民法典》处理。</w:t>
      </w:r>
    </w:p>
    <w:p w14:paraId="62D8BF1C">
      <w:pPr>
        <w:pStyle w:val="24"/>
        <w:snapToGrid w:val="0"/>
        <w:spacing w:line="360" w:lineRule="auto"/>
        <w:ind w:firstLine="413" w:firstLineChars="196"/>
        <w:rPr>
          <w:rFonts w:hAnsi="宋体"/>
          <w:b/>
          <w:color w:val="auto"/>
          <w:sz w:val="21"/>
        </w:rPr>
      </w:pPr>
      <w:r>
        <w:rPr>
          <w:rFonts w:hint="eastAsia" w:hAnsi="宋体"/>
          <w:b/>
          <w:color w:val="auto"/>
          <w:sz w:val="21"/>
        </w:rPr>
        <w:t>第十一条  不可抗力事件处理</w:t>
      </w:r>
    </w:p>
    <w:p w14:paraId="30287562">
      <w:pPr>
        <w:pStyle w:val="24"/>
        <w:snapToGrid w:val="0"/>
        <w:spacing w:line="360" w:lineRule="auto"/>
        <w:ind w:firstLine="420" w:firstLineChars="200"/>
        <w:rPr>
          <w:rFonts w:hAnsi="宋体"/>
          <w:color w:val="auto"/>
          <w:sz w:val="21"/>
        </w:rPr>
      </w:pPr>
      <w:r>
        <w:rPr>
          <w:rFonts w:hint="eastAsia" w:hAnsi="宋体"/>
          <w:color w:val="auto"/>
          <w:sz w:val="21"/>
        </w:rPr>
        <w:t>1.在合同有效期内，任何一方因不可抗力事件导致不能履行合同，则合同履行期可延长，其延长期与不可抗力影响期相同。</w:t>
      </w:r>
    </w:p>
    <w:p w14:paraId="1B2BECC6">
      <w:pPr>
        <w:pStyle w:val="24"/>
        <w:snapToGrid w:val="0"/>
        <w:spacing w:line="360" w:lineRule="auto"/>
        <w:ind w:firstLine="420" w:firstLineChars="200"/>
        <w:rPr>
          <w:rFonts w:hAnsi="宋体"/>
          <w:color w:val="auto"/>
          <w:sz w:val="21"/>
        </w:rPr>
      </w:pPr>
      <w:r>
        <w:rPr>
          <w:rFonts w:hint="eastAsia" w:hAnsi="宋体"/>
          <w:color w:val="auto"/>
          <w:sz w:val="21"/>
        </w:rPr>
        <w:t>2.不可抗力事件发生后，应立即通知对方，并寄送有关权威机构出具的证明。</w:t>
      </w:r>
    </w:p>
    <w:p w14:paraId="7F2715EF">
      <w:pPr>
        <w:snapToGrid w:val="0"/>
        <w:spacing w:line="360" w:lineRule="auto"/>
        <w:ind w:firstLine="420" w:firstLineChars="200"/>
        <w:rPr>
          <w:rFonts w:ascii="宋体" w:hAnsi="宋体"/>
          <w:color w:val="auto"/>
          <w:szCs w:val="21"/>
        </w:rPr>
      </w:pPr>
      <w:r>
        <w:rPr>
          <w:rFonts w:hint="eastAsia" w:ascii="宋体" w:hAnsi="宋体"/>
          <w:color w:val="auto"/>
          <w:szCs w:val="21"/>
        </w:rPr>
        <w:t>3.不可抗力事件延续一百二十天以上，双方应通过友好协商，确定是否继续履行合同。</w:t>
      </w:r>
    </w:p>
    <w:p w14:paraId="19815FE6">
      <w:pPr>
        <w:snapToGrid w:val="0"/>
        <w:spacing w:line="360" w:lineRule="auto"/>
        <w:ind w:firstLine="422" w:firstLineChars="200"/>
        <w:rPr>
          <w:rFonts w:ascii="宋体" w:hAnsi="宋体"/>
          <w:color w:val="auto"/>
          <w:szCs w:val="21"/>
        </w:rPr>
      </w:pPr>
      <w:r>
        <w:rPr>
          <w:rFonts w:hint="eastAsia" w:ascii="宋体" w:hAnsi="宋体"/>
          <w:b/>
          <w:color w:val="auto"/>
          <w:szCs w:val="21"/>
        </w:rPr>
        <w:t>第十二条  合同争议解决</w:t>
      </w:r>
    </w:p>
    <w:p w14:paraId="1348A797">
      <w:pPr>
        <w:snapToGrid w:val="0"/>
        <w:spacing w:line="360" w:lineRule="auto"/>
        <w:ind w:firstLine="420" w:firstLineChars="200"/>
        <w:rPr>
          <w:rFonts w:ascii="宋体" w:hAnsi="宋体"/>
          <w:color w:val="auto"/>
          <w:szCs w:val="21"/>
        </w:rPr>
      </w:pPr>
      <w:r>
        <w:rPr>
          <w:rFonts w:hint="eastAsia" w:ascii="宋体" w:hAnsi="宋体"/>
          <w:color w:val="auto"/>
          <w:szCs w:val="21"/>
        </w:rPr>
        <w:t>1.因货物质量问题发生争议的，应邀请国家认可的质量检测机构对货物质量进行鉴定。货物符合标准的，鉴定费由甲方承担；货物不符合标准的，鉴定费由乙方承担。</w:t>
      </w:r>
    </w:p>
    <w:p w14:paraId="655205B3">
      <w:pPr>
        <w:autoSpaceDE w:val="0"/>
        <w:autoSpaceDN w:val="0"/>
        <w:adjustRightInd w:val="0"/>
        <w:spacing w:line="360" w:lineRule="auto"/>
        <w:ind w:left="100" w:right="42" w:firstLine="420"/>
        <w:rPr>
          <w:rFonts w:ascii="宋体" w:hAnsi="宋体"/>
          <w:color w:val="auto"/>
          <w:szCs w:val="21"/>
        </w:rPr>
      </w:pPr>
      <w:r>
        <w:rPr>
          <w:rFonts w:hint="eastAsia" w:ascii="宋体" w:hAnsi="宋体"/>
          <w:color w:val="auto"/>
          <w:szCs w:val="21"/>
        </w:rPr>
        <w:t>2.因履行本合同引起的或者与本合同有关的争议，甲乙双方应首先通过友好协商解决，如果协商不能解决，按下列</w:t>
      </w:r>
      <w:r>
        <w:rPr>
          <w:rFonts w:hint="eastAsia" w:ascii="宋体" w:hAnsi="宋体"/>
          <w:color w:val="auto"/>
          <w:szCs w:val="21"/>
          <w:u w:val="single"/>
        </w:rPr>
        <w:t xml:space="preserve"> </w:t>
      </w:r>
      <w:r>
        <w:rPr>
          <w:rFonts w:hint="eastAsia" w:ascii="宋体" w:hAnsi="宋体"/>
          <w:color w:val="auto"/>
          <w:szCs w:val="21"/>
        </w:rPr>
        <w:t>②方式解决：</w:t>
      </w:r>
    </w:p>
    <w:p w14:paraId="16B18690">
      <w:pPr>
        <w:autoSpaceDE w:val="0"/>
        <w:autoSpaceDN w:val="0"/>
        <w:adjustRightInd w:val="0"/>
        <w:spacing w:line="360" w:lineRule="auto"/>
        <w:ind w:right="40" w:firstLine="420"/>
        <w:rPr>
          <w:rFonts w:ascii="宋体" w:hAnsi="宋体"/>
          <w:color w:val="auto"/>
          <w:szCs w:val="21"/>
        </w:rPr>
      </w:pPr>
      <w:r>
        <w:rPr>
          <w:rFonts w:hint="eastAsia" w:ascii="宋体" w:hAnsi="宋体"/>
          <w:color w:val="auto"/>
          <w:szCs w:val="21"/>
        </w:rPr>
        <w:t>（1）向</w:t>
      </w:r>
      <w:r>
        <w:rPr>
          <w:rFonts w:hint="eastAsia" w:ascii="宋体" w:hAnsi="宋体"/>
          <w:color w:val="auto"/>
          <w:szCs w:val="21"/>
          <w:u w:val="single"/>
        </w:rPr>
        <w:t xml:space="preserve">     </w:t>
      </w:r>
      <w:r>
        <w:rPr>
          <w:rFonts w:hint="eastAsia" w:ascii="宋体" w:hAnsi="宋体"/>
          <w:color w:val="auto"/>
          <w:szCs w:val="21"/>
        </w:rPr>
        <w:t>仲裁委员会申请仲裁；</w:t>
      </w:r>
    </w:p>
    <w:p w14:paraId="3383F052">
      <w:pPr>
        <w:autoSpaceDE w:val="0"/>
        <w:autoSpaceDN w:val="0"/>
        <w:adjustRightInd w:val="0"/>
        <w:spacing w:line="360" w:lineRule="auto"/>
        <w:ind w:right="40" w:firstLine="420"/>
        <w:rPr>
          <w:rFonts w:ascii="宋体" w:hAnsi="宋体"/>
          <w:color w:val="auto"/>
          <w:szCs w:val="21"/>
        </w:rPr>
      </w:pPr>
      <w:r>
        <w:rPr>
          <w:rFonts w:hint="eastAsia" w:ascii="宋体" w:hAnsi="宋体"/>
          <w:color w:val="auto"/>
          <w:szCs w:val="21"/>
        </w:rPr>
        <w:t>（2）向对甲方有管辖权的人民法院提起诉讼。</w:t>
      </w:r>
    </w:p>
    <w:p w14:paraId="67A7417E">
      <w:pPr>
        <w:snapToGrid w:val="0"/>
        <w:spacing w:line="360" w:lineRule="auto"/>
        <w:ind w:firstLine="422" w:firstLineChars="200"/>
        <w:rPr>
          <w:rFonts w:ascii="宋体" w:hAnsi="宋体"/>
          <w:b/>
          <w:color w:val="auto"/>
          <w:szCs w:val="21"/>
        </w:rPr>
      </w:pPr>
      <w:r>
        <w:rPr>
          <w:rFonts w:hint="eastAsia" w:ascii="宋体" w:hAnsi="宋体"/>
          <w:b/>
          <w:color w:val="auto"/>
          <w:szCs w:val="21"/>
        </w:rPr>
        <w:t>第十三条　合同的变更、中止或者终止</w:t>
      </w:r>
    </w:p>
    <w:p w14:paraId="16887876">
      <w:pPr>
        <w:snapToGrid w:val="0"/>
        <w:spacing w:line="360" w:lineRule="auto"/>
        <w:ind w:firstLine="420" w:firstLineChars="200"/>
        <w:rPr>
          <w:rFonts w:ascii="宋体" w:hAnsi="宋体"/>
          <w:color w:val="auto"/>
          <w:szCs w:val="21"/>
        </w:rPr>
      </w:pPr>
      <w:r>
        <w:rPr>
          <w:rFonts w:hint="eastAsia" w:ascii="宋体" w:hAnsi="宋体"/>
          <w:color w:val="auto"/>
          <w:szCs w:val="21"/>
        </w:rPr>
        <w:t>1. 除《中华人民共和国政府采购法》第五十条规定的情形外，本合同一经签订，甲乙双方不得擅自变更、中止或者终止合同。</w:t>
      </w:r>
    </w:p>
    <w:p w14:paraId="0C81F9BF">
      <w:pPr>
        <w:pStyle w:val="18"/>
        <w:spacing w:line="360" w:lineRule="auto"/>
        <w:ind w:firstLine="420" w:firstLineChars="200"/>
        <w:rPr>
          <w:rFonts w:ascii="宋体" w:hAnsi="宋体"/>
          <w:color w:val="auto"/>
          <w:sz w:val="21"/>
          <w:szCs w:val="21"/>
        </w:rPr>
      </w:pPr>
      <w:r>
        <w:rPr>
          <w:rFonts w:hint="eastAsia" w:ascii="宋体" w:hAnsi="宋体"/>
          <w:color w:val="auto"/>
          <w:sz w:val="21"/>
          <w:szCs w:val="21"/>
        </w:rPr>
        <w:t>2.采购合同继续履行将损害国家利益和社会公共利益的，双方当事人应当变更、中止或者终止合同。有过错的一方应当承担赔偿责任，双方都有过错的，各自承担相应的责任。</w:t>
      </w:r>
    </w:p>
    <w:p w14:paraId="7156D4AC">
      <w:pPr>
        <w:snapToGrid w:val="0"/>
        <w:spacing w:line="360" w:lineRule="auto"/>
        <w:ind w:firstLine="422" w:firstLineChars="200"/>
        <w:rPr>
          <w:rFonts w:ascii="宋体" w:hAnsi="宋体"/>
          <w:b/>
          <w:color w:val="auto"/>
          <w:szCs w:val="21"/>
        </w:rPr>
      </w:pPr>
      <w:r>
        <w:rPr>
          <w:rFonts w:hint="eastAsia" w:ascii="宋体" w:hAnsi="宋体"/>
          <w:b/>
          <w:color w:val="auto"/>
          <w:szCs w:val="21"/>
        </w:rPr>
        <w:t>第十四条　</w:t>
      </w:r>
      <w:r>
        <w:rPr>
          <w:rFonts w:hint="eastAsia" w:ascii="宋体" w:hAnsi="宋体" w:cs="微软雅黑"/>
          <w:b/>
          <w:color w:val="auto"/>
          <w:kern w:val="0"/>
          <w:szCs w:val="21"/>
        </w:rPr>
        <w:t>合</w:t>
      </w:r>
      <w:r>
        <w:rPr>
          <w:rFonts w:hint="eastAsia" w:ascii="宋体" w:hAnsi="宋体" w:cs="微软雅黑"/>
          <w:b/>
          <w:color w:val="auto"/>
          <w:spacing w:val="-2"/>
          <w:kern w:val="0"/>
          <w:szCs w:val="21"/>
        </w:rPr>
        <w:t>同</w:t>
      </w:r>
      <w:r>
        <w:rPr>
          <w:rFonts w:hint="eastAsia" w:ascii="宋体" w:hAnsi="宋体" w:cs="微软雅黑"/>
          <w:b/>
          <w:color w:val="auto"/>
          <w:kern w:val="0"/>
          <w:szCs w:val="21"/>
        </w:rPr>
        <w:t>文</w:t>
      </w:r>
      <w:r>
        <w:rPr>
          <w:rFonts w:hint="eastAsia" w:ascii="宋体" w:hAnsi="宋体" w:cs="微软雅黑"/>
          <w:b/>
          <w:color w:val="auto"/>
          <w:spacing w:val="-2"/>
          <w:kern w:val="0"/>
          <w:szCs w:val="21"/>
        </w:rPr>
        <w:t>件构成</w:t>
      </w:r>
    </w:p>
    <w:p w14:paraId="2B29C4D8">
      <w:pPr>
        <w:pStyle w:val="24"/>
        <w:snapToGrid w:val="0"/>
        <w:spacing w:line="360" w:lineRule="auto"/>
        <w:ind w:left="420" w:leftChars="200"/>
        <w:rPr>
          <w:rFonts w:hAnsi="宋体"/>
          <w:color w:val="auto"/>
          <w:sz w:val="21"/>
        </w:rPr>
      </w:pPr>
      <w:r>
        <w:rPr>
          <w:rFonts w:hint="eastAsia" w:hAnsi="宋体"/>
          <w:color w:val="auto"/>
          <w:sz w:val="21"/>
        </w:rPr>
        <w:t>1.政府采购合同</w:t>
      </w:r>
    </w:p>
    <w:p w14:paraId="7C715DC5">
      <w:pPr>
        <w:pStyle w:val="24"/>
        <w:snapToGrid w:val="0"/>
        <w:spacing w:line="360" w:lineRule="auto"/>
        <w:ind w:left="420" w:leftChars="200"/>
        <w:rPr>
          <w:rFonts w:hAnsi="宋体"/>
          <w:color w:val="auto"/>
          <w:sz w:val="21"/>
        </w:rPr>
      </w:pPr>
      <w:r>
        <w:rPr>
          <w:rFonts w:hint="eastAsia" w:hAnsi="宋体"/>
          <w:color w:val="auto"/>
          <w:sz w:val="21"/>
        </w:rPr>
        <w:t>2.中标通知书；</w:t>
      </w:r>
    </w:p>
    <w:p w14:paraId="24273D76">
      <w:pPr>
        <w:pStyle w:val="24"/>
        <w:snapToGrid w:val="0"/>
        <w:spacing w:line="360" w:lineRule="auto"/>
        <w:ind w:left="420" w:leftChars="200"/>
        <w:rPr>
          <w:rFonts w:hAnsi="宋体"/>
          <w:color w:val="auto"/>
          <w:sz w:val="21"/>
        </w:rPr>
      </w:pPr>
      <w:r>
        <w:rPr>
          <w:rFonts w:hint="eastAsia" w:hAnsi="宋体"/>
          <w:color w:val="auto"/>
          <w:sz w:val="21"/>
        </w:rPr>
        <w:t>3.投标文件；</w:t>
      </w:r>
    </w:p>
    <w:p w14:paraId="106DAB1E">
      <w:pPr>
        <w:pStyle w:val="24"/>
        <w:snapToGrid w:val="0"/>
        <w:spacing w:line="360" w:lineRule="auto"/>
        <w:ind w:left="420" w:leftChars="200"/>
        <w:rPr>
          <w:rFonts w:hAnsi="宋体"/>
          <w:color w:val="auto"/>
          <w:sz w:val="21"/>
        </w:rPr>
      </w:pPr>
      <w:r>
        <w:rPr>
          <w:rFonts w:hint="eastAsia" w:hAnsi="宋体"/>
          <w:color w:val="auto"/>
          <w:sz w:val="21"/>
        </w:rPr>
        <w:t>4.招标文件及更正公告（澄清或补充通知）；</w:t>
      </w:r>
    </w:p>
    <w:p w14:paraId="5A4A49CE">
      <w:pPr>
        <w:pStyle w:val="24"/>
        <w:snapToGrid w:val="0"/>
        <w:spacing w:line="360" w:lineRule="auto"/>
        <w:ind w:left="420" w:leftChars="200"/>
        <w:rPr>
          <w:rFonts w:hAnsi="宋体"/>
          <w:color w:val="auto"/>
          <w:sz w:val="21"/>
        </w:rPr>
      </w:pPr>
      <w:r>
        <w:rPr>
          <w:rFonts w:hint="eastAsia" w:hAnsi="宋体"/>
          <w:color w:val="auto"/>
          <w:sz w:val="21"/>
        </w:rPr>
        <w:t>5.标准、规范及有关技术文件；</w:t>
      </w:r>
    </w:p>
    <w:p w14:paraId="6EFE4E9B">
      <w:pPr>
        <w:pStyle w:val="24"/>
        <w:snapToGrid w:val="0"/>
        <w:spacing w:line="360" w:lineRule="auto"/>
        <w:ind w:left="420" w:leftChars="200"/>
        <w:rPr>
          <w:rFonts w:hAnsi="宋体"/>
          <w:color w:val="auto"/>
          <w:sz w:val="21"/>
        </w:rPr>
      </w:pPr>
      <w:r>
        <w:rPr>
          <w:rFonts w:hint="eastAsia" w:hAnsi="宋体"/>
          <w:color w:val="auto"/>
          <w:sz w:val="21"/>
        </w:rPr>
        <w:t>6.双方约定的其他合同文件。</w:t>
      </w:r>
    </w:p>
    <w:p w14:paraId="2D1A8A4B">
      <w:pPr>
        <w:pStyle w:val="24"/>
        <w:snapToGrid w:val="0"/>
        <w:spacing w:line="360" w:lineRule="auto"/>
        <w:ind w:firstLine="420" w:firstLineChars="200"/>
        <w:rPr>
          <w:rFonts w:hAnsi="宋体"/>
          <w:color w:val="auto"/>
          <w:sz w:val="21"/>
        </w:rPr>
      </w:pPr>
      <w:r>
        <w:rPr>
          <w:rFonts w:hint="eastAsia" w:hAnsi="宋体"/>
          <w:color w:val="auto"/>
          <w:sz w:val="21"/>
        </w:rPr>
        <w:t>上述合同文件互相补充和解释。如果合同文件之间存在矛盾或者不一致之处，以上述文件的排列顺序在先者为准。</w:t>
      </w:r>
    </w:p>
    <w:p w14:paraId="6E382DFE">
      <w:pPr>
        <w:snapToGrid w:val="0"/>
        <w:spacing w:line="360" w:lineRule="auto"/>
        <w:ind w:firstLine="422" w:firstLineChars="200"/>
        <w:rPr>
          <w:rFonts w:ascii="宋体" w:hAnsi="宋体"/>
          <w:color w:val="auto"/>
          <w:szCs w:val="21"/>
        </w:rPr>
      </w:pPr>
      <w:r>
        <w:rPr>
          <w:rFonts w:hint="eastAsia" w:ascii="宋体" w:hAnsi="宋体"/>
          <w:b/>
          <w:color w:val="auto"/>
          <w:szCs w:val="21"/>
        </w:rPr>
        <w:t>第</w:t>
      </w:r>
      <w:r>
        <w:rPr>
          <w:rFonts w:hint="eastAsia" w:hAnsi="宋体"/>
          <w:b/>
          <w:color w:val="auto"/>
          <w:szCs w:val="21"/>
        </w:rPr>
        <w:t>十五</w:t>
      </w:r>
      <w:r>
        <w:rPr>
          <w:rFonts w:hint="eastAsia" w:ascii="宋体" w:hAnsi="宋体"/>
          <w:b/>
          <w:color w:val="auto"/>
          <w:szCs w:val="21"/>
        </w:rPr>
        <w:t>条　知识产权和保密要求</w:t>
      </w:r>
    </w:p>
    <w:p w14:paraId="7C4965CD">
      <w:pPr>
        <w:snapToGrid w:val="0"/>
        <w:spacing w:line="360" w:lineRule="auto"/>
        <w:ind w:firstLine="420" w:firstLineChars="200"/>
        <w:rPr>
          <w:rFonts w:ascii="宋体" w:hAnsi="宋体"/>
          <w:color w:val="auto"/>
          <w:szCs w:val="21"/>
        </w:rPr>
      </w:pPr>
      <w:r>
        <w:rPr>
          <w:rFonts w:hint="eastAsia" w:ascii="宋体" w:hAnsi="宋体"/>
          <w:color w:val="auto"/>
          <w:szCs w:val="21"/>
        </w:rPr>
        <w:t>1.甲方在履行合同过程中提供给乙方的全部图纸、文件和其他含有数据和信息的资料，其知识产权属于甲方。</w:t>
      </w:r>
    </w:p>
    <w:p w14:paraId="26D3657B">
      <w:pPr>
        <w:snapToGrid w:val="0"/>
        <w:spacing w:line="360" w:lineRule="auto"/>
        <w:ind w:firstLine="420" w:firstLineChars="200"/>
        <w:rPr>
          <w:rFonts w:ascii="宋体" w:hAnsi="宋体"/>
          <w:color w:val="auto"/>
          <w:szCs w:val="21"/>
        </w:rPr>
      </w:pPr>
      <w:r>
        <w:rPr>
          <w:rFonts w:hint="eastAsia" w:ascii="宋体" w:hAnsi="宋体"/>
          <w:color w:val="auto"/>
          <w:szCs w:val="21"/>
        </w:rPr>
        <w:t>2.除招标文件采购需求另有约定外，甲方不因签署和履行合同而享有乙方在履行合同过程中提供给甲方的图纸、文件、配套软件、电子辅助程序和其他含有数据和信息的资料的知识产权。</w:t>
      </w:r>
    </w:p>
    <w:p w14:paraId="16E8EAD7">
      <w:pPr>
        <w:snapToGrid w:val="0"/>
        <w:spacing w:line="360" w:lineRule="auto"/>
        <w:ind w:firstLine="420" w:firstLineChars="200"/>
        <w:rPr>
          <w:rFonts w:ascii="宋体" w:hAnsi="宋体"/>
          <w:color w:val="auto"/>
          <w:szCs w:val="21"/>
        </w:rPr>
      </w:pPr>
      <w:r>
        <w:rPr>
          <w:rFonts w:hint="eastAsia" w:ascii="宋体" w:hAnsi="宋体"/>
          <w:color w:val="auto"/>
          <w:szCs w:val="21"/>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0085F4B4">
      <w:pPr>
        <w:snapToGrid w:val="0"/>
        <w:spacing w:line="360" w:lineRule="auto"/>
        <w:ind w:firstLine="420" w:firstLineChars="200"/>
        <w:rPr>
          <w:rFonts w:ascii="宋体" w:hAnsi="宋体"/>
          <w:color w:val="auto"/>
          <w:szCs w:val="21"/>
        </w:rPr>
      </w:pPr>
      <w:r>
        <w:rPr>
          <w:rFonts w:hint="eastAsia" w:ascii="宋体" w:hAnsi="宋体"/>
          <w:color w:val="auto"/>
          <w:szCs w:val="21"/>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2E095284">
      <w:pPr>
        <w:snapToGrid w:val="0"/>
        <w:spacing w:line="360" w:lineRule="auto"/>
        <w:ind w:firstLine="420" w:firstLineChars="200"/>
        <w:rPr>
          <w:rFonts w:ascii="宋体" w:hAnsi="宋体"/>
          <w:color w:val="auto"/>
          <w:szCs w:val="21"/>
        </w:rPr>
      </w:pPr>
      <w:r>
        <w:rPr>
          <w:rFonts w:hint="eastAsia" w:ascii="宋体" w:hAnsi="宋体"/>
          <w:color w:val="auto"/>
          <w:szCs w:val="21"/>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36AF637A">
      <w:pPr>
        <w:snapToGrid w:val="0"/>
        <w:spacing w:line="360" w:lineRule="auto"/>
        <w:ind w:firstLine="420" w:firstLineChars="200"/>
        <w:rPr>
          <w:rFonts w:ascii="宋体" w:hAnsi="宋体"/>
          <w:color w:val="auto"/>
          <w:szCs w:val="21"/>
        </w:rPr>
      </w:pPr>
      <w:r>
        <w:rPr>
          <w:rFonts w:hint="eastAsia" w:ascii="宋体" w:hAnsi="宋体"/>
          <w:color w:val="auto"/>
          <w:szCs w:val="21"/>
        </w:rPr>
        <w:t>6.乙方保证将要交付的货物的所有权完全属于乙方且无任何抵押、质押、查封等产权瑕疵。</w:t>
      </w:r>
    </w:p>
    <w:p w14:paraId="01881647">
      <w:pPr>
        <w:pStyle w:val="24"/>
        <w:snapToGrid w:val="0"/>
        <w:spacing w:line="360" w:lineRule="auto"/>
        <w:ind w:firstLine="413" w:firstLineChars="196"/>
        <w:rPr>
          <w:rFonts w:hAnsi="宋体"/>
          <w:b/>
          <w:color w:val="auto"/>
          <w:sz w:val="21"/>
        </w:rPr>
      </w:pPr>
      <w:r>
        <w:rPr>
          <w:rFonts w:hint="eastAsia" w:hAnsi="宋体"/>
          <w:b/>
          <w:color w:val="auto"/>
          <w:sz w:val="21"/>
        </w:rPr>
        <w:t>第十六条  合同生效及其他</w:t>
      </w:r>
    </w:p>
    <w:p w14:paraId="5CCB6095">
      <w:pPr>
        <w:pStyle w:val="24"/>
        <w:snapToGrid w:val="0"/>
        <w:spacing w:line="360" w:lineRule="auto"/>
        <w:ind w:firstLine="420" w:firstLineChars="200"/>
        <w:rPr>
          <w:rFonts w:hAnsi="宋体"/>
          <w:color w:val="auto"/>
          <w:sz w:val="21"/>
        </w:rPr>
      </w:pPr>
      <w:r>
        <w:rPr>
          <w:rFonts w:hint="eastAsia" w:hAnsi="宋体"/>
          <w:color w:val="auto"/>
          <w:sz w:val="21"/>
        </w:rPr>
        <w:t>1.合同经双方法定代表人或者委托代理人签字并加盖单位公章后生效（委托代理人签字的需后附授权委托书，格式自拟）。</w:t>
      </w:r>
    </w:p>
    <w:p w14:paraId="01451637">
      <w:pPr>
        <w:pStyle w:val="18"/>
        <w:spacing w:line="360" w:lineRule="auto"/>
        <w:ind w:firstLine="420" w:firstLineChars="200"/>
        <w:rPr>
          <w:rFonts w:ascii="宋体" w:hAnsi="宋体"/>
          <w:color w:val="auto"/>
          <w:sz w:val="21"/>
          <w:szCs w:val="21"/>
        </w:rPr>
      </w:pPr>
      <w:r>
        <w:rPr>
          <w:rFonts w:hint="eastAsia" w:ascii="宋体" w:hAnsi="宋体"/>
          <w:color w:val="auto"/>
          <w:sz w:val="21"/>
          <w:szCs w:val="21"/>
        </w:rPr>
        <w:t>2.合同执行中涉及采购资金和采购内容修改或者补充的，签书面补充协议，可作为主合同不可分割的一部分。</w:t>
      </w:r>
    </w:p>
    <w:p w14:paraId="5271F201">
      <w:pPr>
        <w:pStyle w:val="18"/>
        <w:spacing w:line="360" w:lineRule="auto"/>
        <w:ind w:firstLine="420" w:firstLineChars="200"/>
        <w:rPr>
          <w:rFonts w:ascii="宋体" w:hAnsi="宋体"/>
          <w:color w:val="auto"/>
          <w:sz w:val="21"/>
          <w:szCs w:val="21"/>
        </w:rPr>
      </w:pPr>
      <w:r>
        <w:rPr>
          <w:rFonts w:hint="eastAsia" w:ascii="宋体" w:hAnsi="宋体"/>
          <w:color w:val="auto"/>
          <w:sz w:val="21"/>
          <w:szCs w:val="21"/>
        </w:rPr>
        <w:t>3.合同生效后，甲乙双方不得因姓名、名称的变更或者法定代表人、负责人、承办人的变动而不履行合同义务。</w:t>
      </w:r>
    </w:p>
    <w:p w14:paraId="785DE8C7">
      <w:pPr>
        <w:pStyle w:val="24"/>
        <w:snapToGrid w:val="0"/>
        <w:spacing w:line="360" w:lineRule="auto"/>
        <w:ind w:left="420" w:leftChars="200"/>
        <w:rPr>
          <w:rFonts w:hAnsi="宋体"/>
          <w:color w:val="auto"/>
          <w:sz w:val="21"/>
        </w:rPr>
      </w:pPr>
      <w:r>
        <w:rPr>
          <w:rFonts w:hint="eastAsia" w:hAnsi="宋体"/>
          <w:color w:val="auto"/>
          <w:sz w:val="21"/>
        </w:rPr>
        <w:t>4.本合同未尽事宜，遵照《中华人民共和国民法典》有关条文执行。</w:t>
      </w:r>
    </w:p>
    <w:p w14:paraId="45B80C7C">
      <w:pPr>
        <w:snapToGrid w:val="0"/>
        <w:spacing w:line="360" w:lineRule="auto"/>
        <w:ind w:firstLine="420" w:firstLineChars="200"/>
        <w:rPr>
          <w:rFonts w:ascii="宋体" w:hAnsi="宋体"/>
          <w:color w:val="auto"/>
          <w:szCs w:val="21"/>
        </w:rPr>
      </w:pPr>
      <w:r>
        <w:rPr>
          <w:rFonts w:hint="eastAsia" w:ascii="宋体" w:hAnsi="宋体"/>
          <w:color w:val="auto"/>
          <w:szCs w:val="21"/>
        </w:rPr>
        <w:t>5.本合同一式七份，具有同等法律效力，采购代理机构一份，甲方四份，乙方二份。</w:t>
      </w:r>
    </w:p>
    <w:p w14:paraId="40C3C3FE">
      <w:pPr>
        <w:snapToGrid w:val="0"/>
        <w:spacing w:line="360" w:lineRule="auto"/>
        <w:rPr>
          <w:rFonts w:ascii="宋体" w:hAnsi="宋体"/>
          <w:color w:val="auto"/>
          <w:szCs w:val="21"/>
        </w:rPr>
      </w:pPr>
    </w:p>
    <w:p w14:paraId="3142C409">
      <w:pPr>
        <w:tabs>
          <w:tab w:val="left" w:pos="4395"/>
        </w:tabs>
        <w:spacing w:line="360" w:lineRule="auto"/>
        <w:rPr>
          <w:rFonts w:ascii="宋体" w:hAnsi="宋体"/>
          <w:b/>
          <w:color w:val="auto"/>
          <w:szCs w:val="21"/>
        </w:rPr>
      </w:pPr>
      <w:r>
        <w:rPr>
          <w:rFonts w:hint="eastAsia" w:ascii="宋体" w:hAnsi="宋体"/>
          <w:b/>
          <w:color w:val="auto"/>
          <w:szCs w:val="21"/>
        </w:rPr>
        <w:t>甲方（盖章）：</w:t>
      </w:r>
      <w:r>
        <w:rPr>
          <w:rFonts w:hint="eastAsia" w:ascii="宋体" w:hAnsi="宋体"/>
          <w:b/>
          <w:color w:val="auto"/>
          <w:szCs w:val="21"/>
        </w:rPr>
        <w:tab/>
      </w:r>
      <w:r>
        <w:rPr>
          <w:rFonts w:hint="eastAsia" w:ascii="宋体" w:hAnsi="宋体"/>
          <w:b/>
          <w:color w:val="auto"/>
          <w:szCs w:val="21"/>
        </w:rPr>
        <w:t>乙方（盖章）：</w:t>
      </w:r>
    </w:p>
    <w:p w14:paraId="69676229">
      <w:pPr>
        <w:tabs>
          <w:tab w:val="left" w:pos="4395"/>
        </w:tabs>
        <w:spacing w:line="360" w:lineRule="auto"/>
        <w:rPr>
          <w:rFonts w:ascii="宋体" w:hAnsi="宋体"/>
          <w:b/>
          <w:color w:val="auto"/>
          <w:szCs w:val="21"/>
        </w:rPr>
      </w:pPr>
      <w:r>
        <w:rPr>
          <w:rFonts w:hint="eastAsia" w:ascii="宋体" w:hAnsi="宋体"/>
          <w:bCs/>
          <w:color w:val="auto"/>
          <w:szCs w:val="21"/>
        </w:rPr>
        <w:t>法定代表人或者委托代理人（签字）</w:t>
      </w:r>
      <w:r>
        <w:rPr>
          <w:rFonts w:hint="eastAsia" w:ascii="宋体" w:hAnsi="宋体"/>
          <w:b/>
          <w:color w:val="auto"/>
          <w:szCs w:val="21"/>
        </w:rPr>
        <w:t>：</w:t>
      </w:r>
      <w:r>
        <w:rPr>
          <w:rFonts w:hint="eastAsia" w:ascii="宋体" w:hAnsi="宋体"/>
          <w:b/>
          <w:color w:val="auto"/>
          <w:szCs w:val="21"/>
        </w:rPr>
        <w:tab/>
      </w:r>
      <w:r>
        <w:rPr>
          <w:rFonts w:hint="eastAsia" w:ascii="宋体" w:hAnsi="宋体"/>
          <w:bCs/>
          <w:color w:val="auto"/>
          <w:szCs w:val="21"/>
        </w:rPr>
        <w:t>法定代表人或者委托代理人（签字）</w:t>
      </w:r>
      <w:r>
        <w:rPr>
          <w:rFonts w:hint="eastAsia" w:ascii="宋体" w:hAnsi="宋体"/>
          <w:b/>
          <w:color w:val="auto"/>
          <w:szCs w:val="21"/>
        </w:rPr>
        <w:t xml:space="preserve">： </w:t>
      </w:r>
    </w:p>
    <w:p w14:paraId="3E2DB761">
      <w:pPr>
        <w:tabs>
          <w:tab w:val="left" w:pos="4395"/>
        </w:tabs>
        <w:spacing w:line="360" w:lineRule="auto"/>
        <w:rPr>
          <w:rFonts w:ascii="宋体" w:hAnsi="宋体"/>
          <w:color w:val="auto"/>
          <w:szCs w:val="21"/>
        </w:rPr>
      </w:pPr>
    </w:p>
    <w:p w14:paraId="7AE0E112">
      <w:pPr>
        <w:tabs>
          <w:tab w:val="left" w:pos="4395"/>
        </w:tabs>
        <w:spacing w:line="360" w:lineRule="auto"/>
        <w:rPr>
          <w:rFonts w:ascii="宋体" w:hAnsi="宋体"/>
          <w:color w:val="auto"/>
          <w:szCs w:val="21"/>
        </w:rPr>
      </w:pPr>
      <w:r>
        <w:rPr>
          <w:rFonts w:hint="eastAsia" w:ascii="宋体" w:hAnsi="宋体"/>
          <w:color w:val="auto"/>
          <w:szCs w:val="21"/>
        </w:rPr>
        <w:t>签定日期：　　　年　　月　　日</w:t>
      </w:r>
      <w:r>
        <w:rPr>
          <w:rFonts w:hint="eastAsia" w:ascii="宋体" w:hAnsi="宋体"/>
          <w:color w:val="auto"/>
          <w:szCs w:val="21"/>
        </w:rPr>
        <w:tab/>
      </w:r>
      <w:r>
        <w:rPr>
          <w:rFonts w:hint="eastAsia" w:ascii="宋体" w:hAnsi="宋体"/>
          <w:color w:val="auto"/>
          <w:szCs w:val="21"/>
        </w:rPr>
        <w:t>签定日期：　　　年　　月　　日</w:t>
      </w:r>
    </w:p>
    <w:p w14:paraId="202771C4">
      <w:pPr>
        <w:tabs>
          <w:tab w:val="left" w:pos="4395"/>
        </w:tabs>
        <w:spacing w:line="360" w:lineRule="auto"/>
        <w:rPr>
          <w:rFonts w:ascii="宋体" w:hAnsi="宋体"/>
          <w:color w:val="auto"/>
          <w:szCs w:val="21"/>
        </w:rPr>
      </w:pPr>
      <w:r>
        <w:rPr>
          <w:rFonts w:hint="eastAsia" w:ascii="宋体" w:hAnsi="宋体"/>
          <w:color w:val="auto"/>
          <w:szCs w:val="21"/>
        </w:rPr>
        <w:tab/>
      </w:r>
      <w:r>
        <w:rPr>
          <w:rFonts w:hint="eastAsia" w:ascii="宋体" w:hAnsi="宋体"/>
          <w:color w:val="auto"/>
          <w:szCs w:val="21"/>
        </w:rPr>
        <w:t>开户名称：</w:t>
      </w:r>
    </w:p>
    <w:p w14:paraId="3FA95E59">
      <w:pPr>
        <w:tabs>
          <w:tab w:val="left" w:pos="4395"/>
        </w:tabs>
        <w:spacing w:line="360" w:lineRule="auto"/>
        <w:rPr>
          <w:rFonts w:ascii="宋体" w:hAnsi="宋体"/>
          <w:color w:val="auto"/>
          <w:szCs w:val="21"/>
        </w:rPr>
      </w:pPr>
      <w:r>
        <w:rPr>
          <w:rFonts w:hint="eastAsia" w:ascii="宋体" w:hAnsi="宋体"/>
          <w:color w:val="auto"/>
          <w:szCs w:val="21"/>
        </w:rPr>
        <w:tab/>
      </w:r>
      <w:r>
        <w:rPr>
          <w:rFonts w:hint="eastAsia" w:ascii="宋体" w:hAnsi="宋体"/>
          <w:color w:val="auto"/>
          <w:szCs w:val="21"/>
        </w:rPr>
        <w:t>银行账号：</w:t>
      </w:r>
    </w:p>
    <w:p w14:paraId="5CF5971D">
      <w:pPr>
        <w:tabs>
          <w:tab w:val="left" w:pos="4395"/>
        </w:tabs>
        <w:spacing w:line="360" w:lineRule="auto"/>
        <w:rPr>
          <w:rFonts w:ascii="宋体" w:hAnsi="宋体" w:cs="宋体"/>
          <w:b/>
          <w:bCs/>
          <w:color w:val="auto"/>
          <w:spacing w:val="-20"/>
          <w:kern w:val="44"/>
          <w:sz w:val="48"/>
          <w:szCs w:val="48"/>
        </w:rPr>
      </w:pPr>
      <w:r>
        <w:rPr>
          <w:rFonts w:hint="eastAsia" w:ascii="宋体" w:hAnsi="宋体"/>
          <w:color w:val="auto"/>
          <w:szCs w:val="21"/>
        </w:rPr>
        <w:tab/>
      </w:r>
      <w:r>
        <w:rPr>
          <w:rFonts w:hint="eastAsia" w:ascii="宋体" w:hAnsi="宋体"/>
          <w:color w:val="auto"/>
          <w:szCs w:val="21"/>
        </w:rPr>
        <w:t>开 户 行：</w:t>
      </w:r>
    </w:p>
    <w:p w14:paraId="6AC20D16">
      <w:pPr>
        <w:pStyle w:val="18"/>
        <w:jc w:val="center"/>
        <w:rPr>
          <w:rFonts w:ascii="宋体" w:hAnsi="宋体" w:cs="宋体"/>
          <w:b/>
          <w:bCs/>
          <w:color w:val="auto"/>
          <w:spacing w:val="-20"/>
          <w:kern w:val="44"/>
          <w:sz w:val="48"/>
          <w:szCs w:val="48"/>
        </w:rPr>
      </w:pPr>
    </w:p>
    <w:p w14:paraId="2986C7C9">
      <w:pPr>
        <w:pStyle w:val="18"/>
        <w:jc w:val="center"/>
        <w:rPr>
          <w:rFonts w:ascii="宋体" w:hAnsi="宋体" w:cs="宋体"/>
          <w:b/>
          <w:bCs/>
          <w:color w:val="auto"/>
          <w:spacing w:val="-20"/>
          <w:kern w:val="44"/>
          <w:sz w:val="48"/>
          <w:szCs w:val="48"/>
        </w:rPr>
      </w:pPr>
    </w:p>
    <w:p w14:paraId="5F85F328">
      <w:pPr>
        <w:pStyle w:val="18"/>
        <w:jc w:val="center"/>
        <w:rPr>
          <w:rFonts w:ascii="宋体" w:hAnsi="宋体" w:cs="宋体"/>
          <w:b/>
          <w:bCs/>
          <w:color w:val="auto"/>
          <w:spacing w:val="-20"/>
          <w:kern w:val="44"/>
          <w:sz w:val="48"/>
          <w:szCs w:val="48"/>
        </w:rPr>
      </w:pPr>
    </w:p>
    <w:p w14:paraId="5BC900F0">
      <w:pPr>
        <w:pStyle w:val="18"/>
        <w:jc w:val="center"/>
        <w:rPr>
          <w:rFonts w:ascii="宋体" w:hAnsi="宋体" w:cs="宋体"/>
          <w:b/>
          <w:bCs/>
          <w:color w:val="auto"/>
          <w:spacing w:val="-20"/>
          <w:kern w:val="44"/>
          <w:sz w:val="48"/>
          <w:szCs w:val="48"/>
        </w:rPr>
      </w:pPr>
    </w:p>
    <w:bookmarkEnd w:id="144"/>
    <w:p w14:paraId="45BD9345">
      <w:pPr>
        <w:snapToGrid w:val="0"/>
        <w:jc w:val="center"/>
        <w:rPr>
          <w:rFonts w:ascii="宋体" w:hAnsi="宋体"/>
          <w:bCs/>
          <w:color w:val="auto"/>
          <w:sz w:val="32"/>
          <w:szCs w:val="32"/>
        </w:rPr>
      </w:pPr>
    </w:p>
    <w:bookmarkEnd w:id="143"/>
    <w:p w14:paraId="521E11D2">
      <w:pPr>
        <w:snapToGrid w:val="0"/>
        <w:spacing w:line="480" w:lineRule="auto"/>
        <w:rPr>
          <w:rFonts w:ascii="宋体" w:hAnsi="宋体"/>
          <w:bCs/>
          <w:color w:val="auto"/>
          <w:sz w:val="32"/>
          <w:szCs w:val="32"/>
        </w:rPr>
      </w:pPr>
    </w:p>
    <w:p w14:paraId="57F5A8DA">
      <w:pPr>
        <w:snapToGrid w:val="0"/>
        <w:jc w:val="center"/>
        <w:rPr>
          <w:rFonts w:ascii="宋体" w:hAnsi="宋体"/>
          <w:bCs/>
          <w:color w:val="auto"/>
          <w:sz w:val="32"/>
          <w:szCs w:val="32"/>
        </w:rPr>
      </w:pPr>
    </w:p>
    <w:p w14:paraId="7CC7F23C">
      <w:pPr>
        <w:snapToGrid w:val="0"/>
        <w:jc w:val="center"/>
        <w:rPr>
          <w:rFonts w:ascii="宋体" w:hAnsi="宋体"/>
          <w:bCs/>
          <w:color w:val="auto"/>
          <w:sz w:val="32"/>
          <w:szCs w:val="32"/>
        </w:rPr>
      </w:pPr>
    </w:p>
    <w:p w14:paraId="057D81AD">
      <w:pPr>
        <w:snapToGrid w:val="0"/>
        <w:jc w:val="center"/>
        <w:rPr>
          <w:rFonts w:ascii="宋体" w:hAnsi="宋体"/>
          <w:bCs/>
          <w:color w:val="auto"/>
          <w:sz w:val="32"/>
          <w:szCs w:val="32"/>
        </w:rPr>
      </w:pPr>
    </w:p>
    <w:p w14:paraId="68D538D6">
      <w:pPr>
        <w:snapToGrid w:val="0"/>
        <w:jc w:val="center"/>
        <w:rPr>
          <w:rFonts w:ascii="宋体" w:hAnsi="宋体"/>
          <w:bCs/>
          <w:color w:val="auto"/>
          <w:sz w:val="32"/>
          <w:szCs w:val="32"/>
        </w:rPr>
      </w:pPr>
    </w:p>
    <w:p w14:paraId="5F9DE7F3">
      <w:pPr>
        <w:snapToGrid w:val="0"/>
        <w:jc w:val="center"/>
        <w:rPr>
          <w:rFonts w:ascii="宋体" w:hAnsi="宋体"/>
          <w:bCs/>
          <w:color w:val="auto"/>
          <w:sz w:val="32"/>
          <w:szCs w:val="32"/>
        </w:rPr>
      </w:pPr>
    </w:p>
    <w:p w14:paraId="58544EA5">
      <w:pPr>
        <w:snapToGrid w:val="0"/>
        <w:jc w:val="center"/>
        <w:rPr>
          <w:rFonts w:ascii="宋体" w:hAnsi="宋体"/>
          <w:bCs/>
          <w:color w:val="auto"/>
          <w:sz w:val="32"/>
          <w:szCs w:val="32"/>
        </w:rPr>
      </w:pPr>
    </w:p>
    <w:p w14:paraId="39E0E58A">
      <w:pPr>
        <w:snapToGrid w:val="0"/>
        <w:jc w:val="center"/>
        <w:rPr>
          <w:rFonts w:ascii="宋体" w:hAnsi="宋体"/>
          <w:bCs/>
          <w:color w:val="auto"/>
          <w:sz w:val="32"/>
          <w:szCs w:val="32"/>
        </w:rPr>
      </w:pPr>
    </w:p>
    <w:p w14:paraId="42C547D9">
      <w:pPr>
        <w:snapToGrid w:val="0"/>
        <w:jc w:val="center"/>
        <w:rPr>
          <w:rFonts w:ascii="宋体" w:hAnsi="宋体"/>
          <w:bCs/>
          <w:color w:val="auto"/>
          <w:sz w:val="32"/>
          <w:szCs w:val="32"/>
        </w:rPr>
      </w:pPr>
    </w:p>
    <w:p w14:paraId="1CAE434C">
      <w:pPr>
        <w:snapToGrid w:val="0"/>
        <w:jc w:val="center"/>
        <w:rPr>
          <w:rFonts w:ascii="宋体" w:hAnsi="宋体"/>
          <w:bCs/>
          <w:color w:val="auto"/>
          <w:sz w:val="32"/>
          <w:szCs w:val="32"/>
        </w:rPr>
      </w:pPr>
    </w:p>
    <w:p w14:paraId="4E45998B">
      <w:pPr>
        <w:snapToGrid w:val="0"/>
        <w:jc w:val="center"/>
        <w:rPr>
          <w:rFonts w:ascii="宋体" w:hAnsi="宋体"/>
          <w:bCs/>
          <w:color w:val="auto"/>
          <w:sz w:val="32"/>
          <w:szCs w:val="32"/>
        </w:rPr>
      </w:pPr>
    </w:p>
    <w:p w14:paraId="0C6BB9AE">
      <w:pPr>
        <w:snapToGrid w:val="0"/>
        <w:jc w:val="center"/>
        <w:rPr>
          <w:rFonts w:ascii="宋体" w:hAnsi="宋体"/>
          <w:bCs/>
          <w:color w:val="auto"/>
          <w:sz w:val="32"/>
          <w:szCs w:val="32"/>
        </w:rPr>
      </w:pPr>
    </w:p>
    <w:p w14:paraId="0FE274FF">
      <w:pPr>
        <w:pStyle w:val="2"/>
        <w:jc w:val="center"/>
        <w:rPr>
          <w:color w:val="auto"/>
        </w:rPr>
      </w:pPr>
      <w:bookmarkStart w:id="145" w:name="_Toc74320805"/>
    </w:p>
    <w:p w14:paraId="5B8CBA52">
      <w:pPr>
        <w:pStyle w:val="2"/>
        <w:jc w:val="center"/>
        <w:rPr>
          <w:color w:val="auto"/>
        </w:rPr>
      </w:pPr>
    </w:p>
    <w:p w14:paraId="3693A18C">
      <w:pPr>
        <w:pStyle w:val="2"/>
        <w:jc w:val="center"/>
        <w:rPr>
          <w:color w:val="auto"/>
        </w:rPr>
      </w:pPr>
    </w:p>
    <w:p w14:paraId="3EA91247">
      <w:pPr>
        <w:pStyle w:val="2"/>
        <w:jc w:val="center"/>
        <w:rPr>
          <w:color w:val="auto"/>
        </w:rPr>
      </w:pPr>
    </w:p>
    <w:p w14:paraId="219C8D32">
      <w:pPr>
        <w:pStyle w:val="2"/>
        <w:jc w:val="center"/>
        <w:rPr>
          <w:color w:val="auto"/>
        </w:rPr>
      </w:pPr>
    </w:p>
    <w:p w14:paraId="1F6E2868">
      <w:pPr>
        <w:pStyle w:val="2"/>
        <w:jc w:val="center"/>
        <w:rPr>
          <w:color w:val="auto"/>
        </w:rPr>
      </w:pPr>
      <w:r>
        <w:rPr>
          <w:rFonts w:hint="eastAsia"/>
          <w:color w:val="auto"/>
        </w:rPr>
        <w:t>第六章　投标文件格式</w:t>
      </w:r>
      <w:bookmarkEnd w:id="145"/>
    </w:p>
    <w:p w14:paraId="208B323E">
      <w:pPr>
        <w:snapToGrid w:val="0"/>
        <w:spacing w:before="50" w:after="50"/>
        <w:outlineLvl w:val="1"/>
        <w:rPr>
          <w:rFonts w:ascii="宋体" w:hAnsi="宋体"/>
          <w:color w:val="auto"/>
          <w:sz w:val="32"/>
          <w:szCs w:val="20"/>
        </w:rPr>
      </w:pPr>
    </w:p>
    <w:p w14:paraId="2DE3AF61">
      <w:pPr>
        <w:snapToGrid w:val="0"/>
        <w:spacing w:before="50" w:after="50"/>
        <w:outlineLvl w:val="1"/>
        <w:rPr>
          <w:rFonts w:ascii="宋体" w:hAnsi="宋体"/>
          <w:color w:val="auto"/>
          <w:sz w:val="32"/>
          <w:szCs w:val="20"/>
        </w:rPr>
      </w:pPr>
    </w:p>
    <w:p w14:paraId="25BDFF01">
      <w:pPr>
        <w:snapToGrid w:val="0"/>
        <w:spacing w:before="50" w:after="50"/>
        <w:outlineLvl w:val="1"/>
        <w:rPr>
          <w:rFonts w:ascii="宋体" w:hAnsi="宋体"/>
          <w:color w:val="auto"/>
          <w:sz w:val="32"/>
          <w:szCs w:val="20"/>
        </w:rPr>
      </w:pPr>
    </w:p>
    <w:p w14:paraId="2661A527">
      <w:pPr>
        <w:snapToGrid w:val="0"/>
        <w:spacing w:before="50" w:after="50"/>
        <w:outlineLvl w:val="1"/>
        <w:rPr>
          <w:rFonts w:ascii="宋体" w:hAnsi="宋体"/>
          <w:color w:val="auto"/>
          <w:sz w:val="32"/>
          <w:szCs w:val="20"/>
        </w:rPr>
      </w:pPr>
    </w:p>
    <w:p w14:paraId="19F26ACE">
      <w:pPr>
        <w:snapToGrid w:val="0"/>
        <w:spacing w:before="50" w:after="50"/>
        <w:outlineLvl w:val="1"/>
        <w:rPr>
          <w:rFonts w:ascii="宋体" w:hAnsi="宋体"/>
          <w:color w:val="auto"/>
          <w:sz w:val="32"/>
          <w:szCs w:val="20"/>
        </w:rPr>
      </w:pPr>
    </w:p>
    <w:p w14:paraId="2A7026AC">
      <w:pPr>
        <w:snapToGrid w:val="0"/>
        <w:spacing w:before="50" w:after="50"/>
        <w:outlineLvl w:val="1"/>
        <w:rPr>
          <w:rFonts w:ascii="宋体" w:hAnsi="宋体"/>
          <w:color w:val="auto"/>
          <w:sz w:val="32"/>
          <w:szCs w:val="20"/>
        </w:rPr>
      </w:pPr>
    </w:p>
    <w:p w14:paraId="63F605DF">
      <w:pPr>
        <w:snapToGrid w:val="0"/>
        <w:spacing w:before="50" w:after="50"/>
        <w:outlineLvl w:val="1"/>
        <w:rPr>
          <w:rFonts w:ascii="宋体" w:hAnsi="宋体"/>
          <w:color w:val="auto"/>
          <w:sz w:val="32"/>
          <w:szCs w:val="20"/>
        </w:rPr>
      </w:pPr>
    </w:p>
    <w:p w14:paraId="7076C2A5">
      <w:pPr>
        <w:snapToGrid w:val="0"/>
        <w:spacing w:before="50" w:after="50"/>
        <w:outlineLvl w:val="1"/>
        <w:rPr>
          <w:rFonts w:ascii="宋体" w:hAnsi="宋体"/>
          <w:color w:val="auto"/>
          <w:sz w:val="32"/>
          <w:szCs w:val="20"/>
        </w:rPr>
      </w:pPr>
    </w:p>
    <w:p w14:paraId="5A016787">
      <w:pPr>
        <w:snapToGrid w:val="0"/>
        <w:spacing w:before="50" w:after="50"/>
        <w:outlineLvl w:val="1"/>
        <w:rPr>
          <w:rFonts w:ascii="宋体" w:hAnsi="宋体"/>
          <w:color w:val="auto"/>
          <w:sz w:val="32"/>
          <w:szCs w:val="20"/>
        </w:rPr>
      </w:pPr>
    </w:p>
    <w:p w14:paraId="409DC5E4">
      <w:pPr>
        <w:snapToGrid w:val="0"/>
        <w:spacing w:before="120" w:beforeLines="50" w:after="50"/>
        <w:jc w:val="center"/>
        <w:outlineLvl w:val="1"/>
        <w:rPr>
          <w:rFonts w:ascii="宋体" w:hAnsi="宋体"/>
          <w:color w:val="auto"/>
        </w:rPr>
      </w:pPr>
    </w:p>
    <w:p w14:paraId="4B931EEB">
      <w:pPr>
        <w:rPr>
          <w:b/>
          <w:color w:val="auto"/>
          <w:sz w:val="28"/>
          <w:szCs w:val="28"/>
        </w:rPr>
      </w:pPr>
      <w:bookmarkStart w:id="146" w:name="_Toc19686836"/>
      <w:bookmarkStart w:id="147" w:name="_Toc254970557"/>
      <w:bookmarkStart w:id="148" w:name="_Toc254970698"/>
      <w:r>
        <w:rPr>
          <w:rFonts w:hint="eastAsia"/>
          <w:b/>
          <w:color w:val="auto"/>
          <w:sz w:val="28"/>
          <w:szCs w:val="28"/>
        </w:rPr>
        <w:t>一、报价文件格式</w:t>
      </w:r>
      <w:bookmarkEnd w:id="146"/>
    </w:p>
    <w:p w14:paraId="1CCB77FF">
      <w:pPr>
        <w:snapToGrid w:val="0"/>
        <w:spacing w:before="120" w:beforeLines="50" w:after="50" w:line="360" w:lineRule="auto"/>
        <w:ind w:left="142"/>
        <w:jc w:val="left"/>
        <w:rPr>
          <w:rFonts w:ascii="宋体" w:hAnsi="宋体"/>
          <w:b/>
          <w:color w:val="auto"/>
          <w:sz w:val="24"/>
        </w:rPr>
      </w:pPr>
      <w:r>
        <w:rPr>
          <w:rFonts w:hint="eastAsia" w:ascii="宋体" w:hAnsi="宋体"/>
          <w:b/>
          <w:color w:val="auto"/>
          <w:sz w:val="24"/>
        </w:rPr>
        <w:t xml:space="preserve">1. 报价文件封面格式： </w:t>
      </w:r>
    </w:p>
    <w:p w14:paraId="0A77F1AD">
      <w:pPr>
        <w:snapToGrid w:val="0"/>
        <w:spacing w:before="120" w:beforeLines="50" w:after="50" w:line="360" w:lineRule="auto"/>
        <w:ind w:left="142"/>
        <w:jc w:val="center"/>
        <w:rPr>
          <w:rFonts w:ascii="宋体" w:hAnsi="宋体" w:eastAsia="方正小标宋简体"/>
          <w:bCs/>
          <w:color w:val="auto"/>
          <w:sz w:val="48"/>
          <w:szCs w:val="48"/>
        </w:rPr>
      </w:pPr>
      <w:r>
        <w:rPr>
          <w:rFonts w:hint="eastAsia" w:ascii="宋体" w:hAnsi="宋体" w:eastAsia="方正小标宋简体"/>
          <w:bCs/>
          <w:color w:val="auto"/>
          <w:sz w:val="48"/>
          <w:szCs w:val="48"/>
        </w:rPr>
        <w:t>电子投标文件</w:t>
      </w:r>
    </w:p>
    <w:p w14:paraId="4E268AA9">
      <w:pPr>
        <w:snapToGrid w:val="0"/>
        <w:spacing w:before="120" w:beforeLines="50" w:after="50" w:line="400" w:lineRule="exact"/>
        <w:jc w:val="left"/>
        <w:rPr>
          <w:rFonts w:ascii="宋体" w:hAnsi="宋体" w:eastAsia="方正小标宋简体"/>
          <w:bCs/>
          <w:color w:val="auto"/>
          <w:sz w:val="48"/>
          <w:szCs w:val="48"/>
        </w:rPr>
      </w:pPr>
    </w:p>
    <w:p w14:paraId="6745C0F9">
      <w:pPr>
        <w:snapToGrid w:val="0"/>
        <w:spacing w:before="120" w:beforeLines="50" w:after="50" w:line="4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报  价  文  件</w:t>
      </w:r>
    </w:p>
    <w:p w14:paraId="2F47FE63">
      <w:pPr>
        <w:snapToGrid w:val="0"/>
        <w:spacing w:before="120" w:beforeLines="50" w:after="50" w:line="400" w:lineRule="exact"/>
        <w:rPr>
          <w:rFonts w:ascii="宋体" w:hAnsi="宋体"/>
          <w:bCs/>
          <w:color w:val="auto"/>
          <w:sz w:val="24"/>
          <w:szCs w:val="20"/>
        </w:rPr>
      </w:pPr>
    </w:p>
    <w:p w14:paraId="5C0D6B83">
      <w:pPr>
        <w:snapToGrid w:val="0"/>
        <w:spacing w:before="120" w:beforeLines="50" w:after="50" w:line="400" w:lineRule="exact"/>
        <w:rPr>
          <w:rFonts w:ascii="宋体" w:hAnsi="宋体"/>
          <w:bCs/>
          <w:color w:val="auto"/>
          <w:sz w:val="24"/>
          <w:szCs w:val="20"/>
        </w:rPr>
      </w:pPr>
    </w:p>
    <w:p w14:paraId="4752BE28">
      <w:pPr>
        <w:snapToGrid w:val="0"/>
        <w:spacing w:before="120" w:beforeLines="50" w:after="50" w:line="400" w:lineRule="exact"/>
        <w:rPr>
          <w:rFonts w:ascii="宋体" w:hAnsi="宋体"/>
          <w:bCs/>
          <w:color w:val="auto"/>
          <w:sz w:val="24"/>
          <w:szCs w:val="20"/>
        </w:rPr>
      </w:pPr>
    </w:p>
    <w:p w14:paraId="3AB7419C">
      <w:pPr>
        <w:snapToGrid w:val="0"/>
        <w:spacing w:before="120" w:beforeLines="50" w:after="50" w:line="400" w:lineRule="exact"/>
        <w:rPr>
          <w:rFonts w:ascii="宋体" w:hAnsi="宋体"/>
          <w:bCs/>
          <w:color w:val="auto"/>
          <w:sz w:val="24"/>
          <w:szCs w:val="20"/>
        </w:rPr>
      </w:pPr>
    </w:p>
    <w:p w14:paraId="2B757AF5">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项目名称： </w:t>
      </w:r>
    </w:p>
    <w:p w14:paraId="16F01180">
      <w:pPr>
        <w:snapToGrid w:val="0"/>
        <w:spacing w:before="120" w:beforeLines="50" w:after="50" w:line="400" w:lineRule="exact"/>
        <w:ind w:firstLine="360" w:firstLineChars="150"/>
        <w:rPr>
          <w:rFonts w:ascii="宋体" w:hAnsi="宋体"/>
          <w:bCs/>
          <w:color w:val="auto"/>
          <w:sz w:val="24"/>
        </w:rPr>
      </w:pPr>
    </w:p>
    <w:p w14:paraId="14EABC61">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 xml:space="preserve">项目编号： </w:t>
      </w:r>
    </w:p>
    <w:p w14:paraId="0793A3ED">
      <w:pPr>
        <w:snapToGrid w:val="0"/>
        <w:spacing w:before="120" w:beforeLines="50" w:after="50" w:line="400" w:lineRule="exact"/>
        <w:ind w:firstLine="360" w:firstLineChars="150"/>
        <w:rPr>
          <w:rFonts w:ascii="宋体" w:hAnsi="宋体"/>
          <w:bCs/>
          <w:color w:val="auto"/>
          <w:sz w:val="24"/>
        </w:rPr>
      </w:pPr>
    </w:p>
    <w:p w14:paraId="3259EE2B">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所投分标：</w:t>
      </w:r>
    </w:p>
    <w:p w14:paraId="3BD0DFED">
      <w:pPr>
        <w:snapToGrid w:val="0"/>
        <w:spacing w:before="120" w:beforeLines="50" w:after="50" w:line="400" w:lineRule="exact"/>
        <w:ind w:firstLine="360" w:firstLineChars="150"/>
        <w:rPr>
          <w:rFonts w:ascii="宋体" w:hAnsi="宋体"/>
          <w:bCs/>
          <w:color w:val="auto"/>
          <w:sz w:val="24"/>
        </w:rPr>
      </w:pPr>
    </w:p>
    <w:p w14:paraId="2A38CE9E">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投标人名称：</w:t>
      </w:r>
    </w:p>
    <w:p w14:paraId="3242723A">
      <w:pPr>
        <w:snapToGrid w:val="0"/>
        <w:spacing w:before="120" w:beforeLines="50" w:after="50" w:line="400" w:lineRule="exact"/>
        <w:ind w:firstLine="360" w:firstLineChars="150"/>
        <w:rPr>
          <w:rFonts w:ascii="宋体" w:hAnsi="宋体"/>
          <w:bCs/>
          <w:color w:val="auto"/>
          <w:sz w:val="24"/>
        </w:rPr>
      </w:pPr>
    </w:p>
    <w:p w14:paraId="01D919EB">
      <w:pPr>
        <w:snapToGrid w:val="0"/>
        <w:spacing w:before="120" w:beforeLines="50" w:after="50" w:line="400" w:lineRule="exact"/>
        <w:ind w:firstLine="360" w:firstLineChars="150"/>
        <w:rPr>
          <w:rFonts w:ascii="宋体" w:hAnsi="宋体"/>
          <w:bCs/>
          <w:color w:val="auto"/>
          <w:sz w:val="24"/>
        </w:rPr>
      </w:pPr>
      <w:r>
        <w:rPr>
          <w:rFonts w:hint="eastAsia" w:ascii="宋体" w:hAnsi="宋体"/>
          <w:bCs/>
          <w:color w:val="auto"/>
          <w:sz w:val="24"/>
        </w:rPr>
        <w:t>投标人地址：</w:t>
      </w:r>
    </w:p>
    <w:p w14:paraId="60132ED7">
      <w:pPr>
        <w:pStyle w:val="6"/>
        <w:snapToGrid w:val="0"/>
        <w:spacing w:before="50" w:after="50" w:line="400" w:lineRule="exact"/>
        <w:ind w:firstLine="960" w:firstLineChars="400"/>
        <w:rPr>
          <w:rFonts w:ascii="宋体" w:hAnsi="宋体"/>
          <w:bCs/>
          <w:color w:val="auto"/>
          <w:sz w:val="24"/>
          <w:szCs w:val="24"/>
        </w:rPr>
      </w:pPr>
    </w:p>
    <w:p w14:paraId="12CE070B">
      <w:pPr>
        <w:snapToGrid w:val="0"/>
        <w:spacing w:before="120" w:beforeLines="50" w:after="50" w:line="400" w:lineRule="exact"/>
        <w:rPr>
          <w:rFonts w:ascii="宋体" w:hAnsi="宋体"/>
          <w:color w:val="auto"/>
          <w:sz w:val="30"/>
          <w:szCs w:val="20"/>
        </w:rPr>
      </w:pPr>
      <w:r>
        <w:rPr>
          <w:rFonts w:hint="eastAsia" w:ascii="宋体" w:hAnsi="宋体"/>
          <w:color w:val="auto"/>
          <w:sz w:val="24"/>
        </w:rPr>
        <w:t xml:space="preserve">                                   年  月  日</w:t>
      </w:r>
    </w:p>
    <w:p w14:paraId="38940E3D">
      <w:pPr>
        <w:snapToGrid w:val="0"/>
        <w:spacing w:before="120" w:beforeLines="50" w:after="50" w:line="360" w:lineRule="auto"/>
        <w:jc w:val="left"/>
        <w:rPr>
          <w:rFonts w:ascii="宋体" w:hAnsi="宋体"/>
          <w:color w:val="auto"/>
          <w:sz w:val="24"/>
          <w:szCs w:val="20"/>
        </w:rPr>
      </w:pPr>
      <w:r>
        <w:rPr>
          <w:rFonts w:ascii="宋体" w:hAnsi="宋体"/>
          <w:b/>
          <w:color w:val="auto"/>
          <w:sz w:val="24"/>
        </w:rPr>
        <w:br w:type="page"/>
      </w:r>
      <w:r>
        <w:rPr>
          <w:rFonts w:hint="eastAsia" w:ascii="宋体" w:hAnsi="宋体"/>
          <w:b/>
          <w:color w:val="auto"/>
          <w:sz w:val="24"/>
        </w:rPr>
        <w:t>2.</w:t>
      </w:r>
      <w:r>
        <w:rPr>
          <w:rFonts w:hint="eastAsia" w:ascii="宋体" w:hAnsi="宋体"/>
          <w:b/>
          <w:bCs/>
          <w:color w:val="auto"/>
          <w:sz w:val="24"/>
        </w:rPr>
        <w:t>报价文件目录</w:t>
      </w:r>
    </w:p>
    <w:p w14:paraId="6DD1F96B">
      <w:pPr>
        <w:snapToGrid w:val="0"/>
        <w:spacing w:before="50" w:after="120" w:afterLines="50" w:line="360" w:lineRule="auto"/>
        <w:jc w:val="left"/>
        <w:rPr>
          <w:rFonts w:ascii="宋体" w:hAnsi="宋体"/>
          <w:b/>
          <w:color w:val="auto"/>
          <w:sz w:val="24"/>
        </w:rPr>
      </w:pPr>
      <w:r>
        <w:rPr>
          <w:rFonts w:hint="eastAsia" w:ascii="宋体" w:hAnsi="宋体"/>
          <w:color w:val="auto"/>
          <w:szCs w:val="21"/>
        </w:rPr>
        <w:t>根据招标文件规定及投标人提供的材料自行编写目录。</w:t>
      </w:r>
    </w:p>
    <w:p w14:paraId="4026AD3F">
      <w:pPr>
        <w:snapToGrid w:val="0"/>
        <w:spacing w:before="120" w:beforeLines="50" w:after="50"/>
        <w:rPr>
          <w:rFonts w:ascii="宋体" w:hAnsi="宋体"/>
          <w:b/>
          <w:color w:val="auto"/>
          <w:sz w:val="24"/>
        </w:rPr>
      </w:pPr>
    </w:p>
    <w:p w14:paraId="00C681D7">
      <w:pPr>
        <w:snapToGrid w:val="0"/>
        <w:spacing w:before="120" w:beforeLines="50" w:after="50"/>
        <w:rPr>
          <w:rFonts w:ascii="宋体" w:hAnsi="宋体"/>
          <w:b/>
          <w:color w:val="auto"/>
          <w:sz w:val="24"/>
        </w:rPr>
      </w:pPr>
    </w:p>
    <w:p w14:paraId="77731940">
      <w:pPr>
        <w:snapToGrid w:val="0"/>
        <w:spacing w:before="120" w:beforeLines="50" w:after="50"/>
        <w:rPr>
          <w:rFonts w:ascii="宋体" w:hAnsi="宋体"/>
          <w:b/>
          <w:color w:val="auto"/>
          <w:sz w:val="24"/>
        </w:rPr>
      </w:pPr>
    </w:p>
    <w:p w14:paraId="0AD3D7D7">
      <w:pPr>
        <w:snapToGrid w:val="0"/>
        <w:spacing w:before="120"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3. 投标函格式：</w:t>
      </w:r>
    </w:p>
    <w:p w14:paraId="375E63B5">
      <w:pPr>
        <w:snapToGrid w:val="0"/>
        <w:spacing w:before="120" w:beforeLines="50" w:after="50" w:line="360" w:lineRule="auto"/>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投 标 函</w:t>
      </w:r>
    </w:p>
    <w:p w14:paraId="0AB8E090">
      <w:pPr>
        <w:snapToGrid w:val="0"/>
        <w:spacing w:before="120" w:beforeLines="50" w:after="50" w:line="320" w:lineRule="exact"/>
        <w:rPr>
          <w:rFonts w:ascii="宋体" w:hAnsi="宋体"/>
          <w:b/>
          <w:color w:val="auto"/>
          <w:sz w:val="32"/>
          <w:szCs w:val="32"/>
        </w:rPr>
      </w:pPr>
    </w:p>
    <w:p w14:paraId="4A442F62">
      <w:pPr>
        <w:spacing w:line="360" w:lineRule="auto"/>
        <w:contextualSpacing/>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采购人名称</w:t>
      </w:r>
      <w:r>
        <w:rPr>
          <w:rFonts w:hint="eastAsia" w:ascii="宋体" w:hAnsi="宋体"/>
          <w:color w:val="auto"/>
          <w:sz w:val="24"/>
        </w:rPr>
        <w:t>：</w:t>
      </w:r>
    </w:p>
    <w:p w14:paraId="40DDA5AB">
      <w:pPr>
        <w:spacing w:line="360" w:lineRule="auto"/>
        <w:ind w:firstLine="480"/>
        <w:contextualSpacing/>
        <w:rPr>
          <w:rFonts w:ascii="宋体" w:hAnsi="宋体"/>
          <w:color w:val="auto"/>
          <w:sz w:val="24"/>
        </w:rPr>
      </w:pPr>
      <w:r>
        <w:rPr>
          <w:rFonts w:hint="eastAsia" w:ascii="宋体" w:hAnsi="宋体"/>
          <w:color w:val="auto"/>
          <w:sz w:val="24"/>
        </w:rPr>
        <w:t>根据贵方</w:t>
      </w:r>
      <w:r>
        <w:rPr>
          <w:rFonts w:hint="eastAsia" w:ascii="宋体" w:hAnsi="宋体"/>
          <w:color w:val="auto"/>
          <w:sz w:val="24"/>
          <w:u w:val="single"/>
        </w:rPr>
        <w:t xml:space="preserve"> 项目名称</w:t>
      </w:r>
      <w:r>
        <w:rPr>
          <w:rFonts w:hint="eastAsia" w:ascii="宋体" w:hAnsi="宋体"/>
          <w:color w:val="auto"/>
          <w:sz w:val="24"/>
        </w:rPr>
        <w:t>（项目编号：</w:t>
      </w:r>
      <w:r>
        <w:rPr>
          <w:rFonts w:hint="eastAsia" w:ascii="宋体" w:hAnsi="宋体"/>
          <w:color w:val="auto"/>
          <w:sz w:val="24"/>
          <w:u w:val="single"/>
        </w:rPr>
        <w:t xml:space="preserve">        </w:t>
      </w:r>
      <w:r>
        <w:rPr>
          <w:rFonts w:hint="eastAsia" w:ascii="宋体" w:hAnsi="宋体"/>
          <w:color w:val="auto"/>
          <w:sz w:val="24"/>
        </w:rPr>
        <w:t>）的招标文件，签字代表______</w:t>
      </w:r>
      <w:r>
        <w:rPr>
          <w:rFonts w:hint="eastAsia" w:ascii="宋体" w:hAnsi="宋体"/>
          <w:color w:val="auto"/>
          <w:sz w:val="24"/>
          <w:u w:val="single"/>
        </w:rPr>
        <w:t xml:space="preserve">     </w:t>
      </w:r>
      <w:r>
        <w:rPr>
          <w:rFonts w:hint="eastAsia" w:ascii="宋体" w:hAnsi="宋体"/>
          <w:color w:val="auto"/>
          <w:sz w:val="24"/>
        </w:rPr>
        <w:t>（姓名）经正式授权并代表投标人</w:t>
      </w:r>
      <w:r>
        <w:rPr>
          <w:rFonts w:hint="eastAsia" w:ascii="宋体" w:hAnsi="宋体"/>
          <w:color w:val="auto"/>
          <w:sz w:val="24"/>
          <w:u w:val="single"/>
        </w:rPr>
        <w:t xml:space="preserve">                 </w:t>
      </w:r>
      <w:r>
        <w:rPr>
          <w:rFonts w:hint="eastAsia" w:ascii="宋体" w:hAnsi="宋体"/>
          <w:color w:val="auto"/>
          <w:sz w:val="24"/>
        </w:rPr>
        <w:t>（投标人名称）提交投标文件。</w:t>
      </w:r>
    </w:p>
    <w:p w14:paraId="40D3782C">
      <w:pPr>
        <w:spacing w:line="360" w:lineRule="auto"/>
        <w:ind w:firstLine="480" w:firstLineChars="200"/>
        <w:contextualSpacing/>
        <w:rPr>
          <w:rFonts w:ascii="宋体" w:hAnsi="宋体"/>
          <w:color w:val="auto"/>
          <w:sz w:val="24"/>
        </w:rPr>
      </w:pPr>
      <w:r>
        <w:rPr>
          <w:rFonts w:hint="eastAsia" w:ascii="宋体" w:hAnsi="宋体"/>
          <w:color w:val="auto"/>
          <w:sz w:val="24"/>
        </w:rPr>
        <w:t>据此函，我方宣布同意如下：</w:t>
      </w:r>
    </w:p>
    <w:p w14:paraId="5D80A640">
      <w:pPr>
        <w:spacing w:line="360" w:lineRule="auto"/>
        <w:ind w:firstLine="480" w:firstLineChars="200"/>
        <w:contextualSpacing/>
        <w:rPr>
          <w:rFonts w:ascii="宋体" w:hAnsi="宋体"/>
          <w:color w:val="auto"/>
          <w:sz w:val="24"/>
        </w:rPr>
      </w:pPr>
      <w:r>
        <w:rPr>
          <w:rFonts w:hint="eastAsia" w:ascii="宋体" w:hAnsi="宋体"/>
          <w:color w:val="auto"/>
          <w:sz w:val="24"/>
        </w:rPr>
        <w:t>1.我方已详细审查全部“招标文件”，包括修改文件（如有的话）以及全部参考资料和有关附件，已经了解我方对于招标文件、采购过程、采购结果有依法进行询问、质疑、投诉的权利及相关渠道和要求。</w:t>
      </w:r>
    </w:p>
    <w:p w14:paraId="0EFDE2A9">
      <w:pPr>
        <w:spacing w:line="360" w:lineRule="auto"/>
        <w:ind w:firstLine="480" w:firstLineChars="200"/>
        <w:contextualSpacing/>
        <w:rPr>
          <w:rFonts w:ascii="宋体" w:hAnsi="宋体"/>
          <w:color w:val="auto"/>
          <w:sz w:val="24"/>
        </w:rPr>
      </w:pPr>
      <w:r>
        <w:rPr>
          <w:rFonts w:hint="eastAsia" w:ascii="宋体" w:hAnsi="宋体"/>
          <w:color w:val="auto"/>
          <w:sz w:val="24"/>
        </w:rPr>
        <w:t>2.我方在投标之前已经完全理解并接受招标文件的各项规定和要求，对招标文件的合理性、合法性不再有异议。</w:t>
      </w:r>
    </w:p>
    <w:p w14:paraId="2C4E680E">
      <w:pPr>
        <w:spacing w:line="360" w:lineRule="auto"/>
        <w:ind w:firstLine="480" w:firstLineChars="200"/>
        <w:contextualSpacing/>
        <w:rPr>
          <w:rFonts w:ascii="宋体" w:hAnsi="宋体"/>
          <w:color w:val="auto"/>
          <w:sz w:val="24"/>
        </w:rPr>
      </w:pPr>
      <w:r>
        <w:rPr>
          <w:rFonts w:hint="eastAsia" w:ascii="宋体" w:hAnsi="宋体"/>
          <w:color w:val="auto"/>
          <w:sz w:val="24"/>
        </w:rPr>
        <w:t>3.本投标有效期自投标截止之日起</w:t>
      </w:r>
      <w:r>
        <w:rPr>
          <w:rFonts w:ascii="宋体" w:hAnsi="宋体"/>
          <w:color w:val="auto"/>
          <w:sz w:val="24"/>
          <w:u w:val="single"/>
        </w:rPr>
        <w:t xml:space="preserve">    </w:t>
      </w:r>
      <w:r>
        <w:rPr>
          <w:rFonts w:hint="eastAsia" w:ascii="宋体" w:hAnsi="宋体"/>
          <w:color w:val="auto"/>
          <w:sz w:val="24"/>
        </w:rPr>
        <w:t>日。</w:t>
      </w:r>
    </w:p>
    <w:p w14:paraId="1648683F">
      <w:pPr>
        <w:spacing w:line="360" w:lineRule="auto"/>
        <w:ind w:firstLine="480" w:firstLineChars="200"/>
        <w:contextualSpacing/>
        <w:rPr>
          <w:rFonts w:ascii="宋体" w:hAnsi="宋体"/>
          <w:color w:val="auto"/>
          <w:sz w:val="24"/>
        </w:rPr>
      </w:pPr>
      <w:r>
        <w:rPr>
          <w:rFonts w:hint="eastAsia" w:ascii="宋体" w:hAnsi="宋体"/>
          <w:color w:val="auto"/>
          <w:sz w:val="24"/>
        </w:rPr>
        <w:t>4.如中标，本投标文件至本项目合同履行完毕止均保持有效，我方将按“招标文件”及政府采购法律、法规的规定履行合同责任和义务。</w:t>
      </w:r>
    </w:p>
    <w:p w14:paraId="01F4A167">
      <w:pPr>
        <w:spacing w:line="360" w:lineRule="auto"/>
        <w:ind w:firstLine="480" w:firstLineChars="200"/>
        <w:contextualSpacing/>
        <w:rPr>
          <w:rFonts w:ascii="宋体" w:hAnsi="宋体"/>
          <w:color w:val="auto"/>
          <w:sz w:val="24"/>
        </w:rPr>
      </w:pPr>
      <w:r>
        <w:rPr>
          <w:rFonts w:hint="eastAsia" w:ascii="宋体" w:hAnsi="宋体"/>
          <w:color w:val="auto"/>
          <w:sz w:val="24"/>
        </w:rPr>
        <w:t>5.我方同意按照贵方要求提供与投标有关的一切数据或者资料。</w:t>
      </w:r>
    </w:p>
    <w:p w14:paraId="5E10AEFD">
      <w:pPr>
        <w:spacing w:line="360" w:lineRule="auto"/>
        <w:ind w:firstLine="480" w:firstLineChars="200"/>
        <w:contextualSpacing/>
        <w:rPr>
          <w:rFonts w:ascii="宋体" w:hAnsi="宋体"/>
          <w:color w:val="auto"/>
          <w:sz w:val="24"/>
        </w:rPr>
      </w:pPr>
      <w:r>
        <w:rPr>
          <w:rFonts w:hint="eastAsia" w:ascii="宋体" w:hAnsi="宋体"/>
          <w:color w:val="auto"/>
          <w:sz w:val="24"/>
        </w:rPr>
        <w:t>6.我方向贵方提交的所有投标文件、资料都是准确的和真实的。</w:t>
      </w:r>
    </w:p>
    <w:p w14:paraId="19F1F1B2">
      <w:pPr>
        <w:spacing w:line="360" w:lineRule="auto"/>
        <w:ind w:firstLine="480" w:firstLineChars="200"/>
        <w:contextualSpacing/>
        <w:rPr>
          <w:rFonts w:ascii="宋体" w:hAnsi="宋体"/>
          <w:color w:val="auto"/>
          <w:sz w:val="24"/>
        </w:rPr>
      </w:pPr>
      <w:r>
        <w:rPr>
          <w:rFonts w:hint="eastAsia" w:ascii="宋体" w:hAnsi="宋体"/>
          <w:color w:val="auto"/>
          <w:sz w:val="24"/>
        </w:rPr>
        <w:t>7.以上事项如有虚假或者隐瞒，我方愿意承担一切后果，并不再寻求任何旨在减轻或者免除法律责任的辩解。</w:t>
      </w:r>
    </w:p>
    <w:p w14:paraId="2B393E20">
      <w:pPr>
        <w:spacing w:line="360" w:lineRule="auto"/>
        <w:ind w:firstLine="480" w:firstLineChars="200"/>
        <w:contextualSpacing/>
        <w:rPr>
          <w:rFonts w:ascii="宋体" w:hAnsi="宋体"/>
          <w:color w:val="auto"/>
          <w:sz w:val="24"/>
        </w:rPr>
      </w:pPr>
      <w:r>
        <w:rPr>
          <w:rFonts w:hint="eastAsia" w:ascii="宋体" w:hAnsi="宋体"/>
          <w:color w:val="auto"/>
          <w:sz w:val="24"/>
        </w:rPr>
        <w:t>8.根据</w:t>
      </w:r>
      <w:r>
        <w:rPr>
          <w:rFonts w:ascii="宋体" w:hAnsi="宋体"/>
          <w:color w:val="auto"/>
          <w:sz w:val="24"/>
        </w:rPr>
        <w:t>《中华人民共和国政府采购法实施条例》第五十条要求对政府采购合同进行公告</w:t>
      </w:r>
      <w:r>
        <w:rPr>
          <w:rFonts w:hint="eastAsia" w:ascii="宋体" w:hAnsi="宋体"/>
          <w:color w:val="auto"/>
          <w:sz w:val="24"/>
        </w:rPr>
        <w:t>，</w:t>
      </w:r>
      <w:r>
        <w:rPr>
          <w:rFonts w:ascii="宋体" w:hAnsi="宋体"/>
          <w:color w:val="auto"/>
          <w:sz w:val="24"/>
        </w:rPr>
        <w:t>但政府采购合同中涉及国家秘密、商业秘密的内容除外。</w:t>
      </w:r>
      <w:r>
        <w:rPr>
          <w:rFonts w:hint="eastAsia" w:ascii="宋体" w:hAnsi="宋体"/>
          <w:color w:val="auto"/>
          <w:sz w:val="24"/>
        </w:rPr>
        <w:t>我方就对本次投标文件进行注明如下：（两项内容中必须选择一项）</w:t>
      </w:r>
    </w:p>
    <w:p w14:paraId="2721FC88">
      <w:pPr>
        <w:spacing w:line="360" w:lineRule="auto"/>
        <w:ind w:firstLine="480" w:firstLineChars="200"/>
        <w:contextualSpacing/>
        <w:rPr>
          <w:rFonts w:ascii="宋体" w:hAnsi="宋体"/>
          <w:color w:val="auto"/>
          <w:sz w:val="24"/>
        </w:rPr>
      </w:pPr>
      <w:r>
        <w:rPr>
          <w:rFonts w:hint="eastAsia" w:ascii="宋体" w:hAnsi="宋体"/>
          <w:color w:val="auto"/>
          <w:sz w:val="24"/>
        </w:rPr>
        <w:t>□我方本次投标文件</w:t>
      </w:r>
      <w:r>
        <w:rPr>
          <w:rFonts w:ascii="宋体" w:hAnsi="宋体" w:cs="宋体"/>
          <w:color w:val="auto"/>
          <w:kern w:val="0"/>
          <w:sz w:val="24"/>
        </w:rPr>
        <w:t>内容中</w:t>
      </w:r>
      <w:r>
        <w:rPr>
          <w:rFonts w:hint="eastAsia" w:ascii="宋体" w:hAnsi="宋体"/>
          <w:color w:val="auto"/>
          <w:sz w:val="24"/>
        </w:rPr>
        <w:t>未</w:t>
      </w:r>
      <w:r>
        <w:rPr>
          <w:rFonts w:ascii="宋体" w:hAnsi="宋体" w:cs="宋体"/>
          <w:color w:val="auto"/>
          <w:kern w:val="0"/>
          <w:sz w:val="24"/>
        </w:rPr>
        <w:t>涉及商业秘密</w:t>
      </w:r>
      <w:r>
        <w:rPr>
          <w:rFonts w:hint="eastAsia" w:ascii="宋体" w:hAnsi="宋体" w:cs="宋体"/>
          <w:color w:val="auto"/>
          <w:kern w:val="0"/>
          <w:sz w:val="24"/>
        </w:rPr>
        <w:t>；</w:t>
      </w:r>
    </w:p>
    <w:p w14:paraId="37F073C1">
      <w:pPr>
        <w:spacing w:line="360" w:lineRule="auto"/>
        <w:ind w:firstLine="480" w:firstLineChars="200"/>
        <w:contextualSpacing/>
        <w:rPr>
          <w:rFonts w:ascii="宋体" w:hAnsi="宋体"/>
          <w:color w:val="auto"/>
          <w:sz w:val="24"/>
        </w:rPr>
      </w:pPr>
      <w:r>
        <w:rPr>
          <w:rFonts w:hint="eastAsia" w:ascii="宋体" w:hAnsi="宋体"/>
          <w:color w:val="auto"/>
          <w:sz w:val="24"/>
        </w:rPr>
        <w:t>□我方本次投标文件</w:t>
      </w:r>
      <w:r>
        <w:rPr>
          <w:rFonts w:ascii="宋体" w:hAnsi="宋体" w:cs="宋体"/>
          <w:color w:val="auto"/>
          <w:kern w:val="0"/>
          <w:sz w:val="24"/>
        </w:rPr>
        <w:t>涉及商业秘密</w:t>
      </w:r>
      <w:r>
        <w:rPr>
          <w:rFonts w:hint="eastAsia" w:ascii="宋体" w:hAnsi="宋体" w:cs="宋体"/>
          <w:color w:val="auto"/>
          <w:kern w:val="0"/>
          <w:sz w:val="24"/>
        </w:rPr>
        <w:t>的</w:t>
      </w:r>
      <w:r>
        <w:rPr>
          <w:rFonts w:ascii="宋体" w:hAnsi="宋体" w:cs="宋体"/>
          <w:color w:val="auto"/>
          <w:kern w:val="0"/>
          <w:sz w:val="24"/>
        </w:rPr>
        <w:t>内容</w:t>
      </w:r>
      <w:r>
        <w:rPr>
          <w:rFonts w:hint="eastAsia" w:ascii="宋体" w:hAnsi="宋体" w:cs="宋体"/>
          <w:color w:val="auto"/>
          <w:kern w:val="0"/>
          <w:sz w:val="24"/>
        </w:rPr>
        <w:t>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2011D715">
      <w:pPr>
        <w:spacing w:line="360" w:lineRule="auto"/>
        <w:ind w:firstLine="480" w:firstLineChars="200"/>
        <w:contextualSpacing/>
        <w:rPr>
          <w:rFonts w:ascii="宋体" w:hAnsi="宋体"/>
          <w:color w:val="auto"/>
          <w:sz w:val="24"/>
        </w:rPr>
      </w:pPr>
      <w:r>
        <w:rPr>
          <w:rFonts w:hint="eastAsia" w:ascii="宋体" w:hAnsi="宋体"/>
          <w:color w:val="auto"/>
          <w:sz w:val="24"/>
        </w:rPr>
        <w:t>9.与本项目有关的一切正式往来信函请寄：</w:t>
      </w:r>
    </w:p>
    <w:p w14:paraId="74DB5532">
      <w:pPr>
        <w:spacing w:line="360" w:lineRule="auto"/>
        <w:ind w:firstLine="480" w:firstLineChars="200"/>
        <w:contextualSpacing/>
        <w:rPr>
          <w:rFonts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 xml:space="preserve">          </w:t>
      </w:r>
      <w:r>
        <w:rPr>
          <w:rFonts w:hint="eastAsia" w:ascii="宋体" w:hAnsi="宋体"/>
          <w:color w:val="auto"/>
          <w:sz w:val="24"/>
        </w:rPr>
        <w:t>邮编：</w:t>
      </w:r>
      <w:r>
        <w:rPr>
          <w:rFonts w:hint="eastAsia" w:ascii="宋体" w:hAnsi="宋体"/>
          <w:color w:val="auto"/>
          <w:sz w:val="24"/>
          <w:u w:val="single"/>
        </w:rPr>
        <w:t xml:space="preserve">            </w:t>
      </w:r>
    </w:p>
    <w:p w14:paraId="4EC8AEB3">
      <w:pPr>
        <w:spacing w:line="360" w:lineRule="auto"/>
        <w:ind w:firstLine="480" w:firstLineChars="200"/>
        <w:contextualSpacing/>
        <w:rPr>
          <w:rFonts w:ascii="宋体" w:hAnsi="宋体"/>
          <w:color w:val="auto"/>
          <w:sz w:val="24"/>
        </w:rPr>
      </w:pPr>
      <w:r>
        <w:rPr>
          <w:rFonts w:hint="eastAsia" w:ascii="宋体" w:hAnsi="宋体"/>
          <w:color w:val="auto"/>
          <w:sz w:val="24"/>
        </w:rPr>
        <w:t>联系人：</w:t>
      </w:r>
      <w:r>
        <w:rPr>
          <w:rFonts w:hint="eastAsia" w:ascii="宋体" w:hAnsi="宋体"/>
          <w:color w:val="auto"/>
          <w:sz w:val="24"/>
          <w:u w:val="single"/>
        </w:rPr>
        <w:t xml:space="preserve">        </w:t>
      </w:r>
      <w:r>
        <w:rPr>
          <w:rFonts w:hint="eastAsia" w:ascii="宋体" w:hAnsi="宋体"/>
          <w:color w:val="auto"/>
          <w:sz w:val="24"/>
        </w:rPr>
        <w:t>电话：</w:t>
      </w:r>
      <w:r>
        <w:rPr>
          <w:rFonts w:hint="eastAsia" w:ascii="宋体" w:hAnsi="宋体"/>
          <w:color w:val="auto"/>
          <w:sz w:val="24"/>
          <w:u w:val="single"/>
        </w:rPr>
        <w:t xml:space="preserve">        </w:t>
      </w:r>
      <w:r>
        <w:rPr>
          <w:rFonts w:hint="eastAsia" w:ascii="宋体" w:hAnsi="宋体"/>
          <w:color w:val="auto"/>
          <w:sz w:val="24"/>
        </w:rPr>
        <w:t>传真：</w:t>
      </w:r>
      <w:r>
        <w:rPr>
          <w:rFonts w:hint="eastAsia" w:ascii="宋体" w:hAnsi="宋体"/>
          <w:color w:val="auto"/>
          <w:sz w:val="24"/>
          <w:u w:val="single"/>
        </w:rPr>
        <w:t xml:space="preserve">         </w:t>
      </w:r>
      <w:r>
        <w:rPr>
          <w:rFonts w:hint="eastAsia" w:ascii="宋体" w:hAnsi="宋体"/>
          <w:color w:val="auto"/>
          <w:sz w:val="24"/>
        </w:rPr>
        <w:t xml:space="preserve"> 电子邮箱：</w:t>
      </w:r>
      <w:r>
        <w:rPr>
          <w:rFonts w:hint="eastAsia" w:ascii="宋体" w:hAnsi="宋体"/>
          <w:color w:val="auto"/>
          <w:sz w:val="24"/>
          <w:u w:val="single"/>
        </w:rPr>
        <w:t xml:space="preserve"> </w:t>
      </w:r>
      <w:r>
        <w:rPr>
          <w:rFonts w:ascii="宋体" w:hAnsi="宋体"/>
          <w:color w:val="auto"/>
          <w:sz w:val="24"/>
          <w:u w:val="single"/>
        </w:rPr>
        <w:t xml:space="preserve">        </w:t>
      </w:r>
    </w:p>
    <w:p w14:paraId="46FFF1BB">
      <w:pPr>
        <w:spacing w:line="360" w:lineRule="auto"/>
        <w:ind w:firstLine="480" w:firstLineChars="200"/>
        <w:contextualSpacing/>
        <w:rPr>
          <w:rFonts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p>
    <w:p w14:paraId="641FB66B">
      <w:pPr>
        <w:spacing w:line="360" w:lineRule="auto"/>
        <w:ind w:firstLine="480" w:firstLineChars="200"/>
        <w:contextualSpacing/>
        <w:jc w:val="left"/>
        <w:rPr>
          <w:rFonts w:ascii="宋体" w:hAnsi="宋体"/>
          <w:color w:val="auto"/>
          <w:sz w:val="24"/>
        </w:rPr>
      </w:pPr>
      <w:r>
        <w:rPr>
          <w:rFonts w:hint="eastAsia" w:ascii="宋体" w:hAnsi="宋体"/>
          <w:color w:val="auto"/>
          <w:sz w:val="24"/>
        </w:rPr>
        <w:t>开户银行：</w:t>
      </w:r>
      <w:r>
        <w:rPr>
          <w:rFonts w:hint="eastAsia" w:ascii="宋体" w:hAnsi="宋体"/>
          <w:color w:val="auto"/>
          <w:sz w:val="24"/>
          <w:u w:val="single"/>
        </w:rPr>
        <w:t xml:space="preserve">                      </w:t>
      </w:r>
      <w:r>
        <w:rPr>
          <w:rFonts w:hint="eastAsia" w:ascii="宋体" w:hAnsi="宋体"/>
          <w:color w:val="auto"/>
          <w:sz w:val="24"/>
        </w:rPr>
        <w:t xml:space="preserve">   银行账号：</w:t>
      </w:r>
      <w:r>
        <w:rPr>
          <w:rFonts w:hint="eastAsia" w:ascii="宋体" w:hAnsi="宋体"/>
          <w:color w:val="auto"/>
          <w:sz w:val="24"/>
          <w:u w:val="single"/>
        </w:rPr>
        <w:t xml:space="preserve">                    </w:t>
      </w:r>
      <w:r>
        <w:rPr>
          <w:rFonts w:hint="eastAsia" w:ascii="宋体" w:hAnsi="宋体"/>
          <w:color w:val="auto"/>
          <w:sz w:val="24"/>
        </w:rPr>
        <w:t xml:space="preserve"> </w:t>
      </w:r>
    </w:p>
    <w:p w14:paraId="15C9F498">
      <w:pPr>
        <w:pStyle w:val="18"/>
        <w:rPr>
          <w:color w:val="auto"/>
        </w:rPr>
      </w:pPr>
    </w:p>
    <w:p w14:paraId="7E055C68">
      <w:pPr>
        <w:spacing w:line="360" w:lineRule="auto"/>
        <w:ind w:firstLine="480" w:firstLineChars="200"/>
        <w:contextualSpacing/>
        <w:jc w:val="left"/>
        <w:rPr>
          <w:rFonts w:ascii="宋体" w:hAnsi="宋体"/>
          <w:color w:val="auto"/>
          <w:sz w:val="24"/>
        </w:rPr>
      </w:pPr>
      <w:r>
        <w:rPr>
          <w:rFonts w:hint="eastAsia" w:ascii="宋体" w:hAnsi="宋体"/>
          <w:color w:val="auto"/>
          <w:sz w:val="24"/>
        </w:rPr>
        <w:t xml:space="preserve">              法定代表人或者委托代理人（签字或者电子签名）：_______ </w:t>
      </w:r>
    </w:p>
    <w:p w14:paraId="5D07246B">
      <w:pPr>
        <w:pStyle w:val="24"/>
        <w:spacing w:line="360" w:lineRule="auto"/>
        <w:contextualSpacing/>
        <w:jc w:val="center"/>
        <w:rPr>
          <w:rFonts w:hAnsi="宋体"/>
          <w:color w:val="auto"/>
          <w:sz w:val="24"/>
          <w:szCs w:val="24"/>
          <w:u w:val="single"/>
        </w:rPr>
      </w:pPr>
      <w:r>
        <w:rPr>
          <w:rFonts w:hint="eastAsia" w:hAnsi="宋体"/>
          <w:color w:val="auto"/>
          <w:sz w:val="24"/>
        </w:rPr>
        <w:t xml:space="preserve"> </w:t>
      </w:r>
      <w:r>
        <w:rPr>
          <w:rFonts w:hAnsi="宋体"/>
          <w:color w:val="auto"/>
          <w:sz w:val="24"/>
        </w:rPr>
        <w:t xml:space="preserve">                                   </w:t>
      </w:r>
      <w:r>
        <w:rPr>
          <w:rFonts w:hint="eastAsia" w:hAnsi="宋体"/>
          <w:color w:val="auto"/>
          <w:sz w:val="24"/>
        </w:rPr>
        <w:t>投标人名称（电子签章）：</w:t>
      </w:r>
    </w:p>
    <w:p w14:paraId="1BC4D7F3">
      <w:pPr>
        <w:pStyle w:val="24"/>
        <w:spacing w:line="360" w:lineRule="auto"/>
        <w:contextualSpacing/>
        <w:rPr>
          <w:rFonts w:hAnsi="宋体"/>
          <w:color w:val="auto"/>
          <w:sz w:val="24"/>
        </w:rPr>
      </w:pPr>
      <w:r>
        <w:rPr>
          <w:rFonts w:hint="eastAsia" w:hAnsi="宋体"/>
          <w:color w:val="auto"/>
          <w:sz w:val="24"/>
          <w:szCs w:val="24"/>
        </w:rPr>
        <w:t xml:space="preserve">                                                </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p>
    <w:p w14:paraId="31AF0981">
      <w:pPr>
        <w:snapToGrid w:val="0"/>
        <w:spacing w:before="120" w:beforeLines="50" w:after="50"/>
        <w:jc w:val="left"/>
        <w:rPr>
          <w:rFonts w:ascii="宋体" w:hAnsi="宋体"/>
          <w:b/>
          <w:color w:val="auto"/>
          <w:sz w:val="24"/>
          <w:szCs w:val="20"/>
        </w:rPr>
      </w:pPr>
      <w:r>
        <w:rPr>
          <w:rFonts w:hAnsi="宋体"/>
          <w:color w:val="auto"/>
          <w:u w:val="single"/>
        </w:rPr>
        <w:br w:type="page"/>
      </w:r>
      <w:r>
        <w:rPr>
          <w:rFonts w:hint="eastAsia" w:ascii="宋体" w:hAnsi="宋体"/>
          <w:b/>
          <w:color w:val="auto"/>
          <w:sz w:val="24"/>
        </w:rPr>
        <w:t>4. 开标一览表</w:t>
      </w:r>
    </w:p>
    <w:p w14:paraId="7C60E430">
      <w:pPr>
        <w:snapToGrid w:val="0"/>
        <w:spacing w:before="50" w:after="50"/>
        <w:jc w:val="center"/>
        <w:rPr>
          <w:rFonts w:ascii="宋体" w:hAnsi="宋体"/>
          <w:b/>
          <w:color w:val="auto"/>
          <w:sz w:val="30"/>
        </w:rPr>
      </w:pPr>
      <w:r>
        <w:rPr>
          <w:rFonts w:hint="eastAsia" w:ascii="宋体" w:hAnsi="宋体"/>
          <w:b/>
          <w:color w:val="auto"/>
          <w:sz w:val="30"/>
        </w:rPr>
        <w:t>开标一览表</w:t>
      </w:r>
    </w:p>
    <w:p w14:paraId="5DA6E73D">
      <w:pPr>
        <w:snapToGrid w:val="0"/>
        <w:spacing w:before="50" w:after="50"/>
        <w:jc w:val="center"/>
        <w:rPr>
          <w:rFonts w:ascii="宋体" w:hAnsi="宋体"/>
          <w:b/>
          <w:color w:val="auto"/>
          <w:sz w:val="30"/>
          <w:szCs w:val="20"/>
        </w:rPr>
      </w:pPr>
    </w:p>
    <w:p w14:paraId="6969C3E2">
      <w:pPr>
        <w:snapToGrid w:val="0"/>
        <w:spacing w:before="50" w:after="50" w:line="360" w:lineRule="auto"/>
        <w:rPr>
          <w:rFonts w:ascii="宋体" w:hAnsi="宋体"/>
          <w:color w:val="auto"/>
          <w:sz w:val="24"/>
          <w:u w:val="single"/>
        </w:rPr>
      </w:pPr>
      <w:r>
        <w:rPr>
          <w:rFonts w:hint="eastAsia" w:ascii="宋体" w:hAnsi="宋体"/>
          <w:color w:val="auto"/>
          <w:sz w:val="24"/>
        </w:rPr>
        <w:t>项目名称：</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项目编号：</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分标：</w:t>
      </w:r>
      <w:r>
        <w:rPr>
          <w:rFonts w:hint="eastAsia" w:ascii="宋体" w:hAnsi="宋体"/>
          <w:color w:val="auto"/>
          <w:sz w:val="24"/>
          <w:u w:val="single"/>
        </w:rPr>
        <w:t xml:space="preserve">           </w:t>
      </w:r>
    </w:p>
    <w:p w14:paraId="74C61B4C">
      <w:pPr>
        <w:snapToGrid w:val="0"/>
        <w:spacing w:before="50" w:after="50" w:line="360" w:lineRule="auto"/>
        <w:rPr>
          <w:rFonts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r>
        <w:rPr>
          <w:rFonts w:hint="eastAsia" w:ascii="宋体" w:hAnsi="宋体"/>
          <w:color w:val="auto"/>
          <w:sz w:val="24"/>
        </w:rPr>
        <w:t xml:space="preserve">                       单位：元</w:t>
      </w:r>
    </w:p>
    <w:tbl>
      <w:tblPr>
        <w:tblStyle w:val="4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8"/>
        <w:gridCol w:w="2484"/>
        <w:gridCol w:w="766"/>
        <w:gridCol w:w="907"/>
        <w:gridCol w:w="907"/>
        <w:gridCol w:w="2958"/>
      </w:tblGrid>
      <w:tr w14:paraId="4EE14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6724A60D">
            <w:pPr>
              <w:snapToGrid w:val="0"/>
              <w:spacing w:before="50" w:after="50" w:line="360" w:lineRule="auto"/>
              <w:jc w:val="center"/>
              <w:rPr>
                <w:rFonts w:ascii="宋体" w:hAnsi="宋体"/>
                <w:b/>
                <w:color w:val="auto"/>
                <w:sz w:val="24"/>
              </w:rPr>
            </w:pPr>
            <w:r>
              <w:rPr>
                <w:rFonts w:hint="eastAsia" w:ascii="宋体" w:hAnsi="宋体"/>
                <w:b/>
                <w:color w:val="auto"/>
                <w:sz w:val="24"/>
              </w:rPr>
              <w:t>序号</w:t>
            </w:r>
          </w:p>
        </w:tc>
        <w:tc>
          <w:tcPr>
            <w:tcW w:w="1426" w:type="pct"/>
            <w:tcBorders>
              <w:top w:val="single" w:color="auto" w:sz="4" w:space="0"/>
              <w:left w:val="single" w:color="auto" w:sz="4" w:space="0"/>
              <w:bottom w:val="single" w:color="auto" w:sz="4" w:space="0"/>
              <w:right w:val="single" w:color="auto" w:sz="4" w:space="0"/>
            </w:tcBorders>
            <w:vAlign w:val="center"/>
          </w:tcPr>
          <w:p w14:paraId="2952971A">
            <w:pPr>
              <w:snapToGrid w:val="0"/>
              <w:spacing w:before="50" w:after="50" w:line="360" w:lineRule="auto"/>
              <w:jc w:val="center"/>
              <w:rPr>
                <w:rFonts w:ascii="宋体" w:hAnsi="宋体"/>
                <w:b/>
                <w:color w:val="auto"/>
                <w:sz w:val="24"/>
              </w:rPr>
            </w:pPr>
            <w:r>
              <w:rPr>
                <w:rFonts w:hint="eastAsia" w:ascii="宋体" w:hAnsi="宋体"/>
                <w:b/>
                <w:color w:val="auto"/>
                <w:sz w:val="24"/>
              </w:rPr>
              <w:t>标的的名称</w:t>
            </w:r>
          </w:p>
        </w:tc>
        <w:tc>
          <w:tcPr>
            <w:tcW w:w="441" w:type="pct"/>
            <w:tcBorders>
              <w:top w:val="single" w:color="auto" w:sz="4" w:space="0"/>
              <w:left w:val="single" w:color="auto" w:sz="4" w:space="0"/>
              <w:bottom w:val="single" w:color="auto" w:sz="4" w:space="0"/>
              <w:right w:val="single" w:color="auto" w:sz="4" w:space="0"/>
            </w:tcBorders>
            <w:vAlign w:val="center"/>
          </w:tcPr>
          <w:p w14:paraId="2F4B4628">
            <w:pPr>
              <w:snapToGrid w:val="0"/>
              <w:spacing w:before="50" w:after="50" w:line="360" w:lineRule="auto"/>
              <w:jc w:val="center"/>
              <w:rPr>
                <w:rFonts w:ascii="宋体" w:hAnsi="宋体"/>
                <w:b/>
                <w:color w:val="auto"/>
                <w:sz w:val="24"/>
              </w:rPr>
            </w:pPr>
            <w:r>
              <w:rPr>
                <w:rFonts w:hint="eastAsia" w:ascii="宋体" w:hAnsi="宋体"/>
                <w:b/>
                <w:color w:val="auto"/>
                <w:sz w:val="24"/>
              </w:rPr>
              <w:t>品牌</w:t>
            </w:r>
          </w:p>
        </w:tc>
        <w:tc>
          <w:tcPr>
            <w:tcW w:w="521" w:type="pct"/>
            <w:tcBorders>
              <w:top w:val="single" w:color="auto" w:sz="4" w:space="0"/>
              <w:left w:val="single" w:color="auto" w:sz="4" w:space="0"/>
              <w:bottom w:val="single" w:color="auto" w:sz="4" w:space="0"/>
              <w:right w:val="single" w:color="auto" w:sz="4" w:space="0"/>
            </w:tcBorders>
            <w:vAlign w:val="center"/>
          </w:tcPr>
          <w:p w14:paraId="08B536BC">
            <w:pPr>
              <w:snapToGrid w:val="0"/>
              <w:spacing w:before="50" w:after="50" w:line="360" w:lineRule="auto"/>
              <w:jc w:val="center"/>
              <w:rPr>
                <w:rFonts w:ascii="宋体" w:hAnsi="宋体"/>
                <w:b/>
                <w:color w:val="auto"/>
                <w:sz w:val="24"/>
              </w:rPr>
            </w:pPr>
            <w:r>
              <w:rPr>
                <w:rFonts w:hint="eastAsia" w:ascii="宋体" w:hAnsi="宋体"/>
                <w:b/>
                <w:color w:val="auto"/>
                <w:sz w:val="24"/>
              </w:rPr>
              <w:t>数量及单位①</w:t>
            </w:r>
          </w:p>
        </w:tc>
        <w:tc>
          <w:tcPr>
            <w:tcW w:w="521" w:type="pct"/>
            <w:tcBorders>
              <w:top w:val="single" w:color="auto" w:sz="4" w:space="0"/>
              <w:left w:val="single" w:color="auto" w:sz="4" w:space="0"/>
              <w:bottom w:val="single" w:color="auto" w:sz="4" w:space="0"/>
              <w:right w:val="single" w:color="auto" w:sz="4" w:space="0"/>
            </w:tcBorders>
            <w:vAlign w:val="center"/>
          </w:tcPr>
          <w:p w14:paraId="336EE73D">
            <w:pPr>
              <w:snapToGrid w:val="0"/>
              <w:spacing w:before="50" w:after="50" w:line="360" w:lineRule="auto"/>
              <w:jc w:val="center"/>
              <w:rPr>
                <w:rFonts w:ascii="宋体" w:hAnsi="宋体"/>
                <w:b/>
                <w:color w:val="auto"/>
                <w:sz w:val="24"/>
              </w:rPr>
            </w:pPr>
            <w:r>
              <w:rPr>
                <w:rFonts w:hint="eastAsia" w:ascii="宋体" w:hAnsi="宋体"/>
                <w:b/>
                <w:color w:val="auto"/>
                <w:sz w:val="24"/>
              </w:rPr>
              <w:t>单价</w:t>
            </w:r>
          </w:p>
          <w:p w14:paraId="79DECA21">
            <w:pPr>
              <w:snapToGrid w:val="0"/>
              <w:spacing w:before="50" w:after="50" w:line="360" w:lineRule="auto"/>
              <w:jc w:val="center"/>
              <w:rPr>
                <w:rFonts w:ascii="宋体" w:hAnsi="宋体"/>
                <w:b/>
                <w:color w:val="auto"/>
                <w:sz w:val="24"/>
              </w:rPr>
            </w:pPr>
            <w:r>
              <w:rPr>
                <w:rFonts w:hint="eastAsia" w:ascii="宋体" w:hAnsi="宋体"/>
                <w:b/>
                <w:color w:val="auto"/>
                <w:sz w:val="24"/>
              </w:rPr>
              <w:t>②</w:t>
            </w:r>
          </w:p>
        </w:tc>
        <w:tc>
          <w:tcPr>
            <w:tcW w:w="1696" w:type="pct"/>
            <w:tcBorders>
              <w:top w:val="single" w:color="auto" w:sz="4" w:space="0"/>
              <w:left w:val="single" w:color="auto" w:sz="4" w:space="0"/>
              <w:bottom w:val="single" w:color="auto" w:sz="4" w:space="0"/>
              <w:right w:val="single" w:color="auto" w:sz="4" w:space="0"/>
            </w:tcBorders>
            <w:vAlign w:val="center"/>
          </w:tcPr>
          <w:p w14:paraId="07A63125">
            <w:pPr>
              <w:snapToGrid w:val="0"/>
              <w:spacing w:before="50" w:after="50" w:line="360" w:lineRule="auto"/>
              <w:jc w:val="center"/>
              <w:rPr>
                <w:rFonts w:ascii="宋体" w:hAnsi="宋体"/>
                <w:b/>
                <w:color w:val="auto"/>
                <w:sz w:val="24"/>
              </w:rPr>
            </w:pPr>
            <w:r>
              <w:rPr>
                <w:rFonts w:hint="eastAsia" w:ascii="宋体" w:hAnsi="宋体"/>
                <w:b/>
                <w:color w:val="auto"/>
                <w:sz w:val="24"/>
              </w:rPr>
              <w:t>投标报价</w:t>
            </w:r>
          </w:p>
          <w:p w14:paraId="3E22204D">
            <w:pPr>
              <w:snapToGrid w:val="0"/>
              <w:spacing w:before="50" w:after="50" w:line="360" w:lineRule="auto"/>
              <w:jc w:val="center"/>
              <w:rPr>
                <w:rFonts w:ascii="宋体" w:hAnsi="宋体"/>
                <w:b/>
                <w:color w:val="auto"/>
                <w:sz w:val="24"/>
              </w:rPr>
            </w:pPr>
            <w:r>
              <w:rPr>
                <w:rFonts w:ascii="宋体" w:hAnsi="宋体"/>
                <w:b/>
                <w:color w:val="auto"/>
                <w:sz w:val="24"/>
              </w:rPr>
              <w:t>③</w:t>
            </w:r>
            <w:r>
              <w:rPr>
                <w:rFonts w:hint="eastAsia" w:ascii="宋体" w:hAnsi="宋体"/>
                <w:b/>
                <w:color w:val="auto"/>
                <w:sz w:val="24"/>
              </w:rPr>
              <w:t>=①×②</w:t>
            </w:r>
          </w:p>
        </w:tc>
      </w:tr>
      <w:tr w14:paraId="4825B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2CE58D9D">
            <w:pPr>
              <w:snapToGrid w:val="0"/>
              <w:spacing w:before="50" w:after="50" w:line="360" w:lineRule="auto"/>
              <w:jc w:val="center"/>
              <w:rPr>
                <w:rFonts w:ascii="宋体" w:hAnsi="宋体"/>
                <w:b/>
                <w:color w:val="auto"/>
                <w:sz w:val="24"/>
              </w:rPr>
            </w:pPr>
            <w:r>
              <w:rPr>
                <w:rFonts w:hint="eastAsia" w:ascii="宋体" w:hAnsi="宋体"/>
                <w:b/>
                <w:color w:val="auto"/>
                <w:sz w:val="24"/>
              </w:rPr>
              <w:t>1</w:t>
            </w:r>
          </w:p>
        </w:tc>
        <w:tc>
          <w:tcPr>
            <w:tcW w:w="1426" w:type="pct"/>
            <w:tcBorders>
              <w:top w:val="single" w:color="auto" w:sz="4" w:space="0"/>
              <w:left w:val="single" w:color="auto" w:sz="4" w:space="0"/>
              <w:bottom w:val="single" w:color="auto" w:sz="4" w:space="0"/>
              <w:right w:val="single" w:color="auto" w:sz="4" w:space="0"/>
            </w:tcBorders>
            <w:vAlign w:val="center"/>
          </w:tcPr>
          <w:p w14:paraId="613C0D47">
            <w:pPr>
              <w:snapToGrid w:val="0"/>
              <w:spacing w:before="50" w:after="50" w:line="360" w:lineRule="auto"/>
              <w:jc w:val="center"/>
              <w:rPr>
                <w:rFonts w:ascii="宋体" w:hAnsi="宋体"/>
                <w:b/>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6CE7812C">
            <w:pPr>
              <w:snapToGrid w:val="0"/>
              <w:spacing w:before="50" w:after="50" w:line="360" w:lineRule="auto"/>
              <w:rPr>
                <w:rFonts w:ascii="宋体" w:hAnsi="宋体"/>
                <w:color w:val="auto"/>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527283FF">
            <w:pPr>
              <w:snapToGrid w:val="0"/>
              <w:spacing w:before="50" w:after="50" w:line="360" w:lineRule="auto"/>
              <w:rPr>
                <w:rFonts w:ascii="宋体" w:hAnsi="宋体"/>
                <w:color w:val="auto"/>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6B039D1E">
            <w:pPr>
              <w:snapToGrid w:val="0"/>
              <w:spacing w:before="50" w:after="50" w:line="360" w:lineRule="auto"/>
              <w:rPr>
                <w:rFonts w:ascii="宋体" w:hAnsi="宋体"/>
                <w:color w:val="auto"/>
                <w:sz w:val="24"/>
              </w:rPr>
            </w:pPr>
          </w:p>
        </w:tc>
        <w:tc>
          <w:tcPr>
            <w:tcW w:w="1696" w:type="pct"/>
            <w:tcBorders>
              <w:top w:val="single" w:color="auto" w:sz="4" w:space="0"/>
              <w:left w:val="single" w:color="auto" w:sz="4" w:space="0"/>
              <w:bottom w:val="single" w:color="auto" w:sz="4" w:space="0"/>
              <w:right w:val="single" w:color="auto" w:sz="4" w:space="0"/>
            </w:tcBorders>
            <w:vAlign w:val="center"/>
          </w:tcPr>
          <w:p w14:paraId="222EC166">
            <w:pPr>
              <w:snapToGrid w:val="0"/>
              <w:spacing w:before="50" w:after="50" w:line="360" w:lineRule="auto"/>
              <w:rPr>
                <w:rFonts w:ascii="宋体" w:hAnsi="宋体"/>
                <w:color w:val="auto"/>
                <w:sz w:val="24"/>
              </w:rPr>
            </w:pPr>
          </w:p>
        </w:tc>
      </w:tr>
      <w:tr w14:paraId="4359C6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6411238E">
            <w:pPr>
              <w:snapToGrid w:val="0"/>
              <w:spacing w:before="50" w:after="50" w:line="360" w:lineRule="auto"/>
              <w:jc w:val="center"/>
              <w:rPr>
                <w:rFonts w:ascii="宋体" w:hAnsi="宋体"/>
                <w:b/>
                <w:color w:val="auto"/>
                <w:sz w:val="24"/>
              </w:rPr>
            </w:pPr>
            <w:r>
              <w:rPr>
                <w:rFonts w:hint="eastAsia" w:ascii="宋体" w:hAnsi="宋体"/>
                <w:b/>
                <w:color w:val="auto"/>
                <w:sz w:val="24"/>
              </w:rPr>
              <w:t>2</w:t>
            </w:r>
          </w:p>
        </w:tc>
        <w:tc>
          <w:tcPr>
            <w:tcW w:w="1426" w:type="pct"/>
            <w:tcBorders>
              <w:top w:val="single" w:color="auto" w:sz="4" w:space="0"/>
              <w:left w:val="single" w:color="auto" w:sz="4" w:space="0"/>
              <w:bottom w:val="single" w:color="auto" w:sz="4" w:space="0"/>
              <w:right w:val="single" w:color="auto" w:sz="4" w:space="0"/>
            </w:tcBorders>
            <w:vAlign w:val="center"/>
          </w:tcPr>
          <w:p w14:paraId="3BB5897F">
            <w:pPr>
              <w:snapToGrid w:val="0"/>
              <w:spacing w:before="50" w:after="50" w:line="360" w:lineRule="auto"/>
              <w:jc w:val="center"/>
              <w:rPr>
                <w:rFonts w:ascii="宋体" w:hAnsi="宋体"/>
                <w:b/>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16EF7D33">
            <w:pPr>
              <w:snapToGrid w:val="0"/>
              <w:spacing w:before="50" w:after="50" w:line="360" w:lineRule="auto"/>
              <w:rPr>
                <w:rFonts w:ascii="宋体" w:hAnsi="宋体"/>
                <w:color w:val="auto"/>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1D5892C2">
            <w:pPr>
              <w:snapToGrid w:val="0"/>
              <w:spacing w:before="50" w:after="50" w:line="360" w:lineRule="auto"/>
              <w:rPr>
                <w:rFonts w:ascii="宋体" w:hAnsi="宋体"/>
                <w:color w:val="auto"/>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487FEF32">
            <w:pPr>
              <w:snapToGrid w:val="0"/>
              <w:spacing w:before="50" w:after="50" w:line="360" w:lineRule="auto"/>
              <w:rPr>
                <w:rFonts w:ascii="宋体" w:hAnsi="宋体"/>
                <w:color w:val="auto"/>
                <w:sz w:val="24"/>
              </w:rPr>
            </w:pPr>
          </w:p>
        </w:tc>
        <w:tc>
          <w:tcPr>
            <w:tcW w:w="1696" w:type="pct"/>
            <w:tcBorders>
              <w:top w:val="single" w:color="auto" w:sz="4" w:space="0"/>
              <w:left w:val="single" w:color="auto" w:sz="4" w:space="0"/>
              <w:bottom w:val="single" w:color="auto" w:sz="4" w:space="0"/>
              <w:right w:val="single" w:color="auto" w:sz="4" w:space="0"/>
            </w:tcBorders>
            <w:vAlign w:val="center"/>
          </w:tcPr>
          <w:p w14:paraId="0C3E9774">
            <w:pPr>
              <w:snapToGrid w:val="0"/>
              <w:spacing w:before="50" w:after="50" w:line="360" w:lineRule="auto"/>
              <w:rPr>
                <w:rFonts w:ascii="宋体" w:hAnsi="宋体"/>
                <w:color w:val="auto"/>
                <w:sz w:val="24"/>
              </w:rPr>
            </w:pPr>
          </w:p>
        </w:tc>
      </w:tr>
      <w:tr w14:paraId="0E192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164DE15C">
            <w:pPr>
              <w:snapToGrid w:val="0"/>
              <w:spacing w:before="50" w:after="50" w:line="360" w:lineRule="auto"/>
              <w:jc w:val="center"/>
              <w:rPr>
                <w:rFonts w:ascii="宋体" w:hAnsi="宋体"/>
                <w:b/>
                <w:color w:val="auto"/>
                <w:sz w:val="24"/>
              </w:rPr>
            </w:pPr>
            <w:r>
              <w:rPr>
                <w:rFonts w:hint="eastAsia" w:ascii="宋体" w:hAnsi="宋体"/>
                <w:b/>
                <w:color w:val="auto"/>
                <w:sz w:val="24"/>
              </w:rPr>
              <w:t>……</w:t>
            </w:r>
          </w:p>
        </w:tc>
        <w:tc>
          <w:tcPr>
            <w:tcW w:w="1426" w:type="pct"/>
            <w:tcBorders>
              <w:top w:val="single" w:color="auto" w:sz="4" w:space="0"/>
              <w:left w:val="single" w:color="auto" w:sz="4" w:space="0"/>
              <w:bottom w:val="single" w:color="auto" w:sz="4" w:space="0"/>
              <w:right w:val="single" w:color="auto" w:sz="4" w:space="0"/>
            </w:tcBorders>
            <w:vAlign w:val="center"/>
          </w:tcPr>
          <w:p w14:paraId="67517E05">
            <w:pPr>
              <w:snapToGrid w:val="0"/>
              <w:spacing w:before="50" w:after="50" w:line="360" w:lineRule="auto"/>
              <w:jc w:val="center"/>
              <w:rPr>
                <w:rFonts w:ascii="宋体" w:hAnsi="宋体"/>
                <w:b/>
                <w:color w:val="auto"/>
                <w:sz w:val="24"/>
              </w:rPr>
            </w:pPr>
            <w:r>
              <w:rPr>
                <w:rFonts w:hint="eastAsia" w:ascii="宋体" w:hAnsi="宋体"/>
                <w:b/>
                <w:color w:val="auto"/>
                <w:sz w:val="24"/>
              </w:rPr>
              <w:t>……</w:t>
            </w:r>
          </w:p>
        </w:tc>
        <w:tc>
          <w:tcPr>
            <w:tcW w:w="441" w:type="pct"/>
            <w:tcBorders>
              <w:top w:val="single" w:color="auto" w:sz="4" w:space="0"/>
              <w:left w:val="single" w:color="auto" w:sz="4" w:space="0"/>
              <w:bottom w:val="single" w:color="auto" w:sz="4" w:space="0"/>
              <w:right w:val="single" w:color="auto" w:sz="4" w:space="0"/>
            </w:tcBorders>
            <w:vAlign w:val="center"/>
          </w:tcPr>
          <w:p w14:paraId="3DD4A63A">
            <w:pPr>
              <w:snapToGrid w:val="0"/>
              <w:spacing w:before="50" w:after="50" w:line="360" w:lineRule="auto"/>
              <w:rPr>
                <w:rFonts w:ascii="宋体" w:hAnsi="宋体"/>
                <w:color w:val="auto"/>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637CA141">
            <w:pPr>
              <w:snapToGrid w:val="0"/>
              <w:spacing w:before="50" w:after="50" w:line="360" w:lineRule="auto"/>
              <w:rPr>
                <w:rFonts w:ascii="宋体" w:hAnsi="宋体"/>
                <w:color w:val="auto"/>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0F168EA9">
            <w:pPr>
              <w:snapToGrid w:val="0"/>
              <w:spacing w:before="50" w:after="50" w:line="360" w:lineRule="auto"/>
              <w:rPr>
                <w:rFonts w:ascii="宋体" w:hAnsi="宋体"/>
                <w:color w:val="auto"/>
                <w:sz w:val="24"/>
              </w:rPr>
            </w:pPr>
          </w:p>
        </w:tc>
        <w:tc>
          <w:tcPr>
            <w:tcW w:w="1696" w:type="pct"/>
            <w:tcBorders>
              <w:top w:val="single" w:color="auto" w:sz="4" w:space="0"/>
              <w:left w:val="single" w:color="auto" w:sz="4" w:space="0"/>
              <w:bottom w:val="single" w:color="auto" w:sz="4" w:space="0"/>
              <w:right w:val="single" w:color="auto" w:sz="4" w:space="0"/>
            </w:tcBorders>
            <w:vAlign w:val="center"/>
          </w:tcPr>
          <w:p w14:paraId="79B05D48">
            <w:pPr>
              <w:snapToGrid w:val="0"/>
              <w:spacing w:before="50" w:after="50" w:line="360" w:lineRule="auto"/>
              <w:rPr>
                <w:rFonts w:ascii="宋体" w:hAnsi="宋体"/>
                <w:color w:val="auto"/>
                <w:sz w:val="24"/>
              </w:rPr>
            </w:pPr>
          </w:p>
        </w:tc>
      </w:tr>
      <w:tr w14:paraId="03AA4E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4B0A58DA">
            <w:pPr>
              <w:snapToGrid w:val="0"/>
              <w:spacing w:before="50" w:after="50" w:line="360" w:lineRule="auto"/>
              <w:rPr>
                <w:rFonts w:ascii="宋体" w:hAnsi="宋体"/>
                <w:color w:val="auto"/>
                <w:sz w:val="24"/>
              </w:rPr>
            </w:pPr>
            <w:r>
              <w:rPr>
                <w:rFonts w:hint="eastAsia" w:ascii="宋体" w:hAnsi="宋体" w:cs="仿宋_GB2312"/>
                <w:color w:val="auto"/>
                <w:sz w:val="24"/>
              </w:rPr>
              <w:t>合计金额大写：人民币</w:t>
            </w:r>
            <w:r>
              <w:rPr>
                <w:rFonts w:hint="eastAsia" w:ascii="宋体" w:hAnsi="宋体" w:cs="仿宋_GB2312"/>
                <w:color w:val="auto"/>
                <w:sz w:val="24"/>
                <w:u w:val="single"/>
              </w:rPr>
              <w:t xml:space="preserve">           </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rPr>
              <w:t>）</w:t>
            </w:r>
          </w:p>
        </w:tc>
      </w:tr>
    </w:tbl>
    <w:p w14:paraId="6093EBB4">
      <w:pPr>
        <w:snapToGrid w:val="0"/>
        <w:spacing w:line="360" w:lineRule="auto"/>
        <w:jc w:val="left"/>
        <w:rPr>
          <w:rFonts w:ascii="宋体" w:hAnsi="宋体"/>
          <w:color w:val="auto"/>
          <w:sz w:val="24"/>
        </w:rPr>
      </w:pPr>
      <w:r>
        <w:rPr>
          <w:rFonts w:hint="eastAsia" w:ascii="宋体" w:hAnsi="宋体"/>
          <w:color w:val="auto"/>
          <w:sz w:val="24"/>
        </w:rPr>
        <w:t xml:space="preserve">注： </w:t>
      </w:r>
    </w:p>
    <w:p w14:paraId="59D10D54">
      <w:pPr>
        <w:snapToGrid w:val="0"/>
        <w:spacing w:line="360" w:lineRule="auto"/>
        <w:ind w:firstLine="480" w:firstLineChars="200"/>
        <w:jc w:val="left"/>
        <w:rPr>
          <w:rFonts w:ascii="宋体" w:hAnsi="宋体"/>
          <w:b/>
          <w:color w:val="auto"/>
          <w:sz w:val="24"/>
        </w:rPr>
      </w:pPr>
      <w:r>
        <w:rPr>
          <w:rFonts w:hint="eastAsia" w:ascii="宋体" w:hAnsi="宋体"/>
          <w:bCs/>
          <w:color w:val="auto"/>
          <w:sz w:val="24"/>
        </w:rPr>
        <w:t>1.</w:t>
      </w:r>
      <w:r>
        <w:rPr>
          <w:rFonts w:hint="eastAsia" w:ascii="宋体" w:hAnsi="宋体"/>
          <w:color w:val="auto"/>
          <w:sz w:val="24"/>
        </w:rPr>
        <w:t>报价一经涂改，应在涂改处加盖投标人公章</w:t>
      </w:r>
      <w:r>
        <w:rPr>
          <w:rFonts w:hint="eastAsia" w:ascii="宋体" w:hAnsi="宋体" w:cs="仿宋_GB2312"/>
          <w:color w:val="auto"/>
          <w:sz w:val="24"/>
        </w:rPr>
        <w:t>或者加盖电子签章</w:t>
      </w:r>
      <w:r>
        <w:rPr>
          <w:rFonts w:hint="eastAsia" w:ascii="宋体" w:hAnsi="宋体"/>
          <w:color w:val="auto"/>
          <w:sz w:val="24"/>
        </w:rPr>
        <w:t>或者由法定代表人或者委托代理人签字（或者电子签名）</w:t>
      </w:r>
      <w:r>
        <w:rPr>
          <w:rFonts w:hint="eastAsia" w:ascii="宋体" w:hAnsi="宋体"/>
          <w:b/>
          <w:color w:val="auto"/>
          <w:sz w:val="24"/>
        </w:rPr>
        <w:t>，否则其投标作无效标处理。</w:t>
      </w:r>
    </w:p>
    <w:p w14:paraId="68AA4E1D">
      <w:pPr>
        <w:snapToGrid w:val="0"/>
        <w:spacing w:line="360" w:lineRule="auto"/>
        <w:ind w:firstLine="480" w:firstLineChars="200"/>
        <w:jc w:val="left"/>
        <w:rPr>
          <w:rFonts w:ascii="宋体" w:hAnsi="宋体"/>
          <w:color w:val="auto"/>
          <w:sz w:val="24"/>
        </w:rPr>
      </w:pPr>
      <w:r>
        <w:rPr>
          <w:rFonts w:ascii="宋体" w:hAnsi="宋体"/>
          <w:color w:val="auto"/>
          <w:sz w:val="24"/>
        </w:rPr>
        <w:t>2</w:t>
      </w:r>
      <w:r>
        <w:rPr>
          <w:rFonts w:hint="eastAsia" w:ascii="宋体" w:hAnsi="宋体"/>
          <w:color w:val="auto"/>
          <w:sz w:val="24"/>
        </w:rPr>
        <w:t>.如为联合体投标，“投标人名称”处必须列明联合体各方名称，并标注联合体牵头人名称，</w:t>
      </w:r>
      <w:r>
        <w:rPr>
          <w:rFonts w:hint="eastAsia" w:ascii="宋体" w:hAnsi="宋体"/>
          <w:b/>
          <w:color w:val="auto"/>
          <w:sz w:val="24"/>
        </w:rPr>
        <w:t>否则其投标作无效标处理。</w:t>
      </w:r>
    </w:p>
    <w:p w14:paraId="3F02B70B">
      <w:pPr>
        <w:snapToGrid w:val="0"/>
        <w:spacing w:line="360" w:lineRule="auto"/>
        <w:ind w:firstLine="456" w:firstLineChars="200"/>
        <w:jc w:val="left"/>
        <w:rPr>
          <w:rFonts w:ascii="宋体" w:hAnsi="宋体"/>
          <w:color w:val="auto"/>
          <w:spacing w:val="-6"/>
          <w:sz w:val="24"/>
        </w:rPr>
      </w:pPr>
      <w:r>
        <w:rPr>
          <w:rFonts w:ascii="宋体" w:hAnsi="宋体"/>
          <w:color w:val="auto"/>
          <w:spacing w:val="-6"/>
          <w:sz w:val="24"/>
        </w:rPr>
        <w:t>3</w:t>
      </w:r>
      <w:r>
        <w:rPr>
          <w:rFonts w:hint="eastAsia" w:ascii="宋体" w:hAnsi="宋体"/>
          <w:color w:val="auto"/>
          <w:spacing w:val="-6"/>
          <w:sz w:val="24"/>
        </w:rPr>
        <w:t>.如为联合体投标，盖章处须加盖联合体牵头人电子签章，</w:t>
      </w:r>
      <w:r>
        <w:rPr>
          <w:rFonts w:hint="eastAsia" w:ascii="宋体" w:hAnsi="宋体"/>
          <w:b/>
          <w:color w:val="auto"/>
          <w:spacing w:val="-6"/>
          <w:sz w:val="24"/>
        </w:rPr>
        <w:t>否则其投标作无效标处理。</w:t>
      </w:r>
    </w:p>
    <w:p w14:paraId="2DABDDB3">
      <w:pPr>
        <w:snapToGrid w:val="0"/>
        <w:spacing w:line="360" w:lineRule="auto"/>
        <w:ind w:firstLine="480" w:firstLineChars="200"/>
        <w:rPr>
          <w:rFonts w:ascii="宋体" w:hAnsi="宋体"/>
          <w:b/>
          <w:color w:val="auto"/>
          <w:sz w:val="24"/>
        </w:rPr>
      </w:pPr>
      <w:r>
        <w:rPr>
          <w:rFonts w:ascii="宋体" w:hAnsi="宋体"/>
          <w:color w:val="auto"/>
          <w:sz w:val="24"/>
        </w:rPr>
        <w:t>4</w:t>
      </w:r>
      <w:r>
        <w:rPr>
          <w:rFonts w:hint="eastAsia" w:ascii="宋体" w:hAnsi="宋体"/>
          <w:color w:val="auto"/>
          <w:sz w:val="24"/>
        </w:rPr>
        <w:t>.如有多分标，按分标分别提供开标一览表，</w:t>
      </w:r>
      <w:r>
        <w:rPr>
          <w:rFonts w:hint="eastAsia" w:ascii="宋体" w:hAnsi="宋体"/>
          <w:b/>
          <w:color w:val="auto"/>
          <w:sz w:val="24"/>
        </w:rPr>
        <w:t>否则投标无效。</w:t>
      </w:r>
    </w:p>
    <w:p w14:paraId="3EE9BB94">
      <w:pPr>
        <w:pStyle w:val="18"/>
        <w:rPr>
          <w:color w:val="auto"/>
        </w:rPr>
      </w:pPr>
    </w:p>
    <w:p w14:paraId="048A4DA0">
      <w:pPr>
        <w:snapToGrid w:val="0"/>
        <w:spacing w:line="360" w:lineRule="auto"/>
        <w:ind w:left="-2" w:leftChars="-1" w:right="-817" w:rightChars="-389"/>
        <w:rPr>
          <w:rFonts w:ascii="宋体" w:hAnsi="宋体"/>
          <w:color w:val="auto"/>
          <w:sz w:val="24"/>
        </w:rPr>
      </w:pPr>
      <w:r>
        <w:rPr>
          <w:rFonts w:hint="eastAsia" w:ascii="宋体" w:hAnsi="宋体"/>
          <w:color w:val="auto"/>
          <w:sz w:val="24"/>
        </w:rPr>
        <w:t xml:space="preserve">                                  法定代表人或者委托代理人（签字或者电子签名）： </w:t>
      </w:r>
    </w:p>
    <w:p w14:paraId="0003883D">
      <w:pPr>
        <w:snapToGrid w:val="0"/>
        <w:spacing w:line="360" w:lineRule="auto"/>
        <w:ind w:left="-3" w:leftChars="-15" w:right="-817" w:rightChars="-389" w:hanging="28" w:hangingChars="12"/>
        <w:rPr>
          <w:rFonts w:ascii="宋体" w:hAnsi="宋体"/>
          <w:color w:val="auto"/>
          <w:sz w:val="24"/>
        </w:rPr>
      </w:pPr>
      <w:r>
        <w:rPr>
          <w:rFonts w:hint="eastAsia" w:ascii="宋体" w:hAnsi="宋体"/>
          <w:color w:val="auto"/>
          <w:sz w:val="24"/>
        </w:rPr>
        <w:t xml:space="preserve">                                  投标人名称（电子签章）：</w:t>
      </w:r>
    </w:p>
    <w:p w14:paraId="5E400E13">
      <w:pPr>
        <w:snapToGrid w:val="0"/>
        <w:spacing w:line="360" w:lineRule="auto"/>
        <w:ind w:left="-3" w:leftChars="-15" w:right="-817" w:rightChars="-389" w:hanging="28" w:hangingChars="12"/>
        <w:rPr>
          <w:rFonts w:ascii="宋体" w:hAnsi="宋体"/>
          <w:color w:val="auto"/>
          <w:szCs w:val="21"/>
        </w:rPr>
      </w:pPr>
      <w:r>
        <w:rPr>
          <w:rFonts w:hint="eastAsia" w:ascii="宋体" w:hAnsi="宋体"/>
          <w:color w:val="auto"/>
          <w:sz w:val="24"/>
        </w:rPr>
        <w:t xml:space="preserve">                                  日期：    年   月   日</w:t>
      </w:r>
    </w:p>
    <w:p w14:paraId="72D1E62E">
      <w:pPr>
        <w:rPr>
          <w:b/>
          <w:color w:val="auto"/>
          <w:sz w:val="28"/>
          <w:szCs w:val="28"/>
        </w:rPr>
      </w:pPr>
      <w:r>
        <w:rPr>
          <w:rFonts w:ascii="宋体" w:hAnsi="宋体"/>
          <w:b/>
          <w:bCs/>
          <w:color w:val="auto"/>
          <w:sz w:val="24"/>
        </w:rPr>
        <w:br w:type="page"/>
      </w:r>
      <w:bookmarkStart w:id="149" w:name="_Toc19686837"/>
      <w:r>
        <w:rPr>
          <w:rFonts w:hint="eastAsia"/>
          <w:b/>
          <w:color w:val="auto"/>
          <w:sz w:val="28"/>
          <w:szCs w:val="28"/>
        </w:rPr>
        <w:t>二、资格证明文件格式</w:t>
      </w:r>
      <w:bookmarkEnd w:id="147"/>
      <w:bookmarkEnd w:id="148"/>
      <w:bookmarkEnd w:id="149"/>
    </w:p>
    <w:p w14:paraId="344C3289">
      <w:pPr>
        <w:snapToGrid w:val="0"/>
        <w:spacing w:before="120" w:beforeLines="50" w:after="50" w:line="360" w:lineRule="auto"/>
        <w:jc w:val="left"/>
        <w:rPr>
          <w:rFonts w:ascii="宋体" w:hAnsi="宋体"/>
          <w:b/>
          <w:color w:val="auto"/>
          <w:sz w:val="24"/>
        </w:rPr>
      </w:pPr>
      <w:r>
        <w:rPr>
          <w:rFonts w:hint="eastAsia" w:ascii="宋体" w:hAnsi="宋体"/>
          <w:b/>
          <w:color w:val="auto"/>
          <w:sz w:val="24"/>
        </w:rPr>
        <w:t xml:space="preserve">1.资格证明文件封面格式： </w:t>
      </w:r>
    </w:p>
    <w:p w14:paraId="74D2C5C1">
      <w:pPr>
        <w:snapToGrid w:val="0"/>
        <w:spacing w:before="120" w:beforeLines="50" w:after="50"/>
        <w:jc w:val="center"/>
        <w:rPr>
          <w:rFonts w:ascii="宋体" w:hAnsi="宋体" w:eastAsia="方正小标宋简体"/>
          <w:bCs/>
          <w:color w:val="auto"/>
          <w:sz w:val="48"/>
          <w:szCs w:val="48"/>
        </w:rPr>
      </w:pPr>
      <w:r>
        <w:rPr>
          <w:rFonts w:hint="eastAsia" w:ascii="宋体" w:hAnsi="宋体" w:eastAsia="方正小标宋简体"/>
          <w:bCs/>
          <w:color w:val="auto"/>
          <w:sz w:val="48"/>
          <w:szCs w:val="48"/>
        </w:rPr>
        <w:t>电子投标文件</w:t>
      </w:r>
    </w:p>
    <w:p w14:paraId="38FCB2B2">
      <w:pPr>
        <w:snapToGrid w:val="0"/>
        <w:spacing w:before="120" w:beforeLines="50" w:after="50"/>
        <w:jc w:val="center"/>
        <w:rPr>
          <w:rFonts w:ascii="宋体" w:hAnsi="宋体"/>
          <w:b/>
          <w:color w:val="auto"/>
          <w:sz w:val="24"/>
          <w:szCs w:val="20"/>
        </w:rPr>
      </w:pPr>
      <w:r>
        <w:rPr>
          <w:rFonts w:hint="eastAsia" w:ascii="宋体" w:hAnsi="宋体"/>
          <w:b/>
          <w:color w:val="auto"/>
          <w:sz w:val="32"/>
          <w:szCs w:val="32"/>
        </w:rPr>
        <w:t>资格证明文件</w:t>
      </w:r>
    </w:p>
    <w:p w14:paraId="239F3B3D">
      <w:pPr>
        <w:snapToGrid w:val="0"/>
        <w:spacing w:before="120" w:beforeLines="50" w:after="50"/>
        <w:rPr>
          <w:rFonts w:ascii="宋体" w:hAnsi="宋体"/>
          <w:bCs/>
          <w:color w:val="auto"/>
          <w:sz w:val="24"/>
          <w:szCs w:val="20"/>
        </w:rPr>
      </w:pPr>
    </w:p>
    <w:p w14:paraId="7D6FE68F">
      <w:pPr>
        <w:snapToGrid w:val="0"/>
        <w:spacing w:before="120" w:beforeLines="50" w:after="50"/>
        <w:rPr>
          <w:rFonts w:ascii="宋体" w:hAnsi="宋体"/>
          <w:bCs/>
          <w:color w:val="auto"/>
          <w:sz w:val="24"/>
          <w:szCs w:val="20"/>
        </w:rPr>
      </w:pPr>
    </w:p>
    <w:p w14:paraId="350F2D35">
      <w:pPr>
        <w:snapToGrid w:val="0"/>
        <w:spacing w:before="120" w:beforeLines="50" w:after="50"/>
        <w:rPr>
          <w:rFonts w:ascii="宋体" w:hAnsi="宋体"/>
          <w:bCs/>
          <w:color w:val="auto"/>
          <w:sz w:val="24"/>
          <w:szCs w:val="20"/>
        </w:rPr>
      </w:pPr>
    </w:p>
    <w:p w14:paraId="336AD1B5">
      <w:pPr>
        <w:snapToGrid w:val="0"/>
        <w:spacing w:before="120" w:beforeLines="50" w:after="50"/>
        <w:rPr>
          <w:rFonts w:ascii="宋体" w:hAnsi="宋体"/>
          <w:bCs/>
          <w:color w:val="auto"/>
          <w:sz w:val="24"/>
          <w:szCs w:val="20"/>
        </w:rPr>
      </w:pPr>
    </w:p>
    <w:p w14:paraId="626039C3">
      <w:pPr>
        <w:snapToGrid w:val="0"/>
        <w:spacing w:before="120" w:beforeLines="50" w:after="50"/>
        <w:rPr>
          <w:rFonts w:ascii="宋体" w:hAnsi="宋体"/>
          <w:bCs/>
          <w:color w:val="auto"/>
          <w:sz w:val="24"/>
          <w:szCs w:val="20"/>
        </w:rPr>
      </w:pPr>
    </w:p>
    <w:p w14:paraId="124E38BD">
      <w:pPr>
        <w:snapToGrid w:val="0"/>
        <w:spacing w:before="120" w:beforeLines="50" w:after="50"/>
        <w:rPr>
          <w:rFonts w:ascii="宋体" w:hAnsi="宋体"/>
          <w:bCs/>
          <w:color w:val="auto"/>
          <w:sz w:val="24"/>
          <w:szCs w:val="20"/>
        </w:rPr>
      </w:pPr>
    </w:p>
    <w:p w14:paraId="0FF7798A">
      <w:pPr>
        <w:snapToGrid w:val="0"/>
        <w:spacing w:before="120" w:beforeLines="50" w:after="50"/>
        <w:rPr>
          <w:rFonts w:ascii="宋体" w:hAnsi="宋体"/>
          <w:bCs/>
          <w:color w:val="auto"/>
          <w:sz w:val="24"/>
          <w:szCs w:val="20"/>
        </w:rPr>
      </w:pPr>
    </w:p>
    <w:p w14:paraId="681487E7">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项目名称：</w:t>
      </w:r>
    </w:p>
    <w:p w14:paraId="5A04A5F6">
      <w:pPr>
        <w:snapToGrid w:val="0"/>
        <w:spacing w:before="120" w:beforeLines="50" w:after="50"/>
        <w:ind w:firstLine="540" w:firstLineChars="225"/>
        <w:rPr>
          <w:rFonts w:ascii="宋体" w:hAnsi="宋体"/>
          <w:bCs/>
          <w:color w:val="auto"/>
          <w:sz w:val="24"/>
          <w:szCs w:val="20"/>
        </w:rPr>
      </w:pPr>
    </w:p>
    <w:p w14:paraId="3F63C2FC">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项目编号：</w:t>
      </w:r>
    </w:p>
    <w:p w14:paraId="484620DD">
      <w:pPr>
        <w:snapToGrid w:val="0"/>
        <w:spacing w:before="120" w:beforeLines="50" w:after="50"/>
        <w:ind w:firstLine="540" w:firstLineChars="225"/>
        <w:rPr>
          <w:rFonts w:ascii="宋体" w:hAnsi="宋体"/>
          <w:bCs/>
          <w:color w:val="auto"/>
          <w:sz w:val="24"/>
          <w:szCs w:val="20"/>
        </w:rPr>
      </w:pPr>
      <w:r>
        <w:rPr>
          <w:rFonts w:hint="eastAsia" w:ascii="宋体" w:hAnsi="宋体"/>
          <w:bCs/>
          <w:color w:val="auto"/>
          <w:sz w:val="24"/>
        </w:rPr>
        <w:t xml:space="preserve"> </w:t>
      </w:r>
    </w:p>
    <w:p w14:paraId="7EF223A0">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所投分标：</w:t>
      </w:r>
    </w:p>
    <w:p w14:paraId="4B5FBBC9">
      <w:pPr>
        <w:pStyle w:val="6"/>
        <w:snapToGrid w:val="0"/>
        <w:spacing w:before="50" w:after="50"/>
        <w:ind w:firstLine="540" w:firstLineChars="225"/>
        <w:rPr>
          <w:rFonts w:ascii="宋体" w:hAnsi="宋体"/>
          <w:bCs/>
          <w:color w:val="auto"/>
          <w:sz w:val="24"/>
          <w:szCs w:val="24"/>
        </w:rPr>
      </w:pPr>
    </w:p>
    <w:p w14:paraId="4BD9EE12">
      <w:pPr>
        <w:pStyle w:val="6"/>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投标人名称：</w:t>
      </w:r>
    </w:p>
    <w:p w14:paraId="499113ED">
      <w:pPr>
        <w:pStyle w:val="6"/>
        <w:snapToGrid w:val="0"/>
        <w:spacing w:before="50" w:after="50"/>
        <w:ind w:firstLine="540" w:firstLineChars="225"/>
        <w:rPr>
          <w:rFonts w:ascii="宋体" w:hAnsi="宋体"/>
          <w:bCs/>
          <w:color w:val="auto"/>
          <w:sz w:val="24"/>
          <w:szCs w:val="24"/>
        </w:rPr>
      </w:pPr>
    </w:p>
    <w:p w14:paraId="2424F00F">
      <w:pPr>
        <w:pStyle w:val="6"/>
        <w:snapToGrid w:val="0"/>
        <w:spacing w:before="50" w:after="50"/>
        <w:ind w:firstLine="960" w:firstLineChars="400"/>
        <w:rPr>
          <w:rFonts w:ascii="宋体" w:hAnsi="宋体"/>
          <w:bCs/>
          <w:color w:val="auto"/>
          <w:sz w:val="24"/>
          <w:szCs w:val="24"/>
        </w:rPr>
      </w:pPr>
    </w:p>
    <w:p w14:paraId="23EB1AF3">
      <w:pPr>
        <w:snapToGrid w:val="0"/>
        <w:spacing w:before="120" w:beforeLines="50" w:after="50"/>
        <w:ind w:firstLine="645"/>
        <w:jc w:val="center"/>
        <w:rPr>
          <w:rFonts w:ascii="宋体" w:hAnsi="宋体"/>
          <w:color w:val="auto"/>
          <w:sz w:val="24"/>
        </w:rPr>
      </w:pPr>
      <w:r>
        <w:rPr>
          <w:rFonts w:hint="eastAsia" w:ascii="宋体" w:hAnsi="宋体"/>
          <w:color w:val="auto"/>
          <w:sz w:val="24"/>
        </w:rPr>
        <w:t>年  月  日</w:t>
      </w:r>
    </w:p>
    <w:p w14:paraId="561CF8C4">
      <w:pPr>
        <w:snapToGrid w:val="0"/>
        <w:spacing w:before="120" w:beforeLines="50" w:after="50"/>
        <w:rPr>
          <w:rFonts w:ascii="宋体" w:hAnsi="宋体"/>
          <w:color w:val="auto"/>
          <w:sz w:val="24"/>
          <w:szCs w:val="20"/>
        </w:rPr>
      </w:pPr>
      <w:r>
        <w:rPr>
          <w:rFonts w:ascii="宋体" w:hAnsi="宋体"/>
          <w:color w:val="auto"/>
          <w:sz w:val="24"/>
          <w:szCs w:val="20"/>
        </w:rPr>
        <w:t xml:space="preserve"> </w:t>
      </w:r>
    </w:p>
    <w:p w14:paraId="27C7D9BD">
      <w:pPr>
        <w:snapToGrid w:val="0"/>
        <w:spacing w:before="120" w:beforeLines="50" w:after="50"/>
        <w:rPr>
          <w:rFonts w:ascii="宋体" w:hAnsi="宋体"/>
          <w:color w:val="auto"/>
          <w:sz w:val="24"/>
          <w:szCs w:val="20"/>
        </w:rPr>
      </w:pPr>
    </w:p>
    <w:p w14:paraId="3E71078C">
      <w:pPr>
        <w:snapToGrid w:val="0"/>
        <w:spacing w:before="120" w:beforeLines="50" w:after="50" w:line="360" w:lineRule="auto"/>
        <w:jc w:val="left"/>
        <w:rPr>
          <w:rFonts w:ascii="宋体" w:hAnsi="宋体"/>
          <w:color w:val="auto"/>
          <w:sz w:val="24"/>
          <w:szCs w:val="20"/>
        </w:rPr>
      </w:pPr>
      <w:r>
        <w:rPr>
          <w:rFonts w:ascii="宋体" w:hAnsi="宋体"/>
          <w:b/>
          <w:bCs/>
          <w:color w:val="auto"/>
          <w:sz w:val="24"/>
        </w:rPr>
        <w:br w:type="page"/>
      </w:r>
      <w:r>
        <w:rPr>
          <w:rFonts w:hint="eastAsia" w:ascii="宋体" w:hAnsi="宋体"/>
          <w:b/>
          <w:bCs/>
          <w:color w:val="auto"/>
          <w:sz w:val="24"/>
        </w:rPr>
        <w:t>2.资格证明文件目录</w:t>
      </w:r>
    </w:p>
    <w:p w14:paraId="31744856">
      <w:pPr>
        <w:snapToGrid w:val="0"/>
        <w:spacing w:line="360" w:lineRule="auto"/>
        <w:ind w:firstLine="420" w:firstLineChars="200"/>
        <w:jc w:val="left"/>
        <w:rPr>
          <w:rFonts w:ascii="宋体" w:hAnsi="宋体"/>
          <w:color w:val="auto"/>
          <w:szCs w:val="21"/>
        </w:rPr>
      </w:pPr>
      <w:r>
        <w:rPr>
          <w:rFonts w:hint="eastAsia" w:ascii="宋体" w:hAnsi="宋体"/>
          <w:color w:val="auto"/>
          <w:szCs w:val="21"/>
        </w:rPr>
        <w:t>根据招标文件规定及投标人提供的材料自行编写目录。</w:t>
      </w:r>
    </w:p>
    <w:p w14:paraId="7F4327D7">
      <w:pPr>
        <w:snapToGrid w:val="0"/>
        <w:spacing w:before="50" w:after="120" w:afterLines="50"/>
        <w:jc w:val="left"/>
        <w:rPr>
          <w:rFonts w:ascii="宋体" w:hAnsi="宋体"/>
          <w:color w:val="auto"/>
          <w:sz w:val="24"/>
        </w:rPr>
      </w:pPr>
    </w:p>
    <w:p w14:paraId="2F6133CB">
      <w:pPr>
        <w:snapToGrid w:val="0"/>
        <w:spacing w:before="50" w:after="120" w:afterLines="50"/>
        <w:jc w:val="left"/>
        <w:rPr>
          <w:rFonts w:ascii="宋体" w:hAnsi="宋体"/>
          <w:color w:val="auto"/>
          <w:sz w:val="24"/>
        </w:rPr>
      </w:pPr>
    </w:p>
    <w:p w14:paraId="544FD7C9">
      <w:pPr>
        <w:snapToGrid w:val="0"/>
        <w:spacing w:before="120" w:beforeLines="50" w:after="50"/>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3.</w:t>
      </w:r>
      <w:r>
        <w:rPr>
          <w:rFonts w:hint="eastAsia" w:ascii="宋体" w:hAnsi="宋体"/>
          <w:b/>
          <w:color w:val="auto"/>
          <w:sz w:val="28"/>
          <w:szCs w:val="28"/>
        </w:rPr>
        <w:t>投标人直接控股股东信息表</w:t>
      </w:r>
    </w:p>
    <w:p w14:paraId="6F0C9839">
      <w:pPr>
        <w:snapToGrid w:val="0"/>
        <w:spacing w:before="50" w:after="120" w:afterLines="50"/>
        <w:jc w:val="center"/>
        <w:rPr>
          <w:rFonts w:ascii="宋体" w:hAnsi="宋体"/>
          <w:b/>
          <w:color w:val="auto"/>
          <w:sz w:val="28"/>
          <w:szCs w:val="28"/>
        </w:rPr>
      </w:pPr>
    </w:p>
    <w:p w14:paraId="7DF42F08">
      <w:pPr>
        <w:snapToGrid w:val="0"/>
        <w:spacing w:before="50" w:after="120" w:afterLines="50" w:line="360" w:lineRule="auto"/>
        <w:jc w:val="center"/>
        <w:rPr>
          <w:rFonts w:ascii="宋体" w:hAnsi="宋体"/>
          <w:b/>
          <w:color w:val="auto"/>
          <w:sz w:val="32"/>
          <w:szCs w:val="32"/>
        </w:rPr>
      </w:pPr>
      <w:r>
        <w:rPr>
          <w:rFonts w:hint="eastAsia" w:ascii="宋体" w:hAnsi="宋体"/>
          <w:b/>
          <w:color w:val="auto"/>
          <w:sz w:val="32"/>
          <w:szCs w:val="32"/>
        </w:rPr>
        <w:t>投标人直接控股股东信息表</w:t>
      </w:r>
    </w:p>
    <w:tbl>
      <w:tblPr>
        <w:tblStyle w:val="45"/>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DBD66BA">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D978F5">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8A1EAA5">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57D666">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F33356D">
            <w:pPr>
              <w:spacing w:line="360" w:lineRule="auto"/>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9D31483">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3BE994A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043EC8">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BF1034">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C2452C">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1B3592">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C740BC">
            <w:pPr>
              <w:spacing w:line="360" w:lineRule="auto"/>
              <w:jc w:val="center"/>
              <w:rPr>
                <w:rFonts w:ascii="宋体" w:hAnsi="宋体" w:cs="宋体"/>
                <w:color w:val="auto"/>
                <w:kern w:val="0"/>
                <w:sz w:val="24"/>
              </w:rPr>
            </w:pPr>
          </w:p>
        </w:tc>
      </w:tr>
      <w:tr w14:paraId="0D9F584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E3FCCD">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FA3363">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39DCC3">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82B952">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4897AD">
            <w:pPr>
              <w:spacing w:line="360" w:lineRule="auto"/>
              <w:jc w:val="center"/>
              <w:rPr>
                <w:rFonts w:ascii="宋体" w:hAnsi="宋体" w:cs="宋体"/>
                <w:color w:val="auto"/>
                <w:kern w:val="0"/>
                <w:sz w:val="24"/>
              </w:rPr>
            </w:pPr>
          </w:p>
        </w:tc>
      </w:tr>
      <w:tr w14:paraId="25C971C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03E1E4">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C0EBC4">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B27F04">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28F6E4">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D1CCDD">
            <w:pPr>
              <w:spacing w:line="360" w:lineRule="auto"/>
              <w:jc w:val="center"/>
              <w:rPr>
                <w:rFonts w:ascii="宋体" w:hAnsi="宋体" w:cs="宋体"/>
                <w:color w:val="auto"/>
                <w:kern w:val="0"/>
                <w:sz w:val="24"/>
              </w:rPr>
            </w:pPr>
          </w:p>
        </w:tc>
      </w:tr>
      <w:tr w14:paraId="662D7CB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65C828">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0E7472">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1EA916">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A87444">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0DAD3B">
            <w:pPr>
              <w:spacing w:line="360" w:lineRule="auto"/>
              <w:jc w:val="center"/>
              <w:rPr>
                <w:rFonts w:ascii="宋体" w:hAnsi="宋体" w:cs="宋体"/>
                <w:color w:val="auto"/>
                <w:kern w:val="0"/>
                <w:sz w:val="24"/>
              </w:rPr>
            </w:pPr>
          </w:p>
        </w:tc>
      </w:tr>
    </w:tbl>
    <w:p w14:paraId="12E2E189">
      <w:pPr>
        <w:snapToGrid w:val="0"/>
        <w:spacing w:line="360" w:lineRule="auto"/>
        <w:jc w:val="left"/>
        <w:rPr>
          <w:rFonts w:ascii="宋体" w:hAnsi="宋体"/>
          <w:color w:val="auto"/>
          <w:sz w:val="24"/>
        </w:rPr>
      </w:pPr>
      <w:r>
        <w:rPr>
          <w:rFonts w:hint="eastAsia" w:ascii="宋体" w:hAnsi="宋体"/>
          <w:color w:val="auto"/>
          <w:sz w:val="24"/>
        </w:rPr>
        <w:t>注：</w:t>
      </w:r>
    </w:p>
    <w:p w14:paraId="09B004D2">
      <w:pPr>
        <w:snapToGrid w:val="0"/>
        <w:spacing w:line="360" w:lineRule="auto"/>
        <w:jc w:val="left"/>
        <w:rPr>
          <w:rFonts w:ascii="宋体" w:hAnsi="宋体"/>
          <w:color w:val="auto"/>
          <w:sz w:val="24"/>
        </w:rPr>
      </w:pPr>
      <w:r>
        <w:rPr>
          <w:rFonts w:hint="eastAsia" w:ascii="宋体" w:hAnsi="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59FDA74">
      <w:pPr>
        <w:snapToGrid w:val="0"/>
        <w:spacing w:line="360" w:lineRule="auto"/>
        <w:jc w:val="left"/>
        <w:rPr>
          <w:rFonts w:ascii="宋体" w:hAnsi="宋体"/>
          <w:color w:val="auto"/>
          <w:sz w:val="24"/>
        </w:rPr>
      </w:pPr>
      <w:r>
        <w:rPr>
          <w:rFonts w:hint="eastAsia" w:ascii="宋体" w:hAnsi="宋体"/>
          <w:color w:val="auto"/>
          <w:sz w:val="24"/>
        </w:rPr>
        <w:t>2.本表所指的控股关系仅限于直接控股关系，不包括间接的控股关系。公司实际控制人与公司之间的关系不属于本表所指的直接控股关系。</w:t>
      </w:r>
    </w:p>
    <w:p w14:paraId="41C98E32">
      <w:pPr>
        <w:snapToGrid w:val="0"/>
        <w:spacing w:line="360" w:lineRule="auto"/>
        <w:jc w:val="left"/>
        <w:rPr>
          <w:rFonts w:ascii="宋体" w:hAnsi="宋体"/>
          <w:color w:val="auto"/>
          <w:sz w:val="24"/>
        </w:rPr>
      </w:pPr>
      <w:r>
        <w:rPr>
          <w:rFonts w:hint="eastAsia" w:ascii="宋体" w:hAnsi="宋体"/>
          <w:color w:val="auto"/>
          <w:sz w:val="24"/>
        </w:rPr>
        <w:t>3.供应商不存在直接控股股东的，则在“</w:t>
      </w:r>
      <w:r>
        <w:rPr>
          <w:rFonts w:hint="eastAsia" w:ascii="宋体" w:hAnsi="宋体" w:cs="宋体"/>
          <w:b/>
          <w:bCs/>
          <w:color w:val="auto"/>
          <w:kern w:val="0"/>
          <w:sz w:val="24"/>
        </w:rPr>
        <w:t>直接控股股东名称</w:t>
      </w:r>
      <w:r>
        <w:rPr>
          <w:rFonts w:hint="eastAsia" w:ascii="宋体" w:hAnsi="宋体"/>
          <w:color w:val="auto"/>
          <w:sz w:val="24"/>
        </w:rPr>
        <w:t>”中填“无”。</w:t>
      </w:r>
    </w:p>
    <w:p w14:paraId="2F0E38D7">
      <w:pPr>
        <w:snapToGrid w:val="0"/>
        <w:spacing w:line="360" w:lineRule="auto"/>
        <w:jc w:val="left"/>
        <w:rPr>
          <w:rFonts w:ascii="宋体" w:hAnsi="宋体"/>
          <w:color w:val="auto"/>
          <w:sz w:val="24"/>
        </w:rPr>
      </w:pPr>
    </w:p>
    <w:p w14:paraId="441226CF">
      <w:pPr>
        <w:snapToGrid w:val="0"/>
        <w:spacing w:line="360" w:lineRule="auto"/>
        <w:jc w:val="left"/>
        <w:rPr>
          <w:rFonts w:ascii="宋体" w:hAnsi="宋体"/>
          <w:color w:val="auto"/>
          <w:sz w:val="24"/>
        </w:rPr>
      </w:pPr>
    </w:p>
    <w:p w14:paraId="5EE4D99D">
      <w:pPr>
        <w:snapToGrid w:val="0"/>
        <w:spacing w:line="360" w:lineRule="auto"/>
        <w:jc w:val="left"/>
        <w:rPr>
          <w:rFonts w:ascii="宋体" w:hAnsi="宋体"/>
          <w:color w:val="auto"/>
          <w:sz w:val="24"/>
        </w:rPr>
      </w:pPr>
    </w:p>
    <w:p w14:paraId="29B9B122">
      <w:pPr>
        <w:snapToGrid w:val="0"/>
        <w:spacing w:line="360" w:lineRule="auto"/>
        <w:ind w:left="-2" w:leftChars="-1" w:right="-817" w:rightChars="-389"/>
        <w:rPr>
          <w:rFonts w:ascii="宋体" w:hAnsi="宋体"/>
          <w:color w:val="auto"/>
          <w:sz w:val="24"/>
        </w:rPr>
      </w:pPr>
      <w:r>
        <w:rPr>
          <w:rFonts w:hint="eastAsia" w:ascii="宋体" w:hAnsi="宋体"/>
          <w:color w:val="auto"/>
          <w:sz w:val="24"/>
        </w:rPr>
        <w:t xml:space="preserve">             法定代表人或者委托代理人（签字或者电子签名）：</w:t>
      </w:r>
    </w:p>
    <w:p w14:paraId="5C0AD8DB">
      <w:pPr>
        <w:snapToGrid w:val="0"/>
        <w:spacing w:line="360" w:lineRule="auto"/>
        <w:ind w:left="-3" w:leftChars="-15" w:right="-817" w:rightChars="-389" w:hanging="28" w:hangingChars="12"/>
        <w:rPr>
          <w:rFonts w:ascii="宋体" w:hAnsi="宋体"/>
          <w:color w:val="auto"/>
          <w:sz w:val="24"/>
        </w:rPr>
      </w:pPr>
      <w:r>
        <w:rPr>
          <w:rFonts w:hint="eastAsia" w:ascii="宋体" w:hAnsi="宋体"/>
          <w:color w:val="auto"/>
          <w:sz w:val="24"/>
        </w:rPr>
        <w:t xml:space="preserve">                                    投标人名称（电子签章）：</w:t>
      </w:r>
    </w:p>
    <w:p w14:paraId="629CAA10">
      <w:pPr>
        <w:snapToGrid w:val="0"/>
        <w:spacing w:line="360" w:lineRule="auto"/>
        <w:jc w:val="left"/>
        <w:rPr>
          <w:rFonts w:ascii="宋体" w:hAnsi="宋体"/>
          <w:color w:val="auto"/>
          <w:szCs w:val="21"/>
        </w:rPr>
      </w:pPr>
      <w:r>
        <w:rPr>
          <w:rFonts w:hint="eastAsia" w:ascii="宋体" w:hAnsi="宋体"/>
          <w:color w:val="auto"/>
          <w:sz w:val="24"/>
        </w:rPr>
        <w:t xml:space="preserve">                                    日期：    年   月   日</w:t>
      </w:r>
    </w:p>
    <w:p w14:paraId="2EBCBDF5">
      <w:pPr>
        <w:snapToGrid w:val="0"/>
        <w:jc w:val="center"/>
        <w:rPr>
          <w:rFonts w:ascii="宋体" w:hAnsi="宋体"/>
          <w:b/>
          <w:color w:val="auto"/>
          <w:sz w:val="28"/>
          <w:szCs w:val="28"/>
        </w:rPr>
      </w:pPr>
    </w:p>
    <w:p w14:paraId="6C3489CE">
      <w:pPr>
        <w:snapToGrid w:val="0"/>
        <w:spacing w:line="360" w:lineRule="auto"/>
        <w:jc w:val="left"/>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24"/>
        </w:rPr>
        <w:t>4.</w:t>
      </w:r>
      <w:r>
        <w:rPr>
          <w:rFonts w:hint="eastAsia"/>
          <w:color w:val="auto"/>
        </w:rPr>
        <w:t xml:space="preserve"> </w:t>
      </w:r>
      <w:r>
        <w:rPr>
          <w:rFonts w:hint="eastAsia" w:ascii="宋体" w:hAnsi="宋体"/>
          <w:b/>
          <w:color w:val="auto"/>
          <w:sz w:val="28"/>
          <w:szCs w:val="28"/>
        </w:rPr>
        <w:t>投标人直接管理关系信息表</w:t>
      </w:r>
    </w:p>
    <w:p w14:paraId="43CF048E">
      <w:pPr>
        <w:snapToGrid w:val="0"/>
        <w:spacing w:line="360" w:lineRule="auto"/>
        <w:jc w:val="center"/>
        <w:rPr>
          <w:rFonts w:ascii="宋体" w:hAnsi="宋体"/>
          <w:color w:val="auto"/>
          <w:sz w:val="32"/>
          <w:szCs w:val="32"/>
        </w:rPr>
      </w:pPr>
      <w:r>
        <w:rPr>
          <w:rFonts w:hint="eastAsia" w:ascii="宋体" w:hAnsi="宋体"/>
          <w:b/>
          <w:color w:val="auto"/>
          <w:sz w:val="32"/>
          <w:szCs w:val="32"/>
        </w:rPr>
        <w:t>投标人直接管理关系信息表</w:t>
      </w:r>
    </w:p>
    <w:tbl>
      <w:tblPr>
        <w:tblStyle w:val="45"/>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ECCF7F1">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8FDFB6">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19940A">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2D608B4">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7013960">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7AB226E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9FB409">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38B30A">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2E32EF">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4BA45A">
            <w:pPr>
              <w:spacing w:line="360" w:lineRule="auto"/>
              <w:jc w:val="center"/>
              <w:rPr>
                <w:rFonts w:ascii="宋体" w:hAnsi="宋体" w:cs="宋体"/>
                <w:color w:val="auto"/>
                <w:kern w:val="0"/>
                <w:sz w:val="24"/>
              </w:rPr>
            </w:pPr>
          </w:p>
        </w:tc>
      </w:tr>
      <w:tr w14:paraId="392F869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9B0620">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8620CF">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1002B2">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493A6F">
            <w:pPr>
              <w:spacing w:line="360" w:lineRule="auto"/>
              <w:jc w:val="center"/>
              <w:rPr>
                <w:rFonts w:ascii="宋体" w:hAnsi="宋体" w:cs="宋体"/>
                <w:color w:val="auto"/>
                <w:kern w:val="0"/>
                <w:sz w:val="24"/>
              </w:rPr>
            </w:pPr>
          </w:p>
        </w:tc>
      </w:tr>
      <w:tr w14:paraId="4067DFD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CCAA28">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CFB256">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778548">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181986">
            <w:pPr>
              <w:spacing w:line="360" w:lineRule="auto"/>
              <w:jc w:val="center"/>
              <w:rPr>
                <w:rFonts w:ascii="宋体" w:hAnsi="宋体" w:cs="宋体"/>
                <w:color w:val="auto"/>
                <w:kern w:val="0"/>
                <w:sz w:val="24"/>
              </w:rPr>
            </w:pPr>
          </w:p>
        </w:tc>
      </w:tr>
      <w:tr w14:paraId="0DE50C4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FBB623">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B70673">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474EA8">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BF7ADB">
            <w:pPr>
              <w:spacing w:line="360" w:lineRule="auto"/>
              <w:jc w:val="center"/>
              <w:rPr>
                <w:rFonts w:ascii="宋体" w:hAnsi="宋体" w:cs="宋体"/>
                <w:color w:val="auto"/>
                <w:kern w:val="0"/>
                <w:sz w:val="24"/>
              </w:rPr>
            </w:pPr>
          </w:p>
        </w:tc>
      </w:tr>
    </w:tbl>
    <w:p w14:paraId="0FC75A61">
      <w:pPr>
        <w:snapToGrid w:val="0"/>
        <w:spacing w:line="360" w:lineRule="auto"/>
        <w:jc w:val="left"/>
        <w:rPr>
          <w:rFonts w:ascii="宋体" w:hAnsi="宋体"/>
          <w:color w:val="auto"/>
          <w:sz w:val="24"/>
        </w:rPr>
      </w:pPr>
      <w:r>
        <w:rPr>
          <w:rFonts w:hint="eastAsia" w:ascii="宋体" w:hAnsi="宋体"/>
          <w:color w:val="auto"/>
          <w:sz w:val="24"/>
        </w:rPr>
        <w:t>注：</w:t>
      </w:r>
    </w:p>
    <w:p w14:paraId="5B883E00">
      <w:pPr>
        <w:snapToGrid w:val="0"/>
        <w:spacing w:line="360" w:lineRule="auto"/>
        <w:ind w:firstLine="480" w:firstLineChars="200"/>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0280E017">
      <w:pPr>
        <w:snapToGrid w:val="0"/>
        <w:spacing w:line="360" w:lineRule="auto"/>
        <w:ind w:firstLine="480" w:firstLineChars="200"/>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7722CA49">
      <w:pPr>
        <w:snapToGrid w:val="0"/>
        <w:spacing w:line="360" w:lineRule="auto"/>
        <w:ind w:firstLine="480" w:firstLineChars="200"/>
        <w:jc w:val="left"/>
        <w:rPr>
          <w:rFonts w:ascii="宋体" w:hAnsi="宋体"/>
          <w:color w:val="auto"/>
          <w:sz w:val="24"/>
        </w:rPr>
      </w:pPr>
      <w:r>
        <w:rPr>
          <w:rFonts w:hint="eastAsia" w:ascii="宋体" w:hAnsi="宋体"/>
          <w:color w:val="auto"/>
          <w:sz w:val="24"/>
        </w:rPr>
        <w:t>3.供应商不存在直接管理关系的，则在“</w:t>
      </w:r>
      <w:r>
        <w:rPr>
          <w:rFonts w:hint="eastAsia" w:ascii="宋体" w:hAnsi="宋体" w:cs="宋体"/>
          <w:b/>
          <w:bCs/>
          <w:color w:val="auto"/>
          <w:kern w:val="0"/>
          <w:sz w:val="24"/>
        </w:rPr>
        <w:t>直接管理关系单位名称</w:t>
      </w:r>
      <w:r>
        <w:rPr>
          <w:rFonts w:hint="eastAsia" w:ascii="宋体" w:hAnsi="宋体"/>
          <w:color w:val="auto"/>
          <w:sz w:val="24"/>
        </w:rPr>
        <w:t>”中填“无”。</w:t>
      </w:r>
    </w:p>
    <w:p w14:paraId="03E9C76B">
      <w:pPr>
        <w:snapToGrid w:val="0"/>
        <w:spacing w:line="360" w:lineRule="auto"/>
        <w:jc w:val="left"/>
        <w:rPr>
          <w:rFonts w:ascii="宋体" w:hAnsi="宋体"/>
          <w:color w:val="auto"/>
          <w:sz w:val="24"/>
        </w:rPr>
      </w:pPr>
    </w:p>
    <w:p w14:paraId="5542A761">
      <w:pPr>
        <w:snapToGrid w:val="0"/>
        <w:spacing w:line="360" w:lineRule="auto"/>
        <w:jc w:val="left"/>
        <w:rPr>
          <w:rFonts w:ascii="宋体" w:hAnsi="宋体"/>
          <w:color w:val="auto"/>
          <w:sz w:val="24"/>
        </w:rPr>
      </w:pPr>
    </w:p>
    <w:p w14:paraId="68F24F24">
      <w:pPr>
        <w:snapToGrid w:val="0"/>
        <w:spacing w:line="360" w:lineRule="auto"/>
        <w:jc w:val="left"/>
        <w:rPr>
          <w:rFonts w:ascii="宋体" w:hAnsi="宋体"/>
          <w:color w:val="auto"/>
          <w:sz w:val="24"/>
        </w:rPr>
      </w:pPr>
    </w:p>
    <w:p w14:paraId="12295528">
      <w:pPr>
        <w:snapToGrid w:val="0"/>
        <w:spacing w:line="360" w:lineRule="auto"/>
        <w:jc w:val="left"/>
        <w:rPr>
          <w:color w:val="auto"/>
          <w:sz w:val="24"/>
        </w:rPr>
      </w:pPr>
    </w:p>
    <w:p w14:paraId="4DB78B4B">
      <w:pPr>
        <w:snapToGrid w:val="0"/>
        <w:spacing w:line="360" w:lineRule="auto"/>
        <w:ind w:left="-2" w:leftChars="-1" w:right="-817" w:rightChars="-389"/>
        <w:rPr>
          <w:rFonts w:ascii="宋体" w:hAnsi="宋体"/>
          <w:color w:val="auto"/>
          <w:sz w:val="24"/>
        </w:rPr>
      </w:pPr>
      <w:r>
        <w:rPr>
          <w:rFonts w:hint="eastAsia" w:ascii="宋体" w:hAnsi="宋体"/>
          <w:color w:val="auto"/>
          <w:sz w:val="24"/>
        </w:rPr>
        <w:t xml:space="preserve">            法定代表人或者委托代理人（签字或者电子签名）：</w:t>
      </w:r>
    </w:p>
    <w:p w14:paraId="38318893">
      <w:pPr>
        <w:snapToGrid w:val="0"/>
        <w:spacing w:line="360" w:lineRule="auto"/>
        <w:ind w:left="-3" w:leftChars="-15" w:right="-817" w:rightChars="-389" w:hanging="28" w:hangingChars="12"/>
        <w:rPr>
          <w:rFonts w:ascii="宋体" w:hAnsi="宋体"/>
          <w:color w:val="auto"/>
          <w:sz w:val="24"/>
        </w:rPr>
      </w:pPr>
      <w:r>
        <w:rPr>
          <w:rFonts w:hint="eastAsia" w:ascii="宋体" w:hAnsi="宋体"/>
          <w:color w:val="auto"/>
          <w:sz w:val="24"/>
        </w:rPr>
        <w:t xml:space="preserve">                                  投标人名称（电子签章）：</w:t>
      </w:r>
    </w:p>
    <w:p w14:paraId="15BA538F">
      <w:pPr>
        <w:snapToGrid w:val="0"/>
        <w:spacing w:line="360" w:lineRule="auto"/>
        <w:ind w:right="480" w:firstLine="240" w:firstLineChars="100"/>
        <w:jc w:val="left"/>
        <w:rPr>
          <w:rFonts w:ascii="宋体" w:hAnsi="宋体"/>
          <w:color w:val="auto"/>
          <w:szCs w:val="21"/>
        </w:rPr>
      </w:pPr>
      <w:r>
        <w:rPr>
          <w:rFonts w:hint="eastAsia" w:ascii="宋体" w:hAnsi="宋体"/>
          <w:color w:val="auto"/>
          <w:sz w:val="24"/>
        </w:rPr>
        <w:t xml:space="preserve">                                日期：    年   月   日</w:t>
      </w:r>
    </w:p>
    <w:p w14:paraId="3909E822">
      <w:pPr>
        <w:snapToGrid w:val="0"/>
        <w:spacing w:before="120" w:beforeLines="50" w:after="50"/>
        <w:jc w:val="left"/>
        <w:rPr>
          <w:rFonts w:ascii="宋体" w:hAnsi="宋体"/>
          <w:b/>
          <w:color w:val="auto"/>
          <w:sz w:val="24"/>
          <w:szCs w:val="20"/>
        </w:rPr>
      </w:pPr>
    </w:p>
    <w:p w14:paraId="2DD551E7">
      <w:pPr>
        <w:snapToGrid w:val="0"/>
        <w:spacing w:before="120" w:beforeLines="50" w:after="50"/>
        <w:jc w:val="left"/>
        <w:rPr>
          <w:rFonts w:ascii="宋体" w:hAnsi="宋体"/>
          <w:b/>
          <w:color w:val="auto"/>
          <w:sz w:val="24"/>
          <w:szCs w:val="20"/>
        </w:rPr>
      </w:pPr>
      <w:r>
        <w:rPr>
          <w:rFonts w:ascii="宋体" w:hAnsi="宋体"/>
          <w:b/>
          <w:color w:val="auto"/>
          <w:sz w:val="24"/>
        </w:rPr>
        <w:br w:type="page"/>
      </w:r>
      <w:r>
        <w:rPr>
          <w:rFonts w:hint="eastAsia" w:ascii="宋体" w:hAnsi="宋体"/>
          <w:b/>
          <w:color w:val="auto"/>
          <w:sz w:val="24"/>
        </w:rPr>
        <w:t>5.投标声明</w:t>
      </w:r>
    </w:p>
    <w:p w14:paraId="19C12060">
      <w:pPr>
        <w:snapToGrid w:val="0"/>
        <w:spacing w:before="50" w:after="120" w:afterLines="50"/>
        <w:jc w:val="left"/>
        <w:rPr>
          <w:rFonts w:ascii="宋体" w:hAnsi="宋体"/>
          <w:color w:val="auto"/>
        </w:rPr>
      </w:pPr>
    </w:p>
    <w:p w14:paraId="5F615EE5">
      <w:pPr>
        <w:snapToGrid w:val="0"/>
        <w:spacing w:before="50" w:after="120" w:afterLines="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投标声明</w:t>
      </w:r>
    </w:p>
    <w:p w14:paraId="142C6FA8">
      <w:pPr>
        <w:spacing w:line="400" w:lineRule="exact"/>
        <w:contextualSpacing/>
        <w:jc w:val="left"/>
        <w:rPr>
          <w:color w:val="auto"/>
          <w:sz w:val="24"/>
        </w:rPr>
      </w:pPr>
      <w:r>
        <w:rPr>
          <w:rFonts w:hint="eastAsia"/>
          <w:color w:val="auto"/>
          <w:sz w:val="24"/>
        </w:rPr>
        <w:t>（采购人名称）：</w:t>
      </w:r>
    </w:p>
    <w:p w14:paraId="2B383923">
      <w:pPr>
        <w:spacing w:line="400" w:lineRule="exact"/>
        <w:ind w:firstLine="523" w:firstLineChars="218"/>
        <w:contextualSpacing/>
        <w:jc w:val="left"/>
        <w:rPr>
          <w:rFonts w:ascii="宋体" w:hAnsi="宋体"/>
          <w:color w:val="auto"/>
          <w:sz w:val="24"/>
        </w:rPr>
      </w:pPr>
      <w:r>
        <w:rPr>
          <w:rFonts w:hint="eastAsia" w:ascii="宋体" w:hAnsi="宋体"/>
          <w:color w:val="auto"/>
          <w:sz w:val="24"/>
        </w:rPr>
        <w:t>我方参加贵单位组织</w:t>
      </w:r>
      <w:r>
        <w:rPr>
          <w:rFonts w:hint="eastAsia" w:ascii="宋体" w:hAnsi="宋体"/>
          <w:color w:val="auto"/>
          <w:sz w:val="24"/>
          <w:u w:val="single"/>
        </w:rPr>
        <w:t xml:space="preserve">             </w:t>
      </w:r>
      <w:r>
        <w:rPr>
          <w:rFonts w:hint="eastAsia" w:ascii="宋体" w:hAnsi="宋体"/>
          <w:color w:val="auto"/>
          <w:sz w:val="24"/>
        </w:rPr>
        <w:t>项目（项目编号：</w:t>
      </w:r>
      <w:r>
        <w:rPr>
          <w:rFonts w:hint="eastAsia" w:ascii="宋体" w:hAnsi="宋体"/>
          <w:color w:val="auto"/>
          <w:sz w:val="24"/>
          <w:u w:val="single"/>
        </w:rPr>
        <w:t xml:space="preserve">       </w:t>
      </w:r>
      <w:r>
        <w:rPr>
          <w:rFonts w:hint="eastAsia" w:ascii="宋体" w:hAnsi="宋体"/>
          <w:color w:val="auto"/>
          <w:sz w:val="24"/>
        </w:rPr>
        <w:t>）的政府采购活动。我方在此郑重声明：</w:t>
      </w:r>
    </w:p>
    <w:p w14:paraId="398D50C9">
      <w:pPr>
        <w:spacing w:line="400" w:lineRule="exact"/>
        <w:ind w:firstLine="480" w:firstLineChars="200"/>
        <w:contextualSpacing/>
        <w:jc w:val="left"/>
        <w:rPr>
          <w:rFonts w:ascii="宋体" w:hAnsi="宋体"/>
          <w:color w:val="auto"/>
          <w:sz w:val="24"/>
        </w:rPr>
      </w:pPr>
      <w:r>
        <w:rPr>
          <w:rFonts w:hint="eastAsia" w:ascii="宋体" w:hAnsi="宋体"/>
          <w:color w:val="auto"/>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EDB2C6C">
      <w:pPr>
        <w:spacing w:line="400" w:lineRule="exact"/>
        <w:ind w:firstLine="480" w:firstLineChars="200"/>
        <w:contextualSpacing/>
        <w:jc w:val="left"/>
        <w:rPr>
          <w:rFonts w:ascii="宋体" w:hAnsi="宋体"/>
          <w:color w:val="auto"/>
          <w:sz w:val="24"/>
        </w:rPr>
      </w:pPr>
      <w:r>
        <w:rPr>
          <w:rFonts w:hint="eastAsia" w:ascii="宋体" w:hAnsi="宋体"/>
          <w:color w:val="auto"/>
          <w:sz w:val="24"/>
        </w:rPr>
        <w:t>2.我方不是为本次采购项目提供整体设计、规范编制或者项目管理、监理、检测等服务的供应商。</w:t>
      </w:r>
    </w:p>
    <w:p w14:paraId="78F5893F">
      <w:pPr>
        <w:spacing w:line="400" w:lineRule="exact"/>
        <w:ind w:firstLine="480" w:firstLineChars="200"/>
        <w:contextualSpacing/>
        <w:jc w:val="left"/>
        <w:rPr>
          <w:rFonts w:ascii="宋体" w:hAnsi="宋体"/>
          <w:color w:val="auto"/>
          <w:sz w:val="24"/>
        </w:rPr>
      </w:pPr>
      <w:r>
        <w:rPr>
          <w:rFonts w:hint="eastAsia" w:ascii="宋体" w:hAnsi="宋体"/>
          <w:color w:val="auto"/>
          <w:sz w:val="24"/>
        </w:rPr>
        <w:t>3. 我方承诺符合《中华人民共和国政府采购法》第二十二条规定：</w:t>
      </w:r>
    </w:p>
    <w:p w14:paraId="558727F3">
      <w:pPr>
        <w:spacing w:line="400" w:lineRule="exact"/>
        <w:ind w:firstLine="480" w:firstLineChars="200"/>
        <w:contextualSpacing/>
        <w:jc w:val="left"/>
        <w:rPr>
          <w:rFonts w:ascii="宋体" w:hAnsi="宋体"/>
          <w:color w:val="auto"/>
          <w:sz w:val="24"/>
        </w:rPr>
      </w:pPr>
      <w:r>
        <w:rPr>
          <w:rFonts w:hint="eastAsia" w:ascii="宋体" w:hAnsi="宋体"/>
          <w:color w:val="auto"/>
          <w:sz w:val="24"/>
        </w:rPr>
        <w:t>（一）具有独立承担民事责任的能力；</w:t>
      </w:r>
    </w:p>
    <w:p w14:paraId="626290D3">
      <w:pPr>
        <w:spacing w:line="400" w:lineRule="exact"/>
        <w:ind w:firstLine="480" w:firstLineChars="200"/>
        <w:contextualSpacing/>
        <w:jc w:val="left"/>
        <w:rPr>
          <w:rFonts w:ascii="宋体" w:hAnsi="宋体"/>
          <w:color w:val="auto"/>
          <w:sz w:val="24"/>
        </w:rPr>
      </w:pPr>
      <w:r>
        <w:rPr>
          <w:rFonts w:hint="eastAsia" w:ascii="宋体" w:hAnsi="宋体"/>
          <w:color w:val="auto"/>
          <w:sz w:val="24"/>
        </w:rPr>
        <w:t>（二）具有良好的商业信誉和健全的财务会计制度；</w:t>
      </w:r>
    </w:p>
    <w:p w14:paraId="692FC86B">
      <w:pPr>
        <w:spacing w:line="400" w:lineRule="exact"/>
        <w:ind w:firstLine="480" w:firstLineChars="200"/>
        <w:contextualSpacing/>
        <w:jc w:val="left"/>
        <w:rPr>
          <w:rFonts w:ascii="宋体" w:hAnsi="宋体"/>
          <w:color w:val="auto"/>
          <w:sz w:val="24"/>
        </w:rPr>
      </w:pPr>
      <w:r>
        <w:rPr>
          <w:rFonts w:hint="eastAsia" w:ascii="宋体" w:hAnsi="宋体"/>
          <w:color w:val="auto"/>
          <w:sz w:val="24"/>
        </w:rPr>
        <w:t>（三）具有履行合同所必需的设备和专业技术能力；</w:t>
      </w:r>
    </w:p>
    <w:p w14:paraId="20B75A6C">
      <w:pPr>
        <w:spacing w:line="400" w:lineRule="exact"/>
        <w:ind w:firstLine="480" w:firstLineChars="200"/>
        <w:contextualSpacing/>
        <w:jc w:val="left"/>
        <w:rPr>
          <w:rFonts w:ascii="宋体" w:hAnsi="宋体"/>
          <w:color w:val="auto"/>
          <w:sz w:val="24"/>
        </w:rPr>
      </w:pPr>
      <w:r>
        <w:rPr>
          <w:rFonts w:hint="eastAsia" w:ascii="宋体" w:hAnsi="宋体"/>
          <w:color w:val="auto"/>
          <w:sz w:val="24"/>
        </w:rPr>
        <w:t>（四）有依法缴纳税收和社会保障资金的良好记录；</w:t>
      </w:r>
    </w:p>
    <w:p w14:paraId="63B25702">
      <w:pPr>
        <w:spacing w:line="400" w:lineRule="exact"/>
        <w:ind w:firstLine="480" w:firstLineChars="200"/>
        <w:contextualSpacing/>
        <w:jc w:val="left"/>
        <w:rPr>
          <w:rFonts w:ascii="宋体" w:hAnsi="宋体"/>
          <w:color w:val="auto"/>
          <w:sz w:val="24"/>
        </w:rPr>
      </w:pPr>
      <w:r>
        <w:rPr>
          <w:rFonts w:hint="eastAsia" w:ascii="宋体" w:hAnsi="宋体"/>
          <w:color w:val="auto"/>
          <w:sz w:val="24"/>
        </w:rPr>
        <w:t>（五）参加政府采购活动前三年内，在经营活动中没有重大违法记录；</w:t>
      </w:r>
    </w:p>
    <w:p w14:paraId="6E358388">
      <w:pPr>
        <w:spacing w:line="400" w:lineRule="exact"/>
        <w:ind w:firstLine="480" w:firstLineChars="200"/>
        <w:contextualSpacing/>
        <w:jc w:val="left"/>
        <w:rPr>
          <w:rFonts w:ascii="宋体" w:hAnsi="宋体"/>
          <w:color w:val="auto"/>
          <w:sz w:val="24"/>
        </w:rPr>
      </w:pPr>
      <w:r>
        <w:rPr>
          <w:rFonts w:hint="eastAsia" w:ascii="宋体" w:hAnsi="宋体"/>
          <w:color w:val="auto"/>
          <w:sz w:val="24"/>
        </w:rPr>
        <w:t>（六）法律、行政法规规定的其他条件。</w:t>
      </w:r>
    </w:p>
    <w:p w14:paraId="052F0509">
      <w:pPr>
        <w:spacing w:line="400" w:lineRule="exact"/>
        <w:ind w:firstLine="480" w:firstLineChars="200"/>
        <w:contextualSpacing/>
        <w:jc w:val="left"/>
        <w:rPr>
          <w:rFonts w:ascii="宋体" w:hAnsi="宋体"/>
          <w:color w:val="auto"/>
          <w:sz w:val="24"/>
        </w:rPr>
      </w:pPr>
      <w:r>
        <w:rPr>
          <w:rFonts w:hint="eastAsia" w:ascii="宋体" w:hAnsi="宋体"/>
          <w:color w:val="auto"/>
          <w:sz w:val="24"/>
        </w:rPr>
        <w:t>4.以上事项如有虚假或者隐瞒，我方愿意承担一切后果，并不再寻求任何旨在减轻或者免除法律责任的辩解。</w:t>
      </w:r>
    </w:p>
    <w:p w14:paraId="7DC6E150">
      <w:pPr>
        <w:spacing w:line="400" w:lineRule="exact"/>
        <w:contextualSpacing/>
        <w:jc w:val="left"/>
        <w:rPr>
          <w:rFonts w:ascii="宋体" w:hAnsi="宋体"/>
          <w:color w:val="auto"/>
          <w:sz w:val="24"/>
        </w:rPr>
      </w:pPr>
      <w:r>
        <w:rPr>
          <w:rFonts w:hint="eastAsia" w:ascii="宋体" w:hAnsi="宋体"/>
          <w:color w:val="auto"/>
          <w:sz w:val="24"/>
        </w:rPr>
        <w:t xml:space="preserve">    特此承诺。</w:t>
      </w:r>
    </w:p>
    <w:p w14:paraId="265ABC4B">
      <w:pPr>
        <w:snapToGrid w:val="0"/>
        <w:spacing w:before="50" w:after="50"/>
        <w:rPr>
          <w:rFonts w:ascii="宋体" w:hAnsi="宋体"/>
          <w:color w:val="auto"/>
          <w:sz w:val="24"/>
        </w:rPr>
      </w:pPr>
      <w:r>
        <w:rPr>
          <w:rFonts w:hint="eastAsia" w:ascii="宋体" w:hAnsi="宋体"/>
          <w:b/>
          <w:color w:val="auto"/>
          <w:sz w:val="24"/>
        </w:rPr>
        <w:t xml:space="preserve">    </w:t>
      </w:r>
      <w:r>
        <w:rPr>
          <w:rFonts w:hint="eastAsia" w:ascii="宋体" w:hAnsi="宋体"/>
          <w:color w:val="auto"/>
          <w:sz w:val="24"/>
        </w:rPr>
        <w:t xml:space="preserve">            </w:t>
      </w:r>
    </w:p>
    <w:p w14:paraId="63250B86">
      <w:pPr>
        <w:snapToGrid w:val="0"/>
        <w:spacing w:before="50" w:after="50"/>
        <w:ind w:firstLine="840" w:firstLineChars="350"/>
        <w:rPr>
          <w:rFonts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44953F10">
      <w:pPr>
        <w:spacing w:line="400" w:lineRule="exact"/>
        <w:contextualSpacing/>
        <w:jc w:val="left"/>
        <w:rPr>
          <w:rFonts w:ascii="宋体" w:hAnsi="宋体"/>
          <w:color w:val="auto"/>
          <w:sz w:val="24"/>
        </w:rPr>
      </w:pPr>
    </w:p>
    <w:p w14:paraId="49C99DB7">
      <w:pPr>
        <w:spacing w:line="400" w:lineRule="exact"/>
        <w:contextualSpacing/>
        <w:jc w:val="left"/>
        <w:rPr>
          <w:rFonts w:ascii="宋体" w:hAnsi="宋体"/>
          <w:color w:val="auto"/>
          <w:sz w:val="24"/>
        </w:rPr>
      </w:pPr>
      <w:r>
        <w:rPr>
          <w:rFonts w:hint="eastAsia" w:ascii="宋体" w:hAnsi="宋体"/>
          <w:color w:val="auto"/>
          <w:sz w:val="24"/>
        </w:rPr>
        <w:t xml:space="preserve">                           投标人名称（电子签章）：</w:t>
      </w:r>
      <w:r>
        <w:rPr>
          <w:rFonts w:hint="eastAsia" w:ascii="宋体" w:hAnsi="宋体"/>
          <w:color w:val="auto"/>
          <w:sz w:val="24"/>
          <w:u w:val="single"/>
        </w:rPr>
        <w:t xml:space="preserve">                 </w:t>
      </w:r>
    </w:p>
    <w:p w14:paraId="7E13D131">
      <w:pPr>
        <w:spacing w:line="400" w:lineRule="exact"/>
        <w:contextualSpacing/>
        <w:jc w:val="left"/>
        <w:rPr>
          <w:rFonts w:ascii="宋体" w:hAnsi="宋体"/>
          <w:color w:val="auto"/>
        </w:rPr>
      </w:pPr>
      <w:r>
        <w:rPr>
          <w:rFonts w:hint="eastAsia" w:ascii="宋体" w:hAnsi="宋体"/>
          <w:color w:val="auto"/>
          <w:sz w:val="24"/>
        </w:rPr>
        <w:t xml:space="preserve">                                                  年    月    日</w:t>
      </w:r>
    </w:p>
    <w:p w14:paraId="0B3AFA57">
      <w:pPr>
        <w:spacing w:line="440" w:lineRule="exact"/>
        <w:contextualSpacing/>
        <w:rPr>
          <w:rFonts w:ascii="宋体" w:hAnsi="宋体"/>
          <w:b/>
          <w:color w:val="auto"/>
          <w:sz w:val="24"/>
        </w:rPr>
      </w:pPr>
      <w:bookmarkStart w:id="150" w:name="_Toc19686838"/>
      <w:r>
        <w:rPr>
          <w:rFonts w:hint="eastAsia" w:ascii="宋体" w:hAnsi="宋体"/>
          <w:b/>
          <w:color w:val="auto"/>
          <w:sz w:val="24"/>
        </w:rPr>
        <w:t>注：如为联合体投标，盖章处须加盖联合体牵头人电子签章并由联合体牵头人法定代表人签字或者盖章或者电子签名，否则投标无效。</w:t>
      </w:r>
    </w:p>
    <w:p w14:paraId="6D9FEBD2">
      <w:pPr>
        <w:rPr>
          <w:b/>
          <w:color w:val="auto"/>
          <w:sz w:val="28"/>
          <w:szCs w:val="28"/>
        </w:rPr>
      </w:pPr>
      <w:r>
        <w:rPr>
          <w:b/>
          <w:color w:val="auto"/>
          <w:sz w:val="28"/>
          <w:szCs w:val="28"/>
        </w:rPr>
        <w:br w:type="page"/>
      </w:r>
      <w:r>
        <w:rPr>
          <w:rFonts w:hint="eastAsia"/>
          <w:b/>
          <w:color w:val="auto"/>
          <w:sz w:val="28"/>
          <w:szCs w:val="28"/>
        </w:rPr>
        <w:t>三、商务及技术文件格式</w:t>
      </w:r>
      <w:bookmarkEnd w:id="150"/>
    </w:p>
    <w:p w14:paraId="6701B164">
      <w:pPr>
        <w:snapToGrid w:val="0"/>
        <w:spacing w:before="120" w:beforeLines="50" w:after="50" w:line="360" w:lineRule="auto"/>
        <w:jc w:val="left"/>
        <w:rPr>
          <w:rFonts w:ascii="宋体" w:hAnsi="宋体"/>
          <w:b/>
          <w:color w:val="auto"/>
          <w:sz w:val="24"/>
        </w:rPr>
      </w:pPr>
      <w:r>
        <w:rPr>
          <w:rFonts w:hint="eastAsia" w:ascii="宋体" w:hAnsi="宋体"/>
          <w:b/>
          <w:color w:val="auto"/>
          <w:sz w:val="24"/>
        </w:rPr>
        <w:t xml:space="preserve">1.商务及技术文件封面格式： </w:t>
      </w:r>
    </w:p>
    <w:p w14:paraId="527F2346">
      <w:pPr>
        <w:snapToGrid w:val="0"/>
        <w:spacing w:before="120" w:beforeLines="50" w:after="50"/>
        <w:jc w:val="center"/>
        <w:rPr>
          <w:rFonts w:ascii="宋体" w:hAnsi="宋体"/>
          <w:color w:val="auto"/>
          <w:sz w:val="24"/>
        </w:rPr>
      </w:pPr>
      <w:r>
        <w:rPr>
          <w:rFonts w:hint="eastAsia" w:ascii="宋体" w:hAnsi="宋体" w:eastAsia="方正小标宋简体"/>
          <w:bCs/>
          <w:color w:val="auto"/>
          <w:sz w:val="48"/>
          <w:szCs w:val="48"/>
        </w:rPr>
        <w:t>电子投标文件</w:t>
      </w:r>
    </w:p>
    <w:p w14:paraId="17694B2C">
      <w:pPr>
        <w:snapToGrid w:val="0"/>
        <w:spacing w:before="120"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商务及技术文件</w:t>
      </w:r>
    </w:p>
    <w:p w14:paraId="4CDFD386">
      <w:pPr>
        <w:snapToGrid w:val="0"/>
        <w:spacing w:before="120" w:beforeLines="50" w:after="50"/>
        <w:rPr>
          <w:rFonts w:ascii="宋体" w:hAnsi="宋体"/>
          <w:bCs/>
          <w:color w:val="auto"/>
          <w:sz w:val="24"/>
          <w:szCs w:val="20"/>
        </w:rPr>
      </w:pPr>
    </w:p>
    <w:p w14:paraId="67D87051">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项目名称：</w:t>
      </w:r>
    </w:p>
    <w:p w14:paraId="7DBEFA91">
      <w:pPr>
        <w:snapToGrid w:val="0"/>
        <w:spacing w:before="120" w:beforeLines="50" w:after="50"/>
        <w:ind w:firstLine="540" w:firstLineChars="225"/>
        <w:rPr>
          <w:rFonts w:ascii="宋体" w:hAnsi="宋体"/>
          <w:bCs/>
          <w:color w:val="auto"/>
          <w:sz w:val="24"/>
          <w:szCs w:val="20"/>
        </w:rPr>
      </w:pPr>
    </w:p>
    <w:p w14:paraId="0DF0FEE9">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项目编号：</w:t>
      </w:r>
    </w:p>
    <w:p w14:paraId="7BAEBA55">
      <w:pPr>
        <w:snapToGrid w:val="0"/>
        <w:spacing w:before="120" w:beforeLines="50" w:after="50"/>
        <w:ind w:firstLine="540" w:firstLineChars="225"/>
        <w:rPr>
          <w:rFonts w:ascii="宋体" w:hAnsi="宋体"/>
          <w:bCs/>
          <w:color w:val="auto"/>
          <w:sz w:val="24"/>
          <w:szCs w:val="20"/>
        </w:rPr>
      </w:pPr>
      <w:r>
        <w:rPr>
          <w:rFonts w:hint="eastAsia" w:ascii="宋体" w:hAnsi="宋体"/>
          <w:bCs/>
          <w:color w:val="auto"/>
          <w:sz w:val="24"/>
        </w:rPr>
        <w:t xml:space="preserve"> </w:t>
      </w:r>
    </w:p>
    <w:p w14:paraId="051CED28">
      <w:pPr>
        <w:snapToGrid w:val="0"/>
        <w:spacing w:before="120" w:beforeLines="50" w:after="50"/>
        <w:ind w:firstLine="540" w:firstLineChars="225"/>
        <w:rPr>
          <w:rFonts w:ascii="宋体" w:hAnsi="宋体"/>
          <w:bCs/>
          <w:color w:val="auto"/>
          <w:sz w:val="24"/>
        </w:rPr>
      </w:pPr>
      <w:r>
        <w:rPr>
          <w:rFonts w:hint="eastAsia" w:ascii="宋体" w:hAnsi="宋体"/>
          <w:bCs/>
          <w:color w:val="auto"/>
          <w:sz w:val="24"/>
        </w:rPr>
        <w:t>所投分标：</w:t>
      </w:r>
    </w:p>
    <w:p w14:paraId="6D9830BE">
      <w:pPr>
        <w:snapToGrid w:val="0"/>
        <w:spacing w:before="120" w:beforeLines="50" w:after="50"/>
        <w:ind w:firstLine="540" w:firstLineChars="225"/>
        <w:rPr>
          <w:rFonts w:ascii="宋体" w:hAnsi="宋体"/>
          <w:bCs/>
          <w:color w:val="auto"/>
          <w:sz w:val="24"/>
          <w:szCs w:val="20"/>
        </w:rPr>
      </w:pPr>
    </w:p>
    <w:p w14:paraId="2C48A6BC">
      <w:pPr>
        <w:pStyle w:val="6"/>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投标人名称：</w:t>
      </w:r>
    </w:p>
    <w:p w14:paraId="06C7736E">
      <w:pPr>
        <w:pStyle w:val="6"/>
        <w:snapToGrid w:val="0"/>
        <w:spacing w:before="50" w:after="50"/>
        <w:ind w:firstLine="540" w:firstLineChars="225"/>
        <w:rPr>
          <w:rFonts w:ascii="宋体" w:hAnsi="宋体"/>
          <w:bCs/>
          <w:color w:val="auto"/>
          <w:sz w:val="24"/>
          <w:szCs w:val="24"/>
        </w:rPr>
      </w:pPr>
    </w:p>
    <w:p w14:paraId="00CEFA97">
      <w:pPr>
        <w:pStyle w:val="6"/>
        <w:snapToGrid w:val="0"/>
        <w:spacing w:before="50" w:after="50"/>
        <w:ind w:firstLine="540" w:firstLineChars="225"/>
        <w:rPr>
          <w:rFonts w:ascii="宋体" w:hAnsi="宋体"/>
          <w:bCs/>
          <w:color w:val="auto"/>
          <w:sz w:val="24"/>
          <w:szCs w:val="24"/>
        </w:rPr>
      </w:pPr>
      <w:r>
        <w:rPr>
          <w:rFonts w:hint="eastAsia" w:ascii="宋体" w:hAnsi="宋体"/>
          <w:bCs/>
          <w:color w:val="auto"/>
          <w:sz w:val="24"/>
          <w:szCs w:val="24"/>
        </w:rPr>
        <w:t>投标人地址：</w:t>
      </w:r>
    </w:p>
    <w:p w14:paraId="65E22385">
      <w:pPr>
        <w:pStyle w:val="6"/>
        <w:snapToGrid w:val="0"/>
        <w:spacing w:before="50" w:after="50"/>
        <w:ind w:firstLine="960" w:firstLineChars="400"/>
        <w:rPr>
          <w:rFonts w:ascii="宋体" w:hAnsi="宋体"/>
          <w:bCs/>
          <w:color w:val="auto"/>
          <w:sz w:val="24"/>
          <w:szCs w:val="24"/>
        </w:rPr>
      </w:pPr>
    </w:p>
    <w:p w14:paraId="1A702DAC">
      <w:pPr>
        <w:snapToGrid w:val="0"/>
        <w:spacing w:before="120" w:beforeLines="50" w:after="50"/>
        <w:ind w:firstLine="645"/>
        <w:rPr>
          <w:rFonts w:ascii="宋体" w:hAnsi="宋体"/>
          <w:color w:val="auto"/>
          <w:sz w:val="24"/>
        </w:rPr>
      </w:pPr>
      <w:r>
        <w:rPr>
          <w:rFonts w:hint="eastAsia" w:ascii="宋体" w:hAnsi="宋体"/>
          <w:color w:val="auto"/>
          <w:sz w:val="24"/>
        </w:rPr>
        <w:t xml:space="preserve">                        年  月  日</w:t>
      </w:r>
    </w:p>
    <w:p w14:paraId="5D520F5A">
      <w:pPr>
        <w:snapToGrid w:val="0"/>
        <w:spacing w:before="120" w:beforeLines="50" w:after="50"/>
        <w:rPr>
          <w:rFonts w:ascii="宋体" w:hAnsi="宋体"/>
          <w:color w:val="auto"/>
          <w:sz w:val="24"/>
          <w:szCs w:val="20"/>
        </w:rPr>
      </w:pPr>
      <w:r>
        <w:rPr>
          <w:rFonts w:ascii="宋体" w:hAnsi="宋体"/>
          <w:color w:val="auto"/>
          <w:sz w:val="24"/>
          <w:szCs w:val="20"/>
        </w:rPr>
        <w:t xml:space="preserve"> </w:t>
      </w:r>
    </w:p>
    <w:p w14:paraId="405F3F7F">
      <w:pPr>
        <w:snapToGrid w:val="0"/>
        <w:spacing w:line="360" w:lineRule="auto"/>
        <w:jc w:val="left"/>
        <w:rPr>
          <w:rFonts w:ascii="宋体" w:hAnsi="宋体"/>
          <w:b/>
          <w:color w:val="auto"/>
          <w:sz w:val="24"/>
        </w:rPr>
      </w:pPr>
      <w:r>
        <w:rPr>
          <w:rFonts w:ascii="宋体" w:hAnsi="宋体"/>
          <w:color w:val="auto"/>
          <w:sz w:val="24"/>
          <w:szCs w:val="20"/>
        </w:rPr>
        <w:br w:type="page"/>
      </w:r>
      <w:r>
        <w:rPr>
          <w:rFonts w:hint="eastAsia" w:ascii="宋体" w:hAnsi="宋体"/>
          <w:b/>
          <w:color w:val="auto"/>
          <w:sz w:val="24"/>
        </w:rPr>
        <w:t>2.商务及技术文件目录</w:t>
      </w:r>
    </w:p>
    <w:p w14:paraId="5B8C6A18">
      <w:pPr>
        <w:snapToGrid w:val="0"/>
        <w:spacing w:before="50" w:after="120" w:afterLines="50" w:line="360" w:lineRule="auto"/>
        <w:ind w:firstLine="560" w:firstLineChars="200"/>
        <w:jc w:val="left"/>
        <w:rPr>
          <w:rFonts w:ascii="微软雅黑" w:hAnsi="微软雅黑" w:eastAsia="微软雅黑"/>
          <w:b/>
          <w:bCs/>
          <w:color w:val="auto"/>
          <w:sz w:val="32"/>
          <w:szCs w:val="32"/>
        </w:rPr>
      </w:pPr>
      <w:r>
        <w:rPr>
          <w:rFonts w:hint="eastAsia" w:ascii="宋体" w:hAnsi="宋体"/>
          <w:color w:val="auto"/>
          <w:sz w:val="28"/>
          <w:szCs w:val="28"/>
        </w:rPr>
        <w:t>根据招标文件规定及投标人提供的材料自行编写目录。</w:t>
      </w:r>
    </w:p>
    <w:p w14:paraId="26E8AFD4">
      <w:pPr>
        <w:snapToGrid w:val="0"/>
        <w:spacing w:before="50" w:after="120" w:afterLines="50"/>
        <w:jc w:val="left"/>
        <w:rPr>
          <w:rFonts w:ascii="宋体" w:hAnsi="宋体"/>
          <w:color w:val="auto"/>
        </w:rPr>
      </w:pPr>
    </w:p>
    <w:p w14:paraId="0F247747">
      <w:pPr>
        <w:snapToGrid w:val="0"/>
        <w:spacing w:before="120" w:beforeLines="50" w:after="50"/>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3.投标人参加本项目无围标串标行为的承诺</w:t>
      </w:r>
    </w:p>
    <w:p w14:paraId="615DE55F">
      <w:pPr>
        <w:snapToGrid w:val="0"/>
        <w:spacing w:before="120" w:beforeLines="50" w:after="50"/>
        <w:jc w:val="left"/>
        <w:rPr>
          <w:rFonts w:ascii="宋体" w:hAnsi="宋体"/>
          <w:b/>
          <w:color w:val="auto"/>
          <w:sz w:val="24"/>
        </w:rPr>
      </w:pPr>
    </w:p>
    <w:p w14:paraId="25EBC9E6">
      <w:pPr>
        <w:spacing w:line="360" w:lineRule="auto"/>
        <w:ind w:left="420"/>
        <w:contextualSpacing/>
        <w:jc w:val="center"/>
        <w:rPr>
          <w:rFonts w:ascii="宋体" w:hAnsi="宋体"/>
          <w:b/>
          <w:color w:val="auto"/>
          <w:sz w:val="24"/>
        </w:rPr>
      </w:pPr>
      <w:r>
        <w:rPr>
          <w:rFonts w:hint="eastAsia" w:ascii="方正小标宋简体" w:hAnsi="方正小标宋简体" w:eastAsia="方正小标宋简体" w:cs="方正小标宋简体"/>
          <w:bCs/>
          <w:color w:val="auto"/>
          <w:spacing w:val="-11"/>
          <w:sz w:val="44"/>
          <w:szCs w:val="44"/>
        </w:rPr>
        <w:t>投标人参加本项目无围标串标行为的承诺函</w:t>
      </w:r>
    </w:p>
    <w:p w14:paraId="04E9CAE2">
      <w:pPr>
        <w:spacing w:line="440" w:lineRule="exact"/>
        <w:contextualSpacing/>
        <w:jc w:val="left"/>
        <w:rPr>
          <w:rFonts w:ascii="宋体" w:hAnsi="宋体"/>
          <w:b/>
          <w:color w:val="auto"/>
          <w:sz w:val="24"/>
        </w:rPr>
      </w:pPr>
      <w:r>
        <w:rPr>
          <w:rFonts w:hint="eastAsia" w:ascii="宋体" w:hAnsi="宋体"/>
          <w:b/>
          <w:color w:val="auto"/>
          <w:sz w:val="24"/>
        </w:rPr>
        <w:t>一、我方承诺无下列相互串通投标的情形：</w:t>
      </w:r>
    </w:p>
    <w:p w14:paraId="2E221FD3">
      <w:pPr>
        <w:spacing w:line="440" w:lineRule="exact"/>
        <w:ind w:firstLine="470" w:firstLineChars="196"/>
        <w:contextualSpacing/>
        <w:jc w:val="left"/>
        <w:rPr>
          <w:rFonts w:ascii="宋体" w:hAnsi="宋体"/>
          <w:color w:val="auto"/>
          <w:sz w:val="24"/>
        </w:rPr>
      </w:pPr>
      <w:r>
        <w:rPr>
          <w:rFonts w:hint="eastAsia" w:ascii="宋体" w:hAnsi="宋体"/>
          <w:color w:val="auto"/>
          <w:sz w:val="24"/>
        </w:rPr>
        <w:t>1.不同投标人的投标文件由同一单位或者个人编制；</w:t>
      </w:r>
    </w:p>
    <w:p w14:paraId="658B4D75">
      <w:pPr>
        <w:spacing w:line="440" w:lineRule="exact"/>
        <w:ind w:firstLine="470" w:firstLineChars="196"/>
        <w:contextualSpacing/>
        <w:jc w:val="left"/>
        <w:rPr>
          <w:rFonts w:ascii="宋体" w:hAnsi="宋体"/>
          <w:color w:val="auto"/>
          <w:sz w:val="24"/>
        </w:rPr>
      </w:pPr>
      <w:r>
        <w:rPr>
          <w:rFonts w:hint="eastAsia" w:ascii="宋体" w:hAnsi="宋体"/>
          <w:color w:val="auto"/>
          <w:sz w:val="24"/>
        </w:rPr>
        <w:t>2.不同投标人委托同一单位或者个人办理投标事宜；</w:t>
      </w:r>
    </w:p>
    <w:p w14:paraId="2DE13981">
      <w:pPr>
        <w:spacing w:line="440" w:lineRule="exact"/>
        <w:ind w:firstLine="470" w:firstLineChars="196"/>
        <w:contextualSpacing/>
        <w:jc w:val="left"/>
        <w:rPr>
          <w:rFonts w:ascii="宋体" w:hAnsi="宋体"/>
          <w:color w:val="auto"/>
          <w:sz w:val="24"/>
        </w:rPr>
      </w:pPr>
      <w:r>
        <w:rPr>
          <w:rFonts w:hint="eastAsia" w:ascii="宋体" w:hAnsi="宋体"/>
          <w:color w:val="auto"/>
          <w:sz w:val="24"/>
        </w:rPr>
        <w:t>3.不同的投标人的投标文件载明的项目管理员为同一个人；</w:t>
      </w:r>
    </w:p>
    <w:p w14:paraId="10956D8B">
      <w:pPr>
        <w:spacing w:line="440" w:lineRule="exact"/>
        <w:ind w:firstLine="470" w:firstLineChars="196"/>
        <w:contextualSpacing/>
        <w:jc w:val="left"/>
        <w:rPr>
          <w:rFonts w:ascii="宋体" w:hAnsi="宋体"/>
          <w:color w:val="auto"/>
          <w:sz w:val="24"/>
        </w:rPr>
      </w:pPr>
      <w:r>
        <w:rPr>
          <w:rFonts w:hint="eastAsia" w:ascii="宋体" w:hAnsi="宋体"/>
          <w:color w:val="auto"/>
          <w:sz w:val="24"/>
        </w:rPr>
        <w:t>4.不同投标人的投标文件异常一致或者投标报价呈规律性差异；</w:t>
      </w:r>
    </w:p>
    <w:p w14:paraId="394931C4">
      <w:pPr>
        <w:spacing w:line="440" w:lineRule="exact"/>
        <w:ind w:firstLine="470" w:firstLineChars="196"/>
        <w:contextualSpacing/>
        <w:jc w:val="left"/>
        <w:rPr>
          <w:rFonts w:ascii="宋体" w:hAnsi="宋体"/>
          <w:color w:val="auto"/>
          <w:sz w:val="24"/>
        </w:rPr>
      </w:pPr>
      <w:r>
        <w:rPr>
          <w:rFonts w:hint="eastAsia" w:ascii="宋体" w:hAnsi="宋体"/>
          <w:color w:val="auto"/>
          <w:sz w:val="24"/>
        </w:rPr>
        <w:t>5.不同投标人的投标文件相互混装；</w:t>
      </w:r>
    </w:p>
    <w:p w14:paraId="5D432EED">
      <w:pPr>
        <w:spacing w:line="440" w:lineRule="exact"/>
        <w:ind w:firstLine="470" w:firstLineChars="196"/>
        <w:contextualSpacing/>
        <w:jc w:val="left"/>
        <w:rPr>
          <w:rFonts w:ascii="宋体" w:hAnsi="宋体"/>
          <w:color w:val="auto"/>
          <w:sz w:val="24"/>
        </w:rPr>
      </w:pPr>
      <w:r>
        <w:rPr>
          <w:rFonts w:hint="eastAsia" w:ascii="宋体" w:hAnsi="宋体"/>
          <w:color w:val="auto"/>
          <w:sz w:val="24"/>
        </w:rPr>
        <w:t>6.不同投标人的投标保证金从同一单位或者个人账户转出。</w:t>
      </w:r>
    </w:p>
    <w:p w14:paraId="4D6C1834">
      <w:pPr>
        <w:spacing w:line="440" w:lineRule="exact"/>
        <w:contextualSpacing/>
        <w:jc w:val="left"/>
        <w:rPr>
          <w:rFonts w:ascii="宋体" w:hAnsi="宋体"/>
          <w:color w:val="auto"/>
          <w:sz w:val="24"/>
        </w:rPr>
      </w:pPr>
      <w:r>
        <w:rPr>
          <w:rFonts w:hint="eastAsia" w:ascii="宋体" w:hAnsi="宋体"/>
          <w:b/>
          <w:color w:val="auto"/>
          <w:sz w:val="24"/>
        </w:rPr>
        <w:t>二、我方承诺无下列恶意串通的情形：</w:t>
      </w:r>
    </w:p>
    <w:p w14:paraId="3E3AA4ED">
      <w:pPr>
        <w:spacing w:line="440" w:lineRule="exact"/>
        <w:ind w:firstLine="470" w:firstLineChars="196"/>
        <w:contextualSpacing/>
        <w:jc w:val="left"/>
        <w:rPr>
          <w:rFonts w:ascii="宋体" w:hAnsi="宋体"/>
          <w:color w:val="auto"/>
          <w:sz w:val="24"/>
        </w:rPr>
      </w:pPr>
      <w:r>
        <w:rPr>
          <w:rFonts w:hint="eastAsia" w:ascii="宋体" w:hAnsi="宋体"/>
          <w:color w:val="auto"/>
          <w:sz w:val="24"/>
        </w:rPr>
        <w:t>1.投标人直接或者间接从采购人或者采购代理机构处获得其他投标人的相关信息并修改其投标文件或者响应文件；</w:t>
      </w:r>
    </w:p>
    <w:p w14:paraId="39E41AC1">
      <w:pPr>
        <w:spacing w:line="440" w:lineRule="exact"/>
        <w:ind w:firstLine="470" w:firstLineChars="196"/>
        <w:contextualSpacing/>
        <w:jc w:val="left"/>
        <w:rPr>
          <w:rFonts w:ascii="宋体" w:hAnsi="宋体"/>
          <w:color w:val="auto"/>
          <w:sz w:val="24"/>
        </w:rPr>
      </w:pPr>
      <w:r>
        <w:rPr>
          <w:rFonts w:hint="eastAsia" w:ascii="宋体" w:hAnsi="宋体"/>
          <w:color w:val="auto"/>
          <w:sz w:val="24"/>
        </w:rPr>
        <w:t>2.投标人按照采购人或者采购代理机构的授意撤换、修改投标文件或者响应文件；</w:t>
      </w:r>
    </w:p>
    <w:p w14:paraId="5FEA83B8">
      <w:pPr>
        <w:spacing w:line="440" w:lineRule="exact"/>
        <w:ind w:firstLine="470" w:firstLineChars="196"/>
        <w:contextualSpacing/>
        <w:jc w:val="left"/>
        <w:rPr>
          <w:rFonts w:ascii="宋体" w:hAnsi="宋体"/>
          <w:color w:val="auto"/>
          <w:sz w:val="24"/>
        </w:rPr>
      </w:pPr>
      <w:r>
        <w:rPr>
          <w:rFonts w:hint="eastAsia" w:ascii="宋体" w:hAnsi="宋体"/>
          <w:color w:val="auto"/>
          <w:sz w:val="24"/>
        </w:rPr>
        <w:t>3.投标人之间协商报价、技术方案等投标文件或者响应文件的实质性内容；</w:t>
      </w:r>
    </w:p>
    <w:p w14:paraId="00B5294A">
      <w:pPr>
        <w:spacing w:line="440" w:lineRule="exact"/>
        <w:ind w:firstLine="470" w:firstLineChars="196"/>
        <w:contextualSpacing/>
        <w:jc w:val="left"/>
        <w:rPr>
          <w:rFonts w:ascii="宋体" w:hAnsi="宋体"/>
          <w:color w:val="auto"/>
          <w:sz w:val="24"/>
        </w:rPr>
      </w:pPr>
      <w:r>
        <w:rPr>
          <w:rFonts w:hint="eastAsia" w:ascii="宋体" w:hAnsi="宋体"/>
          <w:color w:val="auto"/>
          <w:sz w:val="24"/>
        </w:rPr>
        <w:t>4.属于同一集团、协会、商会等组织成员的投标人按照该组织要求协同参加政府采购活动；</w:t>
      </w:r>
    </w:p>
    <w:p w14:paraId="4795243E">
      <w:pPr>
        <w:spacing w:line="440" w:lineRule="exact"/>
        <w:ind w:firstLine="470" w:firstLineChars="196"/>
        <w:contextualSpacing/>
        <w:jc w:val="left"/>
        <w:rPr>
          <w:rFonts w:ascii="宋体" w:hAnsi="宋体"/>
          <w:color w:val="auto"/>
          <w:sz w:val="24"/>
        </w:rPr>
      </w:pPr>
      <w:r>
        <w:rPr>
          <w:rFonts w:hint="eastAsia" w:ascii="宋体" w:hAnsi="宋体"/>
          <w:color w:val="auto"/>
          <w:sz w:val="24"/>
        </w:rPr>
        <w:t>5.投标人之间事先约定一致抬高或者压低投标报价，或者在招标项目中事先约定轮流以高价位或者低价位中标，或者事先约定由某一特定投标人中标，然后再参加投标；</w:t>
      </w:r>
    </w:p>
    <w:p w14:paraId="220BEA11">
      <w:pPr>
        <w:spacing w:line="440" w:lineRule="exact"/>
        <w:ind w:firstLine="470" w:firstLineChars="196"/>
        <w:contextualSpacing/>
        <w:jc w:val="left"/>
        <w:rPr>
          <w:rFonts w:ascii="宋体" w:hAnsi="宋体"/>
          <w:color w:val="auto"/>
          <w:sz w:val="24"/>
        </w:rPr>
      </w:pPr>
      <w:r>
        <w:rPr>
          <w:rFonts w:hint="eastAsia" w:ascii="宋体" w:hAnsi="宋体"/>
          <w:color w:val="auto"/>
          <w:sz w:val="24"/>
        </w:rPr>
        <w:t>6.投标人之间商定部分投标人放弃参加政府采购活动或者放弃中标；</w:t>
      </w:r>
    </w:p>
    <w:p w14:paraId="7C2C2AA9">
      <w:pPr>
        <w:spacing w:line="440" w:lineRule="exact"/>
        <w:ind w:firstLine="470" w:firstLineChars="196"/>
        <w:contextualSpacing/>
        <w:jc w:val="left"/>
        <w:rPr>
          <w:rFonts w:ascii="宋体" w:hAnsi="宋体"/>
          <w:color w:val="auto"/>
          <w:sz w:val="24"/>
        </w:rPr>
      </w:pPr>
      <w:r>
        <w:rPr>
          <w:rFonts w:hint="eastAsia" w:ascii="宋体" w:hAnsi="宋体"/>
          <w:color w:val="auto"/>
          <w:sz w:val="24"/>
        </w:rPr>
        <w:t>7.投标人与采购人或者采购代理机构之间、投标人相互之间，为谋求特定投标人中标或者排斥其他投标人的其他串通行为。</w:t>
      </w:r>
    </w:p>
    <w:p w14:paraId="26348042">
      <w:pPr>
        <w:spacing w:line="440" w:lineRule="exact"/>
        <w:ind w:firstLine="472" w:firstLineChars="196"/>
        <w:contextualSpacing/>
        <w:jc w:val="left"/>
        <w:rPr>
          <w:rFonts w:ascii="宋体" w:hAnsi="宋体"/>
          <w:b/>
          <w:color w:val="auto"/>
          <w:sz w:val="24"/>
        </w:rPr>
      </w:pPr>
      <w:r>
        <w:rPr>
          <w:rFonts w:hint="eastAsia" w:ascii="宋体" w:hAnsi="宋体"/>
          <w:b/>
          <w:color w:val="auto"/>
          <w:sz w:val="24"/>
        </w:rPr>
        <w:t>以上情形一经核查属实，我方愿意承担一切后果，并不再寻求任何旨在减轻或者免除法律责任的辩解。</w:t>
      </w:r>
    </w:p>
    <w:p w14:paraId="4DD8F78C">
      <w:pPr>
        <w:pStyle w:val="24"/>
        <w:spacing w:line="440" w:lineRule="exact"/>
        <w:ind w:firstLine="960" w:firstLineChars="400"/>
        <w:contextualSpacing/>
        <w:rPr>
          <w:rFonts w:hAnsi="宋体"/>
          <w:color w:val="auto"/>
          <w:sz w:val="24"/>
          <w:szCs w:val="24"/>
        </w:rPr>
      </w:pPr>
      <w:r>
        <w:rPr>
          <w:rFonts w:hint="eastAsia" w:hAnsi="宋体"/>
          <w:color w:val="auto"/>
          <w:sz w:val="24"/>
        </w:rPr>
        <w:t>法定代表人或者委托代理人</w:t>
      </w:r>
      <w:r>
        <w:rPr>
          <w:rFonts w:hint="eastAsia" w:hAnsi="宋体"/>
          <w:color w:val="auto"/>
          <w:spacing w:val="20"/>
          <w:sz w:val="24"/>
        </w:rPr>
        <w:t>（签字或者电子签名）：</w:t>
      </w:r>
      <w:r>
        <w:rPr>
          <w:rFonts w:hint="eastAsia" w:hAnsi="宋体"/>
          <w:color w:val="auto"/>
          <w:spacing w:val="20"/>
          <w:sz w:val="24"/>
          <w:u w:val="single"/>
        </w:rPr>
        <w:t xml:space="preserve">        </w:t>
      </w:r>
    </w:p>
    <w:p w14:paraId="05AEA88E">
      <w:pPr>
        <w:pStyle w:val="24"/>
        <w:spacing w:line="440" w:lineRule="exact"/>
        <w:contextualSpacing/>
        <w:jc w:val="center"/>
        <w:rPr>
          <w:rFonts w:hAnsi="宋体"/>
          <w:color w:val="auto"/>
          <w:sz w:val="24"/>
          <w:szCs w:val="24"/>
        </w:rPr>
      </w:pPr>
      <w:r>
        <w:rPr>
          <w:rFonts w:hint="eastAsia" w:hAnsi="宋体"/>
          <w:color w:val="auto"/>
          <w:sz w:val="24"/>
          <w:szCs w:val="24"/>
        </w:rPr>
        <w:t xml:space="preserve"> </w:t>
      </w:r>
      <w:r>
        <w:rPr>
          <w:rFonts w:hAnsi="宋体"/>
          <w:color w:val="auto"/>
          <w:sz w:val="24"/>
          <w:szCs w:val="24"/>
        </w:rPr>
        <w:t xml:space="preserve">                                   </w:t>
      </w:r>
      <w:r>
        <w:rPr>
          <w:rFonts w:hint="eastAsia" w:hAnsi="宋体"/>
          <w:color w:val="auto"/>
          <w:sz w:val="24"/>
          <w:szCs w:val="24"/>
        </w:rPr>
        <w:t>投标人名称（电子签章）</w:t>
      </w:r>
    </w:p>
    <w:p w14:paraId="23AEB0BA">
      <w:pPr>
        <w:pStyle w:val="24"/>
        <w:spacing w:line="440" w:lineRule="exact"/>
        <w:contextualSpacing/>
        <w:rPr>
          <w:rFonts w:hAnsi="宋体"/>
          <w:color w:val="auto"/>
          <w:sz w:val="24"/>
        </w:rPr>
      </w:pPr>
      <w:r>
        <w:rPr>
          <w:rFonts w:hint="eastAsia" w:hAnsi="宋体"/>
          <w:color w:val="auto"/>
          <w:sz w:val="24"/>
        </w:rPr>
        <w:t xml:space="preserve">                                                </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p>
    <w:p w14:paraId="7D47BC9B">
      <w:pPr>
        <w:snapToGrid w:val="0"/>
        <w:spacing w:before="120" w:beforeLines="50" w:after="50"/>
        <w:jc w:val="left"/>
        <w:rPr>
          <w:rFonts w:ascii="宋体" w:hAnsi="宋体"/>
          <w:b/>
          <w:color w:val="auto"/>
          <w:sz w:val="24"/>
          <w:szCs w:val="20"/>
        </w:rPr>
      </w:pPr>
      <w:r>
        <w:rPr>
          <w:rFonts w:hint="eastAsia" w:ascii="宋体" w:hAnsi="宋体"/>
          <w:b/>
          <w:color w:val="auto"/>
          <w:sz w:val="24"/>
        </w:rPr>
        <w:t>4.法定代表人身份证明</w:t>
      </w:r>
    </w:p>
    <w:p w14:paraId="482F8929">
      <w:pPr>
        <w:spacing w:before="240" w:beforeLines="100" w:after="120" w:afterLines="50"/>
        <w:ind w:left="540"/>
        <w:jc w:val="center"/>
        <w:rPr>
          <w:rFonts w:ascii="宋体" w:hAnsi="Courier New"/>
          <w:b/>
          <w:color w:val="auto"/>
          <w:sz w:val="32"/>
          <w:szCs w:val="32"/>
        </w:rPr>
      </w:pPr>
    </w:p>
    <w:p w14:paraId="0DF829B4">
      <w:pPr>
        <w:spacing w:before="240" w:beforeLines="100" w:after="120" w:afterLines="50"/>
        <w:ind w:left="54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法定代表人身份证明</w:t>
      </w:r>
    </w:p>
    <w:p w14:paraId="0700243E">
      <w:pPr>
        <w:spacing w:line="500" w:lineRule="exact"/>
        <w:ind w:left="540"/>
        <w:rPr>
          <w:rFonts w:ascii="宋体" w:hAnsi="宋体"/>
          <w:color w:val="auto"/>
          <w:sz w:val="24"/>
        </w:rPr>
      </w:pPr>
      <w:r>
        <w:rPr>
          <w:rFonts w:hint="eastAsia" w:ascii="宋体" w:hAnsi="宋体"/>
          <w:color w:val="auto"/>
          <w:sz w:val="24"/>
        </w:rPr>
        <w:t>投 标 人：</w:t>
      </w:r>
      <w:r>
        <w:rPr>
          <w:rFonts w:hint="eastAsia" w:ascii="宋体" w:hAnsi="宋体"/>
          <w:color w:val="auto"/>
          <w:sz w:val="24"/>
          <w:u w:val="single"/>
        </w:rPr>
        <w:t xml:space="preserve">                                                        </w:t>
      </w:r>
    </w:p>
    <w:p w14:paraId="1B3C12C6">
      <w:pPr>
        <w:spacing w:line="500" w:lineRule="exact"/>
        <w:ind w:left="540"/>
        <w:rPr>
          <w:rFonts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p>
    <w:p w14:paraId="162C502C">
      <w:pPr>
        <w:spacing w:line="500" w:lineRule="exact"/>
        <w:ind w:left="540"/>
        <w:rPr>
          <w:rFonts w:ascii="宋体" w:hAnsi="宋体"/>
          <w:color w:val="auto"/>
          <w:sz w:val="24"/>
        </w:rPr>
      </w:pPr>
      <w:r>
        <w:rPr>
          <w:rFonts w:hint="eastAsia" w:ascii="宋体" w:hAnsi="宋体"/>
          <w:color w:val="auto"/>
          <w:sz w:val="24"/>
        </w:rPr>
        <w:t>姓    名：</w:t>
      </w:r>
      <w:r>
        <w:rPr>
          <w:rFonts w:hint="eastAsia" w:ascii="宋体" w:hAnsi="宋体"/>
          <w:color w:val="auto"/>
          <w:sz w:val="24"/>
          <w:u w:val="single"/>
        </w:rPr>
        <w:t xml:space="preserve">                          </w:t>
      </w:r>
      <w:r>
        <w:rPr>
          <w:rFonts w:hint="eastAsia" w:ascii="宋体" w:hAnsi="宋体"/>
          <w:color w:val="auto"/>
          <w:sz w:val="24"/>
        </w:rPr>
        <w:t>性      别：</w:t>
      </w:r>
      <w:r>
        <w:rPr>
          <w:rFonts w:hint="eastAsia" w:ascii="宋体" w:hAnsi="宋体"/>
          <w:color w:val="auto"/>
          <w:sz w:val="24"/>
          <w:u w:val="single"/>
        </w:rPr>
        <w:t xml:space="preserve">                </w:t>
      </w:r>
    </w:p>
    <w:p w14:paraId="3E3484DD">
      <w:pPr>
        <w:spacing w:line="500" w:lineRule="exact"/>
        <w:ind w:left="540"/>
        <w:rPr>
          <w:rFonts w:ascii="宋体" w:hAnsi="宋体"/>
          <w:color w:val="auto"/>
          <w:sz w:val="24"/>
          <w:u w:val="single"/>
        </w:rPr>
      </w:pPr>
      <w:r>
        <w:rPr>
          <w:rFonts w:hint="eastAsia" w:ascii="宋体" w:hAnsi="宋体"/>
          <w:color w:val="auto"/>
          <w:sz w:val="24"/>
        </w:rPr>
        <w:t>年    龄：</w:t>
      </w:r>
      <w:r>
        <w:rPr>
          <w:rFonts w:hint="eastAsia" w:ascii="宋体" w:hAnsi="宋体"/>
          <w:color w:val="auto"/>
          <w:sz w:val="24"/>
          <w:u w:val="single"/>
        </w:rPr>
        <w:t xml:space="preserve">                          </w:t>
      </w:r>
      <w:r>
        <w:rPr>
          <w:rFonts w:hint="eastAsia" w:ascii="宋体" w:hAnsi="宋体"/>
          <w:color w:val="auto"/>
          <w:sz w:val="24"/>
        </w:rPr>
        <w:t>职      务：</w:t>
      </w:r>
      <w:r>
        <w:rPr>
          <w:rFonts w:hint="eastAsia" w:ascii="宋体" w:hAnsi="宋体"/>
          <w:color w:val="auto"/>
          <w:sz w:val="24"/>
          <w:u w:val="single"/>
        </w:rPr>
        <w:t xml:space="preserve">                </w:t>
      </w:r>
    </w:p>
    <w:p w14:paraId="76707F1E">
      <w:pPr>
        <w:spacing w:line="500" w:lineRule="exact"/>
        <w:ind w:left="540"/>
        <w:rPr>
          <w:rFonts w:ascii="宋体" w:hAnsi="宋体"/>
          <w:color w:val="auto"/>
          <w:sz w:val="24"/>
        </w:rPr>
      </w:pPr>
      <w:r>
        <w:rPr>
          <w:rFonts w:hint="eastAsia" w:ascii="宋体" w:hAnsi="宋体"/>
          <w:color w:val="auto"/>
          <w:sz w:val="24"/>
        </w:rPr>
        <w:t>身份证</w:t>
      </w:r>
      <w:r>
        <w:rPr>
          <w:rFonts w:hint="eastAsia"/>
          <w:color w:val="auto"/>
          <w:sz w:val="24"/>
        </w:rPr>
        <w:t>号码：</w:t>
      </w:r>
      <w:r>
        <w:rPr>
          <w:rFonts w:hint="eastAsia"/>
          <w:color w:val="auto"/>
          <w:sz w:val="24"/>
          <w:u w:val="single"/>
        </w:rPr>
        <w:t xml:space="preserve">                                 </w:t>
      </w:r>
    </w:p>
    <w:p w14:paraId="5D707FA5">
      <w:pPr>
        <w:spacing w:line="500" w:lineRule="exact"/>
        <w:ind w:left="540"/>
        <w:rPr>
          <w:rFonts w:ascii="宋体" w:hAnsi="宋体"/>
          <w:color w:val="auto"/>
          <w:sz w:val="24"/>
        </w:rPr>
      </w:pPr>
      <w:r>
        <w:rPr>
          <w:rFonts w:hint="eastAsia" w:ascii="宋体" w:hAnsi="宋体"/>
          <w:color w:val="auto"/>
          <w:sz w:val="24"/>
        </w:rPr>
        <w:t>系</w:t>
      </w:r>
      <w:r>
        <w:rPr>
          <w:rFonts w:hint="eastAsia" w:ascii="宋体" w:hAnsi="宋体"/>
          <w:color w:val="auto"/>
          <w:sz w:val="24"/>
          <w:u w:val="single"/>
        </w:rPr>
        <w:t xml:space="preserve">            （投标人名称）              </w:t>
      </w:r>
      <w:r>
        <w:rPr>
          <w:rFonts w:hint="eastAsia" w:ascii="宋体" w:hAnsi="宋体"/>
          <w:color w:val="auto"/>
          <w:sz w:val="24"/>
        </w:rPr>
        <w:t>的法定代表人。</w:t>
      </w:r>
    </w:p>
    <w:p w14:paraId="6E51628B">
      <w:pPr>
        <w:spacing w:line="500" w:lineRule="exact"/>
        <w:ind w:left="540"/>
        <w:rPr>
          <w:rFonts w:ascii="宋体" w:hAnsi="宋体"/>
          <w:color w:val="auto"/>
          <w:sz w:val="24"/>
        </w:rPr>
      </w:pPr>
      <w:r>
        <w:rPr>
          <w:rFonts w:hint="eastAsia" w:ascii="宋体" w:hAnsi="宋体"/>
          <w:color w:val="auto"/>
          <w:sz w:val="24"/>
        </w:rPr>
        <w:t>特此证明。</w:t>
      </w:r>
    </w:p>
    <w:p w14:paraId="52CB237A">
      <w:pPr>
        <w:spacing w:line="500" w:lineRule="exact"/>
        <w:ind w:left="540"/>
        <w:rPr>
          <w:rFonts w:ascii="宋体" w:hAnsi="宋体"/>
          <w:color w:val="auto"/>
          <w:sz w:val="24"/>
        </w:rPr>
      </w:pPr>
    </w:p>
    <w:p w14:paraId="7953C205">
      <w:pPr>
        <w:spacing w:line="500" w:lineRule="exact"/>
        <w:ind w:left="540"/>
        <w:rPr>
          <w:rFonts w:ascii="宋体" w:hAnsi="宋体"/>
          <w:color w:val="auto"/>
          <w:sz w:val="24"/>
        </w:rPr>
      </w:pPr>
    </w:p>
    <w:p w14:paraId="35B461E3">
      <w:pPr>
        <w:spacing w:line="500" w:lineRule="exact"/>
        <w:ind w:left="540"/>
        <w:rPr>
          <w:rFonts w:ascii="宋体" w:hAnsi="宋体"/>
          <w:color w:val="auto"/>
          <w:sz w:val="24"/>
        </w:rPr>
      </w:pPr>
      <w:r>
        <w:rPr>
          <w:rFonts w:hint="eastAsia" w:ascii="宋体" w:hAnsi="宋体"/>
          <w:color w:val="auto"/>
          <w:sz w:val="24"/>
        </w:rPr>
        <w:t>附件：法定代表人有效身份证正反面复印件</w:t>
      </w:r>
    </w:p>
    <w:p w14:paraId="669BE046">
      <w:pPr>
        <w:spacing w:line="500" w:lineRule="exact"/>
        <w:ind w:left="540"/>
        <w:rPr>
          <w:rFonts w:ascii="宋体" w:hAnsi="宋体"/>
          <w:color w:val="auto"/>
          <w:sz w:val="24"/>
        </w:rPr>
      </w:pPr>
    </w:p>
    <w:p w14:paraId="16214E58">
      <w:pPr>
        <w:spacing w:line="500" w:lineRule="exact"/>
        <w:ind w:left="540"/>
        <w:jc w:val="right"/>
        <w:rPr>
          <w:rFonts w:ascii="宋体" w:hAnsi="宋体"/>
          <w:color w:val="auto"/>
          <w:sz w:val="24"/>
        </w:rPr>
      </w:pPr>
      <w:r>
        <w:rPr>
          <w:rFonts w:hint="eastAsia" w:ascii="宋体" w:hAnsi="宋体"/>
          <w:color w:val="auto"/>
          <w:sz w:val="24"/>
        </w:rPr>
        <w:t>投标人名称（电子签章）</w:t>
      </w:r>
    </w:p>
    <w:p w14:paraId="31BBA31D">
      <w:pPr>
        <w:spacing w:line="500" w:lineRule="exact"/>
        <w:ind w:left="540"/>
        <w:jc w:val="right"/>
        <w:rPr>
          <w:rFonts w:ascii="宋体" w:hAnsi="宋体"/>
          <w:color w:val="auto"/>
          <w:sz w:val="24"/>
        </w:rPr>
      </w:pPr>
    </w:p>
    <w:p w14:paraId="68D27889">
      <w:pPr>
        <w:snapToGrid w:val="0"/>
        <w:spacing w:before="120" w:beforeLines="50" w:after="50"/>
        <w:ind w:left="540"/>
        <w:jc w:val="right"/>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10788DDC">
      <w:pPr>
        <w:snapToGrid w:val="0"/>
        <w:spacing w:before="120" w:beforeLines="50" w:after="50"/>
        <w:jc w:val="center"/>
        <w:rPr>
          <w:rFonts w:ascii="宋体" w:hAnsi="宋体"/>
          <w:b/>
          <w:color w:val="auto"/>
          <w:sz w:val="24"/>
        </w:rPr>
      </w:pPr>
    </w:p>
    <w:p w14:paraId="1ADF6CB2">
      <w:pPr>
        <w:snapToGrid w:val="0"/>
        <w:spacing w:before="120" w:beforeLines="50" w:after="50"/>
        <w:jc w:val="left"/>
        <w:rPr>
          <w:rFonts w:ascii="宋体" w:hAnsi="宋体"/>
          <w:b/>
          <w:color w:val="auto"/>
          <w:sz w:val="24"/>
          <w:szCs w:val="20"/>
        </w:rPr>
      </w:pPr>
      <w:r>
        <w:rPr>
          <w:rFonts w:hint="eastAsia" w:ascii="宋体" w:hAnsi="宋体"/>
          <w:color w:val="auto"/>
          <w:sz w:val="24"/>
        </w:rPr>
        <w:t>注：自然人投标的无需提供</w:t>
      </w:r>
    </w:p>
    <w:p w14:paraId="1CF8C50F">
      <w:pPr>
        <w:snapToGrid w:val="0"/>
        <w:spacing w:before="120" w:beforeLines="50" w:after="50"/>
        <w:jc w:val="left"/>
        <w:rPr>
          <w:rFonts w:ascii="宋体" w:hAnsi="宋体"/>
          <w:b/>
          <w:color w:val="auto"/>
          <w:sz w:val="24"/>
          <w:szCs w:val="20"/>
        </w:rPr>
      </w:pPr>
      <w:r>
        <w:rPr>
          <w:rFonts w:ascii="宋体" w:hAnsi="宋体"/>
          <w:b/>
          <w:color w:val="auto"/>
          <w:sz w:val="24"/>
        </w:rPr>
        <w:br w:type="page"/>
      </w:r>
      <w:r>
        <w:rPr>
          <w:rFonts w:hint="eastAsia" w:ascii="宋体" w:hAnsi="宋体"/>
          <w:b/>
          <w:color w:val="auto"/>
          <w:sz w:val="24"/>
        </w:rPr>
        <w:t>5.授权委托书格式</w:t>
      </w:r>
    </w:p>
    <w:p w14:paraId="61116E60">
      <w:pPr>
        <w:snapToGrid w:val="0"/>
        <w:spacing w:before="120" w:beforeLines="50" w:after="50"/>
        <w:jc w:val="center"/>
        <w:rPr>
          <w:rFonts w:ascii="宋体" w:hAnsi="宋体"/>
          <w:b/>
          <w:color w:val="auto"/>
          <w:sz w:val="44"/>
          <w:szCs w:val="44"/>
        </w:rPr>
      </w:pPr>
    </w:p>
    <w:p w14:paraId="02E43E6B">
      <w:pPr>
        <w:spacing w:line="360" w:lineRule="auto"/>
        <w:contextualSpacing/>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授权委托书</w:t>
      </w:r>
    </w:p>
    <w:p w14:paraId="1AF3F7BC">
      <w:pPr>
        <w:spacing w:line="360" w:lineRule="auto"/>
        <w:contextualSpacing/>
        <w:jc w:val="cente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（非联合体投标格式）</w:t>
      </w:r>
    </w:p>
    <w:p w14:paraId="7813DA17">
      <w:pPr>
        <w:spacing w:line="360" w:lineRule="auto"/>
        <w:contextualSpacing/>
        <w:jc w:val="center"/>
        <w:rPr>
          <w:rFonts w:ascii="方正小标宋简体" w:hAnsi="方正小标宋简体" w:eastAsia="方正小标宋简体" w:cs="方正小标宋简体"/>
          <w:bCs/>
          <w:color w:val="auto"/>
          <w:sz w:val="24"/>
        </w:rPr>
      </w:pPr>
      <w:r>
        <w:rPr>
          <w:rFonts w:hint="eastAsia" w:ascii="方正小标宋简体" w:hAnsi="方正小标宋简体" w:eastAsia="方正小标宋简体" w:cs="方正小标宋简体"/>
          <w:bCs/>
          <w:color w:val="auto"/>
          <w:sz w:val="32"/>
          <w:szCs w:val="32"/>
        </w:rPr>
        <w:t>（如有委托时）</w:t>
      </w:r>
    </w:p>
    <w:p w14:paraId="75B8E7A0">
      <w:pPr>
        <w:spacing w:line="440" w:lineRule="exact"/>
        <w:contextualSpacing/>
        <w:jc w:val="center"/>
        <w:rPr>
          <w:rFonts w:ascii="宋体" w:hAnsi="宋体"/>
          <w:b/>
          <w:color w:val="auto"/>
          <w:sz w:val="24"/>
        </w:rPr>
      </w:pPr>
    </w:p>
    <w:p w14:paraId="66749D19">
      <w:pPr>
        <w:spacing w:line="440" w:lineRule="exact"/>
        <w:contextualSpacing/>
        <w:rPr>
          <w:rFonts w:ascii="宋体" w:hAnsi="宋体"/>
          <w:b/>
          <w:bCs/>
          <w:color w:val="auto"/>
          <w:sz w:val="24"/>
        </w:rPr>
      </w:pPr>
      <w:r>
        <w:rPr>
          <w:rFonts w:hint="eastAsia" w:ascii="宋体" w:hAnsi="宋体"/>
          <w:bCs/>
          <w:color w:val="auto"/>
          <w:sz w:val="24"/>
        </w:rPr>
        <w:t>致：</w:t>
      </w:r>
      <w:r>
        <w:rPr>
          <w:rFonts w:hint="eastAsia" w:ascii="宋体" w:hAnsi="宋体"/>
          <w:color w:val="auto"/>
          <w:sz w:val="24"/>
          <w:u w:val="single"/>
        </w:rPr>
        <w:t>采购人名称</w:t>
      </w:r>
      <w:r>
        <w:rPr>
          <w:rFonts w:hint="eastAsia" w:ascii="宋体" w:hAnsi="宋体"/>
          <w:color w:val="auto"/>
          <w:sz w:val="24"/>
        </w:rPr>
        <w:t>：</w:t>
      </w:r>
    </w:p>
    <w:p w14:paraId="07A94AD4">
      <w:pPr>
        <w:spacing w:line="440" w:lineRule="exact"/>
        <w:ind w:firstLine="566" w:firstLineChars="236"/>
        <w:contextualSpacing/>
        <w:rPr>
          <w:rFonts w:ascii="宋体" w:hAnsi="宋体"/>
          <w:color w:val="auto"/>
          <w:sz w:val="24"/>
        </w:rPr>
      </w:pPr>
      <w:r>
        <w:rPr>
          <w:rFonts w:hint="eastAsia" w:ascii="宋体" w:hAnsi="宋体"/>
          <w:color w:val="auto"/>
          <w:sz w:val="24"/>
        </w:rPr>
        <w:t>我</w:t>
      </w:r>
      <w:r>
        <w:rPr>
          <w:rFonts w:hint="eastAsia" w:ascii="宋体" w:hAnsi="宋体"/>
          <w:color w:val="auto"/>
          <w:sz w:val="24"/>
          <w:u w:val="single"/>
        </w:rPr>
        <w:t xml:space="preserve">       </w:t>
      </w:r>
      <w:r>
        <w:rPr>
          <w:rFonts w:hint="eastAsia" w:ascii="宋体" w:hAnsi="宋体"/>
          <w:color w:val="auto"/>
          <w:sz w:val="24"/>
        </w:rPr>
        <w:t>（姓名）系</w:t>
      </w:r>
      <w:r>
        <w:rPr>
          <w:rFonts w:hint="eastAsia" w:ascii="宋体" w:hAnsi="宋体"/>
          <w:color w:val="auto"/>
          <w:sz w:val="24"/>
          <w:u w:val="single"/>
        </w:rPr>
        <w:t xml:space="preserve">      </w:t>
      </w:r>
      <w:r>
        <w:rPr>
          <w:rFonts w:hint="eastAsia" w:ascii="宋体" w:hAnsi="宋体"/>
          <w:color w:val="auto"/>
          <w:sz w:val="24"/>
        </w:rPr>
        <w:t>（投标人名称）的法定代表人，现授权委托</w:t>
      </w:r>
      <w:r>
        <w:rPr>
          <w:rFonts w:hint="eastAsia" w:ascii="宋体" w:hAnsi="宋体"/>
          <w:color w:val="auto"/>
          <w:sz w:val="24"/>
          <w:u w:val="single"/>
        </w:rPr>
        <w:t xml:space="preserve">              （姓名）</w:t>
      </w:r>
      <w:r>
        <w:rPr>
          <w:rFonts w:hint="eastAsia" w:ascii="宋体" w:hAnsi="宋体"/>
          <w:color w:val="auto"/>
          <w:sz w:val="24"/>
        </w:rPr>
        <w:t>以我方的名义参加</w:t>
      </w:r>
      <w:r>
        <w:rPr>
          <w:rFonts w:hint="eastAsia" w:ascii="宋体" w:hAnsi="宋体"/>
          <w:color w:val="auto"/>
          <w:sz w:val="24"/>
          <w:u w:val="single"/>
        </w:rPr>
        <w:t xml:space="preserve">              </w:t>
      </w:r>
      <w:r>
        <w:rPr>
          <w:rFonts w:hint="eastAsia" w:ascii="宋体" w:hAnsi="宋体"/>
          <w:color w:val="auto"/>
          <w:sz w:val="24"/>
        </w:rPr>
        <w:t>项目的投标活动，并代表我方全权办理针对上述项目的所有采购程序和环节的具体事务和签署相关文件。</w:t>
      </w:r>
    </w:p>
    <w:p w14:paraId="49EB4343">
      <w:pPr>
        <w:spacing w:line="440" w:lineRule="exact"/>
        <w:contextualSpacing/>
        <w:rPr>
          <w:rFonts w:ascii="宋体" w:hAnsi="宋体"/>
          <w:color w:val="auto"/>
          <w:sz w:val="24"/>
        </w:rPr>
      </w:pPr>
      <w:r>
        <w:rPr>
          <w:rFonts w:hint="eastAsia" w:ascii="宋体" w:hAnsi="宋体"/>
          <w:color w:val="auto"/>
          <w:sz w:val="24"/>
        </w:rPr>
        <w:t xml:space="preserve">    我方对委托代理人的签字或者电子签名事项负全部责任。</w:t>
      </w:r>
    </w:p>
    <w:p w14:paraId="694625F4">
      <w:pPr>
        <w:spacing w:line="440" w:lineRule="exact"/>
        <w:ind w:firstLine="480"/>
        <w:contextualSpacing/>
        <w:rPr>
          <w:rFonts w:ascii="宋体" w:hAnsi="宋体"/>
          <w:color w:val="auto"/>
          <w:sz w:val="24"/>
        </w:rPr>
      </w:pPr>
      <w:r>
        <w:rPr>
          <w:rFonts w:hint="eastAsia" w:ascii="宋体" w:hAnsi="宋体"/>
          <w:color w:val="auto"/>
          <w:sz w:val="24"/>
          <w:u w:val="single"/>
        </w:rPr>
        <w:t>本授权书自签署之日起生效，在撤销授权的书面通知以前，本授权书一直有效。委托代理人在授权书有效期内签署的所有文件不因授权的撤销而失效。</w:t>
      </w:r>
    </w:p>
    <w:p w14:paraId="50195C3B">
      <w:pPr>
        <w:spacing w:line="440" w:lineRule="exact"/>
        <w:ind w:firstLine="480"/>
        <w:contextualSpacing/>
        <w:rPr>
          <w:rFonts w:ascii="宋体" w:hAnsi="宋体"/>
          <w:color w:val="auto"/>
          <w:sz w:val="24"/>
        </w:rPr>
      </w:pPr>
      <w:r>
        <w:rPr>
          <w:rFonts w:hint="eastAsia" w:ascii="宋体" w:hAnsi="宋体"/>
          <w:color w:val="auto"/>
          <w:sz w:val="24"/>
        </w:rPr>
        <w:t>委托代理人无转委托权，特此委托。</w:t>
      </w:r>
    </w:p>
    <w:p w14:paraId="3E4B5A8A">
      <w:pPr>
        <w:spacing w:line="440" w:lineRule="exact"/>
        <w:ind w:firstLine="480"/>
        <w:contextualSpacing/>
        <w:rPr>
          <w:rFonts w:ascii="宋体" w:hAnsi="宋体"/>
          <w:color w:val="auto"/>
          <w:sz w:val="24"/>
        </w:rPr>
      </w:pPr>
      <w:r>
        <w:rPr>
          <w:rFonts w:hint="eastAsia" w:ascii="宋体" w:hAnsi="宋体"/>
          <w:color w:val="auto"/>
          <w:sz w:val="24"/>
        </w:rPr>
        <w:t>附：法定代表人身份证明及委托代理人有效身份证正反面复印件</w:t>
      </w:r>
    </w:p>
    <w:p w14:paraId="55C90831">
      <w:pPr>
        <w:spacing w:line="440" w:lineRule="exact"/>
        <w:contextualSpacing/>
        <w:rPr>
          <w:rFonts w:ascii="宋体" w:hAnsi="宋体"/>
          <w:color w:val="auto"/>
          <w:sz w:val="24"/>
        </w:rPr>
      </w:pPr>
    </w:p>
    <w:p w14:paraId="2B8CF20D">
      <w:pPr>
        <w:spacing w:line="440" w:lineRule="exact"/>
        <w:contextualSpacing/>
        <w:rPr>
          <w:rFonts w:ascii="宋体" w:hAnsi="宋体"/>
          <w:color w:val="auto"/>
          <w:sz w:val="24"/>
        </w:rPr>
      </w:pPr>
      <w:r>
        <w:rPr>
          <w:rFonts w:hint="eastAsia" w:ascii="宋体" w:hAnsi="宋体"/>
          <w:color w:val="auto"/>
          <w:sz w:val="24"/>
        </w:rPr>
        <w:t>委托代理人（签字或者电子签名）：</w:t>
      </w:r>
      <w:r>
        <w:rPr>
          <w:rFonts w:hint="eastAsia" w:ascii="宋体" w:hAnsi="宋体"/>
          <w:color w:val="auto"/>
          <w:sz w:val="24"/>
          <w:u w:val="single"/>
        </w:rPr>
        <w:t xml:space="preserve">               </w:t>
      </w:r>
      <w:r>
        <w:rPr>
          <w:rFonts w:hint="eastAsia" w:ascii="宋体" w:hAnsi="宋体"/>
          <w:color w:val="auto"/>
          <w:sz w:val="24"/>
        </w:rPr>
        <w:t xml:space="preserve">            </w:t>
      </w:r>
    </w:p>
    <w:p w14:paraId="0056FAEB">
      <w:pPr>
        <w:spacing w:line="440" w:lineRule="exact"/>
        <w:contextualSpacing/>
        <w:rPr>
          <w:rFonts w:ascii="宋体" w:hAnsi="宋体"/>
          <w:color w:val="auto"/>
          <w:sz w:val="24"/>
          <w:u w:val="single"/>
        </w:rPr>
      </w:pPr>
      <w:r>
        <w:rPr>
          <w:rFonts w:hint="eastAsia" w:ascii="宋体" w:hAnsi="宋体"/>
          <w:color w:val="auto"/>
          <w:sz w:val="24"/>
        </w:rPr>
        <w:t>委托代理人身份证号码：</w:t>
      </w:r>
      <w:r>
        <w:rPr>
          <w:rFonts w:hint="eastAsia" w:ascii="宋体" w:hAnsi="宋体"/>
          <w:color w:val="auto"/>
          <w:sz w:val="24"/>
          <w:u w:val="single"/>
        </w:rPr>
        <w:t xml:space="preserve">                             </w:t>
      </w:r>
    </w:p>
    <w:p w14:paraId="7E4CF8EF">
      <w:pPr>
        <w:spacing w:line="440" w:lineRule="exact"/>
        <w:contextualSpacing/>
        <w:rPr>
          <w:rFonts w:ascii="宋体" w:hAnsi="宋体"/>
          <w:color w:val="auto"/>
          <w:sz w:val="24"/>
          <w:u w:val="single"/>
        </w:rPr>
      </w:pPr>
      <w:r>
        <w:rPr>
          <w:rFonts w:hint="eastAsia" w:ascii="宋体" w:hAnsi="宋体"/>
          <w:color w:val="auto"/>
          <w:sz w:val="24"/>
        </w:rPr>
        <w:t>法定代表人（签字或者盖章或者电子签名）：</w:t>
      </w:r>
      <w:r>
        <w:rPr>
          <w:rFonts w:hint="eastAsia" w:ascii="宋体" w:hAnsi="宋体"/>
          <w:color w:val="auto"/>
          <w:sz w:val="24"/>
          <w:u w:val="single"/>
        </w:rPr>
        <w:t xml:space="preserve">              </w:t>
      </w:r>
    </w:p>
    <w:p w14:paraId="00954B58">
      <w:pPr>
        <w:spacing w:line="440" w:lineRule="exact"/>
        <w:contextualSpacing/>
        <w:rPr>
          <w:rFonts w:ascii="宋体" w:hAnsi="宋体"/>
          <w:color w:val="auto"/>
          <w:sz w:val="24"/>
        </w:rPr>
      </w:pPr>
      <w:r>
        <w:rPr>
          <w:rFonts w:hint="eastAsia" w:ascii="宋体" w:hAnsi="宋体"/>
          <w:color w:val="auto"/>
          <w:sz w:val="24"/>
        </w:rPr>
        <w:t xml:space="preserve"> </w:t>
      </w:r>
    </w:p>
    <w:p w14:paraId="5E739CE5">
      <w:pPr>
        <w:spacing w:line="440" w:lineRule="exact"/>
        <w:contextualSpacing/>
        <w:jc w:val="center"/>
        <w:rPr>
          <w:rFonts w:ascii="宋体" w:hAnsi="宋体"/>
          <w:color w:val="auto"/>
          <w:sz w:val="24"/>
        </w:rPr>
      </w:pPr>
      <w:r>
        <w:rPr>
          <w:rFonts w:hint="eastAsia" w:ascii="宋体" w:hAnsi="宋体"/>
          <w:color w:val="auto"/>
          <w:sz w:val="24"/>
        </w:rPr>
        <w:t xml:space="preserve">                                                投标人名称（电子签章）：</w:t>
      </w:r>
    </w:p>
    <w:p w14:paraId="2C416177">
      <w:pPr>
        <w:spacing w:line="440" w:lineRule="exact"/>
        <w:contextualSpacing/>
        <w:jc w:val="center"/>
        <w:rPr>
          <w:rFonts w:ascii="宋体" w:hAnsi="宋体"/>
          <w:color w:val="auto"/>
          <w:sz w:val="24"/>
        </w:rPr>
      </w:pPr>
      <w:r>
        <w:rPr>
          <w:rFonts w:hint="eastAsia" w:ascii="宋体" w:hAnsi="宋体"/>
          <w:color w:val="auto"/>
          <w:sz w:val="24"/>
        </w:rPr>
        <w:t xml:space="preserve">                                              年    月    日</w:t>
      </w:r>
    </w:p>
    <w:p w14:paraId="4FD11B96">
      <w:pPr>
        <w:spacing w:line="440" w:lineRule="exact"/>
        <w:contextualSpacing/>
        <w:rPr>
          <w:rFonts w:ascii="宋体" w:hAnsi="宋体" w:cs="仿宋_GB2312"/>
          <w:color w:val="auto"/>
          <w:sz w:val="24"/>
        </w:rPr>
      </w:pPr>
      <w:r>
        <w:rPr>
          <w:rFonts w:hint="eastAsia" w:ascii="宋体" w:hAnsi="宋体" w:cs="仿宋_GB2312"/>
          <w:color w:val="auto"/>
          <w:sz w:val="24"/>
        </w:rPr>
        <w:t>注：1.</w:t>
      </w:r>
      <w:bookmarkStart w:id="151" w:name="_Hlk65851555"/>
      <w:bookmarkStart w:id="152" w:name="_Hlk65851620"/>
      <w:r>
        <w:rPr>
          <w:rFonts w:hint="eastAsia" w:ascii="宋体" w:hAnsi="宋体" w:cs="仿宋_GB2312"/>
          <w:color w:val="auto"/>
          <w:sz w:val="24"/>
        </w:rPr>
        <w:t>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w:t>
      </w:r>
      <w:bookmarkEnd w:id="151"/>
      <w:r>
        <w:rPr>
          <w:rFonts w:hint="eastAsia" w:ascii="宋体" w:hAnsi="宋体" w:cs="仿宋_GB2312"/>
          <w:color w:val="auto"/>
          <w:sz w:val="24"/>
        </w:rPr>
        <w:t>委托代理人必须在授权委托书上签字</w:t>
      </w:r>
      <w:r>
        <w:rPr>
          <w:rFonts w:hint="eastAsia" w:ascii="宋体" w:hAnsi="宋体"/>
          <w:color w:val="auto"/>
          <w:sz w:val="24"/>
        </w:rPr>
        <w:t>或者电子签名</w:t>
      </w:r>
      <w:r>
        <w:rPr>
          <w:rFonts w:hint="eastAsia" w:ascii="宋体" w:hAnsi="宋体" w:cs="仿宋_GB2312"/>
          <w:color w:val="auto"/>
          <w:sz w:val="24"/>
        </w:rPr>
        <w:t>，</w:t>
      </w:r>
      <w:r>
        <w:rPr>
          <w:rFonts w:hint="eastAsia" w:ascii="宋体" w:hAnsi="宋体" w:cs="仿宋_GB2312"/>
          <w:b/>
          <w:bCs/>
          <w:color w:val="auto"/>
          <w:sz w:val="24"/>
        </w:rPr>
        <w:t>否则按无效投标处理</w:t>
      </w:r>
      <w:r>
        <w:rPr>
          <w:rFonts w:hint="eastAsia" w:ascii="宋体" w:hAnsi="宋体" w:cs="仿宋_GB2312"/>
          <w:color w:val="auto"/>
          <w:sz w:val="24"/>
        </w:rPr>
        <w:t>；</w:t>
      </w:r>
      <w:bookmarkEnd w:id="152"/>
    </w:p>
    <w:p w14:paraId="48FCEE8A">
      <w:pPr>
        <w:spacing w:line="440" w:lineRule="exact"/>
        <w:ind w:firstLine="480" w:firstLineChars="200"/>
        <w:contextualSpacing/>
        <w:jc w:val="left"/>
        <w:rPr>
          <w:rFonts w:ascii="宋体" w:hAnsi="宋体"/>
          <w:color w:val="auto"/>
          <w:sz w:val="24"/>
        </w:rPr>
      </w:pPr>
      <w:r>
        <w:rPr>
          <w:rFonts w:hint="eastAsia" w:ascii="宋体" w:hAnsi="宋体" w:cs="仿宋_GB2312"/>
          <w:color w:val="auto"/>
          <w:sz w:val="24"/>
        </w:rPr>
        <w:t>2.法人、其他组织投标时“我方”是指“我单位”，自然人投标时“我方”是指“本人”。</w:t>
      </w:r>
    </w:p>
    <w:p w14:paraId="2547DCD2">
      <w:pPr>
        <w:snapToGrid w:val="0"/>
        <w:spacing w:before="120" w:beforeLines="50" w:after="50"/>
        <w:ind w:firstLine="566" w:firstLineChars="236"/>
        <w:jc w:val="center"/>
        <w:rPr>
          <w:rFonts w:ascii="方正小标宋简体" w:hAnsi="方正小标宋简体" w:eastAsia="方正小标宋简体" w:cs="方正小标宋简体"/>
          <w:color w:val="auto"/>
          <w:sz w:val="44"/>
          <w:szCs w:val="44"/>
        </w:rPr>
      </w:pPr>
      <w:r>
        <w:rPr>
          <w:rFonts w:ascii="宋体" w:hAnsi="宋体"/>
          <w:color w:val="auto"/>
          <w:sz w:val="24"/>
        </w:rPr>
        <w:br w:type="page"/>
      </w:r>
      <w:r>
        <w:rPr>
          <w:rFonts w:hint="eastAsia" w:ascii="方正小标宋简体" w:hAnsi="方正小标宋简体" w:eastAsia="方正小标宋简体" w:cs="方正小标宋简体"/>
          <w:color w:val="auto"/>
          <w:sz w:val="44"/>
          <w:szCs w:val="44"/>
        </w:rPr>
        <w:t>授权委托书</w:t>
      </w:r>
    </w:p>
    <w:p w14:paraId="16973E3A">
      <w:pPr>
        <w:snapToGrid w:val="0"/>
        <w:spacing w:before="120" w:beforeLines="50" w:after="50"/>
        <w:ind w:firstLine="755" w:firstLineChars="236"/>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（联合体投标格式）</w:t>
      </w:r>
    </w:p>
    <w:p w14:paraId="3AAE8070">
      <w:pPr>
        <w:snapToGrid w:val="0"/>
        <w:spacing w:before="120" w:beforeLines="50" w:after="50"/>
        <w:ind w:firstLine="755" w:firstLineChars="236"/>
        <w:jc w:val="center"/>
        <w:rPr>
          <w:rFonts w:ascii="方正小标宋简体" w:hAnsi="方正小标宋简体" w:eastAsia="方正小标宋简体" w:cs="方正小标宋简体"/>
          <w:color w:val="auto"/>
          <w:sz w:val="24"/>
        </w:rPr>
      </w:pPr>
      <w:r>
        <w:rPr>
          <w:rFonts w:hint="eastAsia" w:ascii="方正小标宋简体" w:hAnsi="方正小标宋简体" w:eastAsia="方正小标宋简体" w:cs="方正小标宋简体"/>
          <w:color w:val="auto"/>
          <w:sz w:val="32"/>
          <w:szCs w:val="32"/>
        </w:rPr>
        <w:t>（如有委托时）</w:t>
      </w:r>
    </w:p>
    <w:p w14:paraId="1F5ED772">
      <w:pPr>
        <w:spacing w:line="440" w:lineRule="exact"/>
        <w:contextualSpacing/>
        <w:jc w:val="left"/>
        <w:rPr>
          <w:rFonts w:ascii="宋体" w:hAnsi="宋体"/>
          <w:color w:val="auto"/>
          <w:sz w:val="24"/>
        </w:rPr>
      </w:pPr>
      <w:r>
        <w:rPr>
          <w:rFonts w:hint="eastAsia" w:ascii="宋体" w:hAnsi="宋体"/>
          <w:bCs/>
          <w:color w:val="auto"/>
          <w:sz w:val="24"/>
        </w:rPr>
        <w:t>致：</w:t>
      </w:r>
      <w:r>
        <w:rPr>
          <w:rFonts w:hint="eastAsia" w:ascii="宋体" w:hAnsi="宋体"/>
          <w:color w:val="auto"/>
          <w:sz w:val="24"/>
          <w:u w:val="single"/>
        </w:rPr>
        <w:t>采购人名称</w:t>
      </w:r>
      <w:r>
        <w:rPr>
          <w:rFonts w:hint="eastAsia" w:ascii="宋体" w:hAnsi="宋体"/>
          <w:color w:val="auto"/>
          <w:sz w:val="24"/>
        </w:rPr>
        <w:t>：</w:t>
      </w:r>
    </w:p>
    <w:p w14:paraId="6F9256BC">
      <w:pPr>
        <w:spacing w:line="440" w:lineRule="exact"/>
        <w:ind w:firstLine="566" w:firstLineChars="236"/>
        <w:contextualSpacing/>
        <w:rPr>
          <w:rFonts w:ascii="宋体" w:hAnsi="宋体"/>
          <w:color w:val="auto"/>
          <w:sz w:val="24"/>
        </w:rPr>
      </w:pPr>
      <w:r>
        <w:rPr>
          <w:rFonts w:hint="eastAsia" w:ascii="宋体" w:hAnsi="宋体"/>
          <w:color w:val="auto"/>
          <w:sz w:val="24"/>
        </w:rPr>
        <w:t xml:space="preserve">根据 </w:t>
      </w:r>
      <w:r>
        <w:rPr>
          <w:rFonts w:hint="eastAsia" w:ascii="宋体" w:hAnsi="宋体"/>
          <w:color w:val="auto"/>
          <w:sz w:val="24"/>
          <w:u w:val="single"/>
        </w:rPr>
        <w:t xml:space="preserve"> （牵头人名称）</w:t>
      </w:r>
      <w:r>
        <w:rPr>
          <w:rFonts w:hint="eastAsia" w:ascii="宋体" w:hAnsi="宋体"/>
          <w:color w:val="auto"/>
          <w:sz w:val="24"/>
        </w:rPr>
        <w:t>与</w:t>
      </w:r>
      <w:r>
        <w:rPr>
          <w:rFonts w:hint="eastAsia" w:ascii="宋体" w:hAnsi="宋体"/>
          <w:color w:val="auto"/>
          <w:sz w:val="24"/>
          <w:u w:val="single"/>
        </w:rPr>
        <w:t>（联合体其他成员名称）</w:t>
      </w:r>
      <w:r>
        <w:rPr>
          <w:rFonts w:hint="eastAsia" w:ascii="宋体" w:hAnsi="宋体"/>
          <w:color w:val="auto"/>
          <w:sz w:val="24"/>
        </w:rPr>
        <w:t>签订的《联合体投标协议书》的内容，</w:t>
      </w:r>
      <w:r>
        <w:rPr>
          <w:rFonts w:hint="eastAsia" w:ascii="宋体" w:hAnsi="宋体"/>
          <w:color w:val="auto"/>
          <w:sz w:val="24"/>
          <w:u w:val="single"/>
        </w:rPr>
        <w:t>（牵头人名称）</w:t>
      </w:r>
      <w:r>
        <w:rPr>
          <w:rFonts w:hint="eastAsia" w:ascii="宋体" w:hAnsi="宋体"/>
          <w:color w:val="auto"/>
          <w:sz w:val="24"/>
        </w:rPr>
        <w:t>的法定代表人</w:t>
      </w:r>
      <w:r>
        <w:rPr>
          <w:rFonts w:hint="eastAsia" w:ascii="宋体" w:hAnsi="宋体"/>
          <w:color w:val="auto"/>
          <w:sz w:val="24"/>
          <w:u w:val="single"/>
        </w:rPr>
        <w:t>（姓名）</w:t>
      </w:r>
      <w:r>
        <w:rPr>
          <w:rFonts w:hint="eastAsia" w:ascii="宋体" w:hAnsi="宋体"/>
          <w:color w:val="auto"/>
          <w:sz w:val="24"/>
        </w:rPr>
        <w:t>现授权委托</w:t>
      </w:r>
      <w:r>
        <w:rPr>
          <w:rFonts w:hint="eastAsia" w:ascii="宋体" w:hAnsi="宋体"/>
          <w:color w:val="auto"/>
          <w:sz w:val="24"/>
          <w:u w:val="single"/>
        </w:rPr>
        <w:t xml:space="preserve">              （姓名）</w:t>
      </w:r>
      <w:r>
        <w:rPr>
          <w:rFonts w:hint="eastAsia" w:ascii="宋体" w:hAnsi="宋体"/>
          <w:color w:val="auto"/>
          <w:sz w:val="24"/>
        </w:rPr>
        <w:t>以我方的名义参加</w:t>
      </w:r>
      <w:r>
        <w:rPr>
          <w:rFonts w:hint="eastAsia" w:ascii="宋体" w:hAnsi="宋体"/>
          <w:color w:val="auto"/>
          <w:sz w:val="24"/>
          <w:u w:val="single"/>
        </w:rPr>
        <w:t xml:space="preserve">              </w:t>
      </w:r>
      <w:r>
        <w:rPr>
          <w:rFonts w:hint="eastAsia" w:ascii="宋体" w:hAnsi="宋体"/>
          <w:color w:val="auto"/>
          <w:sz w:val="24"/>
        </w:rPr>
        <w:t>项目的投标活动，并代表我方全权办理针对上述项目的所有采购程序和环节的具体事务和签署相关文件。</w:t>
      </w:r>
    </w:p>
    <w:p w14:paraId="6501DEAA">
      <w:pPr>
        <w:spacing w:line="440" w:lineRule="exact"/>
        <w:ind w:firstLine="566" w:firstLineChars="236"/>
        <w:contextualSpacing/>
        <w:rPr>
          <w:rFonts w:ascii="宋体" w:hAnsi="宋体"/>
          <w:color w:val="auto"/>
          <w:sz w:val="24"/>
        </w:rPr>
      </w:pPr>
      <w:r>
        <w:rPr>
          <w:rFonts w:hint="eastAsia" w:ascii="宋体" w:hAnsi="宋体"/>
          <w:color w:val="auto"/>
          <w:sz w:val="24"/>
        </w:rPr>
        <w:t>我方对委托代理人的签字或者电子签名事项负全部责任。</w:t>
      </w:r>
    </w:p>
    <w:p w14:paraId="1802F2BB">
      <w:pPr>
        <w:spacing w:line="440" w:lineRule="exact"/>
        <w:ind w:firstLine="566" w:firstLineChars="236"/>
        <w:contextualSpacing/>
        <w:rPr>
          <w:rFonts w:ascii="宋体" w:hAnsi="宋体"/>
          <w:color w:val="auto"/>
          <w:sz w:val="24"/>
        </w:rPr>
      </w:pPr>
      <w:r>
        <w:rPr>
          <w:rFonts w:hint="eastAsia" w:ascii="宋体" w:hAnsi="宋体"/>
          <w:color w:val="auto"/>
          <w:sz w:val="24"/>
        </w:rPr>
        <w:t>本授权书自签署之日起生效，在撤销授权的书面通知以前，本授权书一直有效。委托代理人在授权书有效期内签署的所有文件不因授权的撤销而失效。</w:t>
      </w:r>
    </w:p>
    <w:p w14:paraId="639632C6">
      <w:pPr>
        <w:spacing w:line="440" w:lineRule="exact"/>
        <w:ind w:firstLine="566" w:firstLineChars="236"/>
        <w:contextualSpacing/>
        <w:rPr>
          <w:rFonts w:ascii="宋体" w:hAnsi="宋体"/>
          <w:color w:val="auto"/>
          <w:sz w:val="24"/>
        </w:rPr>
      </w:pPr>
      <w:r>
        <w:rPr>
          <w:rFonts w:hint="eastAsia" w:ascii="宋体" w:hAnsi="宋体"/>
          <w:color w:val="auto"/>
          <w:sz w:val="24"/>
        </w:rPr>
        <w:t>委托代理人无转委托权，特此委托。</w:t>
      </w:r>
    </w:p>
    <w:p w14:paraId="2D329277">
      <w:pPr>
        <w:spacing w:line="440" w:lineRule="exact"/>
        <w:ind w:firstLine="566" w:firstLineChars="236"/>
        <w:contextualSpacing/>
        <w:rPr>
          <w:rFonts w:ascii="宋体" w:hAnsi="宋体"/>
          <w:color w:val="auto"/>
          <w:sz w:val="24"/>
        </w:rPr>
      </w:pPr>
      <w:r>
        <w:rPr>
          <w:rFonts w:hint="eastAsia" w:ascii="宋体" w:hAnsi="宋体"/>
          <w:color w:val="auto"/>
          <w:sz w:val="24"/>
        </w:rPr>
        <w:t>附：牵头人法定代表人身份证明及委托代理人有效身份证正反面复印件</w:t>
      </w:r>
    </w:p>
    <w:p w14:paraId="45A1CDD8">
      <w:pPr>
        <w:spacing w:line="440" w:lineRule="exact"/>
        <w:ind w:firstLine="566" w:firstLineChars="236"/>
        <w:contextualSpacing/>
        <w:rPr>
          <w:rFonts w:ascii="宋体" w:hAnsi="宋体"/>
          <w:color w:val="auto"/>
          <w:sz w:val="24"/>
        </w:rPr>
      </w:pPr>
    </w:p>
    <w:p w14:paraId="09F88DF9">
      <w:pPr>
        <w:spacing w:line="440" w:lineRule="exact"/>
        <w:ind w:firstLine="566" w:firstLineChars="236"/>
        <w:contextualSpacing/>
        <w:rPr>
          <w:rFonts w:ascii="宋体" w:hAnsi="宋体"/>
          <w:color w:val="auto"/>
          <w:sz w:val="24"/>
        </w:rPr>
      </w:pPr>
      <w:r>
        <w:rPr>
          <w:rFonts w:hint="eastAsia" w:ascii="宋体" w:hAnsi="宋体"/>
          <w:color w:val="auto"/>
          <w:sz w:val="24"/>
        </w:rPr>
        <w:t>牵头人法定代表人（签字或者盖章或者电子签名）：</w:t>
      </w:r>
    </w:p>
    <w:p w14:paraId="245463B2">
      <w:pPr>
        <w:spacing w:line="440" w:lineRule="exact"/>
        <w:ind w:firstLine="566" w:firstLineChars="236"/>
        <w:contextualSpacing/>
        <w:rPr>
          <w:rFonts w:ascii="宋体" w:hAnsi="宋体"/>
          <w:color w:val="auto"/>
          <w:sz w:val="24"/>
        </w:rPr>
      </w:pPr>
      <w:r>
        <w:rPr>
          <w:rFonts w:hint="eastAsia" w:ascii="宋体" w:hAnsi="宋体"/>
          <w:color w:val="auto"/>
          <w:sz w:val="24"/>
        </w:rPr>
        <w:t>牵头人（电子签章）：</w:t>
      </w:r>
    </w:p>
    <w:p w14:paraId="4BD57CF5">
      <w:pPr>
        <w:spacing w:line="440" w:lineRule="exact"/>
        <w:ind w:firstLine="566" w:firstLineChars="236"/>
        <w:contextualSpacing/>
        <w:rPr>
          <w:rFonts w:ascii="宋体" w:hAnsi="宋体"/>
          <w:color w:val="auto"/>
          <w:sz w:val="24"/>
        </w:rPr>
      </w:pPr>
      <w:r>
        <w:rPr>
          <w:rFonts w:hint="eastAsia" w:ascii="宋体" w:hAnsi="宋体"/>
          <w:color w:val="auto"/>
          <w:sz w:val="24"/>
        </w:rPr>
        <w:t>日期：    年   月   日</w:t>
      </w:r>
    </w:p>
    <w:p w14:paraId="5B4EB311">
      <w:pPr>
        <w:spacing w:line="440" w:lineRule="exact"/>
        <w:ind w:firstLine="566" w:firstLineChars="236"/>
        <w:contextualSpacing/>
        <w:rPr>
          <w:rFonts w:ascii="宋体" w:hAnsi="宋体"/>
          <w:color w:val="auto"/>
          <w:sz w:val="24"/>
        </w:rPr>
      </w:pPr>
    </w:p>
    <w:p w14:paraId="5CB0529D">
      <w:pPr>
        <w:spacing w:line="440" w:lineRule="exact"/>
        <w:ind w:firstLine="566" w:firstLineChars="236"/>
        <w:contextualSpacing/>
        <w:rPr>
          <w:rFonts w:ascii="宋体" w:hAnsi="宋体"/>
          <w:color w:val="auto"/>
          <w:sz w:val="24"/>
        </w:rPr>
      </w:pPr>
      <w:r>
        <w:rPr>
          <w:rFonts w:hint="eastAsia" w:ascii="宋体" w:hAnsi="宋体"/>
          <w:color w:val="auto"/>
          <w:sz w:val="24"/>
        </w:rPr>
        <w:t>被授权人（签字或者电子签名）：</w:t>
      </w:r>
    </w:p>
    <w:p w14:paraId="015FCD0C">
      <w:pPr>
        <w:spacing w:line="440" w:lineRule="exact"/>
        <w:ind w:firstLine="566" w:firstLineChars="236"/>
        <w:contextualSpacing/>
        <w:rPr>
          <w:rFonts w:ascii="宋体" w:hAnsi="宋体" w:cs="仿宋_GB2312"/>
          <w:color w:val="auto"/>
          <w:sz w:val="32"/>
          <w:szCs w:val="32"/>
        </w:rPr>
      </w:pPr>
      <w:r>
        <w:rPr>
          <w:rFonts w:hint="eastAsia" w:ascii="宋体" w:hAnsi="宋体"/>
          <w:color w:val="auto"/>
          <w:sz w:val="24"/>
        </w:rPr>
        <w:t>日期：    年   月   日</w:t>
      </w:r>
    </w:p>
    <w:p w14:paraId="3F774276">
      <w:pPr>
        <w:spacing w:line="440" w:lineRule="exact"/>
        <w:contextualSpacing/>
        <w:rPr>
          <w:rFonts w:ascii="宋体" w:hAnsi="宋体" w:cs="仿宋_GB2312"/>
          <w:color w:val="auto"/>
          <w:sz w:val="24"/>
        </w:rPr>
      </w:pPr>
      <w:r>
        <w:rPr>
          <w:rFonts w:hint="eastAsia" w:ascii="宋体" w:hAnsi="宋体" w:cs="仿宋_GB2312"/>
          <w:color w:val="auto"/>
          <w:sz w:val="24"/>
        </w:rPr>
        <w:t>注：1.法定代表人必须在授权委托书上签字或者盖章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w:t>
      </w:r>
      <w:r>
        <w:rPr>
          <w:rFonts w:hint="eastAsia" w:ascii="宋体" w:hAnsi="宋体"/>
          <w:color w:val="auto"/>
          <w:sz w:val="24"/>
        </w:rPr>
        <w:t>或者电子签名</w:t>
      </w:r>
      <w:r>
        <w:rPr>
          <w:rFonts w:hint="eastAsia" w:ascii="宋体" w:hAnsi="宋体" w:cs="仿宋_GB2312"/>
          <w:color w:val="auto"/>
          <w:sz w:val="24"/>
        </w:rPr>
        <w:t>，</w:t>
      </w:r>
      <w:r>
        <w:rPr>
          <w:rFonts w:hint="eastAsia" w:ascii="宋体" w:hAnsi="宋体" w:cs="仿宋_GB2312"/>
          <w:b/>
          <w:bCs/>
          <w:color w:val="auto"/>
          <w:sz w:val="24"/>
        </w:rPr>
        <w:t>否则按无效投标处理</w:t>
      </w:r>
      <w:r>
        <w:rPr>
          <w:rFonts w:hint="eastAsia" w:ascii="宋体" w:hAnsi="宋体" w:cs="仿宋_GB2312"/>
          <w:color w:val="auto"/>
          <w:sz w:val="24"/>
        </w:rPr>
        <w:t>；</w:t>
      </w:r>
    </w:p>
    <w:p w14:paraId="212CFC83">
      <w:pPr>
        <w:spacing w:line="440" w:lineRule="exact"/>
        <w:ind w:firstLine="480" w:firstLineChars="200"/>
        <w:contextualSpacing/>
        <w:jc w:val="left"/>
        <w:rPr>
          <w:rFonts w:ascii="宋体" w:hAnsi="宋体"/>
          <w:color w:val="auto"/>
          <w:sz w:val="24"/>
        </w:rPr>
      </w:pPr>
      <w:r>
        <w:rPr>
          <w:rFonts w:hint="eastAsia" w:ascii="宋体" w:hAnsi="宋体" w:cs="仿宋_GB2312"/>
          <w:color w:val="auto"/>
          <w:sz w:val="24"/>
        </w:rPr>
        <w:t>2.法人、其他组织投标时“我方”是指“我单位”，自然人投标时“我方”是指“本人”。</w:t>
      </w:r>
    </w:p>
    <w:p w14:paraId="71DD9022">
      <w:pPr>
        <w:spacing w:line="440" w:lineRule="exact"/>
        <w:contextualSpacing/>
        <w:rPr>
          <w:rFonts w:ascii="宋体" w:hAnsi="宋体"/>
          <w:color w:val="auto"/>
          <w:sz w:val="24"/>
        </w:rPr>
      </w:pPr>
    </w:p>
    <w:p w14:paraId="49E4D651">
      <w:pPr>
        <w:snapToGrid w:val="0"/>
        <w:spacing w:before="50" w:after="120" w:afterLines="50"/>
        <w:ind w:firstLine="480" w:firstLineChars="200"/>
        <w:jc w:val="left"/>
        <w:rPr>
          <w:rFonts w:ascii="宋体" w:hAnsi="宋体"/>
          <w:color w:val="auto"/>
          <w:sz w:val="24"/>
        </w:rPr>
        <w:sectPr>
          <w:footerReference r:id="rId6" w:type="first"/>
          <w:headerReference r:id="rId3" w:type="default"/>
          <w:footerReference r:id="rId4" w:type="default"/>
          <w:footerReference r:id="rId5" w:type="even"/>
          <w:pgSz w:w="11906" w:h="16838"/>
          <w:pgMar w:top="1701" w:right="1701" w:bottom="1701" w:left="1701" w:header="851" w:footer="992" w:gutter="0"/>
          <w:cols w:space="720" w:num="1"/>
          <w:titlePg/>
          <w:docGrid w:linePitch="312" w:charSpace="0"/>
        </w:sectPr>
      </w:pPr>
    </w:p>
    <w:p w14:paraId="2F2EEDE6">
      <w:pPr>
        <w:rPr>
          <w:rFonts w:ascii="宋体" w:hAnsi="宋体"/>
          <w:color w:val="auto"/>
          <w:sz w:val="24"/>
        </w:rPr>
      </w:pPr>
    </w:p>
    <w:p w14:paraId="59289EBA">
      <w:pPr>
        <w:rPr>
          <w:rFonts w:ascii="宋体" w:hAnsi="宋体"/>
          <w:b/>
          <w:color w:val="auto"/>
          <w:sz w:val="24"/>
          <w:szCs w:val="20"/>
        </w:rPr>
      </w:pPr>
      <w:r>
        <w:rPr>
          <w:rFonts w:hint="eastAsia" w:ascii="宋体" w:hAnsi="宋体"/>
          <w:b/>
          <w:color w:val="auto"/>
          <w:sz w:val="24"/>
        </w:rPr>
        <w:t>6.商务要求偏离表格式</w:t>
      </w:r>
    </w:p>
    <w:p w14:paraId="5FA332DA">
      <w:pPr>
        <w:snapToGrid w:val="0"/>
        <w:spacing w:before="50"/>
        <w:jc w:val="left"/>
        <w:rPr>
          <w:rFonts w:ascii="宋体" w:hAnsi="宋体"/>
          <w:color w:val="auto"/>
          <w:sz w:val="24"/>
        </w:rPr>
      </w:pPr>
    </w:p>
    <w:p w14:paraId="7939A4E1">
      <w:pPr>
        <w:pStyle w:val="24"/>
        <w:rPr>
          <w:rFonts w:hAnsi="宋体"/>
          <w:color w:val="auto"/>
          <w:sz w:val="24"/>
          <w:szCs w:val="24"/>
        </w:rPr>
      </w:pPr>
      <w:r>
        <w:rPr>
          <w:rFonts w:hint="eastAsia" w:hAnsi="宋体"/>
          <w:color w:val="auto"/>
          <w:sz w:val="24"/>
          <w:szCs w:val="24"/>
        </w:rPr>
        <w:t>所投分标：</w:t>
      </w:r>
      <w:r>
        <w:rPr>
          <w:rFonts w:hint="eastAsia" w:hAnsi="宋体"/>
          <w:color w:val="auto"/>
          <w:sz w:val="24"/>
          <w:szCs w:val="24"/>
          <w:u w:val="single"/>
        </w:rPr>
        <w:t xml:space="preserve">     </w:t>
      </w:r>
      <w:r>
        <w:rPr>
          <w:rFonts w:hint="eastAsia" w:hAnsi="宋体"/>
          <w:color w:val="auto"/>
          <w:sz w:val="24"/>
          <w:szCs w:val="24"/>
        </w:rPr>
        <w:t>分标</w:t>
      </w:r>
    </w:p>
    <w:p w14:paraId="3034F09E">
      <w:pPr>
        <w:snapToGrid w:val="0"/>
        <w:spacing w:before="50"/>
        <w:jc w:val="left"/>
        <w:rPr>
          <w:rFonts w:ascii="宋体" w:hAnsi="宋体"/>
          <w:color w:val="auto"/>
          <w:sz w:val="24"/>
          <w:u w:val="single"/>
        </w:rPr>
      </w:pPr>
    </w:p>
    <w:tbl>
      <w:tblPr>
        <w:tblStyle w:val="45"/>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678B0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64F7A2C5">
            <w:pPr>
              <w:snapToGrid w:val="0"/>
              <w:spacing w:before="120" w:beforeLines="50"/>
              <w:jc w:val="center"/>
              <w:rPr>
                <w:rFonts w:ascii="宋体" w:hAnsi="宋体"/>
                <w:color w:val="auto"/>
                <w:sz w:val="24"/>
              </w:rPr>
            </w:pPr>
            <w:r>
              <w:rPr>
                <w:rFonts w:hint="eastAsia" w:ascii="宋体" w:hAnsi="宋体"/>
                <w:color w:val="auto"/>
                <w:sz w:val="24"/>
              </w:rPr>
              <w:t>项目</w:t>
            </w:r>
          </w:p>
        </w:tc>
        <w:tc>
          <w:tcPr>
            <w:tcW w:w="3336" w:type="dxa"/>
            <w:tcBorders>
              <w:top w:val="single" w:color="auto" w:sz="4" w:space="0"/>
              <w:left w:val="single" w:color="auto" w:sz="4" w:space="0"/>
              <w:bottom w:val="single" w:color="auto" w:sz="4" w:space="0"/>
              <w:right w:val="single" w:color="auto" w:sz="4" w:space="0"/>
            </w:tcBorders>
          </w:tcPr>
          <w:p w14:paraId="28E0601D">
            <w:pPr>
              <w:snapToGrid w:val="0"/>
              <w:spacing w:before="120" w:beforeLines="50"/>
              <w:jc w:val="center"/>
              <w:rPr>
                <w:rFonts w:ascii="宋体" w:hAnsi="宋体"/>
                <w:color w:val="auto"/>
                <w:sz w:val="24"/>
              </w:rPr>
            </w:pPr>
            <w:r>
              <w:rPr>
                <w:rFonts w:hint="eastAsia" w:ascii="宋体" w:hAnsi="宋体"/>
                <w:color w:val="auto"/>
                <w:sz w:val="24"/>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0EA73BFD">
            <w:pPr>
              <w:snapToGrid w:val="0"/>
              <w:spacing w:before="120" w:beforeLines="50"/>
              <w:jc w:val="center"/>
              <w:rPr>
                <w:rFonts w:ascii="宋体" w:hAnsi="宋体"/>
                <w:color w:val="auto"/>
                <w:sz w:val="24"/>
              </w:rPr>
            </w:pPr>
            <w:r>
              <w:rPr>
                <w:rFonts w:hint="eastAsia" w:ascii="宋体" w:hAnsi="宋体"/>
                <w:color w:val="auto"/>
                <w:sz w:val="24"/>
              </w:rPr>
              <w:t>投标人的承诺</w:t>
            </w:r>
          </w:p>
        </w:tc>
        <w:tc>
          <w:tcPr>
            <w:tcW w:w="2035" w:type="dxa"/>
            <w:tcBorders>
              <w:top w:val="single" w:color="auto" w:sz="4" w:space="0"/>
              <w:left w:val="single" w:color="auto" w:sz="4" w:space="0"/>
              <w:bottom w:val="single" w:color="auto" w:sz="4" w:space="0"/>
              <w:right w:val="single" w:color="auto" w:sz="4" w:space="0"/>
            </w:tcBorders>
          </w:tcPr>
          <w:p w14:paraId="1D0149F2">
            <w:pPr>
              <w:snapToGrid w:val="0"/>
              <w:spacing w:before="120" w:beforeLines="50"/>
              <w:jc w:val="center"/>
              <w:rPr>
                <w:rFonts w:ascii="宋体" w:hAnsi="宋体"/>
                <w:color w:val="auto"/>
                <w:sz w:val="24"/>
              </w:rPr>
            </w:pPr>
            <w:r>
              <w:rPr>
                <w:rFonts w:hint="eastAsia" w:ascii="宋体" w:hAnsi="宋体"/>
                <w:color w:val="auto"/>
                <w:sz w:val="24"/>
              </w:rPr>
              <w:t>偏离说明</w:t>
            </w:r>
          </w:p>
        </w:tc>
      </w:tr>
      <w:tr w14:paraId="258D0A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55E6248C">
            <w:pPr>
              <w:jc w:val="center"/>
              <w:rPr>
                <w:rFonts w:ascii="宋体" w:hAnsi="宋体"/>
                <w:i/>
                <w:color w:val="auto"/>
                <w:sz w:val="24"/>
              </w:rPr>
            </w:pPr>
            <w:r>
              <w:rPr>
                <w:rFonts w:hint="eastAsia" w:ascii="宋体" w:hAnsi="宋体"/>
                <w:i/>
                <w:color w:val="auto"/>
                <w:sz w:val="24"/>
              </w:rPr>
              <w:t>合同签订时间</w:t>
            </w:r>
          </w:p>
        </w:tc>
        <w:tc>
          <w:tcPr>
            <w:tcW w:w="3336" w:type="dxa"/>
            <w:tcBorders>
              <w:top w:val="single" w:color="auto" w:sz="4" w:space="0"/>
              <w:left w:val="single" w:color="auto" w:sz="4" w:space="0"/>
              <w:bottom w:val="single" w:color="auto" w:sz="4" w:space="0"/>
              <w:right w:val="single" w:color="auto" w:sz="4" w:space="0"/>
            </w:tcBorders>
          </w:tcPr>
          <w:p w14:paraId="0DD652E5">
            <w:pPr>
              <w:snapToGrid w:val="0"/>
              <w:spacing w:before="120" w:beforeLines="50"/>
              <w:jc w:val="center"/>
              <w:rPr>
                <w:rFonts w:ascii="宋体" w:hAnsi="宋体"/>
                <w:color w:val="auto"/>
                <w:sz w:val="24"/>
              </w:rPr>
            </w:pPr>
          </w:p>
        </w:tc>
        <w:tc>
          <w:tcPr>
            <w:tcW w:w="1760" w:type="dxa"/>
            <w:tcBorders>
              <w:top w:val="single" w:color="auto" w:sz="4" w:space="0"/>
              <w:left w:val="single" w:color="auto" w:sz="4" w:space="0"/>
              <w:bottom w:val="single" w:color="auto" w:sz="4" w:space="0"/>
              <w:right w:val="single" w:color="auto" w:sz="4" w:space="0"/>
            </w:tcBorders>
          </w:tcPr>
          <w:p w14:paraId="06506182">
            <w:pPr>
              <w:snapToGrid w:val="0"/>
              <w:spacing w:before="120" w:beforeLines="50"/>
              <w:jc w:val="center"/>
              <w:rPr>
                <w:rFonts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0588512C">
            <w:pPr>
              <w:snapToGrid w:val="0"/>
              <w:spacing w:before="120" w:beforeLines="50"/>
              <w:jc w:val="center"/>
              <w:rPr>
                <w:rFonts w:ascii="宋体" w:hAnsi="宋体"/>
                <w:color w:val="auto"/>
                <w:sz w:val="24"/>
              </w:rPr>
            </w:pPr>
          </w:p>
        </w:tc>
      </w:tr>
      <w:tr w14:paraId="0CD18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455DDBDC">
            <w:pPr>
              <w:jc w:val="center"/>
              <w:rPr>
                <w:rFonts w:ascii="宋体" w:hAnsi="宋体"/>
                <w:i/>
                <w:color w:val="auto"/>
                <w:sz w:val="24"/>
              </w:rPr>
            </w:pPr>
          </w:p>
        </w:tc>
        <w:tc>
          <w:tcPr>
            <w:tcW w:w="3336" w:type="dxa"/>
            <w:tcBorders>
              <w:top w:val="single" w:color="auto" w:sz="4" w:space="0"/>
              <w:left w:val="single" w:color="auto" w:sz="4" w:space="0"/>
              <w:bottom w:val="single" w:color="auto" w:sz="4" w:space="0"/>
              <w:right w:val="single" w:color="auto" w:sz="4" w:space="0"/>
            </w:tcBorders>
          </w:tcPr>
          <w:p w14:paraId="7D5F3AD1">
            <w:pPr>
              <w:snapToGrid w:val="0"/>
              <w:spacing w:before="120" w:beforeLines="50"/>
              <w:rPr>
                <w:rFonts w:ascii="宋体" w:hAnsi="宋体"/>
                <w:color w:val="auto"/>
                <w:sz w:val="24"/>
                <w:u w:val="single"/>
              </w:rPr>
            </w:pPr>
          </w:p>
        </w:tc>
        <w:tc>
          <w:tcPr>
            <w:tcW w:w="1760" w:type="dxa"/>
            <w:tcBorders>
              <w:top w:val="single" w:color="auto" w:sz="4" w:space="0"/>
              <w:left w:val="single" w:color="auto" w:sz="4" w:space="0"/>
              <w:bottom w:val="single" w:color="auto" w:sz="4" w:space="0"/>
              <w:right w:val="single" w:color="auto" w:sz="4" w:space="0"/>
            </w:tcBorders>
          </w:tcPr>
          <w:p w14:paraId="737BA5D4">
            <w:pPr>
              <w:snapToGrid w:val="0"/>
              <w:spacing w:before="120" w:beforeLines="50"/>
              <w:ind w:left="43"/>
              <w:jc w:val="center"/>
              <w:rPr>
                <w:rFonts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611EDA68">
            <w:pPr>
              <w:snapToGrid w:val="0"/>
              <w:spacing w:before="120" w:beforeLines="50"/>
              <w:ind w:left="43"/>
              <w:jc w:val="center"/>
              <w:rPr>
                <w:rFonts w:ascii="宋体" w:hAnsi="宋体"/>
                <w:color w:val="auto"/>
                <w:sz w:val="24"/>
              </w:rPr>
            </w:pPr>
          </w:p>
        </w:tc>
      </w:tr>
      <w:tr w14:paraId="6F48D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1EECD902">
            <w:pPr>
              <w:snapToGrid w:val="0"/>
              <w:spacing w:before="120" w:beforeLines="50"/>
              <w:jc w:val="center"/>
              <w:rPr>
                <w:rFonts w:ascii="宋体" w:hAnsi="宋体"/>
                <w:color w:val="auto"/>
                <w:sz w:val="24"/>
              </w:rPr>
            </w:pPr>
            <w:r>
              <w:rPr>
                <w:rFonts w:hint="eastAsia" w:ascii="宋体" w:hAnsi="宋体"/>
                <w:color w:val="auto"/>
                <w:sz w:val="24"/>
              </w:rPr>
              <w:t>…</w:t>
            </w:r>
          </w:p>
        </w:tc>
        <w:tc>
          <w:tcPr>
            <w:tcW w:w="3336" w:type="dxa"/>
            <w:tcBorders>
              <w:top w:val="single" w:color="auto" w:sz="4" w:space="0"/>
              <w:left w:val="single" w:color="auto" w:sz="4" w:space="0"/>
              <w:bottom w:val="single" w:color="auto" w:sz="4" w:space="0"/>
              <w:right w:val="single" w:color="auto" w:sz="4" w:space="0"/>
            </w:tcBorders>
          </w:tcPr>
          <w:p w14:paraId="57202ADE">
            <w:pPr>
              <w:snapToGrid w:val="0"/>
              <w:spacing w:before="120" w:beforeLines="50"/>
              <w:jc w:val="center"/>
              <w:rPr>
                <w:rFonts w:ascii="宋体" w:hAnsi="宋体"/>
                <w:color w:val="auto"/>
                <w:sz w:val="24"/>
              </w:rPr>
            </w:pPr>
          </w:p>
        </w:tc>
        <w:tc>
          <w:tcPr>
            <w:tcW w:w="1760" w:type="dxa"/>
            <w:tcBorders>
              <w:top w:val="single" w:color="auto" w:sz="4" w:space="0"/>
              <w:left w:val="single" w:color="auto" w:sz="4" w:space="0"/>
              <w:bottom w:val="single" w:color="auto" w:sz="4" w:space="0"/>
              <w:right w:val="single" w:color="auto" w:sz="4" w:space="0"/>
            </w:tcBorders>
          </w:tcPr>
          <w:p w14:paraId="496477FE">
            <w:pPr>
              <w:snapToGrid w:val="0"/>
              <w:spacing w:before="120" w:beforeLines="50"/>
              <w:jc w:val="center"/>
              <w:rPr>
                <w:rFonts w:ascii="宋体" w:hAnsi="宋体"/>
                <w:color w:val="auto"/>
                <w:sz w:val="24"/>
              </w:rPr>
            </w:pPr>
          </w:p>
        </w:tc>
        <w:tc>
          <w:tcPr>
            <w:tcW w:w="2035" w:type="dxa"/>
            <w:tcBorders>
              <w:top w:val="single" w:color="auto" w:sz="4" w:space="0"/>
              <w:left w:val="single" w:color="auto" w:sz="4" w:space="0"/>
              <w:bottom w:val="single" w:color="auto" w:sz="4" w:space="0"/>
              <w:right w:val="single" w:color="auto" w:sz="4" w:space="0"/>
            </w:tcBorders>
          </w:tcPr>
          <w:p w14:paraId="12057D7F">
            <w:pPr>
              <w:snapToGrid w:val="0"/>
              <w:spacing w:before="120" w:beforeLines="50"/>
              <w:jc w:val="center"/>
              <w:rPr>
                <w:rFonts w:ascii="宋体" w:hAnsi="宋体"/>
                <w:color w:val="auto"/>
                <w:sz w:val="24"/>
              </w:rPr>
            </w:pPr>
          </w:p>
        </w:tc>
      </w:tr>
    </w:tbl>
    <w:p w14:paraId="237077DA">
      <w:pPr>
        <w:pStyle w:val="17"/>
        <w:rPr>
          <w:rFonts w:ascii="宋体" w:hAnsi="宋体"/>
          <w:color w:val="auto"/>
        </w:rPr>
      </w:pPr>
      <w:r>
        <w:rPr>
          <w:rFonts w:hint="eastAsia" w:ascii="宋体" w:hAnsi="宋体"/>
          <w:color w:val="auto"/>
        </w:rPr>
        <w:t>注：</w:t>
      </w:r>
    </w:p>
    <w:p w14:paraId="45D9058F">
      <w:pPr>
        <w:pStyle w:val="19"/>
        <w:spacing w:line="520" w:lineRule="exact"/>
        <w:ind w:firstLine="0" w:firstLineChars="0"/>
        <w:rPr>
          <w:rFonts w:hAnsi="仿宋_GB2312" w:cs="仿宋_GB2312"/>
          <w:color w:val="auto"/>
          <w:szCs w:val="32"/>
        </w:rPr>
      </w:pPr>
      <w:r>
        <w:rPr>
          <w:rFonts w:hint="eastAsia" w:ascii="宋体" w:hAnsi="宋体" w:eastAsia="宋体"/>
          <w:color w:val="auto"/>
          <w:sz w:val="24"/>
          <w:szCs w:val="24"/>
        </w:rPr>
        <w:t>1.</w:t>
      </w:r>
      <w:r>
        <w:rPr>
          <w:rFonts w:hint="eastAsia"/>
          <w:color w:val="auto"/>
        </w:rPr>
        <w:t xml:space="preserve"> </w:t>
      </w:r>
      <w:r>
        <w:rPr>
          <w:rFonts w:hint="eastAsia" w:ascii="宋体" w:hAnsi="宋体" w:eastAsia="宋体"/>
          <w:color w:val="auto"/>
          <w:sz w:val="24"/>
          <w:szCs w:val="24"/>
        </w:rPr>
        <w:t>说明：应对照招标文件“第二章 采购需求”中的商务要求逐条作明确的投标响应，并作出偏离说明。</w:t>
      </w:r>
    </w:p>
    <w:p w14:paraId="2CFFD2CE">
      <w:pPr>
        <w:pStyle w:val="17"/>
        <w:rPr>
          <w:rFonts w:ascii="宋体" w:hAnsi="宋体"/>
          <w:b w:val="0"/>
          <w:bCs w:val="0"/>
          <w:color w:val="auto"/>
        </w:rPr>
      </w:pPr>
      <w:r>
        <w:rPr>
          <w:rFonts w:ascii="宋体" w:hAnsi="宋体"/>
          <w:b w:val="0"/>
          <w:bCs w:val="0"/>
          <w:color w:val="auto"/>
        </w:rPr>
        <w:t>2.</w:t>
      </w:r>
      <w:r>
        <w:rPr>
          <w:rFonts w:hint="eastAsia" w:ascii="宋体" w:hAnsi="宋体"/>
          <w:b w:val="0"/>
          <w:bCs w:val="0"/>
          <w:color w:val="auto"/>
        </w:rPr>
        <w:t>投标人应根据自身的承诺，对照招标文件要求在“偏离说明”中注明“</w:t>
      </w:r>
      <w:r>
        <w:rPr>
          <w:rFonts w:hint="eastAsia" w:ascii="宋体" w:hAnsi="宋体"/>
          <w:color w:val="auto"/>
        </w:rPr>
        <w:t>正偏离”“负偏离</w:t>
      </w:r>
      <w:r>
        <w:rPr>
          <w:rFonts w:hint="eastAsia" w:ascii="宋体" w:hAnsi="宋体"/>
          <w:b w:val="0"/>
          <w:bCs w:val="0"/>
          <w:color w:val="auto"/>
        </w:rPr>
        <w:t>”或者“</w:t>
      </w:r>
      <w:r>
        <w:rPr>
          <w:rFonts w:hint="eastAsia" w:ascii="宋体" w:hAnsi="宋体"/>
          <w:color w:val="auto"/>
        </w:rPr>
        <w:t>无偏离</w:t>
      </w:r>
      <w:r>
        <w:rPr>
          <w:rFonts w:hint="eastAsia" w:ascii="宋体" w:hAnsi="宋体"/>
          <w:b w:val="0"/>
          <w:bCs w:val="0"/>
          <w:color w:val="auto"/>
        </w:rPr>
        <w:t>”。既不属于“</w:t>
      </w:r>
      <w:r>
        <w:rPr>
          <w:rFonts w:hint="eastAsia" w:ascii="宋体" w:hAnsi="宋体"/>
          <w:color w:val="auto"/>
        </w:rPr>
        <w:t>正偏离</w:t>
      </w:r>
      <w:r>
        <w:rPr>
          <w:rFonts w:hint="eastAsia" w:ascii="宋体" w:hAnsi="宋体"/>
          <w:b w:val="0"/>
          <w:bCs w:val="0"/>
          <w:color w:val="auto"/>
        </w:rPr>
        <w:t>”也不属于“</w:t>
      </w:r>
      <w:r>
        <w:rPr>
          <w:rFonts w:hint="eastAsia" w:ascii="宋体" w:hAnsi="宋体"/>
          <w:color w:val="auto"/>
        </w:rPr>
        <w:t>负偏离</w:t>
      </w:r>
      <w:r>
        <w:rPr>
          <w:rFonts w:hint="eastAsia" w:ascii="宋体" w:hAnsi="宋体"/>
          <w:b w:val="0"/>
          <w:bCs w:val="0"/>
          <w:color w:val="auto"/>
        </w:rPr>
        <w:t>”即为“</w:t>
      </w:r>
      <w:r>
        <w:rPr>
          <w:rFonts w:hint="eastAsia" w:ascii="宋体" w:hAnsi="宋体"/>
          <w:color w:val="auto"/>
        </w:rPr>
        <w:t>无偏离</w:t>
      </w:r>
      <w:r>
        <w:rPr>
          <w:rFonts w:hint="eastAsia" w:ascii="宋体" w:hAnsi="宋体"/>
          <w:b w:val="0"/>
          <w:bCs w:val="0"/>
          <w:color w:val="auto"/>
        </w:rPr>
        <w:t>”。</w:t>
      </w:r>
    </w:p>
    <w:p w14:paraId="7193CD69">
      <w:pPr>
        <w:snapToGrid w:val="0"/>
        <w:spacing w:before="50" w:after="50"/>
        <w:rPr>
          <w:rFonts w:ascii="宋体" w:hAnsi="宋体"/>
          <w:color w:val="auto"/>
          <w:sz w:val="24"/>
        </w:rPr>
      </w:pPr>
    </w:p>
    <w:p w14:paraId="4F975AC6">
      <w:pPr>
        <w:snapToGrid w:val="0"/>
        <w:spacing w:before="50" w:after="50"/>
        <w:rPr>
          <w:rFonts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15AE0430">
      <w:pPr>
        <w:snapToGrid w:val="0"/>
        <w:spacing w:before="120" w:beforeLines="50"/>
        <w:rPr>
          <w:rFonts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6B0F0D2B">
      <w:pPr>
        <w:snapToGrid w:val="0"/>
        <w:spacing w:before="120" w:beforeLines="50"/>
        <w:rPr>
          <w:rFonts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59CF037C">
      <w:pPr>
        <w:snapToGrid w:val="0"/>
        <w:spacing w:before="120" w:beforeLines="50"/>
        <w:rPr>
          <w:rFonts w:ascii="宋体" w:hAnsi="宋体"/>
          <w:color w:val="auto"/>
          <w:sz w:val="24"/>
          <w:szCs w:val="20"/>
        </w:rPr>
      </w:pPr>
    </w:p>
    <w:p w14:paraId="563E1BB4">
      <w:pPr>
        <w:snapToGrid w:val="0"/>
        <w:spacing w:before="120" w:beforeLines="50" w:after="50"/>
        <w:jc w:val="left"/>
        <w:rPr>
          <w:rFonts w:ascii="宋体" w:hAnsi="宋体"/>
          <w:color w:val="auto"/>
          <w:sz w:val="24"/>
          <w:szCs w:val="20"/>
        </w:rPr>
      </w:pPr>
    </w:p>
    <w:p w14:paraId="07ECBEC1">
      <w:pPr>
        <w:snapToGrid w:val="0"/>
        <w:spacing w:before="120" w:beforeLines="50" w:after="50"/>
        <w:jc w:val="left"/>
        <w:rPr>
          <w:rFonts w:ascii="宋体" w:hAnsi="宋体"/>
          <w:b/>
          <w:color w:val="auto"/>
          <w:sz w:val="24"/>
        </w:rPr>
      </w:pPr>
      <w:r>
        <w:rPr>
          <w:rFonts w:ascii="宋体" w:hAnsi="宋体"/>
          <w:color w:val="auto"/>
          <w:sz w:val="24"/>
          <w:szCs w:val="20"/>
        </w:rPr>
        <w:br w:type="page"/>
      </w:r>
      <w:r>
        <w:rPr>
          <w:rFonts w:hint="eastAsia" w:ascii="宋体" w:hAnsi="宋体"/>
          <w:b/>
          <w:color w:val="auto"/>
          <w:sz w:val="24"/>
        </w:rPr>
        <w:t>7.投标人业绩证明材料</w:t>
      </w:r>
    </w:p>
    <w:p w14:paraId="12356A6E">
      <w:pPr>
        <w:pStyle w:val="34"/>
        <w:snapToGrid w:val="0"/>
        <w:ind w:left="480" w:hanging="480"/>
        <w:rPr>
          <w:rFonts w:ascii="宋体" w:hAnsi="宋体"/>
          <w:color w:val="auto"/>
          <w:sz w:val="24"/>
        </w:rPr>
      </w:pPr>
    </w:p>
    <w:p w14:paraId="5A80B419">
      <w:pPr>
        <w:pStyle w:val="34"/>
        <w:snapToGrid w:val="0"/>
        <w:ind w:left="480" w:hanging="480"/>
        <w:rPr>
          <w:rFonts w:ascii="宋体" w:hAnsi="宋体"/>
          <w:color w:val="auto"/>
          <w:sz w:val="24"/>
        </w:rPr>
      </w:pPr>
      <w:r>
        <w:rPr>
          <w:rFonts w:hint="eastAsia" w:ascii="宋体" w:hAnsi="宋体"/>
          <w:color w:val="auto"/>
          <w:sz w:val="24"/>
        </w:rPr>
        <w:t xml:space="preserve">投标人业绩情况一览表格式： </w:t>
      </w:r>
    </w:p>
    <w:tbl>
      <w:tblPr>
        <w:tblStyle w:val="4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07298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56FBCFF7">
            <w:pPr>
              <w:snapToGrid w:val="0"/>
              <w:spacing w:line="240" w:lineRule="exact"/>
              <w:jc w:val="center"/>
              <w:rPr>
                <w:rFonts w:ascii="宋体" w:hAnsi="宋体"/>
                <w:color w:val="auto"/>
                <w:sz w:val="24"/>
              </w:rPr>
            </w:pPr>
            <w:r>
              <w:rPr>
                <w:rFonts w:hint="eastAsia" w:ascii="宋体" w:hAnsi="宋体"/>
                <w:color w:val="auto"/>
                <w:sz w:val="24"/>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096EB3C5">
            <w:pPr>
              <w:snapToGrid w:val="0"/>
              <w:spacing w:line="240" w:lineRule="exact"/>
              <w:jc w:val="center"/>
              <w:rPr>
                <w:rFonts w:ascii="宋体" w:hAnsi="宋体"/>
                <w:color w:val="auto"/>
                <w:sz w:val="24"/>
              </w:rPr>
            </w:pPr>
            <w:r>
              <w:rPr>
                <w:rFonts w:hint="eastAsia" w:ascii="宋体" w:hAnsi="宋体"/>
                <w:color w:val="auto"/>
                <w:sz w:val="24"/>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1034A62C">
            <w:pPr>
              <w:snapToGrid w:val="0"/>
              <w:spacing w:line="240" w:lineRule="exact"/>
              <w:jc w:val="center"/>
              <w:rPr>
                <w:rFonts w:ascii="宋体" w:hAnsi="宋体"/>
                <w:color w:val="auto"/>
                <w:sz w:val="24"/>
              </w:rPr>
            </w:pPr>
            <w:r>
              <w:rPr>
                <w:rFonts w:hint="eastAsia" w:ascii="宋体" w:hAnsi="宋体"/>
                <w:color w:val="auto"/>
                <w:sz w:val="24"/>
              </w:rPr>
              <w:t>合同金额</w:t>
            </w:r>
          </w:p>
          <w:p w14:paraId="4C1BB979">
            <w:pPr>
              <w:snapToGrid w:val="0"/>
              <w:spacing w:line="240" w:lineRule="exact"/>
              <w:jc w:val="center"/>
              <w:rPr>
                <w:rFonts w:ascii="宋体" w:hAnsi="宋体"/>
                <w:color w:val="auto"/>
                <w:sz w:val="24"/>
              </w:rPr>
            </w:pPr>
            <w:r>
              <w:rPr>
                <w:rFonts w:hint="eastAsia" w:ascii="宋体" w:hAnsi="宋体"/>
                <w:color w:val="auto"/>
                <w:sz w:val="24"/>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1831F633">
            <w:pPr>
              <w:snapToGrid w:val="0"/>
              <w:spacing w:line="240" w:lineRule="exact"/>
              <w:jc w:val="center"/>
              <w:rPr>
                <w:rFonts w:ascii="宋体" w:hAnsi="宋体"/>
                <w:color w:val="auto"/>
                <w:sz w:val="24"/>
              </w:rPr>
            </w:pPr>
            <w:r>
              <w:rPr>
                <w:rFonts w:hint="eastAsia" w:ascii="宋体" w:hAnsi="宋体"/>
                <w:color w:val="auto"/>
                <w:sz w:val="24"/>
              </w:rPr>
              <w:t>采购人联系人及</w:t>
            </w:r>
          </w:p>
          <w:p w14:paraId="7F1DA394">
            <w:pPr>
              <w:snapToGrid w:val="0"/>
              <w:spacing w:line="240" w:lineRule="exact"/>
              <w:jc w:val="center"/>
              <w:rPr>
                <w:rFonts w:ascii="宋体" w:hAnsi="宋体"/>
                <w:color w:val="auto"/>
                <w:sz w:val="24"/>
              </w:rPr>
            </w:pPr>
            <w:r>
              <w:rPr>
                <w:rFonts w:hint="eastAsia" w:ascii="宋体" w:hAnsi="宋体"/>
                <w:color w:val="auto"/>
                <w:sz w:val="24"/>
              </w:rPr>
              <w:t>联系电话</w:t>
            </w:r>
          </w:p>
        </w:tc>
      </w:tr>
      <w:tr w14:paraId="4EA28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5AED5011">
            <w:pPr>
              <w:jc w:val="left"/>
              <w:rPr>
                <w:rFonts w:ascii="宋体" w:hAnsi="宋体"/>
                <w:color w:val="auto"/>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766DB053">
            <w:pPr>
              <w:jc w:val="left"/>
              <w:rPr>
                <w:rFonts w:ascii="宋体" w:hAnsi="宋体"/>
                <w:color w:val="auto"/>
                <w:sz w:val="24"/>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43CBE13C">
            <w:pPr>
              <w:jc w:val="left"/>
              <w:rPr>
                <w:rFonts w:ascii="宋体" w:hAnsi="宋体"/>
                <w:color w:val="auto"/>
                <w:sz w:val="24"/>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7D9DDECC">
            <w:pPr>
              <w:jc w:val="left"/>
              <w:rPr>
                <w:rFonts w:ascii="宋体" w:hAnsi="宋体"/>
                <w:color w:val="auto"/>
                <w:sz w:val="24"/>
              </w:rPr>
            </w:pPr>
          </w:p>
        </w:tc>
      </w:tr>
      <w:tr w14:paraId="1496F9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6E511089">
            <w:pPr>
              <w:snapToGrid w:val="0"/>
              <w:spacing w:line="24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3D5A3DCB">
            <w:pPr>
              <w:snapToGrid w:val="0"/>
              <w:spacing w:line="24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22DCCDF8">
            <w:pPr>
              <w:snapToGrid w:val="0"/>
              <w:spacing w:line="240" w:lineRule="exact"/>
              <w:jc w:val="left"/>
              <w:rPr>
                <w:rFonts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043440E0">
            <w:pPr>
              <w:snapToGrid w:val="0"/>
              <w:spacing w:line="240" w:lineRule="exact"/>
              <w:jc w:val="left"/>
              <w:rPr>
                <w:rFonts w:ascii="宋体" w:hAnsi="宋体"/>
                <w:color w:val="auto"/>
                <w:sz w:val="24"/>
              </w:rPr>
            </w:pPr>
          </w:p>
        </w:tc>
      </w:tr>
      <w:tr w14:paraId="7BDE8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697A320E">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45318FAB">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7A057F4A">
            <w:pPr>
              <w:snapToGrid w:val="0"/>
              <w:spacing w:before="50" w:after="120" w:afterLines="50" w:line="400" w:lineRule="exact"/>
              <w:jc w:val="left"/>
              <w:rPr>
                <w:rFonts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000E8167">
            <w:pPr>
              <w:snapToGrid w:val="0"/>
              <w:spacing w:before="50" w:after="120" w:afterLines="50" w:line="400" w:lineRule="exact"/>
              <w:jc w:val="left"/>
              <w:rPr>
                <w:rFonts w:ascii="宋体" w:hAnsi="宋体"/>
                <w:color w:val="auto"/>
                <w:sz w:val="24"/>
              </w:rPr>
            </w:pPr>
          </w:p>
        </w:tc>
      </w:tr>
      <w:tr w14:paraId="558D2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01CFE12F">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5CA48912">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5C1B0006">
            <w:pPr>
              <w:snapToGrid w:val="0"/>
              <w:spacing w:before="50" w:after="120" w:afterLines="50" w:line="400" w:lineRule="exact"/>
              <w:jc w:val="left"/>
              <w:rPr>
                <w:rFonts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1C849E2F">
            <w:pPr>
              <w:snapToGrid w:val="0"/>
              <w:spacing w:before="50" w:after="120" w:afterLines="50" w:line="400" w:lineRule="exact"/>
              <w:jc w:val="left"/>
              <w:rPr>
                <w:rFonts w:ascii="宋体" w:hAnsi="宋体"/>
                <w:color w:val="auto"/>
                <w:sz w:val="24"/>
              </w:rPr>
            </w:pPr>
          </w:p>
        </w:tc>
      </w:tr>
      <w:tr w14:paraId="5EB5CA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1039214A">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6257550F">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27850E95">
            <w:pPr>
              <w:snapToGrid w:val="0"/>
              <w:spacing w:before="50" w:after="120" w:afterLines="50" w:line="400" w:lineRule="exact"/>
              <w:jc w:val="left"/>
              <w:rPr>
                <w:rFonts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782BB0FA">
            <w:pPr>
              <w:snapToGrid w:val="0"/>
              <w:spacing w:before="50" w:after="120" w:afterLines="50" w:line="400" w:lineRule="exact"/>
              <w:jc w:val="left"/>
              <w:rPr>
                <w:rFonts w:ascii="宋体" w:hAnsi="宋体"/>
                <w:color w:val="auto"/>
                <w:sz w:val="24"/>
              </w:rPr>
            </w:pPr>
          </w:p>
        </w:tc>
      </w:tr>
      <w:tr w14:paraId="06B63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7FBF2AD7">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1278990F">
            <w:pPr>
              <w:snapToGrid w:val="0"/>
              <w:spacing w:before="50" w:after="120" w:afterLines="50" w:line="400" w:lineRule="exact"/>
              <w:jc w:val="left"/>
              <w:rPr>
                <w:rFonts w:ascii="宋体" w:hAnsi="宋体"/>
                <w:color w:val="auto"/>
                <w:sz w:val="24"/>
              </w:rPr>
            </w:pPr>
          </w:p>
        </w:tc>
        <w:tc>
          <w:tcPr>
            <w:tcW w:w="1038" w:type="pct"/>
            <w:tcBorders>
              <w:top w:val="single" w:color="auto" w:sz="4" w:space="0"/>
              <w:left w:val="single" w:color="auto" w:sz="4" w:space="0"/>
              <w:bottom w:val="single" w:color="auto" w:sz="4" w:space="0"/>
              <w:right w:val="single" w:color="auto" w:sz="4" w:space="0"/>
            </w:tcBorders>
          </w:tcPr>
          <w:p w14:paraId="379670D3">
            <w:pPr>
              <w:snapToGrid w:val="0"/>
              <w:spacing w:before="50" w:after="120" w:afterLines="50" w:line="400" w:lineRule="exact"/>
              <w:jc w:val="left"/>
              <w:rPr>
                <w:rFonts w:ascii="宋体" w:hAnsi="宋体"/>
                <w:color w:val="auto"/>
                <w:sz w:val="24"/>
              </w:rPr>
            </w:pPr>
          </w:p>
        </w:tc>
        <w:tc>
          <w:tcPr>
            <w:tcW w:w="1674" w:type="pct"/>
            <w:tcBorders>
              <w:top w:val="single" w:color="auto" w:sz="4" w:space="0"/>
              <w:left w:val="single" w:color="auto" w:sz="4" w:space="0"/>
              <w:bottom w:val="single" w:color="auto" w:sz="4" w:space="0"/>
              <w:right w:val="single" w:color="auto" w:sz="4" w:space="0"/>
            </w:tcBorders>
          </w:tcPr>
          <w:p w14:paraId="157A0E51">
            <w:pPr>
              <w:snapToGrid w:val="0"/>
              <w:spacing w:before="50" w:after="120" w:afterLines="50" w:line="400" w:lineRule="exact"/>
              <w:jc w:val="left"/>
              <w:rPr>
                <w:rFonts w:ascii="宋体" w:hAnsi="宋体"/>
                <w:color w:val="auto"/>
                <w:sz w:val="24"/>
              </w:rPr>
            </w:pPr>
          </w:p>
        </w:tc>
      </w:tr>
    </w:tbl>
    <w:p w14:paraId="6B6D39E0">
      <w:pPr>
        <w:pStyle w:val="14"/>
        <w:spacing w:before="0" w:after="0" w:line="360" w:lineRule="auto"/>
        <w:contextualSpacing/>
        <w:rPr>
          <w:rFonts w:ascii="宋体" w:hAnsi="宋体" w:eastAsia="宋体"/>
          <w:color w:val="auto"/>
          <w:sz w:val="24"/>
          <w:szCs w:val="24"/>
        </w:rPr>
      </w:pPr>
    </w:p>
    <w:p w14:paraId="50048254">
      <w:pPr>
        <w:pStyle w:val="14"/>
        <w:spacing w:before="0" w:after="0" w:line="360" w:lineRule="auto"/>
        <w:contextualSpacing/>
        <w:rPr>
          <w:rFonts w:ascii="宋体" w:hAnsi="宋体" w:eastAsia="宋体"/>
          <w:color w:val="auto"/>
          <w:sz w:val="24"/>
          <w:szCs w:val="24"/>
        </w:rPr>
      </w:pPr>
      <w:r>
        <w:rPr>
          <w:rFonts w:hint="eastAsia" w:ascii="宋体" w:hAnsi="宋体" w:eastAsia="宋体"/>
          <w:color w:val="auto"/>
          <w:sz w:val="24"/>
          <w:szCs w:val="24"/>
        </w:rPr>
        <w:t>注：</w:t>
      </w:r>
      <w:r>
        <w:rPr>
          <w:rFonts w:hint="eastAsia" w:ascii="宋体" w:hAnsi="宋体"/>
          <w:color w:val="auto"/>
          <w:sz w:val="24"/>
        </w:rPr>
        <w:t>投标人根据评标标准具体要求附业绩证明材料。</w:t>
      </w:r>
    </w:p>
    <w:p w14:paraId="78422855">
      <w:pPr>
        <w:pStyle w:val="14"/>
        <w:spacing w:before="0" w:after="0" w:line="360" w:lineRule="auto"/>
        <w:contextualSpacing/>
        <w:jc w:val="left"/>
        <w:rPr>
          <w:rFonts w:ascii="宋体" w:hAnsi="宋体" w:eastAsia="宋体"/>
          <w:color w:val="auto"/>
          <w:sz w:val="24"/>
          <w:szCs w:val="24"/>
          <w:u w:val="single"/>
        </w:rPr>
      </w:pPr>
      <w:r>
        <w:rPr>
          <w:rFonts w:hint="eastAsia" w:ascii="宋体" w:hAnsi="宋体" w:eastAsia="宋体"/>
          <w:color w:val="auto"/>
          <w:sz w:val="24"/>
          <w:szCs w:val="24"/>
        </w:rPr>
        <w:t>法定代表人或者委托代理人（签字或者电子签名）：</w:t>
      </w:r>
      <w:r>
        <w:rPr>
          <w:rFonts w:hint="eastAsia" w:ascii="宋体" w:hAnsi="宋体" w:eastAsia="宋体"/>
          <w:color w:val="auto"/>
          <w:sz w:val="24"/>
          <w:szCs w:val="24"/>
          <w:u w:val="single"/>
        </w:rPr>
        <w:t>　　　　　</w:t>
      </w:r>
    </w:p>
    <w:p w14:paraId="0BB9654B">
      <w:pPr>
        <w:spacing w:line="360" w:lineRule="auto"/>
        <w:ind w:right="480"/>
        <w:contextualSpacing/>
        <w:jc w:val="left"/>
        <w:rPr>
          <w:rFonts w:ascii="宋体" w:hAnsi="宋体"/>
          <w:color w:val="auto"/>
          <w:sz w:val="24"/>
          <w:szCs w:val="20"/>
        </w:rPr>
      </w:pPr>
      <w:r>
        <w:rPr>
          <w:rFonts w:hint="eastAsia" w:ascii="宋体" w:hAnsi="宋体" w:cs="Arial"/>
          <w:color w:val="auto"/>
          <w:sz w:val="24"/>
        </w:rPr>
        <w:t xml:space="preserve">投标人名称（电子签章）： </w:t>
      </w:r>
      <w:r>
        <w:rPr>
          <w:rFonts w:hint="eastAsia" w:ascii="宋体" w:hAnsi="宋体"/>
          <w:color w:val="auto"/>
          <w:sz w:val="24"/>
          <w:u w:val="single"/>
        </w:rPr>
        <w:t xml:space="preserve">                </w:t>
      </w:r>
      <w:r>
        <w:rPr>
          <w:rFonts w:hint="eastAsia" w:ascii="宋体" w:hAnsi="宋体"/>
          <w:color w:val="auto"/>
          <w:sz w:val="24"/>
        </w:rPr>
        <w:t xml:space="preserve">                                                              年    月    日</w:t>
      </w:r>
    </w:p>
    <w:p w14:paraId="4A46F329">
      <w:pPr>
        <w:snapToGrid w:val="0"/>
        <w:spacing w:before="50"/>
        <w:ind w:firstLine="480" w:firstLineChars="200"/>
        <w:jc w:val="left"/>
        <w:rPr>
          <w:rFonts w:ascii="宋体" w:hAnsi="宋体"/>
          <w:color w:val="auto"/>
          <w:sz w:val="24"/>
          <w:szCs w:val="20"/>
        </w:rPr>
      </w:pPr>
    </w:p>
    <w:p w14:paraId="7CF8DFCD">
      <w:pPr>
        <w:snapToGrid w:val="0"/>
        <w:spacing w:before="120" w:beforeLines="50" w:after="50"/>
        <w:jc w:val="left"/>
        <w:rPr>
          <w:rFonts w:ascii="方正小标宋简体" w:hAnsi="方正小标宋简体" w:eastAsia="方正小标宋简体" w:cs="方正小标宋简体"/>
          <w:bCs/>
          <w:color w:val="auto"/>
          <w:szCs w:val="21"/>
        </w:rPr>
      </w:pPr>
      <w:r>
        <w:rPr>
          <w:rFonts w:ascii="宋体" w:hAnsi="宋体"/>
          <w:color w:val="auto"/>
          <w:sz w:val="24"/>
        </w:rPr>
        <w:br w:type="page"/>
      </w:r>
      <w:r>
        <w:rPr>
          <w:rFonts w:hint="eastAsia" w:ascii="宋体" w:hAnsi="宋体"/>
          <w:color w:val="auto"/>
          <w:sz w:val="24"/>
        </w:rPr>
        <w:t>8.</w:t>
      </w:r>
      <w:r>
        <w:rPr>
          <w:rFonts w:hint="eastAsia" w:ascii="方正小标宋简体" w:hAnsi="方正小标宋简体" w:eastAsia="方正小标宋简体" w:cs="方正小标宋简体"/>
          <w:bCs/>
          <w:color w:val="auto"/>
          <w:szCs w:val="21"/>
        </w:rPr>
        <w:t xml:space="preserve"> 代理服务费承诺书</w:t>
      </w:r>
    </w:p>
    <w:p w14:paraId="593738EB">
      <w:pPr>
        <w:snapToGrid w:val="0"/>
        <w:spacing w:before="120" w:beforeLines="50" w:after="50"/>
        <w:jc w:val="left"/>
        <w:rPr>
          <w:rFonts w:ascii="方正小标宋简体" w:hAnsi="方正小标宋简体" w:eastAsia="方正小标宋简体" w:cs="方正小标宋简体"/>
          <w:bCs/>
          <w:color w:val="auto"/>
          <w:szCs w:val="21"/>
        </w:rPr>
      </w:pPr>
    </w:p>
    <w:p w14:paraId="0ED35542">
      <w:pPr>
        <w:snapToGrid w:val="0"/>
        <w:spacing w:before="120"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代理服务费承诺书</w:t>
      </w:r>
    </w:p>
    <w:p w14:paraId="32DBB4C9">
      <w:pPr>
        <w:snapToGrid w:val="0"/>
        <w:spacing w:before="120" w:beforeLines="50" w:after="50"/>
        <w:jc w:val="center"/>
        <w:rPr>
          <w:rFonts w:ascii="宋体" w:hAnsi="宋体"/>
          <w:b/>
          <w:color w:val="auto"/>
          <w:sz w:val="24"/>
        </w:rPr>
      </w:pPr>
    </w:p>
    <w:p w14:paraId="3DE0D732">
      <w:pPr>
        <w:spacing w:line="360" w:lineRule="auto"/>
        <w:rPr>
          <w:rFonts w:ascii="宋体" w:hAnsi="宋体"/>
          <w:b/>
          <w:bCs/>
          <w:color w:val="auto"/>
          <w:sz w:val="24"/>
        </w:rPr>
      </w:pPr>
      <w:r>
        <w:rPr>
          <w:rFonts w:hint="eastAsia" w:ascii="宋体" w:hAnsi="宋体"/>
          <w:bCs/>
          <w:color w:val="auto"/>
          <w:sz w:val="24"/>
        </w:rPr>
        <w:t>致：</w:t>
      </w:r>
      <w:r>
        <w:rPr>
          <w:rFonts w:hint="eastAsia" w:ascii="宋体" w:hAnsi="宋体"/>
          <w:color w:val="auto"/>
          <w:sz w:val="24"/>
          <w:u w:val="single"/>
        </w:rPr>
        <w:t>招标代理机构名称</w:t>
      </w:r>
      <w:r>
        <w:rPr>
          <w:rFonts w:hint="eastAsia" w:ascii="宋体" w:hAnsi="宋体"/>
          <w:color w:val="auto"/>
          <w:sz w:val="24"/>
        </w:rPr>
        <w:t>：</w:t>
      </w:r>
    </w:p>
    <w:p w14:paraId="2D0D528A">
      <w:pPr>
        <w:spacing w:line="360" w:lineRule="auto"/>
        <w:ind w:firstLine="480" w:firstLineChars="200"/>
        <w:rPr>
          <w:rFonts w:ascii="宋体" w:hAnsi="宋体"/>
          <w:color w:val="auto"/>
          <w:sz w:val="24"/>
        </w:rPr>
      </w:pPr>
      <w:r>
        <w:rPr>
          <w:rFonts w:hint="eastAsia" w:ascii="宋体" w:hAnsi="宋体"/>
          <w:color w:val="auto"/>
          <w:sz w:val="24"/>
        </w:rPr>
        <w:t>本单位参加了贵方组织的</w:t>
      </w:r>
      <w:r>
        <w:rPr>
          <w:rFonts w:hint="eastAsia" w:ascii="宋体" w:hAnsi="宋体"/>
          <w:color w:val="auto"/>
          <w:sz w:val="24"/>
          <w:u w:val="single"/>
        </w:rPr>
        <w:t xml:space="preserve">  项目名称（项目编号）  </w:t>
      </w:r>
      <w:r>
        <w:rPr>
          <w:rFonts w:hint="eastAsia" w:ascii="宋体" w:hAnsi="宋体"/>
          <w:color w:val="auto"/>
          <w:sz w:val="24"/>
        </w:rPr>
        <w:t>项目， 在此说明如下：</w:t>
      </w:r>
    </w:p>
    <w:p w14:paraId="2DE97D8C">
      <w:pPr>
        <w:spacing w:line="360" w:lineRule="auto"/>
        <w:ind w:firstLine="360" w:firstLineChars="150"/>
        <w:rPr>
          <w:rFonts w:ascii="宋体" w:hAnsi="宋体"/>
          <w:color w:val="auto"/>
          <w:sz w:val="24"/>
        </w:rPr>
      </w:pPr>
      <w:r>
        <w:rPr>
          <w:rFonts w:hint="eastAsia" w:ascii="宋体" w:hAnsi="宋体"/>
          <w:color w:val="auto"/>
          <w:sz w:val="24"/>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291BAC76">
      <w:pPr>
        <w:spacing w:line="360" w:lineRule="auto"/>
        <w:ind w:firstLine="360" w:firstLineChars="150"/>
        <w:rPr>
          <w:rFonts w:ascii="宋体" w:hAnsi="宋体"/>
          <w:color w:val="auto"/>
          <w:sz w:val="24"/>
        </w:rPr>
      </w:pPr>
      <w:r>
        <w:rPr>
          <w:rFonts w:hint="eastAsia" w:ascii="宋体" w:hAnsi="宋体"/>
          <w:color w:val="auto"/>
          <w:sz w:val="24"/>
        </w:rPr>
        <w:t>2.本单位选择第</w:t>
      </w:r>
      <w:r>
        <w:rPr>
          <w:rFonts w:hint="eastAsia" w:ascii="宋体" w:hAnsi="宋体"/>
          <w:color w:val="auto"/>
          <w:sz w:val="24"/>
          <w:u w:val="single"/>
        </w:rPr>
        <w:t xml:space="preserve">     </w:t>
      </w:r>
      <w:r>
        <w:rPr>
          <w:rFonts w:hint="eastAsia" w:ascii="宋体" w:hAnsi="宋体"/>
          <w:color w:val="auto"/>
          <w:sz w:val="24"/>
        </w:rPr>
        <w:t>种方式作为代理服务费开票类型：</w:t>
      </w:r>
    </w:p>
    <w:p w14:paraId="33C017AF">
      <w:pPr>
        <w:spacing w:line="360" w:lineRule="auto"/>
        <w:ind w:firstLine="360" w:firstLineChars="150"/>
        <w:rPr>
          <w:rFonts w:ascii="宋体" w:hAnsi="宋体"/>
          <w:color w:val="auto"/>
          <w:sz w:val="24"/>
        </w:rPr>
      </w:pPr>
      <w:r>
        <w:rPr>
          <w:rFonts w:hint="eastAsia" w:ascii="宋体" w:hAnsi="宋体"/>
          <w:color w:val="auto"/>
          <w:sz w:val="24"/>
        </w:rPr>
        <w:t>第一种方式：开具增值税普通发票。开票信息如下：</w:t>
      </w:r>
    </w:p>
    <w:p w14:paraId="209916E6">
      <w:pPr>
        <w:spacing w:line="360" w:lineRule="auto"/>
        <w:ind w:firstLine="360" w:firstLineChars="150"/>
        <w:rPr>
          <w:rFonts w:ascii="宋体" w:hAnsi="宋体"/>
          <w:color w:val="auto"/>
          <w:sz w:val="24"/>
        </w:rPr>
      </w:pPr>
      <w:r>
        <w:rPr>
          <w:rFonts w:hint="eastAsia" w:ascii="宋体" w:hAnsi="宋体"/>
          <w:color w:val="auto"/>
          <w:sz w:val="24"/>
        </w:rPr>
        <w:t>（1）公司名称</w:t>
      </w:r>
      <w:r>
        <w:rPr>
          <w:rFonts w:hint="eastAsia" w:ascii="宋体" w:hAnsi="宋体"/>
          <w:color w:val="auto"/>
          <w:sz w:val="24"/>
          <w:u w:val="single"/>
        </w:rPr>
        <w:t xml:space="preserve">_                       </w:t>
      </w:r>
      <w:r>
        <w:rPr>
          <w:rFonts w:hint="eastAsia" w:ascii="宋体" w:hAnsi="宋体"/>
          <w:color w:val="auto"/>
          <w:sz w:val="24"/>
        </w:rPr>
        <w:t>；</w:t>
      </w:r>
    </w:p>
    <w:p w14:paraId="6E2E2567">
      <w:pPr>
        <w:spacing w:line="360" w:lineRule="auto"/>
        <w:ind w:firstLine="360" w:firstLineChars="150"/>
        <w:rPr>
          <w:rFonts w:ascii="宋体" w:hAnsi="宋体"/>
          <w:color w:val="auto"/>
          <w:sz w:val="24"/>
        </w:rPr>
      </w:pPr>
      <w:r>
        <w:rPr>
          <w:rFonts w:hint="eastAsia" w:ascii="宋体" w:hAnsi="宋体"/>
          <w:color w:val="auto"/>
          <w:sz w:val="24"/>
        </w:rPr>
        <w:t>（2）纳税人识别号</w:t>
      </w:r>
      <w:r>
        <w:rPr>
          <w:rFonts w:hint="eastAsia" w:ascii="宋体" w:hAnsi="宋体"/>
          <w:color w:val="auto"/>
          <w:sz w:val="24"/>
          <w:u w:val="single"/>
        </w:rPr>
        <w:t xml:space="preserve">_                   </w:t>
      </w:r>
      <w:r>
        <w:rPr>
          <w:rFonts w:hint="eastAsia" w:ascii="宋体" w:hAnsi="宋体"/>
          <w:color w:val="auto"/>
          <w:sz w:val="24"/>
        </w:rPr>
        <w:t>。</w:t>
      </w:r>
    </w:p>
    <w:p w14:paraId="0FFD7C33">
      <w:pPr>
        <w:spacing w:line="360" w:lineRule="auto"/>
        <w:ind w:firstLine="360" w:firstLineChars="150"/>
        <w:rPr>
          <w:rFonts w:ascii="宋体" w:hAnsi="宋体"/>
          <w:color w:val="auto"/>
          <w:sz w:val="24"/>
        </w:rPr>
      </w:pPr>
      <w:r>
        <w:rPr>
          <w:rFonts w:hint="eastAsia" w:ascii="宋体" w:hAnsi="宋体"/>
          <w:color w:val="auto"/>
          <w:sz w:val="24"/>
        </w:rPr>
        <w:t>第二种方式：开具增值税专用发票，开票信息如下：</w:t>
      </w:r>
    </w:p>
    <w:p w14:paraId="0D724E96">
      <w:pPr>
        <w:spacing w:line="360" w:lineRule="auto"/>
        <w:ind w:firstLine="360" w:firstLineChars="150"/>
        <w:rPr>
          <w:rFonts w:ascii="宋体" w:hAnsi="宋体"/>
          <w:color w:val="auto"/>
          <w:sz w:val="24"/>
        </w:rPr>
      </w:pPr>
      <w:r>
        <w:rPr>
          <w:rFonts w:hint="eastAsia" w:ascii="宋体" w:hAnsi="宋体"/>
          <w:color w:val="auto"/>
          <w:sz w:val="24"/>
        </w:rPr>
        <w:t>（1）公司名称</w:t>
      </w:r>
      <w:r>
        <w:rPr>
          <w:rFonts w:hint="eastAsia" w:ascii="宋体" w:hAnsi="宋体"/>
          <w:color w:val="auto"/>
          <w:sz w:val="24"/>
          <w:u w:val="single"/>
        </w:rPr>
        <w:t xml:space="preserve">_                           </w:t>
      </w:r>
      <w:r>
        <w:rPr>
          <w:rFonts w:hint="eastAsia" w:ascii="宋体" w:hAnsi="宋体"/>
          <w:color w:val="auto"/>
          <w:sz w:val="24"/>
        </w:rPr>
        <w:t>；</w:t>
      </w:r>
    </w:p>
    <w:p w14:paraId="68FDB4CF">
      <w:pPr>
        <w:spacing w:line="360" w:lineRule="auto"/>
        <w:ind w:firstLine="360" w:firstLineChars="150"/>
        <w:rPr>
          <w:rFonts w:ascii="宋体" w:hAnsi="宋体"/>
          <w:color w:val="auto"/>
          <w:sz w:val="24"/>
        </w:rPr>
      </w:pPr>
      <w:r>
        <w:rPr>
          <w:rFonts w:hint="eastAsia" w:ascii="宋体" w:hAnsi="宋体"/>
          <w:color w:val="auto"/>
          <w:sz w:val="24"/>
        </w:rPr>
        <w:t>（2）纳税人识别号</w:t>
      </w:r>
      <w:r>
        <w:rPr>
          <w:rFonts w:hint="eastAsia" w:ascii="宋体" w:hAnsi="宋体"/>
          <w:color w:val="auto"/>
          <w:sz w:val="24"/>
          <w:u w:val="single"/>
        </w:rPr>
        <w:t xml:space="preserve">_                       </w:t>
      </w:r>
      <w:r>
        <w:rPr>
          <w:rFonts w:hint="eastAsia" w:ascii="宋体" w:hAnsi="宋体"/>
          <w:color w:val="auto"/>
          <w:sz w:val="24"/>
        </w:rPr>
        <w:t>；</w:t>
      </w:r>
    </w:p>
    <w:p w14:paraId="37D8303C">
      <w:pPr>
        <w:spacing w:line="360" w:lineRule="auto"/>
        <w:ind w:firstLine="360" w:firstLineChars="150"/>
        <w:rPr>
          <w:rFonts w:ascii="宋体" w:hAnsi="宋体"/>
          <w:color w:val="auto"/>
          <w:sz w:val="24"/>
        </w:rPr>
      </w:pPr>
      <w:r>
        <w:rPr>
          <w:rFonts w:hint="eastAsia" w:ascii="宋体" w:hAnsi="宋体"/>
          <w:color w:val="auto"/>
          <w:sz w:val="24"/>
        </w:rPr>
        <w:t>（3）在税局登记的地址</w:t>
      </w:r>
      <w:r>
        <w:rPr>
          <w:rFonts w:hint="eastAsia" w:ascii="宋体" w:hAnsi="宋体"/>
          <w:color w:val="auto"/>
          <w:sz w:val="24"/>
          <w:u w:val="single"/>
        </w:rPr>
        <w:t xml:space="preserve">_                   </w:t>
      </w:r>
      <w:r>
        <w:rPr>
          <w:rFonts w:hint="eastAsia" w:ascii="宋体" w:hAnsi="宋体"/>
          <w:color w:val="auto"/>
          <w:sz w:val="24"/>
        </w:rPr>
        <w:t>；</w:t>
      </w:r>
    </w:p>
    <w:p w14:paraId="6A27AB6E">
      <w:pPr>
        <w:spacing w:line="360" w:lineRule="auto"/>
        <w:ind w:firstLine="360" w:firstLineChars="150"/>
        <w:rPr>
          <w:rFonts w:ascii="宋体" w:hAnsi="宋体"/>
          <w:color w:val="auto"/>
          <w:sz w:val="24"/>
        </w:rPr>
      </w:pPr>
      <w:r>
        <w:rPr>
          <w:rFonts w:hint="eastAsia" w:ascii="宋体" w:hAnsi="宋体"/>
          <w:color w:val="auto"/>
          <w:sz w:val="24"/>
        </w:rPr>
        <w:t>（4）在税局登记的电话</w:t>
      </w:r>
      <w:r>
        <w:rPr>
          <w:rFonts w:hint="eastAsia" w:ascii="宋体" w:hAnsi="宋体"/>
          <w:color w:val="auto"/>
          <w:sz w:val="24"/>
          <w:u w:val="single"/>
        </w:rPr>
        <w:t xml:space="preserve">_                   </w:t>
      </w:r>
      <w:r>
        <w:rPr>
          <w:rFonts w:hint="eastAsia" w:ascii="宋体" w:hAnsi="宋体"/>
          <w:color w:val="auto"/>
          <w:sz w:val="24"/>
        </w:rPr>
        <w:t>；</w:t>
      </w:r>
    </w:p>
    <w:p w14:paraId="1D71E26D">
      <w:pPr>
        <w:spacing w:line="360" w:lineRule="auto"/>
        <w:ind w:firstLine="360" w:firstLineChars="150"/>
        <w:rPr>
          <w:rFonts w:ascii="宋体" w:hAnsi="宋体"/>
          <w:color w:val="auto"/>
          <w:sz w:val="24"/>
        </w:rPr>
      </w:pPr>
      <w:r>
        <w:rPr>
          <w:rFonts w:hint="eastAsia" w:ascii="宋体" w:hAnsi="宋体"/>
          <w:color w:val="auto"/>
          <w:sz w:val="24"/>
        </w:rPr>
        <w:t>（5）开户银行</w:t>
      </w:r>
      <w:r>
        <w:rPr>
          <w:rFonts w:hint="eastAsia" w:ascii="宋体" w:hAnsi="宋体"/>
          <w:color w:val="auto"/>
          <w:sz w:val="24"/>
          <w:u w:val="single"/>
        </w:rPr>
        <w:t xml:space="preserve">_                           </w:t>
      </w:r>
      <w:r>
        <w:rPr>
          <w:rFonts w:hint="eastAsia" w:ascii="宋体" w:hAnsi="宋体"/>
          <w:color w:val="auto"/>
          <w:sz w:val="24"/>
        </w:rPr>
        <w:t>；</w:t>
      </w:r>
    </w:p>
    <w:p w14:paraId="016CF036">
      <w:pPr>
        <w:spacing w:line="360" w:lineRule="auto"/>
        <w:ind w:firstLine="360" w:firstLineChars="150"/>
        <w:rPr>
          <w:rFonts w:ascii="宋体" w:hAnsi="宋体"/>
          <w:color w:val="auto"/>
          <w:sz w:val="24"/>
        </w:rPr>
      </w:pPr>
      <w:r>
        <w:rPr>
          <w:rFonts w:hint="eastAsia" w:ascii="宋体" w:hAnsi="宋体"/>
          <w:color w:val="auto"/>
          <w:sz w:val="24"/>
        </w:rPr>
        <w:t>（6）银行账户</w:t>
      </w:r>
      <w:r>
        <w:rPr>
          <w:rFonts w:hint="eastAsia" w:ascii="宋体" w:hAnsi="宋体"/>
          <w:color w:val="auto"/>
          <w:sz w:val="24"/>
          <w:u w:val="single"/>
        </w:rPr>
        <w:t xml:space="preserve">_                           </w:t>
      </w:r>
      <w:r>
        <w:rPr>
          <w:rFonts w:hint="eastAsia" w:ascii="宋体" w:hAnsi="宋体"/>
          <w:color w:val="auto"/>
          <w:sz w:val="24"/>
        </w:rPr>
        <w:t>。</w:t>
      </w:r>
    </w:p>
    <w:p w14:paraId="0A07FFF8">
      <w:pPr>
        <w:spacing w:line="440" w:lineRule="exact"/>
        <w:rPr>
          <w:rFonts w:ascii="宋体" w:hAnsi="宋体"/>
          <w:color w:val="auto"/>
          <w:sz w:val="24"/>
        </w:rPr>
      </w:pPr>
    </w:p>
    <w:p w14:paraId="7071E85C">
      <w:pPr>
        <w:spacing w:line="440" w:lineRule="exact"/>
        <w:rPr>
          <w:rFonts w:ascii="宋体" w:hAnsi="宋体"/>
          <w:color w:val="auto"/>
          <w:sz w:val="24"/>
        </w:rPr>
      </w:pPr>
    </w:p>
    <w:p w14:paraId="5A74A46D">
      <w:pPr>
        <w:spacing w:line="440" w:lineRule="exact"/>
        <w:rPr>
          <w:rFonts w:ascii="宋体" w:hAnsi="宋体"/>
          <w:color w:val="auto"/>
          <w:sz w:val="24"/>
        </w:rPr>
      </w:pPr>
    </w:p>
    <w:p w14:paraId="2BD7EB6B">
      <w:pPr>
        <w:snapToGrid w:val="0"/>
        <w:spacing w:line="360" w:lineRule="auto"/>
        <w:ind w:left="-2" w:leftChars="-1" w:right="-817" w:rightChars="-389" w:firstLine="1920" w:firstLineChars="800"/>
        <w:rPr>
          <w:rFonts w:ascii="宋体" w:hAnsi="宋体"/>
          <w:color w:val="auto"/>
          <w:sz w:val="24"/>
        </w:rPr>
      </w:pPr>
      <w:r>
        <w:rPr>
          <w:rFonts w:hint="eastAsia" w:ascii="宋体" w:hAnsi="宋体"/>
          <w:color w:val="auto"/>
          <w:sz w:val="24"/>
        </w:rPr>
        <w:t xml:space="preserve">法定代表人或者委托代理人（签字或者电子签名）： </w:t>
      </w:r>
    </w:p>
    <w:p w14:paraId="0241DC51">
      <w:pPr>
        <w:snapToGrid w:val="0"/>
        <w:spacing w:line="360" w:lineRule="auto"/>
        <w:ind w:left="-3" w:leftChars="-15" w:right="-817" w:rightChars="-389" w:hanging="28" w:hangingChars="12"/>
        <w:rPr>
          <w:rFonts w:ascii="宋体" w:hAnsi="宋体"/>
          <w:color w:val="auto"/>
          <w:sz w:val="24"/>
        </w:rPr>
      </w:pPr>
      <w:r>
        <w:rPr>
          <w:rFonts w:hint="eastAsia" w:ascii="宋体" w:hAnsi="宋体"/>
          <w:color w:val="auto"/>
          <w:sz w:val="24"/>
        </w:rPr>
        <w:t xml:space="preserve">                                      供应商公章（电子签章）：</w:t>
      </w:r>
    </w:p>
    <w:p w14:paraId="68FECD53">
      <w:pPr>
        <w:snapToGrid w:val="0"/>
        <w:spacing w:line="360" w:lineRule="auto"/>
        <w:ind w:right="480" w:firstLine="240" w:firstLineChars="100"/>
        <w:jc w:val="left"/>
        <w:rPr>
          <w:rFonts w:ascii="宋体" w:hAnsi="宋体"/>
          <w:color w:val="auto"/>
          <w:szCs w:val="21"/>
        </w:rPr>
      </w:pPr>
      <w:r>
        <w:rPr>
          <w:rFonts w:hint="eastAsia" w:ascii="宋体" w:hAnsi="宋体"/>
          <w:color w:val="auto"/>
          <w:sz w:val="24"/>
        </w:rPr>
        <w:t xml:space="preserve">                                    日期：    年   月   日</w:t>
      </w:r>
    </w:p>
    <w:p w14:paraId="2DDD1CB1">
      <w:pPr>
        <w:rPr>
          <w:color w:val="auto"/>
        </w:rPr>
      </w:pPr>
    </w:p>
    <w:p w14:paraId="00BB7522">
      <w:pPr>
        <w:snapToGrid w:val="0"/>
        <w:spacing w:before="50"/>
        <w:jc w:val="left"/>
        <w:rPr>
          <w:rFonts w:ascii="宋体" w:hAnsi="宋体"/>
          <w:color w:val="auto"/>
          <w:sz w:val="24"/>
        </w:rPr>
      </w:pPr>
    </w:p>
    <w:p w14:paraId="025EC5C3">
      <w:pPr>
        <w:snapToGrid w:val="0"/>
        <w:spacing w:before="120" w:beforeLines="50"/>
        <w:rPr>
          <w:rFonts w:ascii="宋体" w:hAnsi="宋体"/>
          <w:color w:val="auto"/>
          <w:sz w:val="24"/>
          <w:szCs w:val="20"/>
        </w:rPr>
        <w:sectPr>
          <w:pgSz w:w="11906" w:h="16838"/>
          <w:pgMar w:top="1440" w:right="1797" w:bottom="1440" w:left="1797" w:header="851" w:footer="992" w:gutter="0"/>
          <w:cols w:space="720" w:num="1"/>
          <w:docGrid w:linePitch="312" w:charSpace="0"/>
        </w:sectPr>
      </w:pPr>
    </w:p>
    <w:p w14:paraId="368A36CC">
      <w:pPr>
        <w:snapToGrid w:val="0"/>
        <w:spacing w:before="120" w:beforeLines="50" w:after="50"/>
        <w:jc w:val="left"/>
        <w:rPr>
          <w:rFonts w:ascii="宋体" w:hAnsi="宋体"/>
          <w:b/>
          <w:color w:val="auto"/>
          <w:sz w:val="24"/>
        </w:rPr>
      </w:pPr>
      <w:r>
        <w:rPr>
          <w:rFonts w:hint="eastAsia" w:ascii="宋体" w:hAnsi="宋体"/>
          <w:b/>
          <w:color w:val="auto"/>
          <w:sz w:val="24"/>
        </w:rPr>
        <w:t>9. 设备性能配置清单格式</w:t>
      </w:r>
    </w:p>
    <w:p w14:paraId="6C19C270">
      <w:pPr>
        <w:snapToGrid w:val="0"/>
        <w:spacing w:before="120" w:beforeLines="50" w:after="50"/>
        <w:ind w:left="142"/>
        <w:jc w:val="left"/>
        <w:rPr>
          <w:rFonts w:ascii="宋体" w:hAnsi="宋体"/>
          <w:b/>
          <w:color w:val="auto"/>
          <w:sz w:val="24"/>
        </w:rPr>
      </w:pPr>
    </w:p>
    <w:p w14:paraId="6A971F24">
      <w:pPr>
        <w:snapToGrid w:val="0"/>
        <w:spacing w:before="120" w:beforeLines="50" w:after="50"/>
        <w:ind w:left="142"/>
        <w:jc w:val="center"/>
        <w:rPr>
          <w:rFonts w:ascii="宋体" w:hAnsi="宋体"/>
          <w:b/>
          <w:color w:val="auto"/>
          <w:sz w:val="32"/>
          <w:szCs w:val="32"/>
        </w:rPr>
      </w:pPr>
      <w:r>
        <w:rPr>
          <w:rFonts w:hint="eastAsia" w:ascii="宋体" w:hAnsi="宋体"/>
          <w:b/>
          <w:color w:val="auto"/>
          <w:sz w:val="32"/>
          <w:szCs w:val="32"/>
        </w:rPr>
        <w:t>设备性能配置清单</w:t>
      </w:r>
    </w:p>
    <w:p w14:paraId="57A9CF94">
      <w:pPr>
        <w:pStyle w:val="24"/>
        <w:rPr>
          <w:color w:val="auto"/>
          <w:sz w:val="24"/>
          <w:szCs w:val="24"/>
        </w:rPr>
      </w:pPr>
      <w:r>
        <w:rPr>
          <w:rFonts w:hint="eastAsia"/>
          <w:color w:val="auto"/>
          <w:sz w:val="24"/>
          <w:szCs w:val="24"/>
        </w:rPr>
        <w:t>所投分标：</w:t>
      </w:r>
      <w:r>
        <w:rPr>
          <w:rFonts w:hint="eastAsia"/>
          <w:color w:val="auto"/>
          <w:sz w:val="24"/>
          <w:szCs w:val="24"/>
          <w:u w:val="single"/>
        </w:rPr>
        <w:t xml:space="preserve">     </w:t>
      </w:r>
      <w:r>
        <w:rPr>
          <w:rFonts w:hint="eastAsia"/>
          <w:color w:val="auto"/>
          <w:sz w:val="24"/>
          <w:szCs w:val="24"/>
        </w:rPr>
        <w:t>分标</w:t>
      </w:r>
    </w:p>
    <w:tbl>
      <w:tblPr>
        <w:tblStyle w:val="4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1495"/>
        <w:gridCol w:w="992"/>
        <w:gridCol w:w="708"/>
        <w:gridCol w:w="1561"/>
        <w:gridCol w:w="1187"/>
        <w:gridCol w:w="703"/>
        <w:gridCol w:w="1426"/>
      </w:tblGrid>
      <w:tr w14:paraId="1D5971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1FF74EEA">
            <w:pPr>
              <w:snapToGrid w:val="0"/>
              <w:spacing w:before="50" w:after="50"/>
              <w:jc w:val="center"/>
              <w:rPr>
                <w:rFonts w:ascii="宋体" w:hAnsi="宋体"/>
                <w:color w:val="auto"/>
                <w:sz w:val="24"/>
              </w:rPr>
            </w:pPr>
            <w:r>
              <w:rPr>
                <w:rFonts w:hint="eastAsia" w:ascii="宋体" w:hAnsi="宋体"/>
                <w:color w:val="auto"/>
                <w:sz w:val="24"/>
              </w:rPr>
              <w:t>序号</w:t>
            </w:r>
          </w:p>
        </w:tc>
        <w:tc>
          <w:tcPr>
            <w:tcW w:w="877" w:type="pct"/>
            <w:tcBorders>
              <w:top w:val="single" w:color="auto" w:sz="4" w:space="0"/>
              <w:left w:val="single" w:color="auto" w:sz="4" w:space="0"/>
              <w:bottom w:val="single" w:color="auto" w:sz="4" w:space="0"/>
              <w:right w:val="single" w:color="auto" w:sz="4" w:space="0"/>
            </w:tcBorders>
            <w:vAlign w:val="center"/>
          </w:tcPr>
          <w:p w14:paraId="01F8D5D7">
            <w:pPr>
              <w:snapToGrid w:val="0"/>
              <w:spacing w:before="50" w:after="50"/>
              <w:jc w:val="center"/>
              <w:rPr>
                <w:rFonts w:ascii="宋体" w:hAnsi="宋体"/>
                <w:color w:val="auto"/>
                <w:sz w:val="24"/>
              </w:rPr>
            </w:pPr>
            <w:r>
              <w:rPr>
                <w:rFonts w:hint="eastAsia" w:hAnsi="宋体" w:cs="Courier New"/>
                <w:color w:val="auto"/>
                <w:sz w:val="24"/>
              </w:rPr>
              <w:t>标的的名称</w:t>
            </w:r>
          </w:p>
        </w:tc>
        <w:tc>
          <w:tcPr>
            <w:tcW w:w="582" w:type="pct"/>
            <w:tcBorders>
              <w:top w:val="single" w:color="auto" w:sz="4" w:space="0"/>
              <w:left w:val="single" w:color="auto" w:sz="4" w:space="0"/>
              <w:bottom w:val="single" w:color="auto" w:sz="4" w:space="0"/>
              <w:right w:val="single" w:color="auto" w:sz="4" w:space="0"/>
            </w:tcBorders>
            <w:vAlign w:val="center"/>
          </w:tcPr>
          <w:p w14:paraId="7CF5555A">
            <w:pPr>
              <w:snapToGrid w:val="0"/>
              <w:spacing w:before="50" w:after="50"/>
              <w:jc w:val="center"/>
              <w:rPr>
                <w:rFonts w:ascii="宋体" w:hAnsi="宋体"/>
                <w:color w:val="auto"/>
                <w:sz w:val="24"/>
              </w:rPr>
            </w:pPr>
            <w:r>
              <w:rPr>
                <w:rFonts w:hint="eastAsia" w:ascii="宋体" w:hAnsi="宋体"/>
                <w:color w:val="auto"/>
                <w:sz w:val="24"/>
              </w:rPr>
              <w:t>数量及单位</w:t>
            </w:r>
          </w:p>
        </w:tc>
        <w:tc>
          <w:tcPr>
            <w:tcW w:w="415" w:type="pct"/>
            <w:tcBorders>
              <w:top w:val="single" w:color="auto" w:sz="4" w:space="0"/>
              <w:left w:val="single" w:color="auto" w:sz="4" w:space="0"/>
              <w:bottom w:val="single" w:color="auto" w:sz="4" w:space="0"/>
              <w:right w:val="single" w:color="auto" w:sz="4" w:space="0"/>
            </w:tcBorders>
            <w:vAlign w:val="center"/>
          </w:tcPr>
          <w:p w14:paraId="374C1A02">
            <w:pPr>
              <w:snapToGrid w:val="0"/>
              <w:spacing w:before="50" w:after="50"/>
              <w:jc w:val="center"/>
              <w:rPr>
                <w:rFonts w:ascii="宋体" w:hAnsi="宋体"/>
                <w:color w:val="auto"/>
                <w:sz w:val="24"/>
              </w:rPr>
            </w:pPr>
            <w:r>
              <w:rPr>
                <w:rFonts w:hint="eastAsia" w:ascii="宋体" w:hAnsi="宋体"/>
                <w:color w:val="auto"/>
                <w:sz w:val="24"/>
              </w:rPr>
              <w:t>品牌</w:t>
            </w:r>
          </w:p>
        </w:tc>
        <w:tc>
          <w:tcPr>
            <w:tcW w:w="915" w:type="pct"/>
            <w:tcBorders>
              <w:top w:val="single" w:color="auto" w:sz="4" w:space="0"/>
              <w:left w:val="single" w:color="auto" w:sz="4" w:space="0"/>
              <w:bottom w:val="single" w:color="auto" w:sz="4" w:space="0"/>
              <w:right w:val="single" w:color="auto" w:sz="4" w:space="0"/>
            </w:tcBorders>
          </w:tcPr>
          <w:p w14:paraId="47BB29FA">
            <w:pPr>
              <w:snapToGrid w:val="0"/>
              <w:spacing w:before="50" w:after="50"/>
              <w:jc w:val="center"/>
              <w:rPr>
                <w:rFonts w:ascii="宋体" w:hAnsi="宋体"/>
                <w:color w:val="auto"/>
                <w:sz w:val="24"/>
              </w:rPr>
            </w:pPr>
          </w:p>
          <w:p w14:paraId="26C1E365">
            <w:pPr>
              <w:snapToGrid w:val="0"/>
              <w:spacing w:before="50" w:after="50"/>
              <w:jc w:val="center"/>
              <w:rPr>
                <w:rFonts w:ascii="宋体" w:hAnsi="宋体"/>
                <w:color w:val="auto"/>
                <w:sz w:val="24"/>
              </w:rPr>
            </w:pPr>
            <w:r>
              <w:rPr>
                <w:rFonts w:hint="eastAsia" w:ascii="宋体" w:hAnsi="宋体"/>
                <w:color w:val="auto"/>
                <w:sz w:val="24"/>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5A18BCC6">
            <w:pPr>
              <w:snapToGrid w:val="0"/>
              <w:spacing w:before="50" w:after="50"/>
              <w:jc w:val="center"/>
              <w:rPr>
                <w:rFonts w:ascii="宋体" w:hAnsi="宋体"/>
                <w:color w:val="auto"/>
                <w:sz w:val="24"/>
              </w:rPr>
            </w:pPr>
            <w:r>
              <w:rPr>
                <w:rFonts w:hint="eastAsia" w:ascii="宋体" w:hAnsi="宋体"/>
                <w:color w:val="auto"/>
                <w:sz w:val="24"/>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1F84BA43">
            <w:pPr>
              <w:snapToGrid w:val="0"/>
              <w:spacing w:before="50" w:after="50"/>
              <w:jc w:val="center"/>
              <w:rPr>
                <w:rFonts w:ascii="宋体" w:hAnsi="宋体"/>
                <w:color w:val="auto"/>
                <w:sz w:val="24"/>
              </w:rPr>
            </w:pPr>
            <w:r>
              <w:rPr>
                <w:rFonts w:hint="eastAsia" w:ascii="宋体" w:hAnsi="宋体"/>
                <w:color w:val="auto"/>
                <w:sz w:val="24"/>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3CCCD04E">
            <w:pPr>
              <w:snapToGrid w:val="0"/>
              <w:spacing w:before="50" w:after="50"/>
              <w:jc w:val="center"/>
              <w:rPr>
                <w:rFonts w:ascii="宋体" w:hAnsi="宋体"/>
                <w:color w:val="auto"/>
                <w:sz w:val="24"/>
              </w:rPr>
            </w:pPr>
            <w:r>
              <w:rPr>
                <w:rFonts w:hint="eastAsia" w:ascii="宋体" w:hAnsi="宋体"/>
                <w:color w:val="auto"/>
                <w:sz w:val="24"/>
              </w:rPr>
              <w:t>参数性能、指标及配置</w:t>
            </w:r>
          </w:p>
        </w:tc>
      </w:tr>
      <w:tr w14:paraId="63905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034A0289">
            <w:pPr>
              <w:snapToGrid w:val="0"/>
              <w:spacing w:before="50" w:after="50"/>
              <w:jc w:val="center"/>
              <w:rPr>
                <w:rFonts w:ascii="宋体" w:hAnsi="宋体"/>
                <w:color w:val="auto"/>
                <w:sz w:val="24"/>
              </w:rPr>
            </w:pPr>
          </w:p>
        </w:tc>
        <w:tc>
          <w:tcPr>
            <w:tcW w:w="877" w:type="pct"/>
            <w:tcBorders>
              <w:top w:val="single" w:color="auto" w:sz="4" w:space="0"/>
              <w:left w:val="single" w:color="auto" w:sz="4" w:space="0"/>
              <w:bottom w:val="single" w:color="auto" w:sz="4" w:space="0"/>
              <w:right w:val="single" w:color="auto" w:sz="4" w:space="0"/>
            </w:tcBorders>
            <w:vAlign w:val="center"/>
          </w:tcPr>
          <w:p w14:paraId="335E9916">
            <w:pPr>
              <w:snapToGrid w:val="0"/>
              <w:spacing w:before="50" w:after="50"/>
              <w:jc w:val="center"/>
              <w:rPr>
                <w:rFonts w:ascii="宋体" w:hAnsi="宋体"/>
                <w:color w:val="auto"/>
                <w:sz w:val="24"/>
              </w:rPr>
            </w:pPr>
          </w:p>
        </w:tc>
        <w:tc>
          <w:tcPr>
            <w:tcW w:w="582" w:type="pct"/>
            <w:tcBorders>
              <w:top w:val="single" w:color="auto" w:sz="4" w:space="0"/>
              <w:left w:val="single" w:color="auto" w:sz="4" w:space="0"/>
              <w:bottom w:val="single" w:color="auto" w:sz="4" w:space="0"/>
              <w:right w:val="single" w:color="auto" w:sz="4" w:space="0"/>
            </w:tcBorders>
            <w:vAlign w:val="center"/>
          </w:tcPr>
          <w:p w14:paraId="25BCFAE0">
            <w:pPr>
              <w:snapToGrid w:val="0"/>
              <w:spacing w:before="50" w:after="50"/>
              <w:jc w:val="center"/>
              <w:rPr>
                <w:rFonts w:ascii="宋体" w:hAnsi="宋体"/>
                <w:color w:val="auto"/>
                <w:sz w:val="24"/>
              </w:rPr>
            </w:pPr>
          </w:p>
        </w:tc>
        <w:tc>
          <w:tcPr>
            <w:tcW w:w="415" w:type="pct"/>
            <w:tcBorders>
              <w:top w:val="single" w:color="auto" w:sz="4" w:space="0"/>
              <w:left w:val="single" w:color="auto" w:sz="4" w:space="0"/>
              <w:bottom w:val="single" w:color="auto" w:sz="4" w:space="0"/>
              <w:right w:val="single" w:color="auto" w:sz="4" w:space="0"/>
            </w:tcBorders>
            <w:vAlign w:val="center"/>
          </w:tcPr>
          <w:p w14:paraId="03745198">
            <w:pPr>
              <w:snapToGrid w:val="0"/>
              <w:spacing w:before="50" w:after="50"/>
              <w:jc w:val="center"/>
              <w:rPr>
                <w:rFonts w:ascii="宋体" w:hAnsi="宋体"/>
                <w:color w:val="auto"/>
                <w:sz w:val="24"/>
              </w:rPr>
            </w:pPr>
          </w:p>
        </w:tc>
        <w:tc>
          <w:tcPr>
            <w:tcW w:w="915" w:type="pct"/>
            <w:tcBorders>
              <w:top w:val="single" w:color="auto" w:sz="4" w:space="0"/>
              <w:left w:val="single" w:color="auto" w:sz="4" w:space="0"/>
              <w:bottom w:val="single" w:color="auto" w:sz="4" w:space="0"/>
              <w:right w:val="single" w:color="auto" w:sz="4" w:space="0"/>
            </w:tcBorders>
          </w:tcPr>
          <w:p w14:paraId="4E74E4DC">
            <w:pPr>
              <w:snapToGrid w:val="0"/>
              <w:spacing w:before="50" w:after="50"/>
              <w:jc w:val="center"/>
              <w:rPr>
                <w:rFonts w:ascii="宋体" w:hAnsi="宋体"/>
                <w:color w:val="auto"/>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36472BA4">
            <w:pPr>
              <w:snapToGrid w:val="0"/>
              <w:spacing w:before="50" w:after="50"/>
              <w:jc w:val="center"/>
              <w:rPr>
                <w:rFonts w:ascii="宋体" w:hAnsi="宋体"/>
                <w:color w:val="auto"/>
                <w:sz w:val="24"/>
              </w:rPr>
            </w:pPr>
          </w:p>
        </w:tc>
        <w:tc>
          <w:tcPr>
            <w:tcW w:w="412" w:type="pct"/>
            <w:tcBorders>
              <w:top w:val="single" w:color="auto" w:sz="4" w:space="0"/>
              <w:left w:val="single" w:color="auto" w:sz="4" w:space="0"/>
              <w:bottom w:val="single" w:color="auto" w:sz="4" w:space="0"/>
              <w:right w:val="single" w:color="auto" w:sz="4" w:space="0"/>
            </w:tcBorders>
            <w:vAlign w:val="center"/>
          </w:tcPr>
          <w:p w14:paraId="32744A4C">
            <w:pPr>
              <w:snapToGrid w:val="0"/>
              <w:spacing w:before="50" w:after="50"/>
              <w:jc w:val="center"/>
              <w:rPr>
                <w:rFonts w:ascii="宋体" w:hAnsi="宋体"/>
                <w:color w:val="auto"/>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3E47C9D2">
            <w:pPr>
              <w:snapToGrid w:val="0"/>
              <w:spacing w:before="50" w:after="50"/>
              <w:jc w:val="center"/>
              <w:rPr>
                <w:rFonts w:ascii="宋体" w:hAnsi="宋体"/>
                <w:color w:val="auto"/>
                <w:sz w:val="24"/>
              </w:rPr>
            </w:pPr>
          </w:p>
        </w:tc>
      </w:tr>
      <w:tr w14:paraId="22A5D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268709A7">
            <w:pPr>
              <w:snapToGrid w:val="0"/>
              <w:spacing w:before="50" w:after="50"/>
              <w:jc w:val="center"/>
              <w:rPr>
                <w:rFonts w:ascii="宋体" w:hAnsi="宋体"/>
                <w:color w:val="auto"/>
                <w:sz w:val="24"/>
              </w:rPr>
            </w:pPr>
          </w:p>
        </w:tc>
        <w:tc>
          <w:tcPr>
            <w:tcW w:w="877" w:type="pct"/>
            <w:tcBorders>
              <w:top w:val="single" w:color="auto" w:sz="4" w:space="0"/>
              <w:left w:val="single" w:color="auto" w:sz="4" w:space="0"/>
              <w:bottom w:val="single" w:color="auto" w:sz="4" w:space="0"/>
              <w:right w:val="single" w:color="auto" w:sz="4" w:space="0"/>
            </w:tcBorders>
            <w:vAlign w:val="center"/>
          </w:tcPr>
          <w:p w14:paraId="1B3A9DB1">
            <w:pPr>
              <w:snapToGrid w:val="0"/>
              <w:spacing w:before="50" w:after="50"/>
              <w:jc w:val="center"/>
              <w:rPr>
                <w:rFonts w:ascii="宋体" w:hAnsi="宋体"/>
                <w:color w:val="auto"/>
                <w:sz w:val="24"/>
              </w:rPr>
            </w:pPr>
          </w:p>
        </w:tc>
        <w:tc>
          <w:tcPr>
            <w:tcW w:w="582" w:type="pct"/>
            <w:tcBorders>
              <w:top w:val="single" w:color="auto" w:sz="4" w:space="0"/>
              <w:left w:val="single" w:color="auto" w:sz="4" w:space="0"/>
              <w:bottom w:val="single" w:color="auto" w:sz="4" w:space="0"/>
              <w:right w:val="single" w:color="auto" w:sz="4" w:space="0"/>
            </w:tcBorders>
            <w:vAlign w:val="center"/>
          </w:tcPr>
          <w:p w14:paraId="63BC320A">
            <w:pPr>
              <w:snapToGrid w:val="0"/>
              <w:spacing w:before="50" w:after="50"/>
              <w:jc w:val="center"/>
              <w:rPr>
                <w:rFonts w:ascii="宋体" w:hAnsi="宋体"/>
                <w:color w:val="auto"/>
                <w:sz w:val="24"/>
              </w:rPr>
            </w:pPr>
          </w:p>
        </w:tc>
        <w:tc>
          <w:tcPr>
            <w:tcW w:w="415" w:type="pct"/>
            <w:tcBorders>
              <w:top w:val="single" w:color="auto" w:sz="4" w:space="0"/>
              <w:left w:val="single" w:color="auto" w:sz="4" w:space="0"/>
              <w:bottom w:val="single" w:color="auto" w:sz="4" w:space="0"/>
              <w:right w:val="single" w:color="auto" w:sz="4" w:space="0"/>
            </w:tcBorders>
            <w:vAlign w:val="center"/>
          </w:tcPr>
          <w:p w14:paraId="1C01B30F">
            <w:pPr>
              <w:snapToGrid w:val="0"/>
              <w:spacing w:before="50" w:after="50"/>
              <w:jc w:val="center"/>
              <w:rPr>
                <w:rFonts w:ascii="宋体" w:hAnsi="宋体"/>
                <w:color w:val="auto"/>
                <w:sz w:val="24"/>
              </w:rPr>
            </w:pPr>
          </w:p>
        </w:tc>
        <w:tc>
          <w:tcPr>
            <w:tcW w:w="915" w:type="pct"/>
            <w:tcBorders>
              <w:top w:val="single" w:color="auto" w:sz="4" w:space="0"/>
              <w:left w:val="single" w:color="auto" w:sz="4" w:space="0"/>
              <w:bottom w:val="single" w:color="auto" w:sz="4" w:space="0"/>
              <w:right w:val="single" w:color="auto" w:sz="4" w:space="0"/>
            </w:tcBorders>
          </w:tcPr>
          <w:p w14:paraId="478305E3">
            <w:pPr>
              <w:snapToGrid w:val="0"/>
              <w:spacing w:before="50" w:after="50"/>
              <w:jc w:val="center"/>
              <w:rPr>
                <w:rFonts w:ascii="宋体" w:hAnsi="宋体"/>
                <w:color w:val="auto"/>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22D04CAB">
            <w:pPr>
              <w:snapToGrid w:val="0"/>
              <w:spacing w:before="50" w:after="50"/>
              <w:jc w:val="center"/>
              <w:rPr>
                <w:rFonts w:ascii="宋体" w:hAnsi="宋体"/>
                <w:color w:val="auto"/>
                <w:sz w:val="24"/>
              </w:rPr>
            </w:pPr>
          </w:p>
        </w:tc>
        <w:tc>
          <w:tcPr>
            <w:tcW w:w="412" w:type="pct"/>
            <w:tcBorders>
              <w:top w:val="single" w:color="auto" w:sz="4" w:space="0"/>
              <w:left w:val="single" w:color="auto" w:sz="4" w:space="0"/>
              <w:bottom w:val="single" w:color="auto" w:sz="4" w:space="0"/>
              <w:right w:val="single" w:color="auto" w:sz="4" w:space="0"/>
            </w:tcBorders>
            <w:vAlign w:val="center"/>
          </w:tcPr>
          <w:p w14:paraId="1103B0D6">
            <w:pPr>
              <w:snapToGrid w:val="0"/>
              <w:spacing w:before="50" w:after="50"/>
              <w:jc w:val="center"/>
              <w:rPr>
                <w:rFonts w:ascii="宋体" w:hAnsi="宋体"/>
                <w:color w:val="auto"/>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3A66BE22">
            <w:pPr>
              <w:snapToGrid w:val="0"/>
              <w:spacing w:before="50" w:after="50"/>
              <w:jc w:val="center"/>
              <w:rPr>
                <w:rFonts w:ascii="宋体" w:hAnsi="宋体"/>
                <w:color w:val="auto"/>
                <w:sz w:val="24"/>
              </w:rPr>
            </w:pPr>
          </w:p>
        </w:tc>
      </w:tr>
      <w:tr w14:paraId="40E99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67" w:type="pct"/>
            <w:tcBorders>
              <w:top w:val="single" w:color="auto" w:sz="4" w:space="0"/>
              <w:left w:val="single" w:color="auto" w:sz="4" w:space="0"/>
              <w:bottom w:val="single" w:color="auto" w:sz="4" w:space="0"/>
              <w:right w:val="single" w:color="auto" w:sz="4" w:space="0"/>
            </w:tcBorders>
            <w:vAlign w:val="center"/>
          </w:tcPr>
          <w:p w14:paraId="422306E6">
            <w:pPr>
              <w:snapToGrid w:val="0"/>
              <w:spacing w:before="50" w:after="50"/>
              <w:jc w:val="center"/>
              <w:rPr>
                <w:rFonts w:ascii="宋体" w:hAnsi="宋体"/>
                <w:color w:val="auto"/>
                <w:sz w:val="24"/>
              </w:rPr>
            </w:pPr>
          </w:p>
        </w:tc>
        <w:tc>
          <w:tcPr>
            <w:tcW w:w="877" w:type="pct"/>
            <w:tcBorders>
              <w:top w:val="single" w:color="auto" w:sz="4" w:space="0"/>
              <w:left w:val="single" w:color="auto" w:sz="4" w:space="0"/>
              <w:bottom w:val="single" w:color="auto" w:sz="4" w:space="0"/>
              <w:right w:val="single" w:color="auto" w:sz="4" w:space="0"/>
            </w:tcBorders>
            <w:vAlign w:val="center"/>
          </w:tcPr>
          <w:p w14:paraId="547460C4">
            <w:pPr>
              <w:snapToGrid w:val="0"/>
              <w:spacing w:before="50" w:after="50"/>
              <w:jc w:val="center"/>
              <w:rPr>
                <w:rFonts w:ascii="宋体" w:hAnsi="宋体"/>
                <w:color w:val="auto"/>
                <w:sz w:val="24"/>
              </w:rPr>
            </w:pPr>
          </w:p>
        </w:tc>
        <w:tc>
          <w:tcPr>
            <w:tcW w:w="582" w:type="pct"/>
            <w:tcBorders>
              <w:top w:val="single" w:color="auto" w:sz="4" w:space="0"/>
              <w:left w:val="single" w:color="auto" w:sz="4" w:space="0"/>
              <w:bottom w:val="single" w:color="auto" w:sz="4" w:space="0"/>
              <w:right w:val="single" w:color="auto" w:sz="4" w:space="0"/>
            </w:tcBorders>
            <w:vAlign w:val="center"/>
          </w:tcPr>
          <w:p w14:paraId="14D0025F">
            <w:pPr>
              <w:snapToGrid w:val="0"/>
              <w:spacing w:before="50" w:after="50"/>
              <w:jc w:val="center"/>
              <w:rPr>
                <w:rFonts w:ascii="宋体" w:hAnsi="宋体"/>
                <w:color w:val="auto"/>
                <w:sz w:val="24"/>
              </w:rPr>
            </w:pPr>
          </w:p>
        </w:tc>
        <w:tc>
          <w:tcPr>
            <w:tcW w:w="415" w:type="pct"/>
            <w:tcBorders>
              <w:top w:val="single" w:color="auto" w:sz="4" w:space="0"/>
              <w:left w:val="single" w:color="auto" w:sz="4" w:space="0"/>
              <w:bottom w:val="single" w:color="auto" w:sz="4" w:space="0"/>
              <w:right w:val="single" w:color="auto" w:sz="4" w:space="0"/>
            </w:tcBorders>
            <w:vAlign w:val="center"/>
          </w:tcPr>
          <w:p w14:paraId="4903C1D3">
            <w:pPr>
              <w:snapToGrid w:val="0"/>
              <w:spacing w:before="50" w:after="50"/>
              <w:jc w:val="center"/>
              <w:rPr>
                <w:rFonts w:ascii="宋体" w:hAnsi="宋体"/>
                <w:color w:val="auto"/>
                <w:sz w:val="24"/>
              </w:rPr>
            </w:pPr>
          </w:p>
        </w:tc>
        <w:tc>
          <w:tcPr>
            <w:tcW w:w="915" w:type="pct"/>
            <w:tcBorders>
              <w:top w:val="single" w:color="auto" w:sz="4" w:space="0"/>
              <w:left w:val="single" w:color="auto" w:sz="4" w:space="0"/>
              <w:bottom w:val="single" w:color="auto" w:sz="4" w:space="0"/>
              <w:right w:val="single" w:color="auto" w:sz="4" w:space="0"/>
            </w:tcBorders>
          </w:tcPr>
          <w:p w14:paraId="664BC3B9">
            <w:pPr>
              <w:snapToGrid w:val="0"/>
              <w:spacing w:before="50" w:after="50"/>
              <w:jc w:val="center"/>
              <w:rPr>
                <w:rFonts w:ascii="宋体" w:hAnsi="宋体"/>
                <w:color w:val="auto"/>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3510EE7B">
            <w:pPr>
              <w:snapToGrid w:val="0"/>
              <w:spacing w:before="50" w:after="50"/>
              <w:jc w:val="center"/>
              <w:rPr>
                <w:rFonts w:ascii="宋体" w:hAnsi="宋体"/>
                <w:color w:val="auto"/>
                <w:sz w:val="24"/>
              </w:rPr>
            </w:pPr>
          </w:p>
        </w:tc>
        <w:tc>
          <w:tcPr>
            <w:tcW w:w="412" w:type="pct"/>
            <w:tcBorders>
              <w:top w:val="single" w:color="auto" w:sz="4" w:space="0"/>
              <w:left w:val="single" w:color="auto" w:sz="4" w:space="0"/>
              <w:bottom w:val="single" w:color="auto" w:sz="4" w:space="0"/>
              <w:right w:val="single" w:color="auto" w:sz="4" w:space="0"/>
            </w:tcBorders>
            <w:vAlign w:val="center"/>
          </w:tcPr>
          <w:p w14:paraId="230180DC">
            <w:pPr>
              <w:snapToGrid w:val="0"/>
              <w:spacing w:before="50" w:after="50"/>
              <w:jc w:val="center"/>
              <w:rPr>
                <w:rFonts w:ascii="宋体" w:hAnsi="宋体"/>
                <w:color w:val="auto"/>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4807CCC3">
            <w:pPr>
              <w:snapToGrid w:val="0"/>
              <w:spacing w:before="50" w:after="50"/>
              <w:jc w:val="center"/>
              <w:rPr>
                <w:rFonts w:ascii="宋体" w:hAnsi="宋体"/>
                <w:color w:val="auto"/>
                <w:sz w:val="24"/>
              </w:rPr>
            </w:pPr>
          </w:p>
        </w:tc>
      </w:tr>
    </w:tbl>
    <w:p w14:paraId="06BAA63B">
      <w:pPr>
        <w:spacing w:line="360" w:lineRule="auto"/>
        <w:contextualSpacing/>
        <w:rPr>
          <w:rFonts w:ascii="宋体" w:hAnsi="宋体"/>
          <w:color w:val="auto"/>
          <w:sz w:val="24"/>
        </w:rPr>
      </w:pPr>
      <w:r>
        <w:rPr>
          <w:rFonts w:hint="eastAsia" w:ascii="宋体" w:hAnsi="宋体"/>
          <w:color w:val="auto"/>
          <w:sz w:val="24"/>
        </w:rPr>
        <w:t>备注：</w:t>
      </w:r>
    </w:p>
    <w:p w14:paraId="6DD8FC19">
      <w:pPr>
        <w:spacing w:line="360" w:lineRule="auto"/>
        <w:ind w:firstLine="480" w:firstLineChars="200"/>
        <w:contextualSpacing/>
        <w:rPr>
          <w:rFonts w:ascii="宋体" w:hAnsi="宋体"/>
          <w:b/>
          <w:color w:val="auto"/>
          <w:sz w:val="24"/>
        </w:rPr>
      </w:pPr>
      <w:r>
        <w:rPr>
          <w:rFonts w:hint="eastAsia" w:ascii="宋体" w:hAnsi="宋体"/>
          <w:color w:val="auto"/>
          <w:sz w:val="24"/>
        </w:rPr>
        <w:t>以上设备性能配置清单中“货物名称、数量及单位、品牌、规格型号、制造商、原产地、参数性能、指标及配置”必须如实填写完整，品牌、规格型号没有则填无，填写有缺漏</w:t>
      </w:r>
      <w:r>
        <w:rPr>
          <w:rFonts w:hint="eastAsia" w:ascii="宋体" w:hAnsi="宋体"/>
          <w:bCs/>
          <w:color w:val="auto"/>
          <w:sz w:val="24"/>
        </w:rPr>
        <w:t>的，</w:t>
      </w:r>
      <w:r>
        <w:rPr>
          <w:rFonts w:hint="eastAsia" w:ascii="宋体" w:hAnsi="宋体"/>
          <w:b/>
          <w:color w:val="auto"/>
          <w:sz w:val="24"/>
        </w:rPr>
        <w:t>作无效投标处理。</w:t>
      </w:r>
      <w:r>
        <w:rPr>
          <w:rFonts w:hint="eastAsia" w:hAnsi="宋体" w:cs="Courier New"/>
          <w:color w:val="auto"/>
          <w:sz w:val="24"/>
        </w:rPr>
        <w:t>标的的名称</w:t>
      </w:r>
      <w:r>
        <w:rPr>
          <w:rFonts w:hint="eastAsia" w:ascii="宋体" w:hAnsi="宋体"/>
          <w:color w:val="auto"/>
          <w:sz w:val="24"/>
        </w:rPr>
        <w:t>、数量及单位、品牌必须与“开标一览表”一致，</w:t>
      </w:r>
      <w:r>
        <w:rPr>
          <w:rFonts w:hint="eastAsia" w:ascii="宋体" w:hAnsi="宋体"/>
          <w:b/>
          <w:color w:val="auto"/>
          <w:sz w:val="24"/>
        </w:rPr>
        <w:t>否则按无效投标处理。</w:t>
      </w:r>
    </w:p>
    <w:p w14:paraId="0E12F216">
      <w:pPr>
        <w:spacing w:line="360" w:lineRule="auto"/>
        <w:ind w:firstLine="480" w:firstLineChars="200"/>
        <w:contextualSpacing/>
        <w:rPr>
          <w:rFonts w:ascii="宋体" w:hAnsi="宋体"/>
          <w:color w:val="auto"/>
          <w:sz w:val="24"/>
        </w:rPr>
      </w:pPr>
    </w:p>
    <w:p w14:paraId="31CC0AA9">
      <w:pPr>
        <w:spacing w:line="360" w:lineRule="auto"/>
        <w:contextualSpacing/>
        <w:rPr>
          <w:rFonts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57C2D0A7">
      <w:pPr>
        <w:spacing w:line="360" w:lineRule="auto"/>
        <w:contextualSpacing/>
        <w:rPr>
          <w:rFonts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6909288B">
      <w:pPr>
        <w:spacing w:line="360" w:lineRule="auto"/>
        <w:contextualSpacing/>
        <w:rPr>
          <w:rFonts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3A0F6111">
      <w:pPr>
        <w:snapToGrid w:val="0"/>
        <w:spacing w:before="50" w:after="120" w:afterLines="50"/>
        <w:jc w:val="left"/>
        <w:rPr>
          <w:rFonts w:ascii="宋体" w:hAnsi="宋体"/>
          <w:color w:val="auto"/>
          <w:sz w:val="24"/>
          <w:szCs w:val="20"/>
        </w:rPr>
      </w:pPr>
    </w:p>
    <w:p w14:paraId="31837E74">
      <w:pPr>
        <w:snapToGrid w:val="0"/>
        <w:spacing w:before="50" w:after="120" w:afterLines="50"/>
        <w:jc w:val="left"/>
        <w:rPr>
          <w:rFonts w:ascii="宋体" w:hAnsi="宋体"/>
          <w:color w:val="auto"/>
          <w:sz w:val="24"/>
          <w:szCs w:val="20"/>
        </w:rPr>
      </w:pPr>
    </w:p>
    <w:p w14:paraId="48FBBC44">
      <w:pPr>
        <w:snapToGrid w:val="0"/>
        <w:spacing w:before="120"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10. 技术要求偏离表格式</w:t>
      </w:r>
    </w:p>
    <w:p w14:paraId="12F06F81">
      <w:pPr>
        <w:snapToGrid w:val="0"/>
        <w:spacing w:before="120" w:beforeLines="50" w:after="50"/>
        <w:ind w:left="142"/>
        <w:jc w:val="left"/>
        <w:rPr>
          <w:rFonts w:ascii="宋体" w:hAnsi="宋体"/>
          <w:b/>
          <w:color w:val="auto"/>
          <w:sz w:val="24"/>
        </w:rPr>
      </w:pPr>
    </w:p>
    <w:p w14:paraId="701A6BAA">
      <w:pPr>
        <w:snapToGrid w:val="0"/>
        <w:spacing w:before="120" w:beforeLines="50" w:after="50"/>
        <w:ind w:left="142"/>
        <w:jc w:val="center"/>
        <w:rPr>
          <w:rFonts w:ascii="宋体" w:hAnsi="宋体"/>
          <w:b/>
          <w:color w:val="auto"/>
          <w:sz w:val="32"/>
          <w:szCs w:val="32"/>
        </w:rPr>
      </w:pPr>
      <w:r>
        <w:rPr>
          <w:rFonts w:hint="eastAsia" w:ascii="宋体" w:hAnsi="宋体"/>
          <w:b/>
          <w:color w:val="auto"/>
          <w:sz w:val="32"/>
          <w:szCs w:val="32"/>
        </w:rPr>
        <w:t>技术要求偏离表</w:t>
      </w:r>
    </w:p>
    <w:p w14:paraId="7BC60C88">
      <w:pPr>
        <w:pStyle w:val="24"/>
        <w:rPr>
          <w:rFonts w:hAnsi="宋体"/>
          <w:color w:val="auto"/>
          <w:sz w:val="24"/>
          <w:szCs w:val="24"/>
        </w:rPr>
      </w:pPr>
      <w:r>
        <w:rPr>
          <w:rFonts w:hint="eastAsia" w:hAnsi="宋体"/>
          <w:color w:val="auto"/>
          <w:sz w:val="24"/>
          <w:szCs w:val="24"/>
        </w:rPr>
        <w:t>所投分标：</w:t>
      </w:r>
      <w:r>
        <w:rPr>
          <w:rFonts w:hint="eastAsia" w:hAnsi="宋体"/>
          <w:color w:val="auto"/>
          <w:sz w:val="24"/>
          <w:szCs w:val="24"/>
          <w:u w:val="single"/>
        </w:rPr>
        <w:t xml:space="preserve">     </w:t>
      </w:r>
      <w:r>
        <w:rPr>
          <w:rFonts w:hint="eastAsia" w:hAnsi="宋体"/>
          <w:color w:val="auto"/>
          <w:sz w:val="24"/>
          <w:szCs w:val="24"/>
        </w:rPr>
        <w:t>分标</w:t>
      </w:r>
    </w:p>
    <w:tbl>
      <w:tblPr>
        <w:tblStyle w:val="4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812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67F23C24">
            <w:pPr>
              <w:pStyle w:val="24"/>
              <w:spacing w:line="400" w:lineRule="exact"/>
              <w:jc w:val="center"/>
              <w:rPr>
                <w:rFonts w:hAnsi="宋体" w:cs="Courier New"/>
                <w:color w:val="auto"/>
                <w:kern w:val="2"/>
                <w:sz w:val="24"/>
                <w:szCs w:val="24"/>
              </w:rPr>
            </w:pPr>
            <w:r>
              <w:rPr>
                <w:rFonts w:hint="eastAsia" w:hAnsi="宋体" w:cs="Courier New"/>
                <w:color w:val="auto"/>
                <w:kern w:val="2"/>
                <w:sz w:val="24"/>
                <w:szCs w:val="24"/>
              </w:rPr>
              <w:t>项号</w:t>
            </w:r>
          </w:p>
        </w:tc>
        <w:tc>
          <w:tcPr>
            <w:tcW w:w="2143" w:type="dxa"/>
            <w:vAlign w:val="center"/>
          </w:tcPr>
          <w:p w14:paraId="042C08BF">
            <w:pPr>
              <w:pStyle w:val="24"/>
              <w:spacing w:line="400" w:lineRule="exact"/>
              <w:jc w:val="center"/>
              <w:rPr>
                <w:rFonts w:hAnsi="宋体" w:cs="Courier New"/>
                <w:color w:val="auto"/>
                <w:kern w:val="2"/>
                <w:sz w:val="24"/>
                <w:szCs w:val="24"/>
              </w:rPr>
            </w:pPr>
            <w:r>
              <w:rPr>
                <w:rFonts w:hint="eastAsia" w:hAnsi="宋体" w:cs="Courier New"/>
                <w:color w:val="auto"/>
                <w:kern w:val="2"/>
                <w:sz w:val="24"/>
                <w:szCs w:val="24"/>
              </w:rPr>
              <w:t>标的的名称</w:t>
            </w:r>
          </w:p>
        </w:tc>
        <w:tc>
          <w:tcPr>
            <w:tcW w:w="1834" w:type="dxa"/>
            <w:vAlign w:val="center"/>
          </w:tcPr>
          <w:p w14:paraId="31D2131C">
            <w:pPr>
              <w:pStyle w:val="24"/>
              <w:spacing w:line="400" w:lineRule="exact"/>
              <w:jc w:val="center"/>
              <w:rPr>
                <w:rFonts w:hAnsi="宋体" w:cs="Courier New"/>
                <w:color w:val="auto"/>
                <w:kern w:val="2"/>
                <w:sz w:val="24"/>
                <w:szCs w:val="24"/>
              </w:rPr>
            </w:pPr>
            <w:r>
              <w:rPr>
                <w:rFonts w:hint="eastAsia" w:hAnsi="宋体" w:cs="Courier New"/>
                <w:color w:val="auto"/>
                <w:kern w:val="2"/>
                <w:sz w:val="24"/>
                <w:szCs w:val="24"/>
              </w:rPr>
              <w:t>技术要求</w:t>
            </w:r>
          </w:p>
        </w:tc>
        <w:tc>
          <w:tcPr>
            <w:tcW w:w="2181" w:type="dxa"/>
            <w:vAlign w:val="center"/>
          </w:tcPr>
          <w:p w14:paraId="1A312EEE">
            <w:pPr>
              <w:pStyle w:val="24"/>
              <w:spacing w:line="400" w:lineRule="exact"/>
              <w:jc w:val="center"/>
              <w:rPr>
                <w:rFonts w:hAnsi="宋体" w:cs="Courier New"/>
                <w:color w:val="auto"/>
                <w:kern w:val="2"/>
                <w:sz w:val="24"/>
                <w:szCs w:val="24"/>
              </w:rPr>
            </w:pPr>
            <w:r>
              <w:rPr>
                <w:rFonts w:hint="eastAsia" w:hAnsi="宋体" w:cs="Courier New"/>
                <w:color w:val="auto"/>
                <w:kern w:val="2"/>
                <w:sz w:val="24"/>
                <w:szCs w:val="24"/>
              </w:rPr>
              <w:t>投标响应</w:t>
            </w:r>
          </w:p>
        </w:tc>
        <w:tc>
          <w:tcPr>
            <w:tcW w:w="1934" w:type="dxa"/>
            <w:vAlign w:val="center"/>
          </w:tcPr>
          <w:p w14:paraId="0214C024">
            <w:pPr>
              <w:pStyle w:val="24"/>
              <w:spacing w:line="400" w:lineRule="exact"/>
              <w:jc w:val="center"/>
              <w:rPr>
                <w:rFonts w:hAnsi="宋体" w:cs="Courier New"/>
                <w:color w:val="auto"/>
                <w:kern w:val="2"/>
                <w:sz w:val="24"/>
                <w:szCs w:val="24"/>
              </w:rPr>
            </w:pPr>
            <w:r>
              <w:rPr>
                <w:rFonts w:hint="eastAsia" w:hAnsi="宋体" w:cs="Courier New"/>
                <w:color w:val="auto"/>
                <w:kern w:val="2"/>
                <w:sz w:val="24"/>
                <w:szCs w:val="24"/>
              </w:rPr>
              <w:t>偏离说明</w:t>
            </w:r>
          </w:p>
        </w:tc>
      </w:tr>
      <w:tr w14:paraId="7DD6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368CDD2">
            <w:pPr>
              <w:pStyle w:val="24"/>
              <w:spacing w:line="600" w:lineRule="exact"/>
              <w:jc w:val="center"/>
              <w:rPr>
                <w:rFonts w:hAnsi="宋体" w:cs="Courier New"/>
                <w:color w:val="auto"/>
                <w:kern w:val="2"/>
                <w:sz w:val="24"/>
                <w:szCs w:val="24"/>
              </w:rPr>
            </w:pPr>
          </w:p>
        </w:tc>
        <w:tc>
          <w:tcPr>
            <w:tcW w:w="2143" w:type="dxa"/>
            <w:vAlign w:val="center"/>
          </w:tcPr>
          <w:p w14:paraId="06478DE6">
            <w:pPr>
              <w:pStyle w:val="24"/>
              <w:spacing w:line="600" w:lineRule="exact"/>
              <w:jc w:val="center"/>
              <w:rPr>
                <w:rFonts w:hAnsi="宋体" w:cs="Courier New"/>
                <w:color w:val="auto"/>
                <w:kern w:val="2"/>
                <w:sz w:val="24"/>
                <w:szCs w:val="24"/>
              </w:rPr>
            </w:pPr>
          </w:p>
        </w:tc>
        <w:tc>
          <w:tcPr>
            <w:tcW w:w="1834" w:type="dxa"/>
            <w:vAlign w:val="center"/>
          </w:tcPr>
          <w:p w14:paraId="31A5701C">
            <w:pPr>
              <w:pStyle w:val="24"/>
              <w:spacing w:line="600" w:lineRule="exact"/>
              <w:jc w:val="center"/>
              <w:rPr>
                <w:rFonts w:hAnsi="宋体" w:cs="Courier New"/>
                <w:color w:val="auto"/>
                <w:kern w:val="2"/>
                <w:sz w:val="24"/>
                <w:szCs w:val="24"/>
              </w:rPr>
            </w:pPr>
          </w:p>
        </w:tc>
        <w:tc>
          <w:tcPr>
            <w:tcW w:w="2181" w:type="dxa"/>
            <w:vAlign w:val="center"/>
          </w:tcPr>
          <w:p w14:paraId="3ECABFE4">
            <w:pPr>
              <w:pStyle w:val="24"/>
              <w:spacing w:line="600" w:lineRule="exact"/>
              <w:jc w:val="center"/>
              <w:rPr>
                <w:rFonts w:hAnsi="宋体" w:cs="Courier New"/>
                <w:color w:val="auto"/>
                <w:kern w:val="2"/>
                <w:sz w:val="24"/>
                <w:szCs w:val="24"/>
              </w:rPr>
            </w:pPr>
          </w:p>
        </w:tc>
        <w:tc>
          <w:tcPr>
            <w:tcW w:w="1934" w:type="dxa"/>
            <w:vAlign w:val="center"/>
          </w:tcPr>
          <w:p w14:paraId="04C0DEF0">
            <w:pPr>
              <w:pStyle w:val="24"/>
              <w:spacing w:line="600" w:lineRule="exact"/>
              <w:jc w:val="center"/>
              <w:rPr>
                <w:rFonts w:hAnsi="宋体" w:cs="Courier New"/>
                <w:color w:val="auto"/>
                <w:kern w:val="2"/>
                <w:sz w:val="24"/>
                <w:szCs w:val="24"/>
              </w:rPr>
            </w:pPr>
          </w:p>
        </w:tc>
      </w:tr>
      <w:tr w14:paraId="233F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425965A">
            <w:pPr>
              <w:pStyle w:val="24"/>
              <w:spacing w:line="600" w:lineRule="exact"/>
              <w:rPr>
                <w:rFonts w:hAnsi="宋体" w:cs="Courier New"/>
                <w:color w:val="auto"/>
                <w:kern w:val="2"/>
                <w:sz w:val="24"/>
                <w:szCs w:val="24"/>
              </w:rPr>
            </w:pPr>
          </w:p>
        </w:tc>
        <w:tc>
          <w:tcPr>
            <w:tcW w:w="2143" w:type="dxa"/>
          </w:tcPr>
          <w:p w14:paraId="75FCD712">
            <w:pPr>
              <w:pStyle w:val="24"/>
              <w:spacing w:line="600" w:lineRule="exact"/>
              <w:rPr>
                <w:rFonts w:hAnsi="宋体" w:cs="Courier New"/>
                <w:color w:val="auto"/>
                <w:kern w:val="2"/>
                <w:sz w:val="24"/>
                <w:szCs w:val="24"/>
              </w:rPr>
            </w:pPr>
          </w:p>
        </w:tc>
        <w:tc>
          <w:tcPr>
            <w:tcW w:w="1834" w:type="dxa"/>
          </w:tcPr>
          <w:p w14:paraId="04D5E504">
            <w:pPr>
              <w:pStyle w:val="24"/>
              <w:spacing w:line="600" w:lineRule="exact"/>
              <w:rPr>
                <w:rFonts w:hAnsi="宋体" w:cs="Courier New"/>
                <w:color w:val="auto"/>
                <w:kern w:val="2"/>
                <w:sz w:val="24"/>
                <w:szCs w:val="24"/>
              </w:rPr>
            </w:pPr>
          </w:p>
        </w:tc>
        <w:tc>
          <w:tcPr>
            <w:tcW w:w="2181" w:type="dxa"/>
          </w:tcPr>
          <w:p w14:paraId="0C568548">
            <w:pPr>
              <w:pStyle w:val="24"/>
              <w:spacing w:line="600" w:lineRule="exact"/>
              <w:rPr>
                <w:rFonts w:hAnsi="宋体" w:cs="Courier New"/>
                <w:color w:val="auto"/>
                <w:kern w:val="2"/>
                <w:sz w:val="24"/>
                <w:szCs w:val="24"/>
              </w:rPr>
            </w:pPr>
          </w:p>
        </w:tc>
        <w:tc>
          <w:tcPr>
            <w:tcW w:w="1934" w:type="dxa"/>
          </w:tcPr>
          <w:p w14:paraId="4B56E34E">
            <w:pPr>
              <w:pStyle w:val="24"/>
              <w:spacing w:line="600" w:lineRule="exact"/>
              <w:rPr>
                <w:rFonts w:hAnsi="宋体" w:cs="Courier New"/>
                <w:color w:val="auto"/>
                <w:kern w:val="2"/>
                <w:sz w:val="24"/>
                <w:szCs w:val="24"/>
              </w:rPr>
            </w:pPr>
          </w:p>
        </w:tc>
      </w:tr>
      <w:tr w14:paraId="0DA5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23787AD">
            <w:pPr>
              <w:pStyle w:val="24"/>
              <w:spacing w:line="600" w:lineRule="exact"/>
              <w:rPr>
                <w:rFonts w:hAnsi="宋体" w:cs="Courier New"/>
                <w:color w:val="auto"/>
                <w:kern w:val="2"/>
                <w:sz w:val="24"/>
                <w:szCs w:val="24"/>
              </w:rPr>
            </w:pPr>
          </w:p>
        </w:tc>
        <w:tc>
          <w:tcPr>
            <w:tcW w:w="2143" w:type="dxa"/>
          </w:tcPr>
          <w:p w14:paraId="05392EEF">
            <w:pPr>
              <w:pStyle w:val="24"/>
              <w:spacing w:line="600" w:lineRule="exact"/>
              <w:rPr>
                <w:rFonts w:hAnsi="宋体" w:cs="Courier New"/>
                <w:color w:val="auto"/>
                <w:kern w:val="2"/>
                <w:sz w:val="24"/>
                <w:szCs w:val="24"/>
              </w:rPr>
            </w:pPr>
          </w:p>
        </w:tc>
        <w:tc>
          <w:tcPr>
            <w:tcW w:w="1834" w:type="dxa"/>
          </w:tcPr>
          <w:p w14:paraId="28327EF0">
            <w:pPr>
              <w:pStyle w:val="24"/>
              <w:spacing w:line="600" w:lineRule="exact"/>
              <w:rPr>
                <w:rFonts w:hAnsi="宋体" w:cs="Courier New"/>
                <w:color w:val="auto"/>
                <w:kern w:val="2"/>
                <w:sz w:val="24"/>
                <w:szCs w:val="24"/>
              </w:rPr>
            </w:pPr>
          </w:p>
        </w:tc>
        <w:tc>
          <w:tcPr>
            <w:tcW w:w="2181" w:type="dxa"/>
          </w:tcPr>
          <w:p w14:paraId="054F0880">
            <w:pPr>
              <w:pStyle w:val="24"/>
              <w:spacing w:line="600" w:lineRule="exact"/>
              <w:rPr>
                <w:rFonts w:hAnsi="宋体" w:cs="Courier New"/>
                <w:color w:val="auto"/>
                <w:kern w:val="2"/>
                <w:sz w:val="24"/>
                <w:szCs w:val="24"/>
              </w:rPr>
            </w:pPr>
          </w:p>
        </w:tc>
        <w:tc>
          <w:tcPr>
            <w:tcW w:w="1934" w:type="dxa"/>
          </w:tcPr>
          <w:p w14:paraId="7BE30FB8">
            <w:pPr>
              <w:pStyle w:val="24"/>
              <w:spacing w:line="600" w:lineRule="exact"/>
              <w:rPr>
                <w:rFonts w:hAnsi="宋体" w:cs="Courier New"/>
                <w:color w:val="auto"/>
                <w:kern w:val="2"/>
                <w:sz w:val="24"/>
                <w:szCs w:val="24"/>
              </w:rPr>
            </w:pPr>
          </w:p>
        </w:tc>
      </w:tr>
      <w:tr w14:paraId="5FB7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8401527">
            <w:pPr>
              <w:pStyle w:val="24"/>
              <w:spacing w:line="600" w:lineRule="exact"/>
              <w:rPr>
                <w:rFonts w:hAnsi="宋体" w:cs="Courier New"/>
                <w:color w:val="auto"/>
                <w:kern w:val="2"/>
                <w:sz w:val="24"/>
                <w:szCs w:val="24"/>
              </w:rPr>
            </w:pPr>
          </w:p>
        </w:tc>
        <w:tc>
          <w:tcPr>
            <w:tcW w:w="2143" w:type="dxa"/>
          </w:tcPr>
          <w:p w14:paraId="54BEE788">
            <w:pPr>
              <w:pStyle w:val="24"/>
              <w:spacing w:line="600" w:lineRule="exact"/>
              <w:rPr>
                <w:rFonts w:hAnsi="宋体" w:cs="Courier New"/>
                <w:color w:val="auto"/>
                <w:kern w:val="2"/>
                <w:sz w:val="24"/>
                <w:szCs w:val="24"/>
              </w:rPr>
            </w:pPr>
          </w:p>
        </w:tc>
        <w:tc>
          <w:tcPr>
            <w:tcW w:w="1834" w:type="dxa"/>
          </w:tcPr>
          <w:p w14:paraId="6506DB10">
            <w:pPr>
              <w:pStyle w:val="24"/>
              <w:spacing w:line="600" w:lineRule="exact"/>
              <w:rPr>
                <w:rFonts w:hAnsi="宋体" w:cs="Courier New"/>
                <w:color w:val="auto"/>
                <w:kern w:val="2"/>
                <w:sz w:val="24"/>
                <w:szCs w:val="24"/>
              </w:rPr>
            </w:pPr>
          </w:p>
        </w:tc>
        <w:tc>
          <w:tcPr>
            <w:tcW w:w="2181" w:type="dxa"/>
          </w:tcPr>
          <w:p w14:paraId="120651BD">
            <w:pPr>
              <w:pStyle w:val="24"/>
              <w:spacing w:line="600" w:lineRule="exact"/>
              <w:rPr>
                <w:rFonts w:hAnsi="宋体" w:cs="Courier New"/>
                <w:color w:val="auto"/>
                <w:kern w:val="2"/>
                <w:sz w:val="24"/>
                <w:szCs w:val="24"/>
              </w:rPr>
            </w:pPr>
          </w:p>
        </w:tc>
        <w:tc>
          <w:tcPr>
            <w:tcW w:w="1934" w:type="dxa"/>
          </w:tcPr>
          <w:p w14:paraId="59BF86E3">
            <w:pPr>
              <w:pStyle w:val="24"/>
              <w:spacing w:line="600" w:lineRule="exact"/>
              <w:rPr>
                <w:rFonts w:hAnsi="宋体" w:cs="Courier New"/>
                <w:color w:val="auto"/>
                <w:kern w:val="2"/>
                <w:sz w:val="24"/>
                <w:szCs w:val="24"/>
              </w:rPr>
            </w:pPr>
          </w:p>
        </w:tc>
      </w:tr>
      <w:tr w14:paraId="7645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E306200">
            <w:pPr>
              <w:pStyle w:val="24"/>
              <w:spacing w:line="600" w:lineRule="exact"/>
              <w:rPr>
                <w:rFonts w:hAnsi="宋体" w:cs="Courier New"/>
                <w:color w:val="auto"/>
                <w:kern w:val="2"/>
                <w:sz w:val="24"/>
                <w:szCs w:val="24"/>
              </w:rPr>
            </w:pPr>
          </w:p>
        </w:tc>
        <w:tc>
          <w:tcPr>
            <w:tcW w:w="2143" w:type="dxa"/>
          </w:tcPr>
          <w:p w14:paraId="228093CD">
            <w:pPr>
              <w:pStyle w:val="24"/>
              <w:spacing w:line="600" w:lineRule="exact"/>
              <w:rPr>
                <w:rFonts w:hAnsi="宋体" w:cs="Courier New"/>
                <w:color w:val="auto"/>
                <w:kern w:val="2"/>
                <w:sz w:val="24"/>
                <w:szCs w:val="24"/>
              </w:rPr>
            </w:pPr>
          </w:p>
        </w:tc>
        <w:tc>
          <w:tcPr>
            <w:tcW w:w="1834" w:type="dxa"/>
          </w:tcPr>
          <w:p w14:paraId="0E384632">
            <w:pPr>
              <w:pStyle w:val="24"/>
              <w:spacing w:line="600" w:lineRule="exact"/>
              <w:rPr>
                <w:rFonts w:hAnsi="宋体" w:cs="Courier New"/>
                <w:color w:val="auto"/>
                <w:kern w:val="2"/>
                <w:sz w:val="24"/>
                <w:szCs w:val="24"/>
              </w:rPr>
            </w:pPr>
          </w:p>
        </w:tc>
        <w:tc>
          <w:tcPr>
            <w:tcW w:w="2181" w:type="dxa"/>
          </w:tcPr>
          <w:p w14:paraId="3DF41DA3">
            <w:pPr>
              <w:pStyle w:val="24"/>
              <w:spacing w:line="600" w:lineRule="exact"/>
              <w:rPr>
                <w:rFonts w:hAnsi="宋体" w:cs="Courier New"/>
                <w:color w:val="auto"/>
                <w:kern w:val="2"/>
                <w:sz w:val="24"/>
                <w:szCs w:val="24"/>
              </w:rPr>
            </w:pPr>
          </w:p>
        </w:tc>
        <w:tc>
          <w:tcPr>
            <w:tcW w:w="1934" w:type="dxa"/>
          </w:tcPr>
          <w:p w14:paraId="7AC29334">
            <w:pPr>
              <w:pStyle w:val="24"/>
              <w:spacing w:line="600" w:lineRule="exact"/>
              <w:rPr>
                <w:rFonts w:hAnsi="宋体" w:cs="Courier New"/>
                <w:color w:val="auto"/>
                <w:kern w:val="2"/>
                <w:sz w:val="24"/>
                <w:szCs w:val="24"/>
              </w:rPr>
            </w:pPr>
          </w:p>
        </w:tc>
      </w:tr>
      <w:tr w14:paraId="4FD8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EA57E68">
            <w:pPr>
              <w:pStyle w:val="24"/>
              <w:spacing w:line="600" w:lineRule="exact"/>
              <w:rPr>
                <w:rFonts w:hAnsi="宋体" w:cs="Courier New"/>
                <w:color w:val="auto"/>
                <w:kern w:val="2"/>
                <w:sz w:val="24"/>
                <w:szCs w:val="24"/>
              </w:rPr>
            </w:pPr>
          </w:p>
        </w:tc>
        <w:tc>
          <w:tcPr>
            <w:tcW w:w="2143" w:type="dxa"/>
          </w:tcPr>
          <w:p w14:paraId="7A1C2A2A">
            <w:pPr>
              <w:pStyle w:val="24"/>
              <w:spacing w:line="600" w:lineRule="exact"/>
              <w:rPr>
                <w:rFonts w:hAnsi="宋体" w:cs="Courier New"/>
                <w:color w:val="auto"/>
                <w:kern w:val="2"/>
                <w:sz w:val="24"/>
                <w:szCs w:val="24"/>
              </w:rPr>
            </w:pPr>
          </w:p>
        </w:tc>
        <w:tc>
          <w:tcPr>
            <w:tcW w:w="1834" w:type="dxa"/>
          </w:tcPr>
          <w:p w14:paraId="0407509C">
            <w:pPr>
              <w:pStyle w:val="24"/>
              <w:spacing w:line="600" w:lineRule="exact"/>
              <w:rPr>
                <w:rFonts w:hAnsi="宋体" w:cs="Courier New"/>
                <w:color w:val="auto"/>
                <w:kern w:val="2"/>
                <w:sz w:val="24"/>
                <w:szCs w:val="24"/>
              </w:rPr>
            </w:pPr>
          </w:p>
        </w:tc>
        <w:tc>
          <w:tcPr>
            <w:tcW w:w="2181" w:type="dxa"/>
          </w:tcPr>
          <w:p w14:paraId="110CFE4B">
            <w:pPr>
              <w:pStyle w:val="24"/>
              <w:spacing w:line="600" w:lineRule="exact"/>
              <w:rPr>
                <w:rFonts w:hAnsi="宋体" w:cs="Courier New"/>
                <w:color w:val="auto"/>
                <w:kern w:val="2"/>
                <w:sz w:val="24"/>
                <w:szCs w:val="24"/>
              </w:rPr>
            </w:pPr>
          </w:p>
        </w:tc>
        <w:tc>
          <w:tcPr>
            <w:tcW w:w="1934" w:type="dxa"/>
          </w:tcPr>
          <w:p w14:paraId="7A46326D">
            <w:pPr>
              <w:pStyle w:val="24"/>
              <w:spacing w:line="600" w:lineRule="exact"/>
              <w:rPr>
                <w:rFonts w:hAnsi="宋体" w:cs="Courier New"/>
                <w:color w:val="auto"/>
                <w:kern w:val="2"/>
                <w:sz w:val="24"/>
                <w:szCs w:val="24"/>
              </w:rPr>
            </w:pPr>
          </w:p>
        </w:tc>
      </w:tr>
    </w:tbl>
    <w:p w14:paraId="0F160007">
      <w:pPr>
        <w:pStyle w:val="17"/>
        <w:rPr>
          <w:rFonts w:ascii="宋体" w:hAnsi="宋体"/>
          <w:color w:val="auto"/>
        </w:rPr>
      </w:pPr>
      <w:r>
        <w:rPr>
          <w:rFonts w:hint="eastAsia" w:ascii="宋体" w:hAnsi="宋体"/>
          <w:color w:val="auto"/>
        </w:rPr>
        <w:t>注：</w:t>
      </w:r>
    </w:p>
    <w:p w14:paraId="5725EE69">
      <w:pPr>
        <w:pStyle w:val="19"/>
        <w:spacing w:line="360" w:lineRule="auto"/>
        <w:ind w:firstLine="0" w:firstLineChars="0"/>
        <w:rPr>
          <w:rFonts w:hAnsi="仿宋_GB2312" w:cs="仿宋_GB2312"/>
          <w:color w:val="auto"/>
          <w:szCs w:val="32"/>
        </w:rPr>
      </w:pPr>
      <w:r>
        <w:rPr>
          <w:rFonts w:hint="eastAsia" w:ascii="宋体" w:hAnsi="宋体" w:eastAsia="宋体"/>
          <w:color w:val="auto"/>
          <w:sz w:val="24"/>
          <w:szCs w:val="24"/>
        </w:rPr>
        <w:t>1. 说明：应对照招标文件“第二章 采购需求”中的“技术要求”逐条做明确的投标响应，并作出偏离说明。</w:t>
      </w:r>
    </w:p>
    <w:p w14:paraId="58EE2C24">
      <w:pPr>
        <w:pStyle w:val="17"/>
        <w:spacing w:line="360" w:lineRule="auto"/>
        <w:rPr>
          <w:rFonts w:ascii="宋体" w:hAnsi="宋体"/>
          <w:b w:val="0"/>
          <w:bCs w:val="0"/>
          <w:color w:val="auto"/>
        </w:rPr>
      </w:pPr>
      <w:r>
        <w:rPr>
          <w:rFonts w:ascii="宋体" w:hAnsi="宋体"/>
          <w:b w:val="0"/>
          <w:bCs w:val="0"/>
          <w:color w:val="auto"/>
        </w:rPr>
        <w:t>2.</w:t>
      </w:r>
      <w:r>
        <w:rPr>
          <w:rFonts w:hint="eastAsia" w:ascii="宋体" w:hAnsi="宋体"/>
          <w:b w:val="0"/>
          <w:bCs w:val="0"/>
          <w:color w:val="auto"/>
        </w:rPr>
        <w:t>投标人根据投标货物的性能指标，对照招标文件技术要求，在“偏离说明”中注明“</w:t>
      </w:r>
      <w:r>
        <w:rPr>
          <w:rFonts w:hint="eastAsia" w:ascii="宋体" w:hAnsi="宋体"/>
          <w:color w:val="auto"/>
        </w:rPr>
        <w:t>正偏离”“负偏离</w:t>
      </w:r>
      <w:r>
        <w:rPr>
          <w:rFonts w:hint="eastAsia" w:ascii="宋体" w:hAnsi="宋体"/>
          <w:b w:val="0"/>
          <w:bCs w:val="0"/>
          <w:color w:val="auto"/>
        </w:rPr>
        <w:t>”或者“</w:t>
      </w:r>
      <w:r>
        <w:rPr>
          <w:rFonts w:hint="eastAsia" w:ascii="宋体" w:hAnsi="宋体"/>
          <w:color w:val="auto"/>
        </w:rPr>
        <w:t>无偏离</w:t>
      </w:r>
      <w:r>
        <w:rPr>
          <w:rFonts w:hint="eastAsia" w:ascii="宋体" w:hAnsi="宋体"/>
          <w:b w:val="0"/>
          <w:bCs w:val="0"/>
          <w:color w:val="auto"/>
        </w:rPr>
        <w:t>”。既不属于“</w:t>
      </w:r>
      <w:r>
        <w:rPr>
          <w:rFonts w:hint="eastAsia" w:ascii="宋体" w:hAnsi="宋体"/>
          <w:color w:val="auto"/>
        </w:rPr>
        <w:t>正偏离</w:t>
      </w:r>
      <w:r>
        <w:rPr>
          <w:rFonts w:hint="eastAsia" w:ascii="宋体" w:hAnsi="宋体"/>
          <w:b w:val="0"/>
          <w:bCs w:val="0"/>
          <w:color w:val="auto"/>
        </w:rPr>
        <w:t>”也不属于“</w:t>
      </w:r>
      <w:r>
        <w:rPr>
          <w:rFonts w:hint="eastAsia" w:ascii="宋体" w:hAnsi="宋体"/>
          <w:color w:val="auto"/>
        </w:rPr>
        <w:t>负偏离</w:t>
      </w:r>
      <w:r>
        <w:rPr>
          <w:rFonts w:hint="eastAsia" w:ascii="宋体" w:hAnsi="宋体"/>
          <w:b w:val="0"/>
          <w:bCs w:val="0"/>
          <w:color w:val="auto"/>
        </w:rPr>
        <w:t>”即为“</w:t>
      </w:r>
      <w:r>
        <w:rPr>
          <w:rFonts w:hint="eastAsia" w:ascii="宋体" w:hAnsi="宋体"/>
          <w:color w:val="auto"/>
        </w:rPr>
        <w:t>无偏离</w:t>
      </w:r>
      <w:r>
        <w:rPr>
          <w:rFonts w:hint="eastAsia" w:ascii="宋体" w:hAnsi="宋体"/>
          <w:b w:val="0"/>
          <w:bCs w:val="0"/>
          <w:color w:val="auto"/>
        </w:rPr>
        <w:t>”。</w:t>
      </w:r>
    </w:p>
    <w:p w14:paraId="42460DCB">
      <w:pPr>
        <w:pStyle w:val="19"/>
        <w:spacing w:line="360" w:lineRule="auto"/>
        <w:ind w:firstLine="0" w:firstLineChars="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 xml:space="preserve"> 如技术要求偏离表中的投标响应与佐证材料不一致的，以佐证材料为准。</w:t>
      </w:r>
    </w:p>
    <w:p w14:paraId="68BF1987">
      <w:pPr>
        <w:snapToGrid w:val="0"/>
        <w:spacing w:before="50" w:after="50" w:line="360" w:lineRule="auto"/>
        <w:rPr>
          <w:rFonts w:ascii="宋体" w:hAnsi="宋体"/>
          <w:color w:val="auto"/>
          <w:sz w:val="24"/>
        </w:rPr>
      </w:pPr>
    </w:p>
    <w:p w14:paraId="55BB29DF">
      <w:pPr>
        <w:snapToGrid w:val="0"/>
        <w:spacing w:before="50" w:after="50" w:line="360" w:lineRule="auto"/>
        <w:rPr>
          <w:rFonts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46E7CE15">
      <w:pPr>
        <w:snapToGrid w:val="0"/>
        <w:spacing w:before="50" w:after="50" w:line="360" w:lineRule="auto"/>
        <w:rPr>
          <w:rFonts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065581F2">
      <w:pPr>
        <w:snapToGrid w:val="0"/>
        <w:spacing w:before="50" w:after="50" w:line="360" w:lineRule="auto"/>
        <w:rPr>
          <w:rFonts w:ascii="宋体" w:hAnsi="宋体"/>
          <w:color w:val="auto"/>
          <w:spacing w:val="20"/>
          <w:sz w:val="24"/>
          <w:u w:val="single"/>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675C7FB8">
      <w:pPr>
        <w:snapToGrid w:val="0"/>
        <w:spacing w:before="50" w:after="50" w:line="360" w:lineRule="auto"/>
        <w:rPr>
          <w:rFonts w:ascii="宋体" w:hAnsi="宋体"/>
          <w:color w:val="auto"/>
          <w:sz w:val="24"/>
          <w:szCs w:val="20"/>
        </w:rPr>
      </w:pPr>
    </w:p>
    <w:p w14:paraId="62C76EEE">
      <w:pPr>
        <w:snapToGrid w:val="0"/>
        <w:spacing w:before="120"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11. 项目实施人员一览表格式</w:t>
      </w:r>
    </w:p>
    <w:p w14:paraId="1E38BB4D">
      <w:pPr>
        <w:snapToGrid w:val="0"/>
        <w:spacing w:before="120" w:beforeLines="50" w:after="50"/>
        <w:ind w:left="142"/>
        <w:jc w:val="left"/>
        <w:rPr>
          <w:rFonts w:ascii="宋体" w:hAnsi="宋体"/>
          <w:b/>
          <w:color w:val="auto"/>
          <w:sz w:val="24"/>
        </w:rPr>
      </w:pPr>
    </w:p>
    <w:p w14:paraId="50FCBBBF">
      <w:pPr>
        <w:snapToGrid w:val="0"/>
        <w:spacing w:before="120" w:beforeLines="50" w:after="50"/>
        <w:ind w:left="142"/>
        <w:jc w:val="center"/>
        <w:rPr>
          <w:rFonts w:ascii="宋体" w:hAnsi="宋体"/>
          <w:b/>
          <w:color w:val="auto"/>
          <w:sz w:val="32"/>
          <w:szCs w:val="32"/>
        </w:rPr>
      </w:pPr>
      <w:r>
        <w:rPr>
          <w:rFonts w:hint="eastAsia" w:ascii="宋体" w:hAnsi="宋体"/>
          <w:b/>
          <w:color w:val="auto"/>
          <w:sz w:val="32"/>
          <w:szCs w:val="32"/>
        </w:rPr>
        <w:t>项目实施人员一览表</w:t>
      </w:r>
    </w:p>
    <w:p w14:paraId="1B1A286B">
      <w:pPr>
        <w:pStyle w:val="24"/>
        <w:rPr>
          <w:color w:val="auto"/>
          <w:sz w:val="24"/>
          <w:szCs w:val="24"/>
        </w:rPr>
      </w:pPr>
      <w:r>
        <w:rPr>
          <w:rFonts w:hint="eastAsia"/>
          <w:color w:val="auto"/>
          <w:sz w:val="24"/>
          <w:szCs w:val="24"/>
        </w:rPr>
        <w:t>所投分标：</w:t>
      </w:r>
      <w:r>
        <w:rPr>
          <w:rFonts w:hint="eastAsia"/>
          <w:color w:val="auto"/>
          <w:sz w:val="24"/>
          <w:szCs w:val="24"/>
          <w:u w:val="single"/>
        </w:rPr>
        <w:t xml:space="preserve">     </w:t>
      </w:r>
      <w:r>
        <w:rPr>
          <w:rFonts w:hint="eastAsia"/>
          <w:color w:val="auto"/>
          <w:sz w:val="24"/>
          <w:szCs w:val="24"/>
        </w:rPr>
        <w:t>分标</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6C6E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C8EDEC7">
            <w:pPr>
              <w:snapToGrid w:val="0"/>
              <w:spacing w:before="50" w:after="120" w:afterLines="50"/>
              <w:jc w:val="center"/>
              <w:rPr>
                <w:rFonts w:ascii="宋体" w:hAnsi="宋体"/>
                <w:color w:val="auto"/>
                <w:sz w:val="24"/>
                <w:szCs w:val="20"/>
              </w:rPr>
            </w:pPr>
            <w:r>
              <w:rPr>
                <w:rFonts w:hint="eastAsia" w:ascii="宋体" w:hAnsi="宋体"/>
                <w:color w:val="auto"/>
                <w:sz w:val="24"/>
                <w:szCs w:val="20"/>
              </w:rPr>
              <w:t>姓名</w:t>
            </w:r>
          </w:p>
        </w:tc>
        <w:tc>
          <w:tcPr>
            <w:tcW w:w="709" w:type="dxa"/>
            <w:vAlign w:val="center"/>
          </w:tcPr>
          <w:p w14:paraId="2DF748EA">
            <w:pPr>
              <w:snapToGrid w:val="0"/>
              <w:spacing w:before="50" w:after="120" w:afterLines="50"/>
              <w:jc w:val="center"/>
              <w:rPr>
                <w:rFonts w:ascii="宋体" w:hAnsi="宋体"/>
                <w:color w:val="auto"/>
                <w:sz w:val="24"/>
                <w:szCs w:val="20"/>
              </w:rPr>
            </w:pPr>
            <w:r>
              <w:rPr>
                <w:rFonts w:hint="eastAsia" w:ascii="宋体" w:hAnsi="宋体"/>
                <w:color w:val="auto"/>
                <w:sz w:val="24"/>
                <w:szCs w:val="20"/>
              </w:rPr>
              <w:t>职务</w:t>
            </w:r>
          </w:p>
        </w:tc>
        <w:tc>
          <w:tcPr>
            <w:tcW w:w="1701" w:type="dxa"/>
            <w:vAlign w:val="center"/>
          </w:tcPr>
          <w:p w14:paraId="683E8A2A">
            <w:pPr>
              <w:snapToGrid w:val="0"/>
              <w:spacing w:before="50" w:after="120" w:afterLines="50"/>
              <w:jc w:val="center"/>
              <w:rPr>
                <w:rFonts w:ascii="宋体" w:hAnsi="宋体"/>
                <w:color w:val="auto"/>
                <w:sz w:val="24"/>
                <w:szCs w:val="20"/>
              </w:rPr>
            </w:pPr>
            <w:r>
              <w:rPr>
                <w:rFonts w:hint="eastAsia" w:ascii="宋体" w:hAnsi="宋体"/>
                <w:color w:val="auto"/>
                <w:sz w:val="24"/>
                <w:szCs w:val="20"/>
              </w:rPr>
              <w:t>专业技术资格（职称）或者职业资格或者执业资格证或者其他证书</w:t>
            </w:r>
          </w:p>
        </w:tc>
        <w:tc>
          <w:tcPr>
            <w:tcW w:w="1420" w:type="dxa"/>
            <w:vAlign w:val="center"/>
          </w:tcPr>
          <w:p w14:paraId="01492F09">
            <w:pPr>
              <w:snapToGrid w:val="0"/>
              <w:spacing w:before="50" w:after="120" w:afterLines="50"/>
              <w:jc w:val="center"/>
              <w:rPr>
                <w:rFonts w:ascii="宋体" w:hAnsi="宋体"/>
                <w:color w:val="auto"/>
                <w:sz w:val="24"/>
                <w:szCs w:val="20"/>
              </w:rPr>
            </w:pPr>
            <w:r>
              <w:rPr>
                <w:rFonts w:hint="eastAsia" w:ascii="宋体" w:hAnsi="宋体"/>
                <w:color w:val="auto"/>
                <w:sz w:val="24"/>
                <w:szCs w:val="20"/>
              </w:rPr>
              <w:t>证书编号</w:t>
            </w:r>
          </w:p>
        </w:tc>
        <w:tc>
          <w:tcPr>
            <w:tcW w:w="1698" w:type="dxa"/>
            <w:vAlign w:val="center"/>
          </w:tcPr>
          <w:p w14:paraId="5A4D3713">
            <w:pPr>
              <w:snapToGrid w:val="0"/>
              <w:spacing w:before="50" w:after="120" w:afterLines="50"/>
              <w:jc w:val="center"/>
              <w:rPr>
                <w:rFonts w:ascii="宋体" w:hAnsi="宋体"/>
                <w:color w:val="auto"/>
                <w:sz w:val="24"/>
                <w:szCs w:val="20"/>
              </w:rPr>
            </w:pPr>
            <w:r>
              <w:rPr>
                <w:rFonts w:hint="eastAsia" w:ascii="宋体" w:hAnsi="宋体"/>
                <w:color w:val="auto"/>
                <w:sz w:val="24"/>
                <w:szCs w:val="20"/>
              </w:rPr>
              <w:t>参加本单位</w:t>
            </w:r>
          </w:p>
          <w:p w14:paraId="61D4D5E4">
            <w:pPr>
              <w:snapToGrid w:val="0"/>
              <w:spacing w:before="50" w:after="120" w:afterLines="50"/>
              <w:jc w:val="center"/>
              <w:rPr>
                <w:rFonts w:ascii="宋体" w:hAnsi="宋体"/>
                <w:color w:val="auto"/>
                <w:sz w:val="24"/>
                <w:szCs w:val="20"/>
              </w:rPr>
            </w:pPr>
            <w:r>
              <w:rPr>
                <w:rFonts w:hint="eastAsia" w:ascii="宋体" w:hAnsi="宋体"/>
                <w:color w:val="auto"/>
                <w:sz w:val="24"/>
                <w:szCs w:val="20"/>
              </w:rPr>
              <w:t>工作时间</w:t>
            </w:r>
          </w:p>
        </w:tc>
        <w:tc>
          <w:tcPr>
            <w:tcW w:w="1843" w:type="dxa"/>
            <w:vAlign w:val="center"/>
          </w:tcPr>
          <w:p w14:paraId="75B9403E">
            <w:pPr>
              <w:snapToGrid w:val="0"/>
              <w:spacing w:before="50" w:after="120" w:afterLines="50"/>
              <w:jc w:val="center"/>
              <w:rPr>
                <w:rFonts w:ascii="宋体" w:hAnsi="宋体"/>
                <w:color w:val="auto"/>
                <w:sz w:val="24"/>
                <w:szCs w:val="20"/>
              </w:rPr>
            </w:pPr>
            <w:r>
              <w:rPr>
                <w:rFonts w:hint="eastAsia" w:ascii="宋体" w:hAnsi="宋体"/>
                <w:color w:val="auto"/>
                <w:sz w:val="24"/>
                <w:szCs w:val="20"/>
              </w:rPr>
              <w:t>劳动合同编号</w:t>
            </w:r>
          </w:p>
        </w:tc>
      </w:tr>
      <w:tr w14:paraId="1892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2A7EFBB">
            <w:pPr>
              <w:snapToGrid w:val="0"/>
              <w:spacing w:before="50" w:after="120" w:afterLines="50"/>
              <w:jc w:val="center"/>
              <w:rPr>
                <w:rFonts w:ascii="宋体" w:hAnsi="宋体"/>
                <w:color w:val="auto"/>
                <w:sz w:val="24"/>
                <w:szCs w:val="20"/>
              </w:rPr>
            </w:pPr>
          </w:p>
        </w:tc>
        <w:tc>
          <w:tcPr>
            <w:tcW w:w="709" w:type="dxa"/>
            <w:vAlign w:val="center"/>
          </w:tcPr>
          <w:p w14:paraId="4A81EA70">
            <w:pPr>
              <w:snapToGrid w:val="0"/>
              <w:spacing w:before="50" w:after="120" w:afterLines="50"/>
              <w:jc w:val="center"/>
              <w:rPr>
                <w:rFonts w:ascii="宋体" w:hAnsi="宋体"/>
                <w:color w:val="auto"/>
                <w:sz w:val="24"/>
                <w:szCs w:val="20"/>
              </w:rPr>
            </w:pPr>
          </w:p>
        </w:tc>
        <w:tc>
          <w:tcPr>
            <w:tcW w:w="1701" w:type="dxa"/>
            <w:vAlign w:val="center"/>
          </w:tcPr>
          <w:p w14:paraId="56BDBEEA">
            <w:pPr>
              <w:snapToGrid w:val="0"/>
              <w:spacing w:before="50" w:after="120" w:afterLines="50"/>
              <w:jc w:val="center"/>
              <w:rPr>
                <w:rFonts w:ascii="宋体" w:hAnsi="宋体"/>
                <w:color w:val="auto"/>
                <w:sz w:val="24"/>
                <w:szCs w:val="20"/>
              </w:rPr>
            </w:pPr>
          </w:p>
        </w:tc>
        <w:tc>
          <w:tcPr>
            <w:tcW w:w="1420" w:type="dxa"/>
            <w:vAlign w:val="center"/>
          </w:tcPr>
          <w:p w14:paraId="1015D75A">
            <w:pPr>
              <w:snapToGrid w:val="0"/>
              <w:spacing w:before="50" w:after="120" w:afterLines="50"/>
              <w:jc w:val="center"/>
              <w:rPr>
                <w:rFonts w:ascii="宋体" w:hAnsi="宋体"/>
                <w:color w:val="auto"/>
                <w:sz w:val="24"/>
                <w:szCs w:val="20"/>
              </w:rPr>
            </w:pPr>
          </w:p>
        </w:tc>
        <w:tc>
          <w:tcPr>
            <w:tcW w:w="1698" w:type="dxa"/>
            <w:vAlign w:val="center"/>
          </w:tcPr>
          <w:p w14:paraId="2414C433">
            <w:pPr>
              <w:snapToGrid w:val="0"/>
              <w:spacing w:before="50" w:after="120" w:afterLines="50"/>
              <w:jc w:val="center"/>
              <w:rPr>
                <w:rFonts w:ascii="宋体" w:hAnsi="宋体"/>
                <w:color w:val="auto"/>
                <w:sz w:val="24"/>
                <w:szCs w:val="20"/>
              </w:rPr>
            </w:pPr>
          </w:p>
        </w:tc>
        <w:tc>
          <w:tcPr>
            <w:tcW w:w="1843" w:type="dxa"/>
            <w:vAlign w:val="center"/>
          </w:tcPr>
          <w:p w14:paraId="3B875539">
            <w:pPr>
              <w:snapToGrid w:val="0"/>
              <w:spacing w:before="50" w:after="120" w:afterLines="50"/>
              <w:jc w:val="center"/>
              <w:rPr>
                <w:rFonts w:ascii="宋体" w:hAnsi="宋体"/>
                <w:color w:val="auto"/>
                <w:sz w:val="24"/>
                <w:szCs w:val="20"/>
              </w:rPr>
            </w:pPr>
          </w:p>
        </w:tc>
      </w:tr>
      <w:tr w14:paraId="0BC5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7C94482">
            <w:pPr>
              <w:snapToGrid w:val="0"/>
              <w:spacing w:before="50" w:after="120" w:afterLines="50"/>
              <w:jc w:val="center"/>
              <w:rPr>
                <w:rFonts w:ascii="宋体" w:hAnsi="宋体"/>
                <w:color w:val="auto"/>
                <w:sz w:val="24"/>
                <w:szCs w:val="20"/>
              </w:rPr>
            </w:pPr>
          </w:p>
        </w:tc>
        <w:tc>
          <w:tcPr>
            <w:tcW w:w="709" w:type="dxa"/>
            <w:vAlign w:val="center"/>
          </w:tcPr>
          <w:p w14:paraId="44BD09DE">
            <w:pPr>
              <w:snapToGrid w:val="0"/>
              <w:spacing w:before="50" w:after="120" w:afterLines="50"/>
              <w:jc w:val="center"/>
              <w:rPr>
                <w:rFonts w:ascii="宋体" w:hAnsi="宋体"/>
                <w:color w:val="auto"/>
                <w:sz w:val="24"/>
                <w:szCs w:val="20"/>
              </w:rPr>
            </w:pPr>
          </w:p>
        </w:tc>
        <w:tc>
          <w:tcPr>
            <w:tcW w:w="1701" w:type="dxa"/>
            <w:vAlign w:val="center"/>
          </w:tcPr>
          <w:p w14:paraId="7DA11C1E">
            <w:pPr>
              <w:snapToGrid w:val="0"/>
              <w:spacing w:before="50" w:after="120" w:afterLines="50"/>
              <w:jc w:val="center"/>
              <w:rPr>
                <w:rFonts w:ascii="宋体" w:hAnsi="宋体"/>
                <w:color w:val="auto"/>
                <w:sz w:val="24"/>
                <w:szCs w:val="20"/>
              </w:rPr>
            </w:pPr>
          </w:p>
        </w:tc>
        <w:tc>
          <w:tcPr>
            <w:tcW w:w="1420" w:type="dxa"/>
            <w:vAlign w:val="center"/>
          </w:tcPr>
          <w:p w14:paraId="7DA5CBB0">
            <w:pPr>
              <w:snapToGrid w:val="0"/>
              <w:spacing w:before="50" w:after="120" w:afterLines="50"/>
              <w:jc w:val="center"/>
              <w:rPr>
                <w:rFonts w:ascii="宋体" w:hAnsi="宋体"/>
                <w:color w:val="auto"/>
                <w:sz w:val="24"/>
                <w:szCs w:val="20"/>
              </w:rPr>
            </w:pPr>
          </w:p>
        </w:tc>
        <w:tc>
          <w:tcPr>
            <w:tcW w:w="1698" w:type="dxa"/>
            <w:vAlign w:val="center"/>
          </w:tcPr>
          <w:p w14:paraId="16D219AD">
            <w:pPr>
              <w:snapToGrid w:val="0"/>
              <w:spacing w:before="50" w:after="120" w:afterLines="50"/>
              <w:jc w:val="center"/>
              <w:rPr>
                <w:rFonts w:ascii="宋体" w:hAnsi="宋体"/>
                <w:color w:val="auto"/>
                <w:sz w:val="24"/>
                <w:szCs w:val="20"/>
              </w:rPr>
            </w:pPr>
          </w:p>
        </w:tc>
        <w:tc>
          <w:tcPr>
            <w:tcW w:w="1843" w:type="dxa"/>
            <w:vAlign w:val="center"/>
          </w:tcPr>
          <w:p w14:paraId="0E19A1C5">
            <w:pPr>
              <w:snapToGrid w:val="0"/>
              <w:spacing w:before="50" w:after="120" w:afterLines="50"/>
              <w:jc w:val="center"/>
              <w:rPr>
                <w:rFonts w:ascii="宋体" w:hAnsi="宋体"/>
                <w:color w:val="auto"/>
                <w:sz w:val="24"/>
                <w:szCs w:val="20"/>
              </w:rPr>
            </w:pPr>
          </w:p>
        </w:tc>
      </w:tr>
      <w:tr w14:paraId="5017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5B1A712">
            <w:pPr>
              <w:snapToGrid w:val="0"/>
              <w:spacing w:before="50" w:after="120" w:afterLines="50"/>
              <w:jc w:val="center"/>
              <w:rPr>
                <w:rFonts w:ascii="宋体" w:hAnsi="宋体"/>
                <w:color w:val="auto"/>
                <w:sz w:val="24"/>
                <w:szCs w:val="20"/>
              </w:rPr>
            </w:pPr>
          </w:p>
        </w:tc>
        <w:tc>
          <w:tcPr>
            <w:tcW w:w="709" w:type="dxa"/>
            <w:vAlign w:val="center"/>
          </w:tcPr>
          <w:p w14:paraId="18CEB074">
            <w:pPr>
              <w:snapToGrid w:val="0"/>
              <w:spacing w:before="50" w:after="120" w:afterLines="50"/>
              <w:jc w:val="center"/>
              <w:rPr>
                <w:rFonts w:ascii="宋体" w:hAnsi="宋体"/>
                <w:color w:val="auto"/>
                <w:sz w:val="24"/>
                <w:szCs w:val="20"/>
              </w:rPr>
            </w:pPr>
          </w:p>
        </w:tc>
        <w:tc>
          <w:tcPr>
            <w:tcW w:w="1701" w:type="dxa"/>
            <w:vAlign w:val="center"/>
          </w:tcPr>
          <w:p w14:paraId="4169C8A6">
            <w:pPr>
              <w:snapToGrid w:val="0"/>
              <w:spacing w:before="50" w:after="120" w:afterLines="50"/>
              <w:jc w:val="center"/>
              <w:rPr>
                <w:rFonts w:ascii="宋体" w:hAnsi="宋体"/>
                <w:color w:val="auto"/>
                <w:sz w:val="24"/>
                <w:szCs w:val="20"/>
              </w:rPr>
            </w:pPr>
          </w:p>
        </w:tc>
        <w:tc>
          <w:tcPr>
            <w:tcW w:w="1420" w:type="dxa"/>
            <w:vAlign w:val="center"/>
          </w:tcPr>
          <w:p w14:paraId="1ACCAD8A">
            <w:pPr>
              <w:snapToGrid w:val="0"/>
              <w:spacing w:before="50" w:after="120" w:afterLines="50"/>
              <w:jc w:val="center"/>
              <w:rPr>
                <w:rFonts w:ascii="宋体" w:hAnsi="宋体"/>
                <w:color w:val="auto"/>
                <w:sz w:val="24"/>
                <w:szCs w:val="20"/>
              </w:rPr>
            </w:pPr>
          </w:p>
        </w:tc>
        <w:tc>
          <w:tcPr>
            <w:tcW w:w="1698" w:type="dxa"/>
            <w:vAlign w:val="center"/>
          </w:tcPr>
          <w:p w14:paraId="516E5076">
            <w:pPr>
              <w:snapToGrid w:val="0"/>
              <w:spacing w:before="50" w:after="120" w:afterLines="50"/>
              <w:jc w:val="center"/>
              <w:rPr>
                <w:rFonts w:ascii="宋体" w:hAnsi="宋体"/>
                <w:color w:val="auto"/>
                <w:sz w:val="24"/>
                <w:szCs w:val="20"/>
              </w:rPr>
            </w:pPr>
          </w:p>
        </w:tc>
        <w:tc>
          <w:tcPr>
            <w:tcW w:w="1843" w:type="dxa"/>
            <w:vAlign w:val="center"/>
          </w:tcPr>
          <w:p w14:paraId="475368B8">
            <w:pPr>
              <w:snapToGrid w:val="0"/>
              <w:spacing w:before="50" w:after="120" w:afterLines="50"/>
              <w:jc w:val="center"/>
              <w:rPr>
                <w:rFonts w:ascii="宋体" w:hAnsi="宋体"/>
                <w:color w:val="auto"/>
                <w:sz w:val="24"/>
                <w:szCs w:val="20"/>
              </w:rPr>
            </w:pPr>
          </w:p>
        </w:tc>
      </w:tr>
    </w:tbl>
    <w:p w14:paraId="3C7485C4">
      <w:pPr>
        <w:snapToGrid w:val="0"/>
        <w:spacing w:before="50" w:after="120" w:afterLines="50"/>
        <w:jc w:val="left"/>
        <w:rPr>
          <w:rFonts w:ascii="宋体" w:hAnsi="宋体"/>
          <w:color w:val="auto"/>
          <w:sz w:val="24"/>
          <w:szCs w:val="20"/>
        </w:rPr>
      </w:pPr>
    </w:p>
    <w:p w14:paraId="219ACABB">
      <w:pPr>
        <w:spacing w:line="360" w:lineRule="auto"/>
        <w:contextualSpacing/>
        <w:jc w:val="left"/>
        <w:rPr>
          <w:rFonts w:ascii="宋体" w:hAnsi="宋体"/>
          <w:color w:val="auto"/>
          <w:sz w:val="24"/>
          <w:szCs w:val="20"/>
        </w:rPr>
      </w:pPr>
      <w:r>
        <w:rPr>
          <w:rFonts w:hint="eastAsia" w:ascii="宋体" w:hAnsi="宋体"/>
          <w:color w:val="auto"/>
          <w:sz w:val="24"/>
          <w:szCs w:val="20"/>
        </w:rPr>
        <w:t>注：</w:t>
      </w:r>
    </w:p>
    <w:p w14:paraId="133D8F25">
      <w:pPr>
        <w:spacing w:line="360" w:lineRule="auto"/>
        <w:contextualSpacing/>
        <w:jc w:val="left"/>
        <w:rPr>
          <w:rFonts w:ascii="宋体" w:hAnsi="宋体"/>
          <w:color w:val="auto"/>
          <w:sz w:val="24"/>
          <w:szCs w:val="20"/>
        </w:rPr>
      </w:pPr>
      <w:r>
        <w:rPr>
          <w:rFonts w:hint="eastAsia" w:ascii="宋体" w:hAnsi="宋体"/>
          <w:color w:val="auto"/>
          <w:sz w:val="24"/>
          <w:szCs w:val="20"/>
        </w:rPr>
        <w:t>1</w:t>
      </w:r>
      <w:r>
        <w:rPr>
          <w:rFonts w:ascii="宋体" w:hAnsi="宋体"/>
          <w:color w:val="auto"/>
          <w:sz w:val="24"/>
          <w:szCs w:val="20"/>
        </w:rPr>
        <w:t>.</w:t>
      </w:r>
      <w:r>
        <w:rPr>
          <w:rFonts w:hint="eastAsia" w:ascii="宋体" w:hAnsi="宋体"/>
          <w:color w:val="auto"/>
          <w:sz w:val="24"/>
          <w:szCs w:val="20"/>
        </w:rPr>
        <w:t>在填写时，如本表格不适合投标单位的实际情况，可根据本表格式自行制表填写。</w:t>
      </w:r>
    </w:p>
    <w:p w14:paraId="1735B7F2">
      <w:pPr>
        <w:spacing w:line="360" w:lineRule="auto"/>
        <w:contextualSpacing/>
        <w:jc w:val="left"/>
        <w:rPr>
          <w:rFonts w:ascii="宋体" w:hAnsi="宋体"/>
          <w:color w:val="auto"/>
          <w:sz w:val="24"/>
          <w:szCs w:val="20"/>
        </w:rPr>
      </w:pPr>
      <w:r>
        <w:rPr>
          <w:rFonts w:ascii="宋体" w:hAnsi="宋体"/>
          <w:color w:val="auto"/>
          <w:sz w:val="24"/>
          <w:szCs w:val="20"/>
        </w:rPr>
        <w:t>2.</w:t>
      </w:r>
      <w:r>
        <w:rPr>
          <w:rFonts w:hint="eastAsia" w:ascii="宋体" w:hAnsi="宋体"/>
          <w:color w:val="auto"/>
          <w:sz w:val="24"/>
          <w:szCs w:val="20"/>
        </w:rPr>
        <w:t>投标人应当附本表所列证书的复印件并加盖投标人电子签章。</w:t>
      </w:r>
    </w:p>
    <w:p w14:paraId="733CBD5C">
      <w:pPr>
        <w:spacing w:line="360" w:lineRule="auto"/>
        <w:contextualSpacing/>
        <w:jc w:val="left"/>
        <w:rPr>
          <w:rFonts w:ascii="宋体" w:hAnsi="宋体"/>
          <w:color w:val="auto"/>
          <w:sz w:val="24"/>
          <w:szCs w:val="20"/>
        </w:rPr>
      </w:pPr>
    </w:p>
    <w:p w14:paraId="51A4A787">
      <w:pPr>
        <w:spacing w:line="360" w:lineRule="auto"/>
        <w:contextualSpacing/>
        <w:jc w:val="left"/>
        <w:rPr>
          <w:rFonts w:ascii="宋体" w:hAnsi="宋体"/>
          <w:color w:val="auto"/>
          <w:sz w:val="24"/>
          <w:szCs w:val="20"/>
        </w:rPr>
      </w:pPr>
    </w:p>
    <w:p w14:paraId="13C47FE2">
      <w:pPr>
        <w:spacing w:line="360" w:lineRule="auto"/>
        <w:contextualSpacing/>
        <w:rPr>
          <w:rFonts w:ascii="宋体" w:hAnsi="宋体"/>
          <w:color w:val="auto"/>
          <w:spacing w:val="20"/>
          <w:sz w:val="24"/>
          <w:szCs w:val="20"/>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14A9C023">
      <w:pPr>
        <w:spacing w:line="360" w:lineRule="auto"/>
        <w:contextualSpacing/>
        <w:jc w:val="left"/>
        <w:rPr>
          <w:rFonts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5250F9A1">
      <w:pPr>
        <w:spacing w:line="360" w:lineRule="auto"/>
        <w:contextualSpacing/>
        <w:jc w:val="left"/>
        <w:rPr>
          <w:rFonts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4E94A020">
      <w:pPr>
        <w:snapToGrid w:val="0"/>
        <w:spacing w:before="50" w:after="120" w:afterLines="50"/>
        <w:jc w:val="left"/>
        <w:rPr>
          <w:rFonts w:ascii="宋体" w:hAnsi="宋体"/>
          <w:color w:val="auto"/>
          <w:sz w:val="24"/>
          <w:szCs w:val="20"/>
        </w:rPr>
      </w:pPr>
    </w:p>
    <w:p w14:paraId="26943432">
      <w:pPr>
        <w:snapToGrid w:val="0"/>
        <w:spacing w:before="120"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12. 选配件、专用耗材、售后服务优惠表格式</w:t>
      </w:r>
    </w:p>
    <w:p w14:paraId="46C195E6">
      <w:pPr>
        <w:snapToGrid w:val="0"/>
        <w:spacing w:before="120" w:beforeLines="50" w:after="50"/>
        <w:ind w:left="142"/>
        <w:jc w:val="center"/>
        <w:rPr>
          <w:rFonts w:ascii="宋体" w:hAnsi="宋体"/>
          <w:b/>
          <w:color w:val="auto"/>
          <w:sz w:val="32"/>
          <w:szCs w:val="32"/>
        </w:rPr>
      </w:pPr>
      <w:r>
        <w:rPr>
          <w:rFonts w:hint="eastAsia" w:ascii="宋体" w:hAnsi="宋体"/>
          <w:b/>
          <w:color w:val="auto"/>
          <w:sz w:val="32"/>
          <w:szCs w:val="32"/>
        </w:rPr>
        <w:t>选配件、专用耗材、售后服务优惠表</w:t>
      </w:r>
    </w:p>
    <w:p w14:paraId="028BFA21">
      <w:pPr>
        <w:pStyle w:val="24"/>
        <w:rPr>
          <w:color w:val="auto"/>
          <w:sz w:val="24"/>
          <w:szCs w:val="24"/>
        </w:rPr>
      </w:pPr>
      <w:r>
        <w:rPr>
          <w:rFonts w:hint="eastAsia"/>
          <w:color w:val="auto"/>
          <w:sz w:val="24"/>
          <w:szCs w:val="24"/>
        </w:rPr>
        <w:t>所投分标：</w:t>
      </w:r>
      <w:r>
        <w:rPr>
          <w:rFonts w:hint="eastAsia"/>
          <w:color w:val="auto"/>
          <w:sz w:val="24"/>
          <w:szCs w:val="24"/>
          <w:u w:val="single"/>
        </w:rPr>
        <w:t xml:space="preserve">     </w:t>
      </w:r>
      <w:r>
        <w:rPr>
          <w:rFonts w:hint="eastAsia"/>
          <w:color w:val="auto"/>
          <w:sz w:val="24"/>
          <w:szCs w:val="24"/>
        </w:rPr>
        <w:t>分标</w:t>
      </w:r>
    </w:p>
    <w:tbl>
      <w:tblPr>
        <w:tblStyle w:val="4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517D3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CB7EF07">
            <w:pPr>
              <w:pStyle w:val="24"/>
              <w:snapToGrid w:val="0"/>
              <w:spacing w:before="295" w:after="295"/>
              <w:jc w:val="center"/>
              <w:rPr>
                <w:rFonts w:hAnsi="宋体" w:cs="Courier New"/>
                <w:color w:val="auto"/>
                <w:kern w:val="2"/>
                <w:sz w:val="24"/>
                <w:szCs w:val="24"/>
              </w:rPr>
            </w:pPr>
            <w:r>
              <w:rPr>
                <w:rFonts w:hint="eastAsia" w:hAnsi="宋体" w:cs="Courier New"/>
                <w:color w:val="auto"/>
                <w:kern w:val="2"/>
                <w:sz w:val="24"/>
                <w:szCs w:val="24"/>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681BDAB1">
            <w:pPr>
              <w:pStyle w:val="24"/>
              <w:snapToGrid w:val="0"/>
              <w:spacing w:before="295" w:after="295"/>
              <w:jc w:val="center"/>
              <w:rPr>
                <w:rFonts w:hAnsi="宋体" w:cs="Courier New"/>
                <w:color w:val="auto"/>
                <w:kern w:val="2"/>
                <w:sz w:val="24"/>
                <w:szCs w:val="24"/>
              </w:rPr>
            </w:pPr>
            <w:r>
              <w:rPr>
                <w:rFonts w:hint="eastAsia" w:hAnsi="宋体" w:cs="Courier New"/>
                <w:color w:val="auto"/>
                <w:kern w:val="2"/>
                <w:sz w:val="24"/>
                <w:szCs w:val="24"/>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514CA8B8">
            <w:pPr>
              <w:pStyle w:val="24"/>
              <w:snapToGrid w:val="0"/>
              <w:spacing w:before="295" w:after="295"/>
              <w:jc w:val="center"/>
              <w:rPr>
                <w:rFonts w:hAnsi="宋体" w:cs="Courier New"/>
                <w:color w:val="auto"/>
                <w:kern w:val="2"/>
                <w:sz w:val="24"/>
                <w:szCs w:val="24"/>
              </w:rPr>
            </w:pPr>
            <w:r>
              <w:rPr>
                <w:rFonts w:hint="eastAsia" w:hAnsi="宋体" w:cs="Courier New"/>
                <w:color w:val="auto"/>
                <w:kern w:val="2"/>
                <w:sz w:val="24"/>
                <w:szCs w:val="24"/>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A96FCC0">
            <w:pPr>
              <w:pStyle w:val="24"/>
              <w:snapToGrid w:val="0"/>
              <w:spacing w:before="295" w:after="295"/>
              <w:jc w:val="center"/>
              <w:rPr>
                <w:rFonts w:hAnsi="宋体" w:cs="Courier New"/>
                <w:color w:val="auto"/>
                <w:kern w:val="2"/>
                <w:sz w:val="24"/>
                <w:szCs w:val="24"/>
              </w:rPr>
            </w:pPr>
            <w:r>
              <w:rPr>
                <w:rFonts w:hint="eastAsia" w:hAnsi="宋体" w:cs="Courier New"/>
                <w:color w:val="auto"/>
                <w:kern w:val="2"/>
                <w:sz w:val="24"/>
                <w:szCs w:val="24"/>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24166870">
            <w:pPr>
              <w:pStyle w:val="24"/>
              <w:snapToGrid w:val="0"/>
              <w:spacing w:before="295" w:after="295"/>
              <w:jc w:val="center"/>
              <w:rPr>
                <w:rFonts w:hAnsi="宋体" w:cs="Courier New"/>
                <w:color w:val="auto"/>
                <w:kern w:val="2"/>
                <w:sz w:val="24"/>
                <w:szCs w:val="24"/>
              </w:rPr>
            </w:pPr>
            <w:r>
              <w:rPr>
                <w:rFonts w:hint="eastAsia" w:hAnsi="宋体" w:cs="Courier New"/>
                <w:color w:val="auto"/>
                <w:kern w:val="2"/>
                <w:sz w:val="24"/>
                <w:szCs w:val="24"/>
              </w:rPr>
              <w:t>比市场价优惠率</w:t>
            </w:r>
          </w:p>
        </w:tc>
      </w:tr>
      <w:tr w14:paraId="6452D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7DEF18E">
            <w:pPr>
              <w:pStyle w:val="24"/>
              <w:snapToGrid w:val="0"/>
              <w:spacing w:before="295" w:after="295"/>
              <w:jc w:val="center"/>
              <w:rPr>
                <w:rFonts w:hAnsi="宋体"/>
                <w:color w:val="auto"/>
                <w:kern w:val="2"/>
                <w:sz w:val="24"/>
                <w:szCs w:val="24"/>
              </w:rPr>
            </w:pPr>
            <w:r>
              <w:rPr>
                <w:rFonts w:hint="eastAsia" w:hAnsi="宋体"/>
                <w:color w:val="auto"/>
                <w:kern w:val="2"/>
                <w:sz w:val="24"/>
                <w:szCs w:val="24"/>
              </w:rPr>
              <w:t>1</w:t>
            </w:r>
          </w:p>
        </w:tc>
        <w:tc>
          <w:tcPr>
            <w:tcW w:w="2700" w:type="dxa"/>
            <w:tcBorders>
              <w:top w:val="single" w:color="auto" w:sz="2" w:space="0"/>
              <w:left w:val="single" w:color="auto" w:sz="2" w:space="0"/>
              <w:bottom w:val="single" w:color="auto" w:sz="6" w:space="0"/>
              <w:right w:val="single" w:color="auto" w:sz="4" w:space="0"/>
            </w:tcBorders>
            <w:vAlign w:val="center"/>
          </w:tcPr>
          <w:p w14:paraId="35527668">
            <w:pPr>
              <w:pStyle w:val="24"/>
              <w:snapToGrid w:val="0"/>
              <w:spacing w:before="295" w:after="295"/>
              <w:jc w:val="center"/>
              <w:rPr>
                <w:rFonts w:hAnsi="宋体"/>
                <w:color w:val="auto"/>
                <w:kern w:val="2"/>
                <w:sz w:val="24"/>
                <w:szCs w:val="24"/>
              </w:rPr>
            </w:pPr>
          </w:p>
        </w:tc>
        <w:tc>
          <w:tcPr>
            <w:tcW w:w="1440" w:type="dxa"/>
            <w:tcBorders>
              <w:top w:val="single" w:color="auto" w:sz="2" w:space="0"/>
              <w:left w:val="single" w:color="auto" w:sz="4" w:space="0"/>
              <w:bottom w:val="single" w:color="auto" w:sz="6" w:space="0"/>
              <w:right w:val="single" w:color="auto" w:sz="6" w:space="0"/>
            </w:tcBorders>
            <w:vAlign w:val="center"/>
          </w:tcPr>
          <w:p w14:paraId="5D238969">
            <w:pPr>
              <w:pStyle w:val="24"/>
              <w:snapToGrid w:val="0"/>
              <w:spacing w:before="295" w:after="295"/>
              <w:jc w:val="center"/>
              <w:rPr>
                <w:rFonts w:hAnsi="宋体"/>
                <w:color w:val="auto"/>
                <w:kern w:val="2"/>
                <w:sz w:val="24"/>
                <w:szCs w:val="24"/>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5157FB7B">
            <w:pPr>
              <w:pStyle w:val="24"/>
              <w:snapToGrid w:val="0"/>
              <w:spacing w:before="295" w:after="295"/>
              <w:jc w:val="center"/>
              <w:rPr>
                <w:rFonts w:hAnsi="宋体"/>
                <w:color w:val="auto"/>
                <w:kern w:val="2"/>
                <w:sz w:val="24"/>
                <w:szCs w:val="24"/>
              </w:rPr>
            </w:pPr>
          </w:p>
        </w:tc>
        <w:tc>
          <w:tcPr>
            <w:tcW w:w="2340" w:type="dxa"/>
            <w:tcBorders>
              <w:top w:val="single" w:color="auto" w:sz="2" w:space="0"/>
              <w:left w:val="single" w:color="auto" w:sz="6" w:space="0"/>
              <w:bottom w:val="single" w:color="auto" w:sz="6" w:space="0"/>
              <w:right w:val="single" w:color="auto" w:sz="2" w:space="0"/>
            </w:tcBorders>
            <w:vAlign w:val="center"/>
          </w:tcPr>
          <w:p w14:paraId="6E439B96">
            <w:pPr>
              <w:pStyle w:val="24"/>
              <w:snapToGrid w:val="0"/>
              <w:spacing w:before="295" w:after="295"/>
              <w:jc w:val="center"/>
              <w:rPr>
                <w:rFonts w:hAnsi="宋体"/>
                <w:color w:val="auto"/>
                <w:kern w:val="2"/>
                <w:sz w:val="24"/>
                <w:szCs w:val="24"/>
              </w:rPr>
            </w:pPr>
            <w:r>
              <w:rPr>
                <w:rFonts w:hint="eastAsia" w:hAnsi="宋体"/>
                <w:color w:val="auto"/>
                <w:kern w:val="2"/>
                <w:sz w:val="24"/>
                <w:szCs w:val="24"/>
              </w:rPr>
              <w:t xml:space="preserve"> </w:t>
            </w:r>
            <w:r>
              <w:rPr>
                <w:rFonts w:hint="eastAsia" w:hAnsi="宋体"/>
                <w:color w:val="auto"/>
                <w:kern w:val="2"/>
                <w:sz w:val="24"/>
                <w:szCs w:val="24"/>
                <w:u w:val="single"/>
              </w:rPr>
              <w:t xml:space="preserve">           </w:t>
            </w:r>
            <w:r>
              <w:rPr>
                <w:rFonts w:hint="eastAsia" w:hAnsi="宋体"/>
                <w:color w:val="auto"/>
                <w:kern w:val="2"/>
                <w:sz w:val="24"/>
                <w:szCs w:val="24"/>
              </w:rPr>
              <w:t>%</w:t>
            </w:r>
          </w:p>
        </w:tc>
      </w:tr>
      <w:tr w14:paraId="40590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DBB7652">
            <w:pPr>
              <w:pStyle w:val="24"/>
              <w:snapToGrid w:val="0"/>
              <w:spacing w:before="295" w:after="295"/>
              <w:jc w:val="center"/>
              <w:rPr>
                <w:rFonts w:hAnsi="宋体"/>
                <w:color w:val="auto"/>
                <w:kern w:val="2"/>
                <w:sz w:val="24"/>
                <w:szCs w:val="24"/>
              </w:rPr>
            </w:pPr>
            <w:r>
              <w:rPr>
                <w:rFonts w:hint="eastAsia" w:hAnsi="宋体"/>
                <w:color w:val="auto"/>
                <w:kern w:val="2"/>
                <w:sz w:val="24"/>
                <w:szCs w:val="24"/>
              </w:rPr>
              <w:t>2</w:t>
            </w:r>
          </w:p>
        </w:tc>
        <w:tc>
          <w:tcPr>
            <w:tcW w:w="2700" w:type="dxa"/>
            <w:tcBorders>
              <w:top w:val="single" w:color="auto" w:sz="6" w:space="0"/>
              <w:left w:val="single" w:color="auto" w:sz="2" w:space="0"/>
              <w:bottom w:val="single" w:color="auto" w:sz="6" w:space="0"/>
              <w:right w:val="single" w:color="auto" w:sz="4" w:space="0"/>
            </w:tcBorders>
            <w:vAlign w:val="center"/>
          </w:tcPr>
          <w:p w14:paraId="74DCEB99">
            <w:pPr>
              <w:pStyle w:val="24"/>
              <w:snapToGrid w:val="0"/>
              <w:spacing w:before="295" w:after="295"/>
              <w:jc w:val="center"/>
              <w:rPr>
                <w:rFonts w:hAnsi="宋体"/>
                <w:color w:val="auto"/>
                <w:kern w:val="2"/>
                <w:sz w:val="24"/>
                <w:szCs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4B26D5DE">
            <w:pPr>
              <w:pStyle w:val="24"/>
              <w:snapToGrid w:val="0"/>
              <w:spacing w:before="295" w:after="295"/>
              <w:jc w:val="center"/>
              <w:rPr>
                <w:rFonts w:hAnsi="宋体"/>
                <w:color w:val="auto"/>
                <w:kern w:val="2"/>
                <w:sz w:val="24"/>
                <w:szCs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231FC0AC">
            <w:pPr>
              <w:pStyle w:val="24"/>
              <w:snapToGrid w:val="0"/>
              <w:spacing w:before="295" w:after="295"/>
              <w:jc w:val="center"/>
              <w:rPr>
                <w:rFonts w:hAnsi="宋体"/>
                <w:color w:val="auto"/>
                <w:kern w:val="2"/>
                <w:sz w:val="24"/>
                <w:szCs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6C8F9FBE">
            <w:pPr>
              <w:pStyle w:val="24"/>
              <w:snapToGrid w:val="0"/>
              <w:spacing w:before="295" w:after="295"/>
              <w:jc w:val="center"/>
              <w:rPr>
                <w:rFonts w:hAnsi="宋体"/>
                <w:color w:val="auto"/>
                <w:kern w:val="2"/>
                <w:sz w:val="24"/>
                <w:szCs w:val="24"/>
              </w:rPr>
            </w:pPr>
            <w:r>
              <w:rPr>
                <w:rFonts w:hint="eastAsia" w:hAnsi="宋体"/>
                <w:color w:val="auto"/>
                <w:kern w:val="2"/>
                <w:sz w:val="24"/>
                <w:szCs w:val="24"/>
              </w:rPr>
              <w:t xml:space="preserve"> </w:t>
            </w:r>
            <w:r>
              <w:rPr>
                <w:rFonts w:hint="eastAsia" w:hAnsi="宋体"/>
                <w:color w:val="auto"/>
                <w:kern w:val="2"/>
                <w:sz w:val="24"/>
                <w:szCs w:val="24"/>
                <w:u w:val="single"/>
              </w:rPr>
              <w:t xml:space="preserve">           </w:t>
            </w:r>
            <w:r>
              <w:rPr>
                <w:rFonts w:hint="eastAsia" w:hAnsi="宋体"/>
                <w:color w:val="auto"/>
                <w:kern w:val="2"/>
                <w:sz w:val="24"/>
                <w:szCs w:val="24"/>
              </w:rPr>
              <w:t>%</w:t>
            </w:r>
          </w:p>
        </w:tc>
      </w:tr>
      <w:tr w14:paraId="3E1B2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080E643C">
            <w:pPr>
              <w:pStyle w:val="24"/>
              <w:snapToGrid w:val="0"/>
              <w:spacing w:before="295" w:after="295"/>
              <w:jc w:val="center"/>
              <w:rPr>
                <w:rFonts w:hAnsi="宋体"/>
                <w:color w:val="auto"/>
                <w:kern w:val="2"/>
                <w:sz w:val="24"/>
                <w:szCs w:val="24"/>
              </w:rPr>
            </w:pPr>
            <w:r>
              <w:rPr>
                <w:rFonts w:hint="eastAsia" w:hAnsi="宋体"/>
                <w:color w:val="auto"/>
                <w:kern w:val="2"/>
                <w:sz w:val="24"/>
                <w:szCs w:val="24"/>
              </w:rPr>
              <w:t>3</w:t>
            </w:r>
          </w:p>
        </w:tc>
        <w:tc>
          <w:tcPr>
            <w:tcW w:w="2700" w:type="dxa"/>
            <w:tcBorders>
              <w:top w:val="single" w:color="auto" w:sz="6" w:space="0"/>
              <w:left w:val="single" w:color="auto" w:sz="2" w:space="0"/>
              <w:bottom w:val="single" w:color="auto" w:sz="6" w:space="0"/>
              <w:right w:val="single" w:color="auto" w:sz="4" w:space="0"/>
            </w:tcBorders>
            <w:vAlign w:val="center"/>
          </w:tcPr>
          <w:p w14:paraId="6FB801E3">
            <w:pPr>
              <w:pStyle w:val="24"/>
              <w:snapToGrid w:val="0"/>
              <w:spacing w:before="295" w:after="295"/>
              <w:jc w:val="center"/>
              <w:rPr>
                <w:rFonts w:hAnsi="宋体"/>
                <w:color w:val="auto"/>
                <w:kern w:val="2"/>
                <w:sz w:val="24"/>
                <w:szCs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1D4D3C86">
            <w:pPr>
              <w:pStyle w:val="24"/>
              <w:snapToGrid w:val="0"/>
              <w:spacing w:before="295" w:after="295"/>
              <w:jc w:val="center"/>
              <w:rPr>
                <w:rFonts w:hAnsi="宋体"/>
                <w:color w:val="auto"/>
                <w:kern w:val="2"/>
                <w:sz w:val="24"/>
                <w:szCs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4EACAE88">
            <w:pPr>
              <w:pStyle w:val="24"/>
              <w:snapToGrid w:val="0"/>
              <w:spacing w:before="295" w:after="295"/>
              <w:jc w:val="center"/>
              <w:rPr>
                <w:rFonts w:hAnsi="宋体"/>
                <w:color w:val="auto"/>
                <w:kern w:val="2"/>
                <w:sz w:val="24"/>
                <w:szCs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7B9FC05C">
            <w:pPr>
              <w:pStyle w:val="24"/>
              <w:snapToGrid w:val="0"/>
              <w:spacing w:before="295" w:after="295"/>
              <w:jc w:val="center"/>
              <w:rPr>
                <w:rFonts w:hAnsi="宋体"/>
                <w:color w:val="auto"/>
                <w:kern w:val="2"/>
                <w:sz w:val="24"/>
                <w:szCs w:val="24"/>
              </w:rPr>
            </w:pPr>
            <w:r>
              <w:rPr>
                <w:rFonts w:hint="eastAsia" w:hAnsi="宋体"/>
                <w:color w:val="auto"/>
                <w:kern w:val="2"/>
                <w:sz w:val="24"/>
                <w:szCs w:val="24"/>
              </w:rPr>
              <w:t xml:space="preserve"> </w:t>
            </w:r>
            <w:r>
              <w:rPr>
                <w:rFonts w:hint="eastAsia" w:hAnsi="宋体"/>
                <w:color w:val="auto"/>
                <w:kern w:val="2"/>
                <w:sz w:val="24"/>
                <w:szCs w:val="24"/>
                <w:u w:val="single"/>
              </w:rPr>
              <w:t xml:space="preserve">           </w:t>
            </w:r>
            <w:r>
              <w:rPr>
                <w:rFonts w:hint="eastAsia" w:hAnsi="宋体"/>
                <w:color w:val="auto"/>
                <w:kern w:val="2"/>
                <w:sz w:val="24"/>
                <w:szCs w:val="24"/>
              </w:rPr>
              <w:t>%</w:t>
            </w:r>
          </w:p>
        </w:tc>
      </w:tr>
    </w:tbl>
    <w:p w14:paraId="6B25D319">
      <w:pPr>
        <w:spacing w:line="360" w:lineRule="auto"/>
        <w:contextualSpacing/>
        <w:rPr>
          <w:rFonts w:ascii="宋体" w:hAnsi="宋体"/>
          <w:color w:val="auto"/>
          <w:sz w:val="24"/>
        </w:rPr>
      </w:pPr>
    </w:p>
    <w:p w14:paraId="63C32864">
      <w:pPr>
        <w:spacing w:line="360" w:lineRule="auto"/>
        <w:contextualSpacing/>
        <w:rPr>
          <w:rFonts w:ascii="宋体" w:hAnsi="宋体"/>
          <w:color w:val="auto"/>
          <w:spacing w:val="20"/>
          <w:sz w:val="24"/>
          <w:u w:val="single"/>
        </w:rPr>
      </w:pPr>
      <w:r>
        <w:rPr>
          <w:rFonts w:hint="eastAsia" w:ascii="宋体" w:hAnsi="宋体"/>
          <w:color w:val="auto"/>
          <w:sz w:val="24"/>
        </w:rPr>
        <w:t>法定代表人或者委托代理人</w:t>
      </w:r>
      <w:r>
        <w:rPr>
          <w:rFonts w:hint="eastAsia" w:ascii="宋体" w:hAnsi="宋体"/>
          <w:color w:val="auto"/>
          <w:spacing w:val="20"/>
          <w:sz w:val="24"/>
        </w:rPr>
        <w:t>（签字或者电子签名）：</w:t>
      </w:r>
      <w:r>
        <w:rPr>
          <w:rFonts w:hint="eastAsia" w:ascii="宋体" w:hAnsi="宋体"/>
          <w:color w:val="auto"/>
          <w:spacing w:val="20"/>
          <w:sz w:val="24"/>
          <w:u w:val="single"/>
        </w:rPr>
        <w:t xml:space="preserve">        </w:t>
      </w:r>
    </w:p>
    <w:p w14:paraId="7C0064A9">
      <w:pPr>
        <w:spacing w:line="360" w:lineRule="auto"/>
        <w:contextualSpacing/>
        <w:jc w:val="left"/>
        <w:rPr>
          <w:rFonts w:ascii="宋体" w:hAnsi="宋体"/>
          <w:color w:val="auto"/>
          <w:spacing w:val="20"/>
          <w:sz w:val="24"/>
        </w:rPr>
      </w:pPr>
      <w:r>
        <w:rPr>
          <w:rFonts w:hint="eastAsia" w:ascii="宋体" w:hAnsi="宋体"/>
          <w:color w:val="auto"/>
          <w:spacing w:val="20"/>
          <w:sz w:val="24"/>
        </w:rPr>
        <w:t>投标人名称（电子签章）：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w:t>
      </w:r>
    </w:p>
    <w:p w14:paraId="2DE22C4E">
      <w:pPr>
        <w:spacing w:line="360" w:lineRule="auto"/>
        <w:contextualSpacing/>
        <w:jc w:val="left"/>
        <w:rPr>
          <w:rFonts w:ascii="宋体" w:hAnsi="宋体"/>
          <w:color w:val="auto"/>
          <w:sz w:val="24"/>
          <w:szCs w:val="20"/>
        </w:rPr>
      </w:pPr>
      <w:r>
        <w:rPr>
          <w:rFonts w:hint="eastAsia" w:ascii="宋体" w:hAnsi="宋体"/>
          <w:color w:val="auto"/>
          <w:spacing w:val="20"/>
          <w:sz w:val="24"/>
        </w:rPr>
        <w:t>日 期：</w:t>
      </w:r>
      <w:r>
        <w:rPr>
          <w:rFonts w:hint="eastAsia" w:ascii="宋体" w:hAnsi="宋体"/>
          <w:color w:val="auto"/>
          <w:spacing w:val="20"/>
          <w:sz w:val="24"/>
          <w:u w:val="single"/>
        </w:rPr>
        <w:t xml:space="preserve">            </w:t>
      </w:r>
    </w:p>
    <w:p w14:paraId="1E6BAAD5">
      <w:pPr>
        <w:snapToGrid w:val="0"/>
        <w:spacing w:before="50" w:after="120" w:afterLines="50"/>
        <w:jc w:val="left"/>
        <w:rPr>
          <w:rFonts w:ascii="宋体" w:hAnsi="宋体"/>
          <w:color w:val="auto"/>
          <w:sz w:val="24"/>
          <w:szCs w:val="20"/>
        </w:rPr>
      </w:pPr>
    </w:p>
    <w:p w14:paraId="39EF4F86">
      <w:pPr>
        <w:rPr>
          <w:b/>
          <w:color w:val="auto"/>
          <w:sz w:val="28"/>
          <w:szCs w:val="28"/>
        </w:rPr>
      </w:pPr>
      <w:r>
        <w:rPr>
          <w:rFonts w:ascii="宋体" w:hAnsi="宋体"/>
          <w:b/>
          <w:bCs/>
          <w:color w:val="auto"/>
          <w:sz w:val="24"/>
        </w:rPr>
        <w:br w:type="page"/>
      </w:r>
      <w:r>
        <w:rPr>
          <w:rFonts w:hint="eastAsia"/>
          <w:b/>
          <w:color w:val="auto"/>
          <w:sz w:val="28"/>
          <w:szCs w:val="28"/>
        </w:rPr>
        <w:t>四、其他文书、文件格式</w:t>
      </w:r>
    </w:p>
    <w:p w14:paraId="61E392D9">
      <w:pPr>
        <w:snapToGrid w:val="0"/>
        <w:spacing w:before="120" w:beforeLines="50" w:after="50"/>
        <w:ind w:left="142"/>
        <w:jc w:val="left"/>
        <w:rPr>
          <w:rFonts w:ascii="宋体" w:hAnsi="宋体"/>
          <w:b/>
          <w:color w:val="auto"/>
          <w:spacing w:val="20"/>
          <w:sz w:val="24"/>
        </w:rPr>
      </w:pPr>
      <w:r>
        <w:rPr>
          <w:rFonts w:hint="eastAsia" w:ascii="宋体" w:hAnsi="宋体"/>
          <w:b/>
          <w:color w:val="auto"/>
          <w:spacing w:val="20"/>
          <w:sz w:val="24"/>
        </w:rPr>
        <w:t>1.联合投标协议书格式</w:t>
      </w:r>
    </w:p>
    <w:p w14:paraId="3427966E">
      <w:pPr>
        <w:pStyle w:val="6"/>
        <w:overflowPunct w:val="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联合体协议书</w:t>
      </w:r>
    </w:p>
    <w:p w14:paraId="4FE0EC5E">
      <w:pPr>
        <w:pStyle w:val="6"/>
        <w:overflowPunct w:val="0"/>
        <w:rPr>
          <w:rFonts w:ascii="宋体" w:hAnsi="宋体"/>
          <w:color w:val="auto"/>
          <w:sz w:val="24"/>
        </w:rPr>
      </w:pPr>
    </w:p>
    <w:p w14:paraId="640C80D6">
      <w:pPr>
        <w:pStyle w:val="6"/>
        <w:overflowPunct w:val="0"/>
        <w:spacing w:line="360" w:lineRule="auto"/>
        <w:contextualSpacing/>
        <w:rPr>
          <w:rFonts w:ascii="宋体" w:hAnsi="宋体"/>
          <w:color w:val="auto"/>
          <w:sz w:val="24"/>
        </w:rPr>
      </w:pP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（所有成员单位名称）自愿组成</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（联合体名称）联合体，共同参加</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u w:val="single"/>
        </w:rPr>
        <w:t>（项目名称）</w:t>
      </w:r>
      <w:r>
        <w:rPr>
          <w:rFonts w:hint="eastAsia" w:ascii="宋体" w:hAnsi="宋体"/>
          <w:color w:val="auto"/>
          <w:sz w:val="24"/>
        </w:rPr>
        <w:t>采购招标项目投标。现就联合体投标事宜订立如下协议。</w:t>
      </w:r>
    </w:p>
    <w:p w14:paraId="31FE7F9C">
      <w:pPr>
        <w:pStyle w:val="6"/>
        <w:overflowPunct w:val="0"/>
        <w:spacing w:line="360" w:lineRule="auto"/>
        <w:ind w:firstLineChars="175"/>
        <w:contextualSpacing/>
        <w:rPr>
          <w:rFonts w:ascii="宋体" w:hAnsi="宋体"/>
          <w:color w:val="auto"/>
          <w:sz w:val="24"/>
        </w:rPr>
      </w:pPr>
      <w:r>
        <w:rPr>
          <w:rFonts w:ascii="宋体" w:hAnsi="宋体"/>
          <w:color w:val="auto"/>
          <w:sz w:val="24"/>
        </w:rPr>
        <w:t xml:space="preserve">1.  </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（某成员单位名称）为</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（联合体名称）牵头人。</w:t>
      </w:r>
    </w:p>
    <w:p w14:paraId="74251384">
      <w:pPr>
        <w:pStyle w:val="6"/>
        <w:overflowPunct w:val="0"/>
        <w:spacing w:line="360" w:lineRule="auto"/>
        <w:ind w:firstLineChars="175"/>
        <w:contextualSpacing/>
        <w:rPr>
          <w:rFonts w:ascii="宋体" w:hAnsi="宋体"/>
          <w:color w:val="auto"/>
          <w:sz w:val="24"/>
        </w:rPr>
      </w:pPr>
      <w:r>
        <w:rPr>
          <w:rFonts w:ascii="宋体" w:hAnsi="宋体"/>
          <w:color w:val="auto"/>
          <w:sz w:val="24"/>
        </w:rPr>
        <w:t>2.</w:t>
      </w:r>
      <w:r>
        <w:rPr>
          <w:rFonts w:hint="eastAsia" w:ascii="宋体" w:hAnsi="宋体"/>
          <w:color w:val="auto"/>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6380CE0A">
      <w:pPr>
        <w:pStyle w:val="6"/>
        <w:overflowPunct w:val="0"/>
        <w:spacing w:line="360" w:lineRule="auto"/>
        <w:ind w:firstLineChars="175"/>
        <w:contextualSpacing/>
        <w:rPr>
          <w:rFonts w:ascii="宋体" w:hAnsi="宋体"/>
          <w:color w:val="auto"/>
          <w:sz w:val="24"/>
        </w:rPr>
      </w:pPr>
      <w:r>
        <w:rPr>
          <w:rFonts w:ascii="宋体" w:hAnsi="宋体"/>
          <w:color w:val="auto"/>
          <w:sz w:val="24"/>
        </w:rPr>
        <w:t>3.</w:t>
      </w:r>
      <w:r>
        <w:rPr>
          <w:rFonts w:hint="eastAsia" w:ascii="宋体" w:hAnsi="宋体"/>
          <w:color w:val="auto"/>
          <w:sz w:val="24"/>
        </w:rPr>
        <w:t>联合体牵头人在本项目中签署和盖章的一切文件和处理的一切事宜，联合体各成员均予以承认。联合体各成员将严格按照招标文件、投标文件和合同的要求全面履行义务，并向招标人承担连带责任。</w:t>
      </w:r>
    </w:p>
    <w:p w14:paraId="025F0F37">
      <w:pPr>
        <w:pStyle w:val="6"/>
        <w:overflowPunct w:val="0"/>
        <w:spacing w:line="360" w:lineRule="auto"/>
        <w:ind w:firstLineChars="175"/>
        <w:contextualSpacing/>
        <w:rPr>
          <w:rFonts w:ascii="宋体" w:hAnsi="宋体"/>
          <w:color w:val="auto"/>
          <w:sz w:val="24"/>
        </w:rPr>
      </w:pPr>
      <w:r>
        <w:rPr>
          <w:rFonts w:ascii="宋体" w:hAnsi="宋体"/>
          <w:color w:val="auto"/>
          <w:sz w:val="24"/>
        </w:rPr>
        <w:t>4.</w:t>
      </w:r>
      <w:r>
        <w:rPr>
          <w:rFonts w:hint="eastAsia" w:ascii="宋体" w:hAnsi="宋体"/>
          <w:color w:val="auto"/>
          <w:sz w:val="24"/>
        </w:rPr>
        <w:t>联合体各成员单位内部的职责分工如下：</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w:t>
      </w:r>
    </w:p>
    <w:p w14:paraId="7FACAEC1">
      <w:pPr>
        <w:pStyle w:val="6"/>
        <w:overflowPunct w:val="0"/>
        <w:spacing w:line="360" w:lineRule="auto"/>
        <w:ind w:firstLineChars="175"/>
        <w:contextualSpacing/>
        <w:rPr>
          <w:rFonts w:ascii="宋体" w:hAnsi="宋体"/>
          <w:color w:val="auto"/>
          <w:sz w:val="24"/>
        </w:rPr>
      </w:pPr>
      <w:r>
        <w:rPr>
          <w:rFonts w:ascii="宋体" w:hAnsi="宋体"/>
          <w:color w:val="auto"/>
          <w:sz w:val="24"/>
        </w:rPr>
        <w:t>5.</w:t>
      </w:r>
      <w:r>
        <w:rPr>
          <w:rFonts w:hint="eastAsia" w:ascii="宋体" w:hAnsi="宋体"/>
          <w:color w:val="auto"/>
          <w:sz w:val="24"/>
        </w:rPr>
        <w:t>本协议书自所有成员单位法定代表人或者其委托代理人签字（或者电子签名）或者盖公章之日起生效，合同履行完毕后自动失效。</w:t>
      </w:r>
    </w:p>
    <w:p w14:paraId="62F48FB5">
      <w:pPr>
        <w:pStyle w:val="6"/>
        <w:overflowPunct w:val="0"/>
        <w:spacing w:line="360" w:lineRule="auto"/>
        <w:ind w:firstLineChars="175"/>
        <w:contextualSpacing/>
        <w:rPr>
          <w:rFonts w:ascii="宋体" w:hAnsi="宋体"/>
          <w:color w:val="auto"/>
          <w:sz w:val="24"/>
        </w:rPr>
      </w:pPr>
      <w:r>
        <w:rPr>
          <w:rFonts w:ascii="宋体" w:hAnsi="宋体"/>
          <w:color w:val="auto"/>
          <w:sz w:val="24"/>
        </w:rPr>
        <w:t>6.</w:t>
      </w:r>
      <w:r>
        <w:rPr>
          <w:rFonts w:hint="eastAsia" w:ascii="宋体" w:hAnsi="宋体"/>
          <w:color w:val="auto"/>
          <w:sz w:val="24"/>
        </w:rPr>
        <w:t>本协议书一式</w:t>
      </w:r>
      <w:r>
        <w:rPr>
          <w:rFonts w:ascii="宋体" w:hAnsi="宋体"/>
          <w:color w:val="auto"/>
          <w:sz w:val="24"/>
          <w:u w:val="single"/>
        </w:rPr>
        <w:t xml:space="preserve"> </w:t>
      </w:r>
      <w:r>
        <w:rPr>
          <w:rFonts w:ascii="宋体" w:hAnsi="宋体"/>
          <w:color w:val="auto"/>
          <w:sz w:val="24"/>
          <w:u w:val="single"/>
        </w:rPr>
        <w:tab/>
      </w:r>
      <w:r>
        <w:rPr>
          <w:rFonts w:hint="eastAsia" w:ascii="宋体" w:hAnsi="宋体"/>
          <w:color w:val="auto"/>
          <w:sz w:val="24"/>
        </w:rPr>
        <w:t>份，联合体成员和招标人各执一份。</w:t>
      </w:r>
    </w:p>
    <w:p w14:paraId="240D3032">
      <w:pPr>
        <w:pStyle w:val="6"/>
        <w:overflowPunct w:val="0"/>
        <w:spacing w:line="360" w:lineRule="auto"/>
        <w:ind w:firstLineChars="175"/>
        <w:contextualSpacing/>
        <w:rPr>
          <w:rFonts w:ascii="宋体" w:hAnsi="宋体"/>
          <w:color w:val="auto"/>
          <w:sz w:val="24"/>
        </w:rPr>
      </w:pPr>
      <w:r>
        <w:rPr>
          <w:rFonts w:hint="eastAsia" w:ascii="宋体" w:hAnsi="宋体"/>
          <w:color w:val="auto"/>
          <w:sz w:val="24"/>
        </w:rPr>
        <w:t>注：本协议书应附法定代表人身份证明；有委托代理的，应附授权委托书</w:t>
      </w:r>
      <w:r>
        <w:rPr>
          <w:rFonts w:hint="eastAsia" w:ascii="宋体" w:hAnsi="宋体" w:cs="仿宋_GB2312"/>
          <w:color w:val="auto"/>
          <w:sz w:val="24"/>
        </w:rPr>
        <w:t>（格式自拟）</w:t>
      </w:r>
      <w:r>
        <w:rPr>
          <w:rFonts w:hint="eastAsia" w:ascii="宋体" w:hAnsi="宋体"/>
          <w:color w:val="auto"/>
          <w:sz w:val="24"/>
        </w:rPr>
        <w:t>。</w:t>
      </w:r>
    </w:p>
    <w:p w14:paraId="43F8866A">
      <w:pPr>
        <w:pStyle w:val="6"/>
        <w:overflowPunct w:val="0"/>
        <w:spacing w:line="360" w:lineRule="auto"/>
        <w:ind w:firstLineChars="175"/>
        <w:contextualSpacing/>
        <w:rPr>
          <w:rFonts w:ascii="宋体" w:hAnsi="宋体"/>
          <w:color w:val="auto"/>
          <w:sz w:val="24"/>
        </w:rPr>
      </w:pPr>
    </w:p>
    <w:p w14:paraId="658B32A3">
      <w:pPr>
        <w:pStyle w:val="6"/>
        <w:overflowPunct w:val="0"/>
        <w:spacing w:line="360" w:lineRule="auto"/>
        <w:ind w:firstLineChars="175"/>
        <w:contextualSpacing/>
        <w:rPr>
          <w:rFonts w:ascii="宋体" w:hAnsi="宋体"/>
          <w:color w:val="auto"/>
          <w:sz w:val="24"/>
        </w:rPr>
      </w:pPr>
      <w:r>
        <w:rPr>
          <w:rFonts w:hint="eastAsia" w:ascii="宋体" w:hAnsi="宋体"/>
          <w:color w:val="auto"/>
          <w:sz w:val="24"/>
        </w:rPr>
        <w:t>联合体牵头人名称（电子签章）：</w:t>
      </w:r>
    </w:p>
    <w:p w14:paraId="217C2203">
      <w:pPr>
        <w:pStyle w:val="6"/>
        <w:overflowPunct w:val="0"/>
        <w:spacing w:line="360" w:lineRule="auto"/>
        <w:ind w:firstLineChars="175"/>
        <w:contextualSpacing/>
        <w:rPr>
          <w:rFonts w:ascii="宋体" w:hAnsi="宋体"/>
          <w:color w:val="auto"/>
          <w:sz w:val="24"/>
        </w:rPr>
      </w:pPr>
      <w:r>
        <w:rPr>
          <w:rFonts w:hint="eastAsia" w:ascii="宋体" w:hAnsi="宋体"/>
          <w:color w:val="auto"/>
          <w:sz w:val="24"/>
        </w:rPr>
        <w:t>法定代表人或者其委托代理人：</w:t>
      </w:r>
      <w:r>
        <w:rPr>
          <w:rFonts w:ascii="宋体" w:hAnsi="宋体"/>
          <w:color w:val="auto"/>
          <w:sz w:val="24"/>
        </w:rPr>
        <w:t xml:space="preserve"> </w:t>
      </w:r>
      <w:r>
        <w:rPr>
          <w:rFonts w:ascii="宋体" w:hAnsi="宋体"/>
          <w:color w:val="auto"/>
          <w:sz w:val="24"/>
        </w:rPr>
        <w:tab/>
      </w:r>
      <w:r>
        <w:rPr>
          <w:rFonts w:hint="eastAsia" w:ascii="宋体" w:hAnsi="宋体"/>
          <w:color w:val="auto"/>
          <w:sz w:val="24"/>
        </w:rPr>
        <w:t>（签字或者电子签名）</w:t>
      </w:r>
    </w:p>
    <w:p w14:paraId="7493B31B">
      <w:pPr>
        <w:pStyle w:val="6"/>
        <w:overflowPunct w:val="0"/>
        <w:spacing w:line="360" w:lineRule="auto"/>
        <w:ind w:firstLineChars="175"/>
        <w:contextualSpacing/>
        <w:rPr>
          <w:rFonts w:ascii="宋体" w:hAnsi="宋体"/>
          <w:color w:val="auto"/>
          <w:sz w:val="24"/>
        </w:rPr>
      </w:pPr>
    </w:p>
    <w:p w14:paraId="1FE41230">
      <w:pPr>
        <w:pStyle w:val="6"/>
        <w:overflowPunct w:val="0"/>
        <w:spacing w:line="360" w:lineRule="auto"/>
        <w:ind w:firstLineChars="175"/>
        <w:contextualSpacing/>
        <w:rPr>
          <w:rFonts w:ascii="宋体" w:hAnsi="宋体"/>
          <w:color w:val="auto"/>
          <w:sz w:val="24"/>
        </w:rPr>
      </w:pPr>
      <w:r>
        <w:rPr>
          <w:rFonts w:hint="eastAsia" w:ascii="宋体" w:hAnsi="宋体"/>
          <w:color w:val="auto"/>
          <w:sz w:val="24"/>
        </w:rPr>
        <w:t>联合体成员名称（</w:t>
      </w:r>
      <w:r>
        <w:rPr>
          <w:rFonts w:hint="eastAsia" w:ascii="宋体" w:hAnsi="宋体" w:cs="仿宋_GB2312"/>
          <w:color w:val="auto"/>
          <w:sz w:val="24"/>
        </w:rPr>
        <w:t>盖公章或者电子签章</w:t>
      </w:r>
      <w:r>
        <w:rPr>
          <w:rFonts w:hint="eastAsia" w:ascii="宋体" w:hAnsi="宋体"/>
          <w:color w:val="auto"/>
          <w:sz w:val="24"/>
        </w:rPr>
        <w:t>）：</w:t>
      </w:r>
    </w:p>
    <w:p w14:paraId="483202FD">
      <w:pPr>
        <w:pStyle w:val="6"/>
        <w:overflowPunct w:val="0"/>
        <w:spacing w:line="360" w:lineRule="auto"/>
        <w:ind w:firstLineChars="175"/>
        <w:contextualSpacing/>
        <w:rPr>
          <w:rFonts w:ascii="宋体" w:hAnsi="宋体"/>
          <w:color w:val="auto"/>
          <w:sz w:val="24"/>
        </w:rPr>
      </w:pPr>
      <w:r>
        <w:rPr>
          <w:rFonts w:hint="eastAsia" w:ascii="宋体" w:hAnsi="宋体"/>
          <w:color w:val="auto"/>
          <w:sz w:val="24"/>
        </w:rPr>
        <w:t>法定代表人或者其委托代理人：</w:t>
      </w:r>
      <w:r>
        <w:rPr>
          <w:rFonts w:ascii="宋体" w:hAnsi="宋体"/>
          <w:color w:val="auto"/>
          <w:sz w:val="24"/>
        </w:rPr>
        <w:t xml:space="preserve"> </w:t>
      </w:r>
      <w:r>
        <w:rPr>
          <w:rFonts w:ascii="宋体" w:hAnsi="宋体"/>
          <w:color w:val="auto"/>
          <w:sz w:val="24"/>
        </w:rPr>
        <w:tab/>
      </w:r>
      <w:r>
        <w:rPr>
          <w:rFonts w:hint="eastAsia" w:ascii="宋体" w:hAnsi="宋体"/>
          <w:color w:val="auto"/>
          <w:sz w:val="24"/>
        </w:rPr>
        <w:t>（签字或者电子签名）</w:t>
      </w:r>
    </w:p>
    <w:p w14:paraId="721A0552">
      <w:pPr>
        <w:pStyle w:val="6"/>
        <w:overflowPunct w:val="0"/>
        <w:spacing w:line="360" w:lineRule="auto"/>
        <w:ind w:firstLineChars="175"/>
        <w:contextualSpacing/>
        <w:rPr>
          <w:rFonts w:ascii="宋体" w:hAnsi="宋体"/>
          <w:color w:val="auto"/>
          <w:sz w:val="24"/>
        </w:rPr>
      </w:pPr>
      <w:r>
        <w:rPr>
          <w:rFonts w:ascii="宋体" w:hAnsi="宋体"/>
          <w:color w:val="auto"/>
          <w:sz w:val="24"/>
        </w:rPr>
        <w:t>……</w:t>
      </w:r>
    </w:p>
    <w:p w14:paraId="7C997E5C">
      <w:pPr>
        <w:pStyle w:val="6"/>
        <w:overflowPunct w:val="0"/>
        <w:spacing w:line="360" w:lineRule="auto"/>
        <w:ind w:firstLineChars="175"/>
        <w:contextualSpacing/>
        <w:rPr>
          <w:rFonts w:ascii="宋体" w:hAnsi="宋体"/>
          <w:color w:val="auto"/>
          <w:sz w:val="24"/>
        </w:rPr>
      </w:pPr>
    </w:p>
    <w:p w14:paraId="79F77B8F">
      <w:pPr>
        <w:pStyle w:val="6"/>
        <w:overflowPunct w:val="0"/>
        <w:spacing w:line="360" w:lineRule="auto"/>
        <w:ind w:firstLineChars="175"/>
        <w:contextualSpacing/>
        <w:jc w:val="right"/>
        <w:rPr>
          <w:rFonts w:ascii="宋体" w:hAnsi="宋体"/>
          <w:b/>
          <w:color w:val="auto"/>
          <w:sz w:val="24"/>
        </w:rPr>
      </w:pPr>
      <w:r>
        <w:rPr>
          <w:rFonts w:ascii="宋体" w:hAnsi="宋体"/>
          <w:color w:val="auto"/>
          <w:sz w:val="24"/>
        </w:rPr>
        <w:t xml:space="preserve"> </w:t>
      </w:r>
      <w:r>
        <w:rPr>
          <w:rFonts w:ascii="宋体" w:hAnsi="宋体"/>
          <w:color w:val="auto"/>
          <w:sz w:val="24"/>
        </w:rPr>
        <w:tab/>
      </w:r>
      <w:r>
        <w:rPr>
          <w:rFonts w:hint="eastAsia" w:ascii="宋体" w:hAnsi="宋体"/>
          <w:color w:val="auto"/>
          <w:sz w:val="24"/>
        </w:rPr>
        <w:t>年</w:t>
      </w:r>
      <w:r>
        <w:rPr>
          <w:rFonts w:ascii="宋体" w:hAnsi="宋体"/>
          <w:color w:val="auto"/>
          <w:sz w:val="24"/>
        </w:rPr>
        <w:t xml:space="preserve"> </w:t>
      </w:r>
      <w:r>
        <w:rPr>
          <w:rFonts w:ascii="宋体" w:hAnsi="宋体"/>
          <w:color w:val="auto"/>
          <w:sz w:val="24"/>
        </w:rPr>
        <w:tab/>
      </w:r>
      <w:r>
        <w:rPr>
          <w:rFonts w:hint="eastAsia" w:ascii="宋体" w:hAnsi="宋体"/>
          <w:color w:val="auto"/>
          <w:sz w:val="24"/>
        </w:rPr>
        <w:t>月</w:t>
      </w:r>
      <w:r>
        <w:rPr>
          <w:rFonts w:ascii="宋体" w:hAnsi="宋体"/>
          <w:color w:val="auto"/>
          <w:sz w:val="24"/>
        </w:rPr>
        <w:t xml:space="preserve"> </w:t>
      </w:r>
      <w:r>
        <w:rPr>
          <w:rFonts w:ascii="宋体" w:hAnsi="宋体"/>
          <w:color w:val="auto"/>
          <w:sz w:val="24"/>
        </w:rPr>
        <w:tab/>
      </w:r>
      <w:r>
        <w:rPr>
          <w:rFonts w:hint="eastAsia" w:ascii="宋体" w:hAnsi="宋体"/>
          <w:color w:val="auto"/>
          <w:sz w:val="24"/>
        </w:rPr>
        <w:t>日</w:t>
      </w:r>
    </w:p>
    <w:p w14:paraId="41278496">
      <w:pPr>
        <w:snapToGrid w:val="0"/>
        <w:spacing w:before="120" w:beforeLines="50" w:after="50"/>
        <w:jc w:val="left"/>
        <w:rPr>
          <w:rFonts w:ascii="宋体" w:hAnsi="宋体"/>
          <w:b/>
          <w:color w:val="auto"/>
          <w:sz w:val="24"/>
        </w:rPr>
      </w:pPr>
      <w:r>
        <w:rPr>
          <w:rFonts w:hint="eastAsia" w:ascii="宋体" w:hAnsi="宋体"/>
          <w:b/>
          <w:color w:val="auto"/>
          <w:sz w:val="24"/>
        </w:rPr>
        <w:t xml:space="preserve"> </w:t>
      </w:r>
    </w:p>
    <w:p w14:paraId="50B55684">
      <w:pPr>
        <w:snapToGrid w:val="0"/>
        <w:spacing w:before="120" w:beforeLines="50" w:after="50"/>
        <w:jc w:val="left"/>
        <w:rPr>
          <w:color w:val="auto"/>
        </w:rPr>
      </w:pPr>
      <w:r>
        <w:rPr>
          <w:rFonts w:ascii="宋体" w:hAnsi="宋体"/>
          <w:b/>
          <w:color w:val="auto"/>
          <w:sz w:val="24"/>
        </w:rPr>
        <w:br w:type="page"/>
      </w:r>
      <w:r>
        <w:rPr>
          <w:rFonts w:hint="eastAsia" w:ascii="宋体" w:hAnsi="宋体"/>
          <w:b/>
          <w:color w:val="auto"/>
          <w:sz w:val="24"/>
        </w:rPr>
        <w:t>2.中小企业声明函格式</w:t>
      </w:r>
    </w:p>
    <w:p w14:paraId="50DE27A6">
      <w:pPr>
        <w:rPr>
          <w:color w:val="auto"/>
        </w:rPr>
      </w:pPr>
    </w:p>
    <w:p w14:paraId="357221CD">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中小企业声明函（货物）</w:t>
      </w:r>
    </w:p>
    <w:p w14:paraId="4C08B804">
      <w:pPr>
        <w:spacing w:before="2" w:line="500" w:lineRule="exact"/>
        <w:rPr>
          <w:rFonts w:ascii="宋体" w:hAnsi="宋体" w:cs="宋体"/>
          <w:b/>
          <w:bCs/>
          <w:color w:val="auto"/>
          <w:sz w:val="27"/>
          <w:szCs w:val="27"/>
        </w:rPr>
      </w:pPr>
    </w:p>
    <w:p w14:paraId="43959A31">
      <w:pPr>
        <w:pStyle w:val="18"/>
        <w:spacing w:line="360" w:lineRule="auto"/>
        <w:ind w:left="-426" w:leftChars="-203" w:right="142" w:firstLine="480" w:firstLineChars="200"/>
        <w:contextualSpacing/>
        <w:rPr>
          <w:rFonts w:ascii="宋体" w:hAnsi="宋体"/>
          <w:color w:val="auto"/>
          <w:kern w:val="24"/>
        </w:rPr>
      </w:pPr>
      <w:r>
        <w:rPr>
          <w:rFonts w:ascii="宋体" w:hAnsi="宋体"/>
          <w:color w:val="auto"/>
          <w:kern w:val="24"/>
        </w:rPr>
        <w:t>本公司（联合体）郑重声明，根据《政府采购促进中小企业发展管理办法》（财库﹝2020﹞46号）的规定，本公司（联合体）参加</w:t>
      </w:r>
      <w:r>
        <w:rPr>
          <w:rFonts w:ascii="宋体" w:hAnsi="宋体"/>
          <w:color w:val="auto"/>
          <w:kern w:val="24"/>
          <w:u w:val="single"/>
        </w:rPr>
        <w:t>（单位名称）</w:t>
      </w:r>
      <w:r>
        <w:rPr>
          <w:rFonts w:ascii="宋体" w:hAnsi="宋体"/>
          <w:color w:val="auto"/>
          <w:kern w:val="24"/>
        </w:rPr>
        <w:t>的</w:t>
      </w:r>
      <w:r>
        <w:rPr>
          <w:rFonts w:ascii="宋体" w:hAnsi="宋体"/>
          <w:color w:val="auto"/>
          <w:kern w:val="24"/>
          <w:u w:val="single"/>
        </w:rPr>
        <w:t>（项目名称）</w:t>
      </w:r>
      <w:r>
        <w:rPr>
          <w:rFonts w:ascii="宋体" w:hAnsi="宋体"/>
          <w:color w:val="auto"/>
          <w:kern w:val="24"/>
        </w:rPr>
        <w:t>采购活动，提供的货物全部由符合政策要求的中小企业制造。相关企业（含联合体中的中小企业、签订分包意向协议的中小企业）的具体情况如下：</w:t>
      </w:r>
    </w:p>
    <w:p w14:paraId="22F81501">
      <w:pPr>
        <w:tabs>
          <w:tab w:val="left" w:pos="1384"/>
          <w:tab w:val="left" w:pos="4562"/>
          <w:tab w:val="left" w:pos="6803"/>
        </w:tabs>
        <w:spacing w:line="360" w:lineRule="auto"/>
        <w:ind w:left="-426" w:right="-58" w:firstLine="655"/>
        <w:contextualSpacing/>
        <w:rPr>
          <w:rFonts w:ascii="宋体" w:hAnsi="宋体"/>
          <w:color w:val="auto"/>
          <w:kern w:val="24"/>
          <w:sz w:val="24"/>
        </w:rPr>
      </w:pPr>
      <w:r>
        <w:rPr>
          <w:rFonts w:ascii="宋体" w:hAnsi="宋体"/>
          <w:color w:val="auto"/>
          <w:kern w:val="24"/>
          <w:sz w:val="24"/>
        </w:rPr>
        <w:t>1.</w:t>
      </w:r>
      <w:r>
        <w:rPr>
          <w:rFonts w:ascii="宋体" w:hAnsi="宋体"/>
          <w:color w:val="auto"/>
          <w:kern w:val="24"/>
          <w:sz w:val="24"/>
          <w:u w:val="single"/>
        </w:rPr>
        <w:t>（标的名称）</w:t>
      </w:r>
      <w:r>
        <w:rPr>
          <w:rFonts w:ascii="宋体" w:hAnsi="宋体"/>
          <w:color w:val="auto"/>
          <w:kern w:val="24"/>
          <w:sz w:val="24"/>
        </w:rPr>
        <w:t>，属于</w:t>
      </w:r>
      <w:r>
        <w:rPr>
          <w:rFonts w:ascii="宋体" w:hAnsi="宋体"/>
          <w:color w:val="auto"/>
          <w:kern w:val="24"/>
          <w:sz w:val="24"/>
          <w:u w:val="single"/>
        </w:rPr>
        <w:t>（采购文件中明确的所属行业）</w:t>
      </w:r>
      <w:r>
        <w:rPr>
          <w:rFonts w:ascii="宋体" w:hAnsi="宋体"/>
          <w:color w:val="auto"/>
          <w:kern w:val="24"/>
          <w:sz w:val="24"/>
        </w:rPr>
        <w:t>行业；制造商为</w:t>
      </w:r>
      <w:r>
        <w:rPr>
          <w:rFonts w:ascii="宋体" w:hAnsi="宋体"/>
          <w:color w:val="auto"/>
          <w:kern w:val="24"/>
          <w:sz w:val="24"/>
          <w:u w:val="single"/>
        </w:rPr>
        <w:t>（企业名称）</w:t>
      </w:r>
      <w:r>
        <w:rPr>
          <w:rFonts w:ascii="宋体" w:hAnsi="宋体"/>
          <w:color w:val="auto"/>
          <w:kern w:val="24"/>
          <w:sz w:val="24"/>
        </w:rPr>
        <w:t>，从业人员</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人，营业收入为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万元，资产总额为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万元，属于</w:t>
      </w:r>
      <w:r>
        <w:rPr>
          <w:rFonts w:ascii="宋体" w:hAnsi="宋体"/>
          <w:color w:val="auto"/>
          <w:kern w:val="24"/>
          <w:sz w:val="24"/>
          <w:u w:val="single"/>
        </w:rPr>
        <w:t>（中型企业、小型企业、微型企业）</w:t>
      </w:r>
      <w:r>
        <w:rPr>
          <w:rFonts w:ascii="宋体" w:hAnsi="宋体"/>
          <w:color w:val="auto"/>
          <w:kern w:val="24"/>
          <w:sz w:val="24"/>
        </w:rPr>
        <w:t>；</w:t>
      </w:r>
    </w:p>
    <w:p w14:paraId="6ABCFD07">
      <w:pPr>
        <w:tabs>
          <w:tab w:val="left" w:pos="1065"/>
          <w:tab w:val="left" w:pos="6477"/>
        </w:tabs>
        <w:spacing w:line="360" w:lineRule="auto"/>
        <w:ind w:left="-426" w:right="-58" w:firstLine="655"/>
        <w:contextualSpacing/>
        <w:rPr>
          <w:rFonts w:ascii="宋体" w:hAnsi="宋体"/>
          <w:color w:val="auto"/>
          <w:kern w:val="24"/>
          <w:sz w:val="24"/>
        </w:rPr>
      </w:pPr>
      <w:r>
        <w:rPr>
          <w:rFonts w:ascii="宋体" w:hAnsi="宋体"/>
          <w:color w:val="auto"/>
          <w:kern w:val="24"/>
          <w:sz w:val="24"/>
        </w:rPr>
        <w:t>2.</w:t>
      </w:r>
      <w:r>
        <w:rPr>
          <w:rFonts w:ascii="宋体" w:hAnsi="宋体"/>
          <w:color w:val="auto"/>
          <w:kern w:val="24"/>
          <w:sz w:val="24"/>
          <w:u w:val="single"/>
        </w:rPr>
        <w:t>（标的名称）</w:t>
      </w:r>
      <w:r>
        <w:rPr>
          <w:rFonts w:ascii="宋体" w:hAnsi="宋体"/>
          <w:color w:val="auto"/>
          <w:kern w:val="24"/>
          <w:sz w:val="24"/>
        </w:rPr>
        <w:t>，属于</w:t>
      </w:r>
      <w:r>
        <w:rPr>
          <w:rFonts w:ascii="宋体" w:hAnsi="宋体"/>
          <w:color w:val="auto"/>
          <w:kern w:val="24"/>
          <w:sz w:val="24"/>
          <w:u w:val="single"/>
        </w:rPr>
        <w:t>（采购文件中明确的所属行业）</w:t>
      </w:r>
      <w:r>
        <w:rPr>
          <w:rFonts w:ascii="宋体" w:hAnsi="宋体"/>
          <w:color w:val="auto"/>
          <w:kern w:val="24"/>
          <w:sz w:val="24"/>
        </w:rPr>
        <w:t>行业；制造商为</w:t>
      </w:r>
      <w:r>
        <w:rPr>
          <w:rFonts w:ascii="宋体" w:hAnsi="宋体"/>
          <w:color w:val="auto"/>
          <w:kern w:val="24"/>
          <w:sz w:val="24"/>
          <w:u w:val="single"/>
        </w:rPr>
        <w:t>（企业名称）</w:t>
      </w:r>
      <w:r>
        <w:rPr>
          <w:rFonts w:ascii="宋体" w:hAnsi="宋体"/>
          <w:color w:val="auto"/>
          <w:kern w:val="24"/>
          <w:sz w:val="24"/>
        </w:rPr>
        <w:t>，从业人员</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人，营业收入为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万元，资产总额为</w:t>
      </w:r>
      <w:r>
        <w:rPr>
          <w:rFonts w:hint="eastAsia" w:ascii="宋体" w:hAnsi="宋体"/>
          <w:color w:val="auto"/>
          <w:kern w:val="24"/>
          <w:sz w:val="24"/>
          <w:u w:val="single"/>
        </w:rPr>
        <w:t xml:space="preserve"> </w:t>
      </w:r>
      <w:r>
        <w:rPr>
          <w:rFonts w:ascii="宋体" w:hAnsi="宋体"/>
          <w:color w:val="auto"/>
          <w:kern w:val="24"/>
          <w:sz w:val="24"/>
          <w:u w:val="single"/>
        </w:rPr>
        <w:t xml:space="preserve">     </w:t>
      </w:r>
      <w:r>
        <w:rPr>
          <w:rFonts w:ascii="宋体" w:hAnsi="宋体"/>
          <w:color w:val="auto"/>
          <w:kern w:val="24"/>
          <w:sz w:val="24"/>
        </w:rPr>
        <w:t>万元，属于</w:t>
      </w:r>
      <w:r>
        <w:rPr>
          <w:rFonts w:ascii="宋体" w:hAnsi="宋体"/>
          <w:color w:val="auto"/>
          <w:kern w:val="24"/>
          <w:sz w:val="24"/>
          <w:u w:val="single"/>
        </w:rPr>
        <w:t>（中型企业、小型企业、微型企业）</w:t>
      </w:r>
      <w:r>
        <w:rPr>
          <w:rFonts w:ascii="宋体" w:hAnsi="宋体"/>
          <w:color w:val="auto"/>
          <w:kern w:val="24"/>
          <w:sz w:val="24"/>
        </w:rPr>
        <w:t>；</w:t>
      </w:r>
    </w:p>
    <w:p w14:paraId="1D318DBC">
      <w:pPr>
        <w:pStyle w:val="18"/>
        <w:spacing w:line="360" w:lineRule="auto"/>
        <w:ind w:left="142" w:right="142"/>
        <w:contextualSpacing/>
        <w:rPr>
          <w:rFonts w:ascii="宋体" w:hAnsi="宋体"/>
          <w:color w:val="auto"/>
          <w:kern w:val="24"/>
        </w:rPr>
      </w:pPr>
      <w:r>
        <w:rPr>
          <w:rFonts w:ascii="宋体" w:hAnsi="宋体"/>
          <w:color w:val="auto"/>
          <w:kern w:val="24"/>
        </w:rPr>
        <w:t xml:space="preserve">…… </w:t>
      </w:r>
    </w:p>
    <w:p w14:paraId="36629F9E">
      <w:pPr>
        <w:pStyle w:val="18"/>
        <w:spacing w:line="360" w:lineRule="auto"/>
        <w:ind w:left="-405" w:leftChars="-193" w:right="142" w:firstLine="453" w:firstLineChars="189"/>
        <w:contextualSpacing/>
        <w:rPr>
          <w:rFonts w:ascii="宋体" w:hAnsi="宋体"/>
          <w:color w:val="auto"/>
          <w:kern w:val="24"/>
        </w:rPr>
      </w:pPr>
      <w:r>
        <w:rPr>
          <w:rFonts w:ascii="宋体" w:hAnsi="宋体"/>
          <w:color w:val="auto"/>
          <w:kern w:val="24"/>
        </w:rPr>
        <w:t>以上企业，不属于大企业的分支机构，不存在控股股东为大企业的情形，也不存在与大企业的负责人为同一人的情形。</w:t>
      </w:r>
    </w:p>
    <w:p w14:paraId="58E0348B">
      <w:pPr>
        <w:pStyle w:val="18"/>
        <w:spacing w:line="360" w:lineRule="auto"/>
        <w:ind w:left="-426" w:right="142" w:firstLine="567"/>
        <w:contextualSpacing/>
        <w:rPr>
          <w:rFonts w:ascii="宋体" w:hAnsi="宋体"/>
          <w:color w:val="auto"/>
          <w:kern w:val="24"/>
        </w:rPr>
      </w:pPr>
      <w:r>
        <w:rPr>
          <w:rFonts w:ascii="宋体" w:hAnsi="宋体"/>
          <w:color w:val="auto"/>
          <w:kern w:val="24"/>
        </w:rPr>
        <w:t>本企业对上述声明内容的真实性负责。如有虚假，将依法承担相应责任。</w:t>
      </w:r>
    </w:p>
    <w:p w14:paraId="437D49E7">
      <w:pPr>
        <w:pStyle w:val="18"/>
        <w:spacing w:line="360" w:lineRule="auto"/>
        <w:ind w:left="3960" w:right="1808"/>
        <w:contextualSpacing/>
        <w:rPr>
          <w:rFonts w:ascii="宋体" w:hAnsi="宋体"/>
          <w:color w:val="auto"/>
          <w:kern w:val="24"/>
        </w:rPr>
      </w:pPr>
    </w:p>
    <w:p w14:paraId="5BAF4666">
      <w:pPr>
        <w:pStyle w:val="18"/>
        <w:spacing w:line="360" w:lineRule="auto"/>
        <w:ind w:left="3960" w:right="1808"/>
        <w:contextualSpacing/>
        <w:rPr>
          <w:rFonts w:ascii="宋体" w:hAnsi="宋体"/>
          <w:color w:val="auto"/>
          <w:kern w:val="24"/>
        </w:rPr>
      </w:pPr>
      <w:r>
        <w:rPr>
          <w:rFonts w:ascii="宋体" w:hAnsi="宋体"/>
          <w:color w:val="auto"/>
          <w:kern w:val="24"/>
        </w:rPr>
        <w:t>企业名称（</w:t>
      </w:r>
      <w:r>
        <w:rPr>
          <w:rFonts w:hint="eastAsia" w:ascii="宋体" w:hAnsi="宋体"/>
          <w:color w:val="auto"/>
          <w:kern w:val="24"/>
        </w:rPr>
        <w:t>电子签章</w:t>
      </w:r>
      <w:r>
        <w:rPr>
          <w:rFonts w:ascii="宋体" w:hAnsi="宋体"/>
          <w:color w:val="auto"/>
          <w:kern w:val="24"/>
        </w:rPr>
        <w:t xml:space="preserve">）： </w:t>
      </w:r>
    </w:p>
    <w:p w14:paraId="0893E825">
      <w:pPr>
        <w:pStyle w:val="18"/>
        <w:spacing w:line="360" w:lineRule="auto"/>
        <w:ind w:left="3960" w:right="1808"/>
        <w:contextualSpacing/>
        <w:rPr>
          <w:rFonts w:ascii="宋体" w:hAnsi="宋体"/>
          <w:color w:val="auto"/>
          <w:kern w:val="24"/>
        </w:rPr>
      </w:pPr>
      <w:r>
        <w:rPr>
          <w:rFonts w:ascii="宋体" w:hAnsi="宋体"/>
          <w:color w:val="auto"/>
          <w:kern w:val="24"/>
        </w:rPr>
        <w:t>日</w:t>
      </w:r>
      <w:r>
        <w:rPr>
          <w:rFonts w:hint="eastAsia" w:ascii="宋体" w:hAnsi="宋体"/>
          <w:color w:val="auto"/>
          <w:kern w:val="24"/>
        </w:rPr>
        <w:t xml:space="preserve"> </w:t>
      </w:r>
      <w:r>
        <w:rPr>
          <w:rFonts w:ascii="宋体" w:hAnsi="宋体"/>
          <w:color w:val="auto"/>
          <w:kern w:val="24"/>
        </w:rPr>
        <w:t>期：</w:t>
      </w:r>
    </w:p>
    <w:p w14:paraId="3A5B71C9">
      <w:pPr>
        <w:pStyle w:val="18"/>
        <w:spacing w:line="360" w:lineRule="auto"/>
        <w:ind w:left="3960" w:right="1808"/>
        <w:contextualSpacing/>
        <w:rPr>
          <w:rFonts w:ascii="宋体" w:hAnsi="宋体"/>
          <w:color w:val="auto"/>
          <w:kern w:val="24"/>
        </w:rPr>
      </w:pPr>
    </w:p>
    <w:p w14:paraId="34A330C5">
      <w:pPr>
        <w:pStyle w:val="18"/>
        <w:spacing w:line="360" w:lineRule="auto"/>
        <w:ind w:left="3960" w:right="1808"/>
        <w:contextualSpacing/>
        <w:rPr>
          <w:rFonts w:ascii="宋体" w:hAnsi="宋体"/>
          <w:color w:val="auto"/>
          <w:kern w:val="24"/>
        </w:rPr>
      </w:pPr>
    </w:p>
    <w:p w14:paraId="2A6B89E2">
      <w:pPr>
        <w:pStyle w:val="18"/>
        <w:spacing w:line="360" w:lineRule="auto"/>
        <w:ind w:left="-426" w:right="142" w:firstLine="567"/>
        <w:contextualSpacing/>
        <w:rPr>
          <w:rFonts w:ascii="宋体" w:hAnsi="宋体"/>
          <w:color w:val="auto"/>
          <w:kern w:val="24"/>
        </w:rPr>
      </w:pPr>
      <w:r>
        <w:rPr>
          <w:rFonts w:hint="eastAsia" w:ascii="宋体" w:hAnsi="宋体"/>
          <w:color w:val="auto"/>
          <w:kern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4EA13ADE">
      <w:pPr>
        <w:snapToGrid w:val="0"/>
        <w:spacing w:before="120" w:beforeLines="50" w:after="50"/>
        <w:ind w:left="142"/>
        <w:jc w:val="left"/>
        <w:rPr>
          <w:rFonts w:ascii="宋体" w:hAnsi="宋体"/>
          <w:b/>
          <w:color w:val="auto"/>
          <w:sz w:val="24"/>
        </w:rPr>
      </w:pPr>
      <w:r>
        <w:rPr>
          <w:rFonts w:ascii="宋体" w:hAnsi="宋体"/>
          <w:b/>
          <w:color w:val="auto"/>
          <w:sz w:val="24"/>
        </w:rPr>
        <w:br w:type="page"/>
      </w:r>
      <w:r>
        <w:rPr>
          <w:rFonts w:hint="eastAsia" w:ascii="宋体" w:hAnsi="宋体"/>
          <w:b/>
          <w:color w:val="auto"/>
          <w:sz w:val="24"/>
        </w:rPr>
        <w:t>3.残疾人福利性单位声明函格式</w:t>
      </w:r>
    </w:p>
    <w:p w14:paraId="0A0E3936">
      <w:pPr>
        <w:spacing w:line="588" w:lineRule="exact"/>
        <w:jc w:val="center"/>
        <w:rPr>
          <w:rFonts w:ascii="仿宋_GB2312" w:eastAsia="仿宋_GB2312"/>
          <w:b/>
          <w:color w:val="auto"/>
          <w:spacing w:val="6"/>
          <w:sz w:val="32"/>
          <w:szCs w:val="32"/>
        </w:rPr>
      </w:pPr>
    </w:p>
    <w:p w14:paraId="08F5D62D">
      <w:pPr>
        <w:spacing w:line="588" w:lineRule="exact"/>
        <w:jc w:val="center"/>
        <w:rPr>
          <w:rFonts w:ascii="方正小标宋简体" w:hAnsi="方正小标宋简体" w:eastAsia="方正小标宋简体" w:cs="方正小标宋简体"/>
          <w:bCs/>
          <w:color w:val="auto"/>
          <w:spacing w:val="6"/>
          <w:sz w:val="44"/>
          <w:szCs w:val="44"/>
        </w:rPr>
      </w:pPr>
      <w:r>
        <w:rPr>
          <w:rFonts w:hint="eastAsia" w:ascii="方正小标宋简体" w:hAnsi="方正小标宋简体" w:eastAsia="方正小标宋简体" w:cs="方正小标宋简体"/>
          <w:bCs/>
          <w:color w:val="auto"/>
          <w:spacing w:val="6"/>
          <w:sz w:val="44"/>
          <w:szCs w:val="44"/>
        </w:rPr>
        <w:t>残疾人福利性单位声明函</w:t>
      </w:r>
    </w:p>
    <w:p w14:paraId="17FA920E">
      <w:pPr>
        <w:spacing w:line="360" w:lineRule="auto"/>
        <w:contextualSpacing/>
        <w:rPr>
          <w:rFonts w:ascii="仿宋_GB2312" w:eastAsia="仿宋_GB2312"/>
          <w:bCs/>
          <w:color w:val="auto"/>
          <w:spacing w:val="6"/>
          <w:sz w:val="30"/>
          <w:szCs w:val="30"/>
        </w:rPr>
      </w:pPr>
    </w:p>
    <w:p w14:paraId="7F8B9994">
      <w:pPr>
        <w:spacing w:line="360" w:lineRule="auto"/>
        <w:ind w:firstLine="504" w:firstLineChars="200"/>
        <w:contextualSpacing/>
        <w:rPr>
          <w:rFonts w:ascii="宋体" w:hAnsi="宋体"/>
          <w:color w:val="auto"/>
          <w:spacing w:val="6"/>
          <w:sz w:val="24"/>
        </w:rPr>
      </w:pPr>
      <w:r>
        <w:rPr>
          <w:rFonts w:hint="eastAsia" w:ascii="宋体" w:hAnsi="宋体"/>
          <w:color w:val="auto"/>
          <w:spacing w:val="6"/>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rPr>
        <w:t>疾人福利性单位制造的货物（不包括使用非残疾人福利性单位注册商标的货物）。</w:t>
      </w:r>
    </w:p>
    <w:p w14:paraId="49B6190E">
      <w:pPr>
        <w:spacing w:line="360" w:lineRule="auto"/>
        <w:ind w:firstLine="504" w:firstLineChars="200"/>
        <w:contextualSpacing/>
        <w:rPr>
          <w:rFonts w:ascii="宋体" w:hAnsi="宋体"/>
          <w:color w:val="auto"/>
          <w:spacing w:val="6"/>
          <w:sz w:val="24"/>
        </w:rPr>
      </w:pPr>
      <w:r>
        <w:rPr>
          <w:rFonts w:hint="eastAsia" w:ascii="宋体" w:hAnsi="宋体"/>
          <w:color w:val="auto"/>
          <w:spacing w:val="6"/>
          <w:sz w:val="24"/>
        </w:rPr>
        <w:t>本单位对上述声明的真实性负责。如有虚假，将依法承担相应责任。</w:t>
      </w:r>
    </w:p>
    <w:p w14:paraId="2648ABCB">
      <w:pPr>
        <w:spacing w:line="360" w:lineRule="auto"/>
        <w:ind w:firstLine="504" w:firstLineChars="200"/>
        <w:contextualSpacing/>
        <w:rPr>
          <w:rFonts w:ascii="宋体" w:hAnsi="宋体"/>
          <w:color w:val="auto"/>
          <w:spacing w:val="6"/>
          <w:sz w:val="24"/>
        </w:rPr>
      </w:pPr>
    </w:p>
    <w:p w14:paraId="7A039E0A">
      <w:pPr>
        <w:spacing w:line="360" w:lineRule="auto"/>
        <w:ind w:firstLine="504" w:firstLineChars="200"/>
        <w:contextualSpacing/>
        <w:rPr>
          <w:rFonts w:ascii="宋体" w:hAnsi="宋体"/>
          <w:color w:val="auto"/>
          <w:spacing w:val="6"/>
          <w:sz w:val="24"/>
        </w:rPr>
      </w:pPr>
    </w:p>
    <w:p w14:paraId="18FC7E7A">
      <w:pPr>
        <w:tabs>
          <w:tab w:val="left" w:pos="4860"/>
        </w:tabs>
        <w:spacing w:line="360" w:lineRule="auto"/>
        <w:ind w:right="1560" w:firstLine="504" w:firstLineChars="200"/>
        <w:contextualSpacing/>
        <w:jc w:val="center"/>
        <w:rPr>
          <w:rFonts w:ascii="宋体" w:hAnsi="宋体"/>
          <w:color w:val="auto"/>
          <w:spacing w:val="6"/>
          <w:sz w:val="24"/>
        </w:rPr>
      </w:pPr>
      <w:r>
        <w:rPr>
          <w:rFonts w:hint="eastAsia" w:ascii="宋体" w:hAnsi="宋体"/>
          <w:color w:val="auto"/>
          <w:spacing w:val="6"/>
          <w:sz w:val="24"/>
        </w:rPr>
        <w:t>单位名称（电子签章）：</w:t>
      </w:r>
    </w:p>
    <w:p w14:paraId="1E51BCCB">
      <w:pPr>
        <w:tabs>
          <w:tab w:val="left" w:pos="4860"/>
        </w:tabs>
        <w:spacing w:line="360" w:lineRule="auto"/>
        <w:ind w:right="1560" w:firstLine="504" w:firstLineChars="200"/>
        <w:contextualSpacing/>
        <w:jc w:val="center"/>
        <w:rPr>
          <w:rFonts w:ascii="宋体" w:hAnsi="宋体"/>
          <w:color w:val="auto"/>
          <w:spacing w:val="6"/>
          <w:sz w:val="24"/>
        </w:rPr>
      </w:pPr>
      <w:r>
        <w:rPr>
          <w:rFonts w:hint="eastAsia" w:ascii="宋体" w:hAnsi="宋体"/>
          <w:color w:val="auto"/>
          <w:spacing w:val="6"/>
          <w:sz w:val="24"/>
        </w:rPr>
        <w:t>日  期：</w:t>
      </w:r>
    </w:p>
    <w:p w14:paraId="273355A9">
      <w:pPr>
        <w:spacing w:line="360" w:lineRule="auto"/>
        <w:contextualSpacing/>
        <w:rPr>
          <w:rFonts w:ascii="宋体" w:hAnsi="宋体"/>
          <w:color w:val="auto"/>
          <w:sz w:val="24"/>
        </w:rPr>
      </w:pPr>
    </w:p>
    <w:p w14:paraId="70E7B8CA">
      <w:pPr>
        <w:spacing w:line="360" w:lineRule="auto"/>
        <w:contextualSpacing/>
        <w:rPr>
          <w:rFonts w:ascii="宋体" w:hAnsi="宋体"/>
          <w:color w:val="auto"/>
          <w:sz w:val="24"/>
        </w:rPr>
      </w:pPr>
    </w:p>
    <w:p w14:paraId="7B6D9287">
      <w:pPr>
        <w:spacing w:line="360" w:lineRule="auto"/>
        <w:contextualSpacing/>
        <w:rPr>
          <w:rFonts w:ascii="宋体" w:hAnsi="宋体"/>
          <w:color w:val="auto"/>
          <w:sz w:val="24"/>
        </w:rPr>
      </w:pPr>
    </w:p>
    <w:p w14:paraId="4B6AB2C8">
      <w:pPr>
        <w:spacing w:line="360" w:lineRule="auto"/>
        <w:contextualSpacing/>
        <w:rPr>
          <w:rFonts w:ascii="宋体" w:hAnsi="宋体"/>
          <w:color w:val="auto"/>
          <w:sz w:val="24"/>
        </w:rPr>
      </w:pPr>
      <w:r>
        <w:rPr>
          <w:rFonts w:hint="eastAsia" w:ascii="宋体" w:hAnsi="宋体"/>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7FB9E023">
      <w:pPr>
        <w:spacing w:line="360" w:lineRule="auto"/>
        <w:jc w:val="left"/>
        <w:rPr>
          <w:rFonts w:ascii="宋体" w:hAnsi="宋体"/>
          <w:color w:val="auto"/>
          <w:sz w:val="24"/>
        </w:rPr>
      </w:pPr>
      <w:r>
        <w:rPr>
          <w:rFonts w:ascii="宋体" w:hAnsi="宋体"/>
          <w:color w:val="auto"/>
          <w:sz w:val="24"/>
        </w:rPr>
        <w:br w:type="page"/>
      </w:r>
      <w:r>
        <w:rPr>
          <w:rFonts w:hint="eastAsia" w:ascii="宋体" w:hAnsi="宋体"/>
          <w:b/>
          <w:color w:val="auto"/>
          <w:sz w:val="24"/>
        </w:rPr>
        <w:t>4.质疑函（格式）</w:t>
      </w:r>
    </w:p>
    <w:p w14:paraId="5A789976">
      <w:pPr>
        <w:spacing w:line="360" w:lineRule="auto"/>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质疑函（格式）</w:t>
      </w:r>
    </w:p>
    <w:p w14:paraId="52C2883A">
      <w:pPr>
        <w:pStyle w:val="24"/>
        <w:snapToGrid w:val="0"/>
        <w:spacing w:line="360" w:lineRule="auto"/>
        <w:ind w:firstLine="482" w:firstLineChars="200"/>
        <w:rPr>
          <w:rFonts w:hAnsi="宋体"/>
          <w:b/>
          <w:bCs/>
          <w:color w:val="auto"/>
          <w:sz w:val="24"/>
          <w:szCs w:val="24"/>
        </w:rPr>
      </w:pPr>
      <w:r>
        <w:rPr>
          <w:rFonts w:hint="eastAsia" w:hAnsi="宋体"/>
          <w:b/>
          <w:bCs/>
          <w:color w:val="auto"/>
          <w:sz w:val="24"/>
          <w:szCs w:val="24"/>
        </w:rPr>
        <w:t>一、质疑供应商基本信息：</w:t>
      </w:r>
    </w:p>
    <w:p w14:paraId="1ECFAB57">
      <w:pPr>
        <w:pStyle w:val="24"/>
        <w:snapToGrid w:val="0"/>
        <w:spacing w:line="360" w:lineRule="auto"/>
        <w:ind w:firstLine="480" w:firstLineChars="200"/>
        <w:rPr>
          <w:rFonts w:hAnsi="宋体"/>
          <w:bCs/>
          <w:color w:val="auto"/>
          <w:sz w:val="24"/>
          <w:szCs w:val="24"/>
          <w:u w:val="single"/>
        </w:rPr>
      </w:pPr>
      <w:r>
        <w:rPr>
          <w:rFonts w:hint="eastAsia" w:hAnsi="宋体"/>
          <w:bCs/>
          <w:color w:val="auto"/>
          <w:sz w:val="24"/>
          <w:szCs w:val="24"/>
        </w:rPr>
        <w:t>质疑供应商：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4B0C8CAF">
      <w:pPr>
        <w:pStyle w:val="24"/>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7E65C22B">
      <w:pPr>
        <w:pStyle w:val="24"/>
        <w:snapToGrid w:val="0"/>
        <w:spacing w:line="360" w:lineRule="auto"/>
        <w:ind w:firstLine="480" w:firstLineChars="200"/>
        <w:rPr>
          <w:rFonts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33B5C70F">
      <w:pPr>
        <w:pStyle w:val="24"/>
        <w:snapToGrid w:val="0"/>
        <w:spacing w:line="360" w:lineRule="auto"/>
        <w:ind w:firstLine="480" w:firstLineChars="200"/>
        <w:rPr>
          <w:rFonts w:hAnsi="宋体"/>
          <w:bCs/>
          <w:color w:val="auto"/>
          <w:sz w:val="24"/>
          <w:szCs w:val="24"/>
        </w:rPr>
      </w:pPr>
      <w:r>
        <w:rPr>
          <w:rFonts w:hint="eastAsia" w:hAnsi="宋体"/>
          <w:bCs/>
          <w:color w:val="auto"/>
          <w:sz w:val="24"/>
          <w:szCs w:val="24"/>
        </w:rPr>
        <w:t>授权代表：</w:t>
      </w:r>
      <w:r>
        <w:rPr>
          <w:rFonts w:hint="eastAsia" w:hAnsi="宋体"/>
          <w:bCs/>
          <w:color w:val="auto"/>
          <w:sz w:val="24"/>
          <w:szCs w:val="24"/>
          <w:u w:val="single"/>
        </w:rPr>
        <w:t xml:space="preserve">                      </w:t>
      </w:r>
    </w:p>
    <w:p w14:paraId="12916A45">
      <w:pPr>
        <w:pStyle w:val="24"/>
        <w:snapToGrid w:val="0"/>
        <w:spacing w:line="360" w:lineRule="auto"/>
        <w:ind w:firstLine="480" w:firstLineChars="200"/>
        <w:rPr>
          <w:rFonts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2289FB59">
      <w:pPr>
        <w:pStyle w:val="24"/>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7B4FF0CF">
      <w:pPr>
        <w:pStyle w:val="24"/>
        <w:snapToGrid w:val="0"/>
        <w:spacing w:line="360" w:lineRule="auto"/>
        <w:ind w:firstLine="482" w:firstLineChars="200"/>
        <w:rPr>
          <w:rFonts w:hAnsi="宋体"/>
          <w:b/>
          <w:bCs/>
          <w:color w:val="auto"/>
          <w:sz w:val="24"/>
          <w:szCs w:val="24"/>
        </w:rPr>
      </w:pPr>
      <w:r>
        <w:rPr>
          <w:rFonts w:hint="eastAsia" w:hAnsi="宋体"/>
          <w:b/>
          <w:bCs/>
          <w:color w:val="auto"/>
          <w:sz w:val="24"/>
          <w:szCs w:val="24"/>
        </w:rPr>
        <w:t>二、质疑项目基本情况：</w:t>
      </w:r>
    </w:p>
    <w:p w14:paraId="5D23384A">
      <w:pPr>
        <w:pStyle w:val="24"/>
        <w:spacing w:line="360" w:lineRule="auto"/>
        <w:ind w:left="25" w:leftChars="12" w:firstLine="472" w:firstLineChars="197"/>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r>
        <w:rPr>
          <w:rFonts w:hint="eastAsia" w:hAnsi="宋体"/>
          <w:bCs/>
          <w:color w:val="auto"/>
          <w:sz w:val="24"/>
          <w:szCs w:val="24"/>
          <w:u w:val="single"/>
        </w:rPr>
        <w:t xml:space="preserve">                                     </w:t>
      </w:r>
    </w:p>
    <w:p w14:paraId="1B4D6C2D">
      <w:pPr>
        <w:pStyle w:val="24"/>
        <w:spacing w:line="360" w:lineRule="auto"/>
        <w:ind w:left="25" w:leftChars="12" w:firstLine="472" w:firstLineChars="197"/>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r>
        <w:rPr>
          <w:rFonts w:hint="eastAsia" w:hAnsi="宋体"/>
          <w:bCs/>
          <w:color w:val="auto"/>
          <w:sz w:val="24"/>
          <w:szCs w:val="24"/>
          <w:u w:val="single"/>
        </w:rPr>
        <w:t xml:space="preserve">                                     </w:t>
      </w:r>
    </w:p>
    <w:p w14:paraId="49DF9690">
      <w:pPr>
        <w:pStyle w:val="24"/>
        <w:spacing w:line="360" w:lineRule="auto"/>
        <w:ind w:left="25" w:leftChars="12" w:firstLine="472" w:firstLineChars="197"/>
        <w:rPr>
          <w:rFonts w:hAnsi="宋体"/>
          <w:color w:val="auto"/>
          <w:sz w:val="24"/>
          <w:szCs w:val="24"/>
        </w:rPr>
      </w:pPr>
      <w:r>
        <w:rPr>
          <w:rFonts w:hint="eastAsia" w:hAnsi="宋体"/>
          <w:color w:val="auto"/>
          <w:sz w:val="24"/>
          <w:szCs w:val="24"/>
        </w:rPr>
        <w:t>采购人名称：</w:t>
      </w:r>
      <w:r>
        <w:rPr>
          <w:rFonts w:hint="eastAsia" w:hAnsi="宋体"/>
          <w:bCs/>
          <w:color w:val="auto"/>
          <w:sz w:val="24"/>
          <w:szCs w:val="24"/>
          <w:u w:val="single"/>
        </w:rPr>
        <w:t xml:space="preserve">                                         </w:t>
      </w:r>
    </w:p>
    <w:p w14:paraId="2DE39AD7">
      <w:pPr>
        <w:pStyle w:val="24"/>
        <w:spacing w:line="360" w:lineRule="auto"/>
        <w:ind w:left="25" w:leftChars="12" w:firstLine="472" w:firstLineChars="197"/>
        <w:rPr>
          <w:rFonts w:hAnsi="宋体"/>
          <w:color w:val="auto"/>
          <w:sz w:val="24"/>
          <w:szCs w:val="24"/>
        </w:rPr>
      </w:pPr>
      <w:r>
        <w:rPr>
          <w:rFonts w:hint="eastAsia" w:hAnsi="宋体"/>
          <w:color w:val="auto"/>
          <w:sz w:val="24"/>
          <w:szCs w:val="24"/>
        </w:rPr>
        <w:t>质疑事项：</w:t>
      </w:r>
    </w:p>
    <w:p w14:paraId="0E587215">
      <w:pPr>
        <w:pStyle w:val="24"/>
        <w:spacing w:line="360" w:lineRule="auto"/>
        <w:ind w:left="25" w:leftChars="12" w:firstLine="352" w:firstLineChars="147"/>
        <w:rPr>
          <w:rFonts w:hAnsi="宋体"/>
          <w:color w:val="auto"/>
          <w:sz w:val="24"/>
          <w:szCs w:val="24"/>
        </w:rPr>
      </w:pPr>
      <w:r>
        <w:rPr>
          <w:rFonts w:hint="eastAsia" w:hAnsi="宋体"/>
          <w:color w:val="auto"/>
          <w:sz w:val="24"/>
          <w:szCs w:val="24"/>
        </w:rPr>
        <w:t>□招标文件   招标文件获取日期：</w:t>
      </w:r>
      <w:r>
        <w:rPr>
          <w:rFonts w:hint="eastAsia" w:hAnsi="宋体"/>
          <w:bCs/>
          <w:color w:val="auto"/>
          <w:sz w:val="24"/>
          <w:szCs w:val="24"/>
          <w:u w:val="single"/>
        </w:rPr>
        <w:t xml:space="preserve">                                   </w:t>
      </w:r>
    </w:p>
    <w:p w14:paraId="203D6E81">
      <w:pPr>
        <w:pStyle w:val="24"/>
        <w:spacing w:line="360" w:lineRule="auto"/>
        <w:ind w:left="25" w:leftChars="12" w:firstLine="352" w:firstLineChars="147"/>
        <w:rPr>
          <w:rFonts w:hAnsi="宋体"/>
          <w:color w:val="auto"/>
          <w:sz w:val="24"/>
          <w:szCs w:val="24"/>
        </w:rPr>
      </w:pPr>
      <w:r>
        <w:rPr>
          <w:rFonts w:hint="eastAsia" w:hAnsi="宋体"/>
          <w:color w:val="auto"/>
          <w:sz w:val="24"/>
          <w:szCs w:val="24"/>
        </w:rPr>
        <w:t xml:space="preserve">□招标过程   </w:t>
      </w:r>
    </w:p>
    <w:p w14:paraId="2A0E341A">
      <w:pPr>
        <w:pStyle w:val="24"/>
        <w:spacing w:line="360" w:lineRule="auto"/>
        <w:ind w:left="25" w:leftChars="12" w:firstLine="352" w:firstLineChars="147"/>
        <w:rPr>
          <w:rFonts w:hAnsi="宋体"/>
          <w:bCs/>
          <w:color w:val="auto"/>
          <w:sz w:val="24"/>
          <w:szCs w:val="24"/>
          <w:u w:val="single"/>
        </w:rPr>
      </w:pPr>
      <w:r>
        <w:rPr>
          <w:rFonts w:hint="eastAsia" w:hAnsi="宋体"/>
          <w:color w:val="auto"/>
          <w:sz w:val="24"/>
          <w:szCs w:val="24"/>
        </w:rPr>
        <w:t xml:space="preserve">□招标结果   </w:t>
      </w:r>
    </w:p>
    <w:p w14:paraId="55F3C022">
      <w:pPr>
        <w:pStyle w:val="24"/>
        <w:spacing w:line="360" w:lineRule="auto"/>
        <w:ind w:left="25" w:leftChars="12" w:firstLine="472" w:firstLineChars="196"/>
        <w:rPr>
          <w:rFonts w:hAnsi="宋体"/>
          <w:b/>
          <w:color w:val="auto"/>
          <w:sz w:val="24"/>
          <w:szCs w:val="24"/>
        </w:rPr>
      </w:pPr>
      <w:r>
        <w:rPr>
          <w:rFonts w:hint="eastAsia" w:hAnsi="宋体"/>
          <w:b/>
          <w:color w:val="auto"/>
          <w:sz w:val="24"/>
          <w:szCs w:val="24"/>
        </w:rPr>
        <w:t>三、质疑事项具体内容</w:t>
      </w:r>
    </w:p>
    <w:p w14:paraId="56427B6A">
      <w:pPr>
        <w:pStyle w:val="24"/>
        <w:spacing w:line="360" w:lineRule="auto"/>
        <w:ind w:left="25" w:leftChars="12" w:firstLine="472" w:firstLineChars="197"/>
        <w:rPr>
          <w:rFonts w:hAnsi="宋体"/>
          <w:color w:val="auto"/>
          <w:sz w:val="24"/>
          <w:szCs w:val="24"/>
        </w:rPr>
      </w:pPr>
      <w:r>
        <w:rPr>
          <w:rFonts w:hint="eastAsia" w:hAnsi="宋体"/>
          <w:color w:val="auto"/>
          <w:sz w:val="24"/>
          <w:szCs w:val="24"/>
        </w:rPr>
        <w:t>质疑事项1：</w:t>
      </w:r>
      <w:r>
        <w:rPr>
          <w:rFonts w:hint="eastAsia" w:hAnsi="宋体"/>
          <w:bCs/>
          <w:color w:val="auto"/>
          <w:sz w:val="24"/>
          <w:szCs w:val="24"/>
          <w:u w:val="single"/>
        </w:rPr>
        <w:t xml:space="preserve">                                                                    </w:t>
      </w:r>
    </w:p>
    <w:p w14:paraId="73700209">
      <w:pPr>
        <w:pStyle w:val="24"/>
        <w:spacing w:line="360" w:lineRule="auto"/>
        <w:ind w:left="25" w:leftChars="12" w:firstLine="472" w:firstLineChars="197"/>
        <w:rPr>
          <w:rFonts w:hAnsi="宋体"/>
          <w:color w:val="auto"/>
          <w:sz w:val="24"/>
          <w:szCs w:val="24"/>
        </w:rPr>
      </w:pPr>
      <w:r>
        <w:rPr>
          <w:rFonts w:hint="eastAsia" w:hAnsi="宋体"/>
          <w:color w:val="auto"/>
          <w:sz w:val="24"/>
          <w:szCs w:val="24"/>
        </w:rPr>
        <w:t>事实依据：</w:t>
      </w:r>
      <w:r>
        <w:rPr>
          <w:rFonts w:hint="eastAsia" w:hAnsi="宋体"/>
          <w:bCs/>
          <w:color w:val="auto"/>
          <w:sz w:val="24"/>
          <w:szCs w:val="24"/>
          <w:u w:val="single"/>
        </w:rPr>
        <w:t xml:space="preserve">                                                                      </w:t>
      </w:r>
    </w:p>
    <w:p w14:paraId="3A2A5066">
      <w:pPr>
        <w:pStyle w:val="24"/>
        <w:spacing w:line="360" w:lineRule="auto"/>
        <w:ind w:left="25" w:leftChars="12" w:firstLine="472" w:firstLineChars="197"/>
        <w:rPr>
          <w:rFonts w:hAnsi="宋体"/>
          <w:color w:val="auto"/>
          <w:sz w:val="24"/>
          <w:szCs w:val="24"/>
        </w:rPr>
      </w:pPr>
      <w:r>
        <w:rPr>
          <w:rFonts w:hint="eastAsia" w:hAnsi="宋体"/>
          <w:color w:val="auto"/>
          <w:sz w:val="24"/>
          <w:szCs w:val="24"/>
        </w:rPr>
        <w:t>法律依据：</w:t>
      </w:r>
      <w:r>
        <w:rPr>
          <w:rFonts w:hint="eastAsia" w:hAnsi="宋体"/>
          <w:color w:val="auto"/>
          <w:sz w:val="24"/>
          <w:szCs w:val="24"/>
          <w:u w:val="single"/>
        </w:rPr>
        <w:t xml:space="preserve">                                                        </w:t>
      </w:r>
      <w:r>
        <w:rPr>
          <w:rFonts w:hint="eastAsia" w:hAnsi="宋体"/>
          <w:bCs/>
          <w:color w:val="auto"/>
          <w:sz w:val="24"/>
          <w:szCs w:val="24"/>
          <w:u w:val="single"/>
        </w:rPr>
        <w:t xml:space="preserve">               </w:t>
      </w:r>
    </w:p>
    <w:p w14:paraId="26FDB320">
      <w:pPr>
        <w:pStyle w:val="24"/>
        <w:spacing w:line="360" w:lineRule="auto"/>
        <w:ind w:left="25" w:leftChars="12" w:firstLine="472" w:firstLineChars="197"/>
        <w:rPr>
          <w:rFonts w:hAnsi="宋体"/>
          <w:color w:val="auto"/>
          <w:sz w:val="24"/>
          <w:szCs w:val="24"/>
        </w:rPr>
      </w:pPr>
      <w:r>
        <w:rPr>
          <w:rFonts w:hint="eastAsia" w:hAnsi="宋体"/>
          <w:color w:val="auto"/>
          <w:sz w:val="24"/>
          <w:szCs w:val="24"/>
        </w:rPr>
        <w:t>质疑事项2</w:t>
      </w:r>
    </w:p>
    <w:p w14:paraId="75B84961">
      <w:pPr>
        <w:pStyle w:val="24"/>
        <w:spacing w:line="360" w:lineRule="auto"/>
        <w:ind w:left="25" w:leftChars="12" w:firstLine="472" w:firstLineChars="197"/>
        <w:rPr>
          <w:rFonts w:hAnsi="宋体"/>
          <w:color w:val="auto"/>
          <w:sz w:val="24"/>
          <w:szCs w:val="24"/>
        </w:rPr>
      </w:pPr>
      <w:r>
        <w:rPr>
          <w:rFonts w:hAnsi="宋体"/>
          <w:color w:val="auto"/>
          <w:sz w:val="24"/>
          <w:szCs w:val="24"/>
        </w:rPr>
        <w:t>……</w:t>
      </w:r>
    </w:p>
    <w:p w14:paraId="73F3CA0C">
      <w:pPr>
        <w:pStyle w:val="24"/>
        <w:spacing w:line="360" w:lineRule="auto"/>
        <w:ind w:left="25" w:leftChars="12" w:firstLine="472" w:firstLineChars="197"/>
        <w:rPr>
          <w:rFonts w:hAnsi="宋体"/>
          <w:color w:val="auto"/>
          <w:sz w:val="24"/>
          <w:szCs w:val="24"/>
        </w:rPr>
      </w:pPr>
      <w:r>
        <w:rPr>
          <w:rFonts w:hint="eastAsia" w:hAnsi="宋体"/>
          <w:color w:val="auto"/>
          <w:sz w:val="24"/>
          <w:szCs w:val="24"/>
        </w:rPr>
        <w:t>四、与质疑事项相关的质疑请求：</w:t>
      </w:r>
    </w:p>
    <w:p w14:paraId="7F25EBA9">
      <w:pPr>
        <w:pStyle w:val="24"/>
        <w:spacing w:line="360" w:lineRule="auto"/>
        <w:ind w:left="25" w:leftChars="12" w:firstLine="472" w:firstLineChars="197"/>
        <w:rPr>
          <w:rFonts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238F0886">
      <w:pPr>
        <w:pStyle w:val="24"/>
        <w:spacing w:line="360" w:lineRule="auto"/>
        <w:ind w:left="25" w:leftChars="12" w:firstLine="352" w:firstLineChars="147"/>
        <w:rPr>
          <w:rFonts w:hAnsi="宋体"/>
          <w:color w:val="auto"/>
          <w:sz w:val="24"/>
          <w:szCs w:val="24"/>
        </w:rPr>
      </w:pPr>
    </w:p>
    <w:p w14:paraId="0F3EE5F8">
      <w:pPr>
        <w:pStyle w:val="24"/>
        <w:spacing w:line="360" w:lineRule="auto"/>
        <w:ind w:left="25" w:leftChars="12" w:firstLine="472" w:firstLineChars="197"/>
        <w:rPr>
          <w:rFonts w:hAnsi="宋体"/>
          <w:color w:val="auto"/>
          <w:sz w:val="24"/>
          <w:szCs w:val="24"/>
        </w:rPr>
      </w:pPr>
      <w:r>
        <w:rPr>
          <w:rFonts w:hint="eastAsia" w:hAnsi="宋体"/>
          <w:color w:val="auto"/>
          <w:sz w:val="24"/>
          <w:szCs w:val="24"/>
        </w:rPr>
        <w:t>签字（签章）：                                       公章：</w:t>
      </w:r>
    </w:p>
    <w:p w14:paraId="5511A058">
      <w:pPr>
        <w:pStyle w:val="24"/>
        <w:spacing w:line="360" w:lineRule="auto"/>
        <w:ind w:left="25" w:leftChars="12" w:firstLine="352" w:firstLineChars="147"/>
        <w:rPr>
          <w:rFonts w:hAnsi="宋体"/>
          <w:color w:val="auto"/>
          <w:sz w:val="24"/>
          <w:szCs w:val="24"/>
        </w:rPr>
      </w:pPr>
    </w:p>
    <w:p w14:paraId="38FFD61A">
      <w:pPr>
        <w:pStyle w:val="24"/>
        <w:spacing w:line="360" w:lineRule="auto"/>
        <w:ind w:left="25" w:leftChars="12" w:firstLine="472" w:firstLineChars="197"/>
        <w:rPr>
          <w:rFonts w:hAnsi="宋体"/>
          <w:color w:val="auto"/>
          <w:sz w:val="24"/>
          <w:szCs w:val="24"/>
        </w:rPr>
      </w:pPr>
      <w:r>
        <w:rPr>
          <w:rFonts w:hint="eastAsia" w:hAnsi="宋体"/>
          <w:color w:val="auto"/>
          <w:sz w:val="24"/>
          <w:szCs w:val="24"/>
        </w:rPr>
        <w:t>日期：</w:t>
      </w:r>
    </w:p>
    <w:p w14:paraId="0769CB9E">
      <w:pPr>
        <w:pStyle w:val="24"/>
        <w:snapToGrid w:val="0"/>
        <w:spacing w:line="360" w:lineRule="auto"/>
        <w:rPr>
          <w:rFonts w:hAnsi="宋体"/>
          <w:b/>
          <w:color w:val="auto"/>
          <w:sz w:val="24"/>
          <w:szCs w:val="24"/>
        </w:rPr>
      </w:pPr>
    </w:p>
    <w:p w14:paraId="1E6B503B">
      <w:pPr>
        <w:pStyle w:val="24"/>
        <w:snapToGrid w:val="0"/>
        <w:spacing w:line="360" w:lineRule="auto"/>
        <w:rPr>
          <w:rFonts w:hAnsi="宋体"/>
          <w:b/>
          <w:color w:val="auto"/>
          <w:sz w:val="24"/>
          <w:szCs w:val="24"/>
        </w:rPr>
      </w:pPr>
      <w:r>
        <w:rPr>
          <w:rFonts w:hint="eastAsia" w:hAnsi="宋体"/>
          <w:b/>
          <w:color w:val="auto"/>
          <w:sz w:val="24"/>
          <w:szCs w:val="24"/>
        </w:rPr>
        <w:t>说明：</w:t>
      </w:r>
    </w:p>
    <w:p w14:paraId="586418B8">
      <w:pPr>
        <w:pStyle w:val="24"/>
        <w:spacing w:line="360" w:lineRule="auto"/>
        <w:ind w:left="25" w:leftChars="12" w:firstLine="354" w:firstLineChars="147"/>
        <w:rPr>
          <w:rFonts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7F5146EC">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4A7911F">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3.质疑函的质疑事项应具体、明确，并有必要的事实依据和法律依据。</w:t>
      </w:r>
    </w:p>
    <w:p w14:paraId="4D1A6645">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4.质疑函的质疑请求应与质疑事项相关。</w:t>
      </w:r>
    </w:p>
    <w:p w14:paraId="6AFD575B">
      <w:pPr>
        <w:pStyle w:val="24"/>
        <w:spacing w:line="360" w:lineRule="auto"/>
        <w:ind w:left="25" w:leftChars="12" w:firstLine="354" w:firstLineChars="147"/>
        <w:rPr>
          <w:rFonts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519B6513">
      <w:pPr>
        <w:pStyle w:val="24"/>
        <w:snapToGrid w:val="0"/>
        <w:rPr>
          <w:b/>
          <w:color w:val="auto"/>
          <w:sz w:val="24"/>
          <w:szCs w:val="24"/>
        </w:rPr>
      </w:pPr>
    </w:p>
    <w:p w14:paraId="71ACEEBB">
      <w:pPr>
        <w:spacing w:line="360" w:lineRule="auto"/>
        <w:jc w:val="left"/>
        <w:rPr>
          <w:rFonts w:ascii="宋体" w:hAnsi="宋体"/>
          <w:b/>
          <w:bCs/>
          <w:color w:val="auto"/>
          <w:sz w:val="32"/>
          <w:szCs w:val="32"/>
        </w:rPr>
      </w:pPr>
      <w:r>
        <w:rPr>
          <w:rFonts w:eastAsia="隶书"/>
          <w:color w:val="auto"/>
          <w:sz w:val="44"/>
        </w:rPr>
        <w:br w:type="page"/>
      </w:r>
      <w:r>
        <w:rPr>
          <w:rFonts w:hint="eastAsia" w:ascii="宋体" w:hAnsi="宋体"/>
          <w:b/>
          <w:color w:val="auto"/>
          <w:sz w:val="24"/>
        </w:rPr>
        <w:t>5.投诉书（格式）</w:t>
      </w:r>
    </w:p>
    <w:p w14:paraId="49CCD0CB">
      <w:pPr>
        <w:spacing w:line="360" w:lineRule="auto"/>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投诉书（格式）</w:t>
      </w:r>
    </w:p>
    <w:p w14:paraId="64F46E2B">
      <w:pPr>
        <w:pStyle w:val="24"/>
        <w:snapToGrid w:val="0"/>
        <w:spacing w:line="360" w:lineRule="auto"/>
        <w:ind w:firstLine="482" w:firstLineChars="200"/>
        <w:rPr>
          <w:rFonts w:hAnsi="宋体"/>
          <w:b/>
          <w:bCs/>
          <w:color w:val="auto"/>
          <w:sz w:val="24"/>
          <w:szCs w:val="24"/>
        </w:rPr>
      </w:pPr>
      <w:r>
        <w:rPr>
          <w:rFonts w:hint="eastAsia" w:hAnsi="宋体"/>
          <w:b/>
          <w:bCs/>
          <w:color w:val="auto"/>
          <w:sz w:val="24"/>
          <w:szCs w:val="24"/>
        </w:rPr>
        <w:t>一、投诉相关主体基本情况：</w:t>
      </w:r>
    </w:p>
    <w:p w14:paraId="0CF92E98">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投标人：</w:t>
      </w:r>
      <w:r>
        <w:rPr>
          <w:rFonts w:hint="eastAsia" w:hAnsi="宋体"/>
          <w:bCs/>
          <w:color w:val="auto"/>
          <w:sz w:val="24"/>
          <w:szCs w:val="24"/>
          <w:u w:val="single"/>
        </w:rPr>
        <w:t xml:space="preserve">                                                                        </w:t>
      </w:r>
      <w:r>
        <w:rPr>
          <w:rFonts w:hint="eastAsia" w:hAnsi="宋体"/>
          <w:bCs/>
          <w:color w:val="auto"/>
          <w:sz w:val="24"/>
          <w:szCs w:val="24"/>
        </w:rPr>
        <w:t xml:space="preserve">                 </w:t>
      </w:r>
    </w:p>
    <w:p w14:paraId="5A65C7DC">
      <w:pPr>
        <w:pStyle w:val="24"/>
        <w:snapToGrid w:val="0"/>
        <w:spacing w:line="360" w:lineRule="auto"/>
        <w:ind w:firstLine="480" w:firstLineChars="200"/>
        <w:jc w:val="left"/>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642F7246">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法定代表人/主要负责人：</w:t>
      </w:r>
      <w:r>
        <w:rPr>
          <w:rFonts w:hint="eastAsia" w:hAnsi="宋体"/>
          <w:bCs/>
          <w:color w:val="auto"/>
          <w:sz w:val="24"/>
          <w:szCs w:val="24"/>
          <w:u w:val="single"/>
        </w:rPr>
        <w:t xml:space="preserve">                                                         </w:t>
      </w:r>
    </w:p>
    <w:p w14:paraId="0502FEF8">
      <w:pPr>
        <w:pStyle w:val="24"/>
        <w:snapToGrid w:val="0"/>
        <w:spacing w:line="360" w:lineRule="auto"/>
        <w:ind w:firstLine="480" w:firstLineChars="200"/>
        <w:jc w:val="left"/>
        <w:rPr>
          <w:rFonts w:hAnsi="宋体"/>
          <w:bCs/>
          <w:color w:val="auto"/>
          <w:sz w:val="24"/>
          <w:szCs w:val="24"/>
        </w:rPr>
      </w:pP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59711971">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授权代表：</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3B89FB1B">
      <w:pPr>
        <w:pStyle w:val="24"/>
        <w:snapToGrid w:val="0"/>
        <w:spacing w:line="360" w:lineRule="auto"/>
        <w:ind w:firstLine="480" w:firstLineChars="200"/>
        <w:jc w:val="left"/>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p>
    <w:p w14:paraId="4E0A236C">
      <w:pPr>
        <w:pStyle w:val="24"/>
        <w:snapToGrid w:val="0"/>
        <w:spacing w:line="360" w:lineRule="auto"/>
        <w:ind w:firstLine="480" w:firstLineChars="200"/>
        <w:jc w:val="left"/>
        <w:rPr>
          <w:rFonts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05B50938">
      <w:pPr>
        <w:pStyle w:val="24"/>
        <w:snapToGrid w:val="0"/>
        <w:spacing w:line="360" w:lineRule="auto"/>
        <w:ind w:firstLine="480" w:firstLineChars="200"/>
        <w:jc w:val="left"/>
        <w:rPr>
          <w:rFonts w:hAnsi="宋体"/>
          <w:bCs/>
          <w:color w:val="auto"/>
          <w:sz w:val="24"/>
          <w:szCs w:val="24"/>
        </w:rPr>
      </w:pPr>
      <w:r>
        <w:rPr>
          <w:rFonts w:hint="eastAsia" w:hAnsi="宋体"/>
          <w:bCs/>
          <w:color w:val="auto"/>
          <w:sz w:val="24"/>
          <w:szCs w:val="24"/>
        </w:rPr>
        <w:t>被投诉人1：</w:t>
      </w:r>
    </w:p>
    <w:p w14:paraId="61A0454C">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地址：</w:t>
      </w:r>
      <w:r>
        <w:rPr>
          <w:rFonts w:hint="eastAsia" w:hAnsi="宋体"/>
          <w:bCs/>
          <w:color w:val="auto"/>
          <w:sz w:val="24"/>
          <w:szCs w:val="24"/>
          <w:u w:val="single"/>
        </w:rPr>
        <w:t xml:space="preserve">                                                            </w:t>
      </w:r>
    </w:p>
    <w:p w14:paraId="5CCCC975">
      <w:pPr>
        <w:pStyle w:val="24"/>
        <w:snapToGrid w:val="0"/>
        <w:spacing w:line="360" w:lineRule="auto"/>
        <w:ind w:firstLine="480" w:firstLineChars="200"/>
        <w:jc w:val="left"/>
        <w:rPr>
          <w:rFonts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4E06D44D">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09044F13">
      <w:pPr>
        <w:pStyle w:val="24"/>
        <w:snapToGrid w:val="0"/>
        <w:spacing w:line="360" w:lineRule="auto"/>
        <w:ind w:firstLine="480" w:firstLineChars="200"/>
        <w:jc w:val="left"/>
        <w:rPr>
          <w:rFonts w:hAnsi="宋体"/>
          <w:bCs/>
          <w:color w:val="auto"/>
          <w:sz w:val="24"/>
          <w:szCs w:val="24"/>
        </w:rPr>
      </w:pPr>
      <w:r>
        <w:rPr>
          <w:rFonts w:hint="eastAsia" w:hAnsi="宋体"/>
          <w:bCs/>
          <w:color w:val="auto"/>
          <w:sz w:val="24"/>
          <w:szCs w:val="24"/>
        </w:rPr>
        <w:t>被投诉人2：</w:t>
      </w:r>
    </w:p>
    <w:p w14:paraId="0F62301E">
      <w:pPr>
        <w:pStyle w:val="24"/>
        <w:snapToGrid w:val="0"/>
        <w:spacing w:line="360" w:lineRule="auto"/>
        <w:ind w:firstLine="480" w:firstLineChars="200"/>
        <w:jc w:val="left"/>
        <w:rPr>
          <w:rFonts w:hAnsi="宋体"/>
          <w:bCs/>
          <w:color w:val="auto"/>
          <w:sz w:val="24"/>
          <w:szCs w:val="24"/>
        </w:rPr>
      </w:pPr>
      <w:r>
        <w:rPr>
          <w:rFonts w:hAnsi="宋体"/>
          <w:bCs/>
          <w:color w:val="auto"/>
          <w:sz w:val="24"/>
          <w:szCs w:val="24"/>
        </w:rPr>
        <w:t>……</w:t>
      </w:r>
    </w:p>
    <w:p w14:paraId="5DC65A11">
      <w:pPr>
        <w:pStyle w:val="24"/>
        <w:snapToGrid w:val="0"/>
        <w:spacing w:line="360" w:lineRule="auto"/>
        <w:ind w:firstLine="480" w:firstLineChars="200"/>
        <w:jc w:val="left"/>
        <w:rPr>
          <w:rFonts w:hAnsi="宋体"/>
          <w:bCs/>
          <w:color w:val="auto"/>
          <w:sz w:val="24"/>
          <w:szCs w:val="24"/>
          <w:u w:val="single"/>
        </w:rPr>
      </w:pPr>
      <w:r>
        <w:rPr>
          <w:rFonts w:hint="eastAsia" w:hAnsi="宋体"/>
          <w:bCs/>
          <w:color w:val="auto"/>
          <w:sz w:val="24"/>
          <w:szCs w:val="24"/>
        </w:rPr>
        <w:t>相关供应商：</w:t>
      </w:r>
      <w:r>
        <w:rPr>
          <w:rFonts w:hint="eastAsia" w:hAnsi="宋体"/>
          <w:bCs/>
          <w:color w:val="auto"/>
          <w:sz w:val="24"/>
          <w:szCs w:val="24"/>
          <w:u w:val="single"/>
        </w:rPr>
        <w:t xml:space="preserve">                                                                       </w:t>
      </w:r>
    </w:p>
    <w:p w14:paraId="4D849E30">
      <w:pPr>
        <w:pStyle w:val="24"/>
        <w:snapToGrid w:val="0"/>
        <w:spacing w:line="360" w:lineRule="auto"/>
        <w:ind w:firstLine="480" w:firstLineChars="200"/>
        <w:jc w:val="left"/>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780BF490">
      <w:pPr>
        <w:pStyle w:val="24"/>
        <w:snapToGrid w:val="0"/>
        <w:spacing w:line="360" w:lineRule="auto"/>
        <w:ind w:firstLine="480" w:firstLineChars="200"/>
        <w:jc w:val="left"/>
        <w:rPr>
          <w:rFonts w:hAnsi="宋体"/>
          <w:bCs/>
          <w:color w:val="auto"/>
          <w:sz w:val="24"/>
          <w:szCs w:val="24"/>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r>
        <w:rPr>
          <w:rFonts w:hint="eastAsia" w:hAnsi="宋体"/>
          <w:bCs/>
          <w:color w:val="auto"/>
          <w:sz w:val="24"/>
          <w:szCs w:val="24"/>
        </w:rPr>
        <w:t xml:space="preserve">                </w:t>
      </w:r>
    </w:p>
    <w:p w14:paraId="5810754E">
      <w:pPr>
        <w:pStyle w:val="24"/>
        <w:snapToGrid w:val="0"/>
        <w:spacing w:line="360" w:lineRule="auto"/>
        <w:ind w:firstLine="482" w:firstLineChars="200"/>
        <w:rPr>
          <w:rFonts w:hAnsi="宋体"/>
          <w:b/>
          <w:bCs/>
          <w:color w:val="auto"/>
          <w:sz w:val="24"/>
          <w:szCs w:val="24"/>
        </w:rPr>
      </w:pPr>
      <w:r>
        <w:rPr>
          <w:rFonts w:hint="eastAsia" w:hAnsi="宋体"/>
          <w:b/>
          <w:bCs/>
          <w:color w:val="auto"/>
          <w:sz w:val="24"/>
          <w:szCs w:val="24"/>
        </w:rPr>
        <w:t>二、投诉项目基本情况：</w:t>
      </w:r>
    </w:p>
    <w:p w14:paraId="2620465D">
      <w:pPr>
        <w:pStyle w:val="24"/>
        <w:spacing w:line="360" w:lineRule="auto"/>
        <w:ind w:left="25" w:leftChars="12" w:firstLine="472" w:firstLineChars="197"/>
        <w:rPr>
          <w:rFonts w:hAnsi="宋体"/>
          <w:color w:val="auto"/>
          <w:sz w:val="24"/>
          <w:szCs w:val="24"/>
        </w:rPr>
      </w:pPr>
      <w:r>
        <w:rPr>
          <w:rFonts w:hint="eastAsia" w:hAnsi="宋体"/>
          <w:color w:val="auto"/>
          <w:sz w:val="24"/>
          <w:szCs w:val="24"/>
        </w:rPr>
        <w:t>招标项目的名称：</w:t>
      </w:r>
      <w:r>
        <w:rPr>
          <w:rFonts w:hint="eastAsia" w:hAnsi="宋体"/>
          <w:bCs/>
          <w:color w:val="auto"/>
          <w:sz w:val="24"/>
          <w:szCs w:val="24"/>
          <w:u w:val="single"/>
        </w:rPr>
        <w:t xml:space="preserve">                                                                   </w:t>
      </w:r>
    </w:p>
    <w:p w14:paraId="641FA09E">
      <w:pPr>
        <w:pStyle w:val="24"/>
        <w:spacing w:line="360" w:lineRule="auto"/>
        <w:ind w:left="25" w:leftChars="12" w:firstLine="472" w:firstLineChars="197"/>
        <w:rPr>
          <w:rFonts w:hAnsi="宋体"/>
          <w:color w:val="auto"/>
          <w:sz w:val="24"/>
          <w:szCs w:val="24"/>
        </w:rPr>
      </w:pPr>
      <w:r>
        <w:rPr>
          <w:rFonts w:hint="eastAsia" w:hAnsi="宋体"/>
          <w:color w:val="auto"/>
          <w:sz w:val="24"/>
          <w:szCs w:val="24"/>
        </w:rPr>
        <w:t>招标项目的编号：</w:t>
      </w:r>
      <w:r>
        <w:rPr>
          <w:rFonts w:hint="eastAsia" w:hAnsi="宋体"/>
          <w:bCs/>
          <w:color w:val="auto"/>
          <w:sz w:val="24"/>
          <w:szCs w:val="24"/>
          <w:u w:val="single"/>
        </w:rPr>
        <w:t xml:space="preserve">                                          </w:t>
      </w:r>
    </w:p>
    <w:p w14:paraId="27D031A3">
      <w:pPr>
        <w:pStyle w:val="24"/>
        <w:spacing w:line="360" w:lineRule="auto"/>
        <w:ind w:left="25" w:leftChars="12" w:firstLine="472" w:firstLineChars="197"/>
        <w:rPr>
          <w:rFonts w:hAnsi="宋体"/>
          <w:bCs/>
          <w:color w:val="auto"/>
          <w:sz w:val="24"/>
          <w:szCs w:val="24"/>
          <w:u w:val="single"/>
        </w:rPr>
      </w:pPr>
      <w:r>
        <w:rPr>
          <w:rFonts w:hint="eastAsia" w:hAnsi="宋体"/>
          <w:color w:val="auto"/>
          <w:sz w:val="24"/>
          <w:szCs w:val="24"/>
        </w:rPr>
        <w:t>采购人名称：</w:t>
      </w:r>
      <w:r>
        <w:rPr>
          <w:rFonts w:hint="eastAsia" w:hAnsi="宋体"/>
          <w:bCs/>
          <w:color w:val="auto"/>
          <w:sz w:val="24"/>
          <w:szCs w:val="24"/>
          <w:u w:val="single"/>
        </w:rPr>
        <w:t xml:space="preserve">                                                                        </w:t>
      </w:r>
    </w:p>
    <w:p w14:paraId="096D3A0D">
      <w:pPr>
        <w:pStyle w:val="24"/>
        <w:spacing w:line="360" w:lineRule="auto"/>
        <w:ind w:left="25" w:leftChars="12" w:firstLine="472" w:firstLineChars="197"/>
        <w:rPr>
          <w:rFonts w:hAnsi="宋体"/>
          <w:bCs/>
          <w:color w:val="auto"/>
          <w:sz w:val="24"/>
          <w:szCs w:val="24"/>
          <w:u w:val="single"/>
        </w:rPr>
      </w:pPr>
      <w:r>
        <w:rPr>
          <w:rFonts w:hint="eastAsia" w:hAnsi="宋体"/>
          <w:color w:val="auto"/>
          <w:sz w:val="24"/>
          <w:szCs w:val="24"/>
        </w:rPr>
        <w:t>代理机构名称：</w:t>
      </w:r>
      <w:r>
        <w:rPr>
          <w:rFonts w:hint="eastAsia" w:hAnsi="宋体"/>
          <w:bCs/>
          <w:color w:val="auto"/>
          <w:sz w:val="24"/>
          <w:szCs w:val="24"/>
          <w:u w:val="single"/>
        </w:rPr>
        <w:t xml:space="preserve">                                                                      </w:t>
      </w:r>
    </w:p>
    <w:p w14:paraId="397990FF">
      <w:pPr>
        <w:pStyle w:val="24"/>
        <w:spacing w:line="360" w:lineRule="auto"/>
        <w:ind w:left="25" w:leftChars="12" w:firstLine="472" w:firstLineChars="197"/>
        <w:rPr>
          <w:rFonts w:hAnsi="宋体"/>
          <w:bCs/>
          <w:color w:val="auto"/>
          <w:sz w:val="24"/>
          <w:szCs w:val="24"/>
          <w:u w:val="single"/>
        </w:rPr>
      </w:pPr>
      <w:r>
        <w:rPr>
          <w:rFonts w:hint="eastAsia" w:hAnsi="宋体"/>
          <w:color w:val="auto"/>
          <w:sz w:val="24"/>
          <w:szCs w:val="24"/>
        </w:rPr>
        <w:t>招标</w:t>
      </w:r>
      <w:r>
        <w:rPr>
          <w:rFonts w:hint="eastAsia" w:hAnsi="宋体"/>
          <w:bCs/>
          <w:color w:val="auto"/>
          <w:sz w:val="24"/>
          <w:szCs w:val="24"/>
        </w:rPr>
        <w:t>文件公告：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252FA7C0">
      <w:pPr>
        <w:pStyle w:val="24"/>
        <w:spacing w:line="360" w:lineRule="auto"/>
        <w:ind w:left="25" w:leftChars="12" w:firstLine="472" w:firstLineChars="197"/>
        <w:rPr>
          <w:rFonts w:hAnsi="宋体"/>
          <w:b/>
          <w:color w:val="auto"/>
          <w:sz w:val="24"/>
          <w:szCs w:val="24"/>
        </w:rPr>
      </w:pPr>
      <w:r>
        <w:rPr>
          <w:rFonts w:hint="eastAsia" w:hAnsi="宋体"/>
          <w:color w:val="auto"/>
          <w:sz w:val="24"/>
          <w:szCs w:val="24"/>
        </w:rPr>
        <w:t>招标</w:t>
      </w:r>
      <w:r>
        <w:rPr>
          <w:rFonts w:hint="eastAsia" w:hAnsi="宋体"/>
          <w:bCs/>
          <w:color w:val="auto"/>
          <w:sz w:val="24"/>
          <w:szCs w:val="24"/>
        </w:rPr>
        <w:t>结果公告：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10497740">
      <w:pPr>
        <w:pStyle w:val="24"/>
        <w:spacing w:line="360" w:lineRule="auto"/>
        <w:ind w:left="25" w:leftChars="12" w:firstLine="472" w:firstLineChars="196"/>
        <w:rPr>
          <w:rFonts w:hAnsi="宋体"/>
          <w:b/>
          <w:color w:val="auto"/>
          <w:sz w:val="24"/>
          <w:szCs w:val="24"/>
        </w:rPr>
      </w:pPr>
      <w:r>
        <w:rPr>
          <w:rFonts w:hint="eastAsia" w:hAnsi="宋体"/>
          <w:b/>
          <w:color w:val="auto"/>
          <w:sz w:val="24"/>
          <w:szCs w:val="24"/>
        </w:rPr>
        <w:t>三、质疑基本情况</w:t>
      </w:r>
    </w:p>
    <w:p w14:paraId="76FFB3B4">
      <w:pPr>
        <w:pStyle w:val="24"/>
        <w:spacing w:line="360" w:lineRule="auto"/>
        <w:ind w:left="25" w:leftChars="12" w:firstLine="480" w:firstLineChars="200"/>
        <w:rPr>
          <w:rFonts w:hAnsi="宋体"/>
          <w:color w:val="auto"/>
          <w:sz w:val="24"/>
          <w:szCs w:val="24"/>
        </w:rPr>
      </w:pPr>
      <w:r>
        <w:rPr>
          <w:rFonts w:hint="eastAsia" w:hAnsi="宋体"/>
          <w:color w:val="auto"/>
          <w:sz w:val="24"/>
          <w:szCs w:val="24"/>
        </w:rPr>
        <w:t>投诉人于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日，向</w:t>
      </w:r>
      <w:r>
        <w:rPr>
          <w:rFonts w:hint="eastAsia" w:hAnsi="宋体"/>
          <w:color w:val="auto"/>
          <w:sz w:val="24"/>
          <w:szCs w:val="24"/>
          <w:u w:val="single"/>
        </w:rPr>
        <w:t xml:space="preserve">                                </w:t>
      </w:r>
      <w:r>
        <w:rPr>
          <w:rFonts w:hint="eastAsia" w:hAnsi="宋体"/>
          <w:color w:val="auto"/>
          <w:sz w:val="24"/>
          <w:szCs w:val="24"/>
        </w:rPr>
        <w:t>提出质疑，质疑事项为：</w:t>
      </w:r>
    </w:p>
    <w:p w14:paraId="60200064">
      <w:pPr>
        <w:pStyle w:val="24"/>
        <w:spacing w:line="360" w:lineRule="auto"/>
        <w:ind w:firstLine="241"/>
        <w:rPr>
          <w:rFonts w:hAnsi="宋体"/>
          <w:bCs/>
          <w:color w:val="auto"/>
          <w:sz w:val="24"/>
          <w:szCs w:val="24"/>
          <w:u w:val="single"/>
        </w:rPr>
      </w:pPr>
      <w:r>
        <w:rPr>
          <w:rFonts w:hint="eastAsia" w:hAnsi="宋体"/>
          <w:color w:val="auto"/>
          <w:sz w:val="24"/>
          <w:szCs w:val="24"/>
        </w:rPr>
        <w:t xml:space="preserve">    </w:t>
      </w:r>
      <w:r>
        <w:rPr>
          <w:rFonts w:hint="eastAsia" w:hAnsi="宋体"/>
          <w:bCs/>
          <w:color w:val="auto"/>
          <w:sz w:val="24"/>
          <w:szCs w:val="24"/>
          <w:u w:val="single"/>
        </w:rPr>
        <w:t xml:space="preserve">                                                                                      </w:t>
      </w:r>
    </w:p>
    <w:p w14:paraId="558CD4E1">
      <w:pPr>
        <w:pStyle w:val="24"/>
        <w:spacing w:line="360" w:lineRule="auto"/>
        <w:ind w:firstLine="241"/>
        <w:rPr>
          <w:rFonts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12A706DA">
      <w:pPr>
        <w:pStyle w:val="24"/>
        <w:spacing w:line="360" w:lineRule="auto"/>
        <w:ind w:firstLine="480" w:firstLineChars="200"/>
        <w:rPr>
          <w:rFonts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r>
        <w:rPr>
          <w:rFonts w:hint="eastAsia" w:hAnsi="宋体"/>
          <w:bCs/>
          <w:color w:val="auto"/>
          <w:sz w:val="24"/>
          <w:szCs w:val="24"/>
        </w:rPr>
        <w:t xml:space="preserve">就质疑事项作出了答复/没有在法定期限内作出答复。                                                                                             </w:t>
      </w:r>
    </w:p>
    <w:p w14:paraId="66C7DAA2">
      <w:pPr>
        <w:pStyle w:val="24"/>
        <w:spacing w:line="360" w:lineRule="auto"/>
        <w:ind w:left="25" w:leftChars="12" w:firstLine="472" w:firstLineChars="196"/>
        <w:rPr>
          <w:rFonts w:hAnsi="宋体"/>
          <w:b/>
          <w:color w:val="auto"/>
          <w:sz w:val="24"/>
          <w:szCs w:val="24"/>
        </w:rPr>
      </w:pPr>
      <w:r>
        <w:rPr>
          <w:rFonts w:hint="eastAsia" w:hAnsi="宋体"/>
          <w:b/>
          <w:color w:val="auto"/>
          <w:sz w:val="24"/>
          <w:szCs w:val="24"/>
        </w:rPr>
        <w:t>四、投诉事项具体内容</w:t>
      </w:r>
    </w:p>
    <w:p w14:paraId="08227C18">
      <w:pPr>
        <w:pStyle w:val="24"/>
        <w:spacing w:line="360" w:lineRule="auto"/>
        <w:ind w:left="25" w:leftChars="12" w:firstLine="472" w:firstLineChars="197"/>
        <w:rPr>
          <w:rFonts w:hAnsi="宋体"/>
          <w:bCs/>
          <w:color w:val="auto"/>
          <w:sz w:val="24"/>
          <w:szCs w:val="24"/>
          <w:u w:val="single"/>
        </w:rPr>
      </w:pPr>
      <w:r>
        <w:rPr>
          <w:rFonts w:hint="eastAsia" w:hAnsi="宋体"/>
          <w:color w:val="auto"/>
          <w:sz w:val="24"/>
          <w:szCs w:val="24"/>
        </w:rPr>
        <w:t>投诉事项1：</w:t>
      </w:r>
      <w:r>
        <w:rPr>
          <w:rFonts w:hint="eastAsia" w:hAnsi="宋体"/>
          <w:bCs/>
          <w:color w:val="auto"/>
          <w:sz w:val="24"/>
          <w:szCs w:val="24"/>
          <w:u w:val="single"/>
        </w:rPr>
        <w:t xml:space="preserve">                                                                           </w:t>
      </w:r>
    </w:p>
    <w:p w14:paraId="77666FDD">
      <w:pPr>
        <w:pStyle w:val="24"/>
        <w:spacing w:line="360" w:lineRule="auto"/>
        <w:ind w:firstLine="480" w:firstLineChars="200"/>
        <w:rPr>
          <w:rFonts w:hAnsi="宋体"/>
          <w:bCs/>
          <w:color w:val="auto"/>
          <w:sz w:val="24"/>
          <w:szCs w:val="24"/>
          <w:u w:val="single"/>
        </w:rPr>
      </w:pPr>
      <w:r>
        <w:rPr>
          <w:rFonts w:hint="eastAsia" w:hAnsi="宋体"/>
          <w:bCs/>
          <w:color w:val="auto"/>
          <w:sz w:val="24"/>
          <w:szCs w:val="24"/>
        </w:rPr>
        <w:t>事实依据：</w:t>
      </w:r>
      <w:r>
        <w:rPr>
          <w:rFonts w:hint="eastAsia" w:hAnsi="宋体"/>
          <w:color w:val="auto"/>
          <w:sz w:val="24"/>
          <w:szCs w:val="24"/>
        </w:rPr>
        <w:t xml:space="preserve"> </w:t>
      </w:r>
      <w:r>
        <w:rPr>
          <w:rFonts w:hint="eastAsia" w:hAnsi="宋体"/>
          <w:bCs/>
          <w:color w:val="auto"/>
          <w:sz w:val="24"/>
          <w:szCs w:val="24"/>
          <w:u w:val="single"/>
        </w:rPr>
        <w:t xml:space="preserve">                                                                                      </w:t>
      </w:r>
    </w:p>
    <w:p w14:paraId="2C4ED952">
      <w:pPr>
        <w:pStyle w:val="24"/>
        <w:spacing w:line="360" w:lineRule="auto"/>
        <w:ind w:left="25" w:leftChars="12" w:firstLine="472" w:firstLineChars="197"/>
        <w:rPr>
          <w:rFonts w:hAnsi="宋体"/>
          <w:color w:val="auto"/>
          <w:sz w:val="24"/>
          <w:szCs w:val="24"/>
        </w:rPr>
      </w:pPr>
      <w:r>
        <w:rPr>
          <w:rFonts w:hint="eastAsia" w:hAnsi="宋体"/>
          <w:bCs/>
          <w:color w:val="auto"/>
          <w:sz w:val="24"/>
          <w:szCs w:val="24"/>
          <w:u w:val="single"/>
        </w:rPr>
        <w:t xml:space="preserve">                                                                                        </w:t>
      </w:r>
    </w:p>
    <w:p w14:paraId="30D15053">
      <w:pPr>
        <w:pStyle w:val="24"/>
        <w:spacing w:line="360" w:lineRule="auto"/>
        <w:ind w:firstLine="480" w:firstLineChars="200"/>
        <w:rPr>
          <w:rFonts w:hAnsi="宋体"/>
          <w:bCs/>
          <w:color w:val="auto"/>
          <w:sz w:val="24"/>
          <w:szCs w:val="24"/>
          <w:u w:val="single"/>
        </w:rPr>
      </w:pPr>
      <w:r>
        <w:rPr>
          <w:rFonts w:hint="eastAsia" w:hAnsi="宋体"/>
          <w:bCs/>
          <w:color w:val="auto"/>
          <w:sz w:val="24"/>
          <w:szCs w:val="24"/>
        </w:rPr>
        <w:t>法律依据：</w:t>
      </w:r>
      <w:r>
        <w:rPr>
          <w:rFonts w:hint="eastAsia" w:hAnsi="宋体"/>
          <w:color w:val="auto"/>
          <w:sz w:val="24"/>
          <w:szCs w:val="24"/>
        </w:rPr>
        <w:t xml:space="preserve"> </w:t>
      </w:r>
      <w:r>
        <w:rPr>
          <w:rFonts w:hint="eastAsia" w:hAnsi="宋体"/>
          <w:bCs/>
          <w:color w:val="auto"/>
          <w:sz w:val="24"/>
          <w:szCs w:val="24"/>
          <w:u w:val="single"/>
        </w:rPr>
        <w:t xml:space="preserve">                                                                                      </w:t>
      </w:r>
    </w:p>
    <w:p w14:paraId="52742B2C">
      <w:pPr>
        <w:pStyle w:val="24"/>
        <w:spacing w:line="360" w:lineRule="auto"/>
        <w:ind w:left="25" w:leftChars="12" w:firstLine="352" w:firstLineChars="147"/>
        <w:rPr>
          <w:rFonts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7D680DA2">
      <w:pPr>
        <w:pStyle w:val="24"/>
        <w:spacing w:line="360" w:lineRule="auto"/>
        <w:ind w:left="25" w:leftChars="12" w:firstLine="472" w:firstLineChars="197"/>
        <w:rPr>
          <w:rFonts w:hAnsi="宋体"/>
          <w:bCs/>
          <w:color w:val="auto"/>
          <w:sz w:val="24"/>
          <w:szCs w:val="24"/>
        </w:rPr>
      </w:pPr>
      <w:r>
        <w:rPr>
          <w:rFonts w:hint="eastAsia" w:hAnsi="宋体"/>
          <w:color w:val="auto"/>
          <w:sz w:val="24"/>
          <w:szCs w:val="24"/>
        </w:rPr>
        <w:t xml:space="preserve">投诉事项2  </w:t>
      </w:r>
      <w:r>
        <w:rPr>
          <w:rFonts w:hint="eastAsia" w:hAnsi="宋体"/>
          <w:bCs/>
          <w:color w:val="auto"/>
          <w:sz w:val="24"/>
          <w:szCs w:val="24"/>
        </w:rPr>
        <w:t xml:space="preserve">   </w:t>
      </w:r>
    </w:p>
    <w:p w14:paraId="7A272FC3">
      <w:pPr>
        <w:pStyle w:val="24"/>
        <w:spacing w:line="360" w:lineRule="auto"/>
        <w:ind w:left="25" w:leftChars="12" w:firstLine="472" w:firstLineChars="197"/>
        <w:rPr>
          <w:rFonts w:hAnsi="宋体"/>
          <w:bCs/>
          <w:color w:val="auto"/>
          <w:sz w:val="24"/>
          <w:szCs w:val="24"/>
        </w:rPr>
      </w:pPr>
      <w:r>
        <w:rPr>
          <w:rFonts w:hAnsi="宋体"/>
          <w:bCs/>
          <w:color w:val="auto"/>
          <w:sz w:val="24"/>
          <w:szCs w:val="24"/>
        </w:rPr>
        <w:t>……</w:t>
      </w:r>
    </w:p>
    <w:p w14:paraId="2217AF42">
      <w:pPr>
        <w:pStyle w:val="24"/>
        <w:spacing w:line="360" w:lineRule="auto"/>
        <w:ind w:left="25" w:leftChars="12" w:firstLine="472" w:firstLineChars="196"/>
        <w:rPr>
          <w:rFonts w:hAnsi="宋体"/>
          <w:b/>
          <w:color w:val="auto"/>
          <w:sz w:val="24"/>
          <w:szCs w:val="24"/>
        </w:rPr>
      </w:pPr>
      <w:r>
        <w:rPr>
          <w:rFonts w:hint="eastAsia" w:hAnsi="宋体"/>
          <w:b/>
          <w:color w:val="auto"/>
          <w:sz w:val="24"/>
          <w:szCs w:val="24"/>
        </w:rPr>
        <w:t>五、与投诉事项相关的投诉请求：</w:t>
      </w:r>
    </w:p>
    <w:p w14:paraId="3DDB8454">
      <w:pPr>
        <w:pStyle w:val="24"/>
        <w:spacing w:line="360" w:lineRule="auto"/>
        <w:ind w:left="25" w:leftChars="12" w:firstLine="472" w:firstLineChars="197"/>
        <w:rPr>
          <w:rFonts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509C175D">
      <w:pPr>
        <w:pStyle w:val="24"/>
        <w:spacing w:line="360" w:lineRule="auto"/>
        <w:ind w:left="25" w:leftChars="12" w:firstLine="352" w:firstLineChars="147"/>
        <w:rPr>
          <w:rFonts w:hAnsi="宋体"/>
          <w:color w:val="auto"/>
          <w:sz w:val="24"/>
          <w:szCs w:val="24"/>
        </w:rPr>
      </w:pPr>
    </w:p>
    <w:p w14:paraId="6AB11DE8">
      <w:pPr>
        <w:pStyle w:val="24"/>
        <w:spacing w:line="360" w:lineRule="auto"/>
        <w:ind w:left="25" w:leftChars="12" w:firstLine="472" w:firstLineChars="197"/>
        <w:rPr>
          <w:rFonts w:hAnsi="宋体"/>
          <w:color w:val="auto"/>
          <w:sz w:val="24"/>
          <w:szCs w:val="24"/>
        </w:rPr>
      </w:pPr>
      <w:r>
        <w:rPr>
          <w:rFonts w:hint="eastAsia" w:hAnsi="宋体"/>
          <w:color w:val="auto"/>
          <w:sz w:val="24"/>
          <w:szCs w:val="24"/>
        </w:rPr>
        <w:t>签字（签章）：                                       公章：</w:t>
      </w:r>
    </w:p>
    <w:p w14:paraId="3E0673FF">
      <w:pPr>
        <w:pStyle w:val="24"/>
        <w:spacing w:line="360" w:lineRule="auto"/>
        <w:ind w:left="25" w:leftChars="12" w:firstLine="352" w:firstLineChars="147"/>
        <w:rPr>
          <w:rFonts w:hAnsi="宋体"/>
          <w:color w:val="auto"/>
          <w:sz w:val="24"/>
          <w:szCs w:val="24"/>
        </w:rPr>
      </w:pPr>
    </w:p>
    <w:p w14:paraId="36BC2595">
      <w:pPr>
        <w:pStyle w:val="24"/>
        <w:spacing w:line="360" w:lineRule="auto"/>
        <w:ind w:left="25" w:leftChars="12" w:firstLine="472" w:firstLineChars="197"/>
        <w:rPr>
          <w:rFonts w:hAnsi="宋体"/>
          <w:color w:val="auto"/>
          <w:sz w:val="24"/>
          <w:szCs w:val="24"/>
        </w:rPr>
      </w:pPr>
      <w:r>
        <w:rPr>
          <w:rFonts w:hint="eastAsia" w:hAnsi="宋体"/>
          <w:color w:val="auto"/>
          <w:sz w:val="24"/>
          <w:szCs w:val="24"/>
        </w:rPr>
        <w:t>日期：</w:t>
      </w:r>
    </w:p>
    <w:p w14:paraId="79E5E37F">
      <w:pPr>
        <w:pStyle w:val="24"/>
        <w:spacing w:line="360" w:lineRule="auto"/>
        <w:ind w:left="25" w:leftChars="12" w:firstLine="472" w:firstLineChars="197"/>
        <w:rPr>
          <w:rFonts w:hAnsi="宋体"/>
          <w:color w:val="auto"/>
          <w:sz w:val="24"/>
          <w:szCs w:val="24"/>
        </w:rPr>
      </w:pPr>
      <w:r>
        <w:rPr>
          <w:rFonts w:hint="eastAsia" w:hAnsi="宋体"/>
          <w:bCs/>
          <w:color w:val="auto"/>
          <w:sz w:val="24"/>
          <w:szCs w:val="24"/>
        </w:rPr>
        <w:t xml:space="preserve">                                                                              </w:t>
      </w:r>
    </w:p>
    <w:p w14:paraId="27EE2B40">
      <w:pPr>
        <w:pStyle w:val="24"/>
        <w:snapToGrid w:val="0"/>
        <w:spacing w:line="360" w:lineRule="auto"/>
        <w:rPr>
          <w:rFonts w:hAnsi="宋体"/>
          <w:b/>
          <w:color w:val="auto"/>
          <w:sz w:val="24"/>
          <w:szCs w:val="24"/>
        </w:rPr>
      </w:pPr>
      <w:r>
        <w:rPr>
          <w:rFonts w:hint="eastAsia" w:hAnsi="宋体"/>
          <w:b/>
          <w:color w:val="auto"/>
          <w:sz w:val="24"/>
          <w:szCs w:val="24"/>
        </w:rPr>
        <w:t>说明：</w:t>
      </w:r>
    </w:p>
    <w:p w14:paraId="179C6A63">
      <w:pPr>
        <w:pStyle w:val="24"/>
        <w:spacing w:line="360" w:lineRule="auto"/>
        <w:ind w:left="25" w:leftChars="12" w:firstLine="354" w:firstLineChars="147"/>
        <w:rPr>
          <w:rFonts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41F5DEA0">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4982532">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3.投诉书应简要列明质疑事项，质疑函、质疑答复等作为附件材料提供。</w:t>
      </w:r>
    </w:p>
    <w:p w14:paraId="733BC889">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4.投诉书的投诉事项应具体、明确，并有必要的事实依据和法律依据。</w:t>
      </w:r>
    </w:p>
    <w:p w14:paraId="0CB10047">
      <w:pPr>
        <w:pStyle w:val="24"/>
        <w:spacing w:line="360" w:lineRule="auto"/>
        <w:ind w:left="25" w:leftChars="12" w:firstLine="354" w:firstLineChars="147"/>
        <w:rPr>
          <w:rFonts w:hAnsi="宋体"/>
          <w:b/>
          <w:color w:val="auto"/>
          <w:sz w:val="24"/>
          <w:szCs w:val="24"/>
        </w:rPr>
      </w:pPr>
      <w:r>
        <w:rPr>
          <w:rFonts w:hint="eastAsia" w:hAnsi="宋体"/>
          <w:b/>
          <w:color w:val="auto"/>
          <w:sz w:val="24"/>
          <w:szCs w:val="24"/>
        </w:rPr>
        <w:t>5.投诉书的投诉请求应与投诉事项相关。</w:t>
      </w:r>
    </w:p>
    <w:p w14:paraId="1CAF086B">
      <w:pPr>
        <w:pStyle w:val="24"/>
        <w:spacing w:line="360" w:lineRule="auto"/>
        <w:ind w:left="25" w:leftChars="12" w:firstLine="354" w:firstLineChars="147"/>
        <w:rPr>
          <w:rFonts w:hAnsi="宋体"/>
          <w:b/>
          <w:color w:val="auto"/>
        </w:rPr>
      </w:pPr>
      <w:r>
        <w:rPr>
          <w:rFonts w:hint="eastAsia" w:hAnsi="宋体"/>
          <w:b/>
          <w:color w:val="auto"/>
          <w:sz w:val="24"/>
          <w:szCs w:val="24"/>
        </w:rPr>
        <w:t>6.投诉人为法人或者其他组织的，投诉书应由法定代表人、主要负责人，或者其授权代表签字或者盖章，并加盖公章。</w:t>
      </w:r>
    </w:p>
    <w:sectPr>
      <w:footerReference r:id="rId10" w:type="first"/>
      <w:headerReference r:id="rId7" w:type="default"/>
      <w:footerReference r:id="rId8" w:type="default"/>
      <w:footerReference r:id="rId9"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003F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B88A2">
    <w:pPr>
      <w:pStyle w:val="30"/>
      <w:jc w:val="center"/>
    </w:pPr>
    <w:r>
      <w:fldChar w:fldCharType="begin"/>
    </w:r>
    <w:r>
      <w:instrText xml:space="preserve"> PAGE   \* MERGEFORMAT </w:instrText>
    </w:r>
    <w:r>
      <w:fldChar w:fldCharType="separate"/>
    </w:r>
    <w:r>
      <w:rPr>
        <w:lang w:val="zh-CN"/>
      </w:rPr>
      <w:t>23</w:t>
    </w:r>
    <w:r>
      <w:fldChar w:fldCharType="end"/>
    </w:r>
  </w:p>
  <w:p w14:paraId="649BA4AF">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63ACF">
    <w:pPr>
      <w:pStyle w:val="30"/>
      <w:framePr w:wrap="around" w:vAnchor="text" w:hAnchor="margin" w:xAlign="center" w:y="1"/>
      <w:rPr>
        <w:rStyle w:val="50"/>
      </w:rPr>
    </w:pPr>
    <w:r>
      <w:fldChar w:fldCharType="begin"/>
    </w:r>
    <w:r>
      <w:rPr>
        <w:rStyle w:val="50"/>
      </w:rPr>
      <w:instrText xml:space="preserve">PAGE  </w:instrText>
    </w:r>
    <w:r>
      <w:fldChar w:fldCharType="end"/>
    </w:r>
  </w:p>
  <w:p w14:paraId="2FE6AD74">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B0F7C">
    <w:pPr>
      <w:pStyle w:val="30"/>
      <w:jc w:val="center"/>
    </w:pPr>
    <w:r>
      <w:fldChar w:fldCharType="begin"/>
    </w:r>
    <w:r>
      <w:instrText xml:space="preserve">PAGE   \* MERGEFORMAT</w:instrText>
    </w:r>
    <w:r>
      <w:fldChar w:fldCharType="separate"/>
    </w:r>
    <w:r>
      <w:rPr>
        <w:lang w:val="zh-CN"/>
      </w:rPr>
      <w:t>1</w:t>
    </w:r>
    <w:r>
      <w:fldChar w:fldCharType="end"/>
    </w:r>
  </w:p>
  <w:p w14:paraId="5BD0ABEC">
    <w:pPr>
      <w:pStyle w:val="30"/>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813CA">
    <w:pPr>
      <w:pStyle w:val="30"/>
      <w:jc w:val="center"/>
    </w:pPr>
    <w:r>
      <w:fldChar w:fldCharType="begin"/>
    </w:r>
    <w:r>
      <w:instrText xml:space="preserve"> PAGE   \* MERGEFORMAT </w:instrText>
    </w:r>
    <w:r>
      <w:fldChar w:fldCharType="separate"/>
    </w:r>
    <w:r>
      <w:rPr>
        <w:lang w:val="zh-CN"/>
      </w:rPr>
      <w:t>92</w:t>
    </w:r>
    <w:r>
      <w:fldChar w:fldCharType="end"/>
    </w:r>
  </w:p>
  <w:p w14:paraId="76141865">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6020">
    <w:pPr>
      <w:pStyle w:val="30"/>
      <w:framePr w:wrap="around" w:vAnchor="text" w:hAnchor="margin" w:xAlign="center" w:y="1"/>
      <w:rPr>
        <w:rStyle w:val="50"/>
      </w:rPr>
    </w:pPr>
    <w:r>
      <w:fldChar w:fldCharType="begin"/>
    </w:r>
    <w:r>
      <w:rPr>
        <w:rStyle w:val="50"/>
      </w:rPr>
      <w:instrText xml:space="preserve">PAGE  </w:instrText>
    </w:r>
    <w:r>
      <w:fldChar w:fldCharType="end"/>
    </w:r>
  </w:p>
  <w:p w14:paraId="63081BA2">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5BF7B">
    <w:pPr>
      <w:pStyle w:val="30"/>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10C9A">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AE1BD">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pPr>
        <w:ind w:left="-2"/>
      </w:pPr>
    </w:lvl>
  </w:abstractNum>
  <w:abstractNum w:abstractNumId="3">
    <w:nsid w:val="5FABD14B"/>
    <w:multiLevelType w:val="singleLevel"/>
    <w:tmpl w:val="5FABD14B"/>
    <w:lvl w:ilvl="0" w:tentative="0">
      <w:start w:val="1"/>
      <w:numFmt w:val="decimal"/>
      <w:suff w:val="nothing"/>
      <w:lvlText w:val="（%1）"/>
      <w:lvlJc w:val="left"/>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CBA"/>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0899"/>
    <w:rsid w:val="0002103A"/>
    <w:rsid w:val="000217E4"/>
    <w:rsid w:val="00021852"/>
    <w:rsid w:val="00021A12"/>
    <w:rsid w:val="00022524"/>
    <w:rsid w:val="00022622"/>
    <w:rsid w:val="00022B0F"/>
    <w:rsid w:val="0002316F"/>
    <w:rsid w:val="00023363"/>
    <w:rsid w:val="000235F3"/>
    <w:rsid w:val="00023644"/>
    <w:rsid w:val="00023712"/>
    <w:rsid w:val="00024E3C"/>
    <w:rsid w:val="00024EB0"/>
    <w:rsid w:val="0002646A"/>
    <w:rsid w:val="0002651D"/>
    <w:rsid w:val="00026CFD"/>
    <w:rsid w:val="00027C8B"/>
    <w:rsid w:val="00027CD9"/>
    <w:rsid w:val="00030242"/>
    <w:rsid w:val="00030B06"/>
    <w:rsid w:val="0003183A"/>
    <w:rsid w:val="00031A60"/>
    <w:rsid w:val="00031CDC"/>
    <w:rsid w:val="000323D8"/>
    <w:rsid w:val="00032461"/>
    <w:rsid w:val="0003263B"/>
    <w:rsid w:val="0003282C"/>
    <w:rsid w:val="00032F6D"/>
    <w:rsid w:val="0003304A"/>
    <w:rsid w:val="0003317E"/>
    <w:rsid w:val="00033413"/>
    <w:rsid w:val="000337F3"/>
    <w:rsid w:val="00034A7A"/>
    <w:rsid w:val="00034B24"/>
    <w:rsid w:val="00034C27"/>
    <w:rsid w:val="00034E2A"/>
    <w:rsid w:val="0003577F"/>
    <w:rsid w:val="00036466"/>
    <w:rsid w:val="0003675E"/>
    <w:rsid w:val="00037A8D"/>
    <w:rsid w:val="00037F87"/>
    <w:rsid w:val="00037FA2"/>
    <w:rsid w:val="000400D0"/>
    <w:rsid w:val="00040343"/>
    <w:rsid w:val="00040B13"/>
    <w:rsid w:val="00041CD0"/>
    <w:rsid w:val="00041DFA"/>
    <w:rsid w:val="000425AC"/>
    <w:rsid w:val="00042B10"/>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13F3"/>
    <w:rsid w:val="00052287"/>
    <w:rsid w:val="000522E0"/>
    <w:rsid w:val="000532F4"/>
    <w:rsid w:val="000535A9"/>
    <w:rsid w:val="000536AE"/>
    <w:rsid w:val="00053E2D"/>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E2"/>
    <w:rsid w:val="000570FB"/>
    <w:rsid w:val="000572FA"/>
    <w:rsid w:val="000575B8"/>
    <w:rsid w:val="00060131"/>
    <w:rsid w:val="0006026B"/>
    <w:rsid w:val="00060293"/>
    <w:rsid w:val="00061341"/>
    <w:rsid w:val="00061BD3"/>
    <w:rsid w:val="00061BDA"/>
    <w:rsid w:val="000621FE"/>
    <w:rsid w:val="00062B90"/>
    <w:rsid w:val="00062C70"/>
    <w:rsid w:val="00062DD0"/>
    <w:rsid w:val="00062E6F"/>
    <w:rsid w:val="000630C7"/>
    <w:rsid w:val="0006400F"/>
    <w:rsid w:val="000645DD"/>
    <w:rsid w:val="0006466B"/>
    <w:rsid w:val="00064D7E"/>
    <w:rsid w:val="00064F65"/>
    <w:rsid w:val="00064FD0"/>
    <w:rsid w:val="0006534A"/>
    <w:rsid w:val="00065765"/>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8FB"/>
    <w:rsid w:val="00070C3F"/>
    <w:rsid w:val="0007102C"/>
    <w:rsid w:val="00071D68"/>
    <w:rsid w:val="00071E7F"/>
    <w:rsid w:val="00071FCE"/>
    <w:rsid w:val="000720AE"/>
    <w:rsid w:val="0007219F"/>
    <w:rsid w:val="00072661"/>
    <w:rsid w:val="00072CCC"/>
    <w:rsid w:val="0007315D"/>
    <w:rsid w:val="00073549"/>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85"/>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9ED"/>
    <w:rsid w:val="00096F37"/>
    <w:rsid w:val="00097FE5"/>
    <w:rsid w:val="000A0354"/>
    <w:rsid w:val="000A091F"/>
    <w:rsid w:val="000A0958"/>
    <w:rsid w:val="000A0FCC"/>
    <w:rsid w:val="000A1033"/>
    <w:rsid w:val="000A2712"/>
    <w:rsid w:val="000A2877"/>
    <w:rsid w:val="000A28E5"/>
    <w:rsid w:val="000A3145"/>
    <w:rsid w:val="000A355D"/>
    <w:rsid w:val="000A35DA"/>
    <w:rsid w:val="000A371E"/>
    <w:rsid w:val="000A3DE5"/>
    <w:rsid w:val="000A4011"/>
    <w:rsid w:val="000A45D5"/>
    <w:rsid w:val="000A490E"/>
    <w:rsid w:val="000A5212"/>
    <w:rsid w:val="000A529E"/>
    <w:rsid w:val="000A53F1"/>
    <w:rsid w:val="000A5B49"/>
    <w:rsid w:val="000A5FE5"/>
    <w:rsid w:val="000A6684"/>
    <w:rsid w:val="000A7194"/>
    <w:rsid w:val="000A7218"/>
    <w:rsid w:val="000A740A"/>
    <w:rsid w:val="000A7446"/>
    <w:rsid w:val="000A7A31"/>
    <w:rsid w:val="000A7B69"/>
    <w:rsid w:val="000A7D9A"/>
    <w:rsid w:val="000A7E7F"/>
    <w:rsid w:val="000A7ECD"/>
    <w:rsid w:val="000B01AB"/>
    <w:rsid w:val="000B04DD"/>
    <w:rsid w:val="000B0F01"/>
    <w:rsid w:val="000B1346"/>
    <w:rsid w:val="000B1914"/>
    <w:rsid w:val="000B19DC"/>
    <w:rsid w:val="000B1AA8"/>
    <w:rsid w:val="000B1CA2"/>
    <w:rsid w:val="000B202E"/>
    <w:rsid w:val="000B2293"/>
    <w:rsid w:val="000B24A4"/>
    <w:rsid w:val="000B255C"/>
    <w:rsid w:val="000B395E"/>
    <w:rsid w:val="000B39C3"/>
    <w:rsid w:val="000B3A00"/>
    <w:rsid w:val="000B4840"/>
    <w:rsid w:val="000B4D79"/>
    <w:rsid w:val="000B5272"/>
    <w:rsid w:val="000B5627"/>
    <w:rsid w:val="000B5671"/>
    <w:rsid w:val="000B6BF0"/>
    <w:rsid w:val="000B6CE8"/>
    <w:rsid w:val="000B7DAF"/>
    <w:rsid w:val="000C0026"/>
    <w:rsid w:val="000C0091"/>
    <w:rsid w:val="000C071C"/>
    <w:rsid w:val="000C0BB4"/>
    <w:rsid w:val="000C0BEE"/>
    <w:rsid w:val="000C1CB9"/>
    <w:rsid w:val="000C2159"/>
    <w:rsid w:val="000C21BB"/>
    <w:rsid w:val="000C289B"/>
    <w:rsid w:val="000C352F"/>
    <w:rsid w:val="000C3805"/>
    <w:rsid w:val="000C3F01"/>
    <w:rsid w:val="000C410D"/>
    <w:rsid w:val="000C420D"/>
    <w:rsid w:val="000C4773"/>
    <w:rsid w:val="000C4944"/>
    <w:rsid w:val="000C4E24"/>
    <w:rsid w:val="000C5C4A"/>
    <w:rsid w:val="000C5F01"/>
    <w:rsid w:val="000C5F95"/>
    <w:rsid w:val="000C63C4"/>
    <w:rsid w:val="000C65C3"/>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3FF3"/>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482"/>
    <w:rsid w:val="000E058C"/>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7ED"/>
    <w:rsid w:val="000F0C34"/>
    <w:rsid w:val="000F0CF2"/>
    <w:rsid w:val="000F1401"/>
    <w:rsid w:val="000F1A32"/>
    <w:rsid w:val="000F1CC2"/>
    <w:rsid w:val="000F1D15"/>
    <w:rsid w:val="000F270A"/>
    <w:rsid w:val="000F34C8"/>
    <w:rsid w:val="000F38BC"/>
    <w:rsid w:val="000F3A4B"/>
    <w:rsid w:val="000F3E2A"/>
    <w:rsid w:val="000F4D26"/>
    <w:rsid w:val="000F5639"/>
    <w:rsid w:val="000F58A4"/>
    <w:rsid w:val="000F5F99"/>
    <w:rsid w:val="000F6833"/>
    <w:rsid w:val="000F69E2"/>
    <w:rsid w:val="000F6A24"/>
    <w:rsid w:val="000F7616"/>
    <w:rsid w:val="000F7D1B"/>
    <w:rsid w:val="000F7DE9"/>
    <w:rsid w:val="000F7E1F"/>
    <w:rsid w:val="000F7F7A"/>
    <w:rsid w:val="001002F4"/>
    <w:rsid w:val="001011FC"/>
    <w:rsid w:val="001014BD"/>
    <w:rsid w:val="0010165F"/>
    <w:rsid w:val="00101E7C"/>
    <w:rsid w:val="001023DC"/>
    <w:rsid w:val="00102572"/>
    <w:rsid w:val="00102946"/>
    <w:rsid w:val="00102FBF"/>
    <w:rsid w:val="0010333D"/>
    <w:rsid w:val="0010372A"/>
    <w:rsid w:val="00103F41"/>
    <w:rsid w:val="00104662"/>
    <w:rsid w:val="00104F19"/>
    <w:rsid w:val="00104F34"/>
    <w:rsid w:val="001053C5"/>
    <w:rsid w:val="001055AD"/>
    <w:rsid w:val="001057C6"/>
    <w:rsid w:val="00105B3E"/>
    <w:rsid w:val="00105C14"/>
    <w:rsid w:val="0010627F"/>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D94"/>
    <w:rsid w:val="0011718F"/>
    <w:rsid w:val="00117B7D"/>
    <w:rsid w:val="00117EFC"/>
    <w:rsid w:val="001205A8"/>
    <w:rsid w:val="00120731"/>
    <w:rsid w:val="00121766"/>
    <w:rsid w:val="00122A64"/>
    <w:rsid w:val="0012369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9AA"/>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8EF"/>
    <w:rsid w:val="00137D5F"/>
    <w:rsid w:val="00140082"/>
    <w:rsid w:val="00140175"/>
    <w:rsid w:val="00140757"/>
    <w:rsid w:val="00140D07"/>
    <w:rsid w:val="00141A3A"/>
    <w:rsid w:val="001423FA"/>
    <w:rsid w:val="001427B5"/>
    <w:rsid w:val="001428CF"/>
    <w:rsid w:val="00142D0C"/>
    <w:rsid w:val="00142E3C"/>
    <w:rsid w:val="00143204"/>
    <w:rsid w:val="00143387"/>
    <w:rsid w:val="00143A02"/>
    <w:rsid w:val="00144013"/>
    <w:rsid w:val="001455C3"/>
    <w:rsid w:val="00145A17"/>
    <w:rsid w:val="00145BBE"/>
    <w:rsid w:val="001460B5"/>
    <w:rsid w:val="0014641F"/>
    <w:rsid w:val="001464A8"/>
    <w:rsid w:val="001467BB"/>
    <w:rsid w:val="00146CA8"/>
    <w:rsid w:val="0014723E"/>
    <w:rsid w:val="001477BC"/>
    <w:rsid w:val="00147884"/>
    <w:rsid w:val="00150664"/>
    <w:rsid w:val="00150827"/>
    <w:rsid w:val="00150B0D"/>
    <w:rsid w:val="00150E10"/>
    <w:rsid w:val="00150FBA"/>
    <w:rsid w:val="00151A32"/>
    <w:rsid w:val="00151BDE"/>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5EA3"/>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804"/>
    <w:rsid w:val="0016793E"/>
    <w:rsid w:val="00167D4D"/>
    <w:rsid w:val="0017054C"/>
    <w:rsid w:val="00170635"/>
    <w:rsid w:val="0017070D"/>
    <w:rsid w:val="00170837"/>
    <w:rsid w:val="00171035"/>
    <w:rsid w:val="001713B7"/>
    <w:rsid w:val="00171ADB"/>
    <w:rsid w:val="00171E2C"/>
    <w:rsid w:val="00172029"/>
    <w:rsid w:val="0017270F"/>
    <w:rsid w:val="001730C8"/>
    <w:rsid w:val="001733A4"/>
    <w:rsid w:val="001735D4"/>
    <w:rsid w:val="00173AB9"/>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07CE"/>
    <w:rsid w:val="00181178"/>
    <w:rsid w:val="0018119E"/>
    <w:rsid w:val="0018152C"/>
    <w:rsid w:val="00181A74"/>
    <w:rsid w:val="00181DBA"/>
    <w:rsid w:val="00181EEF"/>
    <w:rsid w:val="00181F37"/>
    <w:rsid w:val="00181F3E"/>
    <w:rsid w:val="00182E14"/>
    <w:rsid w:val="00182FE0"/>
    <w:rsid w:val="00183911"/>
    <w:rsid w:val="001840C0"/>
    <w:rsid w:val="00184407"/>
    <w:rsid w:val="001845FB"/>
    <w:rsid w:val="00184FB1"/>
    <w:rsid w:val="001857FB"/>
    <w:rsid w:val="00185DA6"/>
    <w:rsid w:val="00185F64"/>
    <w:rsid w:val="00186096"/>
    <w:rsid w:val="001862FE"/>
    <w:rsid w:val="001866F1"/>
    <w:rsid w:val="00186E20"/>
    <w:rsid w:val="0018772E"/>
    <w:rsid w:val="00187A94"/>
    <w:rsid w:val="0019029E"/>
    <w:rsid w:val="00190804"/>
    <w:rsid w:val="0019088F"/>
    <w:rsid w:val="00190C51"/>
    <w:rsid w:val="0019122E"/>
    <w:rsid w:val="0019170B"/>
    <w:rsid w:val="00191DDF"/>
    <w:rsid w:val="00191F9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563"/>
    <w:rsid w:val="001A389C"/>
    <w:rsid w:val="001A3B75"/>
    <w:rsid w:val="001A4027"/>
    <w:rsid w:val="001A41EE"/>
    <w:rsid w:val="001A46FB"/>
    <w:rsid w:val="001A4B5B"/>
    <w:rsid w:val="001A4EA6"/>
    <w:rsid w:val="001A4EC9"/>
    <w:rsid w:val="001A5944"/>
    <w:rsid w:val="001A5D07"/>
    <w:rsid w:val="001A5FB1"/>
    <w:rsid w:val="001A698A"/>
    <w:rsid w:val="001A6CC9"/>
    <w:rsid w:val="001A6CCC"/>
    <w:rsid w:val="001A6E3B"/>
    <w:rsid w:val="001A70C8"/>
    <w:rsid w:val="001A71C9"/>
    <w:rsid w:val="001A7429"/>
    <w:rsid w:val="001A760C"/>
    <w:rsid w:val="001A770F"/>
    <w:rsid w:val="001A7977"/>
    <w:rsid w:val="001A799B"/>
    <w:rsid w:val="001A7AC7"/>
    <w:rsid w:val="001A7C38"/>
    <w:rsid w:val="001B00C5"/>
    <w:rsid w:val="001B02F8"/>
    <w:rsid w:val="001B0C16"/>
    <w:rsid w:val="001B2104"/>
    <w:rsid w:val="001B2279"/>
    <w:rsid w:val="001B2729"/>
    <w:rsid w:val="001B2866"/>
    <w:rsid w:val="001B2881"/>
    <w:rsid w:val="001B2B73"/>
    <w:rsid w:val="001B3675"/>
    <w:rsid w:val="001B37C8"/>
    <w:rsid w:val="001B48BA"/>
    <w:rsid w:val="001B4B2C"/>
    <w:rsid w:val="001B4F10"/>
    <w:rsid w:val="001B5154"/>
    <w:rsid w:val="001B54BF"/>
    <w:rsid w:val="001B6140"/>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E48"/>
    <w:rsid w:val="001D039B"/>
    <w:rsid w:val="001D0849"/>
    <w:rsid w:val="001D1258"/>
    <w:rsid w:val="001D1AB8"/>
    <w:rsid w:val="001D2695"/>
    <w:rsid w:val="001D286F"/>
    <w:rsid w:val="001D2C94"/>
    <w:rsid w:val="001D33D9"/>
    <w:rsid w:val="001D36F6"/>
    <w:rsid w:val="001D4303"/>
    <w:rsid w:val="001D4386"/>
    <w:rsid w:val="001D45E5"/>
    <w:rsid w:val="001D461A"/>
    <w:rsid w:val="001D4A9D"/>
    <w:rsid w:val="001D4AAA"/>
    <w:rsid w:val="001D4AAD"/>
    <w:rsid w:val="001D5AFA"/>
    <w:rsid w:val="001D652D"/>
    <w:rsid w:val="001D784A"/>
    <w:rsid w:val="001E04A4"/>
    <w:rsid w:val="001E07C5"/>
    <w:rsid w:val="001E176D"/>
    <w:rsid w:val="001E1BCE"/>
    <w:rsid w:val="001E1DCF"/>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FC3"/>
    <w:rsid w:val="001F1188"/>
    <w:rsid w:val="001F1B8D"/>
    <w:rsid w:val="001F274F"/>
    <w:rsid w:val="001F289C"/>
    <w:rsid w:val="001F2BF9"/>
    <w:rsid w:val="001F3AF2"/>
    <w:rsid w:val="001F6008"/>
    <w:rsid w:val="001F604B"/>
    <w:rsid w:val="001F641B"/>
    <w:rsid w:val="001F6D4D"/>
    <w:rsid w:val="00200D69"/>
    <w:rsid w:val="00200F9D"/>
    <w:rsid w:val="0020130D"/>
    <w:rsid w:val="00201916"/>
    <w:rsid w:val="00201D06"/>
    <w:rsid w:val="00201E9F"/>
    <w:rsid w:val="0020217D"/>
    <w:rsid w:val="00202F25"/>
    <w:rsid w:val="002035B3"/>
    <w:rsid w:val="00203929"/>
    <w:rsid w:val="00203CD6"/>
    <w:rsid w:val="00203D01"/>
    <w:rsid w:val="00204460"/>
    <w:rsid w:val="00204877"/>
    <w:rsid w:val="002051EA"/>
    <w:rsid w:val="00205A0B"/>
    <w:rsid w:val="00205CBC"/>
    <w:rsid w:val="00206259"/>
    <w:rsid w:val="002074B7"/>
    <w:rsid w:val="0020758D"/>
    <w:rsid w:val="00207C7B"/>
    <w:rsid w:val="00211470"/>
    <w:rsid w:val="00211922"/>
    <w:rsid w:val="0021213A"/>
    <w:rsid w:val="002121B4"/>
    <w:rsid w:val="0021265F"/>
    <w:rsid w:val="00213232"/>
    <w:rsid w:val="00213817"/>
    <w:rsid w:val="0021434A"/>
    <w:rsid w:val="00214428"/>
    <w:rsid w:val="002145EB"/>
    <w:rsid w:val="0021481B"/>
    <w:rsid w:val="00214F82"/>
    <w:rsid w:val="00215033"/>
    <w:rsid w:val="00215834"/>
    <w:rsid w:val="00215A2A"/>
    <w:rsid w:val="00215CC2"/>
    <w:rsid w:val="00215ED8"/>
    <w:rsid w:val="00215FAF"/>
    <w:rsid w:val="00217700"/>
    <w:rsid w:val="002177E2"/>
    <w:rsid w:val="0021783B"/>
    <w:rsid w:val="002205F3"/>
    <w:rsid w:val="0022085B"/>
    <w:rsid w:val="00220E53"/>
    <w:rsid w:val="0022176C"/>
    <w:rsid w:val="002225D1"/>
    <w:rsid w:val="002230FA"/>
    <w:rsid w:val="00223DF2"/>
    <w:rsid w:val="002243E6"/>
    <w:rsid w:val="002249A2"/>
    <w:rsid w:val="00224C0C"/>
    <w:rsid w:val="002256C2"/>
    <w:rsid w:val="002256D0"/>
    <w:rsid w:val="00225C8E"/>
    <w:rsid w:val="00225E8A"/>
    <w:rsid w:val="00226428"/>
    <w:rsid w:val="002265A9"/>
    <w:rsid w:val="002265C6"/>
    <w:rsid w:val="002266CB"/>
    <w:rsid w:val="00227052"/>
    <w:rsid w:val="002272D5"/>
    <w:rsid w:val="0022738E"/>
    <w:rsid w:val="00227906"/>
    <w:rsid w:val="00227934"/>
    <w:rsid w:val="00227E21"/>
    <w:rsid w:val="00230670"/>
    <w:rsid w:val="00231D05"/>
    <w:rsid w:val="002321CA"/>
    <w:rsid w:val="0023241A"/>
    <w:rsid w:val="002330D0"/>
    <w:rsid w:val="002336E2"/>
    <w:rsid w:val="00233AC2"/>
    <w:rsid w:val="00233BAF"/>
    <w:rsid w:val="00233E3A"/>
    <w:rsid w:val="00233F80"/>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807"/>
    <w:rsid w:val="002440AC"/>
    <w:rsid w:val="00244365"/>
    <w:rsid w:val="0024459A"/>
    <w:rsid w:val="002446A3"/>
    <w:rsid w:val="00244771"/>
    <w:rsid w:val="00244903"/>
    <w:rsid w:val="00244AFB"/>
    <w:rsid w:val="00244FD6"/>
    <w:rsid w:val="002453DF"/>
    <w:rsid w:val="00245A81"/>
    <w:rsid w:val="00246010"/>
    <w:rsid w:val="002462A5"/>
    <w:rsid w:val="002464F3"/>
    <w:rsid w:val="00246B86"/>
    <w:rsid w:val="00247335"/>
    <w:rsid w:val="002473EF"/>
    <w:rsid w:val="002477B9"/>
    <w:rsid w:val="002477F1"/>
    <w:rsid w:val="00247B69"/>
    <w:rsid w:val="00247CBE"/>
    <w:rsid w:val="00250A1F"/>
    <w:rsid w:val="00250ADA"/>
    <w:rsid w:val="00250F1D"/>
    <w:rsid w:val="00251320"/>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CAB"/>
    <w:rsid w:val="00274E8A"/>
    <w:rsid w:val="00275A53"/>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5DF8"/>
    <w:rsid w:val="00285E54"/>
    <w:rsid w:val="0028625F"/>
    <w:rsid w:val="002863CE"/>
    <w:rsid w:val="00287870"/>
    <w:rsid w:val="00287E20"/>
    <w:rsid w:val="0029110F"/>
    <w:rsid w:val="00291492"/>
    <w:rsid w:val="00291527"/>
    <w:rsid w:val="0029199A"/>
    <w:rsid w:val="00291BBE"/>
    <w:rsid w:val="00291FEB"/>
    <w:rsid w:val="00293146"/>
    <w:rsid w:val="0029361E"/>
    <w:rsid w:val="002939F4"/>
    <w:rsid w:val="00293D68"/>
    <w:rsid w:val="0029408A"/>
    <w:rsid w:val="002941F3"/>
    <w:rsid w:val="00294352"/>
    <w:rsid w:val="002944A0"/>
    <w:rsid w:val="002946E4"/>
    <w:rsid w:val="0029495C"/>
    <w:rsid w:val="002957D9"/>
    <w:rsid w:val="00295B52"/>
    <w:rsid w:val="00295F4B"/>
    <w:rsid w:val="00296024"/>
    <w:rsid w:val="00296293"/>
    <w:rsid w:val="00296AF7"/>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0A5"/>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A4A"/>
    <w:rsid w:val="002A7A57"/>
    <w:rsid w:val="002A7BB2"/>
    <w:rsid w:val="002A7DCB"/>
    <w:rsid w:val="002B0685"/>
    <w:rsid w:val="002B0B53"/>
    <w:rsid w:val="002B1617"/>
    <w:rsid w:val="002B1A90"/>
    <w:rsid w:val="002B1D11"/>
    <w:rsid w:val="002B25DF"/>
    <w:rsid w:val="002B273B"/>
    <w:rsid w:val="002B29AA"/>
    <w:rsid w:val="002B2A7E"/>
    <w:rsid w:val="002B2F1B"/>
    <w:rsid w:val="002B3332"/>
    <w:rsid w:val="002B34C7"/>
    <w:rsid w:val="002B3676"/>
    <w:rsid w:val="002B5269"/>
    <w:rsid w:val="002B5AFB"/>
    <w:rsid w:val="002B6320"/>
    <w:rsid w:val="002B6499"/>
    <w:rsid w:val="002B66AC"/>
    <w:rsid w:val="002B6852"/>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9F8"/>
    <w:rsid w:val="002C4C2F"/>
    <w:rsid w:val="002C4EA3"/>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9F3"/>
    <w:rsid w:val="002D3126"/>
    <w:rsid w:val="002D3529"/>
    <w:rsid w:val="002D3B39"/>
    <w:rsid w:val="002D3D0A"/>
    <w:rsid w:val="002D3EF0"/>
    <w:rsid w:val="002D43D8"/>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7C5"/>
    <w:rsid w:val="002E1927"/>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F36"/>
    <w:rsid w:val="002F1276"/>
    <w:rsid w:val="002F175B"/>
    <w:rsid w:val="002F1986"/>
    <w:rsid w:val="002F1E5F"/>
    <w:rsid w:val="002F2A49"/>
    <w:rsid w:val="002F2F1F"/>
    <w:rsid w:val="002F3550"/>
    <w:rsid w:val="002F3A4A"/>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2F7FC5"/>
    <w:rsid w:val="00300267"/>
    <w:rsid w:val="003004D2"/>
    <w:rsid w:val="00300D6B"/>
    <w:rsid w:val="00301380"/>
    <w:rsid w:val="00301E89"/>
    <w:rsid w:val="00302052"/>
    <w:rsid w:val="00302142"/>
    <w:rsid w:val="00302169"/>
    <w:rsid w:val="00302612"/>
    <w:rsid w:val="00303254"/>
    <w:rsid w:val="003032D8"/>
    <w:rsid w:val="003044D9"/>
    <w:rsid w:val="00304D8A"/>
    <w:rsid w:val="00305216"/>
    <w:rsid w:val="003053EA"/>
    <w:rsid w:val="0030555B"/>
    <w:rsid w:val="003061F5"/>
    <w:rsid w:val="00306A49"/>
    <w:rsid w:val="00306D27"/>
    <w:rsid w:val="0030709C"/>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FEA"/>
    <w:rsid w:val="00316F76"/>
    <w:rsid w:val="003170F4"/>
    <w:rsid w:val="0032035D"/>
    <w:rsid w:val="003205E9"/>
    <w:rsid w:val="00320B28"/>
    <w:rsid w:val="0032123E"/>
    <w:rsid w:val="003216D5"/>
    <w:rsid w:val="003216FF"/>
    <w:rsid w:val="00321866"/>
    <w:rsid w:val="00321A83"/>
    <w:rsid w:val="00321C1A"/>
    <w:rsid w:val="00321F6B"/>
    <w:rsid w:val="0032205D"/>
    <w:rsid w:val="00322389"/>
    <w:rsid w:val="003223CA"/>
    <w:rsid w:val="00322BE5"/>
    <w:rsid w:val="00322E87"/>
    <w:rsid w:val="0032312D"/>
    <w:rsid w:val="00323A5F"/>
    <w:rsid w:val="00323AA5"/>
    <w:rsid w:val="003242E4"/>
    <w:rsid w:val="0032468D"/>
    <w:rsid w:val="00324926"/>
    <w:rsid w:val="00324B2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54"/>
    <w:rsid w:val="00336C71"/>
    <w:rsid w:val="00336D96"/>
    <w:rsid w:val="00336DFC"/>
    <w:rsid w:val="00337230"/>
    <w:rsid w:val="003377D0"/>
    <w:rsid w:val="00337D75"/>
    <w:rsid w:val="00340020"/>
    <w:rsid w:val="003402F4"/>
    <w:rsid w:val="00340AFD"/>
    <w:rsid w:val="00341162"/>
    <w:rsid w:val="00341866"/>
    <w:rsid w:val="00341DAF"/>
    <w:rsid w:val="00342181"/>
    <w:rsid w:val="00342B37"/>
    <w:rsid w:val="00343560"/>
    <w:rsid w:val="00343A20"/>
    <w:rsid w:val="00343A78"/>
    <w:rsid w:val="0034402B"/>
    <w:rsid w:val="0034449E"/>
    <w:rsid w:val="00344D46"/>
    <w:rsid w:val="003451F0"/>
    <w:rsid w:val="003465A5"/>
    <w:rsid w:val="00346817"/>
    <w:rsid w:val="00347440"/>
    <w:rsid w:val="003475EA"/>
    <w:rsid w:val="00347A27"/>
    <w:rsid w:val="00347CD4"/>
    <w:rsid w:val="00347E2E"/>
    <w:rsid w:val="00350A55"/>
    <w:rsid w:val="00350DF8"/>
    <w:rsid w:val="00351A8A"/>
    <w:rsid w:val="0035266A"/>
    <w:rsid w:val="0035279C"/>
    <w:rsid w:val="00352E19"/>
    <w:rsid w:val="003535D2"/>
    <w:rsid w:val="0035384D"/>
    <w:rsid w:val="00353C0B"/>
    <w:rsid w:val="00354AE4"/>
    <w:rsid w:val="00354B0A"/>
    <w:rsid w:val="00355264"/>
    <w:rsid w:val="0035551B"/>
    <w:rsid w:val="00355532"/>
    <w:rsid w:val="003555ED"/>
    <w:rsid w:val="00355911"/>
    <w:rsid w:val="00355BFC"/>
    <w:rsid w:val="0035636B"/>
    <w:rsid w:val="00356433"/>
    <w:rsid w:val="003568CF"/>
    <w:rsid w:val="00357424"/>
    <w:rsid w:val="00357BE9"/>
    <w:rsid w:val="003601A2"/>
    <w:rsid w:val="003605DB"/>
    <w:rsid w:val="00361327"/>
    <w:rsid w:val="00361789"/>
    <w:rsid w:val="0036196D"/>
    <w:rsid w:val="00361A59"/>
    <w:rsid w:val="00361D8E"/>
    <w:rsid w:val="00362136"/>
    <w:rsid w:val="00362517"/>
    <w:rsid w:val="0036268A"/>
    <w:rsid w:val="003627BD"/>
    <w:rsid w:val="00362997"/>
    <w:rsid w:val="00362C59"/>
    <w:rsid w:val="00363040"/>
    <w:rsid w:val="003630B7"/>
    <w:rsid w:val="003633E8"/>
    <w:rsid w:val="00363786"/>
    <w:rsid w:val="003638A4"/>
    <w:rsid w:val="003639BF"/>
    <w:rsid w:val="00363E41"/>
    <w:rsid w:val="00363FD2"/>
    <w:rsid w:val="00364091"/>
    <w:rsid w:val="003643A2"/>
    <w:rsid w:val="0036447A"/>
    <w:rsid w:val="0036572E"/>
    <w:rsid w:val="00366168"/>
    <w:rsid w:val="003663D9"/>
    <w:rsid w:val="003666BF"/>
    <w:rsid w:val="00366707"/>
    <w:rsid w:val="00366FA9"/>
    <w:rsid w:val="00367B19"/>
    <w:rsid w:val="00367E49"/>
    <w:rsid w:val="003700E6"/>
    <w:rsid w:val="0037017C"/>
    <w:rsid w:val="00370490"/>
    <w:rsid w:val="00370605"/>
    <w:rsid w:val="00370633"/>
    <w:rsid w:val="00371C86"/>
    <w:rsid w:val="0037236C"/>
    <w:rsid w:val="003729DE"/>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8F"/>
    <w:rsid w:val="003854D5"/>
    <w:rsid w:val="0038552A"/>
    <w:rsid w:val="003856F1"/>
    <w:rsid w:val="003859EA"/>
    <w:rsid w:val="0038709E"/>
    <w:rsid w:val="00387D30"/>
    <w:rsid w:val="00391753"/>
    <w:rsid w:val="00391A80"/>
    <w:rsid w:val="00391C7F"/>
    <w:rsid w:val="00392454"/>
    <w:rsid w:val="00392C85"/>
    <w:rsid w:val="00392FD8"/>
    <w:rsid w:val="00393BAB"/>
    <w:rsid w:val="00393E11"/>
    <w:rsid w:val="00394475"/>
    <w:rsid w:val="00394699"/>
    <w:rsid w:val="0039517A"/>
    <w:rsid w:val="003958B9"/>
    <w:rsid w:val="00395B51"/>
    <w:rsid w:val="00396796"/>
    <w:rsid w:val="00396EC6"/>
    <w:rsid w:val="003970BA"/>
    <w:rsid w:val="0039746C"/>
    <w:rsid w:val="003975A3"/>
    <w:rsid w:val="003978CA"/>
    <w:rsid w:val="00397DC6"/>
    <w:rsid w:val="003A0E82"/>
    <w:rsid w:val="003A0FAC"/>
    <w:rsid w:val="003A1584"/>
    <w:rsid w:val="003A184D"/>
    <w:rsid w:val="003A1F68"/>
    <w:rsid w:val="003A1FB7"/>
    <w:rsid w:val="003A371E"/>
    <w:rsid w:val="003A3957"/>
    <w:rsid w:val="003A462A"/>
    <w:rsid w:val="003A4EA5"/>
    <w:rsid w:val="003A557D"/>
    <w:rsid w:val="003A595F"/>
    <w:rsid w:val="003A5EEC"/>
    <w:rsid w:val="003A6583"/>
    <w:rsid w:val="003A6B7A"/>
    <w:rsid w:val="003A6E38"/>
    <w:rsid w:val="003A703E"/>
    <w:rsid w:val="003A79AE"/>
    <w:rsid w:val="003A7CA3"/>
    <w:rsid w:val="003B00B6"/>
    <w:rsid w:val="003B0164"/>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78"/>
    <w:rsid w:val="003B4EB0"/>
    <w:rsid w:val="003B5094"/>
    <w:rsid w:val="003B5F6A"/>
    <w:rsid w:val="003B6B7F"/>
    <w:rsid w:val="003B6EFA"/>
    <w:rsid w:val="003B7820"/>
    <w:rsid w:val="003C01A4"/>
    <w:rsid w:val="003C0219"/>
    <w:rsid w:val="003C0C12"/>
    <w:rsid w:val="003C16EE"/>
    <w:rsid w:val="003C1C87"/>
    <w:rsid w:val="003C29DF"/>
    <w:rsid w:val="003C2C85"/>
    <w:rsid w:val="003C2F61"/>
    <w:rsid w:val="003C345E"/>
    <w:rsid w:val="003C4409"/>
    <w:rsid w:val="003C4854"/>
    <w:rsid w:val="003C4997"/>
    <w:rsid w:val="003C4DA5"/>
    <w:rsid w:val="003C502A"/>
    <w:rsid w:val="003C5666"/>
    <w:rsid w:val="003C60CC"/>
    <w:rsid w:val="003C64F4"/>
    <w:rsid w:val="003C6D4E"/>
    <w:rsid w:val="003C724B"/>
    <w:rsid w:val="003C73DB"/>
    <w:rsid w:val="003D0185"/>
    <w:rsid w:val="003D02CB"/>
    <w:rsid w:val="003D0382"/>
    <w:rsid w:val="003D069C"/>
    <w:rsid w:val="003D0C2A"/>
    <w:rsid w:val="003D11E0"/>
    <w:rsid w:val="003D18F6"/>
    <w:rsid w:val="003D191E"/>
    <w:rsid w:val="003D1A19"/>
    <w:rsid w:val="003D2027"/>
    <w:rsid w:val="003D22A5"/>
    <w:rsid w:val="003D23A4"/>
    <w:rsid w:val="003D3414"/>
    <w:rsid w:val="003D3426"/>
    <w:rsid w:val="003D3654"/>
    <w:rsid w:val="003D3721"/>
    <w:rsid w:val="003D413A"/>
    <w:rsid w:val="003D4A9F"/>
    <w:rsid w:val="003D6722"/>
    <w:rsid w:val="003D7428"/>
    <w:rsid w:val="003D77F2"/>
    <w:rsid w:val="003D78CC"/>
    <w:rsid w:val="003D7D01"/>
    <w:rsid w:val="003D7D25"/>
    <w:rsid w:val="003D7ED8"/>
    <w:rsid w:val="003E0003"/>
    <w:rsid w:val="003E0099"/>
    <w:rsid w:val="003E08C7"/>
    <w:rsid w:val="003E1427"/>
    <w:rsid w:val="003E1A72"/>
    <w:rsid w:val="003E1C35"/>
    <w:rsid w:val="003E2582"/>
    <w:rsid w:val="003E2880"/>
    <w:rsid w:val="003E28FB"/>
    <w:rsid w:val="003E2A00"/>
    <w:rsid w:val="003E382C"/>
    <w:rsid w:val="003E3D00"/>
    <w:rsid w:val="003E4531"/>
    <w:rsid w:val="003E4771"/>
    <w:rsid w:val="003E54A8"/>
    <w:rsid w:val="003E5833"/>
    <w:rsid w:val="003E5DA8"/>
    <w:rsid w:val="003E7094"/>
    <w:rsid w:val="003E7109"/>
    <w:rsid w:val="003E77DC"/>
    <w:rsid w:val="003E7BC1"/>
    <w:rsid w:val="003F0453"/>
    <w:rsid w:val="003F0C9F"/>
    <w:rsid w:val="003F144A"/>
    <w:rsid w:val="003F18FB"/>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760B"/>
    <w:rsid w:val="00410117"/>
    <w:rsid w:val="00410600"/>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6C0"/>
    <w:rsid w:val="00413D45"/>
    <w:rsid w:val="00414197"/>
    <w:rsid w:val="004144D7"/>
    <w:rsid w:val="00414BB4"/>
    <w:rsid w:val="00414D68"/>
    <w:rsid w:val="00414FD9"/>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568"/>
    <w:rsid w:val="00421FB5"/>
    <w:rsid w:val="004226ED"/>
    <w:rsid w:val="00422AF4"/>
    <w:rsid w:val="004235F4"/>
    <w:rsid w:val="004236C9"/>
    <w:rsid w:val="00423CF3"/>
    <w:rsid w:val="00423E18"/>
    <w:rsid w:val="004245E4"/>
    <w:rsid w:val="00424B7C"/>
    <w:rsid w:val="0042500C"/>
    <w:rsid w:val="00425514"/>
    <w:rsid w:val="004256BD"/>
    <w:rsid w:val="00425863"/>
    <w:rsid w:val="00425994"/>
    <w:rsid w:val="00425D02"/>
    <w:rsid w:val="00425EDC"/>
    <w:rsid w:val="0042610C"/>
    <w:rsid w:val="00426B30"/>
    <w:rsid w:val="00426C3E"/>
    <w:rsid w:val="004275CD"/>
    <w:rsid w:val="00427E74"/>
    <w:rsid w:val="00427FEB"/>
    <w:rsid w:val="00427FF2"/>
    <w:rsid w:val="004305C0"/>
    <w:rsid w:val="00430B20"/>
    <w:rsid w:val="00430B6C"/>
    <w:rsid w:val="0043227C"/>
    <w:rsid w:val="004335C0"/>
    <w:rsid w:val="004345E1"/>
    <w:rsid w:val="00435121"/>
    <w:rsid w:val="00435715"/>
    <w:rsid w:val="0043571B"/>
    <w:rsid w:val="00435EE0"/>
    <w:rsid w:val="00435F29"/>
    <w:rsid w:val="0043610C"/>
    <w:rsid w:val="004366FF"/>
    <w:rsid w:val="00437D83"/>
    <w:rsid w:val="004401DD"/>
    <w:rsid w:val="00440344"/>
    <w:rsid w:val="00440C0F"/>
    <w:rsid w:val="00441264"/>
    <w:rsid w:val="004412C2"/>
    <w:rsid w:val="00441B0F"/>
    <w:rsid w:val="004425C6"/>
    <w:rsid w:val="00442D67"/>
    <w:rsid w:val="00443D5D"/>
    <w:rsid w:val="00445CBA"/>
    <w:rsid w:val="004463CB"/>
    <w:rsid w:val="004466F7"/>
    <w:rsid w:val="00446858"/>
    <w:rsid w:val="00446C99"/>
    <w:rsid w:val="00446EFB"/>
    <w:rsid w:val="00447304"/>
    <w:rsid w:val="004476F6"/>
    <w:rsid w:val="00447CDD"/>
    <w:rsid w:val="00450127"/>
    <w:rsid w:val="0045075F"/>
    <w:rsid w:val="004514A5"/>
    <w:rsid w:val="004516AD"/>
    <w:rsid w:val="00451E84"/>
    <w:rsid w:val="00451EA3"/>
    <w:rsid w:val="00451F01"/>
    <w:rsid w:val="00452630"/>
    <w:rsid w:val="00454145"/>
    <w:rsid w:val="00454660"/>
    <w:rsid w:val="004546A7"/>
    <w:rsid w:val="00454831"/>
    <w:rsid w:val="004548DF"/>
    <w:rsid w:val="00456CC0"/>
    <w:rsid w:val="00457933"/>
    <w:rsid w:val="00457C78"/>
    <w:rsid w:val="00460735"/>
    <w:rsid w:val="00460AD5"/>
    <w:rsid w:val="00460E88"/>
    <w:rsid w:val="00460EB8"/>
    <w:rsid w:val="00461090"/>
    <w:rsid w:val="00461991"/>
    <w:rsid w:val="00461ACB"/>
    <w:rsid w:val="00461C43"/>
    <w:rsid w:val="00462125"/>
    <w:rsid w:val="00463216"/>
    <w:rsid w:val="0046334D"/>
    <w:rsid w:val="00463911"/>
    <w:rsid w:val="004639AC"/>
    <w:rsid w:val="00463C95"/>
    <w:rsid w:val="00463CA9"/>
    <w:rsid w:val="00463E1C"/>
    <w:rsid w:val="00464052"/>
    <w:rsid w:val="00464236"/>
    <w:rsid w:val="00464381"/>
    <w:rsid w:val="00464B4D"/>
    <w:rsid w:val="00464B8A"/>
    <w:rsid w:val="00465153"/>
    <w:rsid w:val="00465602"/>
    <w:rsid w:val="004656A4"/>
    <w:rsid w:val="0046599C"/>
    <w:rsid w:val="00465F01"/>
    <w:rsid w:val="00466762"/>
    <w:rsid w:val="00466A4A"/>
    <w:rsid w:val="00466AFD"/>
    <w:rsid w:val="00470696"/>
    <w:rsid w:val="004713A5"/>
    <w:rsid w:val="004718E1"/>
    <w:rsid w:val="00471FEC"/>
    <w:rsid w:val="0047216A"/>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92"/>
    <w:rsid w:val="004860BD"/>
    <w:rsid w:val="004866E1"/>
    <w:rsid w:val="00486C72"/>
    <w:rsid w:val="00487D3A"/>
    <w:rsid w:val="00490954"/>
    <w:rsid w:val="0049102F"/>
    <w:rsid w:val="00491602"/>
    <w:rsid w:val="00492231"/>
    <w:rsid w:val="0049277A"/>
    <w:rsid w:val="00492B38"/>
    <w:rsid w:val="00492FE4"/>
    <w:rsid w:val="00493035"/>
    <w:rsid w:val="00493321"/>
    <w:rsid w:val="004936DE"/>
    <w:rsid w:val="004949B0"/>
    <w:rsid w:val="00494FFB"/>
    <w:rsid w:val="0049544E"/>
    <w:rsid w:val="00495670"/>
    <w:rsid w:val="0049567B"/>
    <w:rsid w:val="0049604B"/>
    <w:rsid w:val="00496666"/>
    <w:rsid w:val="00496AC9"/>
    <w:rsid w:val="004A040E"/>
    <w:rsid w:val="004A042D"/>
    <w:rsid w:val="004A1178"/>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2CAF"/>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D35"/>
    <w:rsid w:val="004D518F"/>
    <w:rsid w:val="004D5394"/>
    <w:rsid w:val="004D54D7"/>
    <w:rsid w:val="004D5BB7"/>
    <w:rsid w:val="004D5C09"/>
    <w:rsid w:val="004D6053"/>
    <w:rsid w:val="004D67D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356B"/>
    <w:rsid w:val="00503F83"/>
    <w:rsid w:val="0050421C"/>
    <w:rsid w:val="00504A9B"/>
    <w:rsid w:val="00504E9A"/>
    <w:rsid w:val="00504F83"/>
    <w:rsid w:val="005059B9"/>
    <w:rsid w:val="00505F64"/>
    <w:rsid w:val="00506D13"/>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60C7"/>
    <w:rsid w:val="005260F1"/>
    <w:rsid w:val="00526569"/>
    <w:rsid w:val="00526726"/>
    <w:rsid w:val="00526F91"/>
    <w:rsid w:val="00527256"/>
    <w:rsid w:val="00527934"/>
    <w:rsid w:val="00527AC0"/>
    <w:rsid w:val="00527B57"/>
    <w:rsid w:val="00527C8D"/>
    <w:rsid w:val="00527C9C"/>
    <w:rsid w:val="00530034"/>
    <w:rsid w:val="00530AC4"/>
    <w:rsid w:val="00531F7B"/>
    <w:rsid w:val="00532064"/>
    <w:rsid w:val="0053268A"/>
    <w:rsid w:val="0053309E"/>
    <w:rsid w:val="00533169"/>
    <w:rsid w:val="00533194"/>
    <w:rsid w:val="005332C8"/>
    <w:rsid w:val="00534021"/>
    <w:rsid w:val="005343C8"/>
    <w:rsid w:val="0053464E"/>
    <w:rsid w:val="00534CBD"/>
    <w:rsid w:val="005352C8"/>
    <w:rsid w:val="005354C1"/>
    <w:rsid w:val="00535F99"/>
    <w:rsid w:val="00536356"/>
    <w:rsid w:val="0053691D"/>
    <w:rsid w:val="00536BBB"/>
    <w:rsid w:val="00536CBB"/>
    <w:rsid w:val="00536DDD"/>
    <w:rsid w:val="00537033"/>
    <w:rsid w:val="00540A37"/>
    <w:rsid w:val="00540AE7"/>
    <w:rsid w:val="00540B49"/>
    <w:rsid w:val="00541415"/>
    <w:rsid w:val="005418DB"/>
    <w:rsid w:val="00541B51"/>
    <w:rsid w:val="005434EA"/>
    <w:rsid w:val="005436B8"/>
    <w:rsid w:val="005455FB"/>
    <w:rsid w:val="00545D55"/>
    <w:rsid w:val="005461AB"/>
    <w:rsid w:val="00546C6A"/>
    <w:rsid w:val="00546FBA"/>
    <w:rsid w:val="00547F04"/>
    <w:rsid w:val="00550924"/>
    <w:rsid w:val="00550D63"/>
    <w:rsid w:val="00550EF1"/>
    <w:rsid w:val="00550FC4"/>
    <w:rsid w:val="00551075"/>
    <w:rsid w:val="005513C8"/>
    <w:rsid w:val="00552204"/>
    <w:rsid w:val="0055236E"/>
    <w:rsid w:val="0055352C"/>
    <w:rsid w:val="005538A6"/>
    <w:rsid w:val="00554F94"/>
    <w:rsid w:val="00555161"/>
    <w:rsid w:val="0055538E"/>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298"/>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2415"/>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C7E"/>
    <w:rsid w:val="00591D27"/>
    <w:rsid w:val="00591DCF"/>
    <w:rsid w:val="00592853"/>
    <w:rsid w:val="005929B4"/>
    <w:rsid w:val="00592A3C"/>
    <w:rsid w:val="0059367F"/>
    <w:rsid w:val="00593720"/>
    <w:rsid w:val="00593909"/>
    <w:rsid w:val="00593A71"/>
    <w:rsid w:val="005941E1"/>
    <w:rsid w:val="005943E2"/>
    <w:rsid w:val="00594B8A"/>
    <w:rsid w:val="00594FDF"/>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A96"/>
    <w:rsid w:val="005A5ABC"/>
    <w:rsid w:val="005A5D7F"/>
    <w:rsid w:val="005A5DC0"/>
    <w:rsid w:val="005A6B6D"/>
    <w:rsid w:val="005A6ED5"/>
    <w:rsid w:val="005A6F0E"/>
    <w:rsid w:val="005A6F57"/>
    <w:rsid w:val="005A7235"/>
    <w:rsid w:val="005A74FD"/>
    <w:rsid w:val="005A795B"/>
    <w:rsid w:val="005A7BAF"/>
    <w:rsid w:val="005B05FA"/>
    <w:rsid w:val="005B0652"/>
    <w:rsid w:val="005B1213"/>
    <w:rsid w:val="005B1B55"/>
    <w:rsid w:val="005B1C52"/>
    <w:rsid w:val="005B1DBD"/>
    <w:rsid w:val="005B26B0"/>
    <w:rsid w:val="005B3EBD"/>
    <w:rsid w:val="005B3F0C"/>
    <w:rsid w:val="005B48E8"/>
    <w:rsid w:val="005B4981"/>
    <w:rsid w:val="005B564F"/>
    <w:rsid w:val="005B56D9"/>
    <w:rsid w:val="005B5BA3"/>
    <w:rsid w:val="005B5E62"/>
    <w:rsid w:val="005B7230"/>
    <w:rsid w:val="005B7E97"/>
    <w:rsid w:val="005B7F46"/>
    <w:rsid w:val="005C07D2"/>
    <w:rsid w:val="005C088A"/>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229"/>
    <w:rsid w:val="005C4580"/>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13B"/>
    <w:rsid w:val="005D1732"/>
    <w:rsid w:val="005D1CF4"/>
    <w:rsid w:val="005D2D9A"/>
    <w:rsid w:val="005D3A6E"/>
    <w:rsid w:val="005D3B21"/>
    <w:rsid w:val="005D4019"/>
    <w:rsid w:val="005D41DC"/>
    <w:rsid w:val="005D460F"/>
    <w:rsid w:val="005D4B31"/>
    <w:rsid w:val="005D4DC5"/>
    <w:rsid w:val="005D5442"/>
    <w:rsid w:val="005D5C22"/>
    <w:rsid w:val="005D5E6C"/>
    <w:rsid w:val="005D63A9"/>
    <w:rsid w:val="005D65D5"/>
    <w:rsid w:val="005D6C56"/>
    <w:rsid w:val="005D6F49"/>
    <w:rsid w:val="005D7B83"/>
    <w:rsid w:val="005D7E8A"/>
    <w:rsid w:val="005E06FA"/>
    <w:rsid w:val="005E11A5"/>
    <w:rsid w:val="005E13D4"/>
    <w:rsid w:val="005E1435"/>
    <w:rsid w:val="005E17E9"/>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DFA"/>
    <w:rsid w:val="006031D1"/>
    <w:rsid w:val="0060337E"/>
    <w:rsid w:val="006033BF"/>
    <w:rsid w:val="00603702"/>
    <w:rsid w:val="00603B4B"/>
    <w:rsid w:val="00603F20"/>
    <w:rsid w:val="00604F37"/>
    <w:rsid w:val="0060508A"/>
    <w:rsid w:val="006055AF"/>
    <w:rsid w:val="00605942"/>
    <w:rsid w:val="006059C6"/>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2F79"/>
    <w:rsid w:val="00613009"/>
    <w:rsid w:val="006132EA"/>
    <w:rsid w:val="0061396B"/>
    <w:rsid w:val="00613CA5"/>
    <w:rsid w:val="0061401C"/>
    <w:rsid w:val="0061420B"/>
    <w:rsid w:val="00614BD4"/>
    <w:rsid w:val="00614D33"/>
    <w:rsid w:val="00614F43"/>
    <w:rsid w:val="0061537D"/>
    <w:rsid w:val="0061537F"/>
    <w:rsid w:val="006156D7"/>
    <w:rsid w:val="00615CF1"/>
    <w:rsid w:val="00615DEA"/>
    <w:rsid w:val="00616A60"/>
    <w:rsid w:val="00616D0C"/>
    <w:rsid w:val="00616EE6"/>
    <w:rsid w:val="006171FB"/>
    <w:rsid w:val="00617283"/>
    <w:rsid w:val="00617A2A"/>
    <w:rsid w:val="00617A94"/>
    <w:rsid w:val="006207F4"/>
    <w:rsid w:val="00620C67"/>
    <w:rsid w:val="00621479"/>
    <w:rsid w:val="00621646"/>
    <w:rsid w:val="00621803"/>
    <w:rsid w:val="00621A34"/>
    <w:rsid w:val="006220F1"/>
    <w:rsid w:val="006227F5"/>
    <w:rsid w:val="00623E46"/>
    <w:rsid w:val="0062431C"/>
    <w:rsid w:val="006246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312"/>
    <w:rsid w:val="006409EE"/>
    <w:rsid w:val="00640BF7"/>
    <w:rsid w:val="00640FFF"/>
    <w:rsid w:val="00641436"/>
    <w:rsid w:val="00641761"/>
    <w:rsid w:val="006425FC"/>
    <w:rsid w:val="00642631"/>
    <w:rsid w:val="0064289D"/>
    <w:rsid w:val="00642DF5"/>
    <w:rsid w:val="0064304A"/>
    <w:rsid w:val="00643317"/>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E7D"/>
    <w:rsid w:val="00647E90"/>
    <w:rsid w:val="00647FA3"/>
    <w:rsid w:val="006500F7"/>
    <w:rsid w:val="00650769"/>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9BB"/>
    <w:rsid w:val="00655D93"/>
    <w:rsid w:val="00655E86"/>
    <w:rsid w:val="00656614"/>
    <w:rsid w:val="00656C4D"/>
    <w:rsid w:val="006577CD"/>
    <w:rsid w:val="00657B16"/>
    <w:rsid w:val="00657CCC"/>
    <w:rsid w:val="00660162"/>
    <w:rsid w:val="0066036D"/>
    <w:rsid w:val="006604FA"/>
    <w:rsid w:val="00660879"/>
    <w:rsid w:val="00660B3F"/>
    <w:rsid w:val="006610B1"/>
    <w:rsid w:val="00661639"/>
    <w:rsid w:val="00661655"/>
    <w:rsid w:val="0066174D"/>
    <w:rsid w:val="00661E36"/>
    <w:rsid w:val="0066318A"/>
    <w:rsid w:val="006631D3"/>
    <w:rsid w:val="00663D0F"/>
    <w:rsid w:val="00664525"/>
    <w:rsid w:val="0066465B"/>
    <w:rsid w:val="00664C81"/>
    <w:rsid w:val="0066500E"/>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322C"/>
    <w:rsid w:val="006735D0"/>
    <w:rsid w:val="006739E9"/>
    <w:rsid w:val="00674D52"/>
    <w:rsid w:val="00674E43"/>
    <w:rsid w:val="00674F93"/>
    <w:rsid w:val="0067546F"/>
    <w:rsid w:val="00676287"/>
    <w:rsid w:val="006768DD"/>
    <w:rsid w:val="00676CE4"/>
    <w:rsid w:val="00676E99"/>
    <w:rsid w:val="00676EC2"/>
    <w:rsid w:val="00676F61"/>
    <w:rsid w:val="00676FA5"/>
    <w:rsid w:val="006771A4"/>
    <w:rsid w:val="006771AD"/>
    <w:rsid w:val="006774A8"/>
    <w:rsid w:val="00677572"/>
    <w:rsid w:val="00680064"/>
    <w:rsid w:val="00680E00"/>
    <w:rsid w:val="00681229"/>
    <w:rsid w:val="00681514"/>
    <w:rsid w:val="0068185E"/>
    <w:rsid w:val="00681BE5"/>
    <w:rsid w:val="00681E30"/>
    <w:rsid w:val="00682092"/>
    <w:rsid w:val="0068379B"/>
    <w:rsid w:val="006837D3"/>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890"/>
    <w:rsid w:val="00691DEE"/>
    <w:rsid w:val="00692242"/>
    <w:rsid w:val="0069236E"/>
    <w:rsid w:val="00692704"/>
    <w:rsid w:val="00692E67"/>
    <w:rsid w:val="00693ACF"/>
    <w:rsid w:val="00693EE5"/>
    <w:rsid w:val="006944C5"/>
    <w:rsid w:val="00694B8D"/>
    <w:rsid w:val="0069561C"/>
    <w:rsid w:val="00695634"/>
    <w:rsid w:val="00695CCB"/>
    <w:rsid w:val="00695E9C"/>
    <w:rsid w:val="0069600D"/>
    <w:rsid w:val="006963AE"/>
    <w:rsid w:val="00697053"/>
    <w:rsid w:val="006973A1"/>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CAC"/>
    <w:rsid w:val="006A7E27"/>
    <w:rsid w:val="006B010E"/>
    <w:rsid w:val="006B03CA"/>
    <w:rsid w:val="006B091F"/>
    <w:rsid w:val="006B0B1E"/>
    <w:rsid w:val="006B0CAF"/>
    <w:rsid w:val="006B0ED0"/>
    <w:rsid w:val="006B0EED"/>
    <w:rsid w:val="006B147E"/>
    <w:rsid w:val="006B14F8"/>
    <w:rsid w:val="006B1854"/>
    <w:rsid w:val="006B1DF6"/>
    <w:rsid w:val="006B233F"/>
    <w:rsid w:val="006B275E"/>
    <w:rsid w:val="006B28EA"/>
    <w:rsid w:val="006B2AAD"/>
    <w:rsid w:val="006B2DA3"/>
    <w:rsid w:val="006B2FBB"/>
    <w:rsid w:val="006B378A"/>
    <w:rsid w:val="006B3BD5"/>
    <w:rsid w:val="006B4185"/>
    <w:rsid w:val="006B4224"/>
    <w:rsid w:val="006B4493"/>
    <w:rsid w:val="006B453E"/>
    <w:rsid w:val="006B4B62"/>
    <w:rsid w:val="006B53DC"/>
    <w:rsid w:val="006B5423"/>
    <w:rsid w:val="006B558A"/>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B4B"/>
    <w:rsid w:val="006C3E6E"/>
    <w:rsid w:val="006C3EEA"/>
    <w:rsid w:val="006C3F92"/>
    <w:rsid w:val="006C42FA"/>
    <w:rsid w:val="006C43A6"/>
    <w:rsid w:val="006C4A4A"/>
    <w:rsid w:val="006C4C9C"/>
    <w:rsid w:val="006C4E89"/>
    <w:rsid w:val="006C53EB"/>
    <w:rsid w:val="006C5434"/>
    <w:rsid w:val="006C5D29"/>
    <w:rsid w:val="006C650D"/>
    <w:rsid w:val="006C69A5"/>
    <w:rsid w:val="006C76A1"/>
    <w:rsid w:val="006C7740"/>
    <w:rsid w:val="006C7FC6"/>
    <w:rsid w:val="006D0389"/>
    <w:rsid w:val="006D0848"/>
    <w:rsid w:val="006D0B27"/>
    <w:rsid w:val="006D0BA5"/>
    <w:rsid w:val="006D0C15"/>
    <w:rsid w:val="006D0D8B"/>
    <w:rsid w:val="006D0FBF"/>
    <w:rsid w:val="006D10DC"/>
    <w:rsid w:val="006D1586"/>
    <w:rsid w:val="006D19C1"/>
    <w:rsid w:val="006D2827"/>
    <w:rsid w:val="006D2848"/>
    <w:rsid w:val="006D2B19"/>
    <w:rsid w:val="006D2EC9"/>
    <w:rsid w:val="006D3592"/>
    <w:rsid w:val="006D3A05"/>
    <w:rsid w:val="006D3B62"/>
    <w:rsid w:val="006D3FDF"/>
    <w:rsid w:val="006D4527"/>
    <w:rsid w:val="006D47A9"/>
    <w:rsid w:val="006D4B05"/>
    <w:rsid w:val="006D4F86"/>
    <w:rsid w:val="006D5F8C"/>
    <w:rsid w:val="006D5F98"/>
    <w:rsid w:val="006D6665"/>
    <w:rsid w:val="006D7098"/>
    <w:rsid w:val="006D740E"/>
    <w:rsid w:val="006D7F72"/>
    <w:rsid w:val="006E00B7"/>
    <w:rsid w:val="006E0E5B"/>
    <w:rsid w:val="006E1659"/>
    <w:rsid w:val="006E2065"/>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E96"/>
    <w:rsid w:val="006F2706"/>
    <w:rsid w:val="006F2D24"/>
    <w:rsid w:val="006F352A"/>
    <w:rsid w:val="006F37F7"/>
    <w:rsid w:val="006F3909"/>
    <w:rsid w:val="006F4036"/>
    <w:rsid w:val="006F428E"/>
    <w:rsid w:val="006F48E1"/>
    <w:rsid w:val="006F4DBA"/>
    <w:rsid w:val="006F4FA0"/>
    <w:rsid w:val="006F5096"/>
    <w:rsid w:val="006F5160"/>
    <w:rsid w:val="006F5374"/>
    <w:rsid w:val="006F53B0"/>
    <w:rsid w:val="006F60DF"/>
    <w:rsid w:val="006F64DE"/>
    <w:rsid w:val="006F6766"/>
    <w:rsid w:val="006F68C1"/>
    <w:rsid w:val="006F6BD1"/>
    <w:rsid w:val="006F6CE2"/>
    <w:rsid w:val="006F6E10"/>
    <w:rsid w:val="00700F57"/>
    <w:rsid w:val="007014F8"/>
    <w:rsid w:val="0070150D"/>
    <w:rsid w:val="007016D2"/>
    <w:rsid w:val="007018D8"/>
    <w:rsid w:val="00701979"/>
    <w:rsid w:val="00701C6E"/>
    <w:rsid w:val="007029E8"/>
    <w:rsid w:val="00703013"/>
    <w:rsid w:val="00703107"/>
    <w:rsid w:val="00703138"/>
    <w:rsid w:val="00703277"/>
    <w:rsid w:val="0070356D"/>
    <w:rsid w:val="00703981"/>
    <w:rsid w:val="00703CDF"/>
    <w:rsid w:val="00703D7E"/>
    <w:rsid w:val="0070495F"/>
    <w:rsid w:val="00704A08"/>
    <w:rsid w:val="00704B6E"/>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4BAD"/>
    <w:rsid w:val="00715441"/>
    <w:rsid w:val="00715739"/>
    <w:rsid w:val="0071576C"/>
    <w:rsid w:val="00715C94"/>
    <w:rsid w:val="007165F0"/>
    <w:rsid w:val="00716A09"/>
    <w:rsid w:val="007170DB"/>
    <w:rsid w:val="007170E4"/>
    <w:rsid w:val="00717880"/>
    <w:rsid w:val="00717CA8"/>
    <w:rsid w:val="007205E7"/>
    <w:rsid w:val="007209C4"/>
    <w:rsid w:val="00721E9E"/>
    <w:rsid w:val="007227FE"/>
    <w:rsid w:val="0072323F"/>
    <w:rsid w:val="007233C3"/>
    <w:rsid w:val="007238D7"/>
    <w:rsid w:val="00723C95"/>
    <w:rsid w:val="00724456"/>
    <w:rsid w:val="007244E7"/>
    <w:rsid w:val="0072505F"/>
    <w:rsid w:val="00725B00"/>
    <w:rsid w:val="0072680C"/>
    <w:rsid w:val="00726B3D"/>
    <w:rsid w:val="00726C64"/>
    <w:rsid w:val="007302C6"/>
    <w:rsid w:val="00730FB0"/>
    <w:rsid w:val="007310B7"/>
    <w:rsid w:val="00731237"/>
    <w:rsid w:val="00731A22"/>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3C"/>
    <w:rsid w:val="00740BFC"/>
    <w:rsid w:val="00740F76"/>
    <w:rsid w:val="00741037"/>
    <w:rsid w:val="007422B3"/>
    <w:rsid w:val="007424BF"/>
    <w:rsid w:val="007435F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03EA"/>
    <w:rsid w:val="00751452"/>
    <w:rsid w:val="007521A5"/>
    <w:rsid w:val="00752488"/>
    <w:rsid w:val="007538BB"/>
    <w:rsid w:val="00753959"/>
    <w:rsid w:val="00753DD6"/>
    <w:rsid w:val="00754A4A"/>
    <w:rsid w:val="007556EC"/>
    <w:rsid w:val="007566FB"/>
    <w:rsid w:val="007567A8"/>
    <w:rsid w:val="00756D6A"/>
    <w:rsid w:val="0076043F"/>
    <w:rsid w:val="00760D17"/>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65D3"/>
    <w:rsid w:val="00767A28"/>
    <w:rsid w:val="00767DD2"/>
    <w:rsid w:val="00770264"/>
    <w:rsid w:val="0077082B"/>
    <w:rsid w:val="00770E60"/>
    <w:rsid w:val="00771594"/>
    <w:rsid w:val="00771C8F"/>
    <w:rsid w:val="0077266E"/>
    <w:rsid w:val="0077292E"/>
    <w:rsid w:val="00772A5F"/>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EA3"/>
    <w:rsid w:val="00793F28"/>
    <w:rsid w:val="007944D2"/>
    <w:rsid w:val="00794AC7"/>
    <w:rsid w:val="00794B19"/>
    <w:rsid w:val="00794FFA"/>
    <w:rsid w:val="00795B8D"/>
    <w:rsid w:val="00795E34"/>
    <w:rsid w:val="00795F0E"/>
    <w:rsid w:val="00796CD2"/>
    <w:rsid w:val="00797D8F"/>
    <w:rsid w:val="007A0015"/>
    <w:rsid w:val="007A0C00"/>
    <w:rsid w:val="007A0E15"/>
    <w:rsid w:val="007A176E"/>
    <w:rsid w:val="007A19BF"/>
    <w:rsid w:val="007A2A69"/>
    <w:rsid w:val="007A2CF1"/>
    <w:rsid w:val="007A3579"/>
    <w:rsid w:val="007A384E"/>
    <w:rsid w:val="007A3EDF"/>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E13"/>
    <w:rsid w:val="007B4044"/>
    <w:rsid w:val="007B4046"/>
    <w:rsid w:val="007B4300"/>
    <w:rsid w:val="007B4804"/>
    <w:rsid w:val="007B565C"/>
    <w:rsid w:val="007B595F"/>
    <w:rsid w:val="007B5D75"/>
    <w:rsid w:val="007B6D5E"/>
    <w:rsid w:val="007B7115"/>
    <w:rsid w:val="007B736B"/>
    <w:rsid w:val="007C012E"/>
    <w:rsid w:val="007C055A"/>
    <w:rsid w:val="007C0853"/>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5711"/>
    <w:rsid w:val="007C57B9"/>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487"/>
    <w:rsid w:val="007D35AC"/>
    <w:rsid w:val="007D36B1"/>
    <w:rsid w:val="007D36D7"/>
    <w:rsid w:val="007D3BA1"/>
    <w:rsid w:val="007D3EC8"/>
    <w:rsid w:val="007D40AC"/>
    <w:rsid w:val="007D4317"/>
    <w:rsid w:val="007D4C12"/>
    <w:rsid w:val="007D57E0"/>
    <w:rsid w:val="007D58B4"/>
    <w:rsid w:val="007D5962"/>
    <w:rsid w:val="007D5A2B"/>
    <w:rsid w:val="007D6213"/>
    <w:rsid w:val="007D63B2"/>
    <w:rsid w:val="007D651D"/>
    <w:rsid w:val="007D6EE3"/>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B8C"/>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657"/>
    <w:rsid w:val="007F4A02"/>
    <w:rsid w:val="007F5609"/>
    <w:rsid w:val="007F5625"/>
    <w:rsid w:val="007F568A"/>
    <w:rsid w:val="007F59F7"/>
    <w:rsid w:val="007F5E21"/>
    <w:rsid w:val="007F6413"/>
    <w:rsid w:val="007F676E"/>
    <w:rsid w:val="007F6B11"/>
    <w:rsid w:val="007F6E2B"/>
    <w:rsid w:val="007F7033"/>
    <w:rsid w:val="007F78F2"/>
    <w:rsid w:val="007F7D12"/>
    <w:rsid w:val="007F7F02"/>
    <w:rsid w:val="00800258"/>
    <w:rsid w:val="00800C97"/>
    <w:rsid w:val="0080220F"/>
    <w:rsid w:val="0080226A"/>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76E4"/>
    <w:rsid w:val="00807ADD"/>
    <w:rsid w:val="00810BC2"/>
    <w:rsid w:val="008113EC"/>
    <w:rsid w:val="00811683"/>
    <w:rsid w:val="00811AFF"/>
    <w:rsid w:val="00812373"/>
    <w:rsid w:val="00812D30"/>
    <w:rsid w:val="00813F3A"/>
    <w:rsid w:val="008140E8"/>
    <w:rsid w:val="008148D4"/>
    <w:rsid w:val="0081491F"/>
    <w:rsid w:val="00814941"/>
    <w:rsid w:val="00814986"/>
    <w:rsid w:val="00814A65"/>
    <w:rsid w:val="00814BD9"/>
    <w:rsid w:val="008152B8"/>
    <w:rsid w:val="008158AC"/>
    <w:rsid w:val="00816805"/>
    <w:rsid w:val="00816BE8"/>
    <w:rsid w:val="00816CD5"/>
    <w:rsid w:val="00816DBD"/>
    <w:rsid w:val="00816FE2"/>
    <w:rsid w:val="00817062"/>
    <w:rsid w:val="00817991"/>
    <w:rsid w:val="00817F58"/>
    <w:rsid w:val="008203C5"/>
    <w:rsid w:val="00820B84"/>
    <w:rsid w:val="00821171"/>
    <w:rsid w:val="0082199B"/>
    <w:rsid w:val="00821C2A"/>
    <w:rsid w:val="00821C61"/>
    <w:rsid w:val="008227B7"/>
    <w:rsid w:val="008234D2"/>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1E9F"/>
    <w:rsid w:val="008324F3"/>
    <w:rsid w:val="0083262C"/>
    <w:rsid w:val="00832691"/>
    <w:rsid w:val="0083296B"/>
    <w:rsid w:val="00832B8A"/>
    <w:rsid w:val="00833483"/>
    <w:rsid w:val="00833547"/>
    <w:rsid w:val="00833852"/>
    <w:rsid w:val="00833967"/>
    <w:rsid w:val="00833AB9"/>
    <w:rsid w:val="00833B62"/>
    <w:rsid w:val="0083436A"/>
    <w:rsid w:val="00834820"/>
    <w:rsid w:val="00834C82"/>
    <w:rsid w:val="00834DB6"/>
    <w:rsid w:val="00834F93"/>
    <w:rsid w:val="00835F72"/>
    <w:rsid w:val="00840C4A"/>
    <w:rsid w:val="008411B9"/>
    <w:rsid w:val="0084122F"/>
    <w:rsid w:val="00841573"/>
    <w:rsid w:val="00841D08"/>
    <w:rsid w:val="00842D43"/>
    <w:rsid w:val="0084323E"/>
    <w:rsid w:val="00843D50"/>
    <w:rsid w:val="008441D9"/>
    <w:rsid w:val="008443CD"/>
    <w:rsid w:val="0084464E"/>
    <w:rsid w:val="00844D85"/>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4053"/>
    <w:rsid w:val="008543AC"/>
    <w:rsid w:val="008548B8"/>
    <w:rsid w:val="00854965"/>
    <w:rsid w:val="008554D1"/>
    <w:rsid w:val="00855897"/>
    <w:rsid w:val="008558E0"/>
    <w:rsid w:val="008569E0"/>
    <w:rsid w:val="00856F0F"/>
    <w:rsid w:val="0085745B"/>
    <w:rsid w:val="00857AF7"/>
    <w:rsid w:val="00857BE5"/>
    <w:rsid w:val="00860109"/>
    <w:rsid w:val="008601BD"/>
    <w:rsid w:val="00860359"/>
    <w:rsid w:val="00860E43"/>
    <w:rsid w:val="00861252"/>
    <w:rsid w:val="0086171A"/>
    <w:rsid w:val="0086226C"/>
    <w:rsid w:val="00863C07"/>
    <w:rsid w:val="008640B7"/>
    <w:rsid w:val="00864379"/>
    <w:rsid w:val="008644A4"/>
    <w:rsid w:val="00864A6C"/>
    <w:rsid w:val="00864BB1"/>
    <w:rsid w:val="00864DF7"/>
    <w:rsid w:val="00865278"/>
    <w:rsid w:val="008654F9"/>
    <w:rsid w:val="008658C0"/>
    <w:rsid w:val="00866388"/>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80017"/>
    <w:rsid w:val="00880305"/>
    <w:rsid w:val="0088088A"/>
    <w:rsid w:val="00880A3F"/>
    <w:rsid w:val="00880EE2"/>
    <w:rsid w:val="00881155"/>
    <w:rsid w:val="008813BC"/>
    <w:rsid w:val="00881732"/>
    <w:rsid w:val="008818A2"/>
    <w:rsid w:val="00881FF9"/>
    <w:rsid w:val="0088213D"/>
    <w:rsid w:val="008821C6"/>
    <w:rsid w:val="0088243D"/>
    <w:rsid w:val="0088251A"/>
    <w:rsid w:val="00882530"/>
    <w:rsid w:val="0088288C"/>
    <w:rsid w:val="00882C49"/>
    <w:rsid w:val="00882D28"/>
    <w:rsid w:val="00883A67"/>
    <w:rsid w:val="008848E9"/>
    <w:rsid w:val="00884FD8"/>
    <w:rsid w:val="008850DE"/>
    <w:rsid w:val="00885244"/>
    <w:rsid w:val="008857C7"/>
    <w:rsid w:val="008858B3"/>
    <w:rsid w:val="00885BF6"/>
    <w:rsid w:val="00886251"/>
    <w:rsid w:val="008866CF"/>
    <w:rsid w:val="00886782"/>
    <w:rsid w:val="008869A1"/>
    <w:rsid w:val="00886B3F"/>
    <w:rsid w:val="008878B9"/>
    <w:rsid w:val="0089015D"/>
    <w:rsid w:val="0089021A"/>
    <w:rsid w:val="0089022E"/>
    <w:rsid w:val="00890475"/>
    <w:rsid w:val="00890A7C"/>
    <w:rsid w:val="00890D11"/>
    <w:rsid w:val="008910EE"/>
    <w:rsid w:val="00891A26"/>
    <w:rsid w:val="00891BCE"/>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7051"/>
    <w:rsid w:val="008972F3"/>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480"/>
    <w:rsid w:val="008A3642"/>
    <w:rsid w:val="008A367B"/>
    <w:rsid w:val="008A3C36"/>
    <w:rsid w:val="008A3C6F"/>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80A"/>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9BC"/>
    <w:rsid w:val="008B6E87"/>
    <w:rsid w:val="008B7588"/>
    <w:rsid w:val="008B75C2"/>
    <w:rsid w:val="008B787A"/>
    <w:rsid w:val="008C0607"/>
    <w:rsid w:val="008C0A89"/>
    <w:rsid w:val="008C0CBD"/>
    <w:rsid w:val="008C0E71"/>
    <w:rsid w:val="008C1852"/>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2C5D"/>
    <w:rsid w:val="008D335C"/>
    <w:rsid w:val="008D35B7"/>
    <w:rsid w:val="008D4007"/>
    <w:rsid w:val="008D436A"/>
    <w:rsid w:val="008D46D3"/>
    <w:rsid w:val="008D4C72"/>
    <w:rsid w:val="008D4CF8"/>
    <w:rsid w:val="008D5291"/>
    <w:rsid w:val="008D5368"/>
    <w:rsid w:val="008D561B"/>
    <w:rsid w:val="008D582B"/>
    <w:rsid w:val="008D5CF9"/>
    <w:rsid w:val="008D5D0A"/>
    <w:rsid w:val="008D6794"/>
    <w:rsid w:val="008D7F65"/>
    <w:rsid w:val="008E00C1"/>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9E"/>
    <w:rsid w:val="008F0952"/>
    <w:rsid w:val="008F1154"/>
    <w:rsid w:val="008F1B84"/>
    <w:rsid w:val="008F1B9D"/>
    <w:rsid w:val="008F1DB6"/>
    <w:rsid w:val="008F32B6"/>
    <w:rsid w:val="008F337C"/>
    <w:rsid w:val="008F3563"/>
    <w:rsid w:val="008F39C0"/>
    <w:rsid w:val="008F39E4"/>
    <w:rsid w:val="008F57CD"/>
    <w:rsid w:val="008F5960"/>
    <w:rsid w:val="008F5CD0"/>
    <w:rsid w:val="008F629A"/>
    <w:rsid w:val="008F631D"/>
    <w:rsid w:val="008F6A9B"/>
    <w:rsid w:val="008F6F03"/>
    <w:rsid w:val="008F7603"/>
    <w:rsid w:val="008F769D"/>
    <w:rsid w:val="008F76B7"/>
    <w:rsid w:val="008F76DC"/>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07DB8"/>
    <w:rsid w:val="009108D2"/>
    <w:rsid w:val="0091097A"/>
    <w:rsid w:val="00910C20"/>
    <w:rsid w:val="00910FE1"/>
    <w:rsid w:val="0091106A"/>
    <w:rsid w:val="00911C09"/>
    <w:rsid w:val="00911D1C"/>
    <w:rsid w:val="00912F38"/>
    <w:rsid w:val="0091340D"/>
    <w:rsid w:val="009137F1"/>
    <w:rsid w:val="00913C58"/>
    <w:rsid w:val="009140B4"/>
    <w:rsid w:val="00914174"/>
    <w:rsid w:val="0091428A"/>
    <w:rsid w:val="00914733"/>
    <w:rsid w:val="00914832"/>
    <w:rsid w:val="0091495E"/>
    <w:rsid w:val="00914AA5"/>
    <w:rsid w:val="009162DD"/>
    <w:rsid w:val="009163E7"/>
    <w:rsid w:val="0091671A"/>
    <w:rsid w:val="009169F6"/>
    <w:rsid w:val="00916D21"/>
    <w:rsid w:val="0091719D"/>
    <w:rsid w:val="00917903"/>
    <w:rsid w:val="00917BEA"/>
    <w:rsid w:val="00917DF0"/>
    <w:rsid w:val="00920189"/>
    <w:rsid w:val="00920203"/>
    <w:rsid w:val="009203A2"/>
    <w:rsid w:val="00920997"/>
    <w:rsid w:val="00920B1E"/>
    <w:rsid w:val="00920DD5"/>
    <w:rsid w:val="00921161"/>
    <w:rsid w:val="0092128B"/>
    <w:rsid w:val="00922492"/>
    <w:rsid w:val="009224EB"/>
    <w:rsid w:val="0092272F"/>
    <w:rsid w:val="00922BE2"/>
    <w:rsid w:val="00922EDE"/>
    <w:rsid w:val="009237D9"/>
    <w:rsid w:val="0092406C"/>
    <w:rsid w:val="00924096"/>
    <w:rsid w:val="00924116"/>
    <w:rsid w:val="009243BC"/>
    <w:rsid w:val="009244D5"/>
    <w:rsid w:val="00924E59"/>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515"/>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40008"/>
    <w:rsid w:val="0094051A"/>
    <w:rsid w:val="00940ADF"/>
    <w:rsid w:val="00940F93"/>
    <w:rsid w:val="00940FFA"/>
    <w:rsid w:val="00941503"/>
    <w:rsid w:val="0094185F"/>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891"/>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E0B"/>
    <w:rsid w:val="00972101"/>
    <w:rsid w:val="00972285"/>
    <w:rsid w:val="009723CC"/>
    <w:rsid w:val="00972FB5"/>
    <w:rsid w:val="00973607"/>
    <w:rsid w:val="009736FE"/>
    <w:rsid w:val="00973B96"/>
    <w:rsid w:val="00973E3C"/>
    <w:rsid w:val="00974763"/>
    <w:rsid w:val="009757CA"/>
    <w:rsid w:val="0097617E"/>
    <w:rsid w:val="00976E76"/>
    <w:rsid w:val="00977A14"/>
    <w:rsid w:val="00977DB2"/>
    <w:rsid w:val="00977E9B"/>
    <w:rsid w:val="009807BF"/>
    <w:rsid w:val="009809CE"/>
    <w:rsid w:val="0098131F"/>
    <w:rsid w:val="00981479"/>
    <w:rsid w:val="009814DA"/>
    <w:rsid w:val="00981614"/>
    <w:rsid w:val="00981F74"/>
    <w:rsid w:val="0098237C"/>
    <w:rsid w:val="009829B3"/>
    <w:rsid w:val="00982C31"/>
    <w:rsid w:val="00982D45"/>
    <w:rsid w:val="00983165"/>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6A7"/>
    <w:rsid w:val="0099177B"/>
    <w:rsid w:val="00991B8C"/>
    <w:rsid w:val="00991FAA"/>
    <w:rsid w:val="0099367E"/>
    <w:rsid w:val="00993FE4"/>
    <w:rsid w:val="0099425E"/>
    <w:rsid w:val="00994942"/>
    <w:rsid w:val="00994CDC"/>
    <w:rsid w:val="00995AC3"/>
    <w:rsid w:val="009969CD"/>
    <w:rsid w:val="0099770A"/>
    <w:rsid w:val="00997769"/>
    <w:rsid w:val="00997A2E"/>
    <w:rsid w:val="009A048E"/>
    <w:rsid w:val="009A119F"/>
    <w:rsid w:val="009A1609"/>
    <w:rsid w:val="009A16A3"/>
    <w:rsid w:val="009A1702"/>
    <w:rsid w:val="009A1A7E"/>
    <w:rsid w:val="009A3480"/>
    <w:rsid w:val="009A3DB8"/>
    <w:rsid w:val="009A42EE"/>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A54"/>
    <w:rsid w:val="009C5EE5"/>
    <w:rsid w:val="009C61E3"/>
    <w:rsid w:val="009C6B56"/>
    <w:rsid w:val="009C7DB8"/>
    <w:rsid w:val="009C7FF0"/>
    <w:rsid w:val="009D010D"/>
    <w:rsid w:val="009D0244"/>
    <w:rsid w:val="009D08B8"/>
    <w:rsid w:val="009D0AAD"/>
    <w:rsid w:val="009D0F71"/>
    <w:rsid w:val="009D111C"/>
    <w:rsid w:val="009D17A0"/>
    <w:rsid w:val="009D1F7A"/>
    <w:rsid w:val="009D2873"/>
    <w:rsid w:val="009D2942"/>
    <w:rsid w:val="009D2BE9"/>
    <w:rsid w:val="009D3A1A"/>
    <w:rsid w:val="009D426A"/>
    <w:rsid w:val="009D4AD6"/>
    <w:rsid w:val="009D5BDB"/>
    <w:rsid w:val="009D6B03"/>
    <w:rsid w:val="009D6B3D"/>
    <w:rsid w:val="009D7422"/>
    <w:rsid w:val="009D78E7"/>
    <w:rsid w:val="009D7979"/>
    <w:rsid w:val="009E0742"/>
    <w:rsid w:val="009E0B29"/>
    <w:rsid w:val="009E1291"/>
    <w:rsid w:val="009E12BC"/>
    <w:rsid w:val="009E139D"/>
    <w:rsid w:val="009E1E72"/>
    <w:rsid w:val="009E224D"/>
    <w:rsid w:val="009E26D5"/>
    <w:rsid w:val="009E2A07"/>
    <w:rsid w:val="009E3398"/>
    <w:rsid w:val="009E3577"/>
    <w:rsid w:val="009E37A5"/>
    <w:rsid w:val="009E395B"/>
    <w:rsid w:val="009E3D2B"/>
    <w:rsid w:val="009E3E84"/>
    <w:rsid w:val="009E4097"/>
    <w:rsid w:val="009E4664"/>
    <w:rsid w:val="009E494F"/>
    <w:rsid w:val="009E4D8E"/>
    <w:rsid w:val="009E4E90"/>
    <w:rsid w:val="009E4EB7"/>
    <w:rsid w:val="009E57C1"/>
    <w:rsid w:val="009E624A"/>
    <w:rsid w:val="009E6B32"/>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6C19"/>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466"/>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2ACF"/>
    <w:rsid w:val="00A12C09"/>
    <w:rsid w:val="00A13084"/>
    <w:rsid w:val="00A1327F"/>
    <w:rsid w:val="00A13817"/>
    <w:rsid w:val="00A138D3"/>
    <w:rsid w:val="00A13E0F"/>
    <w:rsid w:val="00A14010"/>
    <w:rsid w:val="00A144B7"/>
    <w:rsid w:val="00A149B4"/>
    <w:rsid w:val="00A152D3"/>
    <w:rsid w:val="00A15E82"/>
    <w:rsid w:val="00A15F4F"/>
    <w:rsid w:val="00A160AB"/>
    <w:rsid w:val="00A16745"/>
    <w:rsid w:val="00A16747"/>
    <w:rsid w:val="00A17E93"/>
    <w:rsid w:val="00A20013"/>
    <w:rsid w:val="00A200E6"/>
    <w:rsid w:val="00A2056F"/>
    <w:rsid w:val="00A20582"/>
    <w:rsid w:val="00A20B16"/>
    <w:rsid w:val="00A20C65"/>
    <w:rsid w:val="00A21767"/>
    <w:rsid w:val="00A21FD5"/>
    <w:rsid w:val="00A22003"/>
    <w:rsid w:val="00A22751"/>
    <w:rsid w:val="00A22940"/>
    <w:rsid w:val="00A22C96"/>
    <w:rsid w:val="00A22DB3"/>
    <w:rsid w:val="00A23102"/>
    <w:rsid w:val="00A233D8"/>
    <w:rsid w:val="00A2343F"/>
    <w:rsid w:val="00A23505"/>
    <w:rsid w:val="00A236AC"/>
    <w:rsid w:val="00A237D0"/>
    <w:rsid w:val="00A23A4D"/>
    <w:rsid w:val="00A23F8E"/>
    <w:rsid w:val="00A2428B"/>
    <w:rsid w:val="00A247E5"/>
    <w:rsid w:val="00A248BD"/>
    <w:rsid w:val="00A24D81"/>
    <w:rsid w:val="00A24EA5"/>
    <w:rsid w:val="00A25173"/>
    <w:rsid w:val="00A252F0"/>
    <w:rsid w:val="00A259F2"/>
    <w:rsid w:val="00A263F6"/>
    <w:rsid w:val="00A26463"/>
    <w:rsid w:val="00A2660E"/>
    <w:rsid w:val="00A26774"/>
    <w:rsid w:val="00A26916"/>
    <w:rsid w:val="00A26B47"/>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4979"/>
    <w:rsid w:val="00A3510A"/>
    <w:rsid w:val="00A3515F"/>
    <w:rsid w:val="00A35751"/>
    <w:rsid w:val="00A3577F"/>
    <w:rsid w:val="00A35BBC"/>
    <w:rsid w:val="00A35DAB"/>
    <w:rsid w:val="00A36724"/>
    <w:rsid w:val="00A367AF"/>
    <w:rsid w:val="00A36C13"/>
    <w:rsid w:val="00A377C2"/>
    <w:rsid w:val="00A37A31"/>
    <w:rsid w:val="00A4023C"/>
    <w:rsid w:val="00A40B1F"/>
    <w:rsid w:val="00A40B4D"/>
    <w:rsid w:val="00A411E2"/>
    <w:rsid w:val="00A41373"/>
    <w:rsid w:val="00A41638"/>
    <w:rsid w:val="00A41A3F"/>
    <w:rsid w:val="00A41B15"/>
    <w:rsid w:val="00A41C69"/>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A5F"/>
    <w:rsid w:val="00A471A3"/>
    <w:rsid w:val="00A47597"/>
    <w:rsid w:val="00A477A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7D"/>
    <w:rsid w:val="00A63AC5"/>
    <w:rsid w:val="00A63AD7"/>
    <w:rsid w:val="00A63BFD"/>
    <w:rsid w:val="00A6491F"/>
    <w:rsid w:val="00A64C72"/>
    <w:rsid w:val="00A64D1A"/>
    <w:rsid w:val="00A65320"/>
    <w:rsid w:val="00A6558B"/>
    <w:rsid w:val="00A65615"/>
    <w:rsid w:val="00A65935"/>
    <w:rsid w:val="00A65BA5"/>
    <w:rsid w:val="00A66354"/>
    <w:rsid w:val="00A66DC5"/>
    <w:rsid w:val="00A66E37"/>
    <w:rsid w:val="00A66ECF"/>
    <w:rsid w:val="00A67E38"/>
    <w:rsid w:val="00A703E4"/>
    <w:rsid w:val="00A704C9"/>
    <w:rsid w:val="00A70DC6"/>
    <w:rsid w:val="00A71080"/>
    <w:rsid w:val="00A71986"/>
    <w:rsid w:val="00A71E05"/>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55B"/>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A97"/>
    <w:rsid w:val="00A90CB4"/>
    <w:rsid w:val="00A910DA"/>
    <w:rsid w:val="00A914B9"/>
    <w:rsid w:val="00A915B7"/>
    <w:rsid w:val="00A920E1"/>
    <w:rsid w:val="00A92AFD"/>
    <w:rsid w:val="00A933AE"/>
    <w:rsid w:val="00A93863"/>
    <w:rsid w:val="00A93928"/>
    <w:rsid w:val="00A9415E"/>
    <w:rsid w:val="00A9423F"/>
    <w:rsid w:val="00A94EBD"/>
    <w:rsid w:val="00A950B9"/>
    <w:rsid w:val="00A9510D"/>
    <w:rsid w:val="00A95580"/>
    <w:rsid w:val="00A9568A"/>
    <w:rsid w:val="00A956AC"/>
    <w:rsid w:val="00A95D2A"/>
    <w:rsid w:val="00A96214"/>
    <w:rsid w:val="00A967E8"/>
    <w:rsid w:val="00A97F4B"/>
    <w:rsid w:val="00AA04C5"/>
    <w:rsid w:val="00AA10B1"/>
    <w:rsid w:val="00AA1E17"/>
    <w:rsid w:val="00AA2803"/>
    <w:rsid w:val="00AA2AB3"/>
    <w:rsid w:val="00AA2BF2"/>
    <w:rsid w:val="00AA2D68"/>
    <w:rsid w:val="00AA2D6F"/>
    <w:rsid w:val="00AA3987"/>
    <w:rsid w:val="00AA3B68"/>
    <w:rsid w:val="00AA3E79"/>
    <w:rsid w:val="00AA42D3"/>
    <w:rsid w:val="00AA4FB4"/>
    <w:rsid w:val="00AA5C0B"/>
    <w:rsid w:val="00AA5E3B"/>
    <w:rsid w:val="00AA63AD"/>
    <w:rsid w:val="00AA65B4"/>
    <w:rsid w:val="00AA6A75"/>
    <w:rsid w:val="00AA745E"/>
    <w:rsid w:val="00AB04AB"/>
    <w:rsid w:val="00AB0733"/>
    <w:rsid w:val="00AB09D2"/>
    <w:rsid w:val="00AB0B64"/>
    <w:rsid w:val="00AB0C30"/>
    <w:rsid w:val="00AB176B"/>
    <w:rsid w:val="00AB2AF7"/>
    <w:rsid w:val="00AB37E6"/>
    <w:rsid w:val="00AB3DBA"/>
    <w:rsid w:val="00AB431C"/>
    <w:rsid w:val="00AB470E"/>
    <w:rsid w:val="00AB5467"/>
    <w:rsid w:val="00AB5A7E"/>
    <w:rsid w:val="00AB7538"/>
    <w:rsid w:val="00AB77F3"/>
    <w:rsid w:val="00AC0256"/>
    <w:rsid w:val="00AC0AAD"/>
    <w:rsid w:val="00AC1231"/>
    <w:rsid w:val="00AC1992"/>
    <w:rsid w:val="00AC1E14"/>
    <w:rsid w:val="00AC2C70"/>
    <w:rsid w:val="00AC2CFA"/>
    <w:rsid w:val="00AC3263"/>
    <w:rsid w:val="00AC337E"/>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597"/>
    <w:rsid w:val="00AE08DD"/>
    <w:rsid w:val="00AE13BD"/>
    <w:rsid w:val="00AE156F"/>
    <w:rsid w:val="00AE1ABF"/>
    <w:rsid w:val="00AE1AF9"/>
    <w:rsid w:val="00AE1E60"/>
    <w:rsid w:val="00AE2068"/>
    <w:rsid w:val="00AE2258"/>
    <w:rsid w:val="00AE227F"/>
    <w:rsid w:val="00AE277E"/>
    <w:rsid w:val="00AE2A36"/>
    <w:rsid w:val="00AE2BC6"/>
    <w:rsid w:val="00AE3251"/>
    <w:rsid w:val="00AE33DA"/>
    <w:rsid w:val="00AE3FE0"/>
    <w:rsid w:val="00AE41D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24E7"/>
    <w:rsid w:val="00AF272B"/>
    <w:rsid w:val="00AF291B"/>
    <w:rsid w:val="00AF2DAA"/>
    <w:rsid w:val="00AF2EBD"/>
    <w:rsid w:val="00AF33AE"/>
    <w:rsid w:val="00AF34C9"/>
    <w:rsid w:val="00AF3CDC"/>
    <w:rsid w:val="00AF44B1"/>
    <w:rsid w:val="00AF5790"/>
    <w:rsid w:val="00AF5800"/>
    <w:rsid w:val="00AF6986"/>
    <w:rsid w:val="00AF69FE"/>
    <w:rsid w:val="00AF6A77"/>
    <w:rsid w:val="00AF6D1B"/>
    <w:rsid w:val="00AF73ED"/>
    <w:rsid w:val="00AF7B5B"/>
    <w:rsid w:val="00AF7D69"/>
    <w:rsid w:val="00AF7ED2"/>
    <w:rsid w:val="00B004D8"/>
    <w:rsid w:val="00B00830"/>
    <w:rsid w:val="00B00CC5"/>
    <w:rsid w:val="00B016D2"/>
    <w:rsid w:val="00B02091"/>
    <w:rsid w:val="00B02B43"/>
    <w:rsid w:val="00B03D36"/>
    <w:rsid w:val="00B04540"/>
    <w:rsid w:val="00B046F1"/>
    <w:rsid w:val="00B05116"/>
    <w:rsid w:val="00B051A7"/>
    <w:rsid w:val="00B05F1A"/>
    <w:rsid w:val="00B07512"/>
    <w:rsid w:val="00B07B33"/>
    <w:rsid w:val="00B07FA2"/>
    <w:rsid w:val="00B100CF"/>
    <w:rsid w:val="00B102DB"/>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08"/>
    <w:rsid w:val="00B142D9"/>
    <w:rsid w:val="00B1436F"/>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427"/>
    <w:rsid w:val="00B225E4"/>
    <w:rsid w:val="00B22666"/>
    <w:rsid w:val="00B231C5"/>
    <w:rsid w:val="00B23F7A"/>
    <w:rsid w:val="00B240B1"/>
    <w:rsid w:val="00B2418B"/>
    <w:rsid w:val="00B24208"/>
    <w:rsid w:val="00B24374"/>
    <w:rsid w:val="00B24728"/>
    <w:rsid w:val="00B248A9"/>
    <w:rsid w:val="00B2490A"/>
    <w:rsid w:val="00B24BE3"/>
    <w:rsid w:val="00B24D28"/>
    <w:rsid w:val="00B24F1C"/>
    <w:rsid w:val="00B25D76"/>
    <w:rsid w:val="00B27032"/>
    <w:rsid w:val="00B27085"/>
    <w:rsid w:val="00B30003"/>
    <w:rsid w:val="00B3015C"/>
    <w:rsid w:val="00B30AD9"/>
    <w:rsid w:val="00B31201"/>
    <w:rsid w:val="00B31B00"/>
    <w:rsid w:val="00B31B4B"/>
    <w:rsid w:val="00B31E36"/>
    <w:rsid w:val="00B32E26"/>
    <w:rsid w:val="00B338B7"/>
    <w:rsid w:val="00B34061"/>
    <w:rsid w:val="00B34299"/>
    <w:rsid w:val="00B34376"/>
    <w:rsid w:val="00B3440A"/>
    <w:rsid w:val="00B34441"/>
    <w:rsid w:val="00B35167"/>
    <w:rsid w:val="00B35533"/>
    <w:rsid w:val="00B35534"/>
    <w:rsid w:val="00B35A87"/>
    <w:rsid w:val="00B35AFD"/>
    <w:rsid w:val="00B35F9A"/>
    <w:rsid w:val="00B3609C"/>
    <w:rsid w:val="00B36236"/>
    <w:rsid w:val="00B3662E"/>
    <w:rsid w:val="00B366D2"/>
    <w:rsid w:val="00B366FA"/>
    <w:rsid w:val="00B36E86"/>
    <w:rsid w:val="00B379BA"/>
    <w:rsid w:val="00B412FD"/>
    <w:rsid w:val="00B421D0"/>
    <w:rsid w:val="00B422BE"/>
    <w:rsid w:val="00B4241D"/>
    <w:rsid w:val="00B426BB"/>
    <w:rsid w:val="00B42EB9"/>
    <w:rsid w:val="00B436F0"/>
    <w:rsid w:val="00B441FE"/>
    <w:rsid w:val="00B44821"/>
    <w:rsid w:val="00B44AD3"/>
    <w:rsid w:val="00B45062"/>
    <w:rsid w:val="00B450EB"/>
    <w:rsid w:val="00B45152"/>
    <w:rsid w:val="00B45E54"/>
    <w:rsid w:val="00B464E4"/>
    <w:rsid w:val="00B4689A"/>
    <w:rsid w:val="00B46D5F"/>
    <w:rsid w:val="00B46E7B"/>
    <w:rsid w:val="00B47DC5"/>
    <w:rsid w:val="00B505B3"/>
    <w:rsid w:val="00B50882"/>
    <w:rsid w:val="00B50A74"/>
    <w:rsid w:val="00B51BE0"/>
    <w:rsid w:val="00B520A0"/>
    <w:rsid w:val="00B5257E"/>
    <w:rsid w:val="00B525CE"/>
    <w:rsid w:val="00B52C0A"/>
    <w:rsid w:val="00B52CFD"/>
    <w:rsid w:val="00B52EED"/>
    <w:rsid w:val="00B53103"/>
    <w:rsid w:val="00B545A8"/>
    <w:rsid w:val="00B55F22"/>
    <w:rsid w:val="00B56527"/>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968"/>
    <w:rsid w:val="00B67B97"/>
    <w:rsid w:val="00B67F01"/>
    <w:rsid w:val="00B70329"/>
    <w:rsid w:val="00B70764"/>
    <w:rsid w:val="00B711AB"/>
    <w:rsid w:val="00B714F0"/>
    <w:rsid w:val="00B71A40"/>
    <w:rsid w:val="00B71C8C"/>
    <w:rsid w:val="00B71CB4"/>
    <w:rsid w:val="00B71FD7"/>
    <w:rsid w:val="00B725E7"/>
    <w:rsid w:val="00B72967"/>
    <w:rsid w:val="00B72C07"/>
    <w:rsid w:val="00B72DF7"/>
    <w:rsid w:val="00B72F42"/>
    <w:rsid w:val="00B733FB"/>
    <w:rsid w:val="00B73E44"/>
    <w:rsid w:val="00B74290"/>
    <w:rsid w:val="00B74510"/>
    <w:rsid w:val="00B74BD4"/>
    <w:rsid w:val="00B74BF7"/>
    <w:rsid w:val="00B74E06"/>
    <w:rsid w:val="00B76185"/>
    <w:rsid w:val="00B76BCD"/>
    <w:rsid w:val="00B7786D"/>
    <w:rsid w:val="00B779E6"/>
    <w:rsid w:val="00B804E2"/>
    <w:rsid w:val="00B80696"/>
    <w:rsid w:val="00B811B2"/>
    <w:rsid w:val="00B81BA3"/>
    <w:rsid w:val="00B82213"/>
    <w:rsid w:val="00B8276E"/>
    <w:rsid w:val="00B82D9B"/>
    <w:rsid w:val="00B83A62"/>
    <w:rsid w:val="00B83B59"/>
    <w:rsid w:val="00B84252"/>
    <w:rsid w:val="00B8468F"/>
    <w:rsid w:val="00B849F1"/>
    <w:rsid w:val="00B84FC6"/>
    <w:rsid w:val="00B857F5"/>
    <w:rsid w:val="00B85B79"/>
    <w:rsid w:val="00B86D6C"/>
    <w:rsid w:val="00B86EB5"/>
    <w:rsid w:val="00B86F47"/>
    <w:rsid w:val="00B874B4"/>
    <w:rsid w:val="00B876C1"/>
    <w:rsid w:val="00B8787A"/>
    <w:rsid w:val="00B87887"/>
    <w:rsid w:val="00B90123"/>
    <w:rsid w:val="00B90196"/>
    <w:rsid w:val="00B911C1"/>
    <w:rsid w:val="00B91374"/>
    <w:rsid w:val="00B922C3"/>
    <w:rsid w:val="00B9272A"/>
    <w:rsid w:val="00B9272E"/>
    <w:rsid w:val="00B927A7"/>
    <w:rsid w:val="00B92B9E"/>
    <w:rsid w:val="00B93315"/>
    <w:rsid w:val="00B93519"/>
    <w:rsid w:val="00B9372A"/>
    <w:rsid w:val="00B9425C"/>
    <w:rsid w:val="00B94AAF"/>
    <w:rsid w:val="00B953FF"/>
    <w:rsid w:val="00B9622D"/>
    <w:rsid w:val="00B96263"/>
    <w:rsid w:val="00B968A5"/>
    <w:rsid w:val="00B972CD"/>
    <w:rsid w:val="00B97303"/>
    <w:rsid w:val="00B97D02"/>
    <w:rsid w:val="00BA0304"/>
    <w:rsid w:val="00BA0557"/>
    <w:rsid w:val="00BA060E"/>
    <w:rsid w:val="00BA19C4"/>
    <w:rsid w:val="00BA3038"/>
    <w:rsid w:val="00BA360A"/>
    <w:rsid w:val="00BA370A"/>
    <w:rsid w:val="00BA48BC"/>
    <w:rsid w:val="00BA4A29"/>
    <w:rsid w:val="00BA4BE7"/>
    <w:rsid w:val="00BA550D"/>
    <w:rsid w:val="00BA5E4C"/>
    <w:rsid w:val="00BA5F20"/>
    <w:rsid w:val="00BA5F44"/>
    <w:rsid w:val="00BA68D9"/>
    <w:rsid w:val="00BA6FD8"/>
    <w:rsid w:val="00BA7172"/>
    <w:rsid w:val="00BA72CF"/>
    <w:rsid w:val="00BA7B01"/>
    <w:rsid w:val="00BB02D7"/>
    <w:rsid w:val="00BB0D9F"/>
    <w:rsid w:val="00BB0DEE"/>
    <w:rsid w:val="00BB0F93"/>
    <w:rsid w:val="00BB1031"/>
    <w:rsid w:val="00BB1B33"/>
    <w:rsid w:val="00BB1D35"/>
    <w:rsid w:val="00BB2480"/>
    <w:rsid w:val="00BB27FD"/>
    <w:rsid w:val="00BB2C4E"/>
    <w:rsid w:val="00BB2E29"/>
    <w:rsid w:val="00BB2F74"/>
    <w:rsid w:val="00BB3206"/>
    <w:rsid w:val="00BB32C2"/>
    <w:rsid w:val="00BB3B0D"/>
    <w:rsid w:val="00BB4144"/>
    <w:rsid w:val="00BB4369"/>
    <w:rsid w:val="00BB4FE9"/>
    <w:rsid w:val="00BB524C"/>
    <w:rsid w:val="00BB5DAB"/>
    <w:rsid w:val="00BB6195"/>
    <w:rsid w:val="00BB61A3"/>
    <w:rsid w:val="00BB67EA"/>
    <w:rsid w:val="00BB707E"/>
    <w:rsid w:val="00BB7568"/>
    <w:rsid w:val="00BC007C"/>
    <w:rsid w:val="00BC0157"/>
    <w:rsid w:val="00BC0497"/>
    <w:rsid w:val="00BC0986"/>
    <w:rsid w:val="00BC0AB2"/>
    <w:rsid w:val="00BC1308"/>
    <w:rsid w:val="00BC1BF4"/>
    <w:rsid w:val="00BC2600"/>
    <w:rsid w:val="00BC2F24"/>
    <w:rsid w:val="00BC33BE"/>
    <w:rsid w:val="00BC380F"/>
    <w:rsid w:val="00BC3A47"/>
    <w:rsid w:val="00BC3EEB"/>
    <w:rsid w:val="00BC4780"/>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D0570"/>
    <w:rsid w:val="00BD0853"/>
    <w:rsid w:val="00BD112D"/>
    <w:rsid w:val="00BD1403"/>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25B9"/>
    <w:rsid w:val="00BE3F4F"/>
    <w:rsid w:val="00BE4CCF"/>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28FC"/>
    <w:rsid w:val="00BF4C2B"/>
    <w:rsid w:val="00BF507A"/>
    <w:rsid w:val="00BF53F1"/>
    <w:rsid w:val="00BF5717"/>
    <w:rsid w:val="00BF585E"/>
    <w:rsid w:val="00BF5A06"/>
    <w:rsid w:val="00BF5B9D"/>
    <w:rsid w:val="00BF5C45"/>
    <w:rsid w:val="00BF5FA3"/>
    <w:rsid w:val="00BF62F2"/>
    <w:rsid w:val="00BF63A5"/>
    <w:rsid w:val="00BF72A7"/>
    <w:rsid w:val="00BF7558"/>
    <w:rsid w:val="00BF7DD2"/>
    <w:rsid w:val="00C0111E"/>
    <w:rsid w:val="00C02676"/>
    <w:rsid w:val="00C029AB"/>
    <w:rsid w:val="00C02D74"/>
    <w:rsid w:val="00C03661"/>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0131"/>
    <w:rsid w:val="00C108D0"/>
    <w:rsid w:val="00C11113"/>
    <w:rsid w:val="00C11687"/>
    <w:rsid w:val="00C11E28"/>
    <w:rsid w:val="00C11F66"/>
    <w:rsid w:val="00C1225B"/>
    <w:rsid w:val="00C122F9"/>
    <w:rsid w:val="00C1253A"/>
    <w:rsid w:val="00C128C9"/>
    <w:rsid w:val="00C12CF3"/>
    <w:rsid w:val="00C12D10"/>
    <w:rsid w:val="00C12F88"/>
    <w:rsid w:val="00C131A8"/>
    <w:rsid w:val="00C1322D"/>
    <w:rsid w:val="00C135A3"/>
    <w:rsid w:val="00C13C8E"/>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4ADA"/>
    <w:rsid w:val="00C26170"/>
    <w:rsid w:val="00C26B5A"/>
    <w:rsid w:val="00C26D52"/>
    <w:rsid w:val="00C303E4"/>
    <w:rsid w:val="00C30775"/>
    <w:rsid w:val="00C30B8D"/>
    <w:rsid w:val="00C3134E"/>
    <w:rsid w:val="00C315D8"/>
    <w:rsid w:val="00C31C4A"/>
    <w:rsid w:val="00C31D2D"/>
    <w:rsid w:val="00C3205F"/>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E71"/>
    <w:rsid w:val="00C40FBC"/>
    <w:rsid w:val="00C4141D"/>
    <w:rsid w:val="00C41879"/>
    <w:rsid w:val="00C418EC"/>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E27"/>
    <w:rsid w:val="00C57FB9"/>
    <w:rsid w:val="00C6077B"/>
    <w:rsid w:val="00C60950"/>
    <w:rsid w:val="00C60DD1"/>
    <w:rsid w:val="00C61565"/>
    <w:rsid w:val="00C61574"/>
    <w:rsid w:val="00C615B4"/>
    <w:rsid w:val="00C61AC6"/>
    <w:rsid w:val="00C61ACF"/>
    <w:rsid w:val="00C6211D"/>
    <w:rsid w:val="00C62537"/>
    <w:rsid w:val="00C62B32"/>
    <w:rsid w:val="00C633AF"/>
    <w:rsid w:val="00C63DED"/>
    <w:rsid w:val="00C63E88"/>
    <w:rsid w:val="00C6436D"/>
    <w:rsid w:val="00C6490C"/>
    <w:rsid w:val="00C64F97"/>
    <w:rsid w:val="00C65585"/>
    <w:rsid w:val="00C656EB"/>
    <w:rsid w:val="00C65DF4"/>
    <w:rsid w:val="00C66021"/>
    <w:rsid w:val="00C661C6"/>
    <w:rsid w:val="00C6756B"/>
    <w:rsid w:val="00C67880"/>
    <w:rsid w:val="00C67B49"/>
    <w:rsid w:val="00C711F5"/>
    <w:rsid w:val="00C71326"/>
    <w:rsid w:val="00C713A1"/>
    <w:rsid w:val="00C71828"/>
    <w:rsid w:val="00C72105"/>
    <w:rsid w:val="00C73D7D"/>
    <w:rsid w:val="00C74520"/>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01"/>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74C8"/>
    <w:rsid w:val="00C8768B"/>
    <w:rsid w:val="00C87F50"/>
    <w:rsid w:val="00C90165"/>
    <w:rsid w:val="00C902DA"/>
    <w:rsid w:val="00C90733"/>
    <w:rsid w:val="00C921C4"/>
    <w:rsid w:val="00C9235F"/>
    <w:rsid w:val="00C9257F"/>
    <w:rsid w:val="00C92BF4"/>
    <w:rsid w:val="00C9319C"/>
    <w:rsid w:val="00C934F6"/>
    <w:rsid w:val="00C93874"/>
    <w:rsid w:val="00C939E8"/>
    <w:rsid w:val="00C93A4C"/>
    <w:rsid w:val="00C944EB"/>
    <w:rsid w:val="00C94856"/>
    <w:rsid w:val="00C94FD2"/>
    <w:rsid w:val="00C95341"/>
    <w:rsid w:val="00C95B76"/>
    <w:rsid w:val="00C964C3"/>
    <w:rsid w:val="00C96635"/>
    <w:rsid w:val="00C966B7"/>
    <w:rsid w:val="00C969DB"/>
    <w:rsid w:val="00C96A6E"/>
    <w:rsid w:val="00C979F7"/>
    <w:rsid w:val="00C97A4A"/>
    <w:rsid w:val="00C97DC9"/>
    <w:rsid w:val="00C97EE3"/>
    <w:rsid w:val="00CA042A"/>
    <w:rsid w:val="00CA12BA"/>
    <w:rsid w:val="00CA165C"/>
    <w:rsid w:val="00CA1C0D"/>
    <w:rsid w:val="00CA1DAE"/>
    <w:rsid w:val="00CA1E62"/>
    <w:rsid w:val="00CA2267"/>
    <w:rsid w:val="00CA38AD"/>
    <w:rsid w:val="00CA3EEE"/>
    <w:rsid w:val="00CA3FD8"/>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49A6"/>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02F"/>
    <w:rsid w:val="00CC1F52"/>
    <w:rsid w:val="00CC233F"/>
    <w:rsid w:val="00CC27FD"/>
    <w:rsid w:val="00CC29A4"/>
    <w:rsid w:val="00CC2C8F"/>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C7FD0"/>
    <w:rsid w:val="00CD00DB"/>
    <w:rsid w:val="00CD0119"/>
    <w:rsid w:val="00CD07FD"/>
    <w:rsid w:val="00CD0866"/>
    <w:rsid w:val="00CD0AEB"/>
    <w:rsid w:val="00CD1169"/>
    <w:rsid w:val="00CD15F1"/>
    <w:rsid w:val="00CD16C7"/>
    <w:rsid w:val="00CD1A40"/>
    <w:rsid w:val="00CD1B33"/>
    <w:rsid w:val="00CD1C47"/>
    <w:rsid w:val="00CD22C2"/>
    <w:rsid w:val="00CD25F3"/>
    <w:rsid w:val="00CD27FF"/>
    <w:rsid w:val="00CD2875"/>
    <w:rsid w:val="00CD2DF3"/>
    <w:rsid w:val="00CD305C"/>
    <w:rsid w:val="00CD3A6D"/>
    <w:rsid w:val="00CD3E5A"/>
    <w:rsid w:val="00CD3E63"/>
    <w:rsid w:val="00CD40A3"/>
    <w:rsid w:val="00CD4CD3"/>
    <w:rsid w:val="00CD5249"/>
    <w:rsid w:val="00CD589F"/>
    <w:rsid w:val="00CD5BE2"/>
    <w:rsid w:val="00CD60C9"/>
    <w:rsid w:val="00CD6345"/>
    <w:rsid w:val="00CD6BBB"/>
    <w:rsid w:val="00CD6EC2"/>
    <w:rsid w:val="00CD7319"/>
    <w:rsid w:val="00CD7482"/>
    <w:rsid w:val="00CE07C1"/>
    <w:rsid w:val="00CE1567"/>
    <w:rsid w:val="00CE1859"/>
    <w:rsid w:val="00CE186F"/>
    <w:rsid w:val="00CE20E3"/>
    <w:rsid w:val="00CE273A"/>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E7680"/>
    <w:rsid w:val="00CF0829"/>
    <w:rsid w:val="00CF0E74"/>
    <w:rsid w:val="00CF14E3"/>
    <w:rsid w:val="00CF1833"/>
    <w:rsid w:val="00CF1AEA"/>
    <w:rsid w:val="00CF2091"/>
    <w:rsid w:val="00CF21F6"/>
    <w:rsid w:val="00CF2278"/>
    <w:rsid w:val="00CF2C62"/>
    <w:rsid w:val="00CF2F66"/>
    <w:rsid w:val="00CF337B"/>
    <w:rsid w:val="00CF3FE7"/>
    <w:rsid w:val="00CF4416"/>
    <w:rsid w:val="00CF5607"/>
    <w:rsid w:val="00CF5762"/>
    <w:rsid w:val="00CF65B4"/>
    <w:rsid w:val="00CF69B0"/>
    <w:rsid w:val="00CF6C05"/>
    <w:rsid w:val="00CF7485"/>
    <w:rsid w:val="00CF764E"/>
    <w:rsid w:val="00CF7E56"/>
    <w:rsid w:val="00D01502"/>
    <w:rsid w:val="00D01744"/>
    <w:rsid w:val="00D01984"/>
    <w:rsid w:val="00D01C03"/>
    <w:rsid w:val="00D025CE"/>
    <w:rsid w:val="00D02A0F"/>
    <w:rsid w:val="00D02CA6"/>
    <w:rsid w:val="00D02DF3"/>
    <w:rsid w:val="00D03181"/>
    <w:rsid w:val="00D03517"/>
    <w:rsid w:val="00D037DC"/>
    <w:rsid w:val="00D0383B"/>
    <w:rsid w:val="00D03A8A"/>
    <w:rsid w:val="00D03DA5"/>
    <w:rsid w:val="00D03F27"/>
    <w:rsid w:val="00D043EE"/>
    <w:rsid w:val="00D0470D"/>
    <w:rsid w:val="00D04BFF"/>
    <w:rsid w:val="00D05249"/>
    <w:rsid w:val="00D055CA"/>
    <w:rsid w:val="00D059FC"/>
    <w:rsid w:val="00D05DEF"/>
    <w:rsid w:val="00D062A6"/>
    <w:rsid w:val="00D06861"/>
    <w:rsid w:val="00D0688A"/>
    <w:rsid w:val="00D06F22"/>
    <w:rsid w:val="00D073D9"/>
    <w:rsid w:val="00D07A9C"/>
    <w:rsid w:val="00D10076"/>
    <w:rsid w:val="00D100E1"/>
    <w:rsid w:val="00D1033B"/>
    <w:rsid w:val="00D10360"/>
    <w:rsid w:val="00D10477"/>
    <w:rsid w:val="00D107E2"/>
    <w:rsid w:val="00D11D76"/>
    <w:rsid w:val="00D121F5"/>
    <w:rsid w:val="00D126E4"/>
    <w:rsid w:val="00D131BF"/>
    <w:rsid w:val="00D13A90"/>
    <w:rsid w:val="00D140E6"/>
    <w:rsid w:val="00D158EF"/>
    <w:rsid w:val="00D15C14"/>
    <w:rsid w:val="00D15E74"/>
    <w:rsid w:val="00D15FAA"/>
    <w:rsid w:val="00D16C3D"/>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51AB"/>
    <w:rsid w:val="00D25240"/>
    <w:rsid w:val="00D25AC6"/>
    <w:rsid w:val="00D261D3"/>
    <w:rsid w:val="00D26880"/>
    <w:rsid w:val="00D319DF"/>
    <w:rsid w:val="00D31C02"/>
    <w:rsid w:val="00D3225E"/>
    <w:rsid w:val="00D324BC"/>
    <w:rsid w:val="00D32997"/>
    <w:rsid w:val="00D32B9F"/>
    <w:rsid w:val="00D33565"/>
    <w:rsid w:val="00D33761"/>
    <w:rsid w:val="00D33762"/>
    <w:rsid w:val="00D33A91"/>
    <w:rsid w:val="00D341C7"/>
    <w:rsid w:val="00D344B7"/>
    <w:rsid w:val="00D34BD1"/>
    <w:rsid w:val="00D34D55"/>
    <w:rsid w:val="00D35177"/>
    <w:rsid w:val="00D356CB"/>
    <w:rsid w:val="00D356E1"/>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0C9B"/>
    <w:rsid w:val="00D51675"/>
    <w:rsid w:val="00D51F73"/>
    <w:rsid w:val="00D52827"/>
    <w:rsid w:val="00D529BE"/>
    <w:rsid w:val="00D52CF6"/>
    <w:rsid w:val="00D53D3E"/>
    <w:rsid w:val="00D547E0"/>
    <w:rsid w:val="00D54992"/>
    <w:rsid w:val="00D54F06"/>
    <w:rsid w:val="00D55291"/>
    <w:rsid w:val="00D55C48"/>
    <w:rsid w:val="00D55E47"/>
    <w:rsid w:val="00D56392"/>
    <w:rsid w:val="00D56997"/>
    <w:rsid w:val="00D570E6"/>
    <w:rsid w:val="00D5730F"/>
    <w:rsid w:val="00D5774F"/>
    <w:rsid w:val="00D57E82"/>
    <w:rsid w:val="00D60809"/>
    <w:rsid w:val="00D60B7E"/>
    <w:rsid w:val="00D60D7F"/>
    <w:rsid w:val="00D61C9C"/>
    <w:rsid w:val="00D62111"/>
    <w:rsid w:val="00D62229"/>
    <w:rsid w:val="00D625B8"/>
    <w:rsid w:val="00D626F8"/>
    <w:rsid w:val="00D62A03"/>
    <w:rsid w:val="00D636DC"/>
    <w:rsid w:val="00D63F14"/>
    <w:rsid w:val="00D63F4C"/>
    <w:rsid w:val="00D64613"/>
    <w:rsid w:val="00D64702"/>
    <w:rsid w:val="00D659FA"/>
    <w:rsid w:val="00D66BFD"/>
    <w:rsid w:val="00D66C91"/>
    <w:rsid w:val="00D674EE"/>
    <w:rsid w:val="00D67535"/>
    <w:rsid w:val="00D67A4D"/>
    <w:rsid w:val="00D67BC9"/>
    <w:rsid w:val="00D67DBC"/>
    <w:rsid w:val="00D704D9"/>
    <w:rsid w:val="00D70934"/>
    <w:rsid w:val="00D70BD2"/>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2C80"/>
    <w:rsid w:val="00D82D02"/>
    <w:rsid w:val="00D82D0F"/>
    <w:rsid w:val="00D83A5A"/>
    <w:rsid w:val="00D84157"/>
    <w:rsid w:val="00D84BD7"/>
    <w:rsid w:val="00D84DCA"/>
    <w:rsid w:val="00D85114"/>
    <w:rsid w:val="00D857BC"/>
    <w:rsid w:val="00D85CC6"/>
    <w:rsid w:val="00D860C2"/>
    <w:rsid w:val="00D86A92"/>
    <w:rsid w:val="00D871B6"/>
    <w:rsid w:val="00D875E1"/>
    <w:rsid w:val="00D87F1E"/>
    <w:rsid w:val="00D90275"/>
    <w:rsid w:val="00D902F5"/>
    <w:rsid w:val="00D9075D"/>
    <w:rsid w:val="00D90959"/>
    <w:rsid w:val="00D91410"/>
    <w:rsid w:val="00D91438"/>
    <w:rsid w:val="00D91594"/>
    <w:rsid w:val="00D91ABE"/>
    <w:rsid w:val="00D91DFB"/>
    <w:rsid w:val="00D92042"/>
    <w:rsid w:val="00D921DA"/>
    <w:rsid w:val="00D9277C"/>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8DA"/>
    <w:rsid w:val="00DA1C31"/>
    <w:rsid w:val="00DA1F0C"/>
    <w:rsid w:val="00DA2231"/>
    <w:rsid w:val="00DA3565"/>
    <w:rsid w:val="00DA3A5B"/>
    <w:rsid w:val="00DA3D0B"/>
    <w:rsid w:val="00DA3F51"/>
    <w:rsid w:val="00DA45DB"/>
    <w:rsid w:val="00DA48D9"/>
    <w:rsid w:val="00DA49F8"/>
    <w:rsid w:val="00DA4AAE"/>
    <w:rsid w:val="00DA5572"/>
    <w:rsid w:val="00DA5D5D"/>
    <w:rsid w:val="00DA6A15"/>
    <w:rsid w:val="00DA6CC2"/>
    <w:rsid w:val="00DA7029"/>
    <w:rsid w:val="00DA77A0"/>
    <w:rsid w:val="00DB09A2"/>
    <w:rsid w:val="00DB103D"/>
    <w:rsid w:val="00DB1448"/>
    <w:rsid w:val="00DB1907"/>
    <w:rsid w:val="00DB1986"/>
    <w:rsid w:val="00DB1998"/>
    <w:rsid w:val="00DB1FC4"/>
    <w:rsid w:val="00DB21F0"/>
    <w:rsid w:val="00DB2C5F"/>
    <w:rsid w:val="00DB2FC4"/>
    <w:rsid w:val="00DB3A58"/>
    <w:rsid w:val="00DB3BDF"/>
    <w:rsid w:val="00DB3C58"/>
    <w:rsid w:val="00DB3D46"/>
    <w:rsid w:val="00DB401C"/>
    <w:rsid w:val="00DB46C8"/>
    <w:rsid w:val="00DB540E"/>
    <w:rsid w:val="00DB5A63"/>
    <w:rsid w:val="00DB6166"/>
    <w:rsid w:val="00DB656B"/>
    <w:rsid w:val="00DB691E"/>
    <w:rsid w:val="00DB6C99"/>
    <w:rsid w:val="00DB75A3"/>
    <w:rsid w:val="00DB7D39"/>
    <w:rsid w:val="00DC0574"/>
    <w:rsid w:val="00DC0C65"/>
    <w:rsid w:val="00DC16BF"/>
    <w:rsid w:val="00DC16E1"/>
    <w:rsid w:val="00DC16FC"/>
    <w:rsid w:val="00DC1881"/>
    <w:rsid w:val="00DC19CB"/>
    <w:rsid w:val="00DC1ED7"/>
    <w:rsid w:val="00DC3A6F"/>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6A0"/>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EBA"/>
    <w:rsid w:val="00DF04BD"/>
    <w:rsid w:val="00DF04BE"/>
    <w:rsid w:val="00DF068D"/>
    <w:rsid w:val="00DF0D3A"/>
    <w:rsid w:val="00DF140A"/>
    <w:rsid w:val="00DF1A9A"/>
    <w:rsid w:val="00DF1C2D"/>
    <w:rsid w:val="00DF1F8A"/>
    <w:rsid w:val="00DF2209"/>
    <w:rsid w:val="00DF248E"/>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07FB1"/>
    <w:rsid w:val="00E105B3"/>
    <w:rsid w:val="00E10846"/>
    <w:rsid w:val="00E10883"/>
    <w:rsid w:val="00E108F4"/>
    <w:rsid w:val="00E10D4E"/>
    <w:rsid w:val="00E1100C"/>
    <w:rsid w:val="00E11489"/>
    <w:rsid w:val="00E11711"/>
    <w:rsid w:val="00E11E63"/>
    <w:rsid w:val="00E11F94"/>
    <w:rsid w:val="00E12696"/>
    <w:rsid w:val="00E12FA8"/>
    <w:rsid w:val="00E1310D"/>
    <w:rsid w:val="00E13359"/>
    <w:rsid w:val="00E138BF"/>
    <w:rsid w:val="00E142FF"/>
    <w:rsid w:val="00E14382"/>
    <w:rsid w:val="00E14EFA"/>
    <w:rsid w:val="00E151B9"/>
    <w:rsid w:val="00E158C4"/>
    <w:rsid w:val="00E161E6"/>
    <w:rsid w:val="00E167C9"/>
    <w:rsid w:val="00E1698C"/>
    <w:rsid w:val="00E16BDB"/>
    <w:rsid w:val="00E16DF1"/>
    <w:rsid w:val="00E172BE"/>
    <w:rsid w:val="00E17991"/>
    <w:rsid w:val="00E17CF7"/>
    <w:rsid w:val="00E17DB7"/>
    <w:rsid w:val="00E205D6"/>
    <w:rsid w:val="00E209AB"/>
    <w:rsid w:val="00E216EC"/>
    <w:rsid w:val="00E2189A"/>
    <w:rsid w:val="00E21A60"/>
    <w:rsid w:val="00E21C8D"/>
    <w:rsid w:val="00E22B5A"/>
    <w:rsid w:val="00E22B68"/>
    <w:rsid w:val="00E231C9"/>
    <w:rsid w:val="00E23AA8"/>
    <w:rsid w:val="00E23EBF"/>
    <w:rsid w:val="00E23FD5"/>
    <w:rsid w:val="00E24145"/>
    <w:rsid w:val="00E24669"/>
    <w:rsid w:val="00E24836"/>
    <w:rsid w:val="00E24C48"/>
    <w:rsid w:val="00E24EE4"/>
    <w:rsid w:val="00E25981"/>
    <w:rsid w:val="00E26141"/>
    <w:rsid w:val="00E266F5"/>
    <w:rsid w:val="00E26C97"/>
    <w:rsid w:val="00E26CCC"/>
    <w:rsid w:val="00E270D3"/>
    <w:rsid w:val="00E27FC7"/>
    <w:rsid w:val="00E3050B"/>
    <w:rsid w:val="00E30700"/>
    <w:rsid w:val="00E31360"/>
    <w:rsid w:val="00E31D28"/>
    <w:rsid w:val="00E32425"/>
    <w:rsid w:val="00E32506"/>
    <w:rsid w:val="00E3252C"/>
    <w:rsid w:val="00E325FF"/>
    <w:rsid w:val="00E32938"/>
    <w:rsid w:val="00E32CB8"/>
    <w:rsid w:val="00E32EB7"/>
    <w:rsid w:val="00E3440F"/>
    <w:rsid w:val="00E34F3A"/>
    <w:rsid w:val="00E35060"/>
    <w:rsid w:val="00E35F99"/>
    <w:rsid w:val="00E35F9A"/>
    <w:rsid w:val="00E3637F"/>
    <w:rsid w:val="00E364B6"/>
    <w:rsid w:val="00E36723"/>
    <w:rsid w:val="00E36C4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EA4"/>
    <w:rsid w:val="00E42FFE"/>
    <w:rsid w:val="00E43050"/>
    <w:rsid w:val="00E4316E"/>
    <w:rsid w:val="00E4331E"/>
    <w:rsid w:val="00E435AB"/>
    <w:rsid w:val="00E44275"/>
    <w:rsid w:val="00E44393"/>
    <w:rsid w:val="00E44705"/>
    <w:rsid w:val="00E44777"/>
    <w:rsid w:val="00E447E7"/>
    <w:rsid w:val="00E44F67"/>
    <w:rsid w:val="00E4535F"/>
    <w:rsid w:val="00E455E3"/>
    <w:rsid w:val="00E466BC"/>
    <w:rsid w:val="00E4686A"/>
    <w:rsid w:val="00E469F2"/>
    <w:rsid w:val="00E46EE9"/>
    <w:rsid w:val="00E479FD"/>
    <w:rsid w:val="00E47F1A"/>
    <w:rsid w:val="00E504D6"/>
    <w:rsid w:val="00E50593"/>
    <w:rsid w:val="00E50B6F"/>
    <w:rsid w:val="00E50EBE"/>
    <w:rsid w:val="00E50F69"/>
    <w:rsid w:val="00E50FC6"/>
    <w:rsid w:val="00E5227B"/>
    <w:rsid w:val="00E52372"/>
    <w:rsid w:val="00E5265A"/>
    <w:rsid w:val="00E52786"/>
    <w:rsid w:val="00E5299C"/>
    <w:rsid w:val="00E52F05"/>
    <w:rsid w:val="00E53579"/>
    <w:rsid w:val="00E540CA"/>
    <w:rsid w:val="00E543DA"/>
    <w:rsid w:val="00E54F3A"/>
    <w:rsid w:val="00E55560"/>
    <w:rsid w:val="00E55B28"/>
    <w:rsid w:val="00E55FCD"/>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A45"/>
    <w:rsid w:val="00E71B55"/>
    <w:rsid w:val="00E71C21"/>
    <w:rsid w:val="00E72057"/>
    <w:rsid w:val="00E723E8"/>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6A0"/>
    <w:rsid w:val="00E76A3C"/>
    <w:rsid w:val="00E76F9B"/>
    <w:rsid w:val="00E771FC"/>
    <w:rsid w:val="00E773E5"/>
    <w:rsid w:val="00E77BDD"/>
    <w:rsid w:val="00E806D3"/>
    <w:rsid w:val="00E81C34"/>
    <w:rsid w:val="00E81D83"/>
    <w:rsid w:val="00E821BB"/>
    <w:rsid w:val="00E822E9"/>
    <w:rsid w:val="00E824C0"/>
    <w:rsid w:val="00E826FE"/>
    <w:rsid w:val="00E8275E"/>
    <w:rsid w:val="00E827AF"/>
    <w:rsid w:val="00E82843"/>
    <w:rsid w:val="00E82DE9"/>
    <w:rsid w:val="00E83253"/>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11E0"/>
    <w:rsid w:val="00E93407"/>
    <w:rsid w:val="00E940A8"/>
    <w:rsid w:val="00E947E8"/>
    <w:rsid w:val="00E94B0F"/>
    <w:rsid w:val="00E9503F"/>
    <w:rsid w:val="00E956F3"/>
    <w:rsid w:val="00E95849"/>
    <w:rsid w:val="00E96E68"/>
    <w:rsid w:val="00E97013"/>
    <w:rsid w:val="00E97EA1"/>
    <w:rsid w:val="00EA0BBE"/>
    <w:rsid w:val="00EA1650"/>
    <w:rsid w:val="00EA18D4"/>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8E2"/>
    <w:rsid w:val="00EA6A1E"/>
    <w:rsid w:val="00EA75BD"/>
    <w:rsid w:val="00EA7C47"/>
    <w:rsid w:val="00EB0B39"/>
    <w:rsid w:val="00EB0F0F"/>
    <w:rsid w:val="00EB1230"/>
    <w:rsid w:val="00EB12A5"/>
    <w:rsid w:val="00EB1DEF"/>
    <w:rsid w:val="00EB24D8"/>
    <w:rsid w:val="00EB2732"/>
    <w:rsid w:val="00EB277B"/>
    <w:rsid w:val="00EB2F20"/>
    <w:rsid w:val="00EB2F35"/>
    <w:rsid w:val="00EB31DB"/>
    <w:rsid w:val="00EB3422"/>
    <w:rsid w:val="00EB3A31"/>
    <w:rsid w:val="00EB4EAF"/>
    <w:rsid w:val="00EB5424"/>
    <w:rsid w:val="00EB548E"/>
    <w:rsid w:val="00EB5C41"/>
    <w:rsid w:val="00EB5F5A"/>
    <w:rsid w:val="00EB6326"/>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1758"/>
    <w:rsid w:val="00EC222E"/>
    <w:rsid w:val="00EC2716"/>
    <w:rsid w:val="00EC27F3"/>
    <w:rsid w:val="00EC2D11"/>
    <w:rsid w:val="00EC2DBB"/>
    <w:rsid w:val="00EC358E"/>
    <w:rsid w:val="00EC3AE9"/>
    <w:rsid w:val="00EC3FD2"/>
    <w:rsid w:val="00EC4095"/>
    <w:rsid w:val="00EC43B5"/>
    <w:rsid w:val="00EC4537"/>
    <w:rsid w:val="00EC4960"/>
    <w:rsid w:val="00EC4AE3"/>
    <w:rsid w:val="00EC5414"/>
    <w:rsid w:val="00EC54EE"/>
    <w:rsid w:val="00EC5865"/>
    <w:rsid w:val="00EC59B2"/>
    <w:rsid w:val="00EC5A3B"/>
    <w:rsid w:val="00EC5BC0"/>
    <w:rsid w:val="00EC6424"/>
    <w:rsid w:val="00EC6522"/>
    <w:rsid w:val="00EC786C"/>
    <w:rsid w:val="00EC7ADD"/>
    <w:rsid w:val="00EC7C26"/>
    <w:rsid w:val="00ED04FE"/>
    <w:rsid w:val="00ED095E"/>
    <w:rsid w:val="00ED0DD0"/>
    <w:rsid w:val="00ED1122"/>
    <w:rsid w:val="00ED1989"/>
    <w:rsid w:val="00ED21A9"/>
    <w:rsid w:val="00ED28F2"/>
    <w:rsid w:val="00ED3145"/>
    <w:rsid w:val="00ED3309"/>
    <w:rsid w:val="00ED33DC"/>
    <w:rsid w:val="00ED356E"/>
    <w:rsid w:val="00ED3792"/>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7D8"/>
    <w:rsid w:val="00ED7ABC"/>
    <w:rsid w:val="00ED7CF4"/>
    <w:rsid w:val="00ED7FA2"/>
    <w:rsid w:val="00EE0786"/>
    <w:rsid w:val="00EE1B0E"/>
    <w:rsid w:val="00EE22FB"/>
    <w:rsid w:val="00EE2407"/>
    <w:rsid w:val="00EE26AE"/>
    <w:rsid w:val="00EE29C8"/>
    <w:rsid w:val="00EE2A54"/>
    <w:rsid w:val="00EE2FC2"/>
    <w:rsid w:val="00EE3507"/>
    <w:rsid w:val="00EE3B6B"/>
    <w:rsid w:val="00EE3B88"/>
    <w:rsid w:val="00EE4B75"/>
    <w:rsid w:val="00EE4D34"/>
    <w:rsid w:val="00EE4DBD"/>
    <w:rsid w:val="00EE5E1D"/>
    <w:rsid w:val="00EE6AC6"/>
    <w:rsid w:val="00EE6E26"/>
    <w:rsid w:val="00EE784F"/>
    <w:rsid w:val="00EE7A1D"/>
    <w:rsid w:val="00EE7DBD"/>
    <w:rsid w:val="00EE7E4D"/>
    <w:rsid w:val="00EF0500"/>
    <w:rsid w:val="00EF0553"/>
    <w:rsid w:val="00EF0808"/>
    <w:rsid w:val="00EF1002"/>
    <w:rsid w:val="00EF143F"/>
    <w:rsid w:val="00EF1D3B"/>
    <w:rsid w:val="00EF236B"/>
    <w:rsid w:val="00EF23D8"/>
    <w:rsid w:val="00EF2678"/>
    <w:rsid w:val="00EF2A5A"/>
    <w:rsid w:val="00EF2A87"/>
    <w:rsid w:val="00EF2C47"/>
    <w:rsid w:val="00EF3A74"/>
    <w:rsid w:val="00EF3AE9"/>
    <w:rsid w:val="00EF3EA5"/>
    <w:rsid w:val="00EF49FB"/>
    <w:rsid w:val="00EF55D6"/>
    <w:rsid w:val="00EF5C87"/>
    <w:rsid w:val="00EF644D"/>
    <w:rsid w:val="00EF6BAD"/>
    <w:rsid w:val="00EF6D29"/>
    <w:rsid w:val="00EF7138"/>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63F"/>
    <w:rsid w:val="00F064EF"/>
    <w:rsid w:val="00F06558"/>
    <w:rsid w:val="00F06CD9"/>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7194"/>
    <w:rsid w:val="00F1733F"/>
    <w:rsid w:val="00F179C0"/>
    <w:rsid w:val="00F202E3"/>
    <w:rsid w:val="00F20C6E"/>
    <w:rsid w:val="00F20D6C"/>
    <w:rsid w:val="00F20F03"/>
    <w:rsid w:val="00F21C6B"/>
    <w:rsid w:val="00F2255F"/>
    <w:rsid w:val="00F225CF"/>
    <w:rsid w:val="00F22882"/>
    <w:rsid w:val="00F22985"/>
    <w:rsid w:val="00F22AEF"/>
    <w:rsid w:val="00F22F7A"/>
    <w:rsid w:val="00F2343C"/>
    <w:rsid w:val="00F23CFC"/>
    <w:rsid w:val="00F24076"/>
    <w:rsid w:val="00F240CB"/>
    <w:rsid w:val="00F2492F"/>
    <w:rsid w:val="00F24B16"/>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BA"/>
    <w:rsid w:val="00F365DE"/>
    <w:rsid w:val="00F366DA"/>
    <w:rsid w:val="00F367CF"/>
    <w:rsid w:val="00F36D37"/>
    <w:rsid w:val="00F3719A"/>
    <w:rsid w:val="00F379BF"/>
    <w:rsid w:val="00F37DBE"/>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C42"/>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CA3"/>
    <w:rsid w:val="00F517ED"/>
    <w:rsid w:val="00F5195A"/>
    <w:rsid w:val="00F51A7A"/>
    <w:rsid w:val="00F51E4C"/>
    <w:rsid w:val="00F51F3F"/>
    <w:rsid w:val="00F528B5"/>
    <w:rsid w:val="00F528E7"/>
    <w:rsid w:val="00F52C8A"/>
    <w:rsid w:val="00F5352D"/>
    <w:rsid w:val="00F53615"/>
    <w:rsid w:val="00F53A91"/>
    <w:rsid w:val="00F53E26"/>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A7C"/>
    <w:rsid w:val="00F62B93"/>
    <w:rsid w:val="00F633E5"/>
    <w:rsid w:val="00F63C89"/>
    <w:rsid w:val="00F647EC"/>
    <w:rsid w:val="00F64FAB"/>
    <w:rsid w:val="00F65AC8"/>
    <w:rsid w:val="00F65CEA"/>
    <w:rsid w:val="00F65EED"/>
    <w:rsid w:val="00F65F15"/>
    <w:rsid w:val="00F66443"/>
    <w:rsid w:val="00F67320"/>
    <w:rsid w:val="00F675EA"/>
    <w:rsid w:val="00F7074A"/>
    <w:rsid w:val="00F70AD6"/>
    <w:rsid w:val="00F710A5"/>
    <w:rsid w:val="00F71687"/>
    <w:rsid w:val="00F71708"/>
    <w:rsid w:val="00F717C1"/>
    <w:rsid w:val="00F71AAE"/>
    <w:rsid w:val="00F71CDB"/>
    <w:rsid w:val="00F725D3"/>
    <w:rsid w:val="00F7281E"/>
    <w:rsid w:val="00F72C1A"/>
    <w:rsid w:val="00F72C3D"/>
    <w:rsid w:val="00F737AB"/>
    <w:rsid w:val="00F73992"/>
    <w:rsid w:val="00F7406A"/>
    <w:rsid w:val="00F74216"/>
    <w:rsid w:val="00F74F0F"/>
    <w:rsid w:val="00F75731"/>
    <w:rsid w:val="00F75841"/>
    <w:rsid w:val="00F76333"/>
    <w:rsid w:val="00F77100"/>
    <w:rsid w:val="00F77718"/>
    <w:rsid w:val="00F801C7"/>
    <w:rsid w:val="00F8090F"/>
    <w:rsid w:val="00F80B4B"/>
    <w:rsid w:val="00F8139A"/>
    <w:rsid w:val="00F82084"/>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1C08"/>
    <w:rsid w:val="00F9231D"/>
    <w:rsid w:val="00F928D9"/>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19C"/>
    <w:rsid w:val="00FA272D"/>
    <w:rsid w:val="00FA338D"/>
    <w:rsid w:val="00FA34A2"/>
    <w:rsid w:val="00FA3742"/>
    <w:rsid w:val="00FA3837"/>
    <w:rsid w:val="00FA39FC"/>
    <w:rsid w:val="00FA44B4"/>
    <w:rsid w:val="00FA4538"/>
    <w:rsid w:val="00FA4998"/>
    <w:rsid w:val="00FA4DC2"/>
    <w:rsid w:val="00FA538C"/>
    <w:rsid w:val="00FA5629"/>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1FFF"/>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B7DD2"/>
    <w:rsid w:val="00FC04E0"/>
    <w:rsid w:val="00FC0D98"/>
    <w:rsid w:val="00FC0E2F"/>
    <w:rsid w:val="00FC1042"/>
    <w:rsid w:val="00FC11C6"/>
    <w:rsid w:val="00FC1370"/>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650"/>
    <w:rsid w:val="00FD4A70"/>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3640"/>
    <w:rsid w:val="00FE3780"/>
    <w:rsid w:val="00FE3954"/>
    <w:rsid w:val="00FE3CF7"/>
    <w:rsid w:val="00FE3E50"/>
    <w:rsid w:val="00FE4071"/>
    <w:rsid w:val="00FE42E3"/>
    <w:rsid w:val="00FE4617"/>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6E46"/>
    <w:rsid w:val="00FF7634"/>
    <w:rsid w:val="017E3F71"/>
    <w:rsid w:val="01AA2C10"/>
    <w:rsid w:val="01CA5CC8"/>
    <w:rsid w:val="020C008E"/>
    <w:rsid w:val="0284056C"/>
    <w:rsid w:val="02DE7C7D"/>
    <w:rsid w:val="037738D8"/>
    <w:rsid w:val="03CA2A2C"/>
    <w:rsid w:val="03D33559"/>
    <w:rsid w:val="046E4522"/>
    <w:rsid w:val="047C774D"/>
    <w:rsid w:val="048246C2"/>
    <w:rsid w:val="04E06D12"/>
    <w:rsid w:val="052102F4"/>
    <w:rsid w:val="055A2489"/>
    <w:rsid w:val="0580501B"/>
    <w:rsid w:val="05A0521B"/>
    <w:rsid w:val="05B44CC5"/>
    <w:rsid w:val="068955F4"/>
    <w:rsid w:val="06A57905"/>
    <w:rsid w:val="06A64F55"/>
    <w:rsid w:val="07010DB7"/>
    <w:rsid w:val="070B6B66"/>
    <w:rsid w:val="075F0692"/>
    <w:rsid w:val="07DB054A"/>
    <w:rsid w:val="080261BB"/>
    <w:rsid w:val="083D2AF4"/>
    <w:rsid w:val="08F53B23"/>
    <w:rsid w:val="09772BD9"/>
    <w:rsid w:val="09BE25B6"/>
    <w:rsid w:val="09C000DC"/>
    <w:rsid w:val="09FC6C3A"/>
    <w:rsid w:val="0A053C89"/>
    <w:rsid w:val="0A070656"/>
    <w:rsid w:val="0A913ED8"/>
    <w:rsid w:val="0B24171E"/>
    <w:rsid w:val="0B310B66"/>
    <w:rsid w:val="0B5C3243"/>
    <w:rsid w:val="0B732F2C"/>
    <w:rsid w:val="0BAD59A4"/>
    <w:rsid w:val="0BFC043E"/>
    <w:rsid w:val="0C466B45"/>
    <w:rsid w:val="0C9475FE"/>
    <w:rsid w:val="0CB8153E"/>
    <w:rsid w:val="0D0B5B12"/>
    <w:rsid w:val="0D584403"/>
    <w:rsid w:val="0D6B65B1"/>
    <w:rsid w:val="0DEA1BCB"/>
    <w:rsid w:val="0DEE7765"/>
    <w:rsid w:val="0E414F6C"/>
    <w:rsid w:val="0F0C791F"/>
    <w:rsid w:val="0F2B5D1F"/>
    <w:rsid w:val="0FB87AA7"/>
    <w:rsid w:val="0FD0094D"/>
    <w:rsid w:val="101C0A97"/>
    <w:rsid w:val="108C5144"/>
    <w:rsid w:val="10DF2A43"/>
    <w:rsid w:val="10E16B8A"/>
    <w:rsid w:val="10F67974"/>
    <w:rsid w:val="12367AE8"/>
    <w:rsid w:val="12685FCD"/>
    <w:rsid w:val="12B77B0A"/>
    <w:rsid w:val="12B97DBE"/>
    <w:rsid w:val="132774B2"/>
    <w:rsid w:val="133E2072"/>
    <w:rsid w:val="13541895"/>
    <w:rsid w:val="146D0E60"/>
    <w:rsid w:val="146F2C7A"/>
    <w:rsid w:val="149E4992"/>
    <w:rsid w:val="14A32AD4"/>
    <w:rsid w:val="14BE16BC"/>
    <w:rsid w:val="170E5D26"/>
    <w:rsid w:val="17BE59A2"/>
    <w:rsid w:val="18077515"/>
    <w:rsid w:val="18185849"/>
    <w:rsid w:val="1893373B"/>
    <w:rsid w:val="18CA5D94"/>
    <w:rsid w:val="18FF04F5"/>
    <w:rsid w:val="19A03C88"/>
    <w:rsid w:val="19DB686C"/>
    <w:rsid w:val="1A442DE9"/>
    <w:rsid w:val="1A56024E"/>
    <w:rsid w:val="1B4548E5"/>
    <w:rsid w:val="1BC305D3"/>
    <w:rsid w:val="1BD17F27"/>
    <w:rsid w:val="1C406E5A"/>
    <w:rsid w:val="1C7D0C9F"/>
    <w:rsid w:val="1CD55680"/>
    <w:rsid w:val="1D321E13"/>
    <w:rsid w:val="1DBC044E"/>
    <w:rsid w:val="1E3E5BD7"/>
    <w:rsid w:val="1E7F3055"/>
    <w:rsid w:val="1F1E059E"/>
    <w:rsid w:val="1F4849CA"/>
    <w:rsid w:val="1F873477"/>
    <w:rsid w:val="1FD80FDD"/>
    <w:rsid w:val="207D0A37"/>
    <w:rsid w:val="20AC0F62"/>
    <w:rsid w:val="20B41BC5"/>
    <w:rsid w:val="21455F84"/>
    <w:rsid w:val="215018EE"/>
    <w:rsid w:val="21D56914"/>
    <w:rsid w:val="229C379C"/>
    <w:rsid w:val="23A20BEE"/>
    <w:rsid w:val="23C12F77"/>
    <w:rsid w:val="23DC46F3"/>
    <w:rsid w:val="23E826F6"/>
    <w:rsid w:val="24217571"/>
    <w:rsid w:val="2435301D"/>
    <w:rsid w:val="247578BD"/>
    <w:rsid w:val="24977600"/>
    <w:rsid w:val="24A87C93"/>
    <w:rsid w:val="24AB40A9"/>
    <w:rsid w:val="24B831E2"/>
    <w:rsid w:val="24ED56A6"/>
    <w:rsid w:val="250B120F"/>
    <w:rsid w:val="252C7220"/>
    <w:rsid w:val="257638ED"/>
    <w:rsid w:val="2580651A"/>
    <w:rsid w:val="25A0096A"/>
    <w:rsid w:val="25CD5C03"/>
    <w:rsid w:val="25E66D28"/>
    <w:rsid w:val="25F34F3E"/>
    <w:rsid w:val="2601765A"/>
    <w:rsid w:val="26071ED5"/>
    <w:rsid w:val="26226B65"/>
    <w:rsid w:val="263317DE"/>
    <w:rsid w:val="26A50560"/>
    <w:rsid w:val="26A821CC"/>
    <w:rsid w:val="26CD1C32"/>
    <w:rsid w:val="26D11723"/>
    <w:rsid w:val="270D202F"/>
    <w:rsid w:val="270F55EE"/>
    <w:rsid w:val="272F1A96"/>
    <w:rsid w:val="27653C19"/>
    <w:rsid w:val="27A6495D"/>
    <w:rsid w:val="27BF3329"/>
    <w:rsid w:val="27C941A8"/>
    <w:rsid w:val="27F52753"/>
    <w:rsid w:val="28537F15"/>
    <w:rsid w:val="28902F18"/>
    <w:rsid w:val="28AF7842"/>
    <w:rsid w:val="28D252DE"/>
    <w:rsid w:val="28D47B5D"/>
    <w:rsid w:val="294855A0"/>
    <w:rsid w:val="297B0CF7"/>
    <w:rsid w:val="2ADA66CC"/>
    <w:rsid w:val="2B822DA1"/>
    <w:rsid w:val="2BC0199C"/>
    <w:rsid w:val="2C541884"/>
    <w:rsid w:val="2C5A7AC4"/>
    <w:rsid w:val="2CAE175C"/>
    <w:rsid w:val="2D177764"/>
    <w:rsid w:val="2E2A34C6"/>
    <w:rsid w:val="2EA133AF"/>
    <w:rsid w:val="2EDD2DD9"/>
    <w:rsid w:val="2F407445"/>
    <w:rsid w:val="2F723467"/>
    <w:rsid w:val="2F994DA8"/>
    <w:rsid w:val="2FCB3911"/>
    <w:rsid w:val="306835D0"/>
    <w:rsid w:val="30B91060"/>
    <w:rsid w:val="312863E3"/>
    <w:rsid w:val="31467E1A"/>
    <w:rsid w:val="31616A3F"/>
    <w:rsid w:val="31C12394"/>
    <w:rsid w:val="32456B21"/>
    <w:rsid w:val="32582CF8"/>
    <w:rsid w:val="32870EE7"/>
    <w:rsid w:val="32894C60"/>
    <w:rsid w:val="32A0292F"/>
    <w:rsid w:val="32A02B99"/>
    <w:rsid w:val="330C5891"/>
    <w:rsid w:val="337D5F7B"/>
    <w:rsid w:val="33D414D0"/>
    <w:rsid w:val="341B2B8A"/>
    <w:rsid w:val="34272982"/>
    <w:rsid w:val="3439368F"/>
    <w:rsid w:val="34603E67"/>
    <w:rsid w:val="34963664"/>
    <w:rsid w:val="3502693D"/>
    <w:rsid w:val="356E2833"/>
    <w:rsid w:val="35CA5CBB"/>
    <w:rsid w:val="35CD1307"/>
    <w:rsid w:val="35CD358A"/>
    <w:rsid w:val="35CD57AB"/>
    <w:rsid w:val="36201D7F"/>
    <w:rsid w:val="36232DB0"/>
    <w:rsid w:val="362F3D70"/>
    <w:rsid w:val="385F359C"/>
    <w:rsid w:val="388D3F34"/>
    <w:rsid w:val="38DD7AB3"/>
    <w:rsid w:val="39120666"/>
    <w:rsid w:val="39FC21BB"/>
    <w:rsid w:val="3A514476"/>
    <w:rsid w:val="3B0F7371"/>
    <w:rsid w:val="3BA80B19"/>
    <w:rsid w:val="3C4240EC"/>
    <w:rsid w:val="3C9B0CDC"/>
    <w:rsid w:val="3D2D3629"/>
    <w:rsid w:val="3D711B40"/>
    <w:rsid w:val="3DF02037"/>
    <w:rsid w:val="3E141674"/>
    <w:rsid w:val="3E3814BE"/>
    <w:rsid w:val="3E470969"/>
    <w:rsid w:val="3E4937F9"/>
    <w:rsid w:val="3E800AA6"/>
    <w:rsid w:val="3F3701C0"/>
    <w:rsid w:val="3F3A1FEB"/>
    <w:rsid w:val="40644F5E"/>
    <w:rsid w:val="406D5BC1"/>
    <w:rsid w:val="40A67243"/>
    <w:rsid w:val="40FA31CC"/>
    <w:rsid w:val="41D103D1"/>
    <w:rsid w:val="41DA7286"/>
    <w:rsid w:val="42253D73"/>
    <w:rsid w:val="422B5D33"/>
    <w:rsid w:val="434C39C3"/>
    <w:rsid w:val="436C1CAB"/>
    <w:rsid w:val="44592171"/>
    <w:rsid w:val="44E4602A"/>
    <w:rsid w:val="453E3FCF"/>
    <w:rsid w:val="4565155C"/>
    <w:rsid w:val="45B80788"/>
    <w:rsid w:val="464E1599"/>
    <w:rsid w:val="46B205CC"/>
    <w:rsid w:val="4740402F"/>
    <w:rsid w:val="475353E4"/>
    <w:rsid w:val="475E06B9"/>
    <w:rsid w:val="47E9061B"/>
    <w:rsid w:val="484245C7"/>
    <w:rsid w:val="486A0C38"/>
    <w:rsid w:val="48840741"/>
    <w:rsid w:val="488D7CFE"/>
    <w:rsid w:val="489B5295"/>
    <w:rsid w:val="48A80539"/>
    <w:rsid w:val="48CC3E16"/>
    <w:rsid w:val="48FA020D"/>
    <w:rsid w:val="49323FD7"/>
    <w:rsid w:val="49331971"/>
    <w:rsid w:val="493556E9"/>
    <w:rsid w:val="4A600544"/>
    <w:rsid w:val="4B4614E8"/>
    <w:rsid w:val="4BAF1783"/>
    <w:rsid w:val="4BE95365"/>
    <w:rsid w:val="4BF21670"/>
    <w:rsid w:val="4C12409B"/>
    <w:rsid w:val="4C6267F5"/>
    <w:rsid w:val="4CA87F80"/>
    <w:rsid w:val="4D072EF9"/>
    <w:rsid w:val="4D4E28D6"/>
    <w:rsid w:val="4D9B7742"/>
    <w:rsid w:val="4E6B7ADD"/>
    <w:rsid w:val="4E6C5709"/>
    <w:rsid w:val="4E8642F1"/>
    <w:rsid w:val="4E9B14FE"/>
    <w:rsid w:val="4EAC5711"/>
    <w:rsid w:val="4ECC61A8"/>
    <w:rsid w:val="4F912F4E"/>
    <w:rsid w:val="50414974"/>
    <w:rsid w:val="506B5928"/>
    <w:rsid w:val="508D1967"/>
    <w:rsid w:val="50A839BC"/>
    <w:rsid w:val="50BD049E"/>
    <w:rsid w:val="510460CD"/>
    <w:rsid w:val="51475FBA"/>
    <w:rsid w:val="51B2004B"/>
    <w:rsid w:val="51F85506"/>
    <w:rsid w:val="52416EAD"/>
    <w:rsid w:val="52904232"/>
    <w:rsid w:val="52B07B8F"/>
    <w:rsid w:val="52F12681"/>
    <w:rsid w:val="54273E81"/>
    <w:rsid w:val="54556AEA"/>
    <w:rsid w:val="546D21DB"/>
    <w:rsid w:val="549C661D"/>
    <w:rsid w:val="54C0055D"/>
    <w:rsid w:val="54D10184"/>
    <w:rsid w:val="55131A57"/>
    <w:rsid w:val="55622629"/>
    <w:rsid w:val="560D21A6"/>
    <w:rsid w:val="56BA5480"/>
    <w:rsid w:val="570A3D11"/>
    <w:rsid w:val="577D71D5"/>
    <w:rsid w:val="58207565"/>
    <w:rsid w:val="589B369A"/>
    <w:rsid w:val="58B8154B"/>
    <w:rsid w:val="592B5D15"/>
    <w:rsid w:val="597E4543"/>
    <w:rsid w:val="59B166C6"/>
    <w:rsid w:val="59D9433B"/>
    <w:rsid w:val="5A0A4028"/>
    <w:rsid w:val="5A3A2DDD"/>
    <w:rsid w:val="5A9A1850"/>
    <w:rsid w:val="5AD95FD9"/>
    <w:rsid w:val="5B5A34D1"/>
    <w:rsid w:val="5BF449CD"/>
    <w:rsid w:val="5BF918A2"/>
    <w:rsid w:val="5C403D31"/>
    <w:rsid w:val="5CE2303B"/>
    <w:rsid w:val="5CE96177"/>
    <w:rsid w:val="5D3F223B"/>
    <w:rsid w:val="5D5F2DE6"/>
    <w:rsid w:val="5E1B4A56"/>
    <w:rsid w:val="5F8605F5"/>
    <w:rsid w:val="602C2F4B"/>
    <w:rsid w:val="604B0812"/>
    <w:rsid w:val="60B46A9C"/>
    <w:rsid w:val="60D62EB6"/>
    <w:rsid w:val="611C2FBF"/>
    <w:rsid w:val="61B2122D"/>
    <w:rsid w:val="62093465"/>
    <w:rsid w:val="62344338"/>
    <w:rsid w:val="62620EA5"/>
    <w:rsid w:val="62682234"/>
    <w:rsid w:val="62B8336A"/>
    <w:rsid w:val="635F5CFB"/>
    <w:rsid w:val="638766EA"/>
    <w:rsid w:val="63E340FD"/>
    <w:rsid w:val="64337579"/>
    <w:rsid w:val="64436AB5"/>
    <w:rsid w:val="64441196"/>
    <w:rsid w:val="647746E6"/>
    <w:rsid w:val="648B53C8"/>
    <w:rsid w:val="65091B75"/>
    <w:rsid w:val="6568774A"/>
    <w:rsid w:val="658748E7"/>
    <w:rsid w:val="65BC6440"/>
    <w:rsid w:val="65C36E7F"/>
    <w:rsid w:val="65D21A26"/>
    <w:rsid w:val="663B7430"/>
    <w:rsid w:val="671E1CA4"/>
    <w:rsid w:val="672A0BC3"/>
    <w:rsid w:val="686B6E26"/>
    <w:rsid w:val="687775B2"/>
    <w:rsid w:val="68B249E8"/>
    <w:rsid w:val="68CD2DF1"/>
    <w:rsid w:val="69B144C0"/>
    <w:rsid w:val="6A125484"/>
    <w:rsid w:val="6A1B14A7"/>
    <w:rsid w:val="6B241A17"/>
    <w:rsid w:val="6B3B04E6"/>
    <w:rsid w:val="6B3C600C"/>
    <w:rsid w:val="6B43383E"/>
    <w:rsid w:val="6BC73B27"/>
    <w:rsid w:val="6BCA1BEE"/>
    <w:rsid w:val="6C57134F"/>
    <w:rsid w:val="6E1148C4"/>
    <w:rsid w:val="6E914282"/>
    <w:rsid w:val="6E9C0F6F"/>
    <w:rsid w:val="6EFA4214"/>
    <w:rsid w:val="6F0E4EC3"/>
    <w:rsid w:val="6F72024E"/>
    <w:rsid w:val="6F7E4E45"/>
    <w:rsid w:val="70557737"/>
    <w:rsid w:val="706D27E8"/>
    <w:rsid w:val="71AD7318"/>
    <w:rsid w:val="726D70E7"/>
    <w:rsid w:val="72834520"/>
    <w:rsid w:val="72A63D8F"/>
    <w:rsid w:val="73090EC9"/>
    <w:rsid w:val="731E5FAC"/>
    <w:rsid w:val="74640818"/>
    <w:rsid w:val="747D74F0"/>
    <w:rsid w:val="74C31ECB"/>
    <w:rsid w:val="74EE30AE"/>
    <w:rsid w:val="751853F4"/>
    <w:rsid w:val="757840E4"/>
    <w:rsid w:val="75942919"/>
    <w:rsid w:val="760D0CD1"/>
    <w:rsid w:val="76472434"/>
    <w:rsid w:val="764861AD"/>
    <w:rsid w:val="76BB697E"/>
    <w:rsid w:val="76CA4E14"/>
    <w:rsid w:val="774150D6"/>
    <w:rsid w:val="77B77146"/>
    <w:rsid w:val="799A0ACD"/>
    <w:rsid w:val="7A0D129F"/>
    <w:rsid w:val="7A4B1DC7"/>
    <w:rsid w:val="7A505630"/>
    <w:rsid w:val="7AAA36FF"/>
    <w:rsid w:val="7B445194"/>
    <w:rsid w:val="7B4C4049"/>
    <w:rsid w:val="7B5829EE"/>
    <w:rsid w:val="7B931C78"/>
    <w:rsid w:val="7C9C4E59"/>
    <w:rsid w:val="7D1F7C67"/>
    <w:rsid w:val="7D384885"/>
    <w:rsid w:val="7E092C14"/>
    <w:rsid w:val="7E2F1D63"/>
    <w:rsid w:val="7E3F1C43"/>
    <w:rsid w:val="7F427C3D"/>
    <w:rsid w:val="7F482401"/>
    <w:rsid w:val="7F4A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qFormat="1" w:uiPriority="99" w:semiHidden="0"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8"/>
    <w:qFormat/>
    <w:uiPriority w:val="0"/>
    <w:pPr>
      <w:keepNext/>
      <w:keepLines/>
      <w:spacing w:before="260" w:after="260" w:line="416" w:lineRule="auto"/>
      <w:outlineLvl w:val="2"/>
    </w:pPr>
    <w:rPr>
      <w:b/>
      <w:bCs/>
      <w:kern w:val="0"/>
      <w:sz w:val="32"/>
      <w:szCs w:val="32"/>
    </w:rPr>
  </w:style>
  <w:style w:type="paragraph" w:styleId="5">
    <w:name w:val="heading 5"/>
    <w:basedOn w:val="1"/>
    <w:next w:val="6"/>
    <w:link w:val="59"/>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link w:val="60"/>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link w:val="61"/>
    <w:qFormat/>
    <w:uiPriority w:val="0"/>
    <w:pPr>
      <w:keepNext/>
      <w:keepLines/>
      <w:numPr>
        <w:ilvl w:val="6"/>
        <w:numId w:val="1"/>
      </w:numPr>
      <w:spacing w:before="240" w:after="64" w:line="320" w:lineRule="auto"/>
      <w:outlineLvl w:val="6"/>
    </w:pPr>
    <w:rPr>
      <w:b/>
      <w:sz w:val="24"/>
    </w:rPr>
  </w:style>
  <w:style w:type="paragraph" w:styleId="9">
    <w:name w:val="heading 8"/>
    <w:basedOn w:val="1"/>
    <w:next w:val="6"/>
    <w:link w:val="62"/>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1">
    <w:name w:val="toc 7"/>
    <w:basedOn w:val="1"/>
    <w:next w:val="1"/>
    <w:unhideWhenUsed/>
    <w:qFormat/>
    <w:uiPriority w:val="39"/>
    <w:pPr>
      <w:ind w:left="2520" w:leftChars="1200"/>
    </w:pPr>
    <w:rPr>
      <w:rFonts w:ascii="Calibri" w:hAnsi="Calibri"/>
      <w:szCs w:val="22"/>
    </w:rPr>
  </w:style>
  <w:style w:type="paragraph" w:styleId="12">
    <w:name w:val="table of authorities"/>
    <w:basedOn w:val="1"/>
    <w:next w:val="1"/>
    <w:unhideWhenUsed/>
    <w:qFormat/>
    <w:uiPriority w:val="99"/>
    <w:pPr>
      <w:ind w:left="420" w:leftChars="200"/>
    </w:pPr>
    <w:rPr>
      <w:rFonts w:ascii="Calibri" w:hAnsi="Calibri"/>
    </w:r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4"/>
    <w:unhideWhenUsed/>
    <w:qFormat/>
    <w:uiPriority w:val="0"/>
    <w:pPr>
      <w:shd w:val="clear" w:color="auto" w:fill="000080"/>
    </w:pPr>
    <w:rPr>
      <w:rFonts w:hint="eastAsia" w:ascii="宋体" w:hAnsi="宋体"/>
      <w:kern w:val="0"/>
      <w:sz w:val="20"/>
      <w:szCs w:val="20"/>
    </w:rPr>
  </w:style>
  <w:style w:type="paragraph" w:styleId="16">
    <w:name w:val="annotation text"/>
    <w:basedOn w:val="1"/>
    <w:link w:val="65"/>
    <w:unhideWhenUsed/>
    <w:qFormat/>
    <w:uiPriority w:val="0"/>
    <w:pPr>
      <w:jc w:val="left"/>
    </w:pPr>
  </w:style>
  <w:style w:type="paragraph" w:styleId="17">
    <w:name w:val="Body Text 3"/>
    <w:basedOn w:val="1"/>
    <w:link w:val="66"/>
    <w:qFormat/>
    <w:uiPriority w:val="0"/>
    <w:pPr>
      <w:spacing w:line="500" w:lineRule="exact"/>
    </w:pPr>
    <w:rPr>
      <w:b/>
      <w:bCs/>
      <w:kern w:val="0"/>
      <w:sz w:val="24"/>
    </w:rPr>
  </w:style>
  <w:style w:type="paragraph" w:styleId="18">
    <w:name w:val="Body Text"/>
    <w:basedOn w:val="1"/>
    <w:link w:val="55"/>
    <w:qFormat/>
    <w:uiPriority w:val="99"/>
    <w:pPr>
      <w:spacing w:line="380" w:lineRule="exact"/>
    </w:pPr>
    <w:rPr>
      <w:kern w:val="0"/>
      <w:sz w:val="24"/>
    </w:rPr>
  </w:style>
  <w:style w:type="paragraph" w:styleId="19">
    <w:name w:val="Body Text Indent"/>
    <w:basedOn w:val="1"/>
    <w:link w:val="67"/>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unhideWhenUsed/>
    <w:qFormat/>
    <w:uiPriority w:val="39"/>
    <w:pPr>
      <w:ind w:left="840" w:leftChars="400"/>
    </w:pPr>
    <w:rPr>
      <w:rFonts w:ascii="Calibri" w:hAnsi="Calibri"/>
      <w:szCs w:val="22"/>
    </w:rPr>
  </w:style>
  <w:style w:type="paragraph" w:styleId="24">
    <w:name w:val="Plain Text"/>
    <w:basedOn w:val="1"/>
    <w:link w:val="68"/>
    <w:qFormat/>
    <w:uiPriority w:val="0"/>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69"/>
    <w:qFormat/>
    <w:uiPriority w:val="0"/>
    <w:pPr>
      <w:ind w:left="100" w:leftChars="2500"/>
    </w:pPr>
    <w:rPr>
      <w:rFonts w:ascii="宋体" w:hAnsi="Courier New"/>
      <w:kern w:val="0"/>
      <w:sz w:val="20"/>
      <w:szCs w:val="21"/>
    </w:rPr>
  </w:style>
  <w:style w:type="paragraph" w:styleId="27">
    <w:name w:val="Body Text Indent 2"/>
    <w:basedOn w:val="1"/>
    <w:link w:val="70"/>
    <w:qFormat/>
    <w:uiPriority w:val="0"/>
    <w:pPr>
      <w:ind w:firstLine="630"/>
    </w:pPr>
    <w:rPr>
      <w:kern w:val="0"/>
      <w:sz w:val="32"/>
      <w:szCs w:val="20"/>
    </w:rPr>
  </w:style>
  <w:style w:type="paragraph" w:styleId="28">
    <w:name w:val="endnote text"/>
    <w:basedOn w:val="1"/>
    <w:link w:val="71"/>
    <w:unhideWhenUsed/>
    <w:qFormat/>
    <w:uiPriority w:val="99"/>
    <w:pPr>
      <w:snapToGrid w:val="0"/>
      <w:jc w:val="left"/>
    </w:pPr>
  </w:style>
  <w:style w:type="paragraph" w:styleId="29">
    <w:name w:val="Balloon Text"/>
    <w:basedOn w:val="1"/>
    <w:link w:val="72"/>
    <w:semiHidden/>
    <w:qFormat/>
    <w:uiPriority w:val="0"/>
    <w:rPr>
      <w:kern w:val="0"/>
      <w:sz w:val="18"/>
      <w:szCs w:val="18"/>
    </w:rPr>
  </w:style>
  <w:style w:type="paragraph" w:styleId="30">
    <w:name w:val="footer"/>
    <w:basedOn w:val="1"/>
    <w:link w:val="73"/>
    <w:unhideWhenUsed/>
    <w:qFormat/>
    <w:uiPriority w:val="99"/>
    <w:pPr>
      <w:tabs>
        <w:tab w:val="center" w:pos="4153"/>
        <w:tab w:val="right" w:pos="8306"/>
      </w:tabs>
      <w:snapToGrid w:val="0"/>
      <w:jc w:val="left"/>
    </w:pPr>
    <w:rPr>
      <w:kern w:val="0"/>
      <w:sz w:val="18"/>
      <w:szCs w:val="18"/>
    </w:rPr>
  </w:style>
  <w:style w:type="paragraph" w:styleId="31">
    <w:name w:val="header"/>
    <w:basedOn w:val="1"/>
    <w:link w:val="74"/>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uiPriority w:val="39"/>
    <w:pPr>
      <w:ind w:left="1260" w:leftChars="600"/>
    </w:pPr>
    <w:rPr>
      <w:rFonts w:ascii="Calibri" w:hAnsi="Calibri"/>
      <w:szCs w:val="22"/>
    </w:rPr>
  </w:style>
  <w:style w:type="paragraph" w:styleId="34">
    <w:name w:val="List"/>
    <w:basedOn w:val="1"/>
    <w:qFormat/>
    <w:uiPriority w:val="0"/>
    <w:pPr>
      <w:ind w:left="200" w:hanging="200" w:hangingChars="200"/>
    </w:pPr>
    <w:rPr>
      <w:sz w:val="28"/>
    </w:rPr>
  </w:style>
  <w:style w:type="paragraph" w:styleId="35">
    <w:name w:val="footnote text"/>
    <w:basedOn w:val="1"/>
    <w:link w:val="75"/>
    <w:unhideWhenUsed/>
    <w:qFormat/>
    <w:uiPriority w:val="99"/>
    <w:pPr>
      <w:snapToGrid w:val="0"/>
      <w:jc w:val="left"/>
    </w:pPr>
    <w:rPr>
      <w:sz w:val="18"/>
      <w:szCs w:val="18"/>
    </w:rPr>
  </w:style>
  <w:style w:type="paragraph" w:styleId="36">
    <w:name w:val="toc 6"/>
    <w:basedOn w:val="1"/>
    <w:next w:val="1"/>
    <w:unhideWhenUsed/>
    <w:qFormat/>
    <w:uiPriority w:val="39"/>
    <w:pPr>
      <w:ind w:left="2100" w:leftChars="1000"/>
    </w:pPr>
    <w:rPr>
      <w:rFonts w:ascii="Calibri" w:hAnsi="Calibri"/>
      <w:szCs w:val="22"/>
    </w:rPr>
  </w:style>
  <w:style w:type="paragraph" w:styleId="37">
    <w:name w:val="Body Text Indent 3"/>
    <w:basedOn w:val="1"/>
    <w:link w:val="76"/>
    <w:qFormat/>
    <w:uiPriority w:val="0"/>
    <w:pPr>
      <w:spacing w:after="120"/>
      <w:ind w:left="420" w:leftChars="200"/>
    </w:pPr>
    <w:rPr>
      <w:kern w:val="0"/>
      <w:sz w:val="16"/>
      <w:szCs w:val="16"/>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rPr>
      <w:rFonts w:ascii="Calibri" w:hAnsi="Calibri"/>
      <w:szCs w:val="22"/>
    </w:rPr>
  </w:style>
  <w:style w:type="paragraph" w:styleId="40">
    <w:name w:val="Body Text 2"/>
    <w:basedOn w:val="1"/>
    <w:link w:val="77"/>
    <w:qFormat/>
    <w:uiPriority w:val="0"/>
    <w:pPr>
      <w:spacing w:after="120" w:line="480" w:lineRule="auto"/>
    </w:pPr>
    <w:rPr>
      <w:kern w:val="0"/>
      <w:sz w:val="20"/>
    </w:rPr>
  </w:style>
  <w:style w:type="paragraph" w:styleId="41">
    <w:name w:val="Normal (Web)"/>
    <w:basedOn w:val="1"/>
    <w:qFormat/>
    <w:uiPriority w:val="0"/>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pPr>
      <w:spacing w:line="400" w:lineRule="exact"/>
      <w:ind w:firstLine="420" w:firstLineChars="200"/>
    </w:pPr>
    <w:rPr>
      <w:rFonts w:ascii="宋体" w:hAnsi="Courier New"/>
      <w:b/>
      <w:szCs w:val="20"/>
    </w:rPr>
  </w:style>
  <w:style w:type="paragraph" w:styleId="43">
    <w:name w:val="Title"/>
    <w:basedOn w:val="1"/>
    <w:next w:val="1"/>
    <w:link w:val="78"/>
    <w:qFormat/>
    <w:uiPriority w:val="10"/>
    <w:pPr>
      <w:spacing w:before="240" w:after="60"/>
      <w:jc w:val="center"/>
      <w:outlineLvl w:val="0"/>
    </w:pPr>
    <w:rPr>
      <w:rFonts w:ascii="Cambria" w:hAnsi="Cambria"/>
      <w:b/>
      <w:bCs/>
      <w:sz w:val="32"/>
      <w:szCs w:val="32"/>
    </w:rPr>
  </w:style>
  <w:style w:type="paragraph" w:styleId="44">
    <w:name w:val="annotation subject"/>
    <w:basedOn w:val="16"/>
    <w:next w:val="16"/>
    <w:link w:val="79"/>
    <w:unhideWhenUsed/>
    <w:qFormat/>
    <w:uiPriority w:val="99"/>
    <w:rPr>
      <w:b/>
      <w:bCs/>
    </w:rPr>
  </w:style>
  <w:style w:type="table" w:styleId="46">
    <w:name w:val="Table Grid"/>
    <w:basedOn w:val="45"/>
    <w:qFormat/>
    <w:uiPriority w:val="59"/>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rPr>
  </w:style>
  <w:style w:type="character" w:styleId="49">
    <w:name w:val="endnote reference"/>
    <w:unhideWhenUsed/>
    <w:qFormat/>
    <w:uiPriority w:val="99"/>
    <w:rPr>
      <w:vertAlign w:val="superscript"/>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unhideWhenUsed/>
    <w:qFormat/>
    <w:uiPriority w:val="0"/>
    <w:rPr>
      <w:sz w:val="21"/>
      <w:szCs w:val="21"/>
    </w:rPr>
  </w:style>
  <w:style w:type="character" w:styleId="54">
    <w:name w:val="footnote reference"/>
    <w:unhideWhenUsed/>
    <w:qFormat/>
    <w:uiPriority w:val="99"/>
    <w:rPr>
      <w:vertAlign w:val="superscript"/>
    </w:rPr>
  </w:style>
  <w:style w:type="character" w:customStyle="1" w:styleId="55">
    <w:name w:val="正文文本 字符"/>
    <w:link w:val="18"/>
    <w:qFormat/>
    <w:uiPriority w:val="99"/>
    <w:rPr>
      <w:rFonts w:ascii="Times New Roman" w:hAnsi="Times New Roman" w:eastAsia="宋体" w:cs="Times New Roman"/>
      <w:sz w:val="24"/>
      <w:szCs w:val="24"/>
    </w:rPr>
  </w:style>
  <w:style w:type="character" w:customStyle="1" w:styleId="56">
    <w:name w:val="标题 1 字符1"/>
    <w:link w:val="2"/>
    <w:qFormat/>
    <w:uiPriority w:val="0"/>
    <w:rPr>
      <w:rFonts w:ascii="Times New Roman" w:hAnsi="Times New Roman" w:eastAsia="宋体" w:cs="Times New Roman"/>
      <w:b/>
      <w:bCs/>
      <w:kern w:val="44"/>
      <w:sz w:val="44"/>
      <w:szCs w:val="44"/>
    </w:rPr>
  </w:style>
  <w:style w:type="character" w:customStyle="1" w:styleId="57">
    <w:name w:val="标题 2 字符"/>
    <w:link w:val="3"/>
    <w:qFormat/>
    <w:uiPriority w:val="0"/>
    <w:rPr>
      <w:rFonts w:ascii="Arial" w:hAnsi="Arial" w:eastAsia="黑体" w:cs="Times New Roman"/>
      <w:b/>
      <w:bCs/>
      <w:sz w:val="32"/>
      <w:szCs w:val="32"/>
    </w:rPr>
  </w:style>
  <w:style w:type="character" w:customStyle="1" w:styleId="58">
    <w:name w:val="标题 3 字符"/>
    <w:link w:val="4"/>
    <w:qFormat/>
    <w:uiPriority w:val="0"/>
    <w:rPr>
      <w:rFonts w:ascii="Times New Roman" w:hAnsi="Times New Roman" w:eastAsia="宋体" w:cs="Times New Roman"/>
      <w:b/>
      <w:bCs/>
      <w:sz w:val="32"/>
      <w:szCs w:val="32"/>
    </w:rPr>
  </w:style>
  <w:style w:type="character" w:customStyle="1" w:styleId="59">
    <w:name w:val="标题 5 字符"/>
    <w:link w:val="5"/>
    <w:qFormat/>
    <w:uiPriority w:val="0"/>
    <w:rPr>
      <w:b/>
      <w:kern w:val="2"/>
      <w:sz w:val="28"/>
      <w:szCs w:val="24"/>
    </w:rPr>
  </w:style>
  <w:style w:type="character" w:customStyle="1" w:styleId="60">
    <w:name w:val="标题 6 字符"/>
    <w:link w:val="7"/>
    <w:qFormat/>
    <w:uiPriority w:val="0"/>
    <w:rPr>
      <w:rFonts w:ascii="Arial" w:hAnsi="Arial" w:eastAsia="黑体"/>
      <w:b/>
      <w:kern w:val="2"/>
      <w:sz w:val="24"/>
      <w:szCs w:val="24"/>
    </w:rPr>
  </w:style>
  <w:style w:type="character" w:customStyle="1" w:styleId="61">
    <w:name w:val="标题 7 字符"/>
    <w:link w:val="8"/>
    <w:qFormat/>
    <w:uiPriority w:val="0"/>
    <w:rPr>
      <w:rFonts w:ascii="Times New Roman" w:hAnsi="Times New Roman"/>
      <w:b/>
      <w:kern w:val="2"/>
      <w:sz w:val="24"/>
      <w:szCs w:val="24"/>
    </w:rPr>
  </w:style>
  <w:style w:type="character" w:customStyle="1" w:styleId="62">
    <w:name w:val="标题 8 字符"/>
    <w:link w:val="9"/>
    <w:qFormat/>
    <w:uiPriority w:val="0"/>
    <w:rPr>
      <w:rFonts w:ascii="Arial" w:hAnsi="Arial" w:eastAsia="黑体"/>
      <w:kern w:val="2"/>
      <w:sz w:val="24"/>
      <w:szCs w:val="24"/>
    </w:rPr>
  </w:style>
  <w:style w:type="character" w:customStyle="1" w:styleId="63">
    <w:name w:val="标题 9 字符"/>
    <w:link w:val="10"/>
    <w:qFormat/>
    <w:uiPriority w:val="0"/>
    <w:rPr>
      <w:rFonts w:ascii="Arial" w:hAnsi="Arial" w:eastAsia="黑体"/>
      <w:kern w:val="2"/>
      <w:sz w:val="21"/>
      <w:szCs w:val="24"/>
    </w:rPr>
  </w:style>
  <w:style w:type="character" w:customStyle="1" w:styleId="64">
    <w:name w:val="文档结构图 字符"/>
    <w:link w:val="15"/>
    <w:qFormat/>
    <w:uiPriority w:val="0"/>
    <w:rPr>
      <w:rFonts w:hint="eastAsia" w:ascii="宋体" w:hAnsi="宋体" w:eastAsia="宋体" w:cs="宋体"/>
    </w:rPr>
  </w:style>
  <w:style w:type="character" w:customStyle="1" w:styleId="65">
    <w:name w:val="批注文字 字符2"/>
    <w:link w:val="16"/>
    <w:qFormat/>
    <w:uiPriority w:val="0"/>
    <w:rPr>
      <w:rFonts w:ascii="Times New Roman" w:hAnsi="Times New Roman"/>
      <w:kern w:val="2"/>
      <w:sz w:val="21"/>
      <w:szCs w:val="24"/>
    </w:rPr>
  </w:style>
  <w:style w:type="character" w:customStyle="1" w:styleId="66">
    <w:name w:val="正文文本 3 字符"/>
    <w:link w:val="17"/>
    <w:qFormat/>
    <w:uiPriority w:val="0"/>
    <w:rPr>
      <w:rFonts w:ascii="Times New Roman" w:hAnsi="Times New Roman" w:eastAsia="宋体" w:cs="Times New Roman"/>
      <w:b/>
      <w:bCs/>
      <w:sz w:val="24"/>
      <w:szCs w:val="24"/>
    </w:rPr>
  </w:style>
  <w:style w:type="character" w:customStyle="1" w:styleId="67">
    <w:name w:val="正文文本缩进 字符1"/>
    <w:link w:val="19"/>
    <w:qFormat/>
    <w:uiPriority w:val="0"/>
    <w:rPr>
      <w:rFonts w:ascii="仿宋_GB2312" w:hAnsi="Times New Roman" w:eastAsia="仿宋_GB2312" w:cs="Times New Roman"/>
      <w:sz w:val="32"/>
      <w:szCs w:val="20"/>
    </w:rPr>
  </w:style>
  <w:style w:type="character" w:customStyle="1" w:styleId="68">
    <w:name w:val="纯文本 字符2"/>
    <w:link w:val="24"/>
    <w:qFormat/>
    <w:uiPriority w:val="0"/>
    <w:rPr>
      <w:rFonts w:ascii="宋体" w:hAnsi="Courier New" w:eastAsia="宋体" w:cs="Courier New"/>
      <w:szCs w:val="21"/>
    </w:rPr>
  </w:style>
  <w:style w:type="character" w:customStyle="1" w:styleId="69">
    <w:name w:val="日期 字符"/>
    <w:link w:val="26"/>
    <w:qFormat/>
    <w:uiPriority w:val="0"/>
    <w:rPr>
      <w:rFonts w:ascii="宋体" w:hAnsi="Courier New" w:eastAsia="宋体" w:cs="Courier New"/>
      <w:szCs w:val="21"/>
    </w:rPr>
  </w:style>
  <w:style w:type="character" w:customStyle="1" w:styleId="70">
    <w:name w:val="正文文本缩进 2 字符"/>
    <w:link w:val="27"/>
    <w:qFormat/>
    <w:uiPriority w:val="0"/>
    <w:rPr>
      <w:rFonts w:ascii="Times New Roman" w:hAnsi="Times New Roman" w:eastAsia="宋体" w:cs="Times New Roman"/>
      <w:sz w:val="32"/>
      <w:szCs w:val="20"/>
    </w:rPr>
  </w:style>
  <w:style w:type="character" w:customStyle="1" w:styleId="71">
    <w:name w:val="尾注文本 字符"/>
    <w:link w:val="28"/>
    <w:semiHidden/>
    <w:qFormat/>
    <w:uiPriority w:val="99"/>
    <w:rPr>
      <w:rFonts w:ascii="Times New Roman" w:hAnsi="Times New Roman"/>
      <w:kern w:val="2"/>
      <w:sz w:val="21"/>
      <w:szCs w:val="24"/>
    </w:rPr>
  </w:style>
  <w:style w:type="character" w:customStyle="1" w:styleId="72">
    <w:name w:val="批注框文本 字符"/>
    <w:link w:val="29"/>
    <w:semiHidden/>
    <w:qFormat/>
    <w:uiPriority w:val="0"/>
    <w:rPr>
      <w:rFonts w:ascii="Times New Roman" w:hAnsi="Times New Roman" w:eastAsia="宋体" w:cs="Times New Roman"/>
      <w:sz w:val="18"/>
      <w:szCs w:val="18"/>
    </w:rPr>
  </w:style>
  <w:style w:type="character" w:customStyle="1" w:styleId="73">
    <w:name w:val="页脚 字符1"/>
    <w:link w:val="30"/>
    <w:qFormat/>
    <w:uiPriority w:val="99"/>
    <w:rPr>
      <w:sz w:val="18"/>
      <w:szCs w:val="18"/>
    </w:rPr>
  </w:style>
  <w:style w:type="character" w:customStyle="1" w:styleId="74">
    <w:name w:val="页眉 字符"/>
    <w:link w:val="31"/>
    <w:qFormat/>
    <w:uiPriority w:val="99"/>
    <w:rPr>
      <w:rFonts w:ascii="Times New Roman" w:hAnsi="Times New Roman"/>
      <w:kern w:val="2"/>
      <w:sz w:val="18"/>
      <w:szCs w:val="18"/>
    </w:rPr>
  </w:style>
  <w:style w:type="character" w:customStyle="1" w:styleId="75">
    <w:name w:val="脚注文本 字符"/>
    <w:link w:val="35"/>
    <w:semiHidden/>
    <w:qFormat/>
    <w:uiPriority w:val="99"/>
    <w:rPr>
      <w:rFonts w:ascii="Times New Roman" w:hAnsi="Times New Roman"/>
      <w:kern w:val="2"/>
      <w:sz w:val="18"/>
      <w:szCs w:val="18"/>
    </w:rPr>
  </w:style>
  <w:style w:type="character" w:customStyle="1" w:styleId="76">
    <w:name w:val="正文文本缩进 3 字符"/>
    <w:link w:val="37"/>
    <w:qFormat/>
    <w:uiPriority w:val="0"/>
    <w:rPr>
      <w:rFonts w:ascii="Times New Roman" w:hAnsi="Times New Roman" w:eastAsia="宋体" w:cs="Times New Roman"/>
      <w:sz w:val="16"/>
      <w:szCs w:val="16"/>
    </w:rPr>
  </w:style>
  <w:style w:type="character" w:customStyle="1" w:styleId="77">
    <w:name w:val="正文文本 2 字符"/>
    <w:link w:val="40"/>
    <w:qFormat/>
    <w:uiPriority w:val="0"/>
    <w:rPr>
      <w:rFonts w:ascii="Times New Roman" w:hAnsi="Times New Roman" w:eastAsia="宋体" w:cs="Times New Roman"/>
      <w:szCs w:val="24"/>
    </w:rPr>
  </w:style>
  <w:style w:type="character" w:customStyle="1" w:styleId="78">
    <w:name w:val="标题 字符"/>
    <w:link w:val="43"/>
    <w:qFormat/>
    <w:uiPriority w:val="10"/>
    <w:rPr>
      <w:rFonts w:ascii="Cambria" w:hAnsi="Cambria" w:cs="Times New Roman"/>
      <w:b/>
      <w:bCs/>
      <w:kern w:val="2"/>
      <w:sz w:val="32"/>
      <w:szCs w:val="32"/>
    </w:rPr>
  </w:style>
  <w:style w:type="character" w:customStyle="1" w:styleId="79">
    <w:name w:val="批注主题 字符"/>
    <w:link w:val="44"/>
    <w:semiHidden/>
    <w:qFormat/>
    <w:uiPriority w:val="99"/>
    <w:rPr>
      <w:rFonts w:ascii="Times New Roman" w:hAnsi="Times New Roman"/>
      <w:b/>
      <w:bCs/>
      <w:kern w:val="2"/>
      <w:sz w:val="21"/>
      <w:szCs w:val="24"/>
    </w:rPr>
  </w:style>
  <w:style w:type="character" w:customStyle="1" w:styleId="80">
    <w:name w:val="批注文字 Char1"/>
    <w:semiHidden/>
    <w:qFormat/>
    <w:locked/>
    <w:uiPriority w:val="0"/>
    <w:rPr>
      <w:rFonts w:ascii="Times New Roman" w:hAnsi="Times New Roman"/>
      <w:kern w:val="2"/>
      <w:sz w:val="21"/>
      <w:szCs w:val="24"/>
    </w:rPr>
  </w:style>
  <w:style w:type="character" w:customStyle="1" w:styleId="81">
    <w:name w:val="case31"/>
    <w:qFormat/>
    <w:uiPriority w:val="0"/>
    <w:rPr>
      <w:rFonts w:hint="default" w:ascii="_x000B__x000C_" w:hAnsi="_x000B__x000C_"/>
      <w:sz w:val="21"/>
      <w:szCs w:val="21"/>
    </w:rPr>
  </w:style>
  <w:style w:type="character" w:customStyle="1" w:styleId="82">
    <w:name w:val="批注文字 Char"/>
    <w:qFormat/>
    <w:uiPriority w:val="99"/>
    <w:rPr>
      <w:rFonts w:ascii="Times New Roman" w:hAnsi="Times New Roman"/>
      <w:kern w:val="2"/>
      <w:sz w:val="21"/>
      <w:szCs w:val="24"/>
    </w:rPr>
  </w:style>
  <w:style w:type="character" w:customStyle="1" w:styleId="83">
    <w:name w:val="纯文本 Char"/>
    <w:qFormat/>
    <w:uiPriority w:val="0"/>
    <w:rPr>
      <w:rFonts w:ascii="宋体" w:hAnsi="Courier New" w:eastAsia="宋体"/>
      <w:kern w:val="2"/>
      <w:sz w:val="21"/>
      <w:lang w:val="en-US" w:eastAsia="zh-CN" w:bidi="ar-SA"/>
    </w:rPr>
  </w:style>
  <w:style w:type="character" w:customStyle="1" w:styleId="84">
    <w:name w:val="纯文本 字符1"/>
    <w:qFormat/>
    <w:uiPriority w:val="0"/>
    <w:rPr>
      <w:rFonts w:ascii="宋体" w:hAnsi="Courier New"/>
    </w:rPr>
  </w:style>
  <w:style w:type="character" w:customStyle="1" w:styleId="85">
    <w:name w:val="批注文字 字符1"/>
    <w:qFormat/>
    <w:uiPriority w:val="0"/>
    <w:rPr>
      <w:rFonts w:ascii="Times New Roman" w:hAnsi="Times New Roman"/>
      <w:kern w:val="2"/>
      <w:sz w:val="21"/>
      <w:szCs w:val="24"/>
    </w:rPr>
  </w:style>
  <w:style w:type="character" w:customStyle="1" w:styleId="86">
    <w:name w:val="正文文本 Char1"/>
    <w:semiHidden/>
    <w:qFormat/>
    <w:locked/>
    <w:uiPriority w:val="99"/>
    <w:rPr>
      <w:sz w:val="24"/>
      <w:szCs w:val="24"/>
    </w:rPr>
  </w:style>
  <w:style w:type="character" w:customStyle="1" w:styleId="87">
    <w:name w:val="apple-style-span"/>
    <w:qFormat/>
    <w:uiPriority w:val="0"/>
  </w:style>
  <w:style w:type="character" w:customStyle="1" w:styleId="88">
    <w:name w:val="textcontents"/>
    <w:qFormat/>
    <w:uiPriority w:val="0"/>
  </w:style>
  <w:style w:type="character" w:customStyle="1" w:styleId="89">
    <w:name w:val="普通文字 Char Char2"/>
    <w:qFormat/>
    <w:uiPriority w:val="0"/>
    <w:rPr>
      <w:rFonts w:ascii="宋体" w:hAnsi="Courier New" w:eastAsia="宋体"/>
      <w:kern w:val="2"/>
      <w:sz w:val="21"/>
      <w:lang w:val="en-US" w:eastAsia="zh-CN" w:bidi="ar-SA"/>
    </w:rPr>
  </w:style>
  <w:style w:type="character" w:customStyle="1" w:styleId="90">
    <w:name w:val="标题 5 Char"/>
    <w:qFormat/>
    <w:uiPriority w:val="0"/>
    <w:rPr>
      <w:b/>
      <w:kern w:val="2"/>
      <w:sz w:val="28"/>
      <w:szCs w:val="24"/>
    </w:rPr>
  </w:style>
  <w:style w:type="character" w:customStyle="1" w:styleId="91">
    <w:name w:val="批注文字 字符"/>
    <w:qFormat/>
    <w:uiPriority w:val="0"/>
    <w:rPr>
      <w:rFonts w:ascii="Times New Roman" w:hAnsi="Times New Roman"/>
      <w:kern w:val="2"/>
      <w:sz w:val="21"/>
      <w:szCs w:val="24"/>
    </w:rPr>
  </w:style>
  <w:style w:type="character" w:customStyle="1" w:styleId="92">
    <w:name w:val="标题 1 字符"/>
    <w:qFormat/>
    <w:uiPriority w:val="9"/>
    <w:rPr>
      <w:rFonts w:ascii="Times New Roman" w:hAnsi="Times New Roman" w:eastAsia="宋体" w:cs="Times New Roman"/>
      <w:b/>
      <w:bCs/>
      <w:kern w:val="44"/>
      <w:sz w:val="44"/>
      <w:szCs w:val="44"/>
    </w:rPr>
  </w:style>
  <w:style w:type="character" w:customStyle="1" w:styleId="93">
    <w:name w:val="纯文本 字符"/>
    <w:qFormat/>
    <w:uiPriority w:val="0"/>
    <w:rPr>
      <w:rFonts w:ascii="宋体" w:hAnsi="Courier New" w:eastAsia="宋体" w:cs="Courier New"/>
      <w:szCs w:val="21"/>
    </w:rPr>
  </w:style>
  <w:style w:type="character" w:customStyle="1" w:styleId="94">
    <w:name w:val="headline-content4"/>
    <w:qFormat/>
    <w:uiPriority w:val="0"/>
  </w:style>
  <w:style w:type="character" w:customStyle="1" w:styleId="9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6">
    <w:name w:val="正文文本缩进 字符"/>
    <w:qFormat/>
    <w:uiPriority w:val="0"/>
    <w:rPr>
      <w:rFonts w:ascii="仿宋_GB2312" w:hAnsi="Times New Roman" w:eastAsia="仿宋_GB2312" w:cs="Times New Roman"/>
      <w:sz w:val="32"/>
      <w:szCs w:val="20"/>
    </w:rPr>
  </w:style>
  <w:style w:type="paragraph" w:customStyle="1" w:styleId="97">
    <w:name w:val="Char1"/>
    <w:basedOn w:val="1"/>
    <w:qFormat/>
    <w:uiPriority w:val="0"/>
    <w:rPr>
      <w:szCs w:val="21"/>
    </w:rPr>
  </w:style>
  <w:style w:type="paragraph" w:styleId="98">
    <w:name w:val="List Paragraph"/>
    <w:basedOn w:val="1"/>
    <w:qFormat/>
    <w:uiPriority w:val="34"/>
    <w:pPr>
      <w:ind w:firstLine="420" w:firstLineChars="200"/>
    </w:pPr>
  </w:style>
  <w:style w:type="paragraph" w:customStyle="1" w:styleId="9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0">
    <w:name w:val="默认段落字体 Para Char Char Char Char Char Char Char Char Char1 Char Char Char Char"/>
    <w:basedOn w:val="1"/>
    <w:qFormat/>
    <w:uiPriority w:val="0"/>
    <w:rPr>
      <w:rFonts w:ascii="Tahoma" w:hAnsi="Tahoma"/>
      <w:sz w:val="24"/>
      <w:szCs w:val="20"/>
    </w:rPr>
  </w:style>
  <w:style w:type="paragraph" w:customStyle="1" w:styleId="101">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2">
    <w:name w:val="纯文本1"/>
    <w:basedOn w:val="1"/>
    <w:qFormat/>
    <w:uiPriority w:val="0"/>
    <w:rPr>
      <w:rFonts w:ascii="宋体" w:hAnsi="Courier New" w:cs="Century"/>
      <w:szCs w:val="21"/>
    </w:rPr>
  </w:style>
  <w:style w:type="paragraph" w:customStyle="1" w:styleId="103">
    <w:name w:val="Table Paragraph"/>
    <w:basedOn w:val="1"/>
    <w:qFormat/>
    <w:uiPriority w:val="1"/>
    <w:pPr>
      <w:jc w:val="left"/>
    </w:pPr>
    <w:rPr>
      <w:rFonts w:ascii="Calibri" w:hAnsi="Calibri"/>
      <w:kern w:val="0"/>
      <w:sz w:val="22"/>
      <w:szCs w:val="22"/>
      <w:lang w:eastAsia="en-US"/>
    </w:rPr>
  </w:style>
  <w:style w:type="paragraph" w:customStyle="1" w:styleId="10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5">
    <w:name w:val="表格"/>
    <w:basedOn w:val="1"/>
    <w:qFormat/>
    <w:uiPriority w:val="0"/>
    <w:pPr>
      <w:spacing w:line="400" w:lineRule="exact"/>
    </w:pPr>
    <w:rPr>
      <w:sz w:val="24"/>
    </w:rPr>
  </w:style>
  <w:style w:type="paragraph" w:customStyle="1" w:styleId="106">
    <w:name w:val="样式 首行缩进:  2 字符"/>
    <w:basedOn w:val="1"/>
    <w:qFormat/>
    <w:uiPriority w:val="0"/>
    <w:pPr>
      <w:spacing w:line="400" w:lineRule="exact"/>
      <w:ind w:firstLine="200" w:firstLineChars="200"/>
    </w:pPr>
    <w:rPr>
      <w:rFonts w:cs="宋体"/>
      <w:sz w:val="24"/>
    </w:rPr>
  </w:style>
  <w:style w:type="paragraph" w:customStyle="1" w:styleId="107">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09">
    <w:name w:val="正文首行缩进两字符"/>
    <w:basedOn w:val="1"/>
    <w:qFormat/>
    <w:uiPriority w:val="0"/>
    <w:pPr>
      <w:spacing w:line="360" w:lineRule="auto"/>
      <w:ind w:firstLine="200" w:firstLineChars="200"/>
    </w:pPr>
  </w:style>
  <w:style w:type="paragraph" w:customStyle="1" w:styleId="110">
    <w:name w:val="正文段"/>
    <w:basedOn w:val="1"/>
    <w:qFormat/>
    <w:uiPriority w:val="0"/>
    <w:pPr>
      <w:widowControl/>
      <w:snapToGrid w:val="0"/>
      <w:spacing w:after="50" w:afterLines="50"/>
      <w:ind w:firstLine="200" w:firstLineChars="200"/>
    </w:pPr>
    <w:rPr>
      <w:kern w:val="0"/>
      <w:sz w:val="24"/>
      <w:szCs w:val="20"/>
    </w:rPr>
  </w:style>
  <w:style w:type="table" w:customStyle="1" w:styleId="111">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2">
    <w:name w:val="页脚 字符"/>
    <w:qFormat/>
    <w:uiPriority w:val="99"/>
  </w:style>
  <w:style w:type="character" w:customStyle="1" w:styleId="113">
    <w:name w:val="正文2 Char Char"/>
    <w:link w:val="114"/>
    <w:qFormat/>
    <w:uiPriority w:val="0"/>
    <w:rPr>
      <w:kern w:val="2"/>
      <w:sz w:val="24"/>
    </w:rPr>
  </w:style>
  <w:style w:type="paragraph" w:customStyle="1" w:styleId="114">
    <w:name w:val="正文2"/>
    <w:basedOn w:val="1"/>
    <w:link w:val="113"/>
    <w:qFormat/>
    <w:uiPriority w:val="0"/>
    <w:pPr>
      <w:adjustRightInd w:val="0"/>
      <w:spacing w:before="156" w:line="360" w:lineRule="auto"/>
      <w:ind w:firstLine="510" w:firstLineChars="200"/>
    </w:pPr>
    <w:rPr>
      <w:sz w:val="24"/>
      <w:szCs w:val="20"/>
    </w:rPr>
  </w:style>
  <w:style w:type="paragraph" w:customStyle="1" w:styleId="115">
    <w:name w:val="_Style 114"/>
    <w:unhideWhenUsed/>
    <w:qFormat/>
    <w:uiPriority w:val="99"/>
    <w:rPr>
      <w:rFonts w:ascii="Times New Roman" w:hAnsi="Times New Roman" w:eastAsia="宋体" w:cs="Times New Roman"/>
      <w:kern w:val="2"/>
      <w:sz w:val="21"/>
      <w:szCs w:val="24"/>
      <w:lang w:val="en-US" w:eastAsia="zh-CN" w:bidi="ar-SA"/>
    </w:rPr>
  </w:style>
  <w:style w:type="character" w:customStyle="1" w:styleId="116">
    <w:name w:val="表格文字 Char1"/>
    <w:link w:val="117"/>
    <w:qFormat/>
    <w:locked/>
    <w:uiPriority w:val="0"/>
    <w:rPr>
      <w:bCs/>
      <w:spacing w:val="10"/>
      <w:sz w:val="24"/>
    </w:rPr>
  </w:style>
  <w:style w:type="paragraph" w:customStyle="1" w:styleId="117">
    <w:name w:val="表格文字"/>
    <w:basedOn w:val="1"/>
    <w:next w:val="18"/>
    <w:link w:val="116"/>
    <w:qFormat/>
    <w:uiPriority w:val="0"/>
    <w:pPr>
      <w:spacing w:before="25" w:after="25"/>
      <w:jc w:val="left"/>
    </w:pPr>
    <w:rPr>
      <w:bCs/>
      <w:spacing w:val="10"/>
      <w:kern w:val="0"/>
      <w:sz w:val="24"/>
      <w:szCs w:val="20"/>
    </w:rPr>
  </w:style>
  <w:style w:type="paragraph" w:customStyle="1" w:styleId="11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19">
    <w:name w:val="列出段落1"/>
    <w:basedOn w:val="1"/>
    <w:qFormat/>
    <w:uiPriority w:val="0"/>
    <w:pPr>
      <w:ind w:firstLine="420" w:firstLineChars="200"/>
    </w:pPr>
    <w:rPr>
      <w:szCs w:val="21"/>
    </w:rPr>
  </w:style>
  <w:style w:type="character" w:customStyle="1" w:styleId="120">
    <w:name w:val="font21"/>
    <w:qFormat/>
    <w:uiPriority w:val="0"/>
    <w:rPr>
      <w:rFonts w:hint="eastAsia" w:ascii="宋体" w:hAnsi="宋体" w:eastAsia="宋体" w:cs="宋体"/>
      <w:color w:val="000000"/>
      <w:sz w:val="22"/>
      <w:szCs w:val="22"/>
      <w:u w:val="none"/>
    </w:rPr>
  </w:style>
  <w:style w:type="paragraph" w:customStyle="1" w:styleId="121">
    <w:name w:val="Table Text"/>
    <w:basedOn w:val="1"/>
    <w:semiHidden/>
    <w:qFormat/>
    <w:uiPriority w:val="0"/>
    <w:rPr>
      <w:rFonts w:ascii="微软雅黑" w:hAnsi="微软雅黑" w:eastAsia="微软雅黑" w:cs="微软雅黑"/>
      <w:sz w:val="20"/>
      <w:szCs w:val="20"/>
      <w:lang w:eastAsia="en-US"/>
    </w:rPr>
  </w:style>
  <w:style w:type="character" w:customStyle="1" w:styleId="122">
    <w:name w:val="font51"/>
    <w:qFormat/>
    <w:uiPriority w:val="0"/>
    <w:rPr>
      <w:rFonts w:hint="eastAsia" w:ascii="宋体" w:hAnsi="宋体" w:eastAsia="宋体"/>
      <w:color w:val="000000"/>
      <w:sz w:val="20"/>
      <w:szCs w:val="20"/>
      <w:u w:val="none"/>
    </w:rPr>
  </w:style>
  <w:style w:type="character" w:customStyle="1" w:styleId="123">
    <w:name w:val="font41"/>
    <w:qFormat/>
    <w:uiPriority w:val="0"/>
    <w:rPr>
      <w:rFonts w:hint="eastAsia" w:ascii="宋体" w:hAnsi="宋体" w:eastAsia="宋体"/>
      <w:color w:val="000000"/>
      <w:sz w:val="20"/>
      <w:szCs w:val="20"/>
      <w:u w:val="none"/>
    </w:rPr>
  </w:style>
  <w:style w:type="paragraph" w:customStyle="1" w:styleId="124">
    <w:name w:val="msonormal"/>
    <w:basedOn w:val="1"/>
    <w:qFormat/>
    <w:uiPriority w:val="0"/>
    <w:pPr>
      <w:widowControl/>
      <w:spacing w:before="100" w:beforeAutospacing="1" w:after="100" w:afterAutospacing="1"/>
      <w:jc w:val="left"/>
    </w:pPr>
    <w:rPr>
      <w:rFonts w:ascii="宋体" w:hAnsi="宋体"/>
      <w:kern w:val="0"/>
      <w:sz w:val="24"/>
    </w:rPr>
  </w:style>
  <w:style w:type="character" w:customStyle="1" w:styleId="125">
    <w:name w:val="font11"/>
    <w:basedOn w:val="47"/>
    <w:qFormat/>
    <w:uiPriority w:val="0"/>
    <w:rPr>
      <w:rFonts w:hint="eastAsia" w:ascii="宋体" w:hAnsi="宋体" w:eastAsia="宋体"/>
      <w:color w:val="000000"/>
      <w:sz w:val="22"/>
      <w:szCs w:val="22"/>
      <w:u w:val="none"/>
    </w:rPr>
  </w:style>
  <w:style w:type="character" w:customStyle="1" w:styleId="126">
    <w:name w:val="font01"/>
    <w:basedOn w:val="47"/>
    <w:qFormat/>
    <w:uiPriority w:val="0"/>
    <w:rPr>
      <w:rFonts w:hint="eastAsia" w:ascii="宋体" w:hAnsi="宋体" w:eastAsia="宋体"/>
      <w:color w:val="000000"/>
      <w:sz w:val="22"/>
      <w:szCs w:val="22"/>
      <w:u w:val="none"/>
    </w:rPr>
  </w:style>
  <w:style w:type="character" w:customStyle="1" w:styleId="127">
    <w:name w:val="font31"/>
    <w:basedOn w:val="4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92</Pages>
  <Words>7707</Words>
  <Characters>9274</Characters>
  <Lines>438</Lines>
  <Paragraphs>123</Paragraphs>
  <TotalTime>79</TotalTime>
  <ScaleCrop>false</ScaleCrop>
  <LinksUpToDate>false</LinksUpToDate>
  <CharactersWithSpaces>9459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2023-11-27T07:45:00Z</dcterms:created>
  <dc:creator>番茄花园</dc:creator>
  <cp:lastModifiedBy>WPS_1654829571</cp:lastModifiedBy>
  <cp:lastPrinted>2019-09-27T01:36:00Z</cp:lastPrinted>
  <dcterms:modified xsi:type="dcterms:W3CDTF">2025-09-29T12:32:53Z</dcterms:modified>
  <dc:title>公开招标采购文件范本</dc:title>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43C233E5897C426399A296774CA14BF2_13</vt:lpwstr>
  </property>
  <property fmtid="{D5CDD505-2E9C-101B-9397-08002B2CF9AE}" pid="4" name="KSOTemplateDocerSaveRecord">
    <vt:lpwstr>eyJoZGlkIjoiNjAxYmM2Y2FkMWFmNDhlZWM0YWY2YjY2MWIwY2VkZjUiLCJ1c2VySWQiOiIxMzgxOTYzMDg5In0=</vt:lpwstr>
  </property>
</Properties>
</file>